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7E3" w:rsidRDefault="005247E3" w:rsidP="005247E3">
      <w:pPr>
        <w:pStyle w:val="afb"/>
      </w:pPr>
      <w:bookmarkStart w:id="0" w:name="_Toc230595036"/>
      <w:r>
        <w:t>Содержание</w:t>
      </w:r>
    </w:p>
    <w:p w:rsidR="007D7CB5" w:rsidRDefault="007D7CB5" w:rsidP="005247E3">
      <w:pPr>
        <w:pStyle w:val="afb"/>
      </w:pPr>
    </w:p>
    <w:p w:rsidR="00D01B1D" w:rsidRDefault="00D01B1D">
      <w:pPr>
        <w:pStyle w:val="23"/>
        <w:rPr>
          <w:smallCaps w:val="0"/>
          <w:noProof/>
          <w:sz w:val="24"/>
          <w:szCs w:val="24"/>
        </w:rPr>
      </w:pPr>
      <w:r w:rsidRPr="003D793E">
        <w:rPr>
          <w:rStyle w:val="af4"/>
          <w:noProof/>
        </w:rPr>
        <w:t>Введение</w:t>
      </w:r>
    </w:p>
    <w:p w:rsidR="00D01B1D" w:rsidRDefault="00D01B1D">
      <w:pPr>
        <w:pStyle w:val="23"/>
        <w:rPr>
          <w:smallCaps w:val="0"/>
          <w:noProof/>
          <w:sz w:val="24"/>
          <w:szCs w:val="24"/>
        </w:rPr>
      </w:pPr>
      <w:r w:rsidRPr="003D793E">
        <w:rPr>
          <w:rStyle w:val="af4"/>
          <w:noProof/>
        </w:rPr>
        <w:t>1. Исследовательская часть</w:t>
      </w:r>
    </w:p>
    <w:p w:rsidR="00D01B1D" w:rsidRDefault="00D01B1D">
      <w:pPr>
        <w:pStyle w:val="23"/>
        <w:rPr>
          <w:smallCaps w:val="0"/>
          <w:noProof/>
          <w:sz w:val="24"/>
          <w:szCs w:val="24"/>
        </w:rPr>
      </w:pPr>
      <w:r w:rsidRPr="003D793E">
        <w:rPr>
          <w:rStyle w:val="af4"/>
          <w:noProof/>
        </w:rPr>
        <w:t>1.1 Введение</w:t>
      </w:r>
    </w:p>
    <w:p w:rsidR="00D01B1D" w:rsidRDefault="00D01B1D">
      <w:pPr>
        <w:pStyle w:val="23"/>
        <w:rPr>
          <w:smallCaps w:val="0"/>
          <w:noProof/>
          <w:sz w:val="24"/>
          <w:szCs w:val="24"/>
        </w:rPr>
      </w:pPr>
      <w:r w:rsidRPr="003D793E">
        <w:rPr>
          <w:rStyle w:val="af4"/>
          <w:noProof/>
        </w:rPr>
        <w:t>1.2 Сравнительный анализ признаков разрабатываемого технического объекта (субблок модуля управления МПС) с признаками аналогов</w:t>
      </w:r>
    </w:p>
    <w:p w:rsidR="00D01B1D" w:rsidRDefault="00D01B1D">
      <w:pPr>
        <w:pStyle w:val="23"/>
        <w:rPr>
          <w:smallCaps w:val="0"/>
          <w:noProof/>
          <w:sz w:val="24"/>
          <w:szCs w:val="24"/>
        </w:rPr>
      </w:pPr>
      <w:r w:rsidRPr="003D793E">
        <w:rPr>
          <w:rStyle w:val="af4"/>
          <w:noProof/>
        </w:rPr>
        <w:t>1.3 Вывод</w:t>
      </w:r>
    </w:p>
    <w:p w:rsidR="00D01B1D" w:rsidRDefault="00D01B1D">
      <w:pPr>
        <w:pStyle w:val="23"/>
        <w:rPr>
          <w:smallCaps w:val="0"/>
          <w:noProof/>
          <w:sz w:val="24"/>
          <w:szCs w:val="24"/>
        </w:rPr>
      </w:pPr>
      <w:r w:rsidRPr="003D793E">
        <w:rPr>
          <w:rStyle w:val="af4"/>
          <w:noProof/>
        </w:rPr>
        <w:t>2. Конструкторская часть</w:t>
      </w:r>
    </w:p>
    <w:p w:rsidR="00D01B1D" w:rsidRDefault="00D01B1D">
      <w:pPr>
        <w:pStyle w:val="23"/>
        <w:rPr>
          <w:smallCaps w:val="0"/>
          <w:noProof/>
          <w:sz w:val="24"/>
          <w:szCs w:val="24"/>
        </w:rPr>
      </w:pPr>
      <w:r w:rsidRPr="003D793E">
        <w:rPr>
          <w:rStyle w:val="af4"/>
          <w:noProof/>
        </w:rPr>
        <w:t>2.1 Введение</w:t>
      </w:r>
    </w:p>
    <w:p w:rsidR="00D01B1D" w:rsidRDefault="00D01B1D">
      <w:pPr>
        <w:pStyle w:val="23"/>
        <w:rPr>
          <w:smallCaps w:val="0"/>
          <w:noProof/>
          <w:sz w:val="24"/>
          <w:szCs w:val="24"/>
        </w:rPr>
      </w:pPr>
      <w:r w:rsidRPr="003D793E">
        <w:rPr>
          <w:rStyle w:val="af4"/>
          <w:noProof/>
        </w:rPr>
        <w:t>2.2 Назначение устройства</w:t>
      </w:r>
    </w:p>
    <w:p w:rsidR="00D01B1D" w:rsidRDefault="00D01B1D">
      <w:pPr>
        <w:pStyle w:val="23"/>
        <w:rPr>
          <w:smallCaps w:val="0"/>
          <w:noProof/>
          <w:sz w:val="24"/>
          <w:szCs w:val="24"/>
        </w:rPr>
      </w:pPr>
      <w:r w:rsidRPr="003D793E">
        <w:rPr>
          <w:rStyle w:val="af4"/>
          <w:noProof/>
        </w:rPr>
        <w:t>2.3 Основные технические характеристики модуля</w:t>
      </w:r>
    </w:p>
    <w:p w:rsidR="00D01B1D" w:rsidRDefault="00D01B1D">
      <w:pPr>
        <w:pStyle w:val="23"/>
        <w:rPr>
          <w:smallCaps w:val="0"/>
          <w:noProof/>
          <w:sz w:val="24"/>
          <w:szCs w:val="24"/>
        </w:rPr>
      </w:pPr>
      <w:r w:rsidRPr="003D793E">
        <w:rPr>
          <w:rStyle w:val="af4"/>
          <w:noProof/>
        </w:rPr>
        <w:t>2.4 Описание принципа функционирования блока</w:t>
      </w:r>
    </w:p>
    <w:p w:rsidR="00D01B1D" w:rsidRDefault="00D01B1D">
      <w:pPr>
        <w:pStyle w:val="23"/>
        <w:rPr>
          <w:smallCaps w:val="0"/>
          <w:noProof/>
          <w:sz w:val="24"/>
          <w:szCs w:val="24"/>
        </w:rPr>
      </w:pPr>
      <w:r w:rsidRPr="003D793E">
        <w:rPr>
          <w:rStyle w:val="af4"/>
          <w:noProof/>
        </w:rPr>
        <w:t>2.5 Описание конструкции</w:t>
      </w:r>
    </w:p>
    <w:p w:rsidR="00D01B1D" w:rsidRDefault="00D01B1D">
      <w:pPr>
        <w:pStyle w:val="23"/>
        <w:rPr>
          <w:smallCaps w:val="0"/>
          <w:noProof/>
          <w:sz w:val="24"/>
          <w:szCs w:val="24"/>
        </w:rPr>
      </w:pPr>
      <w:r w:rsidRPr="003D793E">
        <w:rPr>
          <w:rStyle w:val="af4"/>
          <w:noProof/>
        </w:rPr>
        <w:t>2.6 Назначение и состав субблока</w:t>
      </w:r>
    </w:p>
    <w:p w:rsidR="00D01B1D" w:rsidRDefault="00D01B1D">
      <w:pPr>
        <w:pStyle w:val="23"/>
        <w:rPr>
          <w:smallCaps w:val="0"/>
          <w:noProof/>
          <w:sz w:val="24"/>
          <w:szCs w:val="24"/>
        </w:rPr>
      </w:pPr>
      <w:r w:rsidRPr="003D793E">
        <w:rPr>
          <w:rStyle w:val="af4"/>
          <w:noProof/>
        </w:rPr>
        <w:t>2.7 Описание структурной схемы субблока</w:t>
      </w:r>
    </w:p>
    <w:p w:rsidR="00D01B1D" w:rsidRDefault="00D01B1D">
      <w:pPr>
        <w:pStyle w:val="23"/>
        <w:rPr>
          <w:smallCaps w:val="0"/>
          <w:noProof/>
          <w:sz w:val="24"/>
          <w:szCs w:val="24"/>
        </w:rPr>
      </w:pPr>
      <w:r w:rsidRPr="003D793E">
        <w:rPr>
          <w:rStyle w:val="af4"/>
          <w:noProof/>
        </w:rPr>
        <w:t>2.8 Описание электрической принципиальной схемы субблока</w:t>
      </w:r>
    </w:p>
    <w:p w:rsidR="00D01B1D" w:rsidRDefault="00D01B1D">
      <w:pPr>
        <w:pStyle w:val="23"/>
        <w:rPr>
          <w:smallCaps w:val="0"/>
          <w:noProof/>
          <w:sz w:val="24"/>
          <w:szCs w:val="24"/>
        </w:rPr>
      </w:pPr>
      <w:r w:rsidRPr="003D793E">
        <w:rPr>
          <w:rStyle w:val="af4"/>
          <w:noProof/>
        </w:rPr>
        <w:t>2.9 Обоснование выбора элементной базы</w:t>
      </w:r>
    </w:p>
    <w:p w:rsidR="00D01B1D" w:rsidRDefault="00D01B1D">
      <w:pPr>
        <w:pStyle w:val="23"/>
        <w:rPr>
          <w:smallCaps w:val="0"/>
          <w:noProof/>
          <w:sz w:val="24"/>
          <w:szCs w:val="24"/>
        </w:rPr>
      </w:pPr>
      <w:r w:rsidRPr="003D793E">
        <w:rPr>
          <w:rStyle w:val="af4"/>
          <w:noProof/>
        </w:rPr>
        <w:t>2.10 Расчет надёжности</w:t>
      </w:r>
    </w:p>
    <w:p w:rsidR="00D01B1D" w:rsidRDefault="00D01B1D">
      <w:pPr>
        <w:pStyle w:val="23"/>
        <w:rPr>
          <w:smallCaps w:val="0"/>
          <w:noProof/>
          <w:sz w:val="24"/>
          <w:szCs w:val="24"/>
        </w:rPr>
      </w:pPr>
      <w:r w:rsidRPr="003D793E">
        <w:rPr>
          <w:rStyle w:val="af4"/>
          <w:noProof/>
        </w:rPr>
        <w:t>2.11 Расчет на действие удара</w:t>
      </w:r>
    </w:p>
    <w:p w:rsidR="00D01B1D" w:rsidRDefault="00D01B1D">
      <w:pPr>
        <w:pStyle w:val="23"/>
        <w:rPr>
          <w:smallCaps w:val="0"/>
          <w:noProof/>
          <w:sz w:val="24"/>
          <w:szCs w:val="24"/>
        </w:rPr>
      </w:pPr>
      <w:r w:rsidRPr="003D793E">
        <w:rPr>
          <w:rStyle w:val="af4"/>
          <w:noProof/>
        </w:rPr>
        <w:t>2.12 Расчет на воздействие вибрации</w:t>
      </w:r>
    </w:p>
    <w:p w:rsidR="00D01B1D" w:rsidRDefault="00D01B1D">
      <w:pPr>
        <w:pStyle w:val="23"/>
        <w:rPr>
          <w:smallCaps w:val="0"/>
          <w:noProof/>
          <w:sz w:val="24"/>
          <w:szCs w:val="24"/>
        </w:rPr>
      </w:pPr>
      <w:r w:rsidRPr="003D793E">
        <w:rPr>
          <w:rStyle w:val="af4"/>
          <w:noProof/>
        </w:rPr>
        <w:t>2.13 Вывод</w:t>
      </w:r>
    </w:p>
    <w:p w:rsidR="00D01B1D" w:rsidRDefault="00D01B1D">
      <w:pPr>
        <w:pStyle w:val="23"/>
        <w:rPr>
          <w:smallCaps w:val="0"/>
          <w:noProof/>
          <w:sz w:val="24"/>
          <w:szCs w:val="24"/>
        </w:rPr>
      </w:pPr>
      <w:r w:rsidRPr="003D793E">
        <w:rPr>
          <w:rStyle w:val="af4"/>
          <w:noProof/>
        </w:rPr>
        <w:t>3. Технологическая часть</w:t>
      </w:r>
    </w:p>
    <w:p w:rsidR="00D01B1D" w:rsidRDefault="00D01B1D">
      <w:pPr>
        <w:pStyle w:val="23"/>
        <w:rPr>
          <w:smallCaps w:val="0"/>
          <w:noProof/>
          <w:sz w:val="24"/>
          <w:szCs w:val="24"/>
        </w:rPr>
      </w:pPr>
      <w:r w:rsidRPr="003D793E">
        <w:rPr>
          <w:rStyle w:val="af4"/>
          <w:noProof/>
        </w:rPr>
        <w:t>3.1 Введение</w:t>
      </w:r>
    </w:p>
    <w:p w:rsidR="00D01B1D" w:rsidRDefault="00D01B1D">
      <w:pPr>
        <w:pStyle w:val="23"/>
        <w:rPr>
          <w:smallCaps w:val="0"/>
          <w:noProof/>
          <w:sz w:val="24"/>
          <w:szCs w:val="24"/>
        </w:rPr>
      </w:pPr>
      <w:r w:rsidRPr="003D793E">
        <w:rPr>
          <w:rStyle w:val="af4"/>
          <w:noProof/>
        </w:rPr>
        <w:t>3.2 Анализ конструкции субблока модуля управления МПС</w:t>
      </w:r>
    </w:p>
    <w:p w:rsidR="00D01B1D" w:rsidRDefault="00D01B1D">
      <w:pPr>
        <w:pStyle w:val="23"/>
        <w:rPr>
          <w:smallCaps w:val="0"/>
          <w:noProof/>
          <w:sz w:val="24"/>
          <w:szCs w:val="24"/>
        </w:rPr>
      </w:pPr>
      <w:r w:rsidRPr="003D793E">
        <w:rPr>
          <w:rStyle w:val="af4"/>
          <w:noProof/>
        </w:rPr>
        <w:t>3.3 Технологический процесс сборки субблока</w:t>
      </w:r>
    </w:p>
    <w:p w:rsidR="00D01B1D" w:rsidRDefault="00D01B1D">
      <w:pPr>
        <w:pStyle w:val="23"/>
        <w:rPr>
          <w:smallCaps w:val="0"/>
          <w:noProof/>
          <w:sz w:val="24"/>
          <w:szCs w:val="24"/>
        </w:rPr>
      </w:pPr>
      <w:r w:rsidRPr="003D793E">
        <w:rPr>
          <w:rStyle w:val="af4"/>
          <w:noProof/>
        </w:rPr>
        <w:t>3.4 Аттестация технологического процесса сборки платы</w:t>
      </w:r>
    </w:p>
    <w:p w:rsidR="00D01B1D" w:rsidRDefault="00D01B1D">
      <w:pPr>
        <w:pStyle w:val="23"/>
        <w:rPr>
          <w:smallCaps w:val="0"/>
          <w:noProof/>
          <w:sz w:val="24"/>
          <w:szCs w:val="24"/>
        </w:rPr>
      </w:pPr>
      <w:r w:rsidRPr="003D793E">
        <w:rPr>
          <w:rStyle w:val="af4"/>
          <w:noProof/>
        </w:rPr>
        <w:t>3.5 Инструкция по настройке</w:t>
      </w:r>
    </w:p>
    <w:p w:rsidR="00D01B1D" w:rsidRDefault="00D01B1D">
      <w:pPr>
        <w:pStyle w:val="23"/>
        <w:rPr>
          <w:smallCaps w:val="0"/>
          <w:noProof/>
          <w:sz w:val="24"/>
          <w:szCs w:val="24"/>
        </w:rPr>
      </w:pPr>
      <w:r w:rsidRPr="003D793E">
        <w:rPr>
          <w:rStyle w:val="af4"/>
          <w:noProof/>
        </w:rPr>
        <w:t>3.6 Перечень параметров, по которым производится настройка ячейки ЯМ101</w:t>
      </w:r>
    </w:p>
    <w:p w:rsidR="00D01B1D" w:rsidRDefault="00D01B1D">
      <w:pPr>
        <w:pStyle w:val="23"/>
        <w:rPr>
          <w:smallCaps w:val="0"/>
          <w:noProof/>
          <w:sz w:val="24"/>
          <w:szCs w:val="24"/>
        </w:rPr>
      </w:pPr>
      <w:r w:rsidRPr="003D793E">
        <w:rPr>
          <w:rStyle w:val="af4"/>
          <w:noProof/>
        </w:rPr>
        <w:t>3.7 Указание мер безопасности</w:t>
      </w:r>
    </w:p>
    <w:p w:rsidR="00D01B1D" w:rsidRDefault="00D01B1D">
      <w:pPr>
        <w:pStyle w:val="23"/>
        <w:rPr>
          <w:smallCaps w:val="0"/>
          <w:noProof/>
          <w:sz w:val="24"/>
          <w:szCs w:val="24"/>
        </w:rPr>
      </w:pPr>
      <w:r w:rsidRPr="003D793E">
        <w:rPr>
          <w:rStyle w:val="af4"/>
          <w:noProof/>
        </w:rPr>
        <w:t>3.8 Требования к рабочему месту</w:t>
      </w:r>
    </w:p>
    <w:p w:rsidR="00D01B1D" w:rsidRDefault="00D01B1D">
      <w:pPr>
        <w:pStyle w:val="23"/>
        <w:rPr>
          <w:smallCaps w:val="0"/>
          <w:noProof/>
          <w:sz w:val="24"/>
          <w:szCs w:val="24"/>
        </w:rPr>
      </w:pPr>
      <w:r w:rsidRPr="003D793E">
        <w:rPr>
          <w:rStyle w:val="af4"/>
          <w:noProof/>
        </w:rPr>
        <w:t>3.9 Вспомогательные технические данные</w:t>
      </w:r>
    </w:p>
    <w:p w:rsidR="00D01B1D" w:rsidRDefault="00D01B1D">
      <w:pPr>
        <w:pStyle w:val="23"/>
        <w:rPr>
          <w:smallCaps w:val="0"/>
          <w:noProof/>
          <w:sz w:val="24"/>
          <w:szCs w:val="24"/>
        </w:rPr>
      </w:pPr>
      <w:r w:rsidRPr="003D793E">
        <w:rPr>
          <w:rStyle w:val="af4"/>
          <w:noProof/>
        </w:rPr>
        <w:t>3.10 Методы настройки и проверки</w:t>
      </w:r>
    </w:p>
    <w:p w:rsidR="00D01B1D" w:rsidRDefault="00D01B1D">
      <w:pPr>
        <w:pStyle w:val="23"/>
        <w:rPr>
          <w:smallCaps w:val="0"/>
          <w:noProof/>
          <w:sz w:val="24"/>
          <w:szCs w:val="24"/>
        </w:rPr>
      </w:pPr>
      <w:r w:rsidRPr="003D793E">
        <w:rPr>
          <w:rStyle w:val="af4"/>
          <w:noProof/>
        </w:rPr>
        <w:t>3.11 Вывод</w:t>
      </w:r>
    </w:p>
    <w:p w:rsidR="00D01B1D" w:rsidRDefault="00D01B1D">
      <w:pPr>
        <w:pStyle w:val="23"/>
        <w:rPr>
          <w:smallCaps w:val="0"/>
          <w:noProof/>
          <w:sz w:val="24"/>
          <w:szCs w:val="24"/>
        </w:rPr>
      </w:pPr>
      <w:r w:rsidRPr="003D793E">
        <w:rPr>
          <w:rStyle w:val="af4"/>
          <w:noProof/>
        </w:rPr>
        <w:t>4. Охрана труда и защита окружающей среды</w:t>
      </w:r>
    </w:p>
    <w:p w:rsidR="00D01B1D" w:rsidRDefault="00D01B1D">
      <w:pPr>
        <w:pStyle w:val="23"/>
        <w:rPr>
          <w:smallCaps w:val="0"/>
          <w:noProof/>
          <w:sz w:val="24"/>
          <w:szCs w:val="24"/>
        </w:rPr>
      </w:pPr>
      <w:r w:rsidRPr="003D793E">
        <w:rPr>
          <w:rStyle w:val="af4"/>
          <w:noProof/>
        </w:rPr>
        <w:t>4.1 Обеспечение охраны труда монтажника в процессе производства ячейки модуля управления мультиплексором передачи сигналов (ЯМУ МПС).</w:t>
      </w:r>
    </w:p>
    <w:p w:rsidR="00D01B1D" w:rsidRDefault="00D01B1D">
      <w:pPr>
        <w:pStyle w:val="23"/>
        <w:rPr>
          <w:smallCaps w:val="0"/>
          <w:noProof/>
          <w:sz w:val="24"/>
          <w:szCs w:val="24"/>
        </w:rPr>
      </w:pPr>
      <w:r w:rsidRPr="003D793E">
        <w:rPr>
          <w:rStyle w:val="af4"/>
          <w:noProof/>
        </w:rPr>
        <w:t>4.1.1 Оценка электробезопасности при выполнении монтажных, регулировочных и ремонтных работ</w:t>
      </w:r>
    </w:p>
    <w:p w:rsidR="00D01B1D" w:rsidRDefault="00D01B1D">
      <w:pPr>
        <w:pStyle w:val="23"/>
        <w:rPr>
          <w:smallCaps w:val="0"/>
          <w:noProof/>
          <w:sz w:val="24"/>
          <w:szCs w:val="24"/>
        </w:rPr>
      </w:pPr>
      <w:r w:rsidRPr="003D793E">
        <w:rPr>
          <w:rStyle w:val="af4"/>
          <w:noProof/>
        </w:rPr>
        <w:t>4.1.2 Оценка безопасности работ монтажника РЭА при использовании инструмента с повышенной температурой рабочей поверхности</w:t>
      </w:r>
    </w:p>
    <w:p w:rsidR="00D01B1D" w:rsidRDefault="00D01B1D">
      <w:pPr>
        <w:pStyle w:val="23"/>
        <w:rPr>
          <w:smallCaps w:val="0"/>
          <w:noProof/>
          <w:sz w:val="24"/>
          <w:szCs w:val="24"/>
        </w:rPr>
      </w:pPr>
      <w:r w:rsidRPr="003D793E">
        <w:rPr>
          <w:rStyle w:val="af4"/>
          <w:noProof/>
        </w:rPr>
        <w:t>4.1.3 Оценка пожарной безопасности при выполнении работ</w:t>
      </w:r>
    </w:p>
    <w:p w:rsidR="00D01B1D" w:rsidRDefault="00D01B1D">
      <w:pPr>
        <w:pStyle w:val="23"/>
        <w:rPr>
          <w:smallCaps w:val="0"/>
          <w:noProof/>
          <w:sz w:val="24"/>
          <w:szCs w:val="24"/>
        </w:rPr>
      </w:pPr>
      <w:r w:rsidRPr="003D793E">
        <w:rPr>
          <w:rStyle w:val="af4"/>
          <w:noProof/>
        </w:rPr>
        <w:t>4.1.4 Оценка освещённости рабочего места сборочного участка</w:t>
      </w:r>
    </w:p>
    <w:p w:rsidR="00D01B1D" w:rsidRDefault="00D01B1D">
      <w:pPr>
        <w:pStyle w:val="23"/>
        <w:rPr>
          <w:smallCaps w:val="0"/>
          <w:noProof/>
          <w:sz w:val="24"/>
          <w:szCs w:val="24"/>
        </w:rPr>
      </w:pPr>
      <w:r w:rsidRPr="003D793E">
        <w:rPr>
          <w:rStyle w:val="af4"/>
          <w:noProof/>
        </w:rPr>
        <w:t>4.1.5 Обеспечение заданного уровня чистоты воздуха рабочего места монтажника РЭА при выполнении работ</w:t>
      </w:r>
    </w:p>
    <w:p w:rsidR="00D01B1D" w:rsidRDefault="00D01B1D">
      <w:pPr>
        <w:pStyle w:val="23"/>
        <w:rPr>
          <w:smallCaps w:val="0"/>
          <w:noProof/>
          <w:sz w:val="24"/>
          <w:szCs w:val="24"/>
        </w:rPr>
      </w:pPr>
      <w:r w:rsidRPr="003D793E">
        <w:rPr>
          <w:rStyle w:val="af4"/>
          <w:noProof/>
        </w:rPr>
        <w:t>4.2 Обеспечение охраны окружающей среды при изготовлении ячейки модуля управления мультиплексором передачи сигналов</w:t>
      </w:r>
    </w:p>
    <w:p w:rsidR="00D01B1D" w:rsidRDefault="00D01B1D">
      <w:pPr>
        <w:pStyle w:val="23"/>
        <w:rPr>
          <w:smallCaps w:val="0"/>
          <w:noProof/>
          <w:sz w:val="24"/>
          <w:szCs w:val="24"/>
        </w:rPr>
      </w:pPr>
      <w:r w:rsidRPr="003D793E">
        <w:rPr>
          <w:rStyle w:val="af4"/>
          <w:noProof/>
        </w:rPr>
        <w:t>4.2.1 Оценка защиты окружающей среды от загрязнения жидкими производственными отходами</w:t>
      </w:r>
    </w:p>
    <w:p w:rsidR="00D01B1D" w:rsidRDefault="00D01B1D">
      <w:pPr>
        <w:pStyle w:val="23"/>
        <w:rPr>
          <w:smallCaps w:val="0"/>
          <w:noProof/>
          <w:sz w:val="24"/>
          <w:szCs w:val="24"/>
        </w:rPr>
      </w:pPr>
      <w:r w:rsidRPr="003D793E">
        <w:rPr>
          <w:rStyle w:val="af4"/>
          <w:noProof/>
        </w:rPr>
        <w:t>4.2.2 Оценка защиты окружающей среды от загрязнения парами кислот и щелочей</w:t>
      </w:r>
    </w:p>
    <w:p w:rsidR="00D01B1D" w:rsidRDefault="00D01B1D">
      <w:pPr>
        <w:pStyle w:val="23"/>
        <w:rPr>
          <w:smallCaps w:val="0"/>
          <w:noProof/>
          <w:sz w:val="24"/>
          <w:szCs w:val="24"/>
        </w:rPr>
      </w:pPr>
      <w:r w:rsidRPr="003D793E">
        <w:rPr>
          <w:rStyle w:val="af4"/>
          <w:noProof/>
        </w:rPr>
        <w:t>4.2.3 Оценка защиты окружающей среды от загрязнения парами токсичных веществ</w:t>
      </w:r>
    </w:p>
    <w:p w:rsidR="00D01B1D" w:rsidRDefault="00D01B1D">
      <w:pPr>
        <w:pStyle w:val="23"/>
        <w:rPr>
          <w:smallCaps w:val="0"/>
          <w:noProof/>
          <w:sz w:val="24"/>
          <w:szCs w:val="24"/>
        </w:rPr>
      </w:pPr>
      <w:r w:rsidRPr="003D793E">
        <w:rPr>
          <w:rStyle w:val="af4"/>
          <w:noProof/>
        </w:rPr>
        <w:t>4.2.4 Обеспечение защиты окружающей среды от загрязнения парами тяжелых металлов</w:t>
      </w:r>
    </w:p>
    <w:p w:rsidR="00D01B1D" w:rsidRDefault="00D01B1D">
      <w:pPr>
        <w:pStyle w:val="23"/>
        <w:rPr>
          <w:smallCaps w:val="0"/>
          <w:noProof/>
          <w:sz w:val="24"/>
          <w:szCs w:val="24"/>
        </w:rPr>
      </w:pPr>
      <w:r w:rsidRPr="003D793E">
        <w:rPr>
          <w:rStyle w:val="af4"/>
          <w:noProof/>
        </w:rPr>
        <w:t>5. Организационно-экономическая часть</w:t>
      </w:r>
    </w:p>
    <w:p w:rsidR="00D01B1D" w:rsidRDefault="00D01B1D">
      <w:pPr>
        <w:pStyle w:val="23"/>
        <w:rPr>
          <w:smallCaps w:val="0"/>
          <w:noProof/>
          <w:sz w:val="24"/>
          <w:szCs w:val="24"/>
        </w:rPr>
      </w:pPr>
      <w:r w:rsidRPr="003D793E">
        <w:rPr>
          <w:rStyle w:val="af4"/>
          <w:noProof/>
        </w:rPr>
        <w:t>5.1 Технико-экономическое обоснование</w:t>
      </w:r>
    </w:p>
    <w:p w:rsidR="00D01B1D" w:rsidRDefault="00D01B1D">
      <w:pPr>
        <w:pStyle w:val="23"/>
        <w:rPr>
          <w:smallCaps w:val="0"/>
          <w:noProof/>
          <w:sz w:val="24"/>
          <w:szCs w:val="24"/>
        </w:rPr>
      </w:pPr>
      <w:r w:rsidRPr="003D793E">
        <w:rPr>
          <w:rStyle w:val="af4"/>
          <w:noProof/>
        </w:rPr>
        <w:t>5.2 Анализ технологичности ячейки модуля управления МПС</w:t>
      </w:r>
    </w:p>
    <w:p w:rsidR="00D01B1D" w:rsidRDefault="00D01B1D">
      <w:pPr>
        <w:pStyle w:val="23"/>
        <w:rPr>
          <w:smallCaps w:val="0"/>
          <w:noProof/>
          <w:sz w:val="24"/>
          <w:szCs w:val="24"/>
        </w:rPr>
      </w:pPr>
      <w:r w:rsidRPr="003D793E">
        <w:rPr>
          <w:rStyle w:val="af4"/>
          <w:noProof/>
        </w:rPr>
        <w:t>5.3 Расчет предпроизводственных затрат ЯМУ МПС</w:t>
      </w:r>
    </w:p>
    <w:p w:rsidR="00D01B1D" w:rsidRDefault="00D01B1D">
      <w:pPr>
        <w:pStyle w:val="23"/>
        <w:rPr>
          <w:smallCaps w:val="0"/>
          <w:noProof/>
          <w:sz w:val="24"/>
          <w:szCs w:val="24"/>
        </w:rPr>
      </w:pPr>
      <w:r w:rsidRPr="003D793E">
        <w:rPr>
          <w:rStyle w:val="af4"/>
          <w:noProof/>
        </w:rPr>
        <w:t>5.4 Расчет себестоимости ЯМУ МПС</w:t>
      </w:r>
    </w:p>
    <w:p w:rsidR="00D01B1D" w:rsidRDefault="00D01B1D">
      <w:pPr>
        <w:pStyle w:val="23"/>
        <w:rPr>
          <w:smallCaps w:val="0"/>
          <w:noProof/>
          <w:sz w:val="24"/>
          <w:szCs w:val="24"/>
        </w:rPr>
      </w:pPr>
      <w:r w:rsidRPr="003D793E">
        <w:rPr>
          <w:rStyle w:val="af4"/>
          <w:noProof/>
        </w:rPr>
        <w:t>5.5 Расчет интегрального экономического эффекта ячейки модуля управления МПС.</w:t>
      </w:r>
    </w:p>
    <w:p w:rsidR="00D01B1D" w:rsidRDefault="00D01B1D">
      <w:pPr>
        <w:pStyle w:val="23"/>
        <w:rPr>
          <w:smallCaps w:val="0"/>
          <w:noProof/>
          <w:sz w:val="24"/>
          <w:szCs w:val="24"/>
        </w:rPr>
      </w:pPr>
      <w:r w:rsidRPr="003D793E">
        <w:rPr>
          <w:rStyle w:val="af4"/>
          <w:noProof/>
        </w:rPr>
        <w:t>5.6 Вывод</w:t>
      </w:r>
    </w:p>
    <w:p w:rsidR="00D01B1D" w:rsidRDefault="00D01B1D">
      <w:pPr>
        <w:pStyle w:val="23"/>
        <w:rPr>
          <w:smallCaps w:val="0"/>
          <w:noProof/>
          <w:sz w:val="24"/>
          <w:szCs w:val="24"/>
        </w:rPr>
      </w:pPr>
      <w:r w:rsidRPr="003D793E">
        <w:rPr>
          <w:rStyle w:val="af4"/>
          <w:noProof/>
        </w:rPr>
        <w:t>Заключение</w:t>
      </w:r>
    </w:p>
    <w:p w:rsidR="00D01B1D" w:rsidRDefault="00D01B1D">
      <w:pPr>
        <w:pStyle w:val="23"/>
        <w:rPr>
          <w:smallCaps w:val="0"/>
          <w:noProof/>
          <w:sz w:val="24"/>
          <w:szCs w:val="24"/>
        </w:rPr>
      </w:pPr>
      <w:r w:rsidRPr="003D793E">
        <w:rPr>
          <w:rStyle w:val="af4"/>
          <w:noProof/>
        </w:rPr>
        <w:t>Список литературы</w:t>
      </w:r>
    </w:p>
    <w:p w:rsidR="005247E3" w:rsidRDefault="005247E3" w:rsidP="005247E3">
      <w:pPr>
        <w:ind w:firstLine="709"/>
      </w:pPr>
    </w:p>
    <w:p w:rsidR="00142C5C" w:rsidRPr="00142C5C" w:rsidRDefault="00F86224" w:rsidP="007E5744">
      <w:pPr>
        <w:pStyle w:val="afb"/>
      </w:pPr>
      <w:r w:rsidRPr="00142C5C">
        <w:br w:type="page"/>
      </w:r>
      <w:bookmarkStart w:id="1" w:name="_Toc231358671"/>
      <w:r w:rsidR="00336D1E" w:rsidRPr="00142C5C">
        <w:t>Аннотация</w:t>
      </w:r>
      <w:bookmarkEnd w:id="0"/>
      <w:bookmarkEnd w:id="1"/>
    </w:p>
    <w:p w:rsidR="007E5744" w:rsidRDefault="007E5744" w:rsidP="00142C5C">
      <w:pPr>
        <w:ind w:firstLine="709"/>
      </w:pPr>
    </w:p>
    <w:p w:rsidR="00142C5C" w:rsidRDefault="00336D1E" w:rsidP="00142C5C">
      <w:pPr>
        <w:ind w:firstLine="709"/>
      </w:pPr>
      <w:r w:rsidRPr="00142C5C">
        <w:t>Расчетно-пояснительная записка содержит следующие части</w:t>
      </w:r>
      <w:r w:rsidR="00142C5C" w:rsidRPr="00142C5C">
        <w:t xml:space="preserve">: </w:t>
      </w:r>
      <w:r w:rsidRPr="00142C5C">
        <w:t>исследовательскую, конструкторскую, технологическую, охрана труда и окружающей среды, организационно-экономическую</w:t>
      </w:r>
      <w:r w:rsidR="00142C5C" w:rsidRPr="00142C5C">
        <w:t>.</w:t>
      </w:r>
    </w:p>
    <w:p w:rsidR="00142C5C" w:rsidRDefault="00336D1E" w:rsidP="00142C5C">
      <w:pPr>
        <w:ind w:firstLine="709"/>
      </w:pPr>
      <w:r w:rsidRPr="00142C5C">
        <w:t>В исследовательской части расчетно-пояснительной записки</w:t>
      </w:r>
      <w:r w:rsidR="00142C5C" w:rsidRPr="00142C5C">
        <w:t xml:space="preserve"> </w:t>
      </w:r>
      <w:r w:rsidRPr="00142C5C">
        <w:t>приведен сравнительный анализ признаков разрабатываемого технического объекта</w:t>
      </w:r>
      <w:r w:rsidR="00142C5C">
        <w:t xml:space="preserve"> (</w:t>
      </w:r>
      <w:r w:rsidR="008F287D" w:rsidRPr="00142C5C">
        <w:t>субблок модуля управления мультиплексора передачи сигналов</w:t>
      </w:r>
      <w:r w:rsidR="00142C5C" w:rsidRPr="00142C5C">
        <w:t xml:space="preserve">) </w:t>
      </w:r>
      <w:r w:rsidRPr="00142C5C">
        <w:t>с признаками аналогов</w:t>
      </w:r>
      <w:r w:rsidR="00142C5C" w:rsidRPr="00142C5C">
        <w:t xml:space="preserve">. </w:t>
      </w:r>
      <w:r w:rsidRPr="00142C5C">
        <w:t>На основе анализа сделаны выводы о достоинствах и недостатках аналогов, выбран прототип разрабатываемому изделию</w:t>
      </w:r>
      <w:r w:rsidR="00142C5C" w:rsidRPr="00142C5C">
        <w:t>.</w:t>
      </w:r>
    </w:p>
    <w:p w:rsidR="00142C5C" w:rsidRDefault="00336D1E" w:rsidP="00142C5C">
      <w:pPr>
        <w:ind w:firstLine="709"/>
      </w:pPr>
      <w:r w:rsidRPr="00142C5C">
        <w:t xml:space="preserve">В конструкторской части расчетно-пояснительной записки к дипломному проекту дается назначение </w:t>
      </w:r>
      <w:r w:rsidR="008F287D" w:rsidRPr="00142C5C">
        <w:t>субблока</w:t>
      </w:r>
      <w:r w:rsidRPr="00142C5C">
        <w:t xml:space="preserve">, описание основных технических характеристик, принципа функционирования </w:t>
      </w:r>
      <w:r w:rsidR="008F287D" w:rsidRPr="00142C5C">
        <w:t xml:space="preserve">субблока </w:t>
      </w:r>
      <w:r w:rsidRPr="00142C5C">
        <w:t>модуля</w:t>
      </w:r>
      <w:r w:rsidR="008F287D" w:rsidRPr="00142C5C">
        <w:t xml:space="preserve"> управления МПС</w:t>
      </w:r>
      <w:r w:rsidRPr="00142C5C">
        <w:t>, а также расчет надежности прибора, расчеты на действие вибрации и удара</w:t>
      </w:r>
      <w:r w:rsidR="00142C5C" w:rsidRPr="00142C5C">
        <w:t>.</w:t>
      </w:r>
    </w:p>
    <w:p w:rsidR="00142C5C" w:rsidRDefault="00336D1E" w:rsidP="00142C5C">
      <w:pPr>
        <w:ind w:firstLine="709"/>
      </w:pPr>
      <w:r w:rsidRPr="00142C5C">
        <w:t>В технологической части расчетно-пояснительной записки приведен технологический процесс сборки модуля, аттестация технологического процесса, перечень параметров по которым производится настройка, указываются меры безопасности, требования к рабочему месту, привод</w:t>
      </w:r>
      <w:r w:rsidR="002A5E43" w:rsidRPr="00142C5C">
        <w:t>я</w:t>
      </w:r>
      <w:r w:rsidRPr="00142C5C">
        <w:t>тся</w:t>
      </w:r>
      <w:r w:rsidR="002A5E43" w:rsidRPr="00142C5C">
        <w:t xml:space="preserve"> методы настройки и проверки</w:t>
      </w:r>
      <w:r w:rsidR="00142C5C" w:rsidRPr="00142C5C">
        <w:t>.</w:t>
      </w:r>
    </w:p>
    <w:p w:rsidR="00142C5C" w:rsidRDefault="00336D1E" w:rsidP="00142C5C">
      <w:pPr>
        <w:ind w:firstLine="709"/>
      </w:pPr>
      <w:r w:rsidRPr="00142C5C">
        <w:t>В разделе</w:t>
      </w:r>
      <w:r w:rsidR="00142C5C">
        <w:t xml:space="preserve"> "</w:t>
      </w:r>
      <w:r w:rsidRPr="00142C5C">
        <w:t>Охрана труда и окружающей среды</w:t>
      </w:r>
      <w:r w:rsidR="00142C5C">
        <w:t xml:space="preserve">" </w:t>
      </w:r>
      <w:r w:rsidRPr="00142C5C">
        <w:t>дается характеристика опасных и вредных факторов на рабочем месте настройщика</w:t>
      </w:r>
      <w:r w:rsidR="00142C5C" w:rsidRPr="00142C5C">
        <w:t xml:space="preserve">, </w:t>
      </w:r>
      <w:r w:rsidRPr="00142C5C">
        <w:t>приводится расчет</w:t>
      </w:r>
      <w:r w:rsidR="00AA587D" w:rsidRPr="00142C5C">
        <w:t xml:space="preserve"> параметров вытяжного зонта для лакокрасочного участка</w:t>
      </w:r>
      <w:r w:rsidRPr="00142C5C">
        <w:t>, оцениваются источники экологического загрязнения предприятия ОАО</w:t>
      </w:r>
      <w:r w:rsidR="00142C5C">
        <w:t xml:space="preserve"> "</w:t>
      </w:r>
      <w:r w:rsidRPr="00142C5C">
        <w:t>СКТБР</w:t>
      </w:r>
      <w:r w:rsidR="00142C5C">
        <w:t>".</w:t>
      </w:r>
    </w:p>
    <w:p w:rsidR="00142C5C" w:rsidRDefault="00336D1E" w:rsidP="00142C5C">
      <w:pPr>
        <w:ind w:firstLine="709"/>
      </w:pPr>
      <w:r w:rsidRPr="00142C5C">
        <w:t>В экономической части расчетно-пояснительной записки рассчитана себестоимость прибора и приведен расчет экономического интегрального эффекта от его внедрения в производство</w:t>
      </w:r>
      <w:r w:rsidR="00142C5C" w:rsidRPr="00142C5C">
        <w:t>.</w:t>
      </w:r>
    </w:p>
    <w:p w:rsidR="00142C5C" w:rsidRPr="00142C5C" w:rsidRDefault="007E5744" w:rsidP="007E5744">
      <w:pPr>
        <w:pStyle w:val="2"/>
      </w:pPr>
      <w:bookmarkStart w:id="2" w:name="_Toc230595037"/>
      <w:bookmarkStart w:id="3" w:name="_Toc231358672"/>
      <w:r>
        <w:br w:type="page"/>
      </w:r>
      <w:bookmarkStart w:id="4" w:name="_Toc236041897"/>
      <w:r w:rsidR="00336D1E" w:rsidRPr="00142C5C">
        <w:t>Введение</w:t>
      </w:r>
      <w:bookmarkEnd w:id="2"/>
      <w:bookmarkEnd w:id="3"/>
      <w:bookmarkEnd w:id="4"/>
    </w:p>
    <w:p w:rsidR="007E5744" w:rsidRDefault="007E5744" w:rsidP="00142C5C">
      <w:pPr>
        <w:ind w:firstLine="709"/>
      </w:pPr>
    </w:p>
    <w:p w:rsidR="00142C5C" w:rsidRDefault="00047A1F" w:rsidP="00142C5C">
      <w:pPr>
        <w:ind w:firstLine="709"/>
      </w:pPr>
      <w:r w:rsidRPr="00142C5C">
        <w:t>В настоящее время разрабатывается все больше и больше устройств, основной функцией которых является управление работой различных систем и их отдельных частей</w:t>
      </w:r>
      <w:r w:rsidR="00142C5C" w:rsidRPr="00142C5C">
        <w:t xml:space="preserve">. </w:t>
      </w:r>
      <w:r w:rsidRPr="00142C5C">
        <w:t xml:space="preserve">Такие устройства повышают точность и надежность системы в целом, </w:t>
      </w:r>
      <w:r w:rsidR="00142C5C">
        <w:t>т.к</w:t>
      </w:r>
      <w:r w:rsidR="00142C5C" w:rsidRPr="00142C5C">
        <w:t xml:space="preserve"> </w:t>
      </w:r>
      <w:r w:rsidRPr="00142C5C">
        <w:t>снижают влияние человеческого фактора</w:t>
      </w:r>
      <w:r w:rsidR="00142C5C" w:rsidRPr="00142C5C">
        <w:t xml:space="preserve">. </w:t>
      </w:r>
      <w:r w:rsidRPr="00142C5C">
        <w:t>В случае применения устройств управления оператор лишь ведет визуальный контроль над работой устройства, а не участвует в непосредственном управлении системой</w:t>
      </w:r>
      <w:r w:rsidR="00142C5C" w:rsidRPr="00142C5C">
        <w:t xml:space="preserve">. </w:t>
      </w:r>
      <w:r w:rsidRPr="00142C5C">
        <w:t>Это позволяет допускать к работе</w:t>
      </w:r>
      <w:r w:rsidR="00142C5C" w:rsidRPr="00142C5C">
        <w:t xml:space="preserve"> </w:t>
      </w:r>
      <w:r w:rsidRPr="00142C5C">
        <w:t xml:space="preserve">с оборудованием персонал, не нуждающийся в особо длительной подготовке, </w:t>
      </w:r>
      <w:r w:rsidR="00142C5C">
        <w:t>т.к</w:t>
      </w:r>
      <w:r w:rsidR="00142C5C" w:rsidRPr="00142C5C">
        <w:t xml:space="preserve"> </w:t>
      </w:r>
      <w:r w:rsidRPr="00142C5C">
        <w:t>процессорное устройство берет на себя основную задачу по управлению системой</w:t>
      </w:r>
      <w:r w:rsidR="00142C5C" w:rsidRPr="00142C5C">
        <w:t xml:space="preserve">. </w:t>
      </w:r>
      <w:r w:rsidRPr="00142C5C">
        <w:t>Нагрузка на оператора значительно снижается, что позволяет работать длительное время</w:t>
      </w:r>
      <w:r w:rsidR="00142C5C" w:rsidRPr="00142C5C">
        <w:t xml:space="preserve"> </w:t>
      </w:r>
      <w:r w:rsidRPr="00142C5C">
        <w:t>без необходимых продолжительных периодов отдыха</w:t>
      </w:r>
      <w:r w:rsidR="00142C5C" w:rsidRPr="00142C5C">
        <w:t>.</w:t>
      </w:r>
    </w:p>
    <w:p w:rsidR="00142C5C" w:rsidRDefault="00336D1E" w:rsidP="00142C5C">
      <w:pPr>
        <w:ind w:firstLine="709"/>
      </w:pPr>
      <w:r w:rsidRPr="00142C5C">
        <w:t>Существующие аналоги реализовывались на большом количестве печатных плат, что приводило к удорожанию и уменьшению надежности</w:t>
      </w:r>
      <w:r w:rsidR="00142C5C" w:rsidRPr="00142C5C">
        <w:t xml:space="preserve">. </w:t>
      </w:r>
      <w:r w:rsidRPr="00142C5C">
        <w:t>Появление и повсеместное внедрение микроконтроллеров позволяет упростить, повысить надежность и уменьшить затраты в сфере производства</w:t>
      </w:r>
      <w:r w:rsidR="00142C5C" w:rsidRPr="00142C5C">
        <w:t>.</w:t>
      </w:r>
    </w:p>
    <w:p w:rsidR="00142C5C" w:rsidRDefault="00336D1E" w:rsidP="007E5744">
      <w:pPr>
        <w:pStyle w:val="2"/>
      </w:pPr>
      <w:r w:rsidRPr="00142C5C">
        <w:br w:type="page"/>
      </w:r>
      <w:bookmarkStart w:id="5" w:name="_Toc230595038"/>
      <w:bookmarkStart w:id="6" w:name="_Toc231358673"/>
      <w:bookmarkStart w:id="7" w:name="_Toc236041898"/>
      <w:r w:rsidR="007E5744">
        <w:t xml:space="preserve">1. </w:t>
      </w:r>
      <w:r w:rsidRPr="00142C5C">
        <w:t>Исследовательская часть</w:t>
      </w:r>
      <w:bookmarkEnd w:id="5"/>
      <w:bookmarkEnd w:id="6"/>
      <w:bookmarkEnd w:id="7"/>
    </w:p>
    <w:p w:rsidR="007E5744" w:rsidRDefault="007E5744" w:rsidP="007E5744">
      <w:pPr>
        <w:pStyle w:val="2"/>
      </w:pPr>
      <w:bookmarkStart w:id="8" w:name="_Toc230595039"/>
      <w:bookmarkStart w:id="9" w:name="_Toc231358674"/>
    </w:p>
    <w:p w:rsidR="00142C5C" w:rsidRPr="00142C5C" w:rsidRDefault="007E5744" w:rsidP="007E5744">
      <w:pPr>
        <w:pStyle w:val="2"/>
      </w:pPr>
      <w:bookmarkStart w:id="10" w:name="_Toc236041899"/>
      <w:r>
        <w:t xml:space="preserve">1.1 </w:t>
      </w:r>
      <w:r w:rsidR="00336D1E" w:rsidRPr="00142C5C">
        <w:t>Введение</w:t>
      </w:r>
      <w:bookmarkEnd w:id="8"/>
      <w:bookmarkEnd w:id="9"/>
      <w:bookmarkEnd w:id="10"/>
    </w:p>
    <w:p w:rsidR="007E5744" w:rsidRDefault="007E5744" w:rsidP="00142C5C">
      <w:pPr>
        <w:ind w:firstLine="709"/>
      </w:pPr>
    </w:p>
    <w:p w:rsidR="00142C5C" w:rsidRDefault="00336D1E" w:rsidP="00142C5C">
      <w:pPr>
        <w:ind w:firstLine="709"/>
      </w:pPr>
      <w:r w:rsidRPr="00142C5C">
        <w:t>При выполнении исследовательской части данного проекта необходимо</w:t>
      </w:r>
      <w:r w:rsidR="00142C5C" w:rsidRPr="00142C5C">
        <w:t xml:space="preserve">: </w:t>
      </w:r>
      <w:r w:rsidRPr="00142C5C">
        <w:t>выполнить сравнительный анализ разрабатываемого изделия с уже существующими приборами аналогичного действия и назначения, привести обоснование выбора элементной базы</w:t>
      </w:r>
      <w:r w:rsidR="00142C5C" w:rsidRPr="00142C5C">
        <w:t>.</w:t>
      </w:r>
    </w:p>
    <w:p w:rsidR="007E5744" w:rsidRDefault="007E5744" w:rsidP="00142C5C">
      <w:pPr>
        <w:ind w:firstLine="709"/>
        <w:rPr>
          <w:i/>
          <w:iCs/>
        </w:rPr>
      </w:pPr>
      <w:bookmarkStart w:id="11" w:name="_Toc231358675"/>
    </w:p>
    <w:p w:rsidR="00336D1E" w:rsidRPr="00142C5C" w:rsidRDefault="00142C5C" w:rsidP="007E5744">
      <w:pPr>
        <w:pStyle w:val="2"/>
      </w:pPr>
      <w:bookmarkStart w:id="12" w:name="_Toc236041900"/>
      <w:r>
        <w:t xml:space="preserve">1.2 </w:t>
      </w:r>
      <w:bookmarkStart w:id="13" w:name="_Toc230595040"/>
      <w:r w:rsidR="00336D1E" w:rsidRPr="00142C5C">
        <w:t>Сравнительный анализ признаков разрабатываемого технического объекта</w:t>
      </w:r>
      <w:r>
        <w:t xml:space="preserve"> (</w:t>
      </w:r>
      <w:r w:rsidR="00E674DD" w:rsidRPr="00142C5C">
        <w:t>субблок модуля управления МПС</w:t>
      </w:r>
      <w:r w:rsidRPr="00142C5C">
        <w:t xml:space="preserve">) </w:t>
      </w:r>
      <w:r w:rsidR="00336D1E" w:rsidRPr="00142C5C">
        <w:t>с признаками аналогов</w:t>
      </w:r>
      <w:bookmarkEnd w:id="11"/>
      <w:bookmarkEnd w:id="12"/>
      <w:bookmarkEnd w:id="13"/>
    </w:p>
    <w:p w:rsidR="007E5744" w:rsidRDefault="007E5744" w:rsidP="00142C5C">
      <w:pPr>
        <w:ind w:firstLine="709"/>
      </w:pPr>
    </w:p>
    <w:p w:rsidR="00142C5C" w:rsidRDefault="00CE07E5" w:rsidP="00142C5C">
      <w:pPr>
        <w:ind w:firstLine="709"/>
      </w:pPr>
      <w:r w:rsidRPr="00142C5C">
        <w:t>Данная тема была выбрана не случайно</w:t>
      </w:r>
      <w:r w:rsidR="00142C5C" w:rsidRPr="00142C5C">
        <w:t xml:space="preserve">. </w:t>
      </w:r>
      <w:r w:rsidRPr="00142C5C">
        <w:t>В настоящее время разрабатывается все больше и больше устройств, основной функцией которых является управление работой различных систем и их отдельных частей</w:t>
      </w:r>
      <w:r w:rsidR="00142C5C" w:rsidRPr="00142C5C">
        <w:t xml:space="preserve">. </w:t>
      </w:r>
      <w:r w:rsidRPr="00142C5C">
        <w:t xml:space="preserve">Такие устройства повышают точность и надежность системы в целом, </w:t>
      </w:r>
      <w:r w:rsidR="00142C5C">
        <w:t>т.к</w:t>
      </w:r>
      <w:r w:rsidR="00142C5C" w:rsidRPr="00142C5C">
        <w:t xml:space="preserve"> </w:t>
      </w:r>
      <w:r w:rsidRPr="00142C5C">
        <w:t>снижают влияние человеческого фактора</w:t>
      </w:r>
      <w:r w:rsidR="00142C5C" w:rsidRPr="00142C5C">
        <w:t xml:space="preserve">. </w:t>
      </w:r>
      <w:r w:rsidRPr="00142C5C">
        <w:t>В случае применения устройств управления оператор лишь ведет визуальный контроль над работой устройства, а не участвует в непосредственном управлении системой</w:t>
      </w:r>
      <w:r w:rsidR="00142C5C" w:rsidRPr="00142C5C">
        <w:t xml:space="preserve">. </w:t>
      </w:r>
      <w:r w:rsidRPr="00142C5C">
        <w:t>Это позволяет допускать к работе</w:t>
      </w:r>
      <w:r w:rsidR="00142C5C" w:rsidRPr="00142C5C">
        <w:t xml:space="preserve"> </w:t>
      </w:r>
      <w:r w:rsidRPr="00142C5C">
        <w:t xml:space="preserve">с оборудованием персонал, не нуждающийся в особо длительной подготовке, </w:t>
      </w:r>
      <w:r w:rsidR="00142C5C">
        <w:t>т.к</w:t>
      </w:r>
      <w:r w:rsidR="008E1318">
        <w:t>.</w:t>
      </w:r>
      <w:r w:rsidR="00142C5C" w:rsidRPr="00142C5C">
        <w:t xml:space="preserve"> </w:t>
      </w:r>
      <w:r w:rsidRPr="00142C5C">
        <w:t>процессорное устройство берет на себя основную задачу по управлению системой</w:t>
      </w:r>
      <w:r w:rsidR="00142C5C" w:rsidRPr="00142C5C">
        <w:t xml:space="preserve">. </w:t>
      </w:r>
      <w:r w:rsidRPr="00142C5C">
        <w:t>Нагрузка на оператора значительно снижается, что позволяет работать длительное время</w:t>
      </w:r>
      <w:r w:rsidR="00142C5C" w:rsidRPr="00142C5C">
        <w:t xml:space="preserve"> </w:t>
      </w:r>
      <w:r w:rsidRPr="00142C5C">
        <w:t>без необходимых продолжительных периодов отдыха</w:t>
      </w:r>
      <w:r w:rsidR="00142C5C" w:rsidRPr="00142C5C">
        <w:t>.</w:t>
      </w:r>
    </w:p>
    <w:p w:rsidR="00142C5C" w:rsidRDefault="00CE07E5" w:rsidP="00142C5C">
      <w:pPr>
        <w:ind w:firstLine="709"/>
      </w:pPr>
      <w:r w:rsidRPr="00142C5C">
        <w:t>Технологии и требования очень быстро развиваются, и особенно это касается ВПК</w:t>
      </w:r>
      <w:r w:rsidR="00142C5C" w:rsidRPr="00142C5C">
        <w:t xml:space="preserve">. </w:t>
      </w:r>
      <w:r w:rsidRPr="00142C5C">
        <w:t xml:space="preserve">Это имеет большое значение, </w:t>
      </w:r>
      <w:r w:rsidR="00142C5C">
        <w:t>т.к</w:t>
      </w:r>
      <w:r w:rsidR="00142C5C" w:rsidRPr="00142C5C">
        <w:t xml:space="preserve"> </w:t>
      </w:r>
      <w:r w:rsidRPr="00142C5C">
        <w:t>базовое предприятие является исполнителем заказов Министерства обороны</w:t>
      </w:r>
      <w:r w:rsidR="00142C5C" w:rsidRPr="00142C5C">
        <w:t>.</w:t>
      </w:r>
    </w:p>
    <w:p w:rsidR="00142C5C" w:rsidRDefault="00CE07E5" w:rsidP="00142C5C">
      <w:pPr>
        <w:ind w:firstLine="709"/>
      </w:pPr>
      <w:r w:rsidRPr="00142C5C">
        <w:t>Обоснованием выбора данной темы</w:t>
      </w:r>
      <w:r w:rsidR="00142C5C">
        <w:t xml:space="preserve"> ("</w:t>
      </w:r>
      <w:r w:rsidRPr="00142C5C">
        <w:t>Сравнительный анализ признаков разрабатываемого технического объекта</w:t>
      </w:r>
      <w:r w:rsidR="00142C5C">
        <w:t xml:space="preserve"> (</w:t>
      </w:r>
      <w:r w:rsidRPr="00142C5C">
        <w:rPr>
          <w:snapToGrid w:val="0"/>
        </w:rPr>
        <w:t>центрального процессорного устройства управления</w:t>
      </w:r>
      <w:r w:rsidR="00142C5C" w:rsidRPr="00142C5C">
        <w:t xml:space="preserve">) </w:t>
      </w:r>
      <w:r w:rsidRPr="00142C5C">
        <w:t>с признаками аналогов</w:t>
      </w:r>
      <w:r w:rsidR="00142C5C">
        <w:t>"</w:t>
      </w:r>
      <w:r w:rsidR="00142C5C" w:rsidRPr="00142C5C">
        <w:t xml:space="preserve">) </w:t>
      </w:r>
      <w:r w:rsidRPr="00142C5C">
        <w:t>послужило то, что в настоящее время существует большое количество технических объектов, которые выполняют функцию приема и обработки информации, а также управления различными устройствами и системами</w:t>
      </w:r>
      <w:r w:rsidR="00142C5C" w:rsidRPr="00142C5C">
        <w:t xml:space="preserve">. </w:t>
      </w:r>
      <w:r w:rsidRPr="00142C5C">
        <w:t>В связи с этим возникает необходимость поиска наиболее оптимального технического объекта, удовлетворяющего различным показателям и требованиям</w:t>
      </w:r>
      <w:r w:rsidR="00142C5C">
        <w:t xml:space="preserve"> (</w:t>
      </w:r>
      <w:r w:rsidRPr="00142C5C">
        <w:t>массогабаритный показатель, надежность, функциональность, простота использования, эргономичность</w:t>
      </w:r>
      <w:r w:rsidR="00142C5C" w:rsidRPr="00142C5C">
        <w:t xml:space="preserve">). </w:t>
      </w:r>
      <w:r w:rsidRPr="00142C5C">
        <w:t>Проводя сравнительный анализ с тремя изделиями, выполняющими аналогичную функцию, как и разрабатываемый объект, мы укажем отличительные особенности и преимущества выбранного нами объекта</w:t>
      </w:r>
      <w:r w:rsidR="00142C5C" w:rsidRPr="00142C5C">
        <w:t>.</w:t>
      </w:r>
    </w:p>
    <w:p w:rsidR="00142C5C" w:rsidRDefault="00CE07E5" w:rsidP="00142C5C">
      <w:pPr>
        <w:ind w:firstLine="709"/>
        <w:rPr>
          <w:b/>
          <w:bCs/>
        </w:rPr>
      </w:pPr>
      <w:r w:rsidRPr="00142C5C">
        <w:rPr>
          <w:b/>
          <w:bCs/>
        </w:rPr>
        <w:t>Функциональное назначение разрабатываемого субблока</w:t>
      </w:r>
      <w:r w:rsidR="00142C5C">
        <w:rPr>
          <w:b/>
          <w:bCs/>
        </w:rPr>
        <w:t xml:space="preserve"> (</w:t>
      </w:r>
      <w:r w:rsidRPr="00142C5C">
        <w:rPr>
          <w:b/>
          <w:bCs/>
        </w:rPr>
        <w:t>субблок модуля управления мультиплексора передачи сигналов</w:t>
      </w:r>
      <w:r w:rsidR="00142C5C" w:rsidRPr="00142C5C">
        <w:rPr>
          <w:b/>
          <w:bCs/>
        </w:rPr>
        <w:t>)</w:t>
      </w:r>
      <w:r w:rsidR="008E1318">
        <w:rPr>
          <w:b/>
          <w:bCs/>
        </w:rPr>
        <w:t>.</w:t>
      </w:r>
    </w:p>
    <w:p w:rsidR="00142C5C" w:rsidRDefault="00CE07E5" w:rsidP="00142C5C">
      <w:pPr>
        <w:ind w:firstLine="709"/>
      </w:pPr>
      <w:r w:rsidRPr="00142C5C">
        <w:t>Назначение устройства</w:t>
      </w:r>
      <w:r w:rsidR="00142C5C" w:rsidRPr="00142C5C">
        <w:t>.</w:t>
      </w:r>
    </w:p>
    <w:p w:rsidR="00142C5C" w:rsidRDefault="00CE07E5" w:rsidP="00142C5C">
      <w:pPr>
        <w:ind w:firstLine="709"/>
      </w:pPr>
      <w:r w:rsidRPr="00142C5C">
        <w:t>Ячейка является микропроцессорным устройством, предназначенным для управления работой модуля управления МПС</w:t>
      </w:r>
      <w:r w:rsidR="00142C5C" w:rsidRPr="00142C5C">
        <w:t xml:space="preserve">. </w:t>
      </w:r>
      <w:r w:rsidRPr="00142C5C">
        <w:t>Модуль управления предназначен для работы в составе модуля МПС 16 и является микропроцессорным устройством управления</w:t>
      </w:r>
      <w:r w:rsidR="00142C5C" w:rsidRPr="00142C5C">
        <w:t xml:space="preserve">. </w:t>
      </w:r>
      <w:r w:rsidRPr="00142C5C">
        <w:t>Модуль управления обеспечивает прием и передачу информации по стыкам С2 и</w:t>
      </w:r>
      <w:r w:rsidR="00142C5C">
        <w:t xml:space="preserve"> "</w:t>
      </w:r>
      <w:r w:rsidRPr="00142C5C">
        <w:t>Провод-сигнал</w:t>
      </w:r>
      <w:r w:rsidR="00142C5C">
        <w:t>".</w:t>
      </w:r>
    </w:p>
    <w:p w:rsidR="00142C5C" w:rsidRDefault="00CE07E5" w:rsidP="00142C5C">
      <w:pPr>
        <w:ind w:firstLine="709"/>
      </w:pPr>
      <w:r w:rsidRPr="00142C5C">
        <w:t xml:space="preserve">В ячейке осуществляется прием и обработка информации, поступающей с системной шины данных </w:t>
      </w:r>
      <w:r w:rsidRPr="00142C5C">
        <w:rPr>
          <w:lang w:val="en-US"/>
        </w:rPr>
        <w:t>D</w:t>
      </w:r>
      <w:r w:rsidRPr="00142C5C">
        <w:t>0-</w:t>
      </w:r>
      <w:r w:rsidRPr="00142C5C">
        <w:rPr>
          <w:lang w:val="en-US"/>
        </w:rPr>
        <w:t>D</w:t>
      </w:r>
      <w:r w:rsidRPr="00142C5C">
        <w:t>15</w:t>
      </w:r>
      <w:r w:rsidR="00142C5C" w:rsidRPr="00142C5C">
        <w:t xml:space="preserve">. </w:t>
      </w:r>
      <w:r w:rsidRPr="00142C5C">
        <w:t>Также ячейка осуществляет диагностику ячеек памяти 2, входящих в модуль управления МПС, и системной шины во время эксплуатации</w:t>
      </w:r>
      <w:r w:rsidR="00142C5C" w:rsidRPr="00142C5C">
        <w:t>.</w:t>
      </w:r>
    </w:p>
    <w:p w:rsidR="00142C5C" w:rsidRDefault="00CE07E5" w:rsidP="00142C5C">
      <w:pPr>
        <w:ind w:firstLine="709"/>
      </w:pPr>
      <w:r w:rsidRPr="00142C5C">
        <w:t>Основные технические характеристики</w:t>
      </w:r>
      <w:r w:rsidR="00142C5C" w:rsidRPr="00142C5C">
        <w:t>.</w:t>
      </w:r>
    </w:p>
    <w:p w:rsidR="00142C5C" w:rsidRDefault="00CE07E5" w:rsidP="00142C5C">
      <w:pPr>
        <w:ind w:firstLine="709"/>
      </w:pPr>
      <w:r w:rsidRPr="00142C5C">
        <w:t>Геометрические размеры платы 209×240×15,5</w:t>
      </w:r>
      <w:r w:rsidR="00142C5C" w:rsidRPr="00142C5C">
        <w:t xml:space="preserve"> </w:t>
      </w:r>
      <w:r w:rsidRPr="00142C5C">
        <w:t>мм</w:t>
      </w:r>
      <w:r w:rsidR="00142C5C">
        <w:t xml:space="preserve"> (</w:t>
      </w:r>
      <w:r w:rsidRPr="00142C5C">
        <w:t>Д×В×Ш</w:t>
      </w:r>
      <w:r w:rsidR="00142C5C" w:rsidRPr="00142C5C">
        <w:t>)</w:t>
      </w:r>
    </w:p>
    <w:p w:rsidR="00142C5C" w:rsidRDefault="00CE07E5" w:rsidP="00142C5C">
      <w:pPr>
        <w:ind w:firstLine="709"/>
      </w:pPr>
      <w:r w:rsidRPr="00142C5C">
        <w:t>Масса платы 250 г</w:t>
      </w:r>
      <w:r w:rsidR="00142C5C" w:rsidRPr="00142C5C">
        <w:t>.</w:t>
      </w:r>
    </w:p>
    <w:p w:rsidR="00142C5C" w:rsidRDefault="00CE07E5" w:rsidP="00142C5C">
      <w:pPr>
        <w:ind w:firstLine="709"/>
      </w:pPr>
      <w:r w:rsidRPr="00142C5C">
        <w:t>Масса ЭРЭ 45 г</w:t>
      </w:r>
      <w:r w:rsidR="00142C5C" w:rsidRPr="00142C5C">
        <w:t>.</w:t>
      </w:r>
    </w:p>
    <w:p w:rsidR="00142C5C" w:rsidRDefault="00CE07E5" w:rsidP="00142C5C">
      <w:pPr>
        <w:ind w:firstLine="709"/>
      </w:pPr>
      <w:r w:rsidRPr="00142C5C">
        <w:t>Номинальное напряжение питания</w:t>
      </w:r>
      <w:r w:rsidR="00142C5C" w:rsidRPr="00142C5C">
        <w:t xml:space="preserve"> - </w:t>
      </w:r>
      <w:r w:rsidRPr="00142C5C">
        <w:t>5 В</w:t>
      </w:r>
      <w:r w:rsidR="00142C5C" w:rsidRPr="00142C5C">
        <w:t>.</w:t>
      </w:r>
    </w:p>
    <w:p w:rsidR="00142C5C" w:rsidRDefault="00CE07E5" w:rsidP="00142C5C">
      <w:pPr>
        <w:ind w:firstLine="709"/>
      </w:pPr>
      <w:r w:rsidRPr="00142C5C">
        <w:t>Максимальное значение переходного сопротивления контакта между элементами заземления и корпусом изделия не должно быть более</w:t>
      </w:r>
      <w:r w:rsidR="00142C5C" w:rsidRPr="00142C5C">
        <w:t xml:space="preserve"> </w:t>
      </w:r>
      <w:r w:rsidRPr="00142C5C">
        <w:t>600 мкОм в местах непосредственного соединения деталей между собой при допускаемой погрешности измерения ±10%</w:t>
      </w:r>
      <w:r w:rsidR="00142C5C" w:rsidRPr="00142C5C">
        <w:t>.</w:t>
      </w:r>
    </w:p>
    <w:p w:rsidR="00142C5C" w:rsidRDefault="00CE07E5" w:rsidP="00142C5C">
      <w:pPr>
        <w:ind w:firstLine="709"/>
      </w:pPr>
      <w:r w:rsidRPr="00142C5C">
        <w:t>Величина сопротивления изоляции электрических цепей изделия должна быть не менее 20 МОм для нормальных климатических условий, 1 МОм для условий с повышенной температурой и влажностью</w:t>
      </w:r>
      <w:r w:rsidR="00142C5C" w:rsidRPr="00142C5C">
        <w:t>.</w:t>
      </w:r>
    </w:p>
    <w:p w:rsidR="00142C5C" w:rsidRDefault="00CE07E5" w:rsidP="00142C5C">
      <w:pPr>
        <w:ind w:firstLine="709"/>
      </w:pPr>
      <w:r w:rsidRPr="00142C5C">
        <w:t>Температура окружающей среды +5 ÷ +40 ºС</w:t>
      </w:r>
      <w:r w:rsidR="00142C5C" w:rsidRPr="00142C5C">
        <w:t>.</w:t>
      </w:r>
    </w:p>
    <w:p w:rsidR="00142C5C" w:rsidRDefault="00CE07E5" w:rsidP="00142C5C">
      <w:pPr>
        <w:ind w:firstLine="709"/>
      </w:pPr>
      <w:r w:rsidRPr="00142C5C">
        <w:t>Давление от 60 до 107 кПа</w:t>
      </w:r>
      <w:r w:rsidR="00142C5C">
        <w:t xml:space="preserve"> (</w:t>
      </w:r>
      <w:r w:rsidRPr="00142C5C">
        <w:t>от 450 до 800 мм рт</w:t>
      </w:r>
      <w:r w:rsidR="00142C5C" w:rsidRPr="00142C5C">
        <w:t xml:space="preserve">. </w:t>
      </w:r>
      <w:r w:rsidRPr="00142C5C">
        <w:t>ст</w:t>
      </w:r>
      <w:r w:rsidR="00142C5C" w:rsidRPr="00142C5C">
        <w:t>).</w:t>
      </w:r>
    </w:p>
    <w:p w:rsidR="00142C5C" w:rsidRDefault="00CE07E5" w:rsidP="00142C5C">
      <w:pPr>
        <w:ind w:firstLine="709"/>
      </w:pPr>
      <w:r w:rsidRPr="00142C5C">
        <w:t>Относительная влажность не более 80% при температуре не более 25 ºС</w:t>
      </w:r>
      <w:r w:rsidR="00142C5C" w:rsidRPr="00142C5C">
        <w:t>.</w:t>
      </w:r>
    </w:p>
    <w:p w:rsidR="00142C5C" w:rsidRDefault="00CE07E5" w:rsidP="00142C5C">
      <w:pPr>
        <w:ind w:firstLine="709"/>
      </w:pPr>
      <w:r w:rsidRPr="00142C5C">
        <w:t>Запыленность окружающей среды не более 0,75 мг/см²</w:t>
      </w:r>
      <w:r w:rsidR="00142C5C" w:rsidRPr="00142C5C">
        <w:t>.</w:t>
      </w:r>
    </w:p>
    <w:p w:rsidR="00142C5C" w:rsidRDefault="00CE07E5" w:rsidP="00142C5C">
      <w:pPr>
        <w:ind w:firstLine="709"/>
      </w:pPr>
      <w:r w:rsidRPr="00142C5C">
        <w:t xml:space="preserve">Гарантийная наработка изделия на отказ </w:t>
      </w:r>
      <w:r w:rsidR="00142C5C">
        <w:t>-</w:t>
      </w:r>
      <w:r w:rsidRPr="00142C5C">
        <w:t xml:space="preserve"> 9000 часов в пределах гарантийного срока эксплуатации</w:t>
      </w:r>
      <w:r w:rsidR="00142C5C" w:rsidRPr="00142C5C">
        <w:t>.</w:t>
      </w:r>
    </w:p>
    <w:p w:rsidR="00142C5C" w:rsidRDefault="00CE07E5" w:rsidP="00142C5C">
      <w:pPr>
        <w:ind w:firstLine="709"/>
      </w:pPr>
      <w:r w:rsidRPr="00142C5C">
        <w:t xml:space="preserve">Срок службы изделия </w:t>
      </w:r>
      <w:r w:rsidR="00142C5C">
        <w:t>-</w:t>
      </w:r>
      <w:r w:rsidRPr="00142C5C">
        <w:t xml:space="preserve"> 15 лет</w:t>
      </w:r>
      <w:r w:rsidR="00142C5C" w:rsidRPr="00142C5C">
        <w:t>.</w:t>
      </w:r>
    </w:p>
    <w:p w:rsidR="00142C5C" w:rsidRDefault="00CE07E5" w:rsidP="00142C5C">
      <w:pPr>
        <w:ind w:firstLine="709"/>
      </w:pPr>
      <w:r w:rsidRPr="00142C5C">
        <w:t>Требования сохранности</w:t>
      </w:r>
      <w:r w:rsidR="00142C5C" w:rsidRPr="00142C5C">
        <w:t xml:space="preserve">: </w:t>
      </w:r>
      <w:r w:rsidRPr="00142C5C">
        <w:t>назначенный срок хранения изделий должен быть не менее 12 лет при хранении в упакованном виде по ГОСТ В9</w:t>
      </w:r>
      <w:r w:rsidR="00142C5C">
        <w:t>.0</w:t>
      </w:r>
      <w:r w:rsidRPr="00142C5C">
        <w:t>01 в легких условиях хранения в отапливаемых хранилищах в соответствии с ГОСТ В9</w:t>
      </w:r>
      <w:r w:rsidR="00142C5C">
        <w:t>.0</w:t>
      </w:r>
      <w:r w:rsidRPr="00142C5C">
        <w:t>03</w:t>
      </w:r>
      <w:r w:rsidR="00142C5C" w:rsidRPr="00142C5C">
        <w:t>.</w:t>
      </w:r>
    </w:p>
    <w:p w:rsidR="00142C5C" w:rsidRDefault="00CE07E5" w:rsidP="00142C5C">
      <w:pPr>
        <w:ind w:firstLine="709"/>
      </w:pPr>
      <w:r w:rsidRPr="00142C5C">
        <w:t>Среднее время восстановления изделий должно быть не более 30 мин</w:t>
      </w:r>
      <w:r w:rsidR="00142C5C" w:rsidRPr="00142C5C">
        <w:t>.</w:t>
      </w:r>
    </w:p>
    <w:p w:rsidR="00142C5C" w:rsidRDefault="00CE07E5" w:rsidP="00142C5C">
      <w:pPr>
        <w:ind w:firstLine="709"/>
      </w:pPr>
      <w:r w:rsidRPr="00142C5C">
        <w:t>Состав и описание принципа функционирования</w:t>
      </w:r>
      <w:r w:rsidR="00142C5C" w:rsidRPr="00142C5C">
        <w:t>.</w:t>
      </w:r>
    </w:p>
    <w:p w:rsidR="00142C5C" w:rsidRDefault="00CE07E5" w:rsidP="00142C5C">
      <w:pPr>
        <w:ind w:firstLine="709"/>
      </w:pPr>
      <w:r w:rsidRPr="00142C5C">
        <w:t>В состав ячейки модуля управления МПС входят</w:t>
      </w:r>
      <w:r w:rsidR="00142C5C" w:rsidRPr="00142C5C">
        <w:t>:</w:t>
      </w:r>
    </w:p>
    <w:p w:rsidR="00142C5C" w:rsidRDefault="00CE07E5" w:rsidP="00142C5C">
      <w:pPr>
        <w:ind w:firstLine="709"/>
      </w:pPr>
      <w:r w:rsidRPr="00142C5C">
        <w:t>микропроцессор М1810ВМ86</w:t>
      </w:r>
      <w:r w:rsidR="00142C5C" w:rsidRPr="00142C5C">
        <w:t>;</w:t>
      </w:r>
    </w:p>
    <w:p w:rsidR="00142C5C" w:rsidRDefault="00CE07E5" w:rsidP="00142C5C">
      <w:pPr>
        <w:ind w:firstLine="709"/>
      </w:pPr>
      <w:r w:rsidRPr="00142C5C">
        <w:t>синхронизатор, построенный на основе генератора тактовых импульсов М1810 ГФ84 и кварцевого резонатора на 12288 кГц</w:t>
      </w:r>
      <w:r w:rsidR="00142C5C" w:rsidRPr="00142C5C">
        <w:t>;</w:t>
      </w:r>
    </w:p>
    <w:p w:rsidR="00142C5C" w:rsidRDefault="00CE07E5" w:rsidP="00142C5C">
      <w:pPr>
        <w:ind w:firstLine="709"/>
      </w:pPr>
      <w:r w:rsidRPr="00142C5C">
        <w:t>контроллер системной шины, реализованный на микросхеме М1810ВГ88</w:t>
      </w:r>
      <w:r w:rsidR="00142C5C" w:rsidRPr="00142C5C">
        <w:t>;</w:t>
      </w:r>
    </w:p>
    <w:p w:rsidR="00142C5C" w:rsidRDefault="00CE07E5" w:rsidP="00142C5C">
      <w:pPr>
        <w:ind w:firstLine="709"/>
      </w:pPr>
      <w:r w:rsidRPr="00142C5C">
        <w:t>регистр-формирователь шины адреса системной шины, реализованный на микросхемах 580ИР82</w:t>
      </w:r>
      <w:r w:rsidR="00142C5C" w:rsidRPr="00142C5C">
        <w:t>;</w:t>
      </w:r>
    </w:p>
    <w:p w:rsidR="00142C5C" w:rsidRDefault="00CE07E5" w:rsidP="00142C5C">
      <w:pPr>
        <w:ind w:firstLine="709"/>
      </w:pPr>
      <w:r w:rsidRPr="00142C5C">
        <w:t>буфер-усилитель шины адреса внутренней шины ячейки ЯМ101, реализованный на микросхемах 1533АП5</w:t>
      </w:r>
      <w:r w:rsidR="00142C5C" w:rsidRPr="00142C5C">
        <w:t>;</w:t>
      </w:r>
    </w:p>
    <w:p w:rsidR="00142C5C" w:rsidRDefault="00CE07E5" w:rsidP="00142C5C">
      <w:pPr>
        <w:ind w:firstLine="709"/>
      </w:pPr>
      <w:r w:rsidRPr="00142C5C">
        <w:t>формирователь системной шины данных, реализованный на трех микросхемах 580ВА86</w:t>
      </w:r>
      <w:r w:rsidR="00142C5C">
        <w:t xml:space="preserve"> (</w:t>
      </w:r>
      <w:r w:rsidRPr="00142C5C">
        <w:rPr>
          <w:lang w:val="en-US"/>
        </w:rPr>
        <w:t>D</w:t>
      </w:r>
      <w:r w:rsidRPr="00142C5C">
        <w:t>15-</w:t>
      </w:r>
      <w:r w:rsidRPr="00142C5C">
        <w:rPr>
          <w:lang w:val="en-US"/>
        </w:rPr>
        <w:t>D</w:t>
      </w:r>
      <w:r w:rsidRPr="00142C5C">
        <w:t>17</w:t>
      </w:r>
      <w:r w:rsidR="00142C5C" w:rsidRPr="00142C5C">
        <w:t>);</w:t>
      </w:r>
    </w:p>
    <w:p w:rsidR="00142C5C" w:rsidRDefault="00CE07E5" w:rsidP="00142C5C">
      <w:pPr>
        <w:ind w:firstLine="709"/>
      </w:pPr>
      <w:r w:rsidRPr="00142C5C">
        <w:t>формирователь внутренней шины данных ячейки ЯМ101, реализованный на двух микросхемах 580ВА86</w:t>
      </w:r>
      <w:r w:rsidR="00142C5C">
        <w:t xml:space="preserve"> (</w:t>
      </w:r>
      <w:r w:rsidRPr="00142C5C">
        <w:rPr>
          <w:lang w:val="en-US"/>
        </w:rPr>
        <w:t>D</w:t>
      </w:r>
      <w:r w:rsidRPr="00142C5C">
        <w:t xml:space="preserve">23 и </w:t>
      </w:r>
      <w:r w:rsidRPr="00142C5C">
        <w:rPr>
          <w:lang w:val="en-US"/>
        </w:rPr>
        <w:t>D</w:t>
      </w:r>
      <w:r w:rsidRPr="00142C5C">
        <w:t>24</w:t>
      </w:r>
      <w:r w:rsidR="00142C5C" w:rsidRPr="00142C5C">
        <w:t>);</w:t>
      </w:r>
    </w:p>
    <w:p w:rsidR="00142C5C" w:rsidRDefault="00CE07E5" w:rsidP="00142C5C">
      <w:pPr>
        <w:ind w:firstLine="709"/>
      </w:pPr>
      <w:r w:rsidRPr="00142C5C">
        <w:t>селектор адреса</w:t>
      </w:r>
      <w:r w:rsidR="00142C5C" w:rsidRPr="00142C5C">
        <w:t>;</w:t>
      </w:r>
    </w:p>
    <w:p w:rsidR="00142C5C" w:rsidRDefault="00CE07E5" w:rsidP="00142C5C">
      <w:pPr>
        <w:ind w:firstLine="709"/>
      </w:pPr>
      <w:r w:rsidRPr="00142C5C">
        <w:t>таймер 580ВИ53</w:t>
      </w:r>
      <w:r w:rsidR="00142C5C" w:rsidRPr="00142C5C">
        <w:t>;</w:t>
      </w:r>
    </w:p>
    <w:p w:rsidR="00142C5C" w:rsidRDefault="00CE07E5" w:rsidP="00142C5C">
      <w:pPr>
        <w:ind w:firstLine="709"/>
      </w:pPr>
      <w:r w:rsidRPr="00142C5C">
        <w:t>контроллер прерываний М1810ВИ59А</w:t>
      </w:r>
      <w:r w:rsidR="00142C5C" w:rsidRPr="00142C5C">
        <w:t>;</w:t>
      </w:r>
    </w:p>
    <w:p w:rsidR="00142C5C" w:rsidRDefault="00CE07E5" w:rsidP="00142C5C">
      <w:pPr>
        <w:ind w:firstLine="709"/>
      </w:pPr>
      <w:r w:rsidRPr="00142C5C">
        <w:t>ПЗУ, реализованное на двух микросхемах М573РФ4А, каждая микросхема емкостью 64К</w:t>
      </w:r>
      <w:r w:rsidR="00142C5C" w:rsidRPr="00142C5C">
        <w:t>;</w:t>
      </w:r>
    </w:p>
    <w:p w:rsidR="00142C5C" w:rsidRDefault="00CE07E5" w:rsidP="00142C5C">
      <w:pPr>
        <w:ind w:firstLine="709"/>
      </w:pPr>
      <w:r w:rsidRPr="00142C5C">
        <w:t>схема формирования тактов ожидания</w:t>
      </w:r>
      <w:r w:rsidR="00142C5C">
        <w:t xml:space="preserve"> (</w:t>
      </w:r>
      <w:r w:rsidRPr="00142C5C">
        <w:t>удлинения цикла процессора</w:t>
      </w:r>
      <w:r w:rsidR="00142C5C" w:rsidRPr="00142C5C">
        <w:t xml:space="preserve">) </w:t>
      </w:r>
      <w:r w:rsidRPr="00142C5C">
        <w:t>по запросу внешних устройств и при выполнении команд ввода-вывода</w:t>
      </w:r>
      <w:r w:rsidR="00142C5C" w:rsidRPr="00142C5C">
        <w:t>;</w:t>
      </w:r>
    </w:p>
    <w:p w:rsidR="00142C5C" w:rsidRDefault="00CE07E5" w:rsidP="00142C5C">
      <w:pPr>
        <w:ind w:firstLine="709"/>
      </w:pPr>
      <w:r w:rsidRPr="00142C5C">
        <w:t>схема управления индикаторами РАБОТА, ТЕСТ</w:t>
      </w:r>
      <w:r w:rsidR="00142C5C" w:rsidRPr="00142C5C">
        <w:t>.</w:t>
      </w:r>
    </w:p>
    <w:p w:rsidR="00142C5C" w:rsidRDefault="00CE07E5" w:rsidP="00142C5C">
      <w:pPr>
        <w:ind w:firstLine="709"/>
      </w:pPr>
      <w:r w:rsidRPr="00142C5C">
        <w:t>Из ячейки ЯМ101 на системную шину поступают</w:t>
      </w:r>
      <w:r w:rsidR="00142C5C" w:rsidRPr="00142C5C">
        <w:t>:</w:t>
      </w:r>
    </w:p>
    <w:p w:rsidR="00142C5C" w:rsidRDefault="00CE07E5" w:rsidP="00142C5C">
      <w:pPr>
        <w:ind w:firstLine="709"/>
      </w:pPr>
      <w:r w:rsidRPr="00142C5C">
        <w:t>сигнал системного сброса</w:t>
      </w:r>
      <w:r w:rsidR="00142C5C">
        <w:t xml:space="preserve"> "</w:t>
      </w:r>
      <w:r w:rsidRPr="00142C5C">
        <w:rPr>
          <w:lang w:val="en-US"/>
        </w:rPr>
        <w:t>RESET</w:t>
      </w:r>
      <w:r w:rsidR="00142C5C">
        <w:t>"</w:t>
      </w:r>
      <w:r w:rsidR="00142C5C" w:rsidRPr="00142C5C">
        <w:t>;</w:t>
      </w:r>
    </w:p>
    <w:p w:rsidR="00142C5C" w:rsidRDefault="00CE07E5" w:rsidP="00142C5C">
      <w:pPr>
        <w:ind w:firstLine="709"/>
      </w:pPr>
      <w:r w:rsidRPr="00142C5C">
        <w:t>адреса обращения к памяти и портам ввода-вывода устройства У101</w:t>
      </w:r>
      <w:r w:rsidR="00142C5C" w:rsidRPr="00142C5C">
        <w:t xml:space="preserve">: </w:t>
      </w:r>
      <w:r w:rsidRPr="00142C5C">
        <w:t>А0</w:t>
      </w:r>
      <w:r w:rsidR="00142C5C" w:rsidRPr="00142C5C">
        <w:t xml:space="preserve"> - </w:t>
      </w:r>
      <w:r w:rsidRPr="00142C5C">
        <w:t>А19</w:t>
      </w:r>
      <w:r w:rsidR="00142C5C" w:rsidRPr="00142C5C">
        <w:t>;</w:t>
      </w:r>
    </w:p>
    <w:p w:rsidR="00142C5C" w:rsidRDefault="00CE07E5" w:rsidP="00142C5C">
      <w:pPr>
        <w:ind w:firstLine="709"/>
      </w:pPr>
      <w:r w:rsidRPr="00142C5C">
        <w:t>сигналы управления</w:t>
      </w:r>
      <w:r w:rsidR="00142C5C">
        <w:t xml:space="preserve"> "</w:t>
      </w:r>
      <w:r w:rsidRPr="00142C5C">
        <w:rPr>
          <w:lang w:val="en-US"/>
        </w:rPr>
        <w:t>IOR</w:t>
      </w:r>
      <w:r w:rsidR="00142C5C" w:rsidRPr="00142C5C">
        <w:t>.</w:t>
      </w:r>
      <w:r w:rsidR="00142C5C">
        <w:t xml:space="preserve"> ", "</w:t>
      </w:r>
      <w:r w:rsidRPr="00142C5C">
        <w:rPr>
          <w:lang w:val="en-US"/>
        </w:rPr>
        <w:t>IOW</w:t>
      </w:r>
      <w:r w:rsidR="00142C5C">
        <w:t>", "</w:t>
      </w:r>
      <w:r w:rsidRPr="00142C5C">
        <w:rPr>
          <w:lang w:val="en-US"/>
        </w:rPr>
        <w:t>MEMW</w:t>
      </w:r>
      <w:r w:rsidR="00142C5C">
        <w:t>", "</w:t>
      </w:r>
      <w:r w:rsidRPr="00142C5C">
        <w:rPr>
          <w:lang w:val="en-US"/>
        </w:rPr>
        <w:t>MEMR</w:t>
      </w:r>
      <w:r w:rsidR="00142C5C">
        <w:t>", "</w:t>
      </w:r>
      <w:r w:rsidRPr="00142C5C">
        <w:rPr>
          <w:lang w:val="en-US"/>
        </w:rPr>
        <w:t>AEN</w:t>
      </w:r>
      <w:r w:rsidR="00142C5C">
        <w:t>"</w:t>
      </w:r>
      <w:r w:rsidR="00142C5C" w:rsidRPr="00142C5C">
        <w:t>;</w:t>
      </w:r>
    </w:p>
    <w:p w:rsidR="00142C5C" w:rsidRDefault="00CE07E5" w:rsidP="00142C5C">
      <w:pPr>
        <w:ind w:firstLine="709"/>
      </w:pPr>
      <w:r w:rsidRPr="00142C5C">
        <w:t xml:space="preserve">данные </w:t>
      </w:r>
      <w:r w:rsidRPr="00142C5C">
        <w:rPr>
          <w:lang w:val="en-US"/>
        </w:rPr>
        <w:t>D</w:t>
      </w:r>
      <w:r w:rsidRPr="00142C5C">
        <w:t>0-</w:t>
      </w:r>
      <w:r w:rsidRPr="00142C5C">
        <w:rPr>
          <w:lang w:val="en-US"/>
        </w:rPr>
        <w:t>D</w:t>
      </w:r>
      <w:r w:rsidRPr="00142C5C">
        <w:t>15</w:t>
      </w:r>
      <w:r w:rsidR="00142C5C" w:rsidRPr="00142C5C">
        <w:t>;</w:t>
      </w:r>
    </w:p>
    <w:p w:rsidR="00142C5C" w:rsidRDefault="00CE07E5" w:rsidP="00142C5C">
      <w:pPr>
        <w:ind w:firstLine="709"/>
      </w:pPr>
      <w:r w:rsidRPr="00142C5C">
        <w:t xml:space="preserve">тактовая частота </w:t>
      </w:r>
      <w:r w:rsidRPr="00142C5C">
        <w:rPr>
          <w:lang w:val="en-US"/>
        </w:rPr>
        <w:t>OSC</w:t>
      </w:r>
      <w:r w:rsidRPr="00142C5C">
        <w:t xml:space="preserve"> 12288 кГц</w:t>
      </w:r>
      <w:r w:rsidR="00142C5C">
        <w:t xml:space="preserve"> (</w:t>
      </w:r>
      <w:r w:rsidRPr="00142C5C">
        <w:t>для выработки частоты синхронизации приемопередатчиков стыков С2</w:t>
      </w:r>
      <w:r w:rsidR="00142C5C" w:rsidRPr="00142C5C">
        <w:t>).</w:t>
      </w:r>
    </w:p>
    <w:p w:rsidR="00142C5C" w:rsidRDefault="00CE07E5" w:rsidP="00142C5C">
      <w:pPr>
        <w:ind w:firstLine="709"/>
      </w:pPr>
      <w:r w:rsidRPr="00142C5C">
        <w:t>При</w:t>
      </w:r>
      <w:r w:rsidR="00142C5C" w:rsidRPr="00142C5C">
        <w:t xml:space="preserve"> </w:t>
      </w:r>
      <w:r w:rsidRPr="00142C5C">
        <w:t>включении электропитания генератор тактовых импульсов формирует сигнал</w:t>
      </w:r>
      <w:r w:rsidR="00142C5C">
        <w:t xml:space="preserve"> "</w:t>
      </w:r>
      <w:r w:rsidRPr="00142C5C">
        <w:rPr>
          <w:lang w:val="en-US"/>
        </w:rPr>
        <w:t>RESET</w:t>
      </w:r>
      <w:r w:rsidR="00142C5C">
        <w:t xml:space="preserve">". </w:t>
      </w:r>
      <w:r w:rsidRPr="00142C5C">
        <w:t>По окончании сигнала</w:t>
      </w:r>
      <w:r w:rsidR="00142C5C">
        <w:t xml:space="preserve"> "</w:t>
      </w:r>
      <w:r w:rsidRPr="00142C5C">
        <w:rPr>
          <w:lang w:val="en-US"/>
        </w:rPr>
        <w:t>RESET</w:t>
      </w:r>
      <w:r w:rsidR="00142C5C">
        <w:t xml:space="preserve">" </w:t>
      </w:r>
      <w:r w:rsidRPr="00142C5C">
        <w:t>на выходе генератора тактовых импульсов формируются</w:t>
      </w:r>
      <w:r w:rsidR="00142C5C" w:rsidRPr="00142C5C">
        <w:t xml:space="preserve"> - </w:t>
      </w:r>
      <w:r w:rsidRPr="00142C5C">
        <w:t>сигнал готовности системы к работе</w:t>
      </w:r>
      <w:r w:rsidR="00142C5C">
        <w:t xml:space="preserve"> "</w:t>
      </w:r>
      <w:r w:rsidRPr="00142C5C">
        <w:rPr>
          <w:lang w:val="en-US"/>
        </w:rPr>
        <w:t>READY</w:t>
      </w:r>
      <w:r w:rsidR="00142C5C">
        <w:t xml:space="preserve">" </w:t>
      </w:r>
      <w:r w:rsidRPr="00142C5C">
        <w:t>и серии тактовых импульсов</w:t>
      </w:r>
      <w:r w:rsidR="00142C5C" w:rsidRPr="00142C5C">
        <w:t xml:space="preserve">: </w:t>
      </w:r>
      <w:r w:rsidRPr="00142C5C">
        <w:rPr>
          <w:lang w:val="en-US"/>
        </w:rPr>
        <w:t>CLK</w:t>
      </w:r>
      <w:r w:rsidR="00142C5C" w:rsidRPr="00142C5C">
        <w:t xml:space="preserve"> - </w:t>
      </w:r>
      <w:r w:rsidRPr="00142C5C">
        <w:t xml:space="preserve">для процессора и контроллера системной шины, </w:t>
      </w:r>
      <w:r w:rsidRPr="00142C5C">
        <w:rPr>
          <w:lang w:val="en-US"/>
        </w:rPr>
        <w:t>PCLK</w:t>
      </w:r>
      <w:r w:rsidR="00142C5C" w:rsidRPr="00142C5C">
        <w:t xml:space="preserve"> - </w:t>
      </w:r>
      <w:r w:rsidRPr="00142C5C">
        <w:t xml:space="preserve">для системного таймера, </w:t>
      </w:r>
      <w:r w:rsidRPr="00142C5C">
        <w:rPr>
          <w:lang w:val="en-US"/>
        </w:rPr>
        <w:t>OSC</w:t>
      </w:r>
      <w:r w:rsidR="00142C5C" w:rsidRPr="00142C5C">
        <w:t xml:space="preserve"> - </w:t>
      </w:r>
      <w:r w:rsidRPr="00142C5C">
        <w:t>для контроллеров последовательного интерфейса ячеек ЯМ104</w:t>
      </w:r>
      <w:r w:rsidR="00142C5C" w:rsidRPr="00142C5C">
        <w:t xml:space="preserve">. </w:t>
      </w:r>
      <w:r w:rsidRPr="00142C5C">
        <w:t>Получив сигнал</w:t>
      </w:r>
      <w:r w:rsidR="00142C5C">
        <w:t xml:space="preserve"> "</w:t>
      </w:r>
      <w:r w:rsidRPr="00142C5C">
        <w:rPr>
          <w:lang w:val="en-US"/>
        </w:rPr>
        <w:t>READY</w:t>
      </w:r>
      <w:r w:rsidR="00142C5C">
        <w:t xml:space="preserve">" </w:t>
      </w:r>
      <w:r w:rsidRPr="00142C5C">
        <w:t xml:space="preserve">процессор формирует обращение к ПЗУ ячейки ЯМ101 по адресу </w:t>
      </w:r>
      <w:r w:rsidRPr="00142C5C">
        <w:rPr>
          <w:lang w:val="en-US"/>
        </w:rPr>
        <w:t>FFFF</w:t>
      </w:r>
      <w:r w:rsidRPr="00142C5C">
        <w:t>0</w:t>
      </w:r>
      <w:r w:rsidR="00142C5C" w:rsidRPr="00142C5C">
        <w:t>.</w:t>
      </w:r>
    </w:p>
    <w:p w:rsidR="00142C5C" w:rsidRDefault="00CE07E5" w:rsidP="00142C5C">
      <w:pPr>
        <w:ind w:firstLine="709"/>
      </w:pPr>
      <w:r w:rsidRPr="00142C5C">
        <w:t>Обращение к памяти или портам ввода</w:t>
      </w:r>
      <w:r w:rsidR="00142C5C" w:rsidRPr="00142C5C">
        <w:t xml:space="preserve"> - </w:t>
      </w:r>
      <w:r w:rsidRPr="00142C5C">
        <w:t>вывода происходит следующим образом</w:t>
      </w:r>
      <w:r w:rsidR="00142C5C" w:rsidRPr="00142C5C">
        <w:t xml:space="preserve">. </w:t>
      </w:r>
      <w:r w:rsidRPr="00142C5C">
        <w:t>Управляющие сигналы</w:t>
      </w:r>
      <w:r w:rsidR="00142C5C">
        <w:t xml:space="preserve"> "</w:t>
      </w:r>
      <w:r w:rsidRPr="00142C5C">
        <w:rPr>
          <w:lang w:val="en-US"/>
        </w:rPr>
        <w:t>SO</w:t>
      </w:r>
      <w:r w:rsidR="00142C5C">
        <w:t xml:space="preserve">" </w:t>
      </w:r>
      <w:r w:rsidR="00142C5C" w:rsidRPr="00142C5C">
        <w:t>-</w:t>
      </w:r>
      <w:r w:rsidR="00142C5C">
        <w:t xml:space="preserve"> "</w:t>
      </w:r>
      <w:r w:rsidRPr="00142C5C">
        <w:rPr>
          <w:lang w:val="en-US"/>
        </w:rPr>
        <w:t>S</w:t>
      </w:r>
      <w:r w:rsidRPr="00142C5C">
        <w:t>2</w:t>
      </w:r>
      <w:r w:rsidR="00142C5C">
        <w:t xml:space="preserve">" </w:t>
      </w:r>
      <w:r w:rsidRPr="00142C5C">
        <w:t>из процессора поступают в контроллер системной шины М1810ВГ8</w:t>
      </w:r>
      <w:r w:rsidR="00142C5C">
        <w:t>8,</w:t>
      </w:r>
      <w:r w:rsidRPr="00142C5C">
        <w:t>Исходя из состояния управляющих сигналов</w:t>
      </w:r>
      <w:r w:rsidR="00142C5C">
        <w:t xml:space="preserve"> "</w:t>
      </w:r>
      <w:r w:rsidRPr="00142C5C">
        <w:rPr>
          <w:lang w:val="en-US"/>
        </w:rPr>
        <w:t>SO</w:t>
      </w:r>
      <w:r w:rsidR="00142C5C">
        <w:t xml:space="preserve">" </w:t>
      </w:r>
      <w:r w:rsidR="00142C5C" w:rsidRPr="00142C5C">
        <w:t>-</w:t>
      </w:r>
      <w:r w:rsidR="00142C5C">
        <w:t xml:space="preserve"> "</w:t>
      </w:r>
      <w:r w:rsidRPr="00142C5C">
        <w:rPr>
          <w:lang w:val="en-US"/>
        </w:rPr>
        <w:t>S</w:t>
      </w:r>
      <w:r w:rsidRPr="00142C5C">
        <w:t>2</w:t>
      </w:r>
      <w:r w:rsidR="00142C5C">
        <w:t xml:space="preserve">", </w:t>
      </w:r>
      <w:r w:rsidRPr="00142C5C">
        <w:t>контроллер М1810ВГ88 вырабатывает сигнал управления данного типа цикла шины</w:t>
      </w:r>
      <w:r w:rsidR="00142C5C">
        <w:t xml:space="preserve"> (</w:t>
      </w:r>
      <w:r w:rsidRPr="00142C5C">
        <w:t>см</w:t>
      </w:r>
      <w:r w:rsidR="00142C5C" w:rsidRPr="00142C5C">
        <w:t xml:space="preserve">. </w:t>
      </w:r>
      <w:r w:rsidRPr="00142C5C">
        <w:t xml:space="preserve">таблицу </w:t>
      </w:r>
      <w:r w:rsidR="00F30B47" w:rsidRPr="00142C5C">
        <w:t>1</w:t>
      </w:r>
      <w:r w:rsidR="00142C5C" w:rsidRPr="00142C5C">
        <w:t xml:space="preserve">) </w:t>
      </w:r>
      <w:r w:rsidRPr="00142C5C">
        <w:t>и сигналы</w:t>
      </w:r>
      <w:r w:rsidR="00142C5C" w:rsidRPr="00142C5C">
        <w:t>:</w:t>
      </w:r>
    </w:p>
    <w:p w:rsidR="00142C5C" w:rsidRDefault="00CE07E5" w:rsidP="00142C5C">
      <w:pPr>
        <w:ind w:firstLine="709"/>
      </w:pPr>
      <w:r w:rsidRPr="00142C5C">
        <w:t>стробирования адреса</w:t>
      </w:r>
      <w:r w:rsidR="00142C5C">
        <w:t xml:space="preserve"> "</w:t>
      </w:r>
      <w:r w:rsidRPr="00142C5C">
        <w:rPr>
          <w:lang w:val="en-US"/>
        </w:rPr>
        <w:t>ALE</w:t>
      </w:r>
      <w:r w:rsidR="00142C5C">
        <w:t>"</w:t>
      </w:r>
      <w:r w:rsidR="00142C5C" w:rsidRPr="00142C5C">
        <w:t>;</w:t>
      </w:r>
    </w:p>
    <w:p w:rsidR="00142C5C" w:rsidRDefault="00CE07E5" w:rsidP="00142C5C">
      <w:pPr>
        <w:ind w:firstLine="709"/>
      </w:pPr>
      <w:r w:rsidRPr="00142C5C">
        <w:t>сопровождения данных</w:t>
      </w:r>
      <w:r w:rsidR="00142C5C">
        <w:t xml:space="preserve"> "</w:t>
      </w:r>
      <w:r w:rsidRPr="00142C5C">
        <w:rPr>
          <w:lang w:val="en-US"/>
        </w:rPr>
        <w:t>DEN</w:t>
      </w:r>
      <w:r w:rsidR="00142C5C">
        <w:t>"</w:t>
      </w:r>
      <w:r w:rsidR="00142C5C" w:rsidRPr="00142C5C">
        <w:t>;</w:t>
      </w:r>
    </w:p>
    <w:p w:rsidR="00142C5C" w:rsidRDefault="00CE07E5" w:rsidP="00142C5C">
      <w:pPr>
        <w:ind w:firstLine="709"/>
      </w:pPr>
      <w:r w:rsidRPr="00142C5C">
        <w:t>управления шинными формирователями</w:t>
      </w:r>
      <w:r w:rsidR="00142C5C">
        <w:t xml:space="preserve"> "</w:t>
      </w:r>
      <w:r w:rsidRPr="00142C5C">
        <w:rPr>
          <w:lang w:val="en-US"/>
        </w:rPr>
        <w:t>DT</w:t>
      </w:r>
      <w:r w:rsidRPr="00142C5C">
        <w:t>/</w:t>
      </w:r>
      <w:r w:rsidRPr="00142C5C">
        <w:rPr>
          <w:lang w:val="en-US"/>
        </w:rPr>
        <w:t>R</w:t>
      </w:r>
      <w:r w:rsidR="00142C5C">
        <w:t>".</w:t>
      </w:r>
    </w:p>
    <w:p w:rsidR="007E5744" w:rsidRDefault="007E5744" w:rsidP="00142C5C">
      <w:pPr>
        <w:ind w:firstLine="709"/>
      </w:pPr>
    </w:p>
    <w:p w:rsidR="00CE07E5" w:rsidRPr="00142C5C" w:rsidRDefault="00CE07E5" w:rsidP="00142C5C">
      <w:pPr>
        <w:ind w:firstLine="709"/>
      </w:pPr>
      <w:r w:rsidRPr="00142C5C">
        <w:t xml:space="preserve">Таблица </w:t>
      </w:r>
      <w:r w:rsidR="00F30B47" w:rsidRPr="00142C5C">
        <w:t>1</w:t>
      </w:r>
    </w:p>
    <w:tbl>
      <w:tblPr>
        <w:tblW w:w="90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2"/>
        <w:gridCol w:w="1145"/>
        <w:gridCol w:w="1132"/>
        <w:gridCol w:w="3651"/>
        <w:gridCol w:w="2036"/>
      </w:tblGrid>
      <w:tr w:rsidR="00CE07E5" w:rsidRPr="00142C5C" w:rsidTr="00C30B9F">
        <w:trPr>
          <w:trHeight w:val="765"/>
          <w:jc w:val="center"/>
        </w:trPr>
        <w:tc>
          <w:tcPr>
            <w:tcW w:w="3409" w:type="dxa"/>
            <w:gridSpan w:val="3"/>
            <w:shd w:val="clear" w:color="auto" w:fill="auto"/>
            <w:vAlign w:val="center"/>
          </w:tcPr>
          <w:p w:rsidR="00CE07E5" w:rsidRPr="00142C5C" w:rsidRDefault="00CE07E5" w:rsidP="007E5744">
            <w:pPr>
              <w:pStyle w:val="afc"/>
            </w:pPr>
            <w:r w:rsidRPr="00142C5C">
              <w:t>Управляющие сигналы</w:t>
            </w:r>
          </w:p>
        </w:tc>
        <w:tc>
          <w:tcPr>
            <w:tcW w:w="3651" w:type="dxa"/>
            <w:shd w:val="clear" w:color="auto" w:fill="auto"/>
            <w:vAlign w:val="center"/>
          </w:tcPr>
          <w:p w:rsidR="00CE07E5" w:rsidRPr="00142C5C" w:rsidRDefault="00CE07E5" w:rsidP="007E5744">
            <w:pPr>
              <w:pStyle w:val="afc"/>
            </w:pPr>
            <w:r w:rsidRPr="00142C5C">
              <w:t>Тип цикла шины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CE07E5" w:rsidRPr="00142C5C" w:rsidRDefault="00CE07E5" w:rsidP="007E5744">
            <w:pPr>
              <w:pStyle w:val="afc"/>
            </w:pPr>
            <w:r w:rsidRPr="00142C5C">
              <w:t>Сигнал контроллера М1810ВГ88</w:t>
            </w:r>
          </w:p>
        </w:tc>
      </w:tr>
      <w:tr w:rsidR="00CE07E5" w:rsidRPr="00142C5C" w:rsidTr="00C30B9F">
        <w:trPr>
          <w:trHeight w:val="379"/>
          <w:jc w:val="center"/>
        </w:trPr>
        <w:tc>
          <w:tcPr>
            <w:tcW w:w="1132" w:type="dxa"/>
            <w:shd w:val="clear" w:color="auto" w:fill="auto"/>
            <w:vAlign w:val="center"/>
          </w:tcPr>
          <w:p w:rsidR="00CE07E5" w:rsidRPr="00142C5C" w:rsidRDefault="00CE07E5" w:rsidP="007E5744">
            <w:pPr>
              <w:pStyle w:val="afc"/>
            </w:pPr>
            <w:r w:rsidRPr="00142C5C">
              <w:t>S2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CE07E5" w:rsidRPr="00142C5C" w:rsidRDefault="00CE07E5" w:rsidP="007E5744">
            <w:pPr>
              <w:pStyle w:val="afc"/>
            </w:pPr>
            <w:r w:rsidRPr="00142C5C">
              <w:t>S1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CE07E5" w:rsidRPr="00142C5C" w:rsidRDefault="00CE07E5" w:rsidP="007E5744">
            <w:pPr>
              <w:pStyle w:val="afc"/>
            </w:pPr>
            <w:r w:rsidRPr="00142C5C">
              <w:t>S0</w:t>
            </w:r>
          </w:p>
        </w:tc>
        <w:tc>
          <w:tcPr>
            <w:tcW w:w="3651" w:type="dxa"/>
            <w:shd w:val="clear" w:color="auto" w:fill="auto"/>
            <w:vAlign w:val="center"/>
          </w:tcPr>
          <w:p w:rsidR="00CE07E5" w:rsidRPr="00142C5C" w:rsidRDefault="00CE07E5" w:rsidP="007E5744">
            <w:pPr>
              <w:pStyle w:val="afc"/>
            </w:pPr>
          </w:p>
        </w:tc>
        <w:tc>
          <w:tcPr>
            <w:tcW w:w="2036" w:type="dxa"/>
            <w:shd w:val="clear" w:color="auto" w:fill="auto"/>
            <w:vAlign w:val="center"/>
          </w:tcPr>
          <w:p w:rsidR="00CE07E5" w:rsidRPr="00142C5C" w:rsidRDefault="00CE07E5" w:rsidP="007E5744">
            <w:pPr>
              <w:pStyle w:val="afc"/>
            </w:pPr>
          </w:p>
        </w:tc>
      </w:tr>
      <w:tr w:rsidR="00CE07E5" w:rsidRPr="00142C5C" w:rsidTr="00C30B9F">
        <w:trPr>
          <w:trHeight w:val="527"/>
          <w:jc w:val="center"/>
        </w:trPr>
        <w:tc>
          <w:tcPr>
            <w:tcW w:w="1132" w:type="dxa"/>
            <w:shd w:val="clear" w:color="auto" w:fill="auto"/>
            <w:vAlign w:val="center"/>
          </w:tcPr>
          <w:p w:rsidR="00CE07E5" w:rsidRPr="00142C5C" w:rsidRDefault="00CE07E5" w:rsidP="007E5744">
            <w:pPr>
              <w:pStyle w:val="afc"/>
            </w:pPr>
            <w:r w:rsidRPr="00142C5C">
              <w:t>0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CE07E5" w:rsidRPr="00142C5C" w:rsidRDefault="00CE07E5" w:rsidP="007E5744">
            <w:pPr>
              <w:pStyle w:val="afc"/>
            </w:pPr>
            <w:r w:rsidRPr="00142C5C">
              <w:t>0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CE07E5" w:rsidRPr="00142C5C" w:rsidRDefault="00CE07E5" w:rsidP="007E5744">
            <w:pPr>
              <w:pStyle w:val="afc"/>
            </w:pPr>
            <w:r w:rsidRPr="00142C5C">
              <w:t>0</w:t>
            </w:r>
          </w:p>
        </w:tc>
        <w:tc>
          <w:tcPr>
            <w:tcW w:w="3651" w:type="dxa"/>
            <w:shd w:val="clear" w:color="auto" w:fill="auto"/>
            <w:vAlign w:val="center"/>
          </w:tcPr>
          <w:p w:rsidR="00CE07E5" w:rsidRPr="00142C5C" w:rsidRDefault="00CE07E5" w:rsidP="007E5744">
            <w:pPr>
              <w:pStyle w:val="afc"/>
            </w:pPr>
            <w:r w:rsidRPr="00142C5C">
              <w:t>Подтверждение прерывания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CE07E5" w:rsidRPr="00142C5C" w:rsidRDefault="00CE07E5" w:rsidP="007E5744">
            <w:pPr>
              <w:pStyle w:val="afc"/>
            </w:pPr>
            <w:r w:rsidRPr="00142C5C">
              <w:t>INTA</w:t>
            </w:r>
          </w:p>
        </w:tc>
      </w:tr>
      <w:tr w:rsidR="00CE07E5" w:rsidRPr="00142C5C" w:rsidTr="00C30B9F">
        <w:trPr>
          <w:trHeight w:val="355"/>
          <w:jc w:val="center"/>
        </w:trPr>
        <w:tc>
          <w:tcPr>
            <w:tcW w:w="1132" w:type="dxa"/>
            <w:shd w:val="clear" w:color="auto" w:fill="auto"/>
            <w:vAlign w:val="center"/>
          </w:tcPr>
          <w:p w:rsidR="00CE07E5" w:rsidRPr="00142C5C" w:rsidRDefault="00CE07E5" w:rsidP="007E5744">
            <w:pPr>
              <w:pStyle w:val="afc"/>
            </w:pPr>
            <w:r w:rsidRPr="00142C5C">
              <w:t>0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CE07E5" w:rsidRPr="00142C5C" w:rsidRDefault="00CE07E5" w:rsidP="007E5744">
            <w:pPr>
              <w:pStyle w:val="afc"/>
            </w:pPr>
            <w:r w:rsidRPr="00142C5C">
              <w:t>0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CE07E5" w:rsidRPr="00142C5C" w:rsidRDefault="00CE07E5" w:rsidP="007E5744">
            <w:pPr>
              <w:pStyle w:val="afc"/>
            </w:pPr>
            <w:r w:rsidRPr="00142C5C">
              <w:t>1</w:t>
            </w:r>
          </w:p>
        </w:tc>
        <w:tc>
          <w:tcPr>
            <w:tcW w:w="3651" w:type="dxa"/>
            <w:shd w:val="clear" w:color="auto" w:fill="auto"/>
            <w:vAlign w:val="center"/>
          </w:tcPr>
          <w:p w:rsidR="00CE07E5" w:rsidRPr="00142C5C" w:rsidRDefault="00CE07E5" w:rsidP="007E5744">
            <w:pPr>
              <w:pStyle w:val="afc"/>
            </w:pPr>
            <w:r w:rsidRPr="00142C5C">
              <w:t>Чтение внешнего устройства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CE07E5" w:rsidRPr="00142C5C" w:rsidRDefault="00CE07E5" w:rsidP="007E5744">
            <w:pPr>
              <w:pStyle w:val="afc"/>
            </w:pPr>
            <w:r w:rsidRPr="00142C5C">
              <w:t>IORC</w:t>
            </w:r>
          </w:p>
        </w:tc>
      </w:tr>
      <w:tr w:rsidR="00CE07E5" w:rsidRPr="00142C5C" w:rsidTr="00C30B9F">
        <w:trPr>
          <w:trHeight w:val="531"/>
          <w:jc w:val="center"/>
        </w:trPr>
        <w:tc>
          <w:tcPr>
            <w:tcW w:w="1132" w:type="dxa"/>
            <w:shd w:val="clear" w:color="auto" w:fill="auto"/>
            <w:vAlign w:val="center"/>
          </w:tcPr>
          <w:p w:rsidR="00CE07E5" w:rsidRPr="00142C5C" w:rsidRDefault="00CE07E5" w:rsidP="007E5744">
            <w:pPr>
              <w:pStyle w:val="afc"/>
            </w:pPr>
            <w:r w:rsidRPr="00142C5C">
              <w:t>0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CE07E5" w:rsidRPr="00142C5C" w:rsidRDefault="00CE07E5" w:rsidP="007E5744">
            <w:pPr>
              <w:pStyle w:val="afc"/>
            </w:pPr>
            <w:r w:rsidRPr="00142C5C"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CE07E5" w:rsidRPr="00142C5C" w:rsidRDefault="00CE07E5" w:rsidP="007E5744">
            <w:pPr>
              <w:pStyle w:val="afc"/>
            </w:pPr>
            <w:r w:rsidRPr="00142C5C">
              <w:t>0</w:t>
            </w:r>
          </w:p>
        </w:tc>
        <w:tc>
          <w:tcPr>
            <w:tcW w:w="3651" w:type="dxa"/>
            <w:shd w:val="clear" w:color="auto" w:fill="auto"/>
            <w:vAlign w:val="center"/>
          </w:tcPr>
          <w:p w:rsidR="00CE07E5" w:rsidRPr="00142C5C" w:rsidRDefault="00CE07E5" w:rsidP="007E5744">
            <w:pPr>
              <w:pStyle w:val="afc"/>
            </w:pPr>
            <w:r w:rsidRPr="00142C5C">
              <w:t>Запись внешнего устройства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CE07E5" w:rsidRPr="00142C5C" w:rsidRDefault="00CE07E5" w:rsidP="007E5744">
            <w:pPr>
              <w:pStyle w:val="afc"/>
            </w:pPr>
            <w:r w:rsidRPr="00142C5C">
              <w:t>IOWA</w:t>
            </w:r>
            <w:r w:rsidR="00142C5C">
              <w:t xml:space="preserve"> (</w:t>
            </w:r>
            <w:r w:rsidRPr="00142C5C">
              <w:t>AIOWC</w:t>
            </w:r>
            <w:r w:rsidR="00142C5C" w:rsidRPr="00142C5C">
              <w:t xml:space="preserve">) </w:t>
            </w:r>
          </w:p>
        </w:tc>
      </w:tr>
      <w:tr w:rsidR="00CE07E5" w:rsidRPr="00142C5C" w:rsidTr="00C30B9F">
        <w:trPr>
          <w:trHeight w:val="345"/>
          <w:jc w:val="center"/>
        </w:trPr>
        <w:tc>
          <w:tcPr>
            <w:tcW w:w="1132" w:type="dxa"/>
            <w:shd w:val="clear" w:color="auto" w:fill="auto"/>
            <w:vAlign w:val="center"/>
          </w:tcPr>
          <w:p w:rsidR="00CE07E5" w:rsidRPr="00142C5C" w:rsidRDefault="00CE07E5" w:rsidP="007E5744">
            <w:pPr>
              <w:pStyle w:val="afc"/>
            </w:pPr>
            <w:r w:rsidRPr="00142C5C">
              <w:t>0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CE07E5" w:rsidRPr="00142C5C" w:rsidRDefault="00CE07E5" w:rsidP="007E5744">
            <w:pPr>
              <w:pStyle w:val="afc"/>
            </w:pPr>
            <w:r w:rsidRPr="00142C5C"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CE07E5" w:rsidRPr="00142C5C" w:rsidRDefault="00CE07E5" w:rsidP="007E5744">
            <w:pPr>
              <w:pStyle w:val="afc"/>
            </w:pPr>
            <w:r w:rsidRPr="00142C5C">
              <w:t>1</w:t>
            </w:r>
          </w:p>
        </w:tc>
        <w:tc>
          <w:tcPr>
            <w:tcW w:w="3651" w:type="dxa"/>
            <w:shd w:val="clear" w:color="auto" w:fill="auto"/>
            <w:vAlign w:val="center"/>
          </w:tcPr>
          <w:p w:rsidR="00CE07E5" w:rsidRPr="00142C5C" w:rsidRDefault="00CE07E5" w:rsidP="007E5744">
            <w:pPr>
              <w:pStyle w:val="afc"/>
            </w:pPr>
            <w:r w:rsidRPr="00142C5C">
              <w:t>Останов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CE07E5" w:rsidRPr="00142C5C" w:rsidRDefault="00CE07E5" w:rsidP="007E5744">
            <w:pPr>
              <w:pStyle w:val="afc"/>
            </w:pPr>
            <w:r w:rsidRPr="00142C5C">
              <w:t>-</w:t>
            </w:r>
          </w:p>
        </w:tc>
      </w:tr>
      <w:tr w:rsidR="00CE07E5" w:rsidRPr="00142C5C" w:rsidTr="00C30B9F">
        <w:trPr>
          <w:trHeight w:val="342"/>
          <w:jc w:val="center"/>
        </w:trPr>
        <w:tc>
          <w:tcPr>
            <w:tcW w:w="1132" w:type="dxa"/>
            <w:shd w:val="clear" w:color="auto" w:fill="auto"/>
            <w:vAlign w:val="center"/>
          </w:tcPr>
          <w:p w:rsidR="00CE07E5" w:rsidRPr="00142C5C" w:rsidRDefault="00CE07E5" w:rsidP="007E5744">
            <w:pPr>
              <w:pStyle w:val="afc"/>
            </w:pPr>
            <w:r w:rsidRPr="00142C5C">
              <w:t>1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CE07E5" w:rsidRPr="00142C5C" w:rsidRDefault="00CE07E5" w:rsidP="007E5744">
            <w:pPr>
              <w:pStyle w:val="afc"/>
            </w:pPr>
            <w:r w:rsidRPr="00142C5C">
              <w:t>0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CE07E5" w:rsidRPr="00142C5C" w:rsidRDefault="00CE07E5" w:rsidP="007E5744">
            <w:pPr>
              <w:pStyle w:val="afc"/>
            </w:pPr>
            <w:r w:rsidRPr="00142C5C">
              <w:t>0</w:t>
            </w:r>
          </w:p>
        </w:tc>
        <w:tc>
          <w:tcPr>
            <w:tcW w:w="3651" w:type="dxa"/>
            <w:shd w:val="clear" w:color="auto" w:fill="auto"/>
            <w:vAlign w:val="center"/>
          </w:tcPr>
          <w:p w:rsidR="00CE07E5" w:rsidRPr="00142C5C" w:rsidRDefault="00CE07E5" w:rsidP="007E5744">
            <w:pPr>
              <w:pStyle w:val="afc"/>
            </w:pPr>
            <w:r w:rsidRPr="00142C5C">
              <w:t>Выборка команды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CE07E5" w:rsidRPr="00142C5C" w:rsidRDefault="00CE07E5" w:rsidP="007E5744">
            <w:pPr>
              <w:pStyle w:val="afc"/>
            </w:pPr>
            <w:r w:rsidRPr="00142C5C">
              <w:t>-</w:t>
            </w:r>
          </w:p>
        </w:tc>
      </w:tr>
      <w:tr w:rsidR="00CE07E5" w:rsidRPr="00142C5C" w:rsidTr="00C30B9F">
        <w:trPr>
          <w:trHeight w:val="365"/>
          <w:jc w:val="center"/>
        </w:trPr>
        <w:tc>
          <w:tcPr>
            <w:tcW w:w="1132" w:type="dxa"/>
            <w:shd w:val="clear" w:color="auto" w:fill="auto"/>
            <w:vAlign w:val="center"/>
          </w:tcPr>
          <w:p w:rsidR="00CE07E5" w:rsidRPr="00142C5C" w:rsidRDefault="00CE07E5" w:rsidP="007E5744">
            <w:pPr>
              <w:pStyle w:val="afc"/>
            </w:pPr>
            <w:r w:rsidRPr="00142C5C">
              <w:t>1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CE07E5" w:rsidRPr="00142C5C" w:rsidRDefault="00CE07E5" w:rsidP="007E5744">
            <w:pPr>
              <w:pStyle w:val="afc"/>
            </w:pPr>
            <w:r w:rsidRPr="00142C5C">
              <w:t>0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CE07E5" w:rsidRPr="00142C5C" w:rsidRDefault="00CE07E5" w:rsidP="007E5744">
            <w:pPr>
              <w:pStyle w:val="afc"/>
            </w:pPr>
            <w:r w:rsidRPr="00142C5C">
              <w:t>1</w:t>
            </w:r>
          </w:p>
        </w:tc>
        <w:tc>
          <w:tcPr>
            <w:tcW w:w="3651" w:type="dxa"/>
            <w:shd w:val="clear" w:color="auto" w:fill="auto"/>
            <w:vAlign w:val="center"/>
          </w:tcPr>
          <w:p w:rsidR="00CE07E5" w:rsidRPr="00142C5C" w:rsidRDefault="00CE07E5" w:rsidP="007E5744">
            <w:pPr>
              <w:pStyle w:val="afc"/>
            </w:pPr>
            <w:r w:rsidRPr="00142C5C">
              <w:t>Чтение памяти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CE07E5" w:rsidRPr="00142C5C" w:rsidRDefault="00CE07E5" w:rsidP="007E5744">
            <w:pPr>
              <w:pStyle w:val="afc"/>
            </w:pPr>
            <w:r w:rsidRPr="00142C5C">
              <w:t>MRDC</w:t>
            </w:r>
          </w:p>
        </w:tc>
      </w:tr>
      <w:tr w:rsidR="00CE07E5" w:rsidRPr="00142C5C" w:rsidTr="00C30B9F">
        <w:trPr>
          <w:trHeight w:val="347"/>
          <w:jc w:val="center"/>
        </w:trPr>
        <w:tc>
          <w:tcPr>
            <w:tcW w:w="1132" w:type="dxa"/>
            <w:shd w:val="clear" w:color="auto" w:fill="auto"/>
            <w:vAlign w:val="center"/>
          </w:tcPr>
          <w:p w:rsidR="00CE07E5" w:rsidRPr="00142C5C" w:rsidRDefault="00CE07E5" w:rsidP="007E5744">
            <w:pPr>
              <w:pStyle w:val="afc"/>
            </w:pPr>
            <w:r w:rsidRPr="00142C5C">
              <w:t>1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CE07E5" w:rsidRPr="00142C5C" w:rsidRDefault="00CE07E5" w:rsidP="007E5744">
            <w:pPr>
              <w:pStyle w:val="afc"/>
            </w:pPr>
            <w:r w:rsidRPr="00142C5C"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CE07E5" w:rsidRPr="00142C5C" w:rsidRDefault="00CE07E5" w:rsidP="007E5744">
            <w:pPr>
              <w:pStyle w:val="afc"/>
            </w:pPr>
            <w:r w:rsidRPr="00142C5C">
              <w:t>0</w:t>
            </w:r>
          </w:p>
        </w:tc>
        <w:tc>
          <w:tcPr>
            <w:tcW w:w="3651" w:type="dxa"/>
            <w:shd w:val="clear" w:color="auto" w:fill="auto"/>
            <w:vAlign w:val="center"/>
          </w:tcPr>
          <w:p w:rsidR="00CE07E5" w:rsidRPr="00142C5C" w:rsidRDefault="00CE07E5" w:rsidP="007E5744">
            <w:pPr>
              <w:pStyle w:val="afc"/>
            </w:pPr>
            <w:r w:rsidRPr="00142C5C">
              <w:t>Запись памяти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CE07E5" w:rsidRPr="00142C5C" w:rsidRDefault="00CE07E5" w:rsidP="007E5744">
            <w:pPr>
              <w:pStyle w:val="afc"/>
            </w:pPr>
            <w:r w:rsidRPr="00142C5C">
              <w:t>MWTC</w:t>
            </w:r>
            <w:r w:rsidR="00142C5C">
              <w:t xml:space="preserve"> (</w:t>
            </w:r>
            <w:r w:rsidRPr="00142C5C">
              <w:t>AMWC</w:t>
            </w:r>
            <w:r w:rsidR="00142C5C" w:rsidRPr="00142C5C">
              <w:t xml:space="preserve">) </w:t>
            </w:r>
          </w:p>
        </w:tc>
      </w:tr>
      <w:tr w:rsidR="00CE07E5" w:rsidRPr="00142C5C" w:rsidTr="00C30B9F">
        <w:trPr>
          <w:trHeight w:val="343"/>
          <w:jc w:val="center"/>
        </w:trPr>
        <w:tc>
          <w:tcPr>
            <w:tcW w:w="1132" w:type="dxa"/>
            <w:shd w:val="clear" w:color="auto" w:fill="auto"/>
            <w:vAlign w:val="center"/>
          </w:tcPr>
          <w:p w:rsidR="00CE07E5" w:rsidRPr="00142C5C" w:rsidRDefault="00CE07E5" w:rsidP="007E5744">
            <w:pPr>
              <w:pStyle w:val="afc"/>
            </w:pPr>
            <w:r w:rsidRPr="00142C5C">
              <w:t>1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CE07E5" w:rsidRPr="00142C5C" w:rsidRDefault="00CE07E5" w:rsidP="007E5744">
            <w:pPr>
              <w:pStyle w:val="afc"/>
            </w:pPr>
            <w:r w:rsidRPr="00142C5C"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CE07E5" w:rsidRPr="00142C5C" w:rsidRDefault="00CE07E5" w:rsidP="007E5744">
            <w:pPr>
              <w:pStyle w:val="afc"/>
            </w:pPr>
            <w:r w:rsidRPr="00142C5C">
              <w:t>1</w:t>
            </w:r>
          </w:p>
        </w:tc>
        <w:tc>
          <w:tcPr>
            <w:tcW w:w="3651" w:type="dxa"/>
            <w:shd w:val="clear" w:color="auto" w:fill="auto"/>
            <w:vAlign w:val="center"/>
          </w:tcPr>
          <w:p w:rsidR="00CE07E5" w:rsidRPr="00142C5C" w:rsidRDefault="00CE07E5" w:rsidP="007E5744">
            <w:pPr>
              <w:pStyle w:val="afc"/>
            </w:pPr>
            <w:r w:rsidRPr="00142C5C">
              <w:t>Цикла шины нет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CE07E5" w:rsidRPr="00142C5C" w:rsidRDefault="00CE07E5" w:rsidP="007E5744">
            <w:pPr>
              <w:pStyle w:val="afc"/>
            </w:pPr>
          </w:p>
        </w:tc>
      </w:tr>
    </w:tbl>
    <w:p w:rsidR="001D40DE" w:rsidRDefault="001D40DE" w:rsidP="00142C5C">
      <w:pPr>
        <w:ind w:firstLine="709"/>
      </w:pPr>
    </w:p>
    <w:p w:rsidR="00142C5C" w:rsidRDefault="00CE07E5" w:rsidP="00142C5C">
      <w:pPr>
        <w:ind w:firstLine="709"/>
      </w:pPr>
      <w:r w:rsidRPr="00142C5C">
        <w:t>На шину адрес</w:t>
      </w:r>
      <w:r w:rsidR="00142C5C" w:rsidRPr="00142C5C">
        <w:t xml:space="preserve"> - </w:t>
      </w:r>
      <w:r w:rsidRPr="00142C5C">
        <w:t>данные процессор выставляет адрес обращения к памяти или порту ввода/вывода</w:t>
      </w:r>
      <w:r w:rsidR="00142C5C" w:rsidRPr="00142C5C">
        <w:t xml:space="preserve">. </w:t>
      </w:r>
      <w:r w:rsidRPr="00142C5C">
        <w:t>Адрес фиксируется в регистрах 580ИР82 по стробу</w:t>
      </w:r>
      <w:r w:rsidR="00142C5C">
        <w:t xml:space="preserve"> "</w:t>
      </w:r>
      <w:r w:rsidRPr="00142C5C">
        <w:rPr>
          <w:lang w:val="en-US"/>
        </w:rPr>
        <w:t>ALE</w:t>
      </w:r>
      <w:r w:rsidR="00142C5C">
        <w:t xml:space="preserve">". </w:t>
      </w:r>
      <w:r w:rsidRPr="00142C5C">
        <w:t>Затем на шину процессора адрес</w:t>
      </w:r>
      <w:r w:rsidR="00142C5C" w:rsidRPr="00142C5C">
        <w:t xml:space="preserve"> - </w:t>
      </w:r>
      <w:r w:rsidRPr="00142C5C">
        <w:t>данные поступают данные</w:t>
      </w:r>
      <w:r w:rsidR="00142C5C" w:rsidRPr="00142C5C">
        <w:t xml:space="preserve">: </w:t>
      </w:r>
      <w:r w:rsidRPr="00142C5C">
        <w:t>при записи</w:t>
      </w:r>
      <w:r w:rsidR="00142C5C" w:rsidRPr="00142C5C">
        <w:t xml:space="preserve"> - </w:t>
      </w:r>
      <w:r w:rsidRPr="00142C5C">
        <w:t>из процессора, при чтении</w:t>
      </w:r>
      <w:r w:rsidR="00142C5C" w:rsidRPr="00142C5C">
        <w:t xml:space="preserve"> - </w:t>
      </w:r>
      <w:r w:rsidRPr="00142C5C">
        <w:t>из памяти или от внешних устройств</w:t>
      </w:r>
      <w:r w:rsidR="00142C5C" w:rsidRPr="00142C5C">
        <w:t xml:space="preserve">. </w:t>
      </w:r>
      <w:r w:rsidRPr="00142C5C">
        <w:t>Управление шинными формирователями данных системной шины осуществляется по двум входам</w:t>
      </w:r>
      <w:r w:rsidR="00142C5C" w:rsidRPr="00142C5C">
        <w:t xml:space="preserve">. </w:t>
      </w:r>
      <w:r w:rsidRPr="00142C5C">
        <w:t>По входу управления направлением передачи</w:t>
      </w:r>
      <w:r w:rsidR="00142C5C" w:rsidRPr="00142C5C">
        <w:t xml:space="preserve"> - </w:t>
      </w:r>
      <w:r w:rsidRPr="00142C5C">
        <w:t>сигналом</w:t>
      </w:r>
      <w:r w:rsidR="00142C5C">
        <w:t xml:space="preserve"> "</w:t>
      </w:r>
      <w:r w:rsidRPr="00142C5C">
        <w:rPr>
          <w:lang w:val="en-US"/>
        </w:rPr>
        <w:t>DT</w:t>
      </w:r>
      <w:r w:rsidRPr="00142C5C">
        <w:t>/</w:t>
      </w:r>
      <w:r w:rsidRPr="00142C5C">
        <w:rPr>
          <w:lang w:val="en-US"/>
        </w:rPr>
        <w:t>R</w:t>
      </w:r>
      <w:r w:rsidR="00142C5C">
        <w:t xml:space="preserve">" </w:t>
      </w:r>
      <w:r w:rsidRPr="00142C5C">
        <w:t>из контроллера М1810ВГ88</w:t>
      </w:r>
      <w:r w:rsidR="00142C5C" w:rsidRPr="00142C5C">
        <w:t xml:space="preserve">. </w:t>
      </w:r>
      <w:r w:rsidRPr="00142C5C">
        <w:t>По входу управления третьим состоянием</w:t>
      </w:r>
      <w:r w:rsidR="00142C5C" w:rsidRPr="00142C5C">
        <w:t>:</w:t>
      </w:r>
    </w:p>
    <w:p w:rsidR="00142C5C" w:rsidRDefault="00CE07E5" w:rsidP="00142C5C">
      <w:pPr>
        <w:ind w:firstLine="709"/>
      </w:pPr>
      <w:r w:rsidRPr="00142C5C">
        <w:t>для старшего байта данных</w:t>
      </w:r>
      <w:r w:rsidR="00142C5C">
        <w:t xml:space="preserve"> (</w:t>
      </w:r>
      <w:r w:rsidRPr="00142C5C">
        <w:t xml:space="preserve">разряды </w:t>
      </w:r>
      <w:r w:rsidRPr="00142C5C">
        <w:rPr>
          <w:lang w:val="en-US"/>
        </w:rPr>
        <w:t>D</w:t>
      </w:r>
      <w:r w:rsidRPr="00142C5C">
        <w:t>8</w:t>
      </w:r>
      <w:r w:rsidR="00142C5C" w:rsidRPr="00142C5C">
        <w:t xml:space="preserve"> - </w:t>
      </w:r>
      <w:r w:rsidRPr="00142C5C">
        <w:rPr>
          <w:lang w:val="en-US"/>
        </w:rPr>
        <w:t>D</w:t>
      </w:r>
      <w:r w:rsidRPr="00142C5C">
        <w:t>15</w:t>
      </w:r>
      <w:r w:rsidR="00142C5C" w:rsidRPr="00142C5C">
        <w:t xml:space="preserve">) - </w:t>
      </w:r>
      <w:r w:rsidRPr="00142C5C">
        <w:t>сигналом</w:t>
      </w:r>
      <w:r w:rsidR="00142C5C">
        <w:t xml:space="preserve"> "</w:t>
      </w:r>
      <w:r w:rsidRPr="00142C5C">
        <w:rPr>
          <w:lang w:val="en-US"/>
        </w:rPr>
        <w:t>DEN</w:t>
      </w:r>
      <w:r w:rsidR="00142C5C">
        <w:t>"</w:t>
      </w:r>
      <w:r w:rsidR="00142C5C" w:rsidRPr="00142C5C">
        <w:t>;</w:t>
      </w:r>
    </w:p>
    <w:p w:rsidR="00142C5C" w:rsidRDefault="00CE07E5" w:rsidP="00142C5C">
      <w:pPr>
        <w:ind w:firstLine="709"/>
      </w:pPr>
      <w:r w:rsidRPr="00142C5C">
        <w:t>для младшего байта данных</w:t>
      </w:r>
      <w:r w:rsidR="00142C5C">
        <w:t xml:space="preserve"> (</w:t>
      </w:r>
      <w:r w:rsidRPr="00142C5C">
        <w:t xml:space="preserve">разряды </w:t>
      </w:r>
      <w:r w:rsidRPr="00142C5C">
        <w:rPr>
          <w:lang w:val="en-US"/>
        </w:rPr>
        <w:t>DO</w:t>
      </w:r>
      <w:r w:rsidR="00142C5C" w:rsidRPr="00142C5C">
        <w:t xml:space="preserve"> - </w:t>
      </w:r>
      <w:r w:rsidRPr="00142C5C">
        <w:rPr>
          <w:lang w:val="en-US"/>
        </w:rPr>
        <w:t>D</w:t>
      </w:r>
      <w:r w:rsidRPr="00142C5C">
        <w:t>7</w:t>
      </w:r>
      <w:r w:rsidR="00142C5C" w:rsidRPr="00142C5C">
        <w:t xml:space="preserve">) - </w:t>
      </w:r>
      <w:r w:rsidRPr="00142C5C">
        <w:t>сигналом</w:t>
      </w:r>
      <w:r w:rsidR="00142C5C">
        <w:t xml:space="preserve"> "</w:t>
      </w:r>
      <w:r w:rsidRPr="00142C5C">
        <w:rPr>
          <w:lang w:val="en-US"/>
        </w:rPr>
        <w:t>DEN</w:t>
      </w:r>
      <w:r w:rsidR="00142C5C">
        <w:t xml:space="preserve">" </w:t>
      </w:r>
      <w:r w:rsidRPr="00142C5C">
        <w:t>и сигналами адресации к младшему байту данных</w:t>
      </w:r>
      <w:r w:rsidR="00142C5C">
        <w:t xml:space="preserve"> "</w:t>
      </w:r>
      <w:r w:rsidRPr="00142C5C">
        <w:t>А0</w:t>
      </w:r>
      <w:r w:rsidR="00142C5C">
        <w:t>"</w:t>
      </w:r>
      <w:r w:rsidRPr="00142C5C">
        <w:t>=0,</w:t>
      </w:r>
      <w:r w:rsidR="00142C5C">
        <w:t xml:space="preserve"> "</w:t>
      </w:r>
      <w:r w:rsidRPr="00142C5C">
        <w:t>ВНЕ</w:t>
      </w:r>
      <w:r w:rsidR="00142C5C">
        <w:t>"</w:t>
      </w:r>
      <w:r w:rsidRPr="00142C5C">
        <w:t>=И, либо сигналами</w:t>
      </w:r>
      <w:r w:rsidR="00142C5C">
        <w:t xml:space="preserve"> "</w:t>
      </w:r>
      <w:r w:rsidRPr="00142C5C">
        <w:rPr>
          <w:lang w:val="en-US"/>
        </w:rPr>
        <w:t>DEN</w:t>
      </w:r>
      <w:r w:rsidR="00142C5C">
        <w:t xml:space="preserve">" </w:t>
      </w:r>
      <w:r w:rsidRPr="00142C5C">
        <w:t>и</w:t>
      </w:r>
      <w:r w:rsidR="00142C5C">
        <w:t xml:space="preserve"> "</w:t>
      </w:r>
      <w:r w:rsidRPr="00142C5C">
        <w:rPr>
          <w:lang w:val="en-US"/>
        </w:rPr>
        <w:t>INTA</w:t>
      </w:r>
      <w:r w:rsidR="00142C5C">
        <w:t xml:space="preserve">" </w:t>
      </w:r>
      <w:r w:rsidR="00142C5C" w:rsidRPr="00142C5C">
        <w:t xml:space="preserve">- </w:t>
      </w:r>
      <w:r w:rsidRPr="00142C5C">
        <w:t>при обслуживании запроса на прерывание</w:t>
      </w:r>
      <w:r w:rsidR="00142C5C" w:rsidRPr="00142C5C">
        <w:t>.</w:t>
      </w:r>
    </w:p>
    <w:p w:rsidR="00142C5C" w:rsidRDefault="00CE07E5" w:rsidP="00142C5C">
      <w:pPr>
        <w:ind w:firstLine="709"/>
      </w:pPr>
      <w:r w:rsidRPr="00142C5C">
        <w:t xml:space="preserve">Шинный формирователь </w:t>
      </w:r>
      <w:r w:rsidRPr="00142C5C">
        <w:rPr>
          <w:lang w:val="en-US"/>
        </w:rPr>
        <w:t>D</w:t>
      </w:r>
      <w:r w:rsidRPr="00142C5C">
        <w:t>16 обеспечивает передачу старшего байта данных по нечетному адресу</w:t>
      </w:r>
      <w:r w:rsidR="00142C5C" w:rsidRPr="00142C5C">
        <w:t>.</w:t>
      </w:r>
    </w:p>
    <w:p w:rsidR="00142C5C" w:rsidRDefault="00CE07E5" w:rsidP="00142C5C">
      <w:pPr>
        <w:ind w:firstLine="709"/>
      </w:pPr>
      <w:r w:rsidRPr="00142C5C">
        <w:t xml:space="preserve">Шинный формирователь внутренней шины данных </w:t>
      </w:r>
      <w:r w:rsidRPr="00142C5C">
        <w:rPr>
          <w:lang w:val="en-US"/>
        </w:rPr>
        <w:t>D</w:t>
      </w:r>
      <w:r w:rsidRPr="00142C5C">
        <w:t>24 всегда открыт для передачи младшего байта данных</w:t>
      </w:r>
      <w:r w:rsidR="00142C5C" w:rsidRPr="00142C5C">
        <w:t xml:space="preserve">. </w:t>
      </w:r>
      <w:r w:rsidRPr="00142C5C">
        <w:t>Управляется он по входу управления направлением передачи</w:t>
      </w:r>
      <w:r w:rsidR="00142C5C" w:rsidRPr="00142C5C">
        <w:t xml:space="preserve">. </w:t>
      </w:r>
      <w:r w:rsidRPr="00142C5C">
        <w:t xml:space="preserve">На системную шину и далее </w:t>
      </w:r>
      <w:r w:rsidRPr="00142C5C">
        <w:rPr>
          <w:i/>
          <w:iCs/>
        </w:rPr>
        <w:t xml:space="preserve">В </w:t>
      </w:r>
      <w:r w:rsidRPr="00142C5C">
        <w:t xml:space="preserve">процессор поступает младший байт данных </w:t>
      </w:r>
      <w:r w:rsidRPr="00142C5C">
        <w:rPr>
          <w:lang w:val="en-US"/>
        </w:rPr>
        <w:t>DO</w:t>
      </w:r>
      <w:r w:rsidR="00142C5C" w:rsidRPr="00142C5C">
        <w:t xml:space="preserve"> - </w:t>
      </w:r>
      <w:r w:rsidRPr="00142C5C">
        <w:rPr>
          <w:lang w:val="en-US"/>
        </w:rPr>
        <w:t>D</w:t>
      </w:r>
      <w:r w:rsidRPr="00142C5C">
        <w:t>7 из устройств ячейки модуля управления МПС при чтении портов ввода/вывода, обслуживании прерываний или обращении к ПЗУ ячейки</w:t>
      </w:r>
      <w:r w:rsidR="00142C5C" w:rsidRPr="00142C5C">
        <w:t xml:space="preserve">. </w:t>
      </w:r>
      <w:r w:rsidRPr="00142C5C">
        <w:t>В остальных случаях данные с системной шины поступают на вход устройств ячейки</w:t>
      </w:r>
      <w:r w:rsidR="00142C5C" w:rsidRPr="00142C5C">
        <w:t>.</w:t>
      </w:r>
    </w:p>
    <w:p w:rsidR="00142C5C" w:rsidRDefault="00CE07E5" w:rsidP="00142C5C">
      <w:pPr>
        <w:ind w:firstLine="709"/>
      </w:pPr>
      <w:r w:rsidRPr="00142C5C">
        <w:t>Основания выбора элементной базы</w:t>
      </w:r>
      <w:r w:rsidR="00142C5C" w:rsidRPr="00142C5C">
        <w:t>.</w:t>
      </w:r>
    </w:p>
    <w:p w:rsidR="00142C5C" w:rsidRDefault="00CE07E5" w:rsidP="00142C5C">
      <w:pPr>
        <w:ind w:firstLine="709"/>
      </w:pPr>
      <w:r w:rsidRPr="00142C5C">
        <w:t>Для снижения массогабаритных показателей, повышения надежности, упрощения технологии изготовления</w:t>
      </w:r>
      <w:r w:rsidR="00142C5C" w:rsidRPr="00142C5C">
        <w:t xml:space="preserve"> </w:t>
      </w:r>
      <w:r w:rsidRPr="00142C5C">
        <w:t>и облегчения работы с устройством возникает необходимость в</w:t>
      </w:r>
      <w:r w:rsidR="00142C5C" w:rsidRPr="00142C5C">
        <w:t xml:space="preserve"> </w:t>
      </w:r>
      <w:r w:rsidRPr="00142C5C">
        <w:t xml:space="preserve">построении схемы устройства ввода </w:t>
      </w:r>
      <w:r w:rsidR="00142C5C">
        <w:t>-</w:t>
      </w:r>
      <w:r w:rsidRPr="00142C5C">
        <w:t xml:space="preserve"> вывода на базе ИМС большой степени интеграции и использование программируемых микроконтроллеров</w:t>
      </w:r>
      <w:r w:rsidR="00142C5C" w:rsidRPr="00142C5C">
        <w:t>.</w:t>
      </w:r>
    </w:p>
    <w:p w:rsidR="00142C5C" w:rsidRDefault="00CE07E5" w:rsidP="00142C5C">
      <w:pPr>
        <w:ind w:firstLine="709"/>
      </w:pPr>
      <w:r w:rsidRPr="00142C5C">
        <w:t>Выбор конкретных элементов определялся их техническими, конструкционными и эксплуатационными характеристиками, а также тем, что данное изделие проходит военприемку и использование элементной базы регламентировано заказчиком</w:t>
      </w:r>
      <w:r w:rsidR="00142C5C" w:rsidRPr="00142C5C">
        <w:t>.</w:t>
      </w:r>
    </w:p>
    <w:p w:rsidR="00142C5C" w:rsidRDefault="00CE07E5" w:rsidP="00142C5C">
      <w:pPr>
        <w:ind w:firstLine="709"/>
      </w:pPr>
      <w:r w:rsidRPr="00142C5C">
        <w:t>Указания по эксплуатации</w:t>
      </w:r>
      <w:r w:rsidR="00142C5C" w:rsidRPr="00142C5C">
        <w:t>.</w:t>
      </w:r>
    </w:p>
    <w:p w:rsidR="00142C5C" w:rsidRDefault="00CE07E5" w:rsidP="00142C5C">
      <w:pPr>
        <w:ind w:firstLine="709"/>
      </w:pPr>
      <w:r w:rsidRPr="00142C5C">
        <w:t>Эксплуатация изделия должна осуществляться в соответствии с требованиями в эксплуатационной документации на ячейку модуля управления МПС</w:t>
      </w:r>
      <w:r w:rsidR="00142C5C" w:rsidRPr="00142C5C">
        <w:t>.</w:t>
      </w:r>
    </w:p>
    <w:p w:rsidR="00142C5C" w:rsidRDefault="00CE07E5" w:rsidP="00142C5C">
      <w:pPr>
        <w:ind w:firstLine="709"/>
      </w:pPr>
      <w:r w:rsidRPr="00142C5C">
        <w:t>Требования по транспортировке и хранению</w:t>
      </w:r>
      <w:r w:rsidR="00142C5C" w:rsidRPr="00142C5C">
        <w:t>.</w:t>
      </w:r>
    </w:p>
    <w:p w:rsidR="00142C5C" w:rsidRDefault="00CE07E5" w:rsidP="00142C5C">
      <w:pPr>
        <w:ind w:firstLine="709"/>
      </w:pPr>
      <w:r w:rsidRPr="00142C5C">
        <w:t>Транспортирование изделия должно производиться в упаковке в закрытых автомобилях по дорогам с асфальтобетонным и цементным бетонным покрытием на расстояние до 1000 км</w:t>
      </w:r>
      <w:r w:rsidR="00142C5C" w:rsidRPr="00142C5C">
        <w:t xml:space="preserve">. </w:t>
      </w:r>
      <w:r w:rsidRPr="00142C5C">
        <w:t>По дорогам с булыжным покрытием и грунтовым дорогам на расстояние 250 км со скоростью до 40 км/ч, в железнодорожных вагонах, герметичных кабинах авиатранспорта в средних условиях по ГОСТ РВ20</w:t>
      </w:r>
      <w:r w:rsidR="00142C5C">
        <w:t>.3</w:t>
      </w:r>
      <w:r w:rsidRPr="00142C5C">
        <w:t>9</w:t>
      </w:r>
      <w:r w:rsidR="00142C5C">
        <w:t>.3</w:t>
      </w:r>
      <w:r w:rsidRPr="00142C5C">
        <w:t>09</w:t>
      </w:r>
      <w:r w:rsidR="00142C5C" w:rsidRPr="00142C5C">
        <w:t>.</w:t>
      </w:r>
    </w:p>
    <w:p w:rsidR="00142C5C" w:rsidRDefault="00CE07E5" w:rsidP="00142C5C">
      <w:pPr>
        <w:ind w:firstLine="709"/>
      </w:pPr>
      <w:r w:rsidRPr="00142C5C">
        <w:t>Изделие должно храниться в отапливаемых складских помещениях, защищающих изделие от воздействия атмосферных осадков, на стеллажах или в упаковке, при отсутствии в воздухе паров кислот, щелочей и других агрессивных примесей</w:t>
      </w:r>
      <w:r w:rsidR="00142C5C" w:rsidRPr="00142C5C">
        <w:t>.</w:t>
      </w:r>
    </w:p>
    <w:p w:rsidR="00142C5C" w:rsidRDefault="00CE07E5" w:rsidP="00142C5C">
      <w:pPr>
        <w:ind w:firstLine="709"/>
        <w:rPr>
          <w:b/>
          <w:bCs/>
        </w:rPr>
      </w:pPr>
      <w:r w:rsidRPr="00142C5C">
        <w:rPr>
          <w:b/>
          <w:bCs/>
        </w:rPr>
        <w:t>Краткая характеристика аналога</w:t>
      </w:r>
      <w:r w:rsidR="00142C5C">
        <w:rPr>
          <w:b/>
          <w:bCs/>
        </w:rPr>
        <w:t xml:space="preserve"> (</w:t>
      </w:r>
      <w:r w:rsidRPr="00142C5C">
        <w:rPr>
          <w:b/>
          <w:bCs/>
        </w:rPr>
        <w:t>плата КП 51</w:t>
      </w:r>
      <w:r w:rsidR="00142C5C" w:rsidRPr="00142C5C">
        <w:rPr>
          <w:b/>
          <w:bCs/>
        </w:rPr>
        <w:t>).</w:t>
      </w:r>
    </w:p>
    <w:p w:rsidR="00CE07E5" w:rsidRPr="00142C5C" w:rsidRDefault="00CE07E5" w:rsidP="00142C5C">
      <w:pPr>
        <w:ind w:firstLine="709"/>
      </w:pPr>
      <w:r w:rsidRPr="00142C5C">
        <w:t>Геометрические размеры платы 480 мм</w:t>
      </w:r>
      <w:r w:rsidR="00142C5C" w:rsidRPr="00142C5C">
        <w:t xml:space="preserve"> - </w:t>
      </w:r>
      <w:r w:rsidRPr="00142C5C">
        <w:t>140 мм</w:t>
      </w:r>
    </w:p>
    <w:p w:rsidR="00142C5C" w:rsidRDefault="00CE07E5" w:rsidP="00142C5C">
      <w:pPr>
        <w:ind w:firstLine="709"/>
      </w:pPr>
      <w:r w:rsidRPr="00142C5C">
        <w:t>Масса платы 360 г</w:t>
      </w:r>
      <w:r w:rsidR="00142C5C" w:rsidRPr="00142C5C">
        <w:t>.</w:t>
      </w:r>
    </w:p>
    <w:p w:rsidR="00142C5C" w:rsidRDefault="00CE07E5" w:rsidP="00142C5C">
      <w:pPr>
        <w:ind w:firstLine="709"/>
      </w:pPr>
      <w:r w:rsidRPr="00142C5C">
        <w:t>Масса ЭРЭ 64 г</w:t>
      </w:r>
      <w:r w:rsidR="00142C5C" w:rsidRPr="00142C5C">
        <w:t>.</w:t>
      </w:r>
    </w:p>
    <w:p w:rsidR="00142C5C" w:rsidRDefault="00CE07E5" w:rsidP="00142C5C">
      <w:pPr>
        <w:ind w:firstLine="709"/>
      </w:pPr>
      <w:r w:rsidRPr="00142C5C">
        <w:t>Номинальное напряжение питания</w:t>
      </w:r>
      <w:r w:rsidR="00142C5C" w:rsidRPr="00142C5C">
        <w:t xml:space="preserve"> - </w:t>
      </w:r>
      <w:r w:rsidRPr="00142C5C">
        <w:t>5 В</w:t>
      </w:r>
      <w:r w:rsidR="00142C5C" w:rsidRPr="00142C5C">
        <w:t>.</w:t>
      </w:r>
    </w:p>
    <w:p w:rsidR="00142C5C" w:rsidRDefault="00CE07E5" w:rsidP="00142C5C">
      <w:pPr>
        <w:ind w:firstLine="709"/>
      </w:pPr>
      <w:r w:rsidRPr="00142C5C">
        <w:t>Температура окружающей среды +5 ÷ +35 ºС</w:t>
      </w:r>
      <w:r w:rsidR="00142C5C" w:rsidRPr="00142C5C">
        <w:t>.</w:t>
      </w:r>
    </w:p>
    <w:p w:rsidR="00142C5C" w:rsidRDefault="00CE07E5" w:rsidP="00142C5C">
      <w:pPr>
        <w:ind w:firstLine="709"/>
      </w:pPr>
      <w:r w:rsidRPr="00142C5C">
        <w:t>Давление от 86 до 106 кПа</w:t>
      </w:r>
      <w:r w:rsidR="00142C5C">
        <w:t xml:space="preserve"> (</w:t>
      </w:r>
      <w:r w:rsidRPr="00142C5C">
        <w:t>от 645 до 795 мм рт</w:t>
      </w:r>
      <w:r w:rsidR="00142C5C" w:rsidRPr="00142C5C">
        <w:t xml:space="preserve">. </w:t>
      </w:r>
      <w:r w:rsidRPr="00142C5C">
        <w:t>ст</w:t>
      </w:r>
      <w:r w:rsidR="00142C5C" w:rsidRPr="00142C5C">
        <w:t>).</w:t>
      </w:r>
    </w:p>
    <w:p w:rsidR="00142C5C" w:rsidRDefault="00CE07E5" w:rsidP="00142C5C">
      <w:pPr>
        <w:ind w:firstLine="709"/>
      </w:pPr>
      <w:r w:rsidRPr="00142C5C">
        <w:t>Относительная влажность не более 75% при температуре не более 25 ºС</w:t>
      </w:r>
      <w:r w:rsidR="00142C5C" w:rsidRPr="00142C5C">
        <w:t>.</w:t>
      </w:r>
    </w:p>
    <w:p w:rsidR="00142C5C" w:rsidRDefault="00CE07E5" w:rsidP="00142C5C">
      <w:pPr>
        <w:ind w:firstLine="709"/>
      </w:pPr>
      <w:r w:rsidRPr="00142C5C">
        <w:t xml:space="preserve">Гарантийная наработка изделия на отказ </w:t>
      </w:r>
      <w:r w:rsidR="00142C5C">
        <w:t>-</w:t>
      </w:r>
      <w:r w:rsidRPr="00142C5C">
        <w:t xml:space="preserve"> 8000 часов в пределах гарантийного срока эксплуатации</w:t>
      </w:r>
      <w:r w:rsidR="00142C5C" w:rsidRPr="00142C5C">
        <w:t>.</w:t>
      </w:r>
    </w:p>
    <w:p w:rsidR="00142C5C" w:rsidRDefault="00CE07E5" w:rsidP="00142C5C">
      <w:pPr>
        <w:ind w:firstLine="709"/>
      </w:pPr>
      <w:r w:rsidRPr="00142C5C">
        <w:t xml:space="preserve">Срок службы изделия </w:t>
      </w:r>
      <w:r w:rsidR="00142C5C">
        <w:t>-</w:t>
      </w:r>
      <w:r w:rsidRPr="00142C5C">
        <w:t xml:space="preserve"> 8 лет</w:t>
      </w:r>
      <w:r w:rsidR="00142C5C" w:rsidRPr="00142C5C">
        <w:t>.</w:t>
      </w:r>
    </w:p>
    <w:p w:rsidR="00CE07E5" w:rsidRPr="00142C5C" w:rsidRDefault="00CE07E5" w:rsidP="00142C5C">
      <w:pPr>
        <w:ind w:firstLine="709"/>
      </w:pPr>
      <w:r w:rsidRPr="00142C5C">
        <w:t>Описание работы изделия</w:t>
      </w:r>
    </w:p>
    <w:p w:rsidR="00142C5C" w:rsidRDefault="00CE07E5" w:rsidP="00142C5C">
      <w:pPr>
        <w:ind w:firstLine="709"/>
      </w:pPr>
      <w:r w:rsidRPr="00142C5C">
        <w:t>Устройство управления КП</w:t>
      </w:r>
      <w:r w:rsidR="00142C5C" w:rsidRPr="00142C5C">
        <w:t xml:space="preserve"> - </w:t>
      </w:r>
      <w:r w:rsidRPr="00142C5C">
        <w:t>51 представляет собой микроконтроллер на базе ОЭВМ1830 ВЕ31</w:t>
      </w:r>
      <w:r w:rsidR="00142C5C" w:rsidRPr="00142C5C">
        <w:t xml:space="preserve">. </w:t>
      </w:r>
      <w:r w:rsidRPr="00142C5C">
        <w:t>Устройство</w:t>
      </w:r>
      <w:r w:rsidR="00142C5C" w:rsidRPr="00142C5C">
        <w:t xml:space="preserve"> </w:t>
      </w:r>
      <w:r w:rsidRPr="00142C5C">
        <w:t>управления предназначено для организации</w:t>
      </w:r>
      <w:r w:rsidR="00142C5C" w:rsidRPr="00142C5C">
        <w:t xml:space="preserve"> </w:t>
      </w:r>
      <w:r w:rsidRPr="00142C5C">
        <w:t xml:space="preserve">связи блока КБ5 с моноканалом через порт ОЭВМ, сигнализации связи блока КБ5 со стыком </w:t>
      </w:r>
      <w:r w:rsidRPr="00142C5C">
        <w:rPr>
          <w:lang w:val="en-US"/>
        </w:rPr>
        <w:t>RS</w:t>
      </w:r>
      <w:r w:rsidRPr="00142C5C">
        <w:t xml:space="preserve"> 232 с универсальным синхронно</w:t>
      </w:r>
      <w:r w:rsidR="00142C5C" w:rsidRPr="00142C5C">
        <w:t xml:space="preserve"> - </w:t>
      </w:r>
      <w:r w:rsidRPr="00142C5C">
        <w:t>асинхронным приемопередатчиком</w:t>
      </w:r>
      <w:r w:rsidR="00142C5C" w:rsidRPr="00142C5C">
        <w:t xml:space="preserve">. </w:t>
      </w:r>
      <w:r w:rsidRPr="00142C5C">
        <w:t>Данное устройство обладает функцией самотестирования</w:t>
      </w:r>
      <w:r w:rsidR="00142C5C" w:rsidRPr="00142C5C">
        <w:t xml:space="preserve">. </w:t>
      </w:r>
      <w:r w:rsidRPr="00142C5C">
        <w:t>В состав устройства управления входят ядра тактовых импульсов, регистры памяти, дешифратор адресов внешних устройств, буфер условий и регистра индикаций</w:t>
      </w:r>
      <w:r w:rsidR="00142C5C" w:rsidRPr="00142C5C">
        <w:t xml:space="preserve">. </w:t>
      </w:r>
      <w:r w:rsidRPr="00142C5C">
        <w:t>Особенностью ОЭВМ1830 ВЕ31 является расширенное адресное пространство</w:t>
      </w:r>
      <w:r w:rsidR="00142C5C" w:rsidRPr="00142C5C">
        <w:t>.</w:t>
      </w:r>
    </w:p>
    <w:p w:rsidR="00142C5C" w:rsidRDefault="00CE07E5" w:rsidP="00142C5C">
      <w:pPr>
        <w:ind w:firstLine="709"/>
      </w:pPr>
      <w:r w:rsidRPr="00142C5C">
        <w:t>Генератор</w:t>
      </w:r>
      <w:r w:rsidR="00142C5C" w:rsidRPr="00142C5C">
        <w:t xml:space="preserve"> </w:t>
      </w:r>
      <w:r w:rsidRPr="00142C5C">
        <w:t>тактовых импульсов Д-3 выполнен на базе</w:t>
      </w:r>
      <w:r w:rsidR="00142C5C" w:rsidRPr="00142C5C">
        <w:t xml:space="preserve"> </w:t>
      </w:r>
      <w:r w:rsidRPr="00142C5C">
        <w:t>микросхемы 1810 ГФ</w:t>
      </w:r>
      <w:r w:rsidR="00142C5C" w:rsidRPr="00142C5C">
        <w:t xml:space="preserve"> - </w:t>
      </w:r>
      <w:r w:rsidRPr="00142C5C">
        <w:t>84</w:t>
      </w:r>
      <w:r w:rsidR="00142C5C" w:rsidRPr="00142C5C">
        <w:t xml:space="preserve">. </w:t>
      </w:r>
      <w:r w:rsidRPr="00142C5C">
        <w:t>Он формирует тактовые импульсы с частотой 11 МГц</w:t>
      </w:r>
      <w:r w:rsidR="00142C5C" w:rsidRPr="00142C5C">
        <w:t xml:space="preserve">. </w:t>
      </w:r>
      <w:r w:rsidRPr="00142C5C">
        <w:t xml:space="preserve">Делитель Д </w:t>
      </w:r>
      <w:r w:rsidR="00142C5C">
        <w:t>-</w:t>
      </w:r>
      <w:r w:rsidRPr="00142C5C">
        <w:t xml:space="preserve"> 10</w:t>
      </w:r>
      <w:r w:rsidR="00142C5C" w:rsidRPr="00142C5C">
        <w:t xml:space="preserve"> </w:t>
      </w:r>
      <w:r w:rsidRPr="00142C5C">
        <w:t>делит частоту сигнала генератора тактовых импульсов</w:t>
      </w:r>
      <w:r w:rsidR="00142C5C" w:rsidRPr="00142C5C">
        <w:t xml:space="preserve">. </w:t>
      </w:r>
      <w:r w:rsidRPr="00142C5C">
        <w:t>Выходной сигнал делителя синхронизирует передатчик УСАПП</w:t>
      </w:r>
      <w:r w:rsidR="00142C5C" w:rsidRPr="00142C5C">
        <w:t xml:space="preserve">. </w:t>
      </w:r>
      <w:r w:rsidRPr="00142C5C">
        <w:t xml:space="preserve">Регистры микросхем </w:t>
      </w:r>
      <w:r w:rsidRPr="00142C5C">
        <w:rPr>
          <w:lang w:val="en-US"/>
        </w:rPr>
        <w:t>D</w:t>
      </w:r>
      <w:r w:rsidRPr="00142C5C">
        <w:t xml:space="preserve">-16, </w:t>
      </w:r>
      <w:r w:rsidRPr="00142C5C">
        <w:rPr>
          <w:lang w:val="en-US"/>
        </w:rPr>
        <w:t>D</w:t>
      </w:r>
      <w:r w:rsidRPr="00142C5C">
        <w:t>-17 предназначен для хранения младших 8 бит адреса ВУ</w:t>
      </w:r>
      <w:r w:rsidR="00142C5C" w:rsidRPr="00142C5C">
        <w:t xml:space="preserve">. </w:t>
      </w:r>
      <w:r w:rsidRPr="00142C5C">
        <w:t>Запись в регистр производится задним фронтом сигнала</w:t>
      </w:r>
      <w:r w:rsidR="00142C5C">
        <w:t xml:space="preserve"> "</w:t>
      </w:r>
      <w:r w:rsidRPr="00142C5C">
        <w:rPr>
          <w:lang w:val="en-US"/>
        </w:rPr>
        <w:t>ALE</w:t>
      </w:r>
      <w:r w:rsidR="00142C5C">
        <w:t xml:space="preserve">". </w:t>
      </w:r>
      <w:r w:rsidRPr="00142C5C">
        <w:t>Дешифратор адресов внешних устройств Д-7, Д-12, Д-18, Д-23 разделяет адресное пространство ЭВМ следующим образом</w:t>
      </w:r>
      <w:r w:rsidR="00142C5C" w:rsidRPr="00142C5C">
        <w:t>:</w:t>
      </w:r>
    </w:p>
    <w:p w:rsidR="00CE07E5" w:rsidRPr="00142C5C" w:rsidRDefault="00CE07E5" w:rsidP="00142C5C">
      <w:pPr>
        <w:ind w:firstLine="709"/>
      </w:pPr>
      <w:r w:rsidRPr="00142C5C">
        <w:t>0000Н…07</w:t>
      </w:r>
      <w:r w:rsidRPr="00142C5C">
        <w:rPr>
          <w:lang w:val="en-US"/>
        </w:rPr>
        <w:t>FFH</w:t>
      </w:r>
      <w:r w:rsidR="00142C5C">
        <w:t xml:space="preserve"> - </w:t>
      </w:r>
      <w:r w:rsidRPr="00142C5C">
        <w:t>адреса ПЗУ</w:t>
      </w:r>
    </w:p>
    <w:p w:rsidR="00CE07E5" w:rsidRPr="00142C5C" w:rsidRDefault="00CE07E5" w:rsidP="00142C5C">
      <w:pPr>
        <w:ind w:firstLine="709"/>
      </w:pPr>
      <w:r w:rsidRPr="00142C5C">
        <w:t>0000</w:t>
      </w:r>
      <w:r w:rsidRPr="00142C5C">
        <w:rPr>
          <w:lang w:val="en-US"/>
        </w:rPr>
        <w:t>H</w:t>
      </w:r>
      <w:r w:rsidRPr="00142C5C">
        <w:t>…1</w:t>
      </w:r>
      <w:r w:rsidRPr="00142C5C">
        <w:rPr>
          <w:lang w:val="en-US"/>
        </w:rPr>
        <w:t>FFFH</w:t>
      </w:r>
      <w:r w:rsidR="00142C5C">
        <w:t xml:space="preserve"> - </w:t>
      </w:r>
      <w:r w:rsidRPr="00142C5C">
        <w:t>адреса ОЗУ</w:t>
      </w:r>
    </w:p>
    <w:p w:rsidR="00CE07E5" w:rsidRPr="00142C5C" w:rsidRDefault="00CE07E5" w:rsidP="00142C5C">
      <w:pPr>
        <w:ind w:firstLine="709"/>
      </w:pPr>
      <w:r w:rsidRPr="00142C5C">
        <w:t>4000</w:t>
      </w:r>
      <w:r w:rsidRPr="00142C5C">
        <w:rPr>
          <w:lang w:val="en-US"/>
        </w:rPr>
        <w:t>H</w:t>
      </w:r>
      <w:r w:rsidR="00142C5C">
        <w:t xml:space="preserve"> - </w:t>
      </w:r>
      <w:r w:rsidRPr="00142C5C">
        <w:t>адреса УСАПП</w:t>
      </w:r>
    </w:p>
    <w:p w:rsidR="00142C5C" w:rsidRDefault="00CE07E5" w:rsidP="00142C5C">
      <w:pPr>
        <w:ind w:firstLine="709"/>
      </w:pPr>
      <w:r w:rsidRPr="00142C5C">
        <w:t>2000</w:t>
      </w:r>
      <w:r w:rsidRPr="00142C5C">
        <w:rPr>
          <w:lang w:val="en-US"/>
        </w:rPr>
        <w:t>H</w:t>
      </w:r>
      <w:r w:rsidR="00142C5C">
        <w:t xml:space="preserve"> - </w:t>
      </w:r>
      <w:r w:rsidRPr="00142C5C">
        <w:t>адреса буфера условий и регистра индикаций</w:t>
      </w:r>
      <w:r w:rsidR="00142C5C" w:rsidRPr="00142C5C">
        <w:t>.</w:t>
      </w:r>
    </w:p>
    <w:p w:rsidR="00142C5C" w:rsidRDefault="00CE07E5" w:rsidP="00142C5C">
      <w:pPr>
        <w:ind w:firstLine="709"/>
      </w:pPr>
      <w:r w:rsidRPr="00142C5C">
        <w:t>При разомкнутых контактах 13 и 60 разъема Х1 ЭВМ работает со штатных ПЗУ, а при замкнутых контактах с отладочным ПЗУ</w:t>
      </w:r>
      <w:r w:rsidR="00142C5C" w:rsidRPr="00142C5C">
        <w:t>.</w:t>
      </w:r>
    </w:p>
    <w:p w:rsidR="00142C5C" w:rsidRDefault="00CE07E5" w:rsidP="00142C5C">
      <w:pPr>
        <w:ind w:firstLine="709"/>
      </w:pPr>
      <w:r w:rsidRPr="00142C5C">
        <w:t>Буфер условия Д-8 предназначен для организации чтения ОЭВМ переменных программ, которые устанавливаются переключателями на плите коммутации</w:t>
      </w:r>
      <w:r w:rsidR="00142C5C" w:rsidRPr="00142C5C">
        <w:t xml:space="preserve">. </w:t>
      </w:r>
      <w:r w:rsidRPr="00142C5C">
        <w:t>К переменным программы относятся</w:t>
      </w:r>
      <w:r w:rsidR="00142C5C" w:rsidRPr="00142C5C">
        <w:t xml:space="preserve">: </w:t>
      </w:r>
      <w:r w:rsidRPr="00142C5C">
        <w:t>индивидуальный адрес блока КЕ-5 и ЛСПД, групповой адрес блока КЕ-5 и ЛСПД</w:t>
      </w:r>
      <w:r w:rsidR="00142C5C" w:rsidRPr="00142C5C">
        <w:t>.</w:t>
      </w:r>
    </w:p>
    <w:p w:rsidR="00142C5C" w:rsidRDefault="00CE07E5" w:rsidP="00142C5C">
      <w:pPr>
        <w:ind w:firstLine="709"/>
      </w:pPr>
      <w:r w:rsidRPr="00142C5C">
        <w:t>Узел рестарта Д11 предназначен для перезапуска ОЭВМ при сбое программы</w:t>
      </w:r>
      <w:r w:rsidR="00142C5C" w:rsidRPr="00142C5C">
        <w:t xml:space="preserve">. </w:t>
      </w:r>
      <w:r w:rsidRPr="00142C5C">
        <w:t>Узел представляет собой последовательность внешних одновибраторов</w:t>
      </w:r>
      <w:r w:rsidR="00142C5C" w:rsidRPr="00142C5C">
        <w:t xml:space="preserve">. </w:t>
      </w:r>
      <w:r w:rsidRPr="00142C5C">
        <w:t>Одновибратор</w:t>
      </w:r>
      <w:r w:rsidR="00142C5C" w:rsidRPr="00142C5C">
        <w:t xml:space="preserve"> </w:t>
      </w:r>
      <w:r w:rsidRPr="00142C5C">
        <w:t>запускается после общего сброса ОЭВМ</w:t>
      </w:r>
      <w:r w:rsidR="00142C5C" w:rsidRPr="00142C5C">
        <w:t xml:space="preserve">. </w:t>
      </w:r>
      <w:r w:rsidRPr="00142C5C">
        <w:t>Если происходит</w:t>
      </w:r>
      <w:r w:rsidR="00142C5C">
        <w:t xml:space="preserve"> "</w:t>
      </w:r>
      <w:r w:rsidRPr="00142C5C">
        <w:t>зависание</w:t>
      </w:r>
      <w:r w:rsidR="00142C5C">
        <w:t xml:space="preserve">" </w:t>
      </w:r>
      <w:r w:rsidR="008E1318">
        <w:t>программы, о</w:t>
      </w:r>
      <w:r w:rsidRPr="00142C5C">
        <w:t>дновибратор не перезапускается и на его выходе формируется переход из логического</w:t>
      </w:r>
      <w:r w:rsidR="00142C5C">
        <w:t xml:space="preserve"> "</w:t>
      </w:r>
      <w:r w:rsidRPr="00142C5C">
        <w:t>0</w:t>
      </w:r>
      <w:r w:rsidR="00142C5C">
        <w:t xml:space="preserve">" </w:t>
      </w:r>
      <w:r w:rsidRPr="00142C5C">
        <w:t>в логическую</w:t>
      </w:r>
      <w:r w:rsidR="00142C5C">
        <w:t xml:space="preserve"> "</w:t>
      </w:r>
      <w:r w:rsidRPr="00142C5C">
        <w:t>1</w:t>
      </w:r>
      <w:r w:rsidR="00142C5C">
        <w:t xml:space="preserve">" </w:t>
      </w:r>
      <w:r w:rsidR="008E1318">
        <w:t>и запускается второй о</w:t>
      </w:r>
      <w:r w:rsidRPr="00142C5C">
        <w:t>дновибратор, который формирует сигнал сброса ОЭВМ</w:t>
      </w:r>
      <w:r w:rsidR="00142C5C" w:rsidRPr="00142C5C">
        <w:t>.</w:t>
      </w:r>
    </w:p>
    <w:p w:rsidR="00142C5C" w:rsidRDefault="00CE07E5" w:rsidP="00142C5C">
      <w:pPr>
        <w:ind w:firstLine="709"/>
      </w:pPr>
      <w:r w:rsidRPr="00142C5C">
        <w:t>После каждого сброса ОЭВМ анализирует по какой причине произошел сброс, опрашивая выход первого одновибратора</w:t>
      </w:r>
      <w:r w:rsidR="00142C5C" w:rsidRPr="00142C5C">
        <w:t>.</w:t>
      </w:r>
    </w:p>
    <w:p w:rsidR="00142C5C" w:rsidRDefault="00CE07E5" w:rsidP="00142C5C">
      <w:pPr>
        <w:ind w:firstLine="709"/>
      </w:pPr>
      <w:r w:rsidRPr="00142C5C">
        <w:t xml:space="preserve">УСАПП </w:t>
      </w:r>
      <w:r w:rsidRPr="00142C5C">
        <w:rPr>
          <w:lang w:val="en-US"/>
        </w:rPr>
        <w:t>D</w:t>
      </w:r>
      <w:r w:rsidRPr="00142C5C">
        <w:t>29 выполнен на микросхеме 530 ЕВ51А</w:t>
      </w:r>
      <w:r w:rsidR="00142C5C" w:rsidRPr="00142C5C">
        <w:t xml:space="preserve">. </w:t>
      </w:r>
      <w:r w:rsidRPr="00142C5C">
        <w:t>УСАПП работает в асинхронном режиме передачи данных со скоростью 19200 бод длиной сигнала 8 бит и числом стоп-бит 1</w:t>
      </w:r>
      <w:r w:rsidR="00142C5C" w:rsidRPr="00142C5C">
        <w:t xml:space="preserve">. </w:t>
      </w:r>
      <w:r w:rsidRPr="00142C5C">
        <w:t>Частота синхроимпульсов УСАПП 1,843 МГц, а частота синхронизации приемника и передатчика 307,2 кГц</w:t>
      </w:r>
      <w:r w:rsidR="00142C5C" w:rsidRPr="00142C5C">
        <w:t xml:space="preserve">. </w:t>
      </w:r>
      <w:r w:rsidRPr="00142C5C">
        <w:t>Сигнал с выходов готовности приемника и передатчика поступают соответственно</w:t>
      </w:r>
      <w:r w:rsidR="00142C5C">
        <w:t xml:space="preserve"> "</w:t>
      </w:r>
      <w:r w:rsidRPr="00142C5C">
        <w:t>0</w:t>
      </w:r>
      <w:r w:rsidR="00142C5C">
        <w:t xml:space="preserve">" </w:t>
      </w:r>
      <w:r w:rsidRPr="00142C5C">
        <w:t>и</w:t>
      </w:r>
      <w:r w:rsidR="00142C5C">
        <w:t xml:space="preserve"> "</w:t>
      </w:r>
      <w:r w:rsidRPr="00142C5C">
        <w:t>1</w:t>
      </w:r>
      <w:r w:rsidR="00142C5C">
        <w:t xml:space="preserve">" </w:t>
      </w:r>
      <w:r w:rsidRPr="00142C5C">
        <w:t>внешних адресов</w:t>
      </w:r>
      <w:r w:rsidR="00142C5C" w:rsidRPr="00142C5C">
        <w:t xml:space="preserve">. </w:t>
      </w:r>
      <w:r w:rsidRPr="00142C5C">
        <w:t xml:space="preserve">В стыке </w:t>
      </w:r>
      <w:r w:rsidRPr="00142C5C">
        <w:rPr>
          <w:lang w:val="en-US"/>
        </w:rPr>
        <w:t>RS</w:t>
      </w:r>
      <w:r w:rsidRPr="00142C5C">
        <w:t xml:space="preserve"> 232 использованы сигналы УСАПП</w:t>
      </w:r>
      <w:r w:rsidR="00142C5C">
        <w:t xml:space="preserve"> "</w:t>
      </w:r>
      <w:r w:rsidRPr="00142C5C">
        <w:rPr>
          <w:lang w:val="en-US"/>
        </w:rPr>
        <w:t>RxE</w:t>
      </w:r>
      <w:r w:rsidR="00142C5C">
        <w:t>" (</w:t>
      </w:r>
      <w:r w:rsidRPr="00142C5C">
        <w:t>вход внешнего устройства</w:t>
      </w:r>
      <w:r w:rsidR="00142C5C" w:rsidRPr="00142C5C">
        <w:t>),</w:t>
      </w:r>
      <w:r w:rsidR="00142C5C">
        <w:t xml:space="preserve"> "</w:t>
      </w:r>
      <w:r w:rsidRPr="00142C5C">
        <w:rPr>
          <w:lang w:val="en-US"/>
        </w:rPr>
        <w:t>TxD</w:t>
      </w:r>
      <w:r w:rsidR="00142C5C">
        <w:t>" (</w:t>
      </w:r>
      <w:r w:rsidRPr="00142C5C">
        <w:t>выход передатчика</w:t>
      </w:r>
      <w:r w:rsidR="00142C5C" w:rsidRPr="00142C5C">
        <w:t>),</w:t>
      </w:r>
      <w:r w:rsidR="00142C5C">
        <w:t xml:space="preserve"> "</w:t>
      </w:r>
      <w:r w:rsidRPr="00142C5C">
        <w:rPr>
          <w:lang w:val="en-US"/>
        </w:rPr>
        <w:t>CTS</w:t>
      </w:r>
      <w:r w:rsidR="00142C5C">
        <w:t>" (</w:t>
      </w:r>
      <w:r w:rsidRPr="00142C5C">
        <w:t>готовность приемника</w:t>
      </w:r>
      <w:r w:rsidR="00142C5C" w:rsidRPr="00142C5C">
        <w:t xml:space="preserve">) </w:t>
      </w:r>
      <w:r w:rsidRPr="00142C5C">
        <w:t>и</w:t>
      </w:r>
      <w:r w:rsidR="00142C5C">
        <w:t xml:space="preserve"> "</w:t>
      </w:r>
      <w:r w:rsidRPr="00142C5C">
        <w:rPr>
          <w:lang w:val="en-US"/>
        </w:rPr>
        <w:t>RTS</w:t>
      </w:r>
      <w:r w:rsidR="00142C5C">
        <w:t>" (</w:t>
      </w:r>
      <w:r w:rsidRPr="00142C5C">
        <w:t>запрос приемника</w:t>
      </w:r>
      <w:r w:rsidR="00142C5C" w:rsidRPr="00142C5C">
        <w:t xml:space="preserve">). </w:t>
      </w:r>
      <w:r w:rsidRPr="00142C5C">
        <w:t>Выход УСАПП</w:t>
      </w:r>
      <w:r w:rsidR="00142C5C">
        <w:t xml:space="preserve"> "</w:t>
      </w:r>
      <w:r w:rsidRPr="00142C5C">
        <w:rPr>
          <w:lang w:val="en-US"/>
        </w:rPr>
        <w:t>DTR</w:t>
      </w:r>
      <w:r w:rsidR="00142C5C">
        <w:t>" (</w:t>
      </w:r>
      <w:r w:rsidRPr="00142C5C">
        <w:t>запрос передатчика</w:t>
      </w:r>
      <w:r w:rsidR="00142C5C" w:rsidRPr="00142C5C">
        <w:t xml:space="preserve">) </w:t>
      </w:r>
      <w:r w:rsidRPr="00142C5C">
        <w:t>объединен со входом</w:t>
      </w:r>
      <w:r w:rsidR="00142C5C">
        <w:t xml:space="preserve"> "</w:t>
      </w:r>
      <w:r w:rsidRPr="00142C5C">
        <w:rPr>
          <w:lang w:val="en-US"/>
        </w:rPr>
        <w:t>DSR</w:t>
      </w:r>
      <w:r w:rsidR="00142C5C">
        <w:t>" (</w:t>
      </w:r>
      <w:r w:rsidRPr="00142C5C">
        <w:t>готовность передатчика</w:t>
      </w:r>
      <w:r w:rsidR="00142C5C" w:rsidRPr="00142C5C">
        <w:t>).</w:t>
      </w:r>
    </w:p>
    <w:p w:rsidR="00142C5C" w:rsidRDefault="00CE07E5" w:rsidP="00142C5C">
      <w:pPr>
        <w:ind w:firstLine="709"/>
      </w:pPr>
      <w:r w:rsidRPr="00142C5C">
        <w:t>Коммутатор последовательного порта ОЭВМ управляется сигналом</w:t>
      </w:r>
      <w:r w:rsidR="00142C5C">
        <w:t xml:space="preserve"> "</w:t>
      </w:r>
      <w:r w:rsidRPr="00142C5C">
        <w:t>замкнуть шлейф МК</w:t>
      </w:r>
      <w:r w:rsidR="00142C5C">
        <w:t xml:space="preserve">" </w:t>
      </w:r>
      <w:r w:rsidRPr="00142C5C">
        <w:t>с порта П0 ОЭВМ</w:t>
      </w:r>
      <w:r w:rsidR="00142C5C" w:rsidRPr="00142C5C">
        <w:t xml:space="preserve">. </w:t>
      </w:r>
      <w:r w:rsidRPr="00142C5C">
        <w:t>Если шлейф разомкнут, на вход приемника ОЭВМ поступает сигнал</w:t>
      </w:r>
      <w:r w:rsidR="00142C5C" w:rsidRPr="00142C5C">
        <w:t xml:space="preserve"> </w:t>
      </w:r>
      <w:r w:rsidRPr="00142C5C">
        <w:t>с выхода приемного устройства КП53</w:t>
      </w:r>
      <w:r w:rsidR="00142C5C" w:rsidRPr="00142C5C">
        <w:t>.</w:t>
      </w:r>
    </w:p>
    <w:p w:rsidR="00142C5C" w:rsidRDefault="00CE07E5" w:rsidP="00142C5C">
      <w:pPr>
        <w:ind w:firstLine="709"/>
      </w:pPr>
      <w:r w:rsidRPr="00142C5C">
        <w:t xml:space="preserve">усилитель сигнала линии связи стыка </w:t>
      </w:r>
      <w:r w:rsidRPr="00142C5C">
        <w:rPr>
          <w:lang w:val="en-US"/>
        </w:rPr>
        <w:t>RS</w:t>
      </w:r>
      <w:r w:rsidRPr="00142C5C">
        <w:t xml:space="preserve">232 </w:t>
      </w:r>
      <w:r w:rsidRPr="00142C5C">
        <w:rPr>
          <w:lang w:val="en-US"/>
        </w:rPr>
        <w:t>D</w:t>
      </w:r>
      <w:r w:rsidRPr="00142C5C">
        <w:t>22 выполнен на микросхеме 170 УП2</w:t>
      </w:r>
      <w:r w:rsidR="00142C5C" w:rsidRPr="00142C5C">
        <w:t xml:space="preserve">. </w:t>
      </w:r>
      <w:r w:rsidRPr="00142C5C">
        <w:t>Микросхема питается от источника напряжения +5 В, пороговое напряжение +2,5 В</w:t>
      </w:r>
      <w:r w:rsidR="00142C5C" w:rsidRPr="00142C5C">
        <w:t xml:space="preserve">. </w:t>
      </w:r>
      <w:r w:rsidRPr="00142C5C">
        <w:t xml:space="preserve">Формирователь сигнала линии связи стыка </w:t>
      </w:r>
      <w:r w:rsidRPr="00142C5C">
        <w:rPr>
          <w:lang w:val="en-US"/>
        </w:rPr>
        <w:t>RS</w:t>
      </w:r>
      <w:r w:rsidRPr="00142C5C">
        <w:t xml:space="preserve"> 232 </w:t>
      </w:r>
      <w:r w:rsidRPr="00142C5C">
        <w:rPr>
          <w:lang w:val="en-US"/>
        </w:rPr>
        <w:t>D</w:t>
      </w:r>
      <w:r w:rsidRPr="00142C5C">
        <w:t>30 выполняется на микросхеме 170 АП2</w:t>
      </w:r>
      <w:r w:rsidR="00142C5C" w:rsidRPr="00142C5C">
        <w:t xml:space="preserve">. </w:t>
      </w:r>
      <w:r w:rsidRPr="00142C5C">
        <w:t>Сигнал</w:t>
      </w:r>
      <w:r w:rsidR="00142C5C">
        <w:t xml:space="preserve"> "</w:t>
      </w:r>
      <w:r w:rsidRPr="00142C5C">
        <w:t xml:space="preserve">замкнуть шлейф </w:t>
      </w:r>
      <w:r w:rsidRPr="00142C5C">
        <w:rPr>
          <w:lang w:val="en-US"/>
        </w:rPr>
        <w:t>RS</w:t>
      </w:r>
      <w:r w:rsidRPr="00142C5C">
        <w:t>232</w:t>
      </w:r>
      <w:r w:rsidR="00142C5C">
        <w:t xml:space="preserve">" </w:t>
      </w:r>
      <w:r w:rsidRPr="00142C5C">
        <w:t>поступает на вход разрешения микросхемы</w:t>
      </w:r>
      <w:r w:rsidR="00142C5C" w:rsidRPr="00142C5C">
        <w:t xml:space="preserve">. </w:t>
      </w:r>
      <w:r w:rsidRPr="00142C5C">
        <w:t>При самотестировании устройства управления КП51 уровни сигналов на входах разрешения формиро</w:t>
      </w:r>
      <w:r w:rsidR="008E1318">
        <w:t>вания</w:t>
      </w:r>
      <w:r w:rsidRPr="00142C5C">
        <w:t xml:space="preserve"> сигналов равны логическому</w:t>
      </w:r>
      <w:r w:rsidR="00142C5C">
        <w:t xml:space="preserve"> "</w:t>
      </w:r>
      <w:r w:rsidRPr="00142C5C">
        <w:t>0</w:t>
      </w:r>
      <w:r w:rsidR="00142C5C">
        <w:t xml:space="preserve">" </w:t>
      </w:r>
      <w:r w:rsidRPr="00142C5C">
        <w:t xml:space="preserve">и сигналы от УСАПП в канал </w:t>
      </w:r>
      <w:r w:rsidRPr="00142C5C">
        <w:rPr>
          <w:lang w:val="en-US"/>
        </w:rPr>
        <w:t>RS</w:t>
      </w:r>
      <w:r w:rsidRPr="00142C5C">
        <w:t xml:space="preserve"> 232 поступают</w:t>
      </w:r>
      <w:r w:rsidR="00142C5C" w:rsidRPr="00142C5C">
        <w:t>.</w:t>
      </w:r>
    </w:p>
    <w:p w:rsidR="00142C5C" w:rsidRDefault="00CE07E5" w:rsidP="00142C5C">
      <w:pPr>
        <w:ind w:firstLine="709"/>
        <w:rPr>
          <w:b/>
          <w:bCs/>
        </w:rPr>
      </w:pPr>
      <w:r w:rsidRPr="00142C5C">
        <w:rPr>
          <w:b/>
          <w:bCs/>
        </w:rPr>
        <w:t>Краткая характеристика аналога</w:t>
      </w:r>
      <w:r w:rsidR="00142C5C">
        <w:rPr>
          <w:b/>
          <w:bCs/>
        </w:rPr>
        <w:t xml:space="preserve"> (</w:t>
      </w:r>
      <w:r w:rsidRPr="00142C5C">
        <w:rPr>
          <w:b/>
          <w:bCs/>
        </w:rPr>
        <w:t>блок КБ 7/1</w:t>
      </w:r>
      <w:r w:rsidR="00142C5C" w:rsidRPr="00142C5C">
        <w:rPr>
          <w:b/>
          <w:bCs/>
        </w:rPr>
        <w:t>)</w:t>
      </w:r>
    </w:p>
    <w:p w:rsidR="00CE07E5" w:rsidRPr="00142C5C" w:rsidRDefault="00CE07E5" w:rsidP="00142C5C">
      <w:pPr>
        <w:ind w:firstLine="709"/>
      </w:pPr>
      <w:r w:rsidRPr="00142C5C">
        <w:t xml:space="preserve">Геометрические размеры платы 550 мм </w:t>
      </w:r>
      <w:r w:rsidR="00142C5C">
        <w:t>-</w:t>
      </w:r>
      <w:r w:rsidRPr="00142C5C">
        <w:t xml:space="preserve"> 250 мм</w:t>
      </w:r>
    </w:p>
    <w:p w:rsidR="00142C5C" w:rsidRDefault="00CE07E5" w:rsidP="00142C5C">
      <w:pPr>
        <w:ind w:firstLine="709"/>
      </w:pPr>
      <w:r w:rsidRPr="00142C5C">
        <w:t>Масса платы 420 г</w:t>
      </w:r>
      <w:r w:rsidR="00142C5C" w:rsidRPr="00142C5C">
        <w:t>.</w:t>
      </w:r>
    </w:p>
    <w:p w:rsidR="00142C5C" w:rsidRDefault="00CE07E5" w:rsidP="00142C5C">
      <w:pPr>
        <w:ind w:firstLine="709"/>
      </w:pPr>
      <w:r w:rsidRPr="00142C5C">
        <w:t>Масса ЭРЭ 130 г</w:t>
      </w:r>
      <w:r w:rsidR="00142C5C" w:rsidRPr="00142C5C">
        <w:t>.</w:t>
      </w:r>
    </w:p>
    <w:p w:rsidR="00142C5C" w:rsidRDefault="00CE07E5" w:rsidP="00142C5C">
      <w:pPr>
        <w:ind w:firstLine="709"/>
      </w:pPr>
      <w:r w:rsidRPr="00142C5C">
        <w:t>Номинальное напряжение питания</w:t>
      </w:r>
      <w:r w:rsidR="00142C5C" w:rsidRPr="00142C5C">
        <w:t xml:space="preserve"> - </w:t>
      </w:r>
      <w:r w:rsidRPr="00142C5C">
        <w:t>12В</w:t>
      </w:r>
      <w:r w:rsidR="00142C5C" w:rsidRPr="00142C5C">
        <w:t>.</w:t>
      </w:r>
    </w:p>
    <w:p w:rsidR="00142C5C" w:rsidRDefault="00CE07E5" w:rsidP="00142C5C">
      <w:pPr>
        <w:ind w:firstLine="709"/>
      </w:pPr>
      <w:r w:rsidRPr="00142C5C">
        <w:t>Температура окружающей среды +5 ÷ +30 ºС</w:t>
      </w:r>
      <w:r w:rsidR="00142C5C" w:rsidRPr="00142C5C">
        <w:t>.</w:t>
      </w:r>
    </w:p>
    <w:p w:rsidR="00142C5C" w:rsidRDefault="00CE07E5" w:rsidP="00142C5C">
      <w:pPr>
        <w:ind w:firstLine="709"/>
      </w:pPr>
      <w:r w:rsidRPr="00142C5C">
        <w:t>Давление от 86 до 106 кПа</w:t>
      </w:r>
      <w:r w:rsidR="00142C5C">
        <w:t xml:space="preserve"> (</w:t>
      </w:r>
      <w:r w:rsidRPr="00142C5C">
        <w:t>от 645 до 795 мм рт</w:t>
      </w:r>
      <w:r w:rsidR="00142C5C" w:rsidRPr="00142C5C">
        <w:t xml:space="preserve">. </w:t>
      </w:r>
      <w:r w:rsidRPr="00142C5C">
        <w:t>ст</w:t>
      </w:r>
      <w:r w:rsidR="00142C5C" w:rsidRPr="00142C5C">
        <w:t>).</w:t>
      </w:r>
    </w:p>
    <w:p w:rsidR="00142C5C" w:rsidRDefault="00CE07E5" w:rsidP="00142C5C">
      <w:pPr>
        <w:ind w:firstLine="709"/>
      </w:pPr>
      <w:r w:rsidRPr="00142C5C">
        <w:t>Относительная влажность не более 65% при температуре не более 25 ºС</w:t>
      </w:r>
      <w:r w:rsidR="00142C5C" w:rsidRPr="00142C5C">
        <w:t>.</w:t>
      </w:r>
    </w:p>
    <w:p w:rsidR="00142C5C" w:rsidRDefault="00CE07E5" w:rsidP="00142C5C">
      <w:pPr>
        <w:ind w:firstLine="709"/>
      </w:pPr>
      <w:r w:rsidRPr="00142C5C">
        <w:t xml:space="preserve">Гарантийная наработка изделия на отказ </w:t>
      </w:r>
      <w:r w:rsidR="00142C5C">
        <w:t>-</w:t>
      </w:r>
      <w:r w:rsidRPr="00142C5C">
        <w:t xml:space="preserve"> 5000 часов в пределах гарантийного срока эксплуатации</w:t>
      </w:r>
      <w:r w:rsidR="00142C5C" w:rsidRPr="00142C5C">
        <w:t>.</w:t>
      </w:r>
    </w:p>
    <w:p w:rsidR="00142C5C" w:rsidRPr="00142C5C" w:rsidRDefault="00CE07E5" w:rsidP="00142C5C">
      <w:pPr>
        <w:ind w:firstLine="709"/>
      </w:pPr>
      <w:r w:rsidRPr="00142C5C">
        <w:t xml:space="preserve">Срок службы изделия </w:t>
      </w:r>
      <w:r w:rsidR="00142C5C">
        <w:t>-</w:t>
      </w:r>
      <w:r w:rsidRPr="00142C5C">
        <w:t xml:space="preserve"> 6 лет</w:t>
      </w:r>
    </w:p>
    <w:p w:rsidR="00CE07E5" w:rsidRPr="00142C5C" w:rsidRDefault="00CE07E5" w:rsidP="00142C5C">
      <w:pPr>
        <w:ind w:firstLine="709"/>
      </w:pPr>
      <w:r w:rsidRPr="00142C5C">
        <w:t>Описание работы изделия</w:t>
      </w:r>
    </w:p>
    <w:p w:rsidR="00142C5C" w:rsidRDefault="00CE07E5" w:rsidP="00142C5C">
      <w:pPr>
        <w:ind w:firstLine="709"/>
      </w:pPr>
      <w:r w:rsidRPr="00142C5C">
        <w:t>Изделие позволяет произвести автоматическое подключение выходов ДП ЛФС к РПУ и выполнить автоматический контроль подключения</w:t>
      </w:r>
      <w:r w:rsidR="00142C5C" w:rsidRPr="00142C5C">
        <w:t xml:space="preserve">. </w:t>
      </w:r>
      <w:r w:rsidRPr="00142C5C">
        <w:t>Выходные сигналы от ЛФС поступают на стойку КС1, где к ним примешиваются контрольные сигналы, а затем на стойку усиления КС3, имеющую 16 входов и выходов</w:t>
      </w:r>
      <w:r w:rsidR="00142C5C" w:rsidRPr="00142C5C">
        <w:t xml:space="preserve">. </w:t>
      </w:r>
      <w:r w:rsidRPr="00142C5C">
        <w:t>Стойки между собой соединяются ВЧ кабелями</w:t>
      </w:r>
      <w:r w:rsidR="00142C5C" w:rsidRPr="00142C5C">
        <w:t xml:space="preserve">. </w:t>
      </w:r>
      <w:r w:rsidRPr="00142C5C">
        <w:t>Обмен сигналами блока с внешними устройствами осуществляется по каналам 01, 02, Ж2, Р1, ДУ1, ДУ2</w:t>
      </w:r>
      <w:r w:rsidR="00142C5C" w:rsidRPr="00142C5C">
        <w:t xml:space="preserve">. </w:t>
      </w:r>
      <w:r w:rsidRPr="00142C5C">
        <w:t>Управление коммутатором</w:t>
      </w:r>
      <w:r w:rsidR="00142C5C" w:rsidRPr="00142C5C">
        <w:t xml:space="preserve"> </w:t>
      </w:r>
      <w:r w:rsidRPr="00142C5C">
        <w:t>КБ 7/1 организуется при формировании команд на коммутацию оператором поста</w:t>
      </w:r>
      <w:r w:rsidR="00142C5C" w:rsidRPr="00142C5C">
        <w:t xml:space="preserve">. </w:t>
      </w:r>
      <w:r w:rsidRPr="00142C5C">
        <w:t>Сформированная команда Ф1 выдается блоком КБ 2, который организует доведение этой команды до блока КБ 7/1</w:t>
      </w:r>
      <w:r w:rsidR="00142C5C" w:rsidRPr="00142C5C">
        <w:t xml:space="preserve">. </w:t>
      </w:r>
      <w:r w:rsidRPr="00142C5C">
        <w:t>При получении команды Ф1 блок КБ 7/1</w:t>
      </w:r>
      <w:r w:rsidR="00142C5C">
        <w:t xml:space="preserve"> (</w:t>
      </w:r>
      <w:r w:rsidRPr="00142C5C">
        <w:t>при отсутствии блокирования пульта блока</w:t>
      </w:r>
      <w:r w:rsidR="00142C5C" w:rsidRPr="00142C5C">
        <w:t xml:space="preserve">) </w:t>
      </w:r>
      <w:r w:rsidRPr="00142C5C">
        <w:t>организует подключение согласно полученному коду управления, после чего формирует ответное сообщение Ф6, по результатам выполнения команды и выдает его в КБ 2</w:t>
      </w:r>
      <w:r w:rsidR="00142C5C" w:rsidRPr="00142C5C">
        <w:t>.</w:t>
      </w:r>
    </w:p>
    <w:p w:rsidR="00142C5C" w:rsidRDefault="00CE07E5" w:rsidP="00142C5C">
      <w:pPr>
        <w:ind w:firstLine="709"/>
      </w:pPr>
      <w:r w:rsidRPr="00142C5C">
        <w:t>Алгоритм блока КБ 7/1 реализует следующие функции</w:t>
      </w:r>
      <w:r w:rsidR="00142C5C" w:rsidRPr="00142C5C">
        <w:t>:</w:t>
      </w:r>
    </w:p>
    <w:p w:rsidR="00142C5C" w:rsidRDefault="00CE07E5" w:rsidP="00142C5C">
      <w:pPr>
        <w:ind w:firstLine="709"/>
      </w:pPr>
      <w:r w:rsidRPr="00142C5C">
        <w:t>обработка сигнала, введенного оператором с клавиатуры и формирование команды управления на стойку КС1</w:t>
      </w:r>
      <w:r w:rsidR="00142C5C" w:rsidRPr="00142C5C">
        <w:t>;</w:t>
      </w:r>
    </w:p>
    <w:p w:rsidR="00142C5C" w:rsidRDefault="00CE07E5" w:rsidP="00142C5C">
      <w:pPr>
        <w:ind w:firstLine="709"/>
      </w:pPr>
      <w:r w:rsidRPr="00142C5C">
        <w:t>задание режимов работы блока по командам оператора</w:t>
      </w:r>
      <w:r w:rsidR="00142C5C" w:rsidRPr="00142C5C">
        <w:t>;</w:t>
      </w:r>
    </w:p>
    <w:p w:rsidR="00142C5C" w:rsidRDefault="00CE07E5" w:rsidP="00142C5C">
      <w:pPr>
        <w:ind w:firstLine="709"/>
      </w:pPr>
      <w:r w:rsidRPr="00142C5C">
        <w:t>организация обмена сообщениями с блоком КБ 2</w:t>
      </w:r>
      <w:r w:rsidR="00142C5C" w:rsidRPr="00142C5C">
        <w:t>;</w:t>
      </w:r>
    </w:p>
    <w:p w:rsidR="00142C5C" w:rsidRDefault="00CE07E5" w:rsidP="00142C5C">
      <w:pPr>
        <w:ind w:firstLine="709"/>
      </w:pPr>
      <w:r w:rsidRPr="00142C5C">
        <w:t>индикацию номера подключенной ДН соответствующему РПУ на световых индикаторах</w:t>
      </w:r>
      <w:r w:rsidR="00142C5C" w:rsidRPr="00142C5C">
        <w:t>;</w:t>
      </w:r>
    </w:p>
    <w:p w:rsidR="00142C5C" w:rsidRDefault="00CE07E5" w:rsidP="00142C5C">
      <w:pPr>
        <w:ind w:firstLine="709"/>
      </w:pPr>
      <w:r w:rsidRPr="00142C5C">
        <w:t xml:space="preserve">приемом кодов управления с внешнего управляющего комплекса Ж </w:t>
      </w:r>
      <w:r w:rsidR="00142C5C">
        <w:t>-</w:t>
      </w:r>
      <w:r w:rsidRPr="00142C5C">
        <w:t xml:space="preserve"> 5 и формирования соответствующих команд управления коммутацией на стойку КС1</w:t>
      </w:r>
      <w:r w:rsidR="00142C5C" w:rsidRPr="00142C5C">
        <w:t>.</w:t>
      </w:r>
    </w:p>
    <w:p w:rsidR="00142C5C" w:rsidRDefault="00CE07E5" w:rsidP="00142C5C">
      <w:pPr>
        <w:ind w:firstLine="709"/>
      </w:pPr>
      <w:r w:rsidRPr="00142C5C">
        <w:t>Устройство ДУ 1, ДУ 2 являются управляющими внешними устройствами для КБ 7/1</w:t>
      </w:r>
      <w:r w:rsidR="00142C5C" w:rsidRPr="00142C5C">
        <w:t xml:space="preserve">. </w:t>
      </w:r>
      <w:r w:rsidRPr="00142C5C">
        <w:t>Максимальное количество подключаемых ВУК ДУ1 определяется количеством входов блока КБ 7/1</w:t>
      </w:r>
      <w:r w:rsidR="00142C5C" w:rsidRPr="00142C5C">
        <w:t>.</w:t>
      </w:r>
    </w:p>
    <w:p w:rsidR="00142C5C" w:rsidRDefault="00CE07E5" w:rsidP="00142C5C">
      <w:pPr>
        <w:ind w:firstLine="709"/>
      </w:pPr>
      <w:r w:rsidRPr="00142C5C">
        <w:t>Взаимодействие составных частей изделия осуществляется посредством</w:t>
      </w:r>
      <w:r w:rsidR="00142C5C" w:rsidRPr="00142C5C">
        <w:t xml:space="preserve"> </w:t>
      </w:r>
      <w:r w:rsidRPr="00142C5C">
        <w:t>соответствующих протоколов взаимодействия</w:t>
      </w:r>
      <w:r w:rsidR="00142C5C" w:rsidRPr="00142C5C">
        <w:t xml:space="preserve">. </w:t>
      </w:r>
      <w:r w:rsidRPr="00142C5C">
        <w:t>Каждый протокол представляет собой набор правил, определяющих поведение взаимодействующих функциональных элементов системы</w:t>
      </w:r>
      <w:r w:rsidR="00142C5C" w:rsidRPr="00142C5C">
        <w:t>.</w:t>
      </w:r>
    </w:p>
    <w:p w:rsidR="00142C5C" w:rsidRPr="00142C5C" w:rsidRDefault="00CE07E5" w:rsidP="001D40DE">
      <w:pPr>
        <w:ind w:firstLine="709"/>
      </w:pPr>
      <w:r w:rsidRPr="00142C5C">
        <w:t>Сравнительный анализ признаков разрабатываемого технического объекта с признаками аналогов</w:t>
      </w:r>
      <w:r w:rsidR="00142C5C" w:rsidRPr="00142C5C">
        <w:t xml:space="preserve">. </w:t>
      </w:r>
      <w:r w:rsidRPr="00142C5C">
        <w:t>Выбор прототипа, обоснование заключения</w:t>
      </w:r>
    </w:p>
    <w:p w:rsidR="00142C5C" w:rsidRDefault="00CE07E5" w:rsidP="00142C5C">
      <w:pPr>
        <w:ind w:firstLine="709"/>
      </w:pPr>
      <w:r w:rsidRPr="00142C5C">
        <w:t>Разрабатываемое изделие будем сравнивать с двумя аналогами, взятыми</w:t>
      </w:r>
      <w:r w:rsidR="00142C5C" w:rsidRPr="00142C5C">
        <w:t xml:space="preserve"> </w:t>
      </w:r>
      <w:r w:rsidRPr="00142C5C">
        <w:t>на базовом предприятии ОАО</w:t>
      </w:r>
      <w:r w:rsidR="00142C5C">
        <w:t xml:space="preserve"> "</w:t>
      </w:r>
      <w:r w:rsidRPr="00142C5C">
        <w:t>СКТБР</w:t>
      </w:r>
      <w:r w:rsidR="00142C5C">
        <w:t>".</w:t>
      </w:r>
    </w:p>
    <w:p w:rsidR="00142C5C" w:rsidRDefault="00CE07E5" w:rsidP="00142C5C">
      <w:pPr>
        <w:ind w:firstLine="709"/>
      </w:pPr>
      <w:r w:rsidRPr="00142C5C">
        <w:t>Сравнивая изделия по массогабаритному показателям, делаем вывод, что блок КБ 7/1 значительно превышает показатели разрабатываемой ячейки и КП 51</w:t>
      </w:r>
      <w:r w:rsidR="00142C5C">
        <w:t xml:space="preserve"> (</w:t>
      </w:r>
      <w:r w:rsidRPr="00142C5C">
        <w:t>420г, 250г и 360г соответственно</w:t>
      </w:r>
      <w:r w:rsidR="00142C5C" w:rsidRPr="00142C5C">
        <w:t>).</w:t>
      </w:r>
    </w:p>
    <w:p w:rsidR="00142C5C" w:rsidRDefault="00CE07E5" w:rsidP="00142C5C">
      <w:pPr>
        <w:ind w:firstLine="709"/>
      </w:pPr>
      <w:r w:rsidRPr="00142C5C">
        <w:t>Несмотря на очевидные достоинства и недостатки рассмотренных устройств, проведя предварительное сравнение можно сделать выбор прототипа, которым будет плата КП 51, так как данное устройство ближе всего подходит к разрабатываемому объекту по наибольшему количеству признаков</w:t>
      </w:r>
      <w:r w:rsidR="00142C5C">
        <w:t xml:space="preserve"> (</w:t>
      </w:r>
      <w:r w:rsidRPr="00142C5C">
        <w:t xml:space="preserve">массогабаритный показатель, климатический, надежность и </w:t>
      </w:r>
      <w:r w:rsidR="00142C5C">
        <w:t>др.)</w:t>
      </w:r>
    </w:p>
    <w:p w:rsidR="00142C5C" w:rsidRDefault="00CE07E5" w:rsidP="00142C5C">
      <w:pPr>
        <w:ind w:firstLine="709"/>
      </w:pPr>
      <w:r w:rsidRPr="00142C5C">
        <w:t>Более точное сравнение с выбранным прототипом будем производить по следующим критериям</w:t>
      </w:r>
      <w:r w:rsidR="00142C5C" w:rsidRPr="00142C5C">
        <w:t>:</w:t>
      </w:r>
    </w:p>
    <w:p w:rsidR="00142C5C" w:rsidRDefault="00CE07E5" w:rsidP="00142C5C">
      <w:pPr>
        <w:ind w:firstLine="709"/>
      </w:pPr>
      <w:r w:rsidRPr="00142C5C">
        <w:t>Длина разрабатываемой ячейки</w:t>
      </w:r>
      <w:r w:rsidR="00142C5C">
        <w:t xml:space="preserve"> (</w:t>
      </w:r>
      <w:r w:rsidRPr="00142C5C">
        <w:t>209 мм</w:t>
      </w:r>
      <w:r w:rsidR="00142C5C" w:rsidRPr="00142C5C">
        <w:t xml:space="preserve"> - </w:t>
      </w:r>
      <w:r w:rsidRPr="00142C5C">
        <w:t>240 мм</w:t>
      </w:r>
      <w:r w:rsidR="00142C5C" w:rsidRPr="00142C5C">
        <w:t xml:space="preserve">) </w:t>
      </w:r>
      <w:r w:rsidRPr="00142C5C">
        <w:t>более чем в 2 раза меньше, чем у платы КП 51</w:t>
      </w:r>
      <w:r w:rsidR="00142C5C">
        <w:t xml:space="preserve"> (</w:t>
      </w:r>
      <w:r w:rsidRPr="00142C5C">
        <w:t>480 мм</w:t>
      </w:r>
      <w:r w:rsidR="00142C5C" w:rsidRPr="00142C5C">
        <w:t xml:space="preserve"> - </w:t>
      </w:r>
      <w:r w:rsidRPr="00142C5C">
        <w:t>140 мм</w:t>
      </w:r>
      <w:r w:rsidR="00142C5C" w:rsidRPr="00142C5C">
        <w:t>),</w:t>
      </w:r>
      <w:r w:rsidRPr="00142C5C">
        <w:t xml:space="preserve"> а ширина, наоборот, больше</w:t>
      </w:r>
      <w:r w:rsidR="00142C5C">
        <w:t xml:space="preserve"> (</w:t>
      </w:r>
      <w:r w:rsidRPr="00142C5C">
        <w:t>ячейка модуля управления МПС</w:t>
      </w:r>
      <w:r w:rsidR="00142C5C" w:rsidRPr="00142C5C">
        <w:t xml:space="preserve">: </w:t>
      </w:r>
      <w:r w:rsidRPr="00142C5C">
        <w:t>240 мм</w:t>
      </w:r>
      <w:r w:rsidR="00142C5C" w:rsidRPr="00142C5C">
        <w:t xml:space="preserve">; </w:t>
      </w:r>
      <w:r w:rsidRPr="00142C5C">
        <w:t>КП 51</w:t>
      </w:r>
      <w:r w:rsidR="00142C5C" w:rsidRPr="00142C5C">
        <w:t xml:space="preserve">: </w:t>
      </w:r>
      <w:r w:rsidRPr="00142C5C">
        <w:t>140 мм</w:t>
      </w:r>
      <w:r w:rsidR="00142C5C" w:rsidRPr="00142C5C">
        <w:t xml:space="preserve">). </w:t>
      </w:r>
      <w:r w:rsidRPr="00142C5C">
        <w:t>Но при этом площадь платы разрабатываемой ячейки</w:t>
      </w:r>
      <w:r w:rsidR="00142C5C">
        <w:t xml:space="preserve"> (</w:t>
      </w:r>
      <w:r w:rsidRPr="00142C5C">
        <w:t>500 см²</w:t>
      </w:r>
      <w:r w:rsidR="00142C5C" w:rsidRPr="00142C5C">
        <w:t xml:space="preserve">) </w:t>
      </w:r>
      <w:r w:rsidRPr="00142C5C">
        <w:t>меньше площади платы КП 51</w:t>
      </w:r>
      <w:r w:rsidR="00142C5C">
        <w:t xml:space="preserve"> (</w:t>
      </w:r>
      <w:r w:rsidRPr="00142C5C">
        <w:t>670 см²</w:t>
      </w:r>
      <w:r w:rsidR="00142C5C" w:rsidRPr="00142C5C">
        <w:t xml:space="preserve">). </w:t>
      </w:r>
      <w:r w:rsidRPr="00142C5C">
        <w:t>Вследствие этого можно сделать вывод, что масса платы прототипа будет больше, так как они изготовлены из одного материала</w:t>
      </w:r>
      <w:r w:rsidR="00142C5C" w:rsidRPr="00142C5C">
        <w:t>.</w:t>
      </w:r>
    </w:p>
    <w:p w:rsidR="00142C5C" w:rsidRDefault="00CE07E5" w:rsidP="00142C5C">
      <w:pPr>
        <w:ind w:firstLine="709"/>
      </w:pPr>
      <w:r w:rsidRPr="00142C5C">
        <w:t>Масса ЭРЭ</w:t>
      </w:r>
      <w:r w:rsidR="00142C5C" w:rsidRPr="00142C5C">
        <w:t xml:space="preserve">: </w:t>
      </w:r>
      <w:r w:rsidRPr="00142C5C">
        <w:t>несмотря на то, что оба устройства построены на базе микроконтроллера, КП 51 имеет несколько большее количество ЭРЭ</w:t>
      </w:r>
      <w:r w:rsidR="00142C5C">
        <w:t xml:space="preserve"> (</w:t>
      </w:r>
      <w:r w:rsidRPr="00142C5C">
        <w:t xml:space="preserve">дешифратор адресов внешних устройств, делитель частоты и </w:t>
      </w:r>
      <w:r w:rsidR="00142C5C">
        <w:t>др.)</w:t>
      </w:r>
      <w:r w:rsidR="00142C5C" w:rsidRPr="00142C5C">
        <w:t xml:space="preserve">. </w:t>
      </w:r>
      <w:r w:rsidRPr="00142C5C">
        <w:t>Масса ЭРЭ КП 51 = 64 г &gt; массы ЭРЭ платы разрабатываемой ячейки = 45 г</w:t>
      </w:r>
      <w:r w:rsidR="00142C5C" w:rsidRPr="00142C5C">
        <w:t>.</w:t>
      </w:r>
    </w:p>
    <w:p w:rsidR="00142C5C" w:rsidRDefault="00CE07E5" w:rsidP="00142C5C">
      <w:pPr>
        <w:ind w:firstLine="709"/>
      </w:pPr>
      <w:r w:rsidRPr="00142C5C">
        <w:t>По номинальному</w:t>
      </w:r>
      <w:r w:rsidR="00142C5C" w:rsidRPr="00142C5C">
        <w:t xml:space="preserve"> </w:t>
      </w:r>
      <w:r w:rsidRPr="00142C5C">
        <w:t>напряжению питания оба устройства идентичны</w:t>
      </w:r>
      <w:r w:rsidR="00142C5C" w:rsidRPr="00142C5C">
        <w:t xml:space="preserve"> - </w:t>
      </w:r>
      <w:r w:rsidRPr="00142C5C">
        <w:t>5 В</w:t>
      </w:r>
      <w:r w:rsidR="00142C5C" w:rsidRPr="00142C5C">
        <w:t>.</w:t>
      </w:r>
    </w:p>
    <w:p w:rsidR="00142C5C" w:rsidRDefault="00CE07E5" w:rsidP="00142C5C">
      <w:pPr>
        <w:ind w:firstLine="709"/>
      </w:pPr>
      <w:r w:rsidRPr="00142C5C">
        <w:t>Расхождения по температуре окружающей среды не значительны</w:t>
      </w:r>
      <w:r w:rsidR="00142C5C" w:rsidRPr="00142C5C">
        <w:t xml:space="preserve">: </w:t>
      </w:r>
      <w:r w:rsidRPr="00142C5C">
        <w:t>разрабатываемая ячейка</w:t>
      </w:r>
      <w:r w:rsidR="00142C5C">
        <w:t xml:space="preserve"> (</w:t>
      </w:r>
      <w:r w:rsidRPr="00142C5C">
        <w:t>+5 ÷ +40 ºС</w:t>
      </w:r>
      <w:r w:rsidR="00142C5C" w:rsidRPr="00142C5C">
        <w:t xml:space="preserve">) </w:t>
      </w:r>
      <w:r w:rsidRPr="00142C5C">
        <w:t>и КП 51</w:t>
      </w:r>
      <w:r w:rsidR="00142C5C">
        <w:t xml:space="preserve"> (</w:t>
      </w:r>
      <w:r w:rsidRPr="00142C5C">
        <w:t>+5 ÷ +35 ºС</w:t>
      </w:r>
      <w:r w:rsidR="00142C5C" w:rsidRPr="00142C5C">
        <w:t>).</w:t>
      </w:r>
    </w:p>
    <w:p w:rsidR="00142C5C" w:rsidRDefault="00CE07E5" w:rsidP="00142C5C">
      <w:pPr>
        <w:ind w:firstLine="709"/>
      </w:pPr>
      <w:r w:rsidRPr="00142C5C">
        <w:t>Диапазон давлений также несколько различен</w:t>
      </w:r>
      <w:r w:rsidR="00142C5C" w:rsidRPr="00142C5C">
        <w:t xml:space="preserve">. </w:t>
      </w:r>
      <w:r w:rsidRPr="00142C5C">
        <w:t>Ячейка модуля управления МПС</w:t>
      </w:r>
      <w:r w:rsidR="00142C5C" w:rsidRPr="00142C5C">
        <w:t xml:space="preserve">: </w:t>
      </w:r>
      <w:r w:rsidRPr="00142C5C">
        <w:t>от 60 до 107 кПа</w:t>
      </w:r>
      <w:r w:rsidR="00142C5C">
        <w:t xml:space="preserve"> (</w:t>
      </w:r>
      <w:r w:rsidRPr="00142C5C">
        <w:t>от 450 до 800 мм рт</w:t>
      </w:r>
      <w:r w:rsidR="00142C5C" w:rsidRPr="00142C5C">
        <w:t xml:space="preserve">. </w:t>
      </w:r>
      <w:r w:rsidRPr="00142C5C">
        <w:t>ст</w:t>
      </w:r>
      <w:r w:rsidR="00142C5C" w:rsidRPr="00142C5C">
        <w:t xml:space="preserve">); </w:t>
      </w:r>
      <w:r w:rsidRPr="00142C5C">
        <w:t>КП 51</w:t>
      </w:r>
      <w:r w:rsidR="00142C5C" w:rsidRPr="00142C5C">
        <w:t xml:space="preserve">: </w:t>
      </w:r>
      <w:r w:rsidRPr="00142C5C">
        <w:t>от 86 до 106 кПа</w:t>
      </w:r>
      <w:r w:rsidR="00142C5C">
        <w:t xml:space="preserve"> (</w:t>
      </w:r>
      <w:r w:rsidRPr="00142C5C">
        <w:t>от 645 до 795 мм рт</w:t>
      </w:r>
      <w:r w:rsidR="00142C5C" w:rsidRPr="00142C5C">
        <w:t xml:space="preserve">. </w:t>
      </w:r>
      <w:r w:rsidRPr="00142C5C">
        <w:t>ст</w:t>
      </w:r>
      <w:r w:rsidR="00142C5C" w:rsidRPr="00142C5C">
        <w:t>).</w:t>
      </w:r>
    </w:p>
    <w:p w:rsidR="00142C5C" w:rsidRDefault="00CE07E5" w:rsidP="00142C5C">
      <w:pPr>
        <w:ind w:firstLine="709"/>
      </w:pPr>
      <w:r w:rsidRPr="00142C5C">
        <w:t>По допустимой относительной влажности устройства имеют несколько отличающиеся требования</w:t>
      </w:r>
      <w:r w:rsidR="00142C5C" w:rsidRPr="00142C5C">
        <w:t xml:space="preserve">: </w:t>
      </w:r>
      <w:r w:rsidRPr="00142C5C">
        <w:t>ЯМУ МПС</w:t>
      </w:r>
      <w:r w:rsidR="00142C5C">
        <w:t xml:space="preserve"> (</w:t>
      </w:r>
      <w:r w:rsidRPr="00142C5C">
        <w:t>не более 80% при температуре не более 25 ºС</w:t>
      </w:r>
      <w:r w:rsidR="00142C5C" w:rsidRPr="00142C5C">
        <w:t xml:space="preserve">) </w:t>
      </w:r>
      <w:r w:rsidRPr="00142C5C">
        <w:t>и КП 51</w:t>
      </w:r>
      <w:r w:rsidR="00142C5C">
        <w:t xml:space="preserve"> (</w:t>
      </w:r>
      <w:r w:rsidRPr="00142C5C">
        <w:t>не более 75% при температуре не более 25 ºС</w:t>
      </w:r>
      <w:r w:rsidR="00142C5C" w:rsidRPr="00142C5C">
        <w:t>)</w:t>
      </w:r>
    </w:p>
    <w:p w:rsidR="00142C5C" w:rsidRDefault="00CE07E5" w:rsidP="00142C5C">
      <w:pPr>
        <w:ind w:firstLine="709"/>
      </w:pPr>
      <w:r w:rsidRPr="00142C5C">
        <w:t>По требованиям к запыленности окружающей среды для изделия КП 51 информации не было найдено, сравнение не может производиться</w:t>
      </w:r>
      <w:r w:rsidR="00142C5C" w:rsidRPr="00142C5C">
        <w:t>.</w:t>
      </w:r>
    </w:p>
    <w:p w:rsidR="00142C5C" w:rsidRDefault="00CE07E5" w:rsidP="00142C5C">
      <w:pPr>
        <w:ind w:firstLine="709"/>
      </w:pPr>
      <w:r w:rsidRPr="00142C5C">
        <w:t xml:space="preserve">Гарантийная наработка на отказ разрабатываемой ячейки </w:t>
      </w:r>
      <w:r w:rsidR="00142C5C">
        <w:t>-</w:t>
      </w:r>
      <w:r w:rsidRPr="00142C5C">
        <w:t xml:space="preserve"> 9000 часов в пределах гарантийного срока эксплуатации, а для КП 51 </w:t>
      </w:r>
      <w:r w:rsidR="00142C5C">
        <w:t>-</w:t>
      </w:r>
      <w:r w:rsidRPr="00142C5C">
        <w:t xml:space="preserve"> 8000 часов</w:t>
      </w:r>
      <w:r w:rsidR="00142C5C" w:rsidRPr="00142C5C">
        <w:t>.</w:t>
      </w:r>
    </w:p>
    <w:p w:rsidR="00142C5C" w:rsidRDefault="00CE07E5" w:rsidP="00142C5C">
      <w:pPr>
        <w:ind w:firstLine="709"/>
      </w:pPr>
      <w:r w:rsidRPr="00142C5C">
        <w:t xml:space="preserve">Срок службы изделия КП 636 </w:t>
      </w:r>
      <w:r w:rsidR="00142C5C">
        <w:t>-</w:t>
      </w:r>
      <w:r w:rsidRPr="00142C5C">
        <w:t xml:space="preserve"> 15 лет, КП 51 </w:t>
      </w:r>
      <w:r w:rsidR="00142C5C">
        <w:t>-</w:t>
      </w:r>
      <w:r w:rsidRPr="00142C5C">
        <w:t xml:space="preserve"> 8 ле</w:t>
      </w:r>
      <w:r w:rsidR="00142C5C">
        <w:t>т.</w:t>
      </w:r>
      <w:r w:rsidR="008E1318">
        <w:t xml:space="preserve"> Д</w:t>
      </w:r>
      <w:r w:rsidRPr="00142C5C">
        <w:t>анный фактор не может быть решающим, так как в настоящее время аппаратура развивается очень стремительно, и она может стать устаревшей намного раньше окончания гарантийного срока службы</w:t>
      </w:r>
      <w:r w:rsidR="00142C5C" w:rsidRPr="00142C5C">
        <w:t>.</w:t>
      </w:r>
    </w:p>
    <w:p w:rsidR="00142C5C" w:rsidRDefault="00CE07E5" w:rsidP="00142C5C">
      <w:pPr>
        <w:ind w:firstLine="709"/>
        <w:rPr>
          <w:b/>
          <w:bCs/>
        </w:rPr>
      </w:pPr>
      <w:r w:rsidRPr="00142C5C">
        <w:rPr>
          <w:b/>
          <w:bCs/>
        </w:rPr>
        <w:t>Выводы по результатам анализа</w:t>
      </w:r>
      <w:r w:rsidR="00142C5C" w:rsidRPr="00142C5C">
        <w:rPr>
          <w:b/>
          <w:bCs/>
        </w:rPr>
        <w:t>.</w:t>
      </w:r>
    </w:p>
    <w:p w:rsidR="00142C5C" w:rsidRDefault="00CE07E5" w:rsidP="00142C5C">
      <w:pPr>
        <w:ind w:firstLine="709"/>
      </w:pPr>
      <w:r w:rsidRPr="00142C5C">
        <w:t>В ходе нашей работы мы провели сравнительный анализ разрабатываемого объекта</w:t>
      </w:r>
      <w:r w:rsidR="00142C5C">
        <w:t xml:space="preserve"> (</w:t>
      </w:r>
      <w:r w:rsidRPr="00142C5C">
        <w:t>ЯМУ МПС</w:t>
      </w:r>
      <w:r w:rsidR="00142C5C" w:rsidRPr="00142C5C">
        <w:t xml:space="preserve">) </w:t>
      </w:r>
      <w:r w:rsidRPr="00142C5C">
        <w:t>с двумя аналогами</w:t>
      </w:r>
      <w:r w:rsidR="00142C5C" w:rsidRPr="00142C5C">
        <w:t xml:space="preserve">. </w:t>
      </w:r>
      <w:r w:rsidRPr="00142C5C">
        <w:t>Далее был выбран прототип</w:t>
      </w:r>
      <w:r w:rsidR="00142C5C">
        <w:t xml:space="preserve"> (</w:t>
      </w:r>
      <w:r w:rsidRPr="00142C5C">
        <w:t>КП 51</w:t>
      </w:r>
      <w:r w:rsidR="00142C5C" w:rsidRPr="00142C5C">
        <w:t xml:space="preserve">) - </w:t>
      </w:r>
      <w:r w:rsidRPr="00142C5C">
        <w:t>это изделие наиболее близко по своим характеристикам к разрабатываемому объекту</w:t>
      </w:r>
      <w:r w:rsidR="00142C5C" w:rsidRPr="00142C5C">
        <w:t>.</w:t>
      </w:r>
    </w:p>
    <w:p w:rsidR="001D40DE" w:rsidRDefault="00CE07E5" w:rsidP="008E1318">
      <w:pPr>
        <w:ind w:firstLine="709"/>
      </w:pPr>
      <w:r w:rsidRPr="00142C5C">
        <w:t>Плата ЯМУ МПС имеет значительные преимущества по следующим критериям</w:t>
      </w:r>
      <w:r w:rsidR="00142C5C" w:rsidRPr="00142C5C">
        <w:t xml:space="preserve">: </w:t>
      </w:r>
      <w:r w:rsidRPr="00142C5C">
        <w:t>массогабаритный показатель лучше чем у КП 51 в 1,44 раза, надежность превышает КП 51 на 1000 часов работы и 7 лет эксплуатации, требования по климатическим условиям у КП 51 более жесткие</w:t>
      </w:r>
      <w:r w:rsidR="00142C5C">
        <w:t xml:space="preserve"> (</w:t>
      </w:r>
      <w:r w:rsidRPr="00142C5C">
        <w:t>+5 ÷ +35 ºС у прототипа и +5 ÷ +40 ºС у разрабатываемого объекта</w:t>
      </w:r>
      <w:r w:rsidR="00142C5C" w:rsidRPr="00142C5C">
        <w:t>),</w:t>
      </w:r>
      <w:r w:rsidRPr="00142C5C">
        <w:t xml:space="preserve"> электрические параметры</w:t>
      </w:r>
      <w:r w:rsidR="00142C5C">
        <w:t xml:space="preserve"> (</w:t>
      </w:r>
      <w:r w:rsidRPr="00142C5C">
        <w:t>по номинальному</w:t>
      </w:r>
      <w:r w:rsidR="00142C5C" w:rsidRPr="00142C5C">
        <w:t xml:space="preserve"> </w:t>
      </w:r>
      <w:r w:rsidRPr="00142C5C">
        <w:t>напряжению питания оба устройства идентичны, но разрабатываемый объект обладает энергопотреблением в 1,8 раза меньше, чем у прототипа, что в настоящее время является весьма важным фактором</w:t>
      </w:r>
      <w:r w:rsidR="00142C5C" w:rsidRPr="00142C5C">
        <w:t xml:space="preserve">). </w:t>
      </w:r>
      <w:r w:rsidRPr="00142C5C">
        <w:t>Ячейка модуля управления МПС на данный момент является лидером в данной группе устройств</w:t>
      </w:r>
      <w:r w:rsidR="00142C5C" w:rsidRPr="00142C5C">
        <w:t xml:space="preserve">. </w:t>
      </w:r>
      <w:r w:rsidRPr="00142C5C">
        <w:t xml:space="preserve">В отличие от аналогов </w:t>
      </w:r>
      <w:r w:rsidR="00A65323" w:rsidRPr="00142C5C">
        <w:t>ячейка</w:t>
      </w:r>
      <w:r w:rsidRPr="00142C5C">
        <w:t xml:space="preserve"> удовлетворяет более жестким требованиям по целому ряду параметров, наиболее важными из которых являются</w:t>
      </w:r>
      <w:r w:rsidR="00142C5C" w:rsidRPr="00142C5C">
        <w:t xml:space="preserve">: </w:t>
      </w:r>
      <w:r w:rsidRPr="00142C5C">
        <w:t>массогабаритный и надежностный</w:t>
      </w:r>
      <w:r w:rsidR="00142C5C" w:rsidRPr="00142C5C">
        <w:t>.</w:t>
      </w:r>
      <w:bookmarkStart w:id="14" w:name="_Toc230595044"/>
      <w:bookmarkStart w:id="15" w:name="_Toc231358676"/>
    </w:p>
    <w:p w:rsidR="008E1318" w:rsidRDefault="008E1318" w:rsidP="008E1318">
      <w:pPr>
        <w:ind w:firstLine="709"/>
      </w:pPr>
    </w:p>
    <w:p w:rsidR="00142C5C" w:rsidRPr="00142C5C" w:rsidRDefault="008E1318" w:rsidP="001D40DE">
      <w:pPr>
        <w:pStyle w:val="2"/>
      </w:pPr>
      <w:r>
        <w:br w:type="page"/>
      </w:r>
      <w:bookmarkStart w:id="16" w:name="_Toc236041901"/>
      <w:r w:rsidR="00142C5C">
        <w:t xml:space="preserve">1.3 </w:t>
      </w:r>
      <w:r w:rsidR="00DF4BE3" w:rsidRPr="00142C5C">
        <w:t>Вывод</w:t>
      </w:r>
      <w:bookmarkEnd w:id="14"/>
      <w:bookmarkEnd w:id="15"/>
      <w:bookmarkEnd w:id="16"/>
    </w:p>
    <w:p w:rsidR="001D40DE" w:rsidRDefault="001D40DE" w:rsidP="00142C5C">
      <w:pPr>
        <w:ind w:firstLine="709"/>
      </w:pPr>
    </w:p>
    <w:p w:rsidR="00142C5C" w:rsidRDefault="00DF4BE3" w:rsidP="00142C5C">
      <w:pPr>
        <w:ind w:firstLine="709"/>
      </w:pPr>
      <w:r w:rsidRPr="00142C5C">
        <w:t>В результате выполнения исследовательской части дипломного проекта был выполнен поиск прототипа разрабатываемого изделия, указаны преимущества, описана элементная база и принцип ее выбора</w:t>
      </w:r>
      <w:r w:rsidR="00142C5C" w:rsidRPr="00142C5C">
        <w:t>.</w:t>
      </w:r>
    </w:p>
    <w:p w:rsidR="00142C5C" w:rsidRDefault="00E5738D" w:rsidP="001D40DE">
      <w:pPr>
        <w:pStyle w:val="2"/>
      </w:pPr>
      <w:r w:rsidRPr="00142C5C">
        <w:br w:type="page"/>
      </w:r>
      <w:bookmarkStart w:id="17" w:name="_Toc230595045"/>
      <w:bookmarkStart w:id="18" w:name="_Toc231358677"/>
      <w:bookmarkStart w:id="19" w:name="_Toc236041902"/>
      <w:r w:rsidR="001D40DE">
        <w:t xml:space="preserve">2. </w:t>
      </w:r>
      <w:r w:rsidRPr="00142C5C">
        <w:t>Конструкторская часть</w:t>
      </w:r>
      <w:bookmarkEnd w:id="17"/>
      <w:bookmarkEnd w:id="18"/>
      <w:bookmarkEnd w:id="19"/>
    </w:p>
    <w:p w:rsidR="001D40DE" w:rsidRDefault="001D40DE" w:rsidP="00142C5C">
      <w:pPr>
        <w:ind w:firstLine="709"/>
        <w:rPr>
          <w:i/>
          <w:iCs/>
        </w:rPr>
      </w:pPr>
      <w:bookmarkStart w:id="20" w:name="_Toc230595046"/>
      <w:bookmarkStart w:id="21" w:name="_Toc231358678"/>
    </w:p>
    <w:p w:rsidR="00142C5C" w:rsidRPr="00142C5C" w:rsidRDefault="00142C5C" w:rsidP="001D40DE">
      <w:pPr>
        <w:pStyle w:val="2"/>
      </w:pPr>
      <w:bookmarkStart w:id="22" w:name="_Toc236041903"/>
      <w:r>
        <w:t xml:space="preserve">2.1 </w:t>
      </w:r>
      <w:r w:rsidR="00396983" w:rsidRPr="00142C5C">
        <w:t>Введение</w:t>
      </w:r>
      <w:bookmarkEnd w:id="20"/>
      <w:bookmarkEnd w:id="21"/>
      <w:bookmarkEnd w:id="22"/>
    </w:p>
    <w:p w:rsidR="001D40DE" w:rsidRDefault="001D40DE" w:rsidP="00142C5C">
      <w:pPr>
        <w:ind w:firstLine="709"/>
      </w:pPr>
    </w:p>
    <w:p w:rsidR="00142C5C" w:rsidRDefault="00396983" w:rsidP="00142C5C">
      <w:pPr>
        <w:ind w:firstLine="709"/>
      </w:pPr>
      <w:r w:rsidRPr="00142C5C">
        <w:t>При выполнении конструкторской части дипломного проекта необходимо</w:t>
      </w:r>
      <w:r w:rsidR="00142C5C" w:rsidRPr="00142C5C">
        <w:t xml:space="preserve">: </w:t>
      </w:r>
      <w:r w:rsidRPr="00142C5C">
        <w:t>разработать оптимальную конструкцию прибора, выполнить основные конструкторские расчеты</w:t>
      </w:r>
      <w:r w:rsidR="00142C5C" w:rsidRPr="00142C5C">
        <w:t xml:space="preserve"> </w:t>
      </w:r>
      <w:r w:rsidRPr="00142C5C">
        <w:t>по воздействию вибрации и удара на прибор, проанализировать и обосновать выбор элементной базы, выполнить расчет надежности конструкции с учетом дестабилизирующих воздействий</w:t>
      </w:r>
      <w:r w:rsidR="00142C5C" w:rsidRPr="00142C5C">
        <w:t>.</w:t>
      </w:r>
    </w:p>
    <w:p w:rsidR="001D40DE" w:rsidRDefault="001D40DE" w:rsidP="00142C5C">
      <w:pPr>
        <w:ind w:firstLine="709"/>
        <w:rPr>
          <w:i/>
          <w:iCs/>
        </w:rPr>
      </w:pPr>
      <w:bookmarkStart w:id="23" w:name="_Toc230595047"/>
      <w:bookmarkStart w:id="24" w:name="_Toc231358679"/>
    </w:p>
    <w:p w:rsidR="00DF4BE3" w:rsidRPr="00142C5C" w:rsidRDefault="00142C5C" w:rsidP="001D40DE">
      <w:pPr>
        <w:pStyle w:val="2"/>
      </w:pPr>
      <w:bookmarkStart w:id="25" w:name="_Toc236041904"/>
      <w:r>
        <w:t xml:space="preserve">2.2 </w:t>
      </w:r>
      <w:r w:rsidR="00396983" w:rsidRPr="00142C5C">
        <w:t>Назначение устройства</w:t>
      </w:r>
      <w:bookmarkEnd w:id="23"/>
      <w:bookmarkEnd w:id="24"/>
      <w:bookmarkEnd w:id="25"/>
    </w:p>
    <w:p w:rsidR="001D40DE" w:rsidRDefault="001D40DE" w:rsidP="00142C5C">
      <w:pPr>
        <w:ind w:firstLine="709"/>
      </w:pPr>
      <w:bookmarkStart w:id="26" w:name="_Toc217703653"/>
    </w:p>
    <w:p w:rsidR="00142C5C" w:rsidRDefault="002D1C61" w:rsidP="00142C5C">
      <w:pPr>
        <w:ind w:firstLine="709"/>
      </w:pPr>
      <w:r w:rsidRPr="00142C5C">
        <w:t>Модуль управления МПС предназначен для работы в составе мультиплексора передачи сигналов, предназначенного для построения сетей связи, обеспечивающих передачу информации</w:t>
      </w:r>
      <w:r w:rsidR="00142C5C" w:rsidRPr="00142C5C">
        <w:t xml:space="preserve">. </w:t>
      </w:r>
      <w:r w:rsidRPr="00142C5C">
        <w:t>Мультиплексор обеспечивает приём и передачу информации по телеграфным каналам связи с номерами от 16 до 48 с шагом 16 в зависимости от исполнения с возможностью управления обменом информации с персональной ЭВМ</w:t>
      </w:r>
      <w:r w:rsidR="00142C5C">
        <w:t xml:space="preserve"> (</w:t>
      </w:r>
      <w:r w:rsidRPr="00142C5C">
        <w:t>ПЭВМ</w:t>
      </w:r>
      <w:r w:rsidR="00142C5C" w:rsidRPr="00142C5C">
        <w:t xml:space="preserve">). </w:t>
      </w:r>
      <w:r w:rsidRPr="00142C5C">
        <w:t>Сам же модуль управления МПС является микропроцессорным устройством управления и обеспечивает приём и передачу информации по стыкам С2 и</w:t>
      </w:r>
      <w:r w:rsidR="00142C5C">
        <w:t xml:space="preserve"> "</w:t>
      </w:r>
      <w:r w:rsidRPr="00142C5C">
        <w:t>Провод</w:t>
      </w:r>
      <w:r w:rsidR="00142C5C" w:rsidRPr="00142C5C">
        <w:t xml:space="preserve"> - </w:t>
      </w:r>
      <w:r w:rsidRPr="00142C5C">
        <w:t>сигнал</w:t>
      </w:r>
      <w:bookmarkEnd w:id="26"/>
      <w:r w:rsidR="00142C5C">
        <w:t>".</w:t>
      </w:r>
    </w:p>
    <w:p w:rsidR="00142C5C" w:rsidRDefault="002D1C61" w:rsidP="00142C5C">
      <w:pPr>
        <w:ind w:firstLine="709"/>
      </w:pPr>
      <w:r w:rsidRPr="00142C5C">
        <w:t>Условия эксплуатации модуля управления МПС следующие</w:t>
      </w:r>
      <w:r w:rsidR="00142C5C" w:rsidRPr="00142C5C">
        <w:t>:</w:t>
      </w:r>
    </w:p>
    <w:p w:rsidR="00142C5C" w:rsidRDefault="007D63ED" w:rsidP="00142C5C">
      <w:pPr>
        <w:ind w:firstLine="709"/>
      </w:pPr>
      <w:r w:rsidRPr="00142C5C">
        <w:t>1</w:t>
      </w:r>
      <w:r w:rsidR="00142C5C" w:rsidRPr="00142C5C">
        <w:t xml:space="preserve">. </w:t>
      </w:r>
      <w:r w:rsidRPr="00142C5C">
        <w:t>Т</w:t>
      </w:r>
      <w:r w:rsidR="002D1C61" w:rsidRPr="00142C5C">
        <w:t>емпература окружающего воздуха</w:t>
      </w:r>
      <w:r w:rsidR="00142C5C" w:rsidRPr="00142C5C">
        <w:t xml:space="preserve"> - </w:t>
      </w:r>
      <w:r w:rsidR="002D1C61" w:rsidRPr="00142C5C">
        <w:t>от +5 до +40 °С</w:t>
      </w:r>
      <w:r w:rsidR="00142C5C" w:rsidRPr="00142C5C">
        <w:t>;</w:t>
      </w:r>
    </w:p>
    <w:p w:rsidR="00142C5C" w:rsidRDefault="007D63ED" w:rsidP="00142C5C">
      <w:pPr>
        <w:ind w:firstLine="709"/>
      </w:pPr>
      <w:r w:rsidRPr="00142C5C">
        <w:t>2</w:t>
      </w:r>
      <w:r w:rsidR="00142C5C" w:rsidRPr="00142C5C">
        <w:t xml:space="preserve">. </w:t>
      </w:r>
      <w:r w:rsidRPr="00142C5C">
        <w:t>О</w:t>
      </w:r>
      <w:r w:rsidR="002D1C61" w:rsidRPr="00142C5C">
        <w:t>тносительная влажность воздуха 80% при температуре ±25 °С</w:t>
      </w:r>
      <w:r w:rsidR="00142C5C" w:rsidRPr="00142C5C">
        <w:t>;</w:t>
      </w:r>
    </w:p>
    <w:p w:rsidR="00142C5C" w:rsidRDefault="007D63ED" w:rsidP="00142C5C">
      <w:pPr>
        <w:ind w:firstLine="709"/>
      </w:pPr>
      <w:r w:rsidRPr="00142C5C">
        <w:t>3</w:t>
      </w:r>
      <w:r w:rsidR="00142C5C" w:rsidRPr="00142C5C">
        <w:t xml:space="preserve">. </w:t>
      </w:r>
      <w:r w:rsidRPr="00142C5C">
        <w:t>А</w:t>
      </w:r>
      <w:r w:rsidR="002D1C61" w:rsidRPr="00142C5C">
        <w:t>тмосферное давление</w:t>
      </w:r>
      <w:r w:rsidR="00142C5C" w:rsidRPr="00142C5C">
        <w:t xml:space="preserve"> - </w:t>
      </w:r>
      <w:r w:rsidR="002D1C61" w:rsidRPr="00142C5C">
        <w:t>от 60 до 107 кПа</w:t>
      </w:r>
      <w:r w:rsidR="00142C5C">
        <w:t xml:space="preserve"> (</w:t>
      </w:r>
      <w:r w:rsidR="002D1C61" w:rsidRPr="00142C5C">
        <w:t>от 450 до 800 мм рт</w:t>
      </w:r>
      <w:r w:rsidR="00142C5C" w:rsidRPr="00142C5C">
        <w:t xml:space="preserve">. </w:t>
      </w:r>
      <w:r w:rsidR="002D1C61" w:rsidRPr="00142C5C">
        <w:t>ст</w:t>
      </w:r>
      <w:r w:rsidR="00142C5C" w:rsidRPr="00142C5C">
        <w:t>).</w:t>
      </w:r>
    </w:p>
    <w:p w:rsidR="00142C5C" w:rsidRDefault="007D63ED" w:rsidP="00142C5C">
      <w:pPr>
        <w:ind w:firstLine="709"/>
      </w:pPr>
      <w:r w:rsidRPr="00142C5C">
        <w:t>4</w:t>
      </w:r>
      <w:r w:rsidR="00142C5C" w:rsidRPr="00142C5C">
        <w:t xml:space="preserve">. </w:t>
      </w:r>
      <w:r w:rsidRPr="00142C5C">
        <w:t>Э</w:t>
      </w:r>
      <w:r w:rsidR="002D1C61" w:rsidRPr="00142C5C">
        <w:t>лектропитание</w:t>
      </w:r>
      <w:r w:rsidR="00142C5C" w:rsidRPr="00142C5C">
        <w:t xml:space="preserve"> - </w:t>
      </w:r>
      <w:r w:rsidR="002D1C61" w:rsidRPr="00142C5C">
        <w:t>электросеть переменного тока напряжением 220</w:t>
      </w:r>
      <w:r w:rsidR="00142C5C">
        <w:t xml:space="preserve"> (</w:t>
      </w:r>
      <w:r w:rsidR="002D1C61" w:rsidRPr="00142C5C">
        <w:t>+22</w:t>
      </w:r>
      <w:r w:rsidR="00142C5C" w:rsidRPr="00142C5C">
        <w:t xml:space="preserve">; - </w:t>
      </w:r>
      <w:r w:rsidR="002D1C61" w:rsidRPr="00142C5C">
        <w:t>33</w:t>
      </w:r>
      <w:r w:rsidR="00142C5C" w:rsidRPr="00142C5C">
        <w:t xml:space="preserve">) </w:t>
      </w:r>
      <w:r w:rsidR="002D1C61" w:rsidRPr="00142C5C">
        <w:t>В частотой</w:t>
      </w:r>
      <w:r w:rsidR="00142C5C">
        <w:t xml:space="preserve"> (</w:t>
      </w:r>
      <w:r w:rsidR="002D1C61" w:rsidRPr="00142C5C">
        <w:t>50±2,5</w:t>
      </w:r>
      <w:r w:rsidR="00142C5C" w:rsidRPr="00142C5C">
        <w:t xml:space="preserve">) </w:t>
      </w:r>
      <w:r w:rsidR="002D1C61" w:rsidRPr="00142C5C">
        <w:t>Гц</w:t>
      </w:r>
      <w:r w:rsidR="00142C5C" w:rsidRPr="00142C5C">
        <w:t>.</w:t>
      </w:r>
    </w:p>
    <w:p w:rsidR="001D40DE" w:rsidRDefault="001D40DE" w:rsidP="00142C5C">
      <w:pPr>
        <w:ind w:firstLine="709"/>
        <w:rPr>
          <w:i/>
          <w:iCs/>
        </w:rPr>
      </w:pPr>
      <w:bookmarkStart w:id="27" w:name="_Toc230595048"/>
      <w:bookmarkStart w:id="28" w:name="_Toc231358680"/>
    </w:p>
    <w:p w:rsidR="00142C5C" w:rsidRPr="00142C5C" w:rsidRDefault="001D40DE" w:rsidP="001D40DE">
      <w:pPr>
        <w:pStyle w:val="2"/>
      </w:pPr>
      <w:r>
        <w:br w:type="page"/>
      </w:r>
      <w:bookmarkStart w:id="29" w:name="_Toc236041905"/>
      <w:r w:rsidR="00142C5C">
        <w:t xml:space="preserve">2.3 </w:t>
      </w:r>
      <w:r w:rsidR="002D1C61" w:rsidRPr="00142C5C">
        <w:t>Основные технические характеристики модуля</w:t>
      </w:r>
      <w:bookmarkEnd w:id="27"/>
      <w:bookmarkEnd w:id="28"/>
      <w:bookmarkEnd w:id="29"/>
    </w:p>
    <w:p w:rsidR="001D40DE" w:rsidRDefault="001D40DE" w:rsidP="00142C5C">
      <w:pPr>
        <w:ind w:firstLine="709"/>
      </w:pPr>
    </w:p>
    <w:p w:rsidR="00142C5C" w:rsidRDefault="00B01902" w:rsidP="00142C5C">
      <w:pPr>
        <w:ind w:firstLine="709"/>
      </w:pPr>
      <w:r w:rsidRPr="00142C5C">
        <w:t>Э</w:t>
      </w:r>
      <w:r w:rsidR="002D1C61" w:rsidRPr="00142C5C">
        <w:t>лектропитание</w:t>
      </w:r>
      <w:r w:rsidR="00142C5C" w:rsidRPr="00142C5C">
        <w:t xml:space="preserve"> - </w:t>
      </w:r>
      <w:r w:rsidR="002D1C61" w:rsidRPr="00142C5C">
        <w:t>электросеть переменного тока напряжением 220</w:t>
      </w:r>
      <w:r w:rsidR="00142C5C">
        <w:t xml:space="preserve"> (</w:t>
      </w:r>
      <w:r w:rsidR="002D1C61" w:rsidRPr="00142C5C">
        <w:t>+22</w:t>
      </w:r>
      <w:r w:rsidR="00142C5C" w:rsidRPr="00142C5C">
        <w:t xml:space="preserve">; - </w:t>
      </w:r>
      <w:r w:rsidR="002D1C61" w:rsidRPr="00142C5C">
        <w:t>33</w:t>
      </w:r>
      <w:r w:rsidR="00142C5C" w:rsidRPr="00142C5C">
        <w:t xml:space="preserve">) </w:t>
      </w:r>
      <w:r w:rsidR="002D1C61" w:rsidRPr="00142C5C">
        <w:t>В частотой</w:t>
      </w:r>
      <w:r w:rsidR="00142C5C">
        <w:t xml:space="preserve"> (</w:t>
      </w:r>
      <w:r w:rsidR="002D1C61" w:rsidRPr="00142C5C">
        <w:t>50±2,5</w:t>
      </w:r>
      <w:r w:rsidR="00142C5C" w:rsidRPr="00142C5C">
        <w:t xml:space="preserve">) </w:t>
      </w:r>
      <w:r w:rsidR="002D1C61" w:rsidRPr="00142C5C">
        <w:t>Гц</w:t>
      </w:r>
      <w:r w:rsidR="00142C5C" w:rsidRPr="00142C5C">
        <w:t>.</w:t>
      </w:r>
    </w:p>
    <w:p w:rsidR="00142C5C" w:rsidRDefault="00B01902" w:rsidP="00142C5C">
      <w:pPr>
        <w:ind w:firstLine="709"/>
      </w:pPr>
      <w:r w:rsidRPr="00142C5C">
        <w:t>К</w:t>
      </w:r>
      <w:r w:rsidR="002D1C61" w:rsidRPr="00142C5C">
        <w:t>оличество стыков С2</w:t>
      </w:r>
      <w:r w:rsidR="00142C5C" w:rsidRPr="00142C5C">
        <w:t xml:space="preserve"> - </w:t>
      </w:r>
      <w:r w:rsidR="002D1C61" w:rsidRPr="00142C5C">
        <w:t>шестнадцать, количество переустанавливае</w:t>
      </w:r>
      <w:r w:rsidRPr="00142C5C">
        <w:t xml:space="preserve">мых стыков С2 или ИРПС </w:t>
      </w:r>
      <w:r w:rsidR="00142C5C">
        <w:t>-</w:t>
      </w:r>
      <w:r w:rsidRPr="00142C5C">
        <w:t xml:space="preserve"> восемь</w:t>
      </w:r>
      <w:r w:rsidR="00142C5C" w:rsidRPr="00142C5C">
        <w:t>.</w:t>
      </w:r>
    </w:p>
    <w:p w:rsidR="00142C5C" w:rsidRDefault="00B01902" w:rsidP="00142C5C">
      <w:pPr>
        <w:ind w:firstLine="709"/>
      </w:pPr>
      <w:r w:rsidRPr="00142C5C">
        <w:t>К</w:t>
      </w:r>
      <w:r w:rsidR="002D1C61" w:rsidRPr="00142C5C">
        <w:t>оличество стыков</w:t>
      </w:r>
      <w:r w:rsidR="00142C5C">
        <w:t xml:space="preserve"> "</w:t>
      </w:r>
      <w:r w:rsidR="002D1C61" w:rsidRPr="00142C5C">
        <w:t>ПРОВОД</w:t>
      </w:r>
      <w:r w:rsidR="00142C5C" w:rsidRPr="00142C5C">
        <w:t xml:space="preserve"> - </w:t>
      </w:r>
      <w:r w:rsidR="002D1C61" w:rsidRPr="00142C5C">
        <w:t>СИГНАЛ</w:t>
      </w:r>
      <w:r w:rsidR="00142C5C">
        <w:t xml:space="preserve">": </w:t>
      </w:r>
      <w:r w:rsidR="002D1C61" w:rsidRPr="00142C5C">
        <w:t>восемь стык</w:t>
      </w:r>
      <w:r w:rsidRPr="00142C5C">
        <w:t>ов PC ВХ и восемь стыков PC ВЫХ</w:t>
      </w:r>
      <w:r w:rsidR="00142C5C" w:rsidRPr="00142C5C">
        <w:t>.</w:t>
      </w:r>
    </w:p>
    <w:p w:rsidR="00142C5C" w:rsidRDefault="00B01902" w:rsidP="00142C5C">
      <w:pPr>
        <w:ind w:firstLine="709"/>
      </w:pPr>
      <w:r w:rsidRPr="00142C5C">
        <w:t>Ми</w:t>
      </w:r>
      <w:r w:rsidR="002D1C61" w:rsidRPr="00142C5C">
        <w:t>кропроцессор</w:t>
      </w:r>
      <w:r w:rsidR="00142C5C" w:rsidRPr="00142C5C">
        <w:t xml:space="preserve"> - </w:t>
      </w:r>
      <w:r w:rsidR="002D1C61" w:rsidRPr="00142C5C">
        <w:t>М1810ВМ86</w:t>
      </w:r>
      <w:r w:rsidR="00142C5C" w:rsidRPr="00142C5C">
        <w:t>.</w:t>
      </w:r>
    </w:p>
    <w:p w:rsidR="00142C5C" w:rsidRDefault="00B01902" w:rsidP="00142C5C">
      <w:pPr>
        <w:ind w:firstLine="709"/>
      </w:pPr>
      <w:r w:rsidRPr="00142C5C">
        <w:t>Т</w:t>
      </w:r>
      <w:r w:rsidR="002D1C61" w:rsidRPr="00142C5C">
        <w:t>актовая частота 5 МГц</w:t>
      </w:r>
      <w:r w:rsidR="00142C5C" w:rsidRPr="00142C5C">
        <w:t>.</w:t>
      </w:r>
    </w:p>
    <w:p w:rsidR="00142C5C" w:rsidRDefault="00B01902" w:rsidP="00142C5C">
      <w:pPr>
        <w:ind w:firstLine="709"/>
      </w:pPr>
      <w:r w:rsidRPr="00142C5C">
        <w:t>Р</w:t>
      </w:r>
      <w:r w:rsidR="002D1C61" w:rsidRPr="00142C5C">
        <w:t>азрядность данных</w:t>
      </w:r>
      <w:r w:rsidR="00142C5C" w:rsidRPr="00142C5C">
        <w:t xml:space="preserve"> - </w:t>
      </w:r>
      <w:r w:rsidR="002D1C61" w:rsidRPr="00142C5C">
        <w:t>два байта</w:t>
      </w:r>
      <w:r w:rsidR="00142C5C" w:rsidRPr="00142C5C">
        <w:t>.</w:t>
      </w:r>
    </w:p>
    <w:p w:rsidR="00142C5C" w:rsidRDefault="00B01902" w:rsidP="00142C5C">
      <w:pPr>
        <w:ind w:firstLine="709"/>
      </w:pPr>
      <w:r w:rsidRPr="00142C5C">
        <w:t>Ё</w:t>
      </w:r>
      <w:r w:rsidR="002D1C61" w:rsidRPr="00142C5C">
        <w:t>мкость оперативного запоминающего устройства</w:t>
      </w:r>
      <w:r w:rsidR="00142C5C">
        <w:t xml:space="preserve"> (</w:t>
      </w:r>
      <w:r w:rsidR="002D1C61" w:rsidRPr="00142C5C">
        <w:t>ОЗУ</w:t>
      </w:r>
      <w:r w:rsidR="00142C5C" w:rsidRPr="00142C5C">
        <w:t xml:space="preserve">) - </w:t>
      </w:r>
      <w:r w:rsidR="002D1C61" w:rsidRPr="00142C5C">
        <w:t>128</w:t>
      </w:r>
      <w:r w:rsidR="00142C5C">
        <w:t xml:space="preserve"> </w:t>
      </w:r>
      <w:r w:rsidR="002D1C61" w:rsidRPr="00142C5C">
        <w:t>кбайт</w:t>
      </w:r>
      <w:r w:rsidR="00142C5C" w:rsidRPr="00142C5C">
        <w:t>.</w:t>
      </w:r>
    </w:p>
    <w:p w:rsidR="001D40DE" w:rsidRDefault="001D40DE" w:rsidP="00142C5C">
      <w:pPr>
        <w:ind w:firstLine="709"/>
        <w:rPr>
          <w:i/>
          <w:iCs/>
        </w:rPr>
      </w:pPr>
      <w:bookmarkStart w:id="30" w:name="_Toc230595049"/>
      <w:bookmarkStart w:id="31" w:name="_Toc231358681"/>
    </w:p>
    <w:p w:rsidR="00142C5C" w:rsidRPr="00142C5C" w:rsidRDefault="00142C5C" w:rsidP="001D40DE">
      <w:pPr>
        <w:pStyle w:val="2"/>
      </w:pPr>
      <w:bookmarkStart w:id="32" w:name="_Toc236041906"/>
      <w:r>
        <w:t xml:space="preserve">2.4 </w:t>
      </w:r>
      <w:r w:rsidR="002D1C61" w:rsidRPr="00142C5C">
        <w:t>Описание принципа функционирования блока</w:t>
      </w:r>
      <w:bookmarkEnd w:id="30"/>
      <w:bookmarkEnd w:id="31"/>
      <w:bookmarkEnd w:id="32"/>
    </w:p>
    <w:p w:rsidR="001D40DE" w:rsidRDefault="001D40DE" w:rsidP="00142C5C">
      <w:pPr>
        <w:ind w:firstLine="709"/>
      </w:pPr>
    </w:p>
    <w:p w:rsidR="00142C5C" w:rsidRDefault="00DF5268" w:rsidP="00142C5C">
      <w:pPr>
        <w:ind w:firstLine="709"/>
      </w:pPr>
      <w:r w:rsidRPr="00142C5C">
        <w:t xml:space="preserve">Состав модуля управления МПС приведён в таблице </w:t>
      </w:r>
      <w:r w:rsidR="00F30B47" w:rsidRPr="00142C5C">
        <w:t>2</w:t>
      </w:r>
      <w:r w:rsidRPr="00142C5C">
        <w:t>, а структура его связей вынесена в графическую часть дипломного проекта</w:t>
      </w:r>
      <w:r w:rsidR="00142C5C" w:rsidRPr="00142C5C">
        <w:t>.</w:t>
      </w:r>
    </w:p>
    <w:p w:rsidR="00142C5C" w:rsidRDefault="00DF5268" w:rsidP="00142C5C">
      <w:pPr>
        <w:ind w:firstLine="709"/>
      </w:pPr>
      <w:r w:rsidRPr="00142C5C">
        <w:t>В ячейке модуля управления МПС 1 реализовано устройство управления</w:t>
      </w:r>
      <w:r w:rsidR="00142C5C" w:rsidRPr="00142C5C">
        <w:t xml:space="preserve">. </w:t>
      </w:r>
      <w:r w:rsidRPr="00142C5C">
        <w:t>В ячейке памяти 2 располагается ОЗУ</w:t>
      </w:r>
      <w:r w:rsidR="00142C5C" w:rsidRPr="00142C5C">
        <w:t xml:space="preserve">. </w:t>
      </w:r>
      <w:r w:rsidRPr="00142C5C">
        <w:t>В контактных ячейках 4 реализованы стыки С2</w:t>
      </w:r>
      <w:r w:rsidR="00142C5C">
        <w:t xml:space="preserve"> (</w:t>
      </w:r>
      <w:r w:rsidRPr="00142C5C">
        <w:t>ИРПС</w:t>
      </w:r>
      <w:r w:rsidR="00142C5C" w:rsidRPr="00142C5C">
        <w:t>),</w:t>
      </w:r>
      <w:r w:rsidRPr="00142C5C">
        <w:t xml:space="preserve"> в контактной ячейке 5</w:t>
      </w:r>
      <w:r w:rsidR="00142C5C" w:rsidRPr="00142C5C">
        <w:t xml:space="preserve"> - </w:t>
      </w:r>
      <w:r w:rsidRPr="00142C5C">
        <w:t>стыки</w:t>
      </w:r>
      <w:r w:rsidR="00142C5C">
        <w:t xml:space="preserve"> "</w:t>
      </w:r>
      <w:r w:rsidRPr="00142C5C">
        <w:t>ПРОВОД</w:t>
      </w:r>
      <w:r w:rsidR="00142C5C" w:rsidRPr="00142C5C">
        <w:t xml:space="preserve"> - </w:t>
      </w:r>
      <w:r w:rsidRPr="00142C5C">
        <w:t>СИГНАЛ</w:t>
      </w:r>
      <w:r w:rsidR="00142C5C">
        <w:t xml:space="preserve">". </w:t>
      </w:r>
      <w:r w:rsidRPr="00142C5C">
        <w:t>На коммутационной плате выполнена системная шина устройства управления МПС, реализующая интерфейс устройства управления МПС, аналогичный интерфейсу ЕС-1845</w:t>
      </w:r>
      <w:r w:rsidR="00142C5C">
        <w:t xml:space="preserve"> (</w:t>
      </w:r>
      <w:r w:rsidRPr="00142C5C">
        <w:t>или IBM PC</w:t>
      </w:r>
      <w:r w:rsidR="00142C5C" w:rsidRPr="00142C5C">
        <w:t>).</w:t>
      </w:r>
    </w:p>
    <w:p w:rsidR="00142C5C" w:rsidRDefault="00DF5268" w:rsidP="00142C5C">
      <w:pPr>
        <w:ind w:firstLine="709"/>
      </w:pPr>
      <w:r w:rsidRPr="00142C5C">
        <w:t>Все входные и выходные цепи устройства управления МПС проходят через Т-образные LC-фильтры для защиты от радиочастотных помех</w:t>
      </w:r>
      <w:r w:rsidR="00142C5C" w:rsidRPr="00142C5C">
        <w:t>.</w:t>
      </w:r>
    </w:p>
    <w:p w:rsidR="001D40DE" w:rsidRDefault="001D40DE" w:rsidP="00142C5C">
      <w:pPr>
        <w:ind w:firstLine="709"/>
      </w:pPr>
    </w:p>
    <w:p w:rsidR="00DF5268" w:rsidRPr="00142C5C" w:rsidRDefault="00DF5268" w:rsidP="00142C5C">
      <w:pPr>
        <w:ind w:firstLine="709"/>
      </w:pPr>
      <w:r w:rsidRPr="00142C5C">
        <w:t xml:space="preserve">Таблица </w:t>
      </w:r>
      <w:r w:rsidR="00F30B47" w:rsidRPr="00142C5C">
        <w:t>2</w:t>
      </w:r>
    </w:p>
    <w:tbl>
      <w:tblPr>
        <w:tblW w:w="59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0"/>
        <w:gridCol w:w="1620"/>
      </w:tblGrid>
      <w:tr w:rsidR="00DF5268" w:rsidRPr="00142C5C" w:rsidTr="00C30B9F">
        <w:trPr>
          <w:trHeight w:val="381"/>
          <w:jc w:val="center"/>
        </w:trPr>
        <w:tc>
          <w:tcPr>
            <w:tcW w:w="4360" w:type="dxa"/>
            <w:shd w:val="clear" w:color="auto" w:fill="auto"/>
            <w:vAlign w:val="center"/>
          </w:tcPr>
          <w:p w:rsidR="00DF5268" w:rsidRPr="00142C5C" w:rsidRDefault="00DF5268" w:rsidP="001D40DE">
            <w:pPr>
              <w:pStyle w:val="afc"/>
            </w:pPr>
            <w:r w:rsidRPr="00142C5C">
              <w:t>Наименование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F5268" w:rsidRPr="00142C5C" w:rsidRDefault="00DF5268" w:rsidP="001D40DE">
            <w:pPr>
              <w:pStyle w:val="afc"/>
            </w:pPr>
            <w:r w:rsidRPr="00142C5C">
              <w:t>Количество</w:t>
            </w:r>
          </w:p>
        </w:tc>
      </w:tr>
      <w:tr w:rsidR="00DF5268" w:rsidRPr="00142C5C" w:rsidTr="00C30B9F">
        <w:trPr>
          <w:jc w:val="center"/>
        </w:trPr>
        <w:tc>
          <w:tcPr>
            <w:tcW w:w="4360" w:type="dxa"/>
            <w:shd w:val="clear" w:color="auto" w:fill="auto"/>
            <w:vAlign w:val="center"/>
          </w:tcPr>
          <w:p w:rsidR="00DF5268" w:rsidRPr="00142C5C" w:rsidRDefault="00DF5268" w:rsidP="001D40DE">
            <w:pPr>
              <w:pStyle w:val="afc"/>
            </w:pPr>
            <w:r w:rsidRPr="00142C5C">
              <w:t>Ячейка модуля управления МПС 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F5268" w:rsidRPr="00142C5C" w:rsidRDefault="00DF5268" w:rsidP="001D40DE">
            <w:pPr>
              <w:pStyle w:val="afc"/>
            </w:pPr>
            <w:r w:rsidRPr="00142C5C">
              <w:t>1</w:t>
            </w:r>
          </w:p>
        </w:tc>
      </w:tr>
      <w:tr w:rsidR="00DF5268" w:rsidRPr="00142C5C" w:rsidTr="00C30B9F">
        <w:trPr>
          <w:jc w:val="center"/>
        </w:trPr>
        <w:tc>
          <w:tcPr>
            <w:tcW w:w="4360" w:type="dxa"/>
            <w:shd w:val="clear" w:color="auto" w:fill="auto"/>
            <w:vAlign w:val="center"/>
          </w:tcPr>
          <w:p w:rsidR="00DF5268" w:rsidRPr="00142C5C" w:rsidRDefault="00DF5268" w:rsidP="001D40DE">
            <w:pPr>
              <w:pStyle w:val="afc"/>
            </w:pPr>
            <w:r w:rsidRPr="00142C5C">
              <w:t>Ячейка памяти 2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F5268" w:rsidRPr="00142C5C" w:rsidRDefault="00DF5268" w:rsidP="001D40DE">
            <w:pPr>
              <w:pStyle w:val="afc"/>
            </w:pPr>
            <w:r w:rsidRPr="00142C5C">
              <w:t>1</w:t>
            </w:r>
          </w:p>
        </w:tc>
      </w:tr>
      <w:tr w:rsidR="00DF5268" w:rsidRPr="00142C5C" w:rsidTr="00C30B9F">
        <w:trPr>
          <w:jc w:val="center"/>
        </w:trPr>
        <w:tc>
          <w:tcPr>
            <w:tcW w:w="4360" w:type="dxa"/>
            <w:shd w:val="clear" w:color="auto" w:fill="auto"/>
            <w:vAlign w:val="center"/>
          </w:tcPr>
          <w:p w:rsidR="00DF5268" w:rsidRPr="00142C5C" w:rsidRDefault="00DF5268" w:rsidP="001D40DE">
            <w:pPr>
              <w:pStyle w:val="afc"/>
            </w:pPr>
            <w:r w:rsidRPr="00142C5C">
              <w:t>Контактная ячейка 4-01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F5268" w:rsidRPr="00142C5C" w:rsidRDefault="00DF5268" w:rsidP="001D40DE">
            <w:pPr>
              <w:pStyle w:val="afc"/>
            </w:pPr>
            <w:r w:rsidRPr="00142C5C">
              <w:t>1</w:t>
            </w:r>
          </w:p>
        </w:tc>
      </w:tr>
      <w:tr w:rsidR="00DF5268" w:rsidRPr="00142C5C" w:rsidTr="00C30B9F">
        <w:trPr>
          <w:jc w:val="center"/>
        </w:trPr>
        <w:tc>
          <w:tcPr>
            <w:tcW w:w="4360" w:type="dxa"/>
            <w:shd w:val="clear" w:color="auto" w:fill="auto"/>
            <w:vAlign w:val="center"/>
          </w:tcPr>
          <w:p w:rsidR="00DF5268" w:rsidRPr="00142C5C" w:rsidRDefault="00142C5C" w:rsidP="001D40DE">
            <w:pPr>
              <w:pStyle w:val="afc"/>
            </w:pPr>
            <w:r w:rsidRPr="00142C5C">
              <w:t xml:space="preserve"> - </w:t>
            </w:r>
            <w:r w:rsidR="00DF5268" w:rsidRPr="00142C5C">
              <w:t>02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F5268" w:rsidRPr="00142C5C" w:rsidRDefault="00DF5268" w:rsidP="001D40DE">
            <w:pPr>
              <w:pStyle w:val="afc"/>
            </w:pPr>
            <w:r w:rsidRPr="00142C5C">
              <w:t>1</w:t>
            </w:r>
          </w:p>
        </w:tc>
      </w:tr>
      <w:tr w:rsidR="00DF5268" w:rsidRPr="00142C5C" w:rsidTr="00C30B9F">
        <w:trPr>
          <w:jc w:val="center"/>
        </w:trPr>
        <w:tc>
          <w:tcPr>
            <w:tcW w:w="4360" w:type="dxa"/>
            <w:shd w:val="clear" w:color="auto" w:fill="auto"/>
            <w:vAlign w:val="center"/>
          </w:tcPr>
          <w:p w:rsidR="00DF5268" w:rsidRPr="00142C5C" w:rsidRDefault="00142C5C" w:rsidP="001D40DE">
            <w:pPr>
              <w:pStyle w:val="afc"/>
            </w:pPr>
            <w:r w:rsidRPr="00142C5C">
              <w:t xml:space="preserve"> - </w:t>
            </w:r>
            <w:r w:rsidR="00DF5268" w:rsidRPr="00142C5C">
              <w:t>03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F5268" w:rsidRPr="00142C5C" w:rsidRDefault="00DF5268" w:rsidP="001D40DE">
            <w:pPr>
              <w:pStyle w:val="afc"/>
            </w:pPr>
            <w:r w:rsidRPr="00142C5C">
              <w:t>1</w:t>
            </w:r>
          </w:p>
        </w:tc>
      </w:tr>
      <w:tr w:rsidR="00DF5268" w:rsidRPr="00142C5C" w:rsidTr="00C30B9F">
        <w:trPr>
          <w:jc w:val="center"/>
        </w:trPr>
        <w:tc>
          <w:tcPr>
            <w:tcW w:w="4360" w:type="dxa"/>
            <w:shd w:val="clear" w:color="auto" w:fill="auto"/>
            <w:vAlign w:val="center"/>
          </w:tcPr>
          <w:p w:rsidR="00DF5268" w:rsidRPr="00142C5C" w:rsidRDefault="00142C5C" w:rsidP="001D40DE">
            <w:pPr>
              <w:pStyle w:val="afc"/>
            </w:pPr>
            <w:r w:rsidRPr="00142C5C">
              <w:t xml:space="preserve"> - </w:t>
            </w:r>
            <w:r w:rsidR="00DF5268" w:rsidRPr="00142C5C">
              <w:t>04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F5268" w:rsidRPr="00142C5C" w:rsidRDefault="00DF5268" w:rsidP="001D40DE">
            <w:pPr>
              <w:pStyle w:val="afc"/>
            </w:pPr>
            <w:r w:rsidRPr="00142C5C">
              <w:t>1</w:t>
            </w:r>
          </w:p>
        </w:tc>
      </w:tr>
      <w:tr w:rsidR="00DF5268" w:rsidRPr="00142C5C" w:rsidTr="00C30B9F">
        <w:trPr>
          <w:jc w:val="center"/>
        </w:trPr>
        <w:tc>
          <w:tcPr>
            <w:tcW w:w="4360" w:type="dxa"/>
            <w:shd w:val="clear" w:color="auto" w:fill="auto"/>
            <w:vAlign w:val="center"/>
          </w:tcPr>
          <w:p w:rsidR="00DF5268" w:rsidRPr="00142C5C" w:rsidRDefault="00142C5C" w:rsidP="001D40DE">
            <w:pPr>
              <w:pStyle w:val="afc"/>
            </w:pPr>
            <w:r w:rsidRPr="00142C5C">
              <w:t xml:space="preserve"> - </w:t>
            </w:r>
            <w:r w:rsidR="00DF5268" w:rsidRPr="00142C5C">
              <w:t>05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F5268" w:rsidRPr="00142C5C" w:rsidRDefault="00DF5268" w:rsidP="001D40DE">
            <w:pPr>
              <w:pStyle w:val="afc"/>
            </w:pPr>
            <w:r w:rsidRPr="00142C5C">
              <w:t>1</w:t>
            </w:r>
          </w:p>
        </w:tc>
      </w:tr>
      <w:tr w:rsidR="00DF5268" w:rsidRPr="00142C5C" w:rsidTr="00C30B9F">
        <w:trPr>
          <w:jc w:val="center"/>
        </w:trPr>
        <w:tc>
          <w:tcPr>
            <w:tcW w:w="4360" w:type="dxa"/>
            <w:shd w:val="clear" w:color="auto" w:fill="auto"/>
            <w:vAlign w:val="center"/>
          </w:tcPr>
          <w:p w:rsidR="00DF5268" w:rsidRPr="00142C5C" w:rsidRDefault="00142C5C" w:rsidP="001D40DE">
            <w:pPr>
              <w:pStyle w:val="afc"/>
            </w:pPr>
            <w:r w:rsidRPr="00142C5C">
              <w:t xml:space="preserve"> - </w:t>
            </w:r>
            <w:r w:rsidR="00DF5268" w:rsidRPr="00142C5C">
              <w:t>06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F5268" w:rsidRPr="00142C5C" w:rsidRDefault="00DF5268" w:rsidP="001D40DE">
            <w:pPr>
              <w:pStyle w:val="afc"/>
            </w:pPr>
            <w:r w:rsidRPr="00142C5C">
              <w:t>1</w:t>
            </w:r>
          </w:p>
        </w:tc>
      </w:tr>
      <w:tr w:rsidR="00DF5268" w:rsidRPr="00142C5C" w:rsidTr="00C30B9F">
        <w:trPr>
          <w:jc w:val="center"/>
        </w:trPr>
        <w:tc>
          <w:tcPr>
            <w:tcW w:w="4360" w:type="dxa"/>
            <w:shd w:val="clear" w:color="auto" w:fill="auto"/>
            <w:vAlign w:val="center"/>
          </w:tcPr>
          <w:p w:rsidR="00DF5268" w:rsidRPr="00142C5C" w:rsidRDefault="00DF5268" w:rsidP="001D40DE">
            <w:pPr>
              <w:pStyle w:val="afc"/>
            </w:pPr>
            <w:r w:rsidRPr="00142C5C">
              <w:t>Контактная ячейка 5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F5268" w:rsidRPr="00142C5C" w:rsidRDefault="00DF5268" w:rsidP="001D40DE">
            <w:pPr>
              <w:pStyle w:val="afc"/>
            </w:pPr>
            <w:r w:rsidRPr="00142C5C">
              <w:t>1</w:t>
            </w:r>
          </w:p>
        </w:tc>
      </w:tr>
      <w:tr w:rsidR="00DF5268" w:rsidRPr="00142C5C" w:rsidTr="00C30B9F">
        <w:trPr>
          <w:jc w:val="center"/>
        </w:trPr>
        <w:tc>
          <w:tcPr>
            <w:tcW w:w="4360" w:type="dxa"/>
            <w:shd w:val="clear" w:color="auto" w:fill="auto"/>
            <w:vAlign w:val="center"/>
          </w:tcPr>
          <w:p w:rsidR="00DF5268" w:rsidRPr="00142C5C" w:rsidRDefault="00DF5268" w:rsidP="001D40DE">
            <w:pPr>
              <w:pStyle w:val="afc"/>
            </w:pPr>
            <w:r w:rsidRPr="00142C5C">
              <w:t>Блок БП5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F5268" w:rsidRPr="00142C5C" w:rsidRDefault="00DF5268" w:rsidP="001D40DE">
            <w:pPr>
              <w:pStyle w:val="afc"/>
            </w:pPr>
            <w:r w:rsidRPr="00142C5C">
              <w:t>2</w:t>
            </w:r>
          </w:p>
        </w:tc>
      </w:tr>
      <w:tr w:rsidR="00DF5268" w:rsidRPr="00142C5C" w:rsidTr="00C30B9F">
        <w:trPr>
          <w:jc w:val="center"/>
        </w:trPr>
        <w:tc>
          <w:tcPr>
            <w:tcW w:w="4360" w:type="dxa"/>
            <w:shd w:val="clear" w:color="auto" w:fill="auto"/>
            <w:vAlign w:val="center"/>
          </w:tcPr>
          <w:p w:rsidR="00DF5268" w:rsidRPr="00142C5C" w:rsidRDefault="00DF5268" w:rsidP="001D40DE">
            <w:pPr>
              <w:pStyle w:val="afc"/>
            </w:pPr>
            <w:r w:rsidRPr="00142C5C">
              <w:t>Фильтр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F5268" w:rsidRPr="00142C5C" w:rsidRDefault="00DF5268" w:rsidP="001D40DE">
            <w:pPr>
              <w:pStyle w:val="afc"/>
            </w:pPr>
            <w:r w:rsidRPr="00142C5C">
              <w:t>16</w:t>
            </w:r>
          </w:p>
        </w:tc>
      </w:tr>
      <w:tr w:rsidR="00DF5268" w:rsidRPr="00142C5C" w:rsidTr="00C30B9F">
        <w:trPr>
          <w:jc w:val="center"/>
        </w:trPr>
        <w:tc>
          <w:tcPr>
            <w:tcW w:w="4360" w:type="dxa"/>
            <w:shd w:val="clear" w:color="auto" w:fill="auto"/>
            <w:vAlign w:val="center"/>
          </w:tcPr>
          <w:p w:rsidR="00DF5268" w:rsidRPr="00142C5C" w:rsidRDefault="00DF5268" w:rsidP="001D40DE">
            <w:pPr>
              <w:pStyle w:val="afc"/>
            </w:pPr>
            <w:r w:rsidRPr="00142C5C">
              <w:t>Коммутационная плата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F5268" w:rsidRPr="00142C5C" w:rsidRDefault="00DF5268" w:rsidP="001D40DE">
            <w:pPr>
              <w:pStyle w:val="afc"/>
            </w:pPr>
            <w:r w:rsidRPr="00142C5C">
              <w:t>1</w:t>
            </w:r>
          </w:p>
        </w:tc>
      </w:tr>
    </w:tbl>
    <w:p w:rsidR="001D40DE" w:rsidRDefault="001D40DE" w:rsidP="00142C5C">
      <w:pPr>
        <w:ind w:firstLine="709"/>
      </w:pPr>
    </w:p>
    <w:p w:rsidR="00142C5C" w:rsidRDefault="00DF5268" w:rsidP="00142C5C">
      <w:pPr>
        <w:ind w:firstLine="709"/>
      </w:pPr>
      <w:r w:rsidRPr="00142C5C">
        <w:t>Источники питания БП5 осуществляют преобразование напряжения 220</w:t>
      </w:r>
      <w:r w:rsidR="00142C5C">
        <w:t xml:space="preserve"> (</w:t>
      </w:r>
      <w:r w:rsidRPr="00142C5C">
        <w:t>+22</w:t>
      </w:r>
      <w:r w:rsidR="00142C5C" w:rsidRPr="00142C5C">
        <w:t xml:space="preserve">; - </w:t>
      </w:r>
      <w:r w:rsidRPr="00142C5C">
        <w:t>33</w:t>
      </w:r>
      <w:r w:rsidR="00142C5C" w:rsidRPr="00142C5C">
        <w:t xml:space="preserve">) </w:t>
      </w:r>
      <w:r w:rsidRPr="00142C5C">
        <w:t>В</w:t>
      </w:r>
      <w:r w:rsidR="00142C5C">
        <w:t xml:space="preserve"> (</w:t>
      </w:r>
      <w:r w:rsidRPr="00142C5C">
        <w:t>50±2,5</w:t>
      </w:r>
      <w:r w:rsidR="00142C5C" w:rsidRPr="00142C5C">
        <w:t xml:space="preserve">) </w:t>
      </w:r>
      <w:r w:rsidRPr="00142C5C">
        <w:t>Гц в напряжения 5, 12 и минус 12 В</w:t>
      </w:r>
      <w:r w:rsidR="00142C5C" w:rsidRPr="00142C5C">
        <w:t>.</w:t>
      </w:r>
    </w:p>
    <w:p w:rsidR="00142C5C" w:rsidRDefault="00DF5268" w:rsidP="00142C5C">
      <w:pPr>
        <w:ind w:firstLine="709"/>
      </w:pPr>
      <w:r w:rsidRPr="00142C5C">
        <w:t>При включении источников питания модуля управления МПС вырабатывается сигнал системного сброса</w:t>
      </w:r>
      <w:r w:rsidR="00142C5C">
        <w:t xml:space="preserve"> "</w:t>
      </w:r>
      <w:r w:rsidRPr="00142C5C">
        <w:t>RESET</w:t>
      </w:r>
      <w:r w:rsidR="00142C5C">
        <w:t xml:space="preserve">". </w:t>
      </w:r>
      <w:r w:rsidRPr="00142C5C">
        <w:t>По окончании сигнала</w:t>
      </w:r>
      <w:r w:rsidR="00142C5C">
        <w:t xml:space="preserve"> "</w:t>
      </w:r>
      <w:r w:rsidRPr="00142C5C">
        <w:t>RESET</w:t>
      </w:r>
      <w:r w:rsidR="00142C5C">
        <w:t xml:space="preserve">" </w:t>
      </w:r>
      <w:r w:rsidRPr="00142C5C">
        <w:t>формируются сигнал готовности системы к работе</w:t>
      </w:r>
      <w:r w:rsidR="00142C5C">
        <w:t xml:space="preserve"> "</w:t>
      </w:r>
      <w:r w:rsidRPr="00142C5C">
        <w:t>READY</w:t>
      </w:r>
      <w:r w:rsidR="00142C5C">
        <w:t xml:space="preserve">" </w:t>
      </w:r>
      <w:r w:rsidRPr="00142C5C">
        <w:t>и серии тактовых импульсов</w:t>
      </w:r>
      <w:r w:rsidR="00142C5C" w:rsidRPr="00142C5C">
        <w:t xml:space="preserve">: </w:t>
      </w:r>
      <w:r w:rsidRPr="00142C5C">
        <w:t>CLK, PCLK и OSC</w:t>
      </w:r>
      <w:r w:rsidR="00142C5C" w:rsidRPr="00142C5C">
        <w:t>.</w:t>
      </w:r>
    </w:p>
    <w:p w:rsidR="00142C5C" w:rsidRDefault="00DF5268" w:rsidP="00142C5C">
      <w:pPr>
        <w:ind w:firstLine="709"/>
      </w:pPr>
      <w:bookmarkStart w:id="33" w:name="_Toc217703656"/>
      <w:r w:rsidRPr="00142C5C">
        <w:t>Процессор формирует обращение к ПЗУ микропроцессорной ячейки управления 1, где находится программа перехода на действительное начало программы инициализации и тестирования системной шины модуля управления МПС</w:t>
      </w:r>
      <w:r w:rsidR="00142C5C" w:rsidRPr="00142C5C">
        <w:t xml:space="preserve">: </w:t>
      </w:r>
      <w:r w:rsidRPr="00142C5C">
        <w:t>с ячейками 1, 2, 4, 5 и ячейкой 3, устанавливаемой в изделие на месте эксплуатации</w:t>
      </w:r>
      <w:r w:rsidR="00142C5C" w:rsidRPr="00142C5C">
        <w:t xml:space="preserve">. </w:t>
      </w:r>
      <w:r w:rsidRPr="00142C5C">
        <w:t>Во время тестирования светится индикатор единичный ТЕСТ на передней панели ячейки модуля управления МПС 1</w:t>
      </w:r>
      <w:r w:rsidR="00142C5C" w:rsidRPr="00142C5C">
        <w:t xml:space="preserve">. </w:t>
      </w:r>
      <w:r w:rsidRPr="00142C5C">
        <w:t>После успешного завершения тестирования управление передаётся программе функционального ПО, и на передней панели ячейки 1 начинают мигать индикаторы единичные РАБОТА и ТЕСТ</w:t>
      </w:r>
      <w:r w:rsidR="00142C5C" w:rsidRPr="00142C5C">
        <w:t>.</w:t>
      </w:r>
      <w:bookmarkEnd w:id="33"/>
    </w:p>
    <w:p w:rsidR="00142C5C" w:rsidRDefault="00DF5268" w:rsidP="00142C5C">
      <w:pPr>
        <w:ind w:firstLine="709"/>
      </w:pPr>
      <w:r w:rsidRPr="00142C5C">
        <w:t>На коммутационной плате реализована системная шина устройства управления МПС</w:t>
      </w:r>
      <w:r w:rsidR="00142C5C" w:rsidRPr="00142C5C">
        <w:t>.</w:t>
      </w:r>
    </w:p>
    <w:p w:rsidR="00142C5C" w:rsidRDefault="00DF5268" w:rsidP="00142C5C">
      <w:pPr>
        <w:ind w:firstLine="709"/>
      </w:pPr>
      <w:r w:rsidRPr="00142C5C">
        <w:t>На коммутационной плате расположены соединители для установки ячеек</w:t>
      </w:r>
      <w:r w:rsidR="00142C5C" w:rsidRPr="00142C5C">
        <w:t xml:space="preserve">. </w:t>
      </w:r>
      <w:r w:rsidRPr="00142C5C">
        <w:t>Для устранения возможности ошибочной установки ячеек в</w:t>
      </w:r>
      <w:r w:rsidR="00142C5C">
        <w:t xml:space="preserve"> "</w:t>
      </w:r>
      <w:r w:rsidRPr="00142C5C">
        <w:t>чужой</w:t>
      </w:r>
      <w:r w:rsidR="00142C5C">
        <w:t xml:space="preserve">" </w:t>
      </w:r>
      <w:r w:rsidRPr="00142C5C">
        <w:t>соединитель сверху и снизу каждого соединителя располагаются стойки, которые исполняют роль кодирующих ключей</w:t>
      </w:r>
      <w:r w:rsidR="00142C5C" w:rsidRPr="00142C5C">
        <w:t xml:space="preserve">. </w:t>
      </w:r>
      <w:r w:rsidRPr="00142C5C">
        <w:t>Соответствующие кодовые ключи есть и на ячейках</w:t>
      </w:r>
      <w:r w:rsidR="00142C5C" w:rsidRPr="00142C5C">
        <w:t>.</w:t>
      </w:r>
    </w:p>
    <w:p w:rsidR="00142C5C" w:rsidRDefault="00DF5268" w:rsidP="00142C5C">
      <w:pPr>
        <w:ind w:firstLine="709"/>
      </w:pPr>
      <w:r w:rsidRPr="00142C5C">
        <w:t>Одноимённые контакты соединителей коммутационной платы объединены, если они используются в ячейках, соответствующих этим соединителям</w:t>
      </w:r>
      <w:r w:rsidR="00142C5C" w:rsidRPr="00142C5C">
        <w:t xml:space="preserve">. </w:t>
      </w:r>
      <w:r w:rsidRPr="00142C5C">
        <w:t>К коммутационной плате подводится электропитание от двух источников питания БП5</w:t>
      </w:r>
      <w:r w:rsidR="00142C5C" w:rsidRPr="00142C5C">
        <w:t xml:space="preserve">. </w:t>
      </w:r>
      <w:r w:rsidRPr="00142C5C">
        <w:t>От одного источника питания разведено электропитание на соединители Х1</w:t>
      </w:r>
      <w:r w:rsidR="00142C5C" w:rsidRPr="00142C5C">
        <w:t xml:space="preserve"> - </w:t>
      </w:r>
      <w:r w:rsidRPr="00142C5C">
        <w:t>Х6, а от второго</w:t>
      </w:r>
      <w:r w:rsidR="00142C5C" w:rsidRPr="00142C5C">
        <w:t xml:space="preserve"> - </w:t>
      </w:r>
      <w:r w:rsidRPr="00142C5C">
        <w:t>на соединители Х7</w:t>
      </w:r>
      <w:r w:rsidR="00142C5C" w:rsidRPr="00142C5C">
        <w:t xml:space="preserve"> - </w:t>
      </w:r>
      <w:r w:rsidRPr="00142C5C">
        <w:t>XI2</w:t>
      </w:r>
      <w:r w:rsidR="00142C5C" w:rsidRPr="00142C5C">
        <w:t>.</w:t>
      </w:r>
    </w:p>
    <w:p w:rsidR="001D40DE" w:rsidRDefault="001D40DE" w:rsidP="00142C5C">
      <w:pPr>
        <w:ind w:firstLine="709"/>
        <w:rPr>
          <w:i/>
          <w:iCs/>
        </w:rPr>
      </w:pPr>
      <w:bookmarkStart w:id="34" w:name="_Toc231358682"/>
    </w:p>
    <w:p w:rsidR="00DF5268" w:rsidRPr="00142C5C" w:rsidRDefault="00142C5C" w:rsidP="001D40DE">
      <w:pPr>
        <w:pStyle w:val="2"/>
      </w:pPr>
      <w:bookmarkStart w:id="35" w:name="_Toc236041907"/>
      <w:r>
        <w:t xml:space="preserve">2.5 </w:t>
      </w:r>
      <w:r w:rsidR="00471109" w:rsidRPr="00142C5C">
        <w:t>Описание конструкции</w:t>
      </w:r>
      <w:bookmarkEnd w:id="34"/>
      <w:bookmarkEnd w:id="35"/>
    </w:p>
    <w:p w:rsidR="001D40DE" w:rsidRDefault="001D40DE" w:rsidP="00142C5C">
      <w:pPr>
        <w:ind w:firstLine="709"/>
      </w:pPr>
    </w:p>
    <w:p w:rsidR="00142C5C" w:rsidRDefault="00A8465D" w:rsidP="00142C5C">
      <w:pPr>
        <w:ind w:firstLine="709"/>
      </w:pPr>
      <w:r w:rsidRPr="00142C5C">
        <w:t>В состав конструкции модуля управления мультиплексора передачи сигналов входят</w:t>
      </w:r>
      <w:r w:rsidR="00142C5C" w:rsidRPr="00142C5C">
        <w:t>:</w:t>
      </w:r>
    </w:p>
    <w:p w:rsidR="00142C5C" w:rsidRDefault="00A8465D" w:rsidP="00142C5C">
      <w:pPr>
        <w:ind w:firstLine="709"/>
      </w:pPr>
      <w:r w:rsidRPr="00142C5C">
        <w:t>1</w:t>
      </w:r>
      <w:r w:rsidR="00142C5C" w:rsidRPr="00142C5C">
        <w:t xml:space="preserve">. </w:t>
      </w:r>
      <w:r w:rsidRPr="00142C5C">
        <w:t>Корпус модуля управления</w:t>
      </w:r>
      <w:r w:rsidR="00142C5C" w:rsidRPr="00142C5C">
        <w:t>.</w:t>
      </w:r>
    </w:p>
    <w:p w:rsidR="00142C5C" w:rsidRDefault="00A8465D" w:rsidP="00142C5C">
      <w:pPr>
        <w:ind w:firstLine="709"/>
      </w:pPr>
      <w:r w:rsidRPr="00142C5C">
        <w:t>2</w:t>
      </w:r>
      <w:r w:rsidR="00142C5C" w:rsidRPr="00142C5C">
        <w:t xml:space="preserve">. </w:t>
      </w:r>
      <w:r w:rsidRPr="00142C5C">
        <w:t>Два блока питания</w:t>
      </w:r>
      <w:r w:rsidR="00142C5C" w:rsidRPr="00142C5C">
        <w:t>.</w:t>
      </w:r>
    </w:p>
    <w:p w:rsidR="00142C5C" w:rsidRDefault="00A8465D" w:rsidP="00142C5C">
      <w:pPr>
        <w:ind w:firstLine="709"/>
      </w:pPr>
      <w:r w:rsidRPr="00142C5C">
        <w:t>3</w:t>
      </w:r>
      <w:r w:rsidR="00142C5C" w:rsidRPr="00142C5C">
        <w:t xml:space="preserve">. </w:t>
      </w:r>
      <w:r w:rsidRPr="00142C5C">
        <w:t>Коммутационная плата</w:t>
      </w:r>
      <w:r w:rsidR="00142C5C" w:rsidRPr="00142C5C">
        <w:t>.</w:t>
      </w:r>
    </w:p>
    <w:p w:rsidR="00142C5C" w:rsidRDefault="00A8465D" w:rsidP="00142C5C">
      <w:pPr>
        <w:ind w:firstLine="709"/>
      </w:pPr>
      <w:r w:rsidRPr="00142C5C">
        <w:t>4</w:t>
      </w:r>
      <w:r w:rsidR="00142C5C" w:rsidRPr="00142C5C">
        <w:t xml:space="preserve">. </w:t>
      </w:r>
      <w:r w:rsidRPr="00142C5C">
        <w:t>Девять ячеек различного функционального назначения</w:t>
      </w:r>
      <w:r w:rsidR="00142C5C" w:rsidRPr="00142C5C">
        <w:t>.</w:t>
      </w:r>
    </w:p>
    <w:p w:rsidR="00142C5C" w:rsidRDefault="00A8465D" w:rsidP="00142C5C">
      <w:pPr>
        <w:ind w:firstLine="709"/>
      </w:pPr>
      <w:r w:rsidRPr="00142C5C">
        <w:t>5</w:t>
      </w:r>
      <w:r w:rsidR="00142C5C" w:rsidRPr="00142C5C">
        <w:t xml:space="preserve">. </w:t>
      </w:r>
      <w:r w:rsidRPr="00142C5C">
        <w:t>Шестнадцать фильтров</w:t>
      </w:r>
      <w:r w:rsidR="00142C5C" w:rsidRPr="00142C5C">
        <w:t>.</w:t>
      </w:r>
    </w:p>
    <w:p w:rsidR="00142C5C" w:rsidRDefault="007E784F" w:rsidP="00142C5C">
      <w:pPr>
        <w:ind w:firstLine="709"/>
      </w:pPr>
      <w:r w:rsidRPr="00142C5C">
        <w:t>Корпус модуля управления состоит из двух боковых стенок, крышки передней, панели задней, обшивки, и шасси</w:t>
      </w:r>
      <w:r w:rsidR="00142C5C" w:rsidRPr="00142C5C">
        <w:t>.</w:t>
      </w:r>
    </w:p>
    <w:p w:rsidR="00142C5C" w:rsidRDefault="007E784F" w:rsidP="00142C5C">
      <w:pPr>
        <w:ind w:firstLine="709"/>
      </w:pPr>
      <w:r w:rsidRPr="00142C5C">
        <w:t xml:space="preserve">Жесткость конструкции придают боковые стенки и соединяющие их </w:t>
      </w:r>
      <w:r w:rsidR="00954E7B" w:rsidRPr="00142C5C">
        <w:t>угольник и швеллер, а также верхние и нижние планки</w:t>
      </w:r>
      <w:r w:rsidR="00142C5C" w:rsidRPr="00142C5C">
        <w:t xml:space="preserve">. </w:t>
      </w:r>
      <w:r w:rsidR="00954E7B" w:rsidRPr="00142C5C">
        <w:t>В переднюю крышку вмонтировано стекло для визуального контроля ячеек и блоков питания</w:t>
      </w:r>
      <w:r w:rsidR="00142C5C" w:rsidRPr="00142C5C">
        <w:t xml:space="preserve">. </w:t>
      </w:r>
      <w:r w:rsidR="00954E7B" w:rsidRPr="00142C5C">
        <w:t xml:space="preserve">На задней панели находится </w:t>
      </w:r>
      <w:r w:rsidR="007B629F" w:rsidRPr="00142C5C">
        <w:t>4 вилки и 25 розеток</w:t>
      </w:r>
      <w:r w:rsidR="00954E7B" w:rsidRPr="00142C5C">
        <w:t xml:space="preserve"> для подключения источника питания и коммутации с другими устройствами</w:t>
      </w:r>
      <w:r w:rsidR="00142C5C" w:rsidRPr="00142C5C">
        <w:t xml:space="preserve">. </w:t>
      </w:r>
      <w:r w:rsidR="00954E7B" w:rsidRPr="00142C5C">
        <w:t>Шасси крепится к задней панели при помощи угольников</w:t>
      </w:r>
      <w:r w:rsidR="00142C5C" w:rsidRPr="00142C5C">
        <w:t>.</w:t>
      </w:r>
    </w:p>
    <w:p w:rsidR="00142C5C" w:rsidRDefault="00954E7B" w:rsidP="00142C5C">
      <w:pPr>
        <w:ind w:firstLine="709"/>
      </w:pPr>
      <w:r w:rsidRPr="00142C5C">
        <w:t>К верхним и нижним планкам крепятся направляющие, с помощью которых ячейки вставляются в модуль</w:t>
      </w:r>
      <w:r w:rsidR="00142C5C" w:rsidRPr="00142C5C">
        <w:t xml:space="preserve">. </w:t>
      </w:r>
      <w:r w:rsidRPr="00142C5C">
        <w:t xml:space="preserve">На внутренних </w:t>
      </w:r>
      <w:r w:rsidR="001763E0" w:rsidRPr="00142C5C">
        <w:t>панелях</w:t>
      </w:r>
      <w:r w:rsidRPr="00142C5C">
        <w:t xml:space="preserve"> расположены разъемы для подключения ячеек и блоков питания</w:t>
      </w:r>
      <w:r w:rsidR="00142C5C" w:rsidRPr="00142C5C">
        <w:t>.</w:t>
      </w:r>
    </w:p>
    <w:p w:rsidR="00142C5C" w:rsidRDefault="00954E7B" w:rsidP="00142C5C">
      <w:pPr>
        <w:ind w:firstLine="709"/>
      </w:pPr>
      <w:r w:rsidRPr="00142C5C">
        <w:t>На ячейке модуля управления мультиплексором передачи сигналов есть два светодиодных индикатора</w:t>
      </w:r>
      <w:r w:rsidR="00142C5C">
        <w:t xml:space="preserve"> "</w:t>
      </w:r>
      <w:r w:rsidRPr="00142C5C">
        <w:t>Работа</w:t>
      </w:r>
      <w:r w:rsidR="00142C5C">
        <w:t xml:space="preserve">" </w:t>
      </w:r>
      <w:r w:rsidRPr="00142C5C">
        <w:t>и</w:t>
      </w:r>
      <w:r w:rsidR="00142C5C">
        <w:t xml:space="preserve"> "</w:t>
      </w:r>
      <w:r w:rsidRPr="00142C5C">
        <w:t>Тест</w:t>
      </w:r>
      <w:r w:rsidR="00142C5C">
        <w:t xml:space="preserve">", </w:t>
      </w:r>
      <w:r w:rsidRPr="00142C5C">
        <w:t>а также кнопка</w:t>
      </w:r>
      <w:r w:rsidR="00142C5C">
        <w:t xml:space="preserve"> "</w:t>
      </w:r>
      <w:r w:rsidRPr="00142C5C">
        <w:t>Сброс</w:t>
      </w:r>
      <w:r w:rsidR="00142C5C">
        <w:t>".</w:t>
      </w:r>
    </w:p>
    <w:p w:rsidR="00142C5C" w:rsidRDefault="001763E0" w:rsidP="00142C5C">
      <w:pPr>
        <w:ind w:firstLine="709"/>
      </w:pPr>
      <w:r w:rsidRPr="00142C5C">
        <w:t>На блоке питания есть два предохранителя на 3,15 А, тумблер включения питания, 3 светодиода и гнезда для подключения к сети +5, +12 или</w:t>
      </w:r>
      <w:r w:rsidR="00142C5C" w:rsidRPr="00142C5C">
        <w:t xml:space="preserve"> - </w:t>
      </w:r>
      <w:r w:rsidRPr="00142C5C">
        <w:t>12 В</w:t>
      </w:r>
      <w:r w:rsidR="00142C5C" w:rsidRPr="00142C5C">
        <w:t>.</w:t>
      </w:r>
    </w:p>
    <w:p w:rsidR="008E1318" w:rsidRDefault="008E1318" w:rsidP="00142C5C">
      <w:pPr>
        <w:ind w:firstLine="709"/>
        <w:rPr>
          <w:i/>
          <w:iCs/>
        </w:rPr>
      </w:pPr>
      <w:bookmarkStart w:id="36" w:name="_Toc231358683"/>
    </w:p>
    <w:p w:rsidR="00471109" w:rsidRPr="00142C5C" w:rsidRDefault="00142C5C" w:rsidP="008E1318">
      <w:pPr>
        <w:pStyle w:val="2"/>
      </w:pPr>
      <w:bookmarkStart w:id="37" w:name="_Toc236041908"/>
      <w:r>
        <w:t xml:space="preserve">2.6 </w:t>
      </w:r>
      <w:r w:rsidR="00471109" w:rsidRPr="00142C5C">
        <w:t xml:space="preserve">Назначение и состав </w:t>
      </w:r>
      <w:r w:rsidR="0064243E" w:rsidRPr="00142C5C">
        <w:t>субблока</w:t>
      </w:r>
      <w:bookmarkEnd w:id="36"/>
      <w:bookmarkEnd w:id="37"/>
    </w:p>
    <w:p w:rsidR="008E1318" w:rsidRDefault="008E1318" w:rsidP="00142C5C">
      <w:pPr>
        <w:ind w:firstLine="709"/>
      </w:pPr>
    </w:p>
    <w:p w:rsidR="00142C5C" w:rsidRDefault="00DF5268" w:rsidP="00142C5C">
      <w:pPr>
        <w:ind w:firstLine="709"/>
      </w:pPr>
      <w:r w:rsidRPr="00142C5C">
        <w:t>Ячейка модуля управления МПС 1 является микропроцессорным устройством, предназначенным для управления работой модуля управления МПС</w:t>
      </w:r>
      <w:r w:rsidR="00142C5C" w:rsidRPr="00142C5C">
        <w:t xml:space="preserve">. </w:t>
      </w:r>
      <w:r w:rsidRPr="00142C5C">
        <w:t>В ячейке 1 осуществляется приём и обработка информации, поступающей с системной шины данных D0-D15</w:t>
      </w:r>
      <w:r w:rsidR="00142C5C" w:rsidRPr="00142C5C">
        <w:t>.</w:t>
      </w:r>
    </w:p>
    <w:p w:rsidR="00142C5C" w:rsidRDefault="00DF5268" w:rsidP="00142C5C">
      <w:pPr>
        <w:ind w:firstLine="709"/>
      </w:pPr>
      <w:r w:rsidRPr="00142C5C">
        <w:t>Из ячейки 1 поступают на системную шину</w:t>
      </w:r>
      <w:r w:rsidR="00142C5C" w:rsidRPr="00142C5C">
        <w:t>:</w:t>
      </w:r>
    </w:p>
    <w:p w:rsidR="00142C5C" w:rsidRDefault="00DF5268" w:rsidP="00142C5C">
      <w:pPr>
        <w:ind w:firstLine="709"/>
      </w:pPr>
      <w:r w:rsidRPr="00142C5C">
        <w:t>сигнал системного сброса</w:t>
      </w:r>
      <w:r w:rsidR="00142C5C">
        <w:t xml:space="preserve"> "</w:t>
      </w:r>
      <w:r w:rsidRPr="00142C5C">
        <w:t>RESET</w:t>
      </w:r>
      <w:r w:rsidR="00142C5C">
        <w:t>"</w:t>
      </w:r>
      <w:r w:rsidR="00142C5C" w:rsidRPr="00142C5C">
        <w:t>;</w:t>
      </w:r>
    </w:p>
    <w:p w:rsidR="00142C5C" w:rsidRDefault="00DF5268" w:rsidP="00142C5C">
      <w:pPr>
        <w:ind w:firstLine="709"/>
      </w:pPr>
      <w:r w:rsidRPr="00142C5C">
        <w:t>адреса обращения к памяти и портам ввода</w:t>
      </w:r>
      <w:r w:rsidR="00142C5C" w:rsidRPr="00142C5C">
        <w:t xml:space="preserve"> - </w:t>
      </w:r>
      <w:r w:rsidRPr="00142C5C">
        <w:t>вывода модуля управления МПС</w:t>
      </w:r>
      <w:r w:rsidR="00142C5C" w:rsidRPr="00142C5C">
        <w:t xml:space="preserve">: </w:t>
      </w:r>
      <w:r w:rsidRPr="00142C5C">
        <w:t>А0-А19</w:t>
      </w:r>
      <w:r w:rsidR="00142C5C" w:rsidRPr="00142C5C">
        <w:t>;</w:t>
      </w:r>
    </w:p>
    <w:p w:rsidR="00142C5C" w:rsidRDefault="00DF5268" w:rsidP="00142C5C">
      <w:pPr>
        <w:ind w:firstLine="709"/>
      </w:pPr>
      <w:r w:rsidRPr="00142C5C">
        <w:t>сигналы управления</w:t>
      </w:r>
      <w:r w:rsidR="00142C5C">
        <w:t xml:space="preserve"> "</w:t>
      </w:r>
      <w:r w:rsidRPr="00142C5C">
        <w:t>IOR</w:t>
      </w:r>
      <w:r w:rsidR="00142C5C" w:rsidRPr="00142C5C">
        <w:t>.</w:t>
      </w:r>
      <w:r w:rsidR="00142C5C">
        <w:t xml:space="preserve"> ", "</w:t>
      </w:r>
      <w:r w:rsidRPr="00142C5C">
        <w:t>IOW</w:t>
      </w:r>
      <w:r w:rsidR="00142C5C">
        <w:t>", "</w:t>
      </w:r>
      <w:r w:rsidRPr="00142C5C">
        <w:t>MEMW</w:t>
      </w:r>
      <w:r w:rsidR="00142C5C">
        <w:t>", "</w:t>
      </w:r>
      <w:r w:rsidRPr="00142C5C">
        <w:t>MEMR</w:t>
      </w:r>
      <w:r w:rsidR="00142C5C">
        <w:t>", "</w:t>
      </w:r>
      <w:r w:rsidRPr="00142C5C">
        <w:t>AEN</w:t>
      </w:r>
      <w:r w:rsidR="00142C5C">
        <w:t>";</w:t>
      </w:r>
    </w:p>
    <w:p w:rsidR="00142C5C" w:rsidRDefault="00DF5268" w:rsidP="00142C5C">
      <w:pPr>
        <w:ind w:firstLine="709"/>
      </w:pPr>
      <w:r w:rsidRPr="00142C5C">
        <w:t>данные DO</w:t>
      </w:r>
      <w:r w:rsidR="00142C5C" w:rsidRPr="00142C5C">
        <w:t xml:space="preserve"> - </w:t>
      </w:r>
      <w:r w:rsidRPr="00142C5C">
        <w:t>D15</w:t>
      </w:r>
      <w:r w:rsidR="00142C5C" w:rsidRPr="00142C5C">
        <w:t>;</w:t>
      </w:r>
    </w:p>
    <w:p w:rsidR="00142C5C" w:rsidRDefault="00DF5268" w:rsidP="00142C5C">
      <w:pPr>
        <w:ind w:firstLine="709"/>
      </w:pPr>
      <w:r w:rsidRPr="00142C5C">
        <w:t>тактовая частота OSC 12288 кГц</w:t>
      </w:r>
      <w:r w:rsidR="00142C5C">
        <w:t xml:space="preserve"> (</w:t>
      </w:r>
      <w:r w:rsidRPr="00142C5C">
        <w:t>для выработки частоты синхронизации приёмопередатчиков стыков С2</w:t>
      </w:r>
      <w:r w:rsidR="00142C5C" w:rsidRPr="00142C5C">
        <w:t>).</w:t>
      </w:r>
    </w:p>
    <w:p w:rsidR="00142C5C" w:rsidRDefault="00DF5268" w:rsidP="00142C5C">
      <w:pPr>
        <w:ind w:firstLine="709"/>
      </w:pPr>
      <w:r w:rsidRPr="00142C5C">
        <w:t>Ячейка модуля управления МПС 1 осуществляет диагностику ячеек памяти 2 и системной шины во время эксплуатации</w:t>
      </w:r>
      <w:r w:rsidR="00142C5C" w:rsidRPr="00142C5C">
        <w:t>.</w:t>
      </w:r>
    </w:p>
    <w:p w:rsidR="00142C5C" w:rsidRDefault="00DF5268" w:rsidP="00142C5C">
      <w:pPr>
        <w:ind w:firstLine="709"/>
      </w:pPr>
      <w:r w:rsidRPr="00142C5C">
        <w:t>Схема электрическая принципиальная субблока вынесена в графическую часть данного дипломного проекта</w:t>
      </w:r>
      <w:r w:rsidR="00142C5C" w:rsidRPr="00142C5C">
        <w:t>.</w:t>
      </w:r>
    </w:p>
    <w:p w:rsidR="00142C5C" w:rsidRDefault="00DF5268" w:rsidP="00142C5C">
      <w:pPr>
        <w:ind w:firstLine="709"/>
      </w:pPr>
      <w:r w:rsidRPr="00142C5C">
        <w:t>Схема принципа построения и функционирования ячейки модуля управления МПС 1 вынесена в графическую часть данного дипломного проекта</w:t>
      </w:r>
      <w:r w:rsidR="00142C5C" w:rsidRPr="00142C5C">
        <w:t>.</w:t>
      </w:r>
    </w:p>
    <w:p w:rsidR="00142C5C" w:rsidRDefault="00DF5268" w:rsidP="00142C5C">
      <w:pPr>
        <w:ind w:firstLine="709"/>
      </w:pPr>
      <w:r w:rsidRPr="00142C5C">
        <w:t>В состав ячейки модуля управления МПС 1 входят</w:t>
      </w:r>
      <w:r w:rsidR="00142C5C" w:rsidRPr="00142C5C">
        <w:t>:</w:t>
      </w:r>
    </w:p>
    <w:p w:rsidR="00142C5C" w:rsidRDefault="00DF5268" w:rsidP="00142C5C">
      <w:pPr>
        <w:ind w:firstLine="709"/>
      </w:pPr>
      <w:r w:rsidRPr="00142C5C">
        <w:t>микропроцессор М1810ВМ86</w:t>
      </w:r>
      <w:r w:rsidR="00142C5C" w:rsidRPr="00142C5C">
        <w:t>;</w:t>
      </w:r>
    </w:p>
    <w:p w:rsidR="00142C5C" w:rsidRDefault="00DF5268" w:rsidP="00142C5C">
      <w:pPr>
        <w:ind w:firstLine="709"/>
      </w:pPr>
      <w:r w:rsidRPr="00142C5C">
        <w:t>синхронизатор, построенный на основе генератора тактовых им</w:t>
      </w:r>
      <w:r w:rsidR="00142C5C">
        <w:t xml:space="preserve"> </w:t>
      </w:r>
      <w:r w:rsidRPr="00142C5C">
        <w:t>пульсов М1810ГФ84 и кварцевого резонатора на 12288 кГц</w:t>
      </w:r>
      <w:r w:rsidR="00142C5C" w:rsidRPr="00142C5C">
        <w:t>;</w:t>
      </w:r>
    </w:p>
    <w:p w:rsidR="00DF5268" w:rsidRPr="00142C5C" w:rsidRDefault="00DF5268" w:rsidP="00142C5C">
      <w:pPr>
        <w:ind w:firstLine="709"/>
      </w:pPr>
      <w:r w:rsidRPr="00142C5C">
        <w:t>контроллер системной шины, реализованный на микросхеме</w:t>
      </w:r>
    </w:p>
    <w:p w:rsidR="00142C5C" w:rsidRDefault="00DF5268" w:rsidP="00142C5C">
      <w:pPr>
        <w:ind w:firstLine="709"/>
      </w:pPr>
      <w:r w:rsidRPr="00142C5C">
        <w:t>М1810ВГ88</w:t>
      </w:r>
      <w:r w:rsidR="00142C5C" w:rsidRPr="00142C5C">
        <w:t>;</w:t>
      </w:r>
    </w:p>
    <w:p w:rsidR="00142C5C" w:rsidRDefault="00DF5268" w:rsidP="00142C5C">
      <w:pPr>
        <w:ind w:firstLine="709"/>
      </w:pPr>
      <w:r w:rsidRPr="00142C5C">
        <w:t>регистр-формирователь шины адреса системной шины, реализованный на микросхемах 580ИР82</w:t>
      </w:r>
      <w:r w:rsidR="00142C5C" w:rsidRPr="00142C5C">
        <w:t>;</w:t>
      </w:r>
    </w:p>
    <w:p w:rsidR="00142C5C" w:rsidRDefault="00DF5268" w:rsidP="00142C5C">
      <w:pPr>
        <w:ind w:firstLine="709"/>
      </w:pPr>
      <w:r w:rsidRPr="00142C5C">
        <w:t>буфер-усилитель шины адреса внутренней шины ячейки 1, реализованный на микросхемах 1533АП5</w:t>
      </w:r>
      <w:r w:rsidR="00142C5C" w:rsidRPr="00142C5C">
        <w:t xml:space="preserve">; </w:t>
      </w:r>
      <w:r w:rsidRPr="00142C5C">
        <w:t>формирователь системной шины данных, реализованный на трех микросхемах 580ВА86 D15-D17</w:t>
      </w:r>
      <w:r w:rsidR="00142C5C">
        <w:t xml:space="preserve"> (</w:t>
      </w:r>
      <w:r w:rsidRPr="00142C5C">
        <w:t>см</w:t>
      </w:r>
      <w:r w:rsidR="00142C5C" w:rsidRPr="00142C5C">
        <w:t xml:space="preserve">. </w:t>
      </w:r>
      <w:r w:rsidRPr="00142C5C">
        <w:t>схему электрическую принципиальную в графической части проекта</w:t>
      </w:r>
      <w:r w:rsidR="00142C5C" w:rsidRPr="00142C5C">
        <w:t>);</w:t>
      </w:r>
    </w:p>
    <w:p w:rsidR="00142C5C" w:rsidRDefault="00DF5268" w:rsidP="00142C5C">
      <w:pPr>
        <w:ind w:firstLine="709"/>
      </w:pPr>
      <w:r w:rsidRPr="00142C5C">
        <w:t>формирователь внутренней шины данных ячейки 1, реализованный на двух микросхемах 580ВА86 D23 и D24</w:t>
      </w:r>
      <w:r w:rsidR="00142C5C" w:rsidRPr="00142C5C">
        <w:t>;</w:t>
      </w:r>
    </w:p>
    <w:p w:rsidR="00142C5C" w:rsidRDefault="00DF5268" w:rsidP="00142C5C">
      <w:pPr>
        <w:ind w:firstLine="709"/>
      </w:pPr>
      <w:r w:rsidRPr="00142C5C">
        <w:t>селектор адреса</w:t>
      </w:r>
      <w:r w:rsidR="00142C5C" w:rsidRPr="00142C5C">
        <w:t>;</w:t>
      </w:r>
    </w:p>
    <w:p w:rsidR="00142C5C" w:rsidRDefault="00DF5268" w:rsidP="00142C5C">
      <w:pPr>
        <w:ind w:firstLine="709"/>
      </w:pPr>
      <w:r w:rsidRPr="00142C5C">
        <w:t>таймер 580ВИ53</w:t>
      </w:r>
      <w:r w:rsidR="00142C5C" w:rsidRPr="00142C5C">
        <w:t>;</w:t>
      </w:r>
    </w:p>
    <w:p w:rsidR="00142C5C" w:rsidRDefault="00DF5268" w:rsidP="00142C5C">
      <w:pPr>
        <w:ind w:firstLine="709"/>
      </w:pPr>
      <w:r w:rsidRPr="00142C5C">
        <w:t>контроллер прерываний М1810ВН59А</w:t>
      </w:r>
      <w:r w:rsidR="00142C5C" w:rsidRPr="00142C5C">
        <w:t>;</w:t>
      </w:r>
    </w:p>
    <w:p w:rsidR="00142C5C" w:rsidRDefault="00DF5268" w:rsidP="00142C5C">
      <w:pPr>
        <w:ind w:firstLine="709"/>
      </w:pPr>
      <w:r w:rsidRPr="00142C5C">
        <w:t>ПЗУ, реализованное на двух микросхемах М573РФ4А, каждая микросхема ёмкостью 64К</w:t>
      </w:r>
      <w:r w:rsidR="00142C5C" w:rsidRPr="00142C5C">
        <w:t>;</w:t>
      </w:r>
    </w:p>
    <w:p w:rsidR="00142C5C" w:rsidRDefault="00DF5268" w:rsidP="00142C5C">
      <w:pPr>
        <w:ind w:firstLine="709"/>
      </w:pPr>
      <w:r w:rsidRPr="00142C5C">
        <w:t>схема формирования тактов ожидания</w:t>
      </w:r>
      <w:r w:rsidR="00142C5C">
        <w:t xml:space="preserve"> (</w:t>
      </w:r>
      <w:r w:rsidRPr="00142C5C">
        <w:t>удлинения цикла процессора</w:t>
      </w:r>
      <w:r w:rsidR="00142C5C" w:rsidRPr="00142C5C">
        <w:t xml:space="preserve">) </w:t>
      </w:r>
      <w:r w:rsidRPr="00142C5C">
        <w:t>по запросу внешних устройств и при выполнении команд ввода</w:t>
      </w:r>
      <w:r w:rsidR="00142C5C" w:rsidRPr="00142C5C">
        <w:t xml:space="preserve"> - </w:t>
      </w:r>
      <w:r w:rsidRPr="00142C5C">
        <w:t>вывода</w:t>
      </w:r>
      <w:r w:rsidR="00142C5C" w:rsidRPr="00142C5C">
        <w:t>;</w:t>
      </w:r>
    </w:p>
    <w:p w:rsidR="00142C5C" w:rsidRDefault="00DF5268" w:rsidP="00142C5C">
      <w:pPr>
        <w:ind w:firstLine="709"/>
      </w:pPr>
      <w:r w:rsidRPr="00142C5C">
        <w:t>схема управления индикаторами РАБОТА, ТЕСТ</w:t>
      </w:r>
      <w:r w:rsidR="00142C5C" w:rsidRPr="00142C5C">
        <w:t>.</w:t>
      </w:r>
    </w:p>
    <w:p w:rsidR="001D40DE" w:rsidRDefault="001D40DE" w:rsidP="00142C5C">
      <w:pPr>
        <w:ind w:firstLine="709"/>
        <w:rPr>
          <w:i/>
          <w:iCs/>
        </w:rPr>
      </w:pPr>
      <w:bookmarkStart w:id="38" w:name="_Toc231358684"/>
    </w:p>
    <w:p w:rsidR="00DF5268" w:rsidRPr="00142C5C" w:rsidRDefault="00142C5C" w:rsidP="001D40DE">
      <w:pPr>
        <w:pStyle w:val="2"/>
      </w:pPr>
      <w:bookmarkStart w:id="39" w:name="_Toc236041909"/>
      <w:r>
        <w:t xml:space="preserve">2.7 </w:t>
      </w:r>
      <w:r w:rsidR="00DF5268" w:rsidRPr="00142C5C">
        <w:t>Описание структурной схемы субблока</w:t>
      </w:r>
      <w:bookmarkEnd w:id="38"/>
      <w:bookmarkEnd w:id="39"/>
    </w:p>
    <w:p w:rsidR="001D40DE" w:rsidRDefault="001D40DE" w:rsidP="00142C5C">
      <w:pPr>
        <w:ind w:firstLine="709"/>
      </w:pPr>
    </w:p>
    <w:p w:rsidR="00142C5C" w:rsidRDefault="00DF5268" w:rsidP="00142C5C">
      <w:pPr>
        <w:ind w:firstLine="709"/>
      </w:pPr>
      <w:r w:rsidRPr="00142C5C">
        <w:t>При включении электропитания синхронизатор формирует сигнал сброса, по окончании которого на его выходе формируется сигнал готовности системы к работе</w:t>
      </w:r>
      <w:r w:rsidR="00142C5C" w:rsidRPr="00142C5C">
        <w:t xml:space="preserve">. </w:t>
      </w:r>
      <w:r w:rsidRPr="00142C5C">
        <w:t>После получения сигнала готовности микропроцессор формирует обращение к ПЗУ ячейки модуля управления МПС 1 через контроллер системной шины</w:t>
      </w:r>
      <w:r w:rsidR="00142C5C" w:rsidRPr="00142C5C">
        <w:t xml:space="preserve">. </w:t>
      </w:r>
      <w:r w:rsidRPr="00142C5C">
        <w:t>Обращение микропроцессора к портам ввода-вывода также происходит через контроллер системной шины</w:t>
      </w:r>
      <w:r w:rsidR="00142C5C" w:rsidRPr="00142C5C">
        <w:t>.</w:t>
      </w:r>
    </w:p>
    <w:p w:rsidR="00142C5C" w:rsidRDefault="00DF5268" w:rsidP="00142C5C">
      <w:pPr>
        <w:ind w:firstLine="709"/>
      </w:pPr>
      <w:r w:rsidRPr="00142C5C">
        <w:t>В зависимости от состояния управляющих сигналов контроллер системной шины вырабатывает соответствующий сигнал управления шиной</w:t>
      </w:r>
      <w:r w:rsidR="00142C5C" w:rsidRPr="00142C5C">
        <w:t>.</w:t>
      </w:r>
    </w:p>
    <w:p w:rsidR="00142C5C" w:rsidRDefault="00DF5268" w:rsidP="00142C5C">
      <w:pPr>
        <w:ind w:firstLine="709"/>
      </w:pPr>
      <w:r w:rsidRPr="00142C5C">
        <w:t xml:space="preserve">Адрес обращения к памяти или порту ввода-вывода из микропроцессора фиксируется в регистре </w:t>
      </w:r>
      <w:r w:rsidR="00142C5C">
        <w:t>-</w:t>
      </w:r>
      <w:r w:rsidRPr="00142C5C">
        <w:t xml:space="preserve"> формирователе шины адреса системной шины</w:t>
      </w:r>
      <w:r w:rsidR="00142C5C" w:rsidRPr="00142C5C">
        <w:t>.</w:t>
      </w:r>
    </w:p>
    <w:p w:rsidR="00142C5C" w:rsidRDefault="00DF5268" w:rsidP="00142C5C">
      <w:pPr>
        <w:ind w:firstLine="709"/>
      </w:pPr>
      <w:r w:rsidRPr="00142C5C">
        <w:t>Формирователь системной шины данных обеспечивает передачу старшего байта данных по нечетному адресу</w:t>
      </w:r>
      <w:r w:rsidR="00142C5C" w:rsidRPr="00142C5C">
        <w:t>.</w:t>
      </w:r>
    </w:p>
    <w:p w:rsidR="00142C5C" w:rsidRDefault="00DF5268" w:rsidP="00142C5C">
      <w:pPr>
        <w:ind w:firstLine="709"/>
      </w:pPr>
      <w:r w:rsidRPr="00142C5C">
        <w:t>Шинный формирователь 2 внутренней шины данных передает младший байт данных из внешних устройств ячейки 1 в микропроцессор</w:t>
      </w:r>
      <w:r w:rsidR="00142C5C" w:rsidRPr="00142C5C">
        <w:t>.</w:t>
      </w:r>
    </w:p>
    <w:p w:rsidR="00142C5C" w:rsidRDefault="00DF5268" w:rsidP="00142C5C">
      <w:pPr>
        <w:ind w:firstLine="709"/>
      </w:pPr>
      <w:r w:rsidRPr="00142C5C">
        <w:t>Шинный формирователь 1 внутренней шины данных передает старший байт данных из ПЗУ в процессор</w:t>
      </w:r>
      <w:r w:rsidR="00142C5C" w:rsidRPr="00142C5C">
        <w:t>.</w:t>
      </w:r>
    </w:p>
    <w:p w:rsidR="00142C5C" w:rsidRDefault="00DF5268" w:rsidP="00142C5C">
      <w:pPr>
        <w:ind w:firstLine="709"/>
      </w:pPr>
      <w:r w:rsidRPr="00142C5C">
        <w:t>Адреса с системной шины поступают в селектор адреса и на вход внешних устройств ячейки 1 через буфер-усилитель шины адреса</w:t>
      </w:r>
      <w:r w:rsidR="00142C5C" w:rsidRPr="00142C5C">
        <w:t>.</w:t>
      </w:r>
    </w:p>
    <w:p w:rsidR="00142C5C" w:rsidRDefault="00DF5268" w:rsidP="00142C5C">
      <w:pPr>
        <w:ind w:firstLine="709"/>
      </w:pPr>
      <w:r w:rsidRPr="00142C5C">
        <w:t>Селектор адреса вырабатывает сигналы выбора микросхем</w:t>
      </w:r>
      <w:r w:rsidR="00142C5C" w:rsidRPr="00142C5C">
        <w:t>.</w:t>
      </w:r>
    </w:p>
    <w:p w:rsidR="00142C5C" w:rsidRDefault="00DF5268" w:rsidP="00142C5C">
      <w:pPr>
        <w:ind w:firstLine="709"/>
      </w:pPr>
      <w:r w:rsidRPr="00142C5C">
        <w:t>Контроллер прерываний обрабатывает прерывания от системного таймера</w:t>
      </w:r>
      <w:r w:rsidR="00142C5C" w:rsidRPr="00142C5C">
        <w:t xml:space="preserve">. </w:t>
      </w:r>
      <w:r w:rsidRPr="00142C5C">
        <w:t>Счетчик таймера играет роль системного таймера</w:t>
      </w:r>
      <w:r w:rsidR="00142C5C" w:rsidRPr="00142C5C">
        <w:t>.</w:t>
      </w:r>
    </w:p>
    <w:p w:rsidR="00142C5C" w:rsidRDefault="00DF5268" w:rsidP="00142C5C">
      <w:pPr>
        <w:ind w:firstLine="709"/>
      </w:pPr>
      <w:r w:rsidRPr="00142C5C">
        <w:t>Удлинение цикла процессора на один такт происходит при обращении к портам ввода/вывода</w:t>
      </w:r>
      <w:r w:rsidR="00142C5C" w:rsidRPr="00142C5C">
        <w:t xml:space="preserve">. </w:t>
      </w:r>
      <w:r w:rsidRPr="00142C5C">
        <w:t>При этом на вход синхронизатора поступает сигнал, запрещающий формирование сигнала готовности</w:t>
      </w:r>
      <w:r w:rsidR="00142C5C" w:rsidRPr="00142C5C">
        <w:t xml:space="preserve">. </w:t>
      </w:r>
      <w:r w:rsidRPr="00142C5C">
        <w:t>До тех пор, пока процессор не получит сигнала готовности, он отрабатывает такты ожидания</w:t>
      </w:r>
      <w:r w:rsidR="00142C5C" w:rsidRPr="00142C5C">
        <w:t>.</w:t>
      </w:r>
    </w:p>
    <w:p w:rsidR="00142C5C" w:rsidRDefault="00DF5268" w:rsidP="00142C5C">
      <w:pPr>
        <w:ind w:firstLine="709"/>
      </w:pPr>
      <w:r w:rsidRPr="00142C5C">
        <w:t>Схема управления индикаторами организует работу единичных индикаторов ТЕСТ и РАБОТА</w:t>
      </w:r>
      <w:r w:rsidR="00142C5C" w:rsidRPr="00142C5C">
        <w:t>.</w:t>
      </w:r>
    </w:p>
    <w:p w:rsidR="001D40DE" w:rsidRDefault="001D40DE" w:rsidP="00142C5C">
      <w:pPr>
        <w:ind w:firstLine="709"/>
        <w:rPr>
          <w:i/>
          <w:iCs/>
        </w:rPr>
      </w:pPr>
      <w:bookmarkStart w:id="40" w:name="_Toc231358685"/>
    </w:p>
    <w:p w:rsidR="0039781B" w:rsidRPr="00142C5C" w:rsidRDefault="00142C5C" w:rsidP="001D40DE">
      <w:pPr>
        <w:pStyle w:val="2"/>
      </w:pPr>
      <w:bookmarkStart w:id="41" w:name="_Toc236041910"/>
      <w:r>
        <w:t xml:space="preserve">2.8 </w:t>
      </w:r>
      <w:r w:rsidR="0039781B" w:rsidRPr="00142C5C">
        <w:t>Описание электрической принципиальной схемы субблока</w:t>
      </w:r>
      <w:bookmarkEnd w:id="40"/>
      <w:bookmarkEnd w:id="41"/>
    </w:p>
    <w:p w:rsidR="001D40DE" w:rsidRDefault="001D40DE" w:rsidP="00142C5C">
      <w:pPr>
        <w:ind w:firstLine="709"/>
      </w:pPr>
    </w:p>
    <w:p w:rsidR="00142C5C" w:rsidRDefault="0039781B" w:rsidP="00142C5C">
      <w:pPr>
        <w:ind w:firstLine="709"/>
      </w:pPr>
      <w:r w:rsidRPr="00142C5C">
        <w:t>При включении электропитания генератор тактовых импульсов формирует сигнал</w:t>
      </w:r>
      <w:r w:rsidR="00142C5C">
        <w:t xml:space="preserve"> "</w:t>
      </w:r>
      <w:r w:rsidRPr="00142C5C">
        <w:rPr>
          <w:lang w:val="en-US"/>
        </w:rPr>
        <w:t>RESET</w:t>
      </w:r>
      <w:r w:rsidR="00142C5C">
        <w:t xml:space="preserve">". </w:t>
      </w:r>
      <w:r w:rsidRPr="00142C5C">
        <w:t>По окончании сигнала</w:t>
      </w:r>
      <w:r w:rsidR="00142C5C">
        <w:t xml:space="preserve"> "</w:t>
      </w:r>
      <w:r w:rsidRPr="00142C5C">
        <w:rPr>
          <w:lang w:val="en-US"/>
        </w:rPr>
        <w:t>RESET</w:t>
      </w:r>
      <w:r w:rsidR="00142C5C">
        <w:t xml:space="preserve">" </w:t>
      </w:r>
      <w:r w:rsidRPr="00142C5C">
        <w:t>на выходе генератора тактовых импульсов формируются</w:t>
      </w:r>
      <w:r w:rsidR="00142C5C" w:rsidRPr="00142C5C">
        <w:t xml:space="preserve"> - </w:t>
      </w:r>
      <w:r w:rsidRPr="00142C5C">
        <w:t>сигнал готовности системы к работе</w:t>
      </w:r>
      <w:r w:rsidR="00142C5C">
        <w:t xml:space="preserve"> "</w:t>
      </w:r>
      <w:r w:rsidRPr="00142C5C">
        <w:rPr>
          <w:lang w:val="en-US"/>
        </w:rPr>
        <w:t>READY</w:t>
      </w:r>
      <w:r w:rsidR="00142C5C">
        <w:t xml:space="preserve">" </w:t>
      </w:r>
      <w:r w:rsidRPr="00142C5C">
        <w:t>и серии тактовых импульсов</w:t>
      </w:r>
      <w:r w:rsidR="00142C5C" w:rsidRPr="00142C5C">
        <w:t xml:space="preserve">: </w:t>
      </w:r>
      <w:r w:rsidRPr="00142C5C">
        <w:rPr>
          <w:lang w:val="en-US"/>
        </w:rPr>
        <w:t>CLK</w:t>
      </w:r>
      <w:r w:rsidR="00142C5C" w:rsidRPr="00142C5C">
        <w:t xml:space="preserve"> - </w:t>
      </w:r>
      <w:r w:rsidRPr="00142C5C">
        <w:t xml:space="preserve">для процессора и контроллера системной шины, </w:t>
      </w:r>
      <w:r w:rsidRPr="00142C5C">
        <w:rPr>
          <w:lang w:val="en-US"/>
        </w:rPr>
        <w:t>PCLK</w:t>
      </w:r>
      <w:r w:rsidR="00142C5C" w:rsidRPr="00142C5C">
        <w:t xml:space="preserve"> - </w:t>
      </w:r>
      <w:r w:rsidRPr="00142C5C">
        <w:t xml:space="preserve">для системного таймера, </w:t>
      </w:r>
      <w:r w:rsidRPr="00142C5C">
        <w:rPr>
          <w:lang w:val="en-US"/>
        </w:rPr>
        <w:t>OSC</w:t>
      </w:r>
      <w:r w:rsidR="00142C5C" w:rsidRPr="00142C5C">
        <w:t xml:space="preserve"> - </w:t>
      </w:r>
      <w:r w:rsidRPr="00142C5C">
        <w:t>для контроллеров последовательного интерфейса контактных ячеек 4</w:t>
      </w:r>
      <w:r w:rsidR="00142C5C" w:rsidRPr="00142C5C">
        <w:t xml:space="preserve">. </w:t>
      </w:r>
      <w:r w:rsidRPr="00142C5C">
        <w:t>Получив сигнал</w:t>
      </w:r>
      <w:r w:rsidR="00142C5C">
        <w:t xml:space="preserve"> "</w:t>
      </w:r>
      <w:r w:rsidRPr="00142C5C">
        <w:rPr>
          <w:lang w:val="en-US"/>
        </w:rPr>
        <w:t>READY</w:t>
      </w:r>
      <w:r w:rsidR="00142C5C">
        <w:t xml:space="preserve">" </w:t>
      </w:r>
      <w:r w:rsidRPr="00142C5C">
        <w:t xml:space="preserve">процессор формирует обращение к ПЗУ микропроцессорной ячейки управления 1 по адресу </w:t>
      </w:r>
      <w:r w:rsidRPr="00142C5C">
        <w:rPr>
          <w:lang w:val="en-US"/>
        </w:rPr>
        <w:t>FFFF</w:t>
      </w:r>
      <w:r w:rsidRPr="00142C5C">
        <w:t>0</w:t>
      </w:r>
      <w:r w:rsidR="00142C5C" w:rsidRPr="00142C5C">
        <w:t>.</w:t>
      </w:r>
    </w:p>
    <w:p w:rsidR="00142C5C" w:rsidRDefault="0039781B" w:rsidP="00142C5C">
      <w:pPr>
        <w:ind w:firstLine="709"/>
      </w:pPr>
      <w:r w:rsidRPr="00142C5C">
        <w:t>Обращение к памяти или портам ввода</w:t>
      </w:r>
      <w:r w:rsidR="00142C5C" w:rsidRPr="00142C5C">
        <w:t xml:space="preserve"> - </w:t>
      </w:r>
      <w:r w:rsidRPr="00142C5C">
        <w:t>вывода происходит следующим образом</w:t>
      </w:r>
      <w:r w:rsidR="00142C5C" w:rsidRPr="00142C5C">
        <w:t xml:space="preserve">. </w:t>
      </w:r>
      <w:r w:rsidRPr="00142C5C">
        <w:t>Управляющие сигналы</w:t>
      </w:r>
      <w:r w:rsidR="00142C5C">
        <w:t xml:space="preserve"> "</w:t>
      </w:r>
      <w:r w:rsidRPr="00142C5C">
        <w:rPr>
          <w:lang w:val="en-US"/>
        </w:rPr>
        <w:t>SO</w:t>
      </w:r>
      <w:r w:rsidR="00142C5C">
        <w:t xml:space="preserve">" </w:t>
      </w:r>
      <w:r w:rsidR="00142C5C" w:rsidRPr="00142C5C">
        <w:t>-</w:t>
      </w:r>
      <w:r w:rsidR="00142C5C">
        <w:t xml:space="preserve"> "</w:t>
      </w:r>
      <w:r w:rsidRPr="00142C5C">
        <w:rPr>
          <w:lang w:val="en-US"/>
        </w:rPr>
        <w:t>S</w:t>
      </w:r>
      <w:r w:rsidRPr="00142C5C">
        <w:t>2</w:t>
      </w:r>
      <w:r w:rsidR="00142C5C">
        <w:t xml:space="preserve">" </w:t>
      </w:r>
      <w:r w:rsidRPr="00142C5C">
        <w:t>из процессора поступают в контроллер системной шины М1810ВГ88</w:t>
      </w:r>
      <w:r w:rsidR="00142C5C" w:rsidRPr="00142C5C">
        <w:t>.</w:t>
      </w:r>
    </w:p>
    <w:p w:rsidR="00142C5C" w:rsidRDefault="0039781B" w:rsidP="00142C5C">
      <w:pPr>
        <w:ind w:firstLine="709"/>
      </w:pPr>
      <w:r w:rsidRPr="00142C5C">
        <w:t>Исходя из состояния управляющих сигналов</w:t>
      </w:r>
      <w:r w:rsidR="00142C5C">
        <w:t xml:space="preserve"> "</w:t>
      </w:r>
      <w:r w:rsidRPr="00142C5C">
        <w:rPr>
          <w:lang w:val="en-US"/>
        </w:rPr>
        <w:t>SO</w:t>
      </w:r>
      <w:r w:rsidR="00142C5C">
        <w:t xml:space="preserve">" </w:t>
      </w:r>
      <w:r w:rsidR="00142C5C" w:rsidRPr="00142C5C">
        <w:t>-</w:t>
      </w:r>
      <w:r w:rsidR="00142C5C">
        <w:t xml:space="preserve"> "</w:t>
      </w:r>
      <w:r w:rsidRPr="00142C5C">
        <w:rPr>
          <w:lang w:val="en-US"/>
        </w:rPr>
        <w:t>S</w:t>
      </w:r>
      <w:r w:rsidRPr="00142C5C">
        <w:t>2</w:t>
      </w:r>
      <w:r w:rsidR="00142C5C">
        <w:t xml:space="preserve">", </w:t>
      </w:r>
      <w:r w:rsidRPr="00142C5C">
        <w:t>контроллер М1810ВГ88 вырабатывает сигнал управления данного типа цикла</w:t>
      </w:r>
      <w:r w:rsidRPr="00142C5C">
        <w:rPr>
          <w:b/>
          <w:bCs/>
        </w:rPr>
        <w:t xml:space="preserve"> </w:t>
      </w:r>
      <w:r w:rsidRPr="00142C5C">
        <w:t>шины</w:t>
      </w:r>
      <w:r w:rsidR="00142C5C">
        <w:t xml:space="preserve"> (</w:t>
      </w:r>
      <w:r w:rsidRPr="00142C5C">
        <w:t>см</w:t>
      </w:r>
      <w:r w:rsidR="00142C5C" w:rsidRPr="00142C5C">
        <w:t xml:space="preserve">. </w:t>
      </w:r>
      <w:r w:rsidRPr="00142C5C">
        <w:t xml:space="preserve">таблицу </w:t>
      </w:r>
      <w:r w:rsidR="00B22AA7" w:rsidRPr="00142C5C">
        <w:t>3</w:t>
      </w:r>
      <w:r w:rsidR="00142C5C" w:rsidRPr="00142C5C">
        <w:t xml:space="preserve">) </w:t>
      </w:r>
      <w:r w:rsidRPr="00142C5C">
        <w:t>и сигналы</w:t>
      </w:r>
      <w:r w:rsidR="00142C5C" w:rsidRPr="00142C5C">
        <w:t>:</w:t>
      </w:r>
    </w:p>
    <w:p w:rsidR="00142C5C" w:rsidRPr="007E5744" w:rsidRDefault="0039781B" w:rsidP="00142C5C">
      <w:pPr>
        <w:ind w:firstLine="709"/>
      </w:pPr>
      <w:r w:rsidRPr="00142C5C">
        <w:t>стробирования адреса</w:t>
      </w:r>
      <w:r w:rsidR="00142C5C">
        <w:t xml:space="preserve"> "</w:t>
      </w:r>
      <w:r w:rsidRPr="00142C5C">
        <w:rPr>
          <w:lang w:val="en-US"/>
        </w:rPr>
        <w:t>ALE</w:t>
      </w:r>
      <w:r w:rsidR="00142C5C" w:rsidRPr="007E5744">
        <w:t>";</w:t>
      </w:r>
    </w:p>
    <w:p w:rsidR="00142C5C" w:rsidRDefault="0039781B" w:rsidP="00142C5C">
      <w:pPr>
        <w:ind w:firstLine="709"/>
      </w:pPr>
      <w:r w:rsidRPr="00142C5C">
        <w:t>сопровождения данных</w:t>
      </w:r>
      <w:r w:rsidR="00142C5C">
        <w:t xml:space="preserve"> "</w:t>
      </w:r>
      <w:r w:rsidRPr="00142C5C">
        <w:rPr>
          <w:lang w:val="en-US"/>
        </w:rPr>
        <w:t>DEN</w:t>
      </w:r>
      <w:r w:rsidR="00142C5C">
        <w:t>"</w:t>
      </w:r>
      <w:r w:rsidR="00142C5C" w:rsidRPr="00142C5C">
        <w:t>;</w:t>
      </w:r>
    </w:p>
    <w:p w:rsidR="00142C5C" w:rsidRDefault="0039781B" w:rsidP="00142C5C">
      <w:pPr>
        <w:ind w:firstLine="709"/>
      </w:pPr>
      <w:r w:rsidRPr="00142C5C">
        <w:t>управления шинными формирователями</w:t>
      </w:r>
      <w:r w:rsidR="00142C5C">
        <w:t xml:space="preserve"> "</w:t>
      </w:r>
      <w:r w:rsidRPr="00142C5C">
        <w:rPr>
          <w:lang w:val="en-US"/>
        </w:rPr>
        <w:t>DT</w:t>
      </w:r>
      <w:r w:rsidRPr="00142C5C">
        <w:t>/</w:t>
      </w:r>
      <w:r w:rsidRPr="00142C5C">
        <w:rPr>
          <w:lang w:val="en-US"/>
        </w:rPr>
        <w:t>R</w:t>
      </w:r>
      <w:r w:rsidR="00142C5C">
        <w:t>".</w:t>
      </w:r>
    </w:p>
    <w:p w:rsidR="001D40DE" w:rsidRDefault="001D40DE" w:rsidP="00142C5C">
      <w:pPr>
        <w:ind w:firstLine="709"/>
      </w:pPr>
    </w:p>
    <w:p w:rsidR="0039781B" w:rsidRPr="00142C5C" w:rsidRDefault="0039781B" w:rsidP="00142C5C">
      <w:pPr>
        <w:ind w:firstLine="709"/>
      </w:pPr>
      <w:r w:rsidRPr="00142C5C">
        <w:t xml:space="preserve">Таблица </w:t>
      </w:r>
      <w:r w:rsidR="00B22AA7" w:rsidRPr="00142C5C">
        <w:t>3</w:t>
      </w:r>
    </w:p>
    <w:tbl>
      <w:tblPr>
        <w:tblW w:w="85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0"/>
        <w:gridCol w:w="900"/>
        <w:gridCol w:w="1080"/>
        <w:gridCol w:w="3698"/>
        <w:gridCol w:w="1969"/>
      </w:tblGrid>
      <w:tr w:rsidR="0039781B" w:rsidRPr="00142C5C" w:rsidTr="00C30B9F">
        <w:trPr>
          <w:jc w:val="center"/>
        </w:trPr>
        <w:tc>
          <w:tcPr>
            <w:tcW w:w="2920" w:type="dxa"/>
            <w:gridSpan w:val="3"/>
            <w:shd w:val="clear" w:color="auto" w:fill="auto"/>
            <w:vAlign w:val="center"/>
          </w:tcPr>
          <w:p w:rsidR="0039781B" w:rsidRPr="00142C5C" w:rsidRDefault="0039781B" w:rsidP="001D40DE">
            <w:pPr>
              <w:pStyle w:val="afc"/>
            </w:pPr>
            <w:r w:rsidRPr="00142C5C">
              <w:t>Управляющие сигналы</w:t>
            </w:r>
          </w:p>
        </w:tc>
        <w:tc>
          <w:tcPr>
            <w:tcW w:w="3698" w:type="dxa"/>
            <w:vMerge w:val="restart"/>
            <w:shd w:val="clear" w:color="auto" w:fill="auto"/>
            <w:vAlign w:val="center"/>
          </w:tcPr>
          <w:p w:rsidR="0039781B" w:rsidRPr="00142C5C" w:rsidRDefault="0039781B" w:rsidP="001D40DE">
            <w:pPr>
              <w:pStyle w:val="afc"/>
            </w:pPr>
            <w:r w:rsidRPr="00142C5C">
              <w:t>Тип цикла шины</w:t>
            </w:r>
          </w:p>
        </w:tc>
        <w:tc>
          <w:tcPr>
            <w:tcW w:w="1969" w:type="dxa"/>
            <w:vMerge w:val="restart"/>
            <w:shd w:val="clear" w:color="auto" w:fill="auto"/>
            <w:vAlign w:val="center"/>
          </w:tcPr>
          <w:p w:rsidR="0039781B" w:rsidRPr="00142C5C" w:rsidRDefault="0039781B" w:rsidP="001D40DE">
            <w:pPr>
              <w:pStyle w:val="afc"/>
            </w:pPr>
            <w:r w:rsidRPr="00142C5C">
              <w:t>Сигнал контроллера М1810ВГ88</w:t>
            </w:r>
          </w:p>
        </w:tc>
      </w:tr>
      <w:tr w:rsidR="0039781B" w:rsidRPr="00142C5C" w:rsidTr="00C30B9F">
        <w:trPr>
          <w:jc w:val="center"/>
        </w:trPr>
        <w:tc>
          <w:tcPr>
            <w:tcW w:w="940" w:type="dxa"/>
            <w:shd w:val="clear" w:color="auto" w:fill="auto"/>
            <w:vAlign w:val="center"/>
          </w:tcPr>
          <w:p w:rsidR="0039781B" w:rsidRPr="00142C5C" w:rsidRDefault="0039781B" w:rsidP="001D40DE">
            <w:pPr>
              <w:pStyle w:val="afc"/>
            </w:pPr>
            <w:r w:rsidRPr="00C30B9F">
              <w:rPr>
                <w:lang w:val="en-US"/>
              </w:rPr>
              <w:t>S2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9781B" w:rsidRPr="00142C5C" w:rsidRDefault="0039781B" w:rsidP="001D40DE">
            <w:pPr>
              <w:pStyle w:val="afc"/>
            </w:pPr>
            <w:r w:rsidRPr="00C30B9F">
              <w:rPr>
                <w:lang w:val="en-US"/>
              </w:rPr>
              <w:t>S1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9781B" w:rsidRPr="00C30B9F" w:rsidRDefault="0039781B" w:rsidP="001D40DE">
            <w:pPr>
              <w:pStyle w:val="afc"/>
              <w:rPr>
                <w:lang w:val="en-US"/>
              </w:rPr>
            </w:pPr>
            <w:r w:rsidRPr="00C30B9F">
              <w:rPr>
                <w:lang w:val="en-US"/>
              </w:rPr>
              <w:t>S0</w:t>
            </w:r>
          </w:p>
        </w:tc>
        <w:tc>
          <w:tcPr>
            <w:tcW w:w="3698" w:type="dxa"/>
            <w:vMerge/>
            <w:shd w:val="clear" w:color="auto" w:fill="auto"/>
            <w:vAlign w:val="center"/>
          </w:tcPr>
          <w:p w:rsidR="0039781B" w:rsidRPr="00142C5C" w:rsidRDefault="0039781B" w:rsidP="001D40DE">
            <w:pPr>
              <w:pStyle w:val="afc"/>
            </w:pPr>
          </w:p>
        </w:tc>
        <w:tc>
          <w:tcPr>
            <w:tcW w:w="1969" w:type="dxa"/>
            <w:vMerge/>
            <w:shd w:val="clear" w:color="auto" w:fill="auto"/>
            <w:vAlign w:val="center"/>
          </w:tcPr>
          <w:p w:rsidR="0039781B" w:rsidRPr="00142C5C" w:rsidRDefault="0039781B" w:rsidP="001D40DE">
            <w:pPr>
              <w:pStyle w:val="afc"/>
            </w:pPr>
          </w:p>
        </w:tc>
      </w:tr>
      <w:tr w:rsidR="0039781B" w:rsidRPr="00142C5C" w:rsidTr="00C30B9F">
        <w:trPr>
          <w:jc w:val="center"/>
        </w:trPr>
        <w:tc>
          <w:tcPr>
            <w:tcW w:w="940" w:type="dxa"/>
            <w:shd w:val="clear" w:color="auto" w:fill="auto"/>
            <w:vAlign w:val="center"/>
          </w:tcPr>
          <w:p w:rsidR="0039781B" w:rsidRPr="00142C5C" w:rsidRDefault="0039781B" w:rsidP="001D40DE">
            <w:pPr>
              <w:pStyle w:val="afc"/>
            </w:pPr>
            <w:r w:rsidRPr="00142C5C">
              <w:t>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9781B" w:rsidRPr="00142C5C" w:rsidRDefault="0039781B" w:rsidP="001D40DE">
            <w:pPr>
              <w:pStyle w:val="afc"/>
            </w:pPr>
            <w:r w:rsidRPr="00142C5C"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9781B" w:rsidRPr="00142C5C" w:rsidRDefault="0039781B" w:rsidP="001D40DE">
            <w:pPr>
              <w:pStyle w:val="afc"/>
            </w:pPr>
            <w:r w:rsidRPr="00142C5C">
              <w:t>0</w:t>
            </w:r>
          </w:p>
        </w:tc>
        <w:tc>
          <w:tcPr>
            <w:tcW w:w="3698" w:type="dxa"/>
            <w:shd w:val="clear" w:color="auto" w:fill="auto"/>
            <w:vAlign w:val="center"/>
          </w:tcPr>
          <w:p w:rsidR="0039781B" w:rsidRPr="00142C5C" w:rsidRDefault="0039781B" w:rsidP="001D40DE">
            <w:pPr>
              <w:pStyle w:val="afc"/>
            </w:pPr>
            <w:r w:rsidRPr="00142C5C">
              <w:t>Подтверждение прерывания</w:t>
            </w:r>
          </w:p>
        </w:tc>
        <w:tc>
          <w:tcPr>
            <w:tcW w:w="1969" w:type="dxa"/>
            <w:shd w:val="clear" w:color="auto" w:fill="auto"/>
            <w:vAlign w:val="center"/>
          </w:tcPr>
          <w:p w:rsidR="0039781B" w:rsidRPr="00142C5C" w:rsidRDefault="0039781B" w:rsidP="001D40DE">
            <w:pPr>
              <w:pStyle w:val="afc"/>
            </w:pPr>
            <w:r w:rsidRPr="00C30B9F">
              <w:rPr>
                <w:lang w:val="en-US"/>
              </w:rPr>
              <w:t>INTA</w:t>
            </w:r>
          </w:p>
        </w:tc>
      </w:tr>
      <w:tr w:rsidR="0039781B" w:rsidRPr="00142C5C" w:rsidTr="00C30B9F">
        <w:trPr>
          <w:jc w:val="center"/>
        </w:trPr>
        <w:tc>
          <w:tcPr>
            <w:tcW w:w="940" w:type="dxa"/>
            <w:shd w:val="clear" w:color="auto" w:fill="auto"/>
            <w:vAlign w:val="center"/>
          </w:tcPr>
          <w:p w:rsidR="0039781B" w:rsidRPr="00142C5C" w:rsidRDefault="0039781B" w:rsidP="001D40DE">
            <w:pPr>
              <w:pStyle w:val="afc"/>
            </w:pPr>
            <w:r w:rsidRPr="00142C5C">
              <w:t>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9781B" w:rsidRPr="00142C5C" w:rsidRDefault="0039781B" w:rsidP="001D40DE">
            <w:pPr>
              <w:pStyle w:val="afc"/>
            </w:pPr>
            <w:r w:rsidRPr="00142C5C"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9781B" w:rsidRPr="00142C5C" w:rsidRDefault="0039781B" w:rsidP="001D40DE">
            <w:pPr>
              <w:pStyle w:val="afc"/>
            </w:pPr>
            <w:r w:rsidRPr="00142C5C">
              <w:t>1</w:t>
            </w:r>
          </w:p>
        </w:tc>
        <w:tc>
          <w:tcPr>
            <w:tcW w:w="3698" w:type="dxa"/>
            <w:shd w:val="clear" w:color="auto" w:fill="auto"/>
            <w:vAlign w:val="center"/>
          </w:tcPr>
          <w:p w:rsidR="0039781B" w:rsidRPr="00142C5C" w:rsidRDefault="0039781B" w:rsidP="001D40DE">
            <w:pPr>
              <w:pStyle w:val="afc"/>
            </w:pPr>
            <w:r w:rsidRPr="00142C5C">
              <w:t>Чтение внешнего устройства</w:t>
            </w:r>
          </w:p>
        </w:tc>
        <w:tc>
          <w:tcPr>
            <w:tcW w:w="1969" w:type="dxa"/>
            <w:shd w:val="clear" w:color="auto" w:fill="auto"/>
            <w:vAlign w:val="center"/>
          </w:tcPr>
          <w:p w:rsidR="0039781B" w:rsidRPr="00142C5C" w:rsidRDefault="0039781B" w:rsidP="001D40DE">
            <w:pPr>
              <w:pStyle w:val="afc"/>
            </w:pPr>
            <w:r w:rsidRPr="00C30B9F">
              <w:rPr>
                <w:lang w:val="en-US"/>
              </w:rPr>
              <w:t>IORC</w:t>
            </w:r>
          </w:p>
        </w:tc>
      </w:tr>
      <w:tr w:rsidR="0039781B" w:rsidRPr="00142C5C" w:rsidTr="00C30B9F">
        <w:trPr>
          <w:jc w:val="center"/>
        </w:trPr>
        <w:tc>
          <w:tcPr>
            <w:tcW w:w="940" w:type="dxa"/>
            <w:shd w:val="clear" w:color="auto" w:fill="auto"/>
            <w:vAlign w:val="center"/>
          </w:tcPr>
          <w:p w:rsidR="0039781B" w:rsidRPr="00142C5C" w:rsidRDefault="0039781B" w:rsidP="001D40DE">
            <w:pPr>
              <w:pStyle w:val="afc"/>
            </w:pPr>
            <w:r w:rsidRPr="00142C5C">
              <w:t>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9781B" w:rsidRPr="00142C5C" w:rsidRDefault="0039781B" w:rsidP="001D40DE">
            <w:pPr>
              <w:pStyle w:val="afc"/>
            </w:pPr>
            <w:r w:rsidRPr="00142C5C"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9781B" w:rsidRPr="00142C5C" w:rsidRDefault="0039781B" w:rsidP="001D40DE">
            <w:pPr>
              <w:pStyle w:val="afc"/>
            </w:pPr>
            <w:r w:rsidRPr="00142C5C">
              <w:t>0</w:t>
            </w:r>
          </w:p>
        </w:tc>
        <w:tc>
          <w:tcPr>
            <w:tcW w:w="3698" w:type="dxa"/>
            <w:shd w:val="clear" w:color="auto" w:fill="auto"/>
            <w:vAlign w:val="center"/>
          </w:tcPr>
          <w:p w:rsidR="0039781B" w:rsidRPr="00142C5C" w:rsidRDefault="0039781B" w:rsidP="001D40DE">
            <w:pPr>
              <w:pStyle w:val="afc"/>
            </w:pPr>
            <w:r w:rsidRPr="00142C5C">
              <w:t>Запись внешнего устройства</w:t>
            </w:r>
          </w:p>
        </w:tc>
        <w:tc>
          <w:tcPr>
            <w:tcW w:w="1969" w:type="dxa"/>
            <w:shd w:val="clear" w:color="auto" w:fill="auto"/>
            <w:vAlign w:val="center"/>
          </w:tcPr>
          <w:p w:rsidR="0039781B" w:rsidRPr="00142C5C" w:rsidRDefault="0039781B" w:rsidP="001D40DE">
            <w:pPr>
              <w:pStyle w:val="afc"/>
            </w:pPr>
            <w:r w:rsidRPr="00C30B9F">
              <w:rPr>
                <w:lang w:val="en-US"/>
              </w:rPr>
              <w:t>IOWA</w:t>
            </w:r>
            <w:r w:rsidR="00142C5C" w:rsidRPr="00C30B9F">
              <w:rPr>
                <w:lang w:val="en-US"/>
              </w:rPr>
              <w:t xml:space="preserve"> (</w:t>
            </w:r>
            <w:r w:rsidRPr="00C30B9F">
              <w:rPr>
                <w:lang w:val="en-US"/>
              </w:rPr>
              <w:t>AIOWC</w:t>
            </w:r>
            <w:r w:rsidR="00142C5C" w:rsidRPr="00C30B9F">
              <w:rPr>
                <w:lang w:val="en-US"/>
              </w:rPr>
              <w:t xml:space="preserve">) </w:t>
            </w:r>
          </w:p>
        </w:tc>
      </w:tr>
      <w:tr w:rsidR="0039781B" w:rsidRPr="00142C5C" w:rsidTr="00C30B9F">
        <w:trPr>
          <w:jc w:val="center"/>
        </w:trPr>
        <w:tc>
          <w:tcPr>
            <w:tcW w:w="940" w:type="dxa"/>
            <w:shd w:val="clear" w:color="auto" w:fill="auto"/>
            <w:vAlign w:val="center"/>
          </w:tcPr>
          <w:p w:rsidR="0039781B" w:rsidRPr="00142C5C" w:rsidRDefault="0039781B" w:rsidP="001D40DE">
            <w:pPr>
              <w:pStyle w:val="afc"/>
            </w:pPr>
            <w:r w:rsidRPr="00142C5C">
              <w:t>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9781B" w:rsidRPr="00142C5C" w:rsidRDefault="0039781B" w:rsidP="001D40DE">
            <w:pPr>
              <w:pStyle w:val="afc"/>
            </w:pPr>
            <w:r w:rsidRPr="00142C5C"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9781B" w:rsidRPr="00142C5C" w:rsidRDefault="0039781B" w:rsidP="001D40DE">
            <w:pPr>
              <w:pStyle w:val="afc"/>
            </w:pPr>
            <w:r w:rsidRPr="00142C5C">
              <w:t>1</w:t>
            </w:r>
          </w:p>
        </w:tc>
        <w:tc>
          <w:tcPr>
            <w:tcW w:w="3698" w:type="dxa"/>
            <w:shd w:val="clear" w:color="auto" w:fill="auto"/>
            <w:vAlign w:val="center"/>
          </w:tcPr>
          <w:p w:rsidR="0039781B" w:rsidRPr="00142C5C" w:rsidRDefault="0039781B" w:rsidP="001D40DE">
            <w:pPr>
              <w:pStyle w:val="afc"/>
            </w:pPr>
            <w:r w:rsidRPr="00142C5C">
              <w:t>Останов</w:t>
            </w:r>
          </w:p>
        </w:tc>
        <w:tc>
          <w:tcPr>
            <w:tcW w:w="1969" w:type="dxa"/>
            <w:shd w:val="clear" w:color="auto" w:fill="auto"/>
            <w:vAlign w:val="center"/>
          </w:tcPr>
          <w:p w:rsidR="0039781B" w:rsidRPr="00142C5C" w:rsidRDefault="0039781B" w:rsidP="001D40DE">
            <w:pPr>
              <w:pStyle w:val="afc"/>
            </w:pPr>
            <w:r w:rsidRPr="00142C5C">
              <w:t>-</w:t>
            </w:r>
          </w:p>
        </w:tc>
      </w:tr>
      <w:tr w:rsidR="0039781B" w:rsidRPr="00142C5C" w:rsidTr="00C30B9F">
        <w:trPr>
          <w:jc w:val="center"/>
        </w:trPr>
        <w:tc>
          <w:tcPr>
            <w:tcW w:w="940" w:type="dxa"/>
            <w:shd w:val="clear" w:color="auto" w:fill="auto"/>
            <w:vAlign w:val="center"/>
          </w:tcPr>
          <w:p w:rsidR="0039781B" w:rsidRPr="00142C5C" w:rsidRDefault="0039781B" w:rsidP="001D40DE">
            <w:pPr>
              <w:pStyle w:val="afc"/>
            </w:pPr>
            <w:r w:rsidRPr="00142C5C"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9781B" w:rsidRPr="00142C5C" w:rsidRDefault="0039781B" w:rsidP="001D40DE">
            <w:pPr>
              <w:pStyle w:val="afc"/>
            </w:pPr>
            <w:r w:rsidRPr="00142C5C"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9781B" w:rsidRPr="00142C5C" w:rsidRDefault="0039781B" w:rsidP="001D40DE">
            <w:pPr>
              <w:pStyle w:val="afc"/>
            </w:pPr>
            <w:r w:rsidRPr="00142C5C">
              <w:t>0</w:t>
            </w:r>
          </w:p>
        </w:tc>
        <w:tc>
          <w:tcPr>
            <w:tcW w:w="3698" w:type="dxa"/>
            <w:shd w:val="clear" w:color="auto" w:fill="auto"/>
            <w:vAlign w:val="center"/>
          </w:tcPr>
          <w:p w:rsidR="0039781B" w:rsidRPr="00142C5C" w:rsidRDefault="0039781B" w:rsidP="001D40DE">
            <w:pPr>
              <w:pStyle w:val="afc"/>
            </w:pPr>
            <w:r w:rsidRPr="00142C5C">
              <w:t>Выборка команды</w:t>
            </w:r>
          </w:p>
        </w:tc>
        <w:tc>
          <w:tcPr>
            <w:tcW w:w="1969" w:type="dxa"/>
            <w:shd w:val="clear" w:color="auto" w:fill="auto"/>
            <w:vAlign w:val="center"/>
          </w:tcPr>
          <w:p w:rsidR="0039781B" w:rsidRPr="00142C5C" w:rsidRDefault="0039781B" w:rsidP="001D40DE">
            <w:pPr>
              <w:pStyle w:val="afc"/>
            </w:pPr>
            <w:r w:rsidRPr="00142C5C">
              <w:t>-</w:t>
            </w:r>
          </w:p>
        </w:tc>
      </w:tr>
      <w:tr w:rsidR="0039781B" w:rsidRPr="00142C5C" w:rsidTr="00C30B9F">
        <w:trPr>
          <w:jc w:val="center"/>
        </w:trPr>
        <w:tc>
          <w:tcPr>
            <w:tcW w:w="940" w:type="dxa"/>
            <w:shd w:val="clear" w:color="auto" w:fill="auto"/>
            <w:vAlign w:val="center"/>
          </w:tcPr>
          <w:p w:rsidR="0039781B" w:rsidRPr="00142C5C" w:rsidRDefault="0039781B" w:rsidP="001D40DE">
            <w:pPr>
              <w:pStyle w:val="afc"/>
            </w:pPr>
            <w:r w:rsidRPr="00142C5C"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9781B" w:rsidRPr="00142C5C" w:rsidRDefault="0039781B" w:rsidP="001D40DE">
            <w:pPr>
              <w:pStyle w:val="afc"/>
            </w:pPr>
            <w:r w:rsidRPr="00142C5C"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9781B" w:rsidRPr="00142C5C" w:rsidRDefault="0039781B" w:rsidP="001D40DE">
            <w:pPr>
              <w:pStyle w:val="afc"/>
            </w:pPr>
            <w:r w:rsidRPr="00142C5C">
              <w:t>1</w:t>
            </w:r>
          </w:p>
        </w:tc>
        <w:tc>
          <w:tcPr>
            <w:tcW w:w="3698" w:type="dxa"/>
            <w:shd w:val="clear" w:color="auto" w:fill="auto"/>
            <w:vAlign w:val="center"/>
          </w:tcPr>
          <w:p w:rsidR="0039781B" w:rsidRPr="00142C5C" w:rsidRDefault="0039781B" w:rsidP="001D40DE">
            <w:pPr>
              <w:pStyle w:val="afc"/>
            </w:pPr>
            <w:r w:rsidRPr="00142C5C">
              <w:t>Чтение памяти</w:t>
            </w:r>
          </w:p>
        </w:tc>
        <w:tc>
          <w:tcPr>
            <w:tcW w:w="1969" w:type="dxa"/>
            <w:shd w:val="clear" w:color="auto" w:fill="auto"/>
            <w:vAlign w:val="center"/>
          </w:tcPr>
          <w:p w:rsidR="0039781B" w:rsidRPr="00142C5C" w:rsidRDefault="0039781B" w:rsidP="001D40DE">
            <w:pPr>
              <w:pStyle w:val="afc"/>
            </w:pPr>
            <w:r w:rsidRPr="00C30B9F">
              <w:rPr>
                <w:lang w:val="en-US"/>
              </w:rPr>
              <w:t>MRDC</w:t>
            </w:r>
          </w:p>
        </w:tc>
      </w:tr>
      <w:tr w:rsidR="0039781B" w:rsidRPr="00142C5C" w:rsidTr="00C30B9F">
        <w:trPr>
          <w:jc w:val="center"/>
        </w:trPr>
        <w:tc>
          <w:tcPr>
            <w:tcW w:w="940" w:type="dxa"/>
            <w:shd w:val="clear" w:color="auto" w:fill="auto"/>
            <w:vAlign w:val="center"/>
          </w:tcPr>
          <w:p w:rsidR="0039781B" w:rsidRPr="00142C5C" w:rsidRDefault="0039781B" w:rsidP="001D40DE">
            <w:pPr>
              <w:pStyle w:val="afc"/>
            </w:pPr>
            <w:r w:rsidRPr="00142C5C"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9781B" w:rsidRPr="00142C5C" w:rsidRDefault="0039781B" w:rsidP="001D40DE">
            <w:pPr>
              <w:pStyle w:val="afc"/>
            </w:pPr>
            <w:r w:rsidRPr="00142C5C"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9781B" w:rsidRPr="00142C5C" w:rsidRDefault="0039781B" w:rsidP="001D40DE">
            <w:pPr>
              <w:pStyle w:val="afc"/>
            </w:pPr>
            <w:r w:rsidRPr="00142C5C">
              <w:t>0</w:t>
            </w:r>
          </w:p>
        </w:tc>
        <w:tc>
          <w:tcPr>
            <w:tcW w:w="3698" w:type="dxa"/>
            <w:shd w:val="clear" w:color="auto" w:fill="auto"/>
            <w:vAlign w:val="center"/>
          </w:tcPr>
          <w:p w:rsidR="0039781B" w:rsidRPr="00142C5C" w:rsidRDefault="0039781B" w:rsidP="001D40DE">
            <w:pPr>
              <w:pStyle w:val="afc"/>
            </w:pPr>
            <w:r w:rsidRPr="00142C5C">
              <w:t>Запись памяти</w:t>
            </w:r>
          </w:p>
        </w:tc>
        <w:tc>
          <w:tcPr>
            <w:tcW w:w="1969" w:type="dxa"/>
            <w:shd w:val="clear" w:color="auto" w:fill="auto"/>
            <w:vAlign w:val="center"/>
          </w:tcPr>
          <w:p w:rsidR="0039781B" w:rsidRPr="00142C5C" w:rsidRDefault="0039781B" w:rsidP="001D40DE">
            <w:pPr>
              <w:pStyle w:val="afc"/>
            </w:pPr>
            <w:r w:rsidRPr="00C30B9F">
              <w:rPr>
                <w:lang w:val="en-US"/>
              </w:rPr>
              <w:t>MWTC</w:t>
            </w:r>
            <w:r w:rsidR="00142C5C" w:rsidRPr="00C30B9F">
              <w:rPr>
                <w:lang w:val="en-US"/>
              </w:rPr>
              <w:t xml:space="preserve"> (</w:t>
            </w:r>
            <w:r w:rsidRPr="00C30B9F">
              <w:rPr>
                <w:lang w:val="en-US"/>
              </w:rPr>
              <w:t>AMWC</w:t>
            </w:r>
            <w:r w:rsidR="00142C5C" w:rsidRPr="00C30B9F">
              <w:rPr>
                <w:lang w:val="en-US"/>
              </w:rPr>
              <w:t xml:space="preserve">) </w:t>
            </w:r>
          </w:p>
        </w:tc>
      </w:tr>
      <w:tr w:rsidR="0039781B" w:rsidRPr="00142C5C" w:rsidTr="00C30B9F">
        <w:trPr>
          <w:jc w:val="center"/>
        </w:trPr>
        <w:tc>
          <w:tcPr>
            <w:tcW w:w="940" w:type="dxa"/>
            <w:shd w:val="clear" w:color="auto" w:fill="auto"/>
            <w:vAlign w:val="center"/>
          </w:tcPr>
          <w:p w:rsidR="0039781B" w:rsidRPr="00142C5C" w:rsidRDefault="0039781B" w:rsidP="001D40DE">
            <w:pPr>
              <w:pStyle w:val="afc"/>
            </w:pPr>
            <w:r w:rsidRPr="00142C5C"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9781B" w:rsidRPr="00142C5C" w:rsidRDefault="0039781B" w:rsidP="001D40DE">
            <w:pPr>
              <w:pStyle w:val="afc"/>
            </w:pPr>
            <w:r w:rsidRPr="00142C5C"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9781B" w:rsidRPr="00142C5C" w:rsidRDefault="0039781B" w:rsidP="001D40DE">
            <w:pPr>
              <w:pStyle w:val="afc"/>
            </w:pPr>
            <w:r w:rsidRPr="00142C5C">
              <w:t>1</w:t>
            </w:r>
          </w:p>
        </w:tc>
        <w:tc>
          <w:tcPr>
            <w:tcW w:w="3698" w:type="dxa"/>
            <w:shd w:val="clear" w:color="auto" w:fill="auto"/>
            <w:vAlign w:val="center"/>
          </w:tcPr>
          <w:p w:rsidR="0039781B" w:rsidRPr="00142C5C" w:rsidRDefault="0039781B" w:rsidP="001D40DE">
            <w:pPr>
              <w:pStyle w:val="afc"/>
            </w:pPr>
            <w:r w:rsidRPr="00142C5C">
              <w:t>Цикла шины нет</w:t>
            </w:r>
          </w:p>
        </w:tc>
        <w:tc>
          <w:tcPr>
            <w:tcW w:w="1969" w:type="dxa"/>
            <w:shd w:val="clear" w:color="auto" w:fill="auto"/>
            <w:vAlign w:val="center"/>
          </w:tcPr>
          <w:p w:rsidR="0039781B" w:rsidRPr="00142C5C" w:rsidRDefault="0039781B" w:rsidP="001D40DE">
            <w:pPr>
              <w:pStyle w:val="afc"/>
            </w:pPr>
          </w:p>
        </w:tc>
      </w:tr>
    </w:tbl>
    <w:p w:rsidR="001D40DE" w:rsidRDefault="001D40DE" w:rsidP="00142C5C">
      <w:pPr>
        <w:ind w:firstLine="709"/>
      </w:pPr>
    </w:p>
    <w:p w:rsidR="00142C5C" w:rsidRDefault="0039781B" w:rsidP="00142C5C">
      <w:pPr>
        <w:ind w:firstLine="709"/>
      </w:pPr>
      <w:r w:rsidRPr="00142C5C">
        <w:t>На шину адрес</w:t>
      </w:r>
      <w:r w:rsidR="00142C5C" w:rsidRPr="00142C5C">
        <w:t xml:space="preserve"> - </w:t>
      </w:r>
      <w:r w:rsidRPr="00142C5C">
        <w:t>данные процессор выставляет адрес обращения к памяти или порту ввода/вывода</w:t>
      </w:r>
      <w:r w:rsidR="00142C5C" w:rsidRPr="00142C5C">
        <w:t xml:space="preserve">. </w:t>
      </w:r>
      <w:r w:rsidRPr="00142C5C">
        <w:t>Адрес фиксируется в регистрах 580ИР82 по стробу</w:t>
      </w:r>
      <w:r w:rsidR="00142C5C">
        <w:t xml:space="preserve"> "</w:t>
      </w:r>
      <w:r w:rsidRPr="00142C5C">
        <w:rPr>
          <w:lang w:val="en-US"/>
        </w:rPr>
        <w:t>ALE</w:t>
      </w:r>
      <w:r w:rsidR="00142C5C">
        <w:t xml:space="preserve">". </w:t>
      </w:r>
      <w:r w:rsidRPr="00142C5C">
        <w:t>Затем на шину процессора адрес</w:t>
      </w:r>
      <w:r w:rsidR="00142C5C" w:rsidRPr="00142C5C">
        <w:t xml:space="preserve"> - </w:t>
      </w:r>
      <w:r w:rsidRPr="00142C5C">
        <w:t>данные поступают данные</w:t>
      </w:r>
      <w:r w:rsidR="00142C5C" w:rsidRPr="00142C5C">
        <w:t xml:space="preserve">: </w:t>
      </w:r>
      <w:r w:rsidRPr="00142C5C">
        <w:t>при записи</w:t>
      </w:r>
      <w:r w:rsidR="00142C5C" w:rsidRPr="00142C5C">
        <w:t xml:space="preserve"> - </w:t>
      </w:r>
      <w:r w:rsidRPr="00142C5C">
        <w:t>из процессора, при чтении</w:t>
      </w:r>
      <w:r w:rsidR="00142C5C" w:rsidRPr="00142C5C">
        <w:t xml:space="preserve"> - </w:t>
      </w:r>
      <w:r w:rsidRPr="00142C5C">
        <w:t>из памяти или от внешних устройств</w:t>
      </w:r>
      <w:r w:rsidR="00142C5C" w:rsidRPr="00142C5C">
        <w:t xml:space="preserve">. </w:t>
      </w:r>
      <w:r w:rsidRPr="00142C5C">
        <w:t>Управление шинными формирователями данных системной шины осуществляется по двум входам</w:t>
      </w:r>
      <w:r w:rsidR="00142C5C" w:rsidRPr="00142C5C">
        <w:t xml:space="preserve">. </w:t>
      </w:r>
      <w:r w:rsidRPr="00142C5C">
        <w:t>По входу управления направлением передачи</w:t>
      </w:r>
      <w:r w:rsidR="00142C5C" w:rsidRPr="00142C5C">
        <w:t xml:space="preserve"> - </w:t>
      </w:r>
      <w:r w:rsidRPr="00142C5C">
        <w:t>сигналом</w:t>
      </w:r>
      <w:r w:rsidR="00142C5C">
        <w:t xml:space="preserve"> "</w:t>
      </w:r>
      <w:r w:rsidRPr="00142C5C">
        <w:rPr>
          <w:lang w:val="en-US"/>
        </w:rPr>
        <w:t>DT</w:t>
      </w:r>
      <w:r w:rsidRPr="00142C5C">
        <w:t>/</w:t>
      </w:r>
      <w:r w:rsidRPr="00142C5C">
        <w:rPr>
          <w:lang w:val="en-US"/>
        </w:rPr>
        <w:t>R</w:t>
      </w:r>
      <w:r w:rsidR="00142C5C">
        <w:t xml:space="preserve">" </w:t>
      </w:r>
      <w:r w:rsidRPr="00142C5C">
        <w:t>из контроллера М1810ВГ88</w:t>
      </w:r>
      <w:r w:rsidR="00142C5C" w:rsidRPr="00142C5C">
        <w:t xml:space="preserve">. </w:t>
      </w:r>
      <w:r w:rsidRPr="00142C5C">
        <w:t>По входу управления третьим состоянием</w:t>
      </w:r>
      <w:r w:rsidR="00142C5C" w:rsidRPr="00142C5C">
        <w:t>:</w:t>
      </w:r>
    </w:p>
    <w:p w:rsidR="00142C5C" w:rsidRDefault="0039781B" w:rsidP="00142C5C">
      <w:pPr>
        <w:ind w:firstLine="709"/>
      </w:pPr>
      <w:r w:rsidRPr="00142C5C">
        <w:t>для старшего байта данных</w:t>
      </w:r>
      <w:r w:rsidR="00142C5C">
        <w:t xml:space="preserve"> (</w:t>
      </w:r>
      <w:r w:rsidRPr="00142C5C">
        <w:t xml:space="preserve">разряды </w:t>
      </w:r>
      <w:r w:rsidRPr="00142C5C">
        <w:rPr>
          <w:lang w:val="en-US"/>
        </w:rPr>
        <w:t>D</w:t>
      </w:r>
      <w:r w:rsidRPr="00142C5C">
        <w:t>8</w:t>
      </w:r>
      <w:r w:rsidR="00142C5C" w:rsidRPr="00142C5C">
        <w:t xml:space="preserve"> - </w:t>
      </w:r>
      <w:r w:rsidRPr="00142C5C">
        <w:rPr>
          <w:lang w:val="en-US"/>
        </w:rPr>
        <w:t>D</w:t>
      </w:r>
      <w:r w:rsidRPr="00142C5C">
        <w:t>15</w:t>
      </w:r>
      <w:r w:rsidR="00142C5C" w:rsidRPr="00142C5C">
        <w:t xml:space="preserve">) - </w:t>
      </w:r>
      <w:r w:rsidRPr="00142C5C">
        <w:t>сигналом</w:t>
      </w:r>
      <w:r w:rsidR="00142C5C">
        <w:t xml:space="preserve"> "</w:t>
      </w:r>
      <w:r w:rsidRPr="00142C5C">
        <w:rPr>
          <w:lang w:val="en-US"/>
        </w:rPr>
        <w:t>DEN</w:t>
      </w:r>
      <w:r w:rsidR="00142C5C">
        <w:t>"</w:t>
      </w:r>
      <w:r w:rsidR="00142C5C" w:rsidRPr="00142C5C">
        <w:t>;</w:t>
      </w:r>
    </w:p>
    <w:p w:rsidR="00142C5C" w:rsidRDefault="0039781B" w:rsidP="00142C5C">
      <w:pPr>
        <w:ind w:firstLine="709"/>
      </w:pPr>
      <w:r w:rsidRPr="00142C5C">
        <w:t>для младшего байта данных</w:t>
      </w:r>
      <w:r w:rsidR="00142C5C">
        <w:t xml:space="preserve"> (</w:t>
      </w:r>
      <w:r w:rsidRPr="00142C5C">
        <w:t xml:space="preserve">разряды </w:t>
      </w:r>
      <w:r w:rsidRPr="00142C5C">
        <w:rPr>
          <w:lang w:val="en-US"/>
        </w:rPr>
        <w:t>DO</w:t>
      </w:r>
      <w:r w:rsidR="00142C5C" w:rsidRPr="00142C5C">
        <w:t xml:space="preserve"> - </w:t>
      </w:r>
      <w:r w:rsidRPr="00142C5C">
        <w:rPr>
          <w:lang w:val="en-US"/>
        </w:rPr>
        <w:t>D</w:t>
      </w:r>
      <w:r w:rsidRPr="00142C5C">
        <w:t>7</w:t>
      </w:r>
      <w:r w:rsidR="00142C5C" w:rsidRPr="00142C5C">
        <w:t xml:space="preserve">) - </w:t>
      </w:r>
      <w:r w:rsidRPr="00142C5C">
        <w:t>сигналом</w:t>
      </w:r>
      <w:r w:rsidR="00142C5C">
        <w:t xml:space="preserve"> "</w:t>
      </w:r>
      <w:r w:rsidRPr="00142C5C">
        <w:rPr>
          <w:lang w:val="en-US"/>
        </w:rPr>
        <w:t>DEN</w:t>
      </w:r>
      <w:r w:rsidR="00142C5C">
        <w:t xml:space="preserve">" </w:t>
      </w:r>
      <w:r w:rsidRPr="00142C5C">
        <w:t>и</w:t>
      </w:r>
      <w:r w:rsidR="00142C5C">
        <w:t xml:space="preserve"> </w:t>
      </w:r>
      <w:r w:rsidRPr="00142C5C">
        <w:t>сигналами адресации к младшему байту данных</w:t>
      </w:r>
      <w:r w:rsidR="00142C5C">
        <w:t xml:space="preserve"> " </w:t>
      </w:r>
      <w:r w:rsidRPr="00142C5C">
        <w:t>А0</w:t>
      </w:r>
      <w:r w:rsidR="00142C5C">
        <w:t>"</w:t>
      </w:r>
      <w:r w:rsidRPr="00142C5C">
        <w:t>=0,</w:t>
      </w:r>
      <w:r w:rsidR="00142C5C">
        <w:t xml:space="preserve"> "</w:t>
      </w:r>
      <w:r w:rsidRPr="00142C5C">
        <w:t>ВНЕ</w:t>
      </w:r>
      <w:r w:rsidR="00142C5C">
        <w:t>"</w:t>
      </w:r>
      <w:r w:rsidRPr="00142C5C">
        <w:t>=1, либо</w:t>
      </w:r>
      <w:r w:rsidR="00142C5C">
        <w:t xml:space="preserve"> </w:t>
      </w:r>
      <w:r w:rsidRPr="00142C5C">
        <w:t>сигналами</w:t>
      </w:r>
      <w:r w:rsidR="00142C5C">
        <w:t xml:space="preserve"> "</w:t>
      </w:r>
      <w:r w:rsidRPr="00142C5C">
        <w:rPr>
          <w:lang w:val="en-US"/>
        </w:rPr>
        <w:t>DEN</w:t>
      </w:r>
      <w:r w:rsidR="00142C5C">
        <w:t xml:space="preserve">" </w:t>
      </w:r>
      <w:r w:rsidRPr="00142C5C">
        <w:t>и</w:t>
      </w:r>
      <w:r w:rsidR="00142C5C">
        <w:t xml:space="preserve"> "</w:t>
      </w:r>
      <w:r w:rsidRPr="00142C5C">
        <w:rPr>
          <w:lang w:val="en-US"/>
        </w:rPr>
        <w:t>INTA</w:t>
      </w:r>
      <w:r w:rsidR="00142C5C">
        <w:t xml:space="preserve">" </w:t>
      </w:r>
      <w:r w:rsidR="00142C5C" w:rsidRPr="00142C5C">
        <w:t xml:space="preserve">- </w:t>
      </w:r>
      <w:r w:rsidRPr="00142C5C">
        <w:t>при обслуживании запроса на прерывание</w:t>
      </w:r>
      <w:r w:rsidR="00142C5C" w:rsidRPr="00142C5C">
        <w:t>.</w:t>
      </w:r>
    </w:p>
    <w:p w:rsidR="00142C5C" w:rsidRDefault="0039781B" w:rsidP="00142C5C">
      <w:pPr>
        <w:ind w:firstLine="709"/>
      </w:pPr>
      <w:r w:rsidRPr="00142C5C">
        <w:t xml:space="preserve">Шинный формирователь </w:t>
      </w:r>
      <w:r w:rsidRPr="00142C5C">
        <w:rPr>
          <w:lang w:val="en-US"/>
        </w:rPr>
        <w:t>D</w:t>
      </w:r>
      <w:r w:rsidRPr="00142C5C">
        <w:t>16 обеспечивает передачу старшего байта данных по нечетному адресу</w:t>
      </w:r>
      <w:r w:rsidR="00142C5C" w:rsidRPr="00142C5C">
        <w:t>.</w:t>
      </w:r>
    </w:p>
    <w:p w:rsidR="00142C5C" w:rsidRDefault="0039781B" w:rsidP="00142C5C">
      <w:pPr>
        <w:ind w:firstLine="709"/>
      </w:pPr>
      <w:r w:rsidRPr="00142C5C">
        <w:t xml:space="preserve">Шинный формирователь внутренней шины данных </w:t>
      </w:r>
      <w:r w:rsidRPr="00142C5C">
        <w:rPr>
          <w:lang w:val="en-US"/>
        </w:rPr>
        <w:t>D</w:t>
      </w:r>
      <w:r w:rsidRPr="00142C5C">
        <w:t>24 всегда открыт для передачи младшего байта данных</w:t>
      </w:r>
      <w:r w:rsidR="00142C5C" w:rsidRPr="00142C5C">
        <w:t xml:space="preserve">. </w:t>
      </w:r>
      <w:r w:rsidRPr="00142C5C">
        <w:t>Управляется он по входу управления направлением передачи</w:t>
      </w:r>
      <w:r w:rsidR="00142C5C" w:rsidRPr="00142C5C">
        <w:t xml:space="preserve">. </w:t>
      </w:r>
      <w:r w:rsidRPr="00142C5C">
        <w:t xml:space="preserve">На системную шину и далее в процессор поступает младший байт данных </w:t>
      </w:r>
      <w:r w:rsidRPr="00142C5C">
        <w:rPr>
          <w:lang w:val="en-US"/>
        </w:rPr>
        <w:t>DO</w:t>
      </w:r>
      <w:r w:rsidR="00142C5C" w:rsidRPr="00142C5C">
        <w:t xml:space="preserve"> - </w:t>
      </w:r>
      <w:r w:rsidRPr="00142C5C">
        <w:rPr>
          <w:lang w:val="en-US"/>
        </w:rPr>
        <w:t>D</w:t>
      </w:r>
      <w:r w:rsidRPr="00142C5C">
        <w:t>7 из устройств ячейки 1 при чтении портов ввода/вывода, обслуживании прерываний или обращении к ПЗУ микропроцессорной ячейки управления 1</w:t>
      </w:r>
      <w:r w:rsidR="00142C5C" w:rsidRPr="00142C5C">
        <w:t xml:space="preserve">. </w:t>
      </w:r>
      <w:r w:rsidRPr="00142C5C">
        <w:t>В остальных случаях данные с системной шины поступают на вход устройств ячейки 1</w:t>
      </w:r>
      <w:r w:rsidR="00142C5C" w:rsidRPr="00142C5C">
        <w:t>.</w:t>
      </w:r>
    </w:p>
    <w:p w:rsidR="00142C5C" w:rsidRDefault="0039781B" w:rsidP="00142C5C">
      <w:pPr>
        <w:ind w:firstLine="709"/>
      </w:pPr>
      <w:r w:rsidRPr="00142C5C">
        <w:t xml:space="preserve">Шинный формирователь внутренней шины данных </w:t>
      </w:r>
      <w:r w:rsidRPr="00142C5C">
        <w:rPr>
          <w:lang w:val="en-US"/>
        </w:rPr>
        <w:t>D</w:t>
      </w:r>
      <w:r w:rsidRPr="00142C5C">
        <w:t>23 предназначен для передачи старшего байта данных из ПЗУ в процессор и открывается для передачи данных теми же сигналами, которые осуществляют выбор ПЗУ</w:t>
      </w:r>
      <w:r w:rsidR="00142C5C">
        <w:t xml:space="preserve"> ("</w:t>
      </w:r>
      <w:r w:rsidRPr="00142C5C">
        <w:t>А14</w:t>
      </w:r>
      <w:r w:rsidR="00142C5C">
        <w:t xml:space="preserve">" </w:t>
      </w:r>
      <w:r w:rsidR="00142C5C" w:rsidRPr="00142C5C">
        <w:t>-</w:t>
      </w:r>
      <w:r w:rsidR="00142C5C">
        <w:t xml:space="preserve"> "</w:t>
      </w:r>
      <w:r w:rsidRPr="00142C5C">
        <w:t>А19</w:t>
      </w:r>
      <w:r w:rsidR="00142C5C">
        <w:t xml:space="preserve">" </w:t>
      </w:r>
      <w:r w:rsidRPr="00142C5C">
        <w:t>и</w:t>
      </w:r>
      <w:r w:rsidR="00142C5C">
        <w:t xml:space="preserve"> "</w:t>
      </w:r>
      <w:r w:rsidRPr="00142C5C">
        <w:rPr>
          <w:lang w:val="en-US"/>
        </w:rPr>
        <w:t>MRDC</w:t>
      </w:r>
      <w:r w:rsidR="00142C5C">
        <w:t>"</w:t>
      </w:r>
      <w:r w:rsidR="00142C5C" w:rsidRPr="00142C5C">
        <w:t>),</w:t>
      </w:r>
      <w:r w:rsidRPr="00142C5C">
        <w:t xml:space="preserve"> по входу управления третьим состоянием</w:t>
      </w:r>
      <w:r w:rsidR="00142C5C" w:rsidRPr="00142C5C">
        <w:t>.</w:t>
      </w:r>
    </w:p>
    <w:p w:rsidR="00142C5C" w:rsidRDefault="0039781B" w:rsidP="00142C5C">
      <w:pPr>
        <w:ind w:firstLine="709"/>
      </w:pPr>
      <w:r w:rsidRPr="00142C5C">
        <w:t>Адреса А0</w:t>
      </w:r>
      <w:r w:rsidR="00142C5C" w:rsidRPr="00142C5C">
        <w:t xml:space="preserve"> - </w:t>
      </w:r>
      <w:r w:rsidRPr="00142C5C">
        <w:t>А15 с системной шины поступают в селектор адреса и на вход устройств ячейки 1 через буфер-усилитель шины адреса, выполненный на микросхемах 1533АП5</w:t>
      </w:r>
      <w:r w:rsidR="00142C5C">
        <w:t xml:space="preserve"> (</w:t>
      </w:r>
      <w:r w:rsidRPr="00142C5C">
        <w:rPr>
          <w:lang w:val="en-US"/>
        </w:rPr>
        <w:t>D</w:t>
      </w:r>
      <w:r w:rsidRPr="00142C5C">
        <w:t xml:space="preserve">25, </w:t>
      </w:r>
      <w:r w:rsidRPr="00142C5C">
        <w:rPr>
          <w:lang w:val="en-US"/>
        </w:rPr>
        <w:t>D</w:t>
      </w:r>
      <w:r w:rsidRPr="00142C5C">
        <w:t>26</w:t>
      </w:r>
      <w:r w:rsidR="00142C5C" w:rsidRPr="00142C5C">
        <w:t>).</w:t>
      </w:r>
    </w:p>
    <w:p w:rsidR="00142C5C" w:rsidRDefault="0039781B" w:rsidP="00142C5C">
      <w:pPr>
        <w:ind w:firstLine="709"/>
      </w:pPr>
      <w:r w:rsidRPr="00142C5C">
        <w:t>Селектор адреса вырабатывает сигналы выбора микросхем и организован таким образом</w:t>
      </w:r>
      <w:r w:rsidR="00142C5C" w:rsidRPr="00142C5C">
        <w:t>:</w:t>
      </w:r>
    </w:p>
    <w:p w:rsidR="00142C5C" w:rsidRDefault="0039781B" w:rsidP="00142C5C">
      <w:pPr>
        <w:ind w:firstLine="709"/>
      </w:pPr>
      <w:r w:rsidRPr="00142C5C">
        <w:t>с выхода 8 микросхемы 1533ЛА2</w:t>
      </w:r>
      <w:r w:rsidR="00142C5C">
        <w:t xml:space="preserve"> (</w:t>
      </w:r>
      <w:r w:rsidRPr="00142C5C">
        <w:rPr>
          <w:lang w:val="en-US"/>
        </w:rPr>
        <w:t>D</w:t>
      </w:r>
      <w:r w:rsidRPr="00142C5C">
        <w:t>33</w:t>
      </w:r>
      <w:r w:rsidR="00142C5C" w:rsidRPr="00142C5C">
        <w:t xml:space="preserve">) </w:t>
      </w:r>
      <w:r w:rsidRPr="00142C5C">
        <w:t>поступает сигнал разрешения обращения к ПЗУ</w:t>
      </w:r>
      <w:r w:rsidR="00142C5C" w:rsidRPr="00142C5C">
        <w:t xml:space="preserve">. </w:t>
      </w:r>
      <w:r w:rsidRPr="00142C5C">
        <w:t>Его формируют адресные сигналы</w:t>
      </w:r>
      <w:r w:rsidR="00142C5C">
        <w:t xml:space="preserve"> "</w:t>
      </w:r>
      <w:r w:rsidRPr="00142C5C">
        <w:t>А16</w:t>
      </w:r>
      <w:r w:rsidR="00142C5C">
        <w:t xml:space="preserve">" </w:t>
      </w:r>
      <w:r w:rsidR="00142C5C" w:rsidRPr="00142C5C">
        <w:t>-</w:t>
      </w:r>
      <w:r w:rsidR="00142C5C">
        <w:t xml:space="preserve"> "</w:t>
      </w:r>
      <w:r w:rsidRPr="00142C5C">
        <w:t>А19</w:t>
      </w:r>
      <w:r w:rsidR="00142C5C">
        <w:t xml:space="preserve">", </w:t>
      </w:r>
      <w:r w:rsidRPr="00142C5C">
        <w:t>определяющие область памяти, закрепленную за ПЗУ, и сигнал чтения памяти</w:t>
      </w:r>
      <w:r w:rsidR="00142C5C">
        <w:t xml:space="preserve"> "</w:t>
      </w:r>
      <w:r w:rsidRPr="00142C5C">
        <w:rPr>
          <w:lang w:val="en-US"/>
        </w:rPr>
        <w:t>MRDC</w:t>
      </w:r>
      <w:r w:rsidR="00142C5C">
        <w:t xml:space="preserve">" </w:t>
      </w:r>
      <w:r w:rsidRPr="00142C5C">
        <w:t>из контроллера системной шины М1810ВГ88</w:t>
      </w:r>
      <w:r w:rsidR="00142C5C" w:rsidRPr="00142C5C">
        <w:t>;</w:t>
      </w:r>
    </w:p>
    <w:p w:rsidR="00142C5C" w:rsidRDefault="0039781B" w:rsidP="00142C5C">
      <w:pPr>
        <w:ind w:firstLine="709"/>
      </w:pPr>
      <w:r w:rsidRPr="00142C5C">
        <w:t>с выходов дешифратора 1533ИД7</w:t>
      </w:r>
      <w:r w:rsidR="00142C5C">
        <w:t xml:space="preserve"> (</w:t>
      </w:r>
      <w:r w:rsidRPr="00142C5C">
        <w:rPr>
          <w:lang w:val="en-US"/>
        </w:rPr>
        <w:t>D</w:t>
      </w:r>
      <w:r w:rsidRPr="00142C5C">
        <w:t>35</w:t>
      </w:r>
      <w:r w:rsidR="00142C5C" w:rsidRPr="00142C5C">
        <w:t xml:space="preserve">) </w:t>
      </w:r>
      <w:r w:rsidRPr="00142C5C">
        <w:t>поступают сигналы выборки портов ввода/вывода ячейки 1</w:t>
      </w:r>
      <w:r w:rsidR="00142C5C" w:rsidRPr="00142C5C">
        <w:t xml:space="preserve"> - </w:t>
      </w:r>
      <w:r w:rsidRPr="00142C5C">
        <w:t>см</w:t>
      </w:r>
      <w:r w:rsidR="00142C5C" w:rsidRPr="00142C5C">
        <w:t xml:space="preserve">. </w:t>
      </w:r>
      <w:r w:rsidRPr="00142C5C">
        <w:t xml:space="preserve">таблицу </w:t>
      </w:r>
      <w:r w:rsidR="0059290E" w:rsidRPr="00142C5C">
        <w:t>4</w:t>
      </w:r>
      <w:r w:rsidR="00142C5C" w:rsidRPr="00142C5C">
        <w:t>.</w:t>
      </w:r>
    </w:p>
    <w:p w:rsidR="00142C5C" w:rsidRDefault="0039781B" w:rsidP="00142C5C">
      <w:pPr>
        <w:ind w:firstLine="709"/>
      </w:pPr>
      <w:r w:rsidRPr="00142C5C">
        <w:t xml:space="preserve">Контроллер прерываний реализован на микросхеме М1810ВН59А и обрабатывает прерывания по входу </w:t>
      </w:r>
      <w:r w:rsidRPr="00142C5C">
        <w:rPr>
          <w:lang w:val="en-US"/>
        </w:rPr>
        <w:t>IRQ</w:t>
      </w:r>
      <w:r w:rsidRPr="00142C5C">
        <w:t>0 от системного таймера</w:t>
      </w:r>
      <w:r w:rsidR="00142C5C" w:rsidRPr="00142C5C">
        <w:t>.</w:t>
      </w:r>
    </w:p>
    <w:p w:rsidR="008E1318" w:rsidRDefault="008E1318" w:rsidP="00142C5C">
      <w:pPr>
        <w:ind w:firstLine="709"/>
      </w:pPr>
    </w:p>
    <w:p w:rsidR="0039781B" w:rsidRPr="00142C5C" w:rsidRDefault="0039781B" w:rsidP="00142C5C">
      <w:pPr>
        <w:ind w:firstLine="709"/>
      </w:pPr>
      <w:r w:rsidRPr="00142C5C">
        <w:t xml:space="preserve">Таблица </w:t>
      </w:r>
      <w:r w:rsidR="0059290E" w:rsidRPr="00142C5C">
        <w:t>4</w:t>
      </w:r>
    </w:p>
    <w:tbl>
      <w:tblPr>
        <w:tblW w:w="89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2"/>
        <w:gridCol w:w="5940"/>
        <w:gridCol w:w="1260"/>
      </w:tblGrid>
      <w:tr w:rsidR="0039781B" w:rsidRPr="00142C5C" w:rsidTr="00C30B9F">
        <w:trPr>
          <w:jc w:val="center"/>
        </w:trPr>
        <w:tc>
          <w:tcPr>
            <w:tcW w:w="1722" w:type="dxa"/>
            <w:vMerge w:val="restart"/>
            <w:shd w:val="clear" w:color="auto" w:fill="auto"/>
            <w:vAlign w:val="center"/>
          </w:tcPr>
          <w:p w:rsidR="00142C5C" w:rsidRDefault="0039781B" w:rsidP="001D40DE">
            <w:pPr>
              <w:pStyle w:val="afc"/>
            </w:pPr>
            <w:r w:rsidRPr="00142C5C">
              <w:t>Выход микросхемы 1533ИД7</w:t>
            </w:r>
            <w:r w:rsidR="00142C5C">
              <w:t xml:space="preserve"> (</w:t>
            </w:r>
            <w:r w:rsidRPr="00C30B9F">
              <w:rPr>
                <w:lang w:val="en-US"/>
              </w:rPr>
              <w:t>D</w:t>
            </w:r>
            <w:r w:rsidRPr="00142C5C">
              <w:t>35</w:t>
            </w:r>
            <w:r w:rsidR="00142C5C" w:rsidRPr="00142C5C">
              <w:t>)</w:t>
            </w:r>
          </w:p>
          <w:p w:rsidR="0039781B" w:rsidRPr="00142C5C" w:rsidRDefault="0039781B" w:rsidP="001D40DE">
            <w:pPr>
              <w:pStyle w:val="afc"/>
            </w:pPr>
          </w:p>
        </w:tc>
        <w:tc>
          <w:tcPr>
            <w:tcW w:w="7200" w:type="dxa"/>
            <w:gridSpan w:val="2"/>
            <w:shd w:val="clear" w:color="auto" w:fill="auto"/>
            <w:vAlign w:val="center"/>
          </w:tcPr>
          <w:p w:rsidR="0039781B" w:rsidRPr="00142C5C" w:rsidRDefault="0039781B" w:rsidP="001D40DE">
            <w:pPr>
              <w:pStyle w:val="afc"/>
            </w:pPr>
            <w:r w:rsidRPr="00142C5C">
              <w:t>Порт ввода</w:t>
            </w:r>
            <w:r w:rsidR="00142C5C" w:rsidRPr="00142C5C">
              <w:t xml:space="preserve"> - </w:t>
            </w:r>
            <w:r w:rsidRPr="00142C5C">
              <w:t>вывода</w:t>
            </w:r>
          </w:p>
        </w:tc>
      </w:tr>
      <w:tr w:rsidR="0039781B" w:rsidRPr="00142C5C" w:rsidTr="00C30B9F">
        <w:trPr>
          <w:jc w:val="center"/>
        </w:trPr>
        <w:tc>
          <w:tcPr>
            <w:tcW w:w="1722" w:type="dxa"/>
            <w:vMerge/>
            <w:shd w:val="clear" w:color="auto" w:fill="auto"/>
            <w:vAlign w:val="center"/>
          </w:tcPr>
          <w:p w:rsidR="0039781B" w:rsidRPr="00142C5C" w:rsidRDefault="0039781B" w:rsidP="001D40DE">
            <w:pPr>
              <w:pStyle w:val="afc"/>
            </w:pPr>
          </w:p>
        </w:tc>
        <w:tc>
          <w:tcPr>
            <w:tcW w:w="5940" w:type="dxa"/>
            <w:shd w:val="clear" w:color="auto" w:fill="auto"/>
            <w:vAlign w:val="center"/>
          </w:tcPr>
          <w:p w:rsidR="0039781B" w:rsidRPr="00142C5C" w:rsidRDefault="0039781B" w:rsidP="001D40DE">
            <w:pPr>
              <w:pStyle w:val="afc"/>
            </w:pPr>
            <w:r w:rsidRPr="00142C5C">
              <w:t>Наименование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9781B" w:rsidRPr="00142C5C" w:rsidRDefault="0039781B" w:rsidP="001D40DE">
            <w:pPr>
              <w:pStyle w:val="afc"/>
            </w:pPr>
            <w:r w:rsidRPr="00142C5C">
              <w:t>Адрес</w:t>
            </w:r>
          </w:p>
        </w:tc>
      </w:tr>
      <w:tr w:rsidR="0039781B" w:rsidRPr="00142C5C" w:rsidTr="00C30B9F">
        <w:trPr>
          <w:jc w:val="center"/>
        </w:trPr>
        <w:tc>
          <w:tcPr>
            <w:tcW w:w="1722" w:type="dxa"/>
            <w:shd w:val="clear" w:color="auto" w:fill="auto"/>
            <w:vAlign w:val="center"/>
          </w:tcPr>
          <w:p w:rsidR="0039781B" w:rsidRPr="00142C5C" w:rsidRDefault="0039781B" w:rsidP="001D40DE">
            <w:pPr>
              <w:pStyle w:val="afc"/>
            </w:pPr>
            <w:r w:rsidRPr="00142C5C">
              <w:t>14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39781B" w:rsidRPr="00142C5C" w:rsidRDefault="0039781B" w:rsidP="001D40DE">
            <w:pPr>
              <w:pStyle w:val="afc"/>
            </w:pPr>
            <w:r w:rsidRPr="00142C5C">
              <w:t>Контроллер прерываний</w:t>
            </w:r>
            <w:r w:rsidR="00142C5C">
              <w:t xml:space="preserve"> (</w:t>
            </w:r>
            <w:r w:rsidRPr="00C30B9F">
              <w:rPr>
                <w:lang w:val="en-US"/>
              </w:rPr>
              <w:t>D30</w:t>
            </w:r>
            <w:r w:rsidR="00142C5C" w:rsidRPr="00C30B9F">
              <w:rPr>
                <w:lang w:val="en-US"/>
              </w:rPr>
              <w:t xml:space="preserve">) 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9781B" w:rsidRPr="00142C5C" w:rsidRDefault="0039781B" w:rsidP="001D40DE">
            <w:pPr>
              <w:pStyle w:val="afc"/>
            </w:pPr>
            <w:r w:rsidRPr="00142C5C">
              <w:t>020, 021</w:t>
            </w:r>
          </w:p>
        </w:tc>
      </w:tr>
      <w:tr w:rsidR="0039781B" w:rsidRPr="00142C5C" w:rsidTr="00C30B9F">
        <w:trPr>
          <w:jc w:val="center"/>
        </w:trPr>
        <w:tc>
          <w:tcPr>
            <w:tcW w:w="1722" w:type="dxa"/>
            <w:shd w:val="clear" w:color="auto" w:fill="auto"/>
            <w:vAlign w:val="center"/>
          </w:tcPr>
          <w:p w:rsidR="0039781B" w:rsidRPr="00142C5C" w:rsidRDefault="0039781B" w:rsidP="001D40DE">
            <w:pPr>
              <w:pStyle w:val="afc"/>
            </w:pPr>
            <w:r w:rsidRPr="00142C5C">
              <w:t>13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39781B" w:rsidRPr="00142C5C" w:rsidRDefault="0039781B" w:rsidP="001D40DE">
            <w:pPr>
              <w:pStyle w:val="afc"/>
            </w:pPr>
            <w:r w:rsidRPr="00142C5C">
              <w:t>Таймер</w:t>
            </w:r>
            <w:r w:rsidR="00142C5C">
              <w:t xml:space="preserve"> (</w:t>
            </w:r>
            <w:r w:rsidRPr="00C30B9F">
              <w:rPr>
                <w:lang w:val="en-US"/>
              </w:rPr>
              <w:t>D29</w:t>
            </w:r>
            <w:r w:rsidR="00142C5C" w:rsidRPr="00C30B9F">
              <w:rPr>
                <w:lang w:val="en-US"/>
              </w:rPr>
              <w:t xml:space="preserve">) 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9781B" w:rsidRPr="00142C5C" w:rsidRDefault="0039781B" w:rsidP="001D40DE">
            <w:pPr>
              <w:pStyle w:val="afc"/>
            </w:pPr>
            <w:r w:rsidRPr="00142C5C">
              <w:t>040</w:t>
            </w:r>
            <w:r w:rsidR="00142C5C" w:rsidRPr="00142C5C">
              <w:t xml:space="preserve"> - </w:t>
            </w:r>
            <w:r w:rsidRPr="00142C5C">
              <w:t>043</w:t>
            </w:r>
          </w:p>
        </w:tc>
      </w:tr>
      <w:tr w:rsidR="0039781B" w:rsidRPr="00142C5C" w:rsidTr="00C30B9F">
        <w:trPr>
          <w:jc w:val="center"/>
        </w:trPr>
        <w:tc>
          <w:tcPr>
            <w:tcW w:w="1722" w:type="dxa"/>
            <w:shd w:val="clear" w:color="auto" w:fill="auto"/>
            <w:vAlign w:val="center"/>
          </w:tcPr>
          <w:p w:rsidR="0039781B" w:rsidRPr="00142C5C" w:rsidRDefault="0039781B" w:rsidP="001D40DE">
            <w:pPr>
              <w:pStyle w:val="afc"/>
            </w:pPr>
            <w:r w:rsidRPr="00142C5C">
              <w:t>10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39781B" w:rsidRPr="00142C5C" w:rsidRDefault="0039781B" w:rsidP="001D40DE">
            <w:pPr>
              <w:pStyle w:val="afc"/>
            </w:pPr>
            <w:r w:rsidRPr="00142C5C">
              <w:t>Разрешение немаскируемого прерывания</w:t>
            </w:r>
            <w:r w:rsidR="00142C5C">
              <w:t xml:space="preserve"> (</w:t>
            </w:r>
            <w:r w:rsidRPr="00C30B9F">
              <w:rPr>
                <w:lang w:val="en-US"/>
              </w:rPr>
              <w:t>D6</w:t>
            </w:r>
            <w:r w:rsidR="00142C5C" w:rsidRPr="00C30B9F">
              <w:rPr>
                <w:lang w:val="en-US"/>
              </w:rPr>
              <w:t xml:space="preserve">.1) 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9781B" w:rsidRPr="00142C5C" w:rsidRDefault="0039781B" w:rsidP="001D40DE">
            <w:pPr>
              <w:pStyle w:val="afc"/>
            </w:pPr>
            <w:r w:rsidRPr="00142C5C">
              <w:t>ОАО</w:t>
            </w:r>
          </w:p>
        </w:tc>
      </w:tr>
      <w:tr w:rsidR="0039781B" w:rsidRPr="00142C5C" w:rsidTr="00C30B9F">
        <w:trPr>
          <w:jc w:val="center"/>
        </w:trPr>
        <w:tc>
          <w:tcPr>
            <w:tcW w:w="1722" w:type="dxa"/>
            <w:shd w:val="clear" w:color="auto" w:fill="auto"/>
            <w:vAlign w:val="center"/>
          </w:tcPr>
          <w:p w:rsidR="0039781B" w:rsidRPr="00142C5C" w:rsidRDefault="0039781B" w:rsidP="001D40DE">
            <w:pPr>
              <w:pStyle w:val="afc"/>
            </w:pPr>
            <w:r w:rsidRPr="00142C5C">
              <w:t>7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39781B" w:rsidRPr="00142C5C" w:rsidRDefault="0039781B" w:rsidP="001D40DE">
            <w:pPr>
              <w:pStyle w:val="afc"/>
            </w:pPr>
            <w:r w:rsidRPr="00142C5C">
              <w:t>Управление единичными индикаторами ТЕСТ, РАБОТА</w:t>
            </w:r>
            <w:r w:rsidR="00142C5C">
              <w:t xml:space="preserve"> (</w:t>
            </w:r>
            <w:r w:rsidRPr="00C30B9F">
              <w:rPr>
                <w:lang w:val="en-US"/>
              </w:rPr>
              <w:t>D</w:t>
            </w:r>
            <w:r w:rsidRPr="00142C5C">
              <w:t>34</w:t>
            </w:r>
            <w:r w:rsidR="00142C5C" w:rsidRPr="00142C5C">
              <w:t xml:space="preserve">) 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9781B" w:rsidRPr="00142C5C" w:rsidRDefault="0039781B" w:rsidP="001D40DE">
            <w:pPr>
              <w:pStyle w:val="afc"/>
            </w:pPr>
            <w:r w:rsidRPr="00142C5C">
              <w:t>0Е0</w:t>
            </w:r>
          </w:p>
        </w:tc>
      </w:tr>
    </w:tbl>
    <w:p w:rsidR="006A34B9" w:rsidRDefault="006A34B9" w:rsidP="00142C5C">
      <w:pPr>
        <w:ind w:firstLine="709"/>
      </w:pPr>
    </w:p>
    <w:p w:rsidR="00142C5C" w:rsidRDefault="0039781B" w:rsidP="00142C5C">
      <w:pPr>
        <w:ind w:firstLine="709"/>
      </w:pPr>
      <w:r w:rsidRPr="00142C5C">
        <w:t>Счетчик 0 таймера 580ВИ53 выполняет функцию системного таймера</w:t>
      </w:r>
      <w:r w:rsidR="00142C5C" w:rsidRPr="00142C5C">
        <w:t xml:space="preserve">. </w:t>
      </w:r>
      <w:r w:rsidRPr="00142C5C">
        <w:t>При его программировании задается либо режим 0, либо режим 2</w:t>
      </w:r>
      <w:r w:rsidR="00142C5C" w:rsidRPr="00142C5C">
        <w:t xml:space="preserve">. </w:t>
      </w:r>
      <w:r w:rsidRPr="00142C5C">
        <w:t xml:space="preserve">Выход системного таймера представляет собой запрос на внешнее маскируемое прерывание уровня </w:t>
      </w:r>
      <w:r w:rsidRPr="00142C5C">
        <w:rPr>
          <w:lang w:val="en-US"/>
        </w:rPr>
        <w:t>IRQ</w:t>
      </w:r>
      <w:r w:rsidRPr="00142C5C">
        <w:t>0</w:t>
      </w:r>
      <w:r w:rsidR="00142C5C" w:rsidRPr="00142C5C">
        <w:t>.</w:t>
      </w:r>
    </w:p>
    <w:p w:rsidR="00142C5C" w:rsidRDefault="0039781B" w:rsidP="00142C5C">
      <w:pPr>
        <w:ind w:firstLine="709"/>
      </w:pPr>
      <w:r w:rsidRPr="00142C5C">
        <w:t>Схема удлинения цикла процессора работает следующим образом</w:t>
      </w:r>
      <w:r w:rsidR="00142C5C" w:rsidRPr="00142C5C">
        <w:t>.</w:t>
      </w:r>
    </w:p>
    <w:p w:rsidR="00142C5C" w:rsidRDefault="0039781B" w:rsidP="00142C5C">
      <w:pPr>
        <w:ind w:firstLine="709"/>
      </w:pPr>
      <w:r w:rsidRPr="00142C5C">
        <w:t>Удлинение цикла процессора на один такт происходит при обращении к портам ввода/вывода</w:t>
      </w:r>
      <w:r w:rsidR="00142C5C">
        <w:t xml:space="preserve"> (</w:t>
      </w:r>
      <w:r w:rsidRPr="00142C5C">
        <w:t xml:space="preserve">команды </w:t>
      </w:r>
      <w:r w:rsidRPr="00142C5C">
        <w:rPr>
          <w:lang w:val="en-US"/>
        </w:rPr>
        <w:t>IOW</w:t>
      </w:r>
      <w:r w:rsidRPr="00142C5C">
        <w:t xml:space="preserve">, </w:t>
      </w:r>
      <w:r w:rsidRPr="00142C5C">
        <w:rPr>
          <w:lang w:val="en-US"/>
        </w:rPr>
        <w:t>IOR</w:t>
      </w:r>
      <w:r w:rsidR="00142C5C" w:rsidRPr="00142C5C">
        <w:t xml:space="preserve">). </w:t>
      </w:r>
      <w:r w:rsidRPr="00142C5C">
        <w:t xml:space="preserve">При этом на вход </w:t>
      </w:r>
      <w:r w:rsidRPr="00142C5C">
        <w:rPr>
          <w:lang w:val="en-US"/>
        </w:rPr>
        <w:t>AENI</w:t>
      </w:r>
      <w:r w:rsidRPr="00142C5C">
        <w:t xml:space="preserve"> генератора тактовых импульсов поступает сигнал уровня единица, запрещающий формирование сигнала готовности</w:t>
      </w:r>
      <w:r w:rsidR="00142C5C">
        <w:t xml:space="preserve"> "</w:t>
      </w:r>
      <w:r w:rsidRPr="00142C5C">
        <w:rPr>
          <w:lang w:val="en-US"/>
        </w:rPr>
        <w:t>READY</w:t>
      </w:r>
      <w:r w:rsidR="00142C5C">
        <w:t xml:space="preserve">". </w:t>
      </w:r>
      <w:r w:rsidRPr="00142C5C">
        <w:t>До тех пор, пока процессор не получит сигнала готовности</w:t>
      </w:r>
      <w:r w:rsidR="00142C5C">
        <w:t xml:space="preserve"> "</w:t>
      </w:r>
      <w:r w:rsidRPr="00142C5C">
        <w:rPr>
          <w:lang w:val="en-US"/>
        </w:rPr>
        <w:t>READY</w:t>
      </w:r>
      <w:r w:rsidR="00142C5C">
        <w:t xml:space="preserve">", </w:t>
      </w:r>
      <w:r w:rsidRPr="00142C5C">
        <w:t>он отрабатывает такты ожидания</w:t>
      </w:r>
      <w:r w:rsidR="00142C5C" w:rsidRPr="00142C5C">
        <w:t xml:space="preserve">. </w:t>
      </w:r>
      <w:r w:rsidRPr="00142C5C">
        <w:t xml:space="preserve">Текущий цикл завершается после поступления на вход </w:t>
      </w:r>
      <w:r w:rsidRPr="00142C5C">
        <w:rPr>
          <w:lang w:val="en-US"/>
        </w:rPr>
        <w:t>AENI</w:t>
      </w:r>
      <w:r w:rsidRPr="00142C5C">
        <w:t xml:space="preserve"> генератора тактовых импульсов сигнала нулевого уровня</w:t>
      </w:r>
      <w:r w:rsidR="00142C5C" w:rsidRPr="00142C5C">
        <w:t>.</w:t>
      </w:r>
    </w:p>
    <w:p w:rsidR="00142C5C" w:rsidRDefault="0039781B" w:rsidP="00142C5C">
      <w:pPr>
        <w:ind w:firstLine="709"/>
      </w:pPr>
      <w:r w:rsidRPr="00142C5C">
        <w:t xml:space="preserve">Управление индикаторами единичными ТЕСТ и РАБОТА осуществляется записью разряда данных </w:t>
      </w:r>
      <w:r w:rsidRPr="00142C5C">
        <w:rPr>
          <w:lang w:val="en-US"/>
        </w:rPr>
        <w:t>D</w:t>
      </w:r>
      <w:r w:rsidRPr="00142C5C">
        <w:t>0 в порт с адресом 0Е0</w:t>
      </w:r>
      <w:r w:rsidR="00142C5C" w:rsidRPr="00142C5C">
        <w:t xml:space="preserve">: </w:t>
      </w:r>
      <w:r w:rsidRPr="00142C5C">
        <w:t>при записи единицы светится индикатор ТЕСТ, при записи нуля</w:t>
      </w:r>
      <w:r w:rsidR="00142C5C" w:rsidRPr="00142C5C">
        <w:t xml:space="preserve"> - </w:t>
      </w:r>
      <w:r w:rsidRPr="00142C5C">
        <w:t>индикатор РАБОТА</w:t>
      </w:r>
      <w:r w:rsidR="00142C5C" w:rsidRPr="00142C5C">
        <w:t>.</w:t>
      </w:r>
    </w:p>
    <w:p w:rsidR="006A34B9" w:rsidRDefault="006A34B9" w:rsidP="00142C5C">
      <w:pPr>
        <w:ind w:firstLine="709"/>
        <w:rPr>
          <w:i/>
          <w:iCs/>
        </w:rPr>
      </w:pPr>
      <w:bookmarkStart w:id="42" w:name="_Toc231358686"/>
      <w:bookmarkStart w:id="43" w:name="_Toc230595052"/>
    </w:p>
    <w:p w:rsidR="0064243E" w:rsidRPr="00142C5C" w:rsidRDefault="008E1318" w:rsidP="006A34B9">
      <w:pPr>
        <w:pStyle w:val="2"/>
      </w:pPr>
      <w:r>
        <w:br w:type="page"/>
      </w:r>
      <w:bookmarkStart w:id="44" w:name="_Toc236041911"/>
      <w:r w:rsidR="00142C5C">
        <w:t xml:space="preserve">2.9 </w:t>
      </w:r>
      <w:r w:rsidR="0064243E" w:rsidRPr="00142C5C">
        <w:t>Обоснование выбора элементной базы</w:t>
      </w:r>
      <w:bookmarkEnd w:id="42"/>
      <w:bookmarkEnd w:id="44"/>
    </w:p>
    <w:p w:rsidR="006A34B9" w:rsidRDefault="006A34B9" w:rsidP="00142C5C">
      <w:pPr>
        <w:ind w:firstLine="709"/>
      </w:pPr>
    </w:p>
    <w:p w:rsidR="00142C5C" w:rsidRDefault="00BC70F4" w:rsidP="00142C5C">
      <w:pPr>
        <w:ind w:firstLine="709"/>
      </w:pPr>
      <w:r w:rsidRPr="00142C5C">
        <w:t>Основными требованиями, предъявляемыми к современному оборудованию и его компонентам, являются</w:t>
      </w:r>
      <w:r w:rsidR="00142C5C" w:rsidRPr="00142C5C">
        <w:t>:</w:t>
      </w:r>
    </w:p>
    <w:p w:rsidR="00142C5C" w:rsidRDefault="00BC70F4" w:rsidP="00142C5C">
      <w:pPr>
        <w:ind w:firstLine="709"/>
      </w:pPr>
      <w:r w:rsidRPr="00142C5C">
        <w:t>а</w:t>
      </w:r>
      <w:r w:rsidR="00142C5C" w:rsidRPr="00142C5C">
        <w:t xml:space="preserve">) </w:t>
      </w:r>
      <w:r w:rsidRPr="00142C5C">
        <w:t>широкое использование цифровых методов обработки</w:t>
      </w:r>
      <w:r w:rsidR="00142C5C" w:rsidRPr="00142C5C">
        <w:t>;</w:t>
      </w:r>
    </w:p>
    <w:p w:rsidR="00142C5C" w:rsidRDefault="00BC70F4" w:rsidP="00142C5C">
      <w:pPr>
        <w:ind w:firstLine="709"/>
      </w:pPr>
      <w:r w:rsidRPr="00142C5C">
        <w:t>б</w:t>
      </w:r>
      <w:r w:rsidR="00142C5C" w:rsidRPr="00142C5C">
        <w:t xml:space="preserve">) </w:t>
      </w:r>
      <w:r w:rsidRPr="00142C5C">
        <w:t>модульное построение аппаратуры</w:t>
      </w:r>
      <w:r w:rsidR="00142C5C" w:rsidRPr="00142C5C">
        <w:t>;</w:t>
      </w:r>
    </w:p>
    <w:p w:rsidR="00142C5C" w:rsidRDefault="00BC70F4" w:rsidP="00142C5C">
      <w:pPr>
        <w:ind w:firstLine="709"/>
      </w:pPr>
      <w:r w:rsidRPr="00142C5C">
        <w:t>в</w:t>
      </w:r>
      <w:r w:rsidR="00142C5C" w:rsidRPr="00142C5C">
        <w:t xml:space="preserve">) </w:t>
      </w:r>
      <w:r w:rsidRPr="00142C5C">
        <w:t>самотестирование и диагностика</w:t>
      </w:r>
      <w:r w:rsidR="00142C5C" w:rsidRPr="00142C5C">
        <w:t>;</w:t>
      </w:r>
    </w:p>
    <w:p w:rsidR="00142C5C" w:rsidRDefault="00BC70F4" w:rsidP="00142C5C">
      <w:pPr>
        <w:ind w:firstLine="709"/>
      </w:pPr>
      <w:r w:rsidRPr="00142C5C">
        <w:t>г</w:t>
      </w:r>
      <w:r w:rsidR="00142C5C" w:rsidRPr="00142C5C">
        <w:t xml:space="preserve">) </w:t>
      </w:r>
      <w:r w:rsidRPr="00142C5C">
        <w:t>сокращение потребляемой мощности</w:t>
      </w:r>
      <w:r w:rsidR="00142C5C" w:rsidRPr="00142C5C">
        <w:t>;</w:t>
      </w:r>
    </w:p>
    <w:p w:rsidR="00142C5C" w:rsidRDefault="00BC70F4" w:rsidP="00142C5C">
      <w:pPr>
        <w:ind w:firstLine="709"/>
      </w:pPr>
      <w:r w:rsidRPr="00142C5C">
        <w:t>д</w:t>
      </w:r>
      <w:r w:rsidR="00142C5C" w:rsidRPr="00142C5C">
        <w:t xml:space="preserve">) </w:t>
      </w:r>
      <w:r w:rsidRPr="00142C5C">
        <w:t>улучшение массогабаритных характеристик</w:t>
      </w:r>
      <w:r w:rsidR="00142C5C" w:rsidRPr="00142C5C">
        <w:t>.</w:t>
      </w:r>
    </w:p>
    <w:p w:rsidR="00142C5C" w:rsidRDefault="00BC70F4" w:rsidP="00142C5C">
      <w:pPr>
        <w:ind w:firstLine="709"/>
      </w:pPr>
      <w:r w:rsidRPr="00142C5C">
        <w:t>Анализ приведенных выше требований показывает, что удовлетворить их может построение модулей только на базе микроэлектронных средств вычислительной техники</w:t>
      </w:r>
      <w:r w:rsidR="00142C5C" w:rsidRPr="00142C5C">
        <w:t xml:space="preserve">. </w:t>
      </w:r>
      <w:r w:rsidRPr="00142C5C">
        <w:t>Их основными компонентами являются</w:t>
      </w:r>
      <w:r w:rsidR="00142C5C" w:rsidRPr="00142C5C">
        <w:t>:</w:t>
      </w:r>
    </w:p>
    <w:p w:rsidR="00BC70F4" w:rsidRPr="00142C5C" w:rsidRDefault="00BC70F4" w:rsidP="00142C5C">
      <w:pPr>
        <w:ind w:firstLine="709"/>
      </w:pPr>
      <w:r w:rsidRPr="00142C5C">
        <w:t>а</w:t>
      </w:r>
      <w:r w:rsidR="00142C5C" w:rsidRPr="00142C5C">
        <w:t xml:space="preserve">) </w:t>
      </w:r>
      <w:r w:rsidRPr="00142C5C">
        <w:t>микропроцессоры и однокристальные микро ЭВМ</w:t>
      </w:r>
    </w:p>
    <w:p w:rsidR="00142C5C" w:rsidRDefault="00BC70F4" w:rsidP="00142C5C">
      <w:pPr>
        <w:ind w:firstLine="709"/>
      </w:pPr>
      <w:r w:rsidRPr="00142C5C">
        <w:t>б</w:t>
      </w:r>
      <w:r w:rsidR="00142C5C" w:rsidRPr="00142C5C">
        <w:t xml:space="preserve">) </w:t>
      </w:r>
      <w:r w:rsidRPr="00142C5C">
        <w:t>микросхемы и модули оперативной и постоянной памяти</w:t>
      </w:r>
      <w:r w:rsidR="00142C5C" w:rsidRPr="00142C5C">
        <w:t>;</w:t>
      </w:r>
    </w:p>
    <w:p w:rsidR="00142C5C" w:rsidRDefault="00BC70F4" w:rsidP="00142C5C">
      <w:pPr>
        <w:ind w:firstLine="709"/>
      </w:pPr>
      <w:r w:rsidRPr="00142C5C">
        <w:t>в</w:t>
      </w:r>
      <w:r w:rsidR="00142C5C" w:rsidRPr="00142C5C">
        <w:t xml:space="preserve">) </w:t>
      </w:r>
      <w:r w:rsidRPr="00142C5C">
        <w:t>интерфейсные схемы</w:t>
      </w:r>
      <w:r w:rsidR="00142C5C" w:rsidRPr="00142C5C">
        <w:t>.</w:t>
      </w:r>
    </w:p>
    <w:p w:rsidR="00142C5C" w:rsidRDefault="00BC70F4" w:rsidP="00142C5C">
      <w:pPr>
        <w:ind w:firstLine="709"/>
      </w:pPr>
      <w:r w:rsidRPr="00142C5C">
        <w:t>Для снижения массогабаритных показателей, повышения надежности, упрощения технологии изготовления</w:t>
      </w:r>
      <w:r w:rsidR="00142C5C" w:rsidRPr="00142C5C">
        <w:t xml:space="preserve"> </w:t>
      </w:r>
      <w:r w:rsidRPr="00142C5C">
        <w:t>и облегчения работы с устройством возникает необходимость в</w:t>
      </w:r>
      <w:r w:rsidR="00142C5C" w:rsidRPr="00142C5C">
        <w:t xml:space="preserve"> </w:t>
      </w:r>
      <w:r w:rsidRPr="00142C5C">
        <w:t xml:space="preserve">построении схемы устройства ввода </w:t>
      </w:r>
      <w:r w:rsidR="00142C5C">
        <w:t>-</w:t>
      </w:r>
      <w:r w:rsidRPr="00142C5C">
        <w:t xml:space="preserve"> вывода на базе ИМС большой степени интеграции и использование программируемых микроконтроллеров</w:t>
      </w:r>
      <w:r w:rsidR="00142C5C" w:rsidRPr="00142C5C">
        <w:t xml:space="preserve">. </w:t>
      </w:r>
      <w:r w:rsidRPr="00142C5C">
        <w:t>Использование микроконтроллеров и микроЭВМ позволяет значительно упростить и облегчить проектирование, изготовление и эксплуатацию изделия</w:t>
      </w:r>
      <w:r w:rsidR="00142C5C" w:rsidRPr="00142C5C">
        <w:t>.</w:t>
      </w:r>
    </w:p>
    <w:p w:rsidR="00142C5C" w:rsidRDefault="00BC70F4" w:rsidP="00142C5C">
      <w:pPr>
        <w:ind w:firstLine="709"/>
      </w:pPr>
      <w:r w:rsidRPr="00142C5C">
        <w:t>Данное предприятие выполняет заказы министерства обороны</w:t>
      </w:r>
      <w:r w:rsidR="00142C5C" w:rsidRPr="00142C5C">
        <w:t xml:space="preserve">. </w:t>
      </w:r>
      <w:r w:rsidRPr="00142C5C">
        <w:t>Выбор элементной базы является регламентируемой задачей, так как существует документ</w:t>
      </w:r>
      <w:r w:rsidR="00142C5C">
        <w:t xml:space="preserve"> (</w:t>
      </w:r>
      <w:r w:rsidRPr="00142C5C">
        <w:t>перечень</w:t>
      </w:r>
      <w:r w:rsidR="00142C5C" w:rsidRPr="00142C5C">
        <w:t xml:space="preserve">) </w:t>
      </w:r>
      <w:r w:rsidRPr="00142C5C">
        <w:t>разрешенных к использованию ЭРЭ</w:t>
      </w:r>
      <w:r w:rsidR="00142C5C" w:rsidRPr="00142C5C">
        <w:t>.</w:t>
      </w:r>
    </w:p>
    <w:p w:rsidR="00142C5C" w:rsidRDefault="0064243E" w:rsidP="00142C5C">
      <w:pPr>
        <w:ind w:firstLine="709"/>
      </w:pPr>
      <w:r w:rsidRPr="00142C5C">
        <w:t>Главным компонентом устройства управления МПС является микропроцессор</w:t>
      </w:r>
      <w:r w:rsidR="00142C5C" w:rsidRPr="00142C5C">
        <w:t xml:space="preserve">. </w:t>
      </w:r>
      <w:r w:rsidRPr="00142C5C">
        <w:t>В качестве микропроцессора выбрана микросхема М1810ВМ86 с тактовой частотой и разрядностью данных в 2 байта, входящая в перечень разрешенных для использования в оборонной промышленности</w:t>
      </w:r>
      <w:r w:rsidR="00142C5C" w:rsidRPr="00142C5C">
        <w:t xml:space="preserve">. </w:t>
      </w:r>
      <w:r w:rsidRPr="00142C5C">
        <w:t xml:space="preserve">Ее выбор обусловлен техническими требованиями, предъявляемыми заказчиком к устройству, а также оптимальным соотношением цена </w:t>
      </w:r>
      <w:r w:rsidR="00142C5C">
        <w:t>-</w:t>
      </w:r>
      <w:r w:rsidRPr="00142C5C">
        <w:t xml:space="preserve"> соответствие требуемым характеристикам</w:t>
      </w:r>
      <w:r w:rsidR="00142C5C" w:rsidRPr="00142C5C">
        <w:t>.</w:t>
      </w:r>
    </w:p>
    <w:p w:rsidR="00142C5C" w:rsidRDefault="0064243E" w:rsidP="00142C5C">
      <w:pPr>
        <w:ind w:firstLine="709"/>
      </w:pPr>
      <w:r w:rsidRPr="00142C5C">
        <w:t>ОЗУ базируется на микросхемах 573РФ4А, каждая емкостью 64 Кбайт</w:t>
      </w:r>
      <w:r w:rsidR="00142C5C" w:rsidRPr="00142C5C">
        <w:t xml:space="preserve">. </w:t>
      </w:r>
      <w:r w:rsidRPr="00142C5C">
        <w:t>Их выбор обусловлен дешевизной по сравнению с зарубежными аналогами и невозможностью использования таковых в устройствах оборонного назначения</w:t>
      </w:r>
      <w:r w:rsidR="00142C5C" w:rsidRPr="00142C5C">
        <w:t>.</w:t>
      </w:r>
    </w:p>
    <w:p w:rsidR="00142C5C" w:rsidRDefault="0064243E" w:rsidP="00142C5C">
      <w:pPr>
        <w:ind w:firstLine="709"/>
      </w:pPr>
      <w:r w:rsidRPr="00142C5C">
        <w:t>Выбор всех остальных компонентов обусловлен их оптимальным соотношением цена</w:t>
      </w:r>
      <w:r w:rsidR="00142C5C" w:rsidRPr="00142C5C">
        <w:t xml:space="preserve"> - </w:t>
      </w:r>
      <w:r w:rsidRPr="00142C5C">
        <w:t>соответствие характеристик техническому заданию по сравнению с другими отечественными и зарубежными аналогами, а также невозможностью использования зарубежных аналогов в аппаратуре оборонного назначения</w:t>
      </w:r>
      <w:r w:rsidR="00142C5C" w:rsidRPr="00142C5C">
        <w:t>.</w:t>
      </w:r>
    </w:p>
    <w:p w:rsidR="00142C5C" w:rsidRDefault="0064243E" w:rsidP="00142C5C">
      <w:pPr>
        <w:ind w:firstLine="709"/>
      </w:pPr>
      <w:r w:rsidRPr="00142C5C">
        <w:t>Далее приведены характеристики некоторых микросхем, входящих в состав ячейки устройства управления МПС</w:t>
      </w:r>
      <w:r w:rsidR="00142C5C" w:rsidRPr="00142C5C">
        <w:t>.</w:t>
      </w:r>
    </w:p>
    <w:p w:rsidR="00142C5C" w:rsidRDefault="0064243E" w:rsidP="00142C5C">
      <w:pPr>
        <w:ind w:firstLine="709"/>
      </w:pPr>
      <w:r w:rsidRPr="00142C5C">
        <w:t>Основные технические характеристики микросхем устройства</w:t>
      </w:r>
      <w:r w:rsidR="00142C5C" w:rsidRPr="00142C5C">
        <w:t>:</w:t>
      </w:r>
    </w:p>
    <w:p w:rsidR="00142C5C" w:rsidRDefault="0064243E" w:rsidP="00142C5C">
      <w:pPr>
        <w:ind w:firstLine="709"/>
      </w:pPr>
      <w:r w:rsidRPr="00142C5C">
        <w:t xml:space="preserve">1533 ТМ2 </w:t>
      </w:r>
      <w:r w:rsidR="00142C5C">
        <w:t>-</w:t>
      </w:r>
      <w:r w:rsidRPr="00142C5C">
        <w:t xml:space="preserve"> два D-триггера со сбросом и предустановкой</w:t>
      </w:r>
      <w:r w:rsidR="00142C5C" w:rsidRPr="00142C5C">
        <w:t>.</w:t>
      </w:r>
    </w:p>
    <w:p w:rsidR="006A34B9" w:rsidRDefault="006A34B9" w:rsidP="00142C5C">
      <w:pPr>
        <w:ind w:firstLine="709"/>
      </w:pPr>
    </w:p>
    <w:p w:rsidR="0064243E" w:rsidRDefault="004652D2" w:rsidP="00142C5C">
      <w:pPr>
        <w:ind w:firstLine="709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5pt;height:48.75pt">
            <v:imagedata r:id="rId7" o:title=""/>
          </v:shape>
        </w:pict>
      </w:r>
    </w:p>
    <w:p w:rsidR="006A34B9" w:rsidRPr="00142C5C" w:rsidRDefault="006A34B9" w:rsidP="00142C5C">
      <w:pPr>
        <w:ind w:firstLine="709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9"/>
        <w:gridCol w:w="845"/>
        <w:gridCol w:w="955"/>
        <w:gridCol w:w="720"/>
        <w:gridCol w:w="720"/>
        <w:gridCol w:w="720"/>
      </w:tblGrid>
      <w:tr w:rsidR="0064243E" w:rsidRPr="00142C5C">
        <w:trPr>
          <w:trHeight w:val="277"/>
          <w:jc w:val="center"/>
        </w:trPr>
        <w:tc>
          <w:tcPr>
            <w:tcW w:w="899" w:type="dxa"/>
          </w:tcPr>
          <w:p w:rsidR="0064243E" w:rsidRPr="00142C5C" w:rsidRDefault="0064243E" w:rsidP="006A34B9">
            <w:pPr>
              <w:pStyle w:val="afc"/>
              <w:rPr>
                <w:lang w:val="en-US"/>
              </w:rPr>
            </w:pPr>
            <w:r w:rsidRPr="00142C5C">
              <w:rPr>
                <w:lang w:val="en-US"/>
              </w:rPr>
              <w:t>Preset</w:t>
            </w:r>
          </w:p>
        </w:tc>
        <w:tc>
          <w:tcPr>
            <w:tcW w:w="845" w:type="dxa"/>
          </w:tcPr>
          <w:p w:rsidR="0064243E" w:rsidRPr="00142C5C" w:rsidRDefault="0064243E" w:rsidP="006A34B9">
            <w:pPr>
              <w:pStyle w:val="afc"/>
              <w:rPr>
                <w:lang w:val="en-US"/>
              </w:rPr>
            </w:pPr>
            <w:r w:rsidRPr="00142C5C">
              <w:rPr>
                <w:lang w:val="en-US"/>
              </w:rPr>
              <w:t>Clear</w:t>
            </w:r>
          </w:p>
        </w:tc>
        <w:tc>
          <w:tcPr>
            <w:tcW w:w="955" w:type="dxa"/>
          </w:tcPr>
          <w:p w:rsidR="0064243E" w:rsidRPr="00142C5C" w:rsidRDefault="0064243E" w:rsidP="006A34B9">
            <w:pPr>
              <w:pStyle w:val="afc"/>
              <w:rPr>
                <w:lang w:val="en-US"/>
              </w:rPr>
            </w:pPr>
            <w:r w:rsidRPr="00142C5C">
              <w:rPr>
                <w:lang w:val="en-US"/>
              </w:rPr>
              <w:t>Clock</w:t>
            </w:r>
          </w:p>
        </w:tc>
        <w:tc>
          <w:tcPr>
            <w:tcW w:w="720" w:type="dxa"/>
          </w:tcPr>
          <w:p w:rsidR="0064243E" w:rsidRPr="00142C5C" w:rsidRDefault="0064243E" w:rsidP="006A34B9">
            <w:pPr>
              <w:pStyle w:val="afc"/>
              <w:rPr>
                <w:lang w:val="en-US"/>
              </w:rPr>
            </w:pPr>
            <w:r w:rsidRPr="00142C5C">
              <w:rPr>
                <w:lang w:val="en-US"/>
              </w:rPr>
              <w:t>D</w:t>
            </w:r>
          </w:p>
        </w:tc>
        <w:tc>
          <w:tcPr>
            <w:tcW w:w="720" w:type="dxa"/>
          </w:tcPr>
          <w:p w:rsidR="0064243E" w:rsidRPr="00142C5C" w:rsidRDefault="0064243E" w:rsidP="006A34B9">
            <w:pPr>
              <w:pStyle w:val="afc"/>
              <w:rPr>
                <w:lang w:val="en-US"/>
              </w:rPr>
            </w:pPr>
            <w:r w:rsidRPr="00142C5C">
              <w:rPr>
                <w:lang w:val="en-US"/>
              </w:rPr>
              <w:t>Q</w:t>
            </w:r>
          </w:p>
        </w:tc>
        <w:tc>
          <w:tcPr>
            <w:tcW w:w="720" w:type="dxa"/>
          </w:tcPr>
          <w:p w:rsidR="0064243E" w:rsidRPr="00142C5C" w:rsidRDefault="0064243E" w:rsidP="006A34B9">
            <w:pPr>
              <w:pStyle w:val="afc"/>
              <w:rPr>
                <w:lang w:val="en-US"/>
              </w:rPr>
            </w:pPr>
            <w:r w:rsidRPr="00142C5C">
              <w:rPr>
                <w:lang w:val="en-US"/>
              </w:rPr>
              <w:t>-Q</w:t>
            </w:r>
          </w:p>
        </w:tc>
      </w:tr>
      <w:tr w:rsidR="0064243E" w:rsidRPr="00142C5C">
        <w:trPr>
          <w:trHeight w:val="327"/>
          <w:jc w:val="center"/>
        </w:trPr>
        <w:tc>
          <w:tcPr>
            <w:tcW w:w="899" w:type="dxa"/>
          </w:tcPr>
          <w:p w:rsidR="0064243E" w:rsidRPr="00142C5C" w:rsidRDefault="0064243E" w:rsidP="006A34B9">
            <w:pPr>
              <w:pStyle w:val="afc"/>
              <w:rPr>
                <w:lang w:val="en-US"/>
              </w:rPr>
            </w:pPr>
            <w:r w:rsidRPr="00142C5C">
              <w:rPr>
                <w:lang w:val="en-US"/>
              </w:rPr>
              <w:t>L</w:t>
            </w:r>
          </w:p>
        </w:tc>
        <w:tc>
          <w:tcPr>
            <w:tcW w:w="845" w:type="dxa"/>
          </w:tcPr>
          <w:p w:rsidR="0064243E" w:rsidRPr="00142C5C" w:rsidRDefault="0064243E" w:rsidP="006A34B9">
            <w:pPr>
              <w:pStyle w:val="afc"/>
              <w:rPr>
                <w:lang w:val="en-US"/>
              </w:rPr>
            </w:pPr>
            <w:r w:rsidRPr="00142C5C">
              <w:rPr>
                <w:lang w:val="en-US"/>
              </w:rPr>
              <w:t>H</w:t>
            </w:r>
          </w:p>
        </w:tc>
        <w:tc>
          <w:tcPr>
            <w:tcW w:w="955" w:type="dxa"/>
          </w:tcPr>
          <w:p w:rsidR="0064243E" w:rsidRPr="00142C5C" w:rsidRDefault="0064243E" w:rsidP="006A34B9">
            <w:pPr>
              <w:pStyle w:val="afc"/>
              <w:rPr>
                <w:lang w:val="en-US"/>
              </w:rPr>
            </w:pPr>
            <w:r w:rsidRPr="00142C5C">
              <w:rPr>
                <w:lang w:val="en-US"/>
              </w:rPr>
              <w:t>X</w:t>
            </w:r>
          </w:p>
        </w:tc>
        <w:tc>
          <w:tcPr>
            <w:tcW w:w="720" w:type="dxa"/>
          </w:tcPr>
          <w:p w:rsidR="0064243E" w:rsidRPr="00142C5C" w:rsidRDefault="0064243E" w:rsidP="006A34B9">
            <w:pPr>
              <w:pStyle w:val="afc"/>
              <w:rPr>
                <w:lang w:val="en-US"/>
              </w:rPr>
            </w:pPr>
            <w:r w:rsidRPr="00142C5C">
              <w:rPr>
                <w:lang w:val="en-US"/>
              </w:rPr>
              <w:t>X</w:t>
            </w:r>
          </w:p>
        </w:tc>
        <w:tc>
          <w:tcPr>
            <w:tcW w:w="720" w:type="dxa"/>
          </w:tcPr>
          <w:p w:rsidR="0064243E" w:rsidRPr="00142C5C" w:rsidRDefault="0064243E" w:rsidP="006A34B9">
            <w:pPr>
              <w:pStyle w:val="afc"/>
              <w:rPr>
                <w:lang w:val="en-US"/>
              </w:rPr>
            </w:pPr>
            <w:r w:rsidRPr="00142C5C">
              <w:rPr>
                <w:lang w:val="en-US"/>
              </w:rPr>
              <w:t>H</w:t>
            </w:r>
          </w:p>
        </w:tc>
        <w:tc>
          <w:tcPr>
            <w:tcW w:w="720" w:type="dxa"/>
          </w:tcPr>
          <w:p w:rsidR="0064243E" w:rsidRPr="00142C5C" w:rsidRDefault="0064243E" w:rsidP="006A34B9">
            <w:pPr>
              <w:pStyle w:val="afc"/>
              <w:rPr>
                <w:lang w:val="en-US"/>
              </w:rPr>
            </w:pPr>
            <w:r w:rsidRPr="00142C5C">
              <w:rPr>
                <w:lang w:val="en-US"/>
              </w:rPr>
              <w:t>L</w:t>
            </w:r>
          </w:p>
        </w:tc>
      </w:tr>
      <w:tr w:rsidR="0064243E" w:rsidRPr="00142C5C">
        <w:trPr>
          <w:trHeight w:val="364"/>
          <w:jc w:val="center"/>
        </w:trPr>
        <w:tc>
          <w:tcPr>
            <w:tcW w:w="899" w:type="dxa"/>
          </w:tcPr>
          <w:p w:rsidR="0064243E" w:rsidRPr="00142C5C" w:rsidRDefault="0064243E" w:rsidP="006A34B9">
            <w:pPr>
              <w:pStyle w:val="afc"/>
              <w:rPr>
                <w:lang w:val="en-US"/>
              </w:rPr>
            </w:pPr>
            <w:r w:rsidRPr="00142C5C">
              <w:rPr>
                <w:lang w:val="en-US"/>
              </w:rPr>
              <w:t>H</w:t>
            </w:r>
          </w:p>
        </w:tc>
        <w:tc>
          <w:tcPr>
            <w:tcW w:w="845" w:type="dxa"/>
          </w:tcPr>
          <w:p w:rsidR="0064243E" w:rsidRPr="00142C5C" w:rsidRDefault="0064243E" w:rsidP="006A34B9">
            <w:pPr>
              <w:pStyle w:val="afc"/>
              <w:rPr>
                <w:lang w:val="en-US"/>
              </w:rPr>
            </w:pPr>
            <w:r w:rsidRPr="00142C5C">
              <w:rPr>
                <w:lang w:val="en-US"/>
              </w:rPr>
              <w:t>L</w:t>
            </w:r>
          </w:p>
        </w:tc>
        <w:tc>
          <w:tcPr>
            <w:tcW w:w="955" w:type="dxa"/>
          </w:tcPr>
          <w:p w:rsidR="0064243E" w:rsidRPr="00142C5C" w:rsidRDefault="0064243E" w:rsidP="006A34B9">
            <w:pPr>
              <w:pStyle w:val="afc"/>
              <w:rPr>
                <w:lang w:val="en-US"/>
              </w:rPr>
            </w:pPr>
            <w:r w:rsidRPr="00142C5C">
              <w:rPr>
                <w:lang w:val="en-US"/>
              </w:rPr>
              <w:t>X</w:t>
            </w:r>
          </w:p>
        </w:tc>
        <w:tc>
          <w:tcPr>
            <w:tcW w:w="720" w:type="dxa"/>
          </w:tcPr>
          <w:p w:rsidR="0064243E" w:rsidRPr="00142C5C" w:rsidRDefault="0064243E" w:rsidP="006A34B9">
            <w:pPr>
              <w:pStyle w:val="afc"/>
              <w:rPr>
                <w:lang w:val="en-US"/>
              </w:rPr>
            </w:pPr>
            <w:r w:rsidRPr="00142C5C">
              <w:rPr>
                <w:lang w:val="en-US"/>
              </w:rPr>
              <w:t>X</w:t>
            </w:r>
          </w:p>
        </w:tc>
        <w:tc>
          <w:tcPr>
            <w:tcW w:w="720" w:type="dxa"/>
          </w:tcPr>
          <w:p w:rsidR="0064243E" w:rsidRPr="00142C5C" w:rsidRDefault="0064243E" w:rsidP="006A34B9">
            <w:pPr>
              <w:pStyle w:val="afc"/>
              <w:rPr>
                <w:lang w:val="en-US"/>
              </w:rPr>
            </w:pPr>
            <w:r w:rsidRPr="00142C5C">
              <w:rPr>
                <w:lang w:val="en-US"/>
              </w:rPr>
              <w:t>L</w:t>
            </w:r>
          </w:p>
        </w:tc>
        <w:tc>
          <w:tcPr>
            <w:tcW w:w="720" w:type="dxa"/>
          </w:tcPr>
          <w:p w:rsidR="0064243E" w:rsidRPr="00142C5C" w:rsidRDefault="0064243E" w:rsidP="006A34B9">
            <w:pPr>
              <w:pStyle w:val="afc"/>
              <w:rPr>
                <w:lang w:val="en-US"/>
              </w:rPr>
            </w:pPr>
            <w:r w:rsidRPr="00142C5C">
              <w:rPr>
                <w:lang w:val="en-US"/>
              </w:rPr>
              <w:t>H</w:t>
            </w:r>
          </w:p>
        </w:tc>
      </w:tr>
      <w:tr w:rsidR="0064243E" w:rsidRPr="00142C5C">
        <w:trPr>
          <w:trHeight w:val="234"/>
          <w:jc w:val="center"/>
        </w:trPr>
        <w:tc>
          <w:tcPr>
            <w:tcW w:w="899" w:type="dxa"/>
          </w:tcPr>
          <w:p w:rsidR="0064243E" w:rsidRPr="00142C5C" w:rsidRDefault="0064243E" w:rsidP="006A34B9">
            <w:pPr>
              <w:pStyle w:val="afc"/>
              <w:rPr>
                <w:lang w:val="en-US"/>
              </w:rPr>
            </w:pPr>
            <w:r w:rsidRPr="00142C5C">
              <w:rPr>
                <w:lang w:val="en-US"/>
              </w:rPr>
              <w:t>L</w:t>
            </w:r>
          </w:p>
        </w:tc>
        <w:tc>
          <w:tcPr>
            <w:tcW w:w="845" w:type="dxa"/>
          </w:tcPr>
          <w:p w:rsidR="0064243E" w:rsidRPr="00142C5C" w:rsidRDefault="0064243E" w:rsidP="006A34B9">
            <w:pPr>
              <w:pStyle w:val="afc"/>
              <w:rPr>
                <w:lang w:val="en-US"/>
              </w:rPr>
            </w:pPr>
            <w:r w:rsidRPr="00142C5C">
              <w:rPr>
                <w:lang w:val="en-US"/>
              </w:rPr>
              <w:t>L</w:t>
            </w:r>
          </w:p>
        </w:tc>
        <w:tc>
          <w:tcPr>
            <w:tcW w:w="955" w:type="dxa"/>
          </w:tcPr>
          <w:p w:rsidR="0064243E" w:rsidRPr="00142C5C" w:rsidRDefault="0064243E" w:rsidP="006A34B9">
            <w:pPr>
              <w:pStyle w:val="afc"/>
              <w:rPr>
                <w:lang w:val="en-US"/>
              </w:rPr>
            </w:pPr>
            <w:r w:rsidRPr="00142C5C">
              <w:rPr>
                <w:lang w:val="en-US"/>
              </w:rPr>
              <w:t>X</w:t>
            </w:r>
          </w:p>
        </w:tc>
        <w:tc>
          <w:tcPr>
            <w:tcW w:w="720" w:type="dxa"/>
          </w:tcPr>
          <w:p w:rsidR="0064243E" w:rsidRPr="00142C5C" w:rsidRDefault="0064243E" w:rsidP="006A34B9">
            <w:pPr>
              <w:pStyle w:val="afc"/>
              <w:rPr>
                <w:lang w:val="en-US"/>
              </w:rPr>
            </w:pPr>
            <w:r w:rsidRPr="00142C5C">
              <w:rPr>
                <w:lang w:val="en-US"/>
              </w:rPr>
              <w:t>X</w:t>
            </w:r>
          </w:p>
        </w:tc>
        <w:tc>
          <w:tcPr>
            <w:tcW w:w="720" w:type="dxa"/>
          </w:tcPr>
          <w:p w:rsidR="0064243E" w:rsidRPr="00142C5C" w:rsidRDefault="0064243E" w:rsidP="006A34B9">
            <w:pPr>
              <w:pStyle w:val="afc"/>
              <w:rPr>
                <w:lang w:val="en-US"/>
              </w:rPr>
            </w:pPr>
            <w:r w:rsidRPr="00142C5C">
              <w:rPr>
                <w:lang w:val="en-US"/>
              </w:rPr>
              <w:t>H*</w:t>
            </w:r>
          </w:p>
        </w:tc>
        <w:tc>
          <w:tcPr>
            <w:tcW w:w="720" w:type="dxa"/>
          </w:tcPr>
          <w:p w:rsidR="0064243E" w:rsidRPr="00142C5C" w:rsidRDefault="0064243E" w:rsidP="006A34B9">
            <w:pPr>
              <w:pStyle w:val="afc"/>
              <w:rPr>
                <w:lang w:val="en-US"/>
              </w:rPr>
            </w:pPr>
            <w:r w:rsidRPr="00142C5C">
              <w:rPr>
                <w:lang w:val="en-US"/>
              </w:rPr>
              <w:t>H*</w:t>
            </w:r>
          </w:p>
        </w:tc>
      </w:tr>
      <w:tr w:rsidR="0064243E" w:rsidRPr="00142C5C">
        <w:trPr>
          <w:jc w:val="center"/>
        </w:trPr>
        <w:tc>
          <w:tcPr>
            <w:tcW w:w="899" w:type="dxa"/>
          </w:tcPr>
          <w:p w:rsidR="0064243E" w:rsidRPr="00142C5C" w:rsidRDefault="0064243E" w:rsidP="006A34B9">
            <w:pPr>
              <w:pStyle w:val="afc"/>
              <w:rPr>
                <w:lang w:val="en-US"/>
              </w:rPr>
            </w:pPr>
            <w:r w:rsidRPr="00142C5C">
              <w:rPr>
                <w:lang w:val="en-US"/>
              </w:rPr>
              <w:t>H</w:t>
            </w:r>
          </w:p>
        </w:tc>
        <w:tc>
          <w:tcPr>
            <w:tcW w:w="845" w:type="dxa"/>
          </w:tcPr>
          <w:p w:rsidR="0064243E" w:rsidRPr="00142C5C" w:rsidRDefault="0064243E" w:rsidP="006A34B9">
            <w:pPr>
              <w:pStyle w:val="afc"/>
              <w:rPr>
                <w:lang w:val="en-US"/>
              </w:rPr>
            </w:pPr>
            <w:r w:rsidRPr="00142C5C">
              <w:rPr>
                <w:lang w:val="en-US"/>
              </w:rPr>
              <w:t>H</w:t>
            </w:r>
          </w:p>
        </w:tc>
        <w:tc>
          <w:tcPr>
            <w:tcW w:w="955" w:type="dxa"/>
          </w:tcPr>
          <w:p w:rsidR="0064243E" w:rsidRPr="00142C5C" w:rsidRDefault="0064243E" w:rsidP="006A34B9">
            <w:pPr>
              <w:pStyle w:val="afc"/>
              <w:rPr>
                <w:lang w:val="en-US"/>
              </w:rPr>
            </w:pPr>
            <w:r w:rsidRPr="00142C5C">
              <w:rPr>
                <w:lang w:val="en-US"/>
              </w:rPr>
              <w:t>_/~</w:t>
            </w:r>
          </w:p>
        </w:tc>
        <w:tc>
          <w:tcPr>
            <w:tcW w:w="720" w:type="dxa"/>
          </w:tcPr>
          <w:p w:rsidR="0064243E" w:rsidRPr="00142C5C" w:rsidRDefault="0064243E" w:rsidP="006A34B9">
            <w:pPr>
              <w:pStyle w:val="afc"/>
              <w:rPr>
                <w:lang w:val="en-US"/>
              </w:rPr>
            </w:pPr>
            <w:r w:rsidRPr="00142C5C">
              <w:rPr>
                <w:lang w:val="en-US"/>
              </w:rPr>
              <w:t>L</w:t>
            </w:r>
          </w:p>
        </w:tc>
        <w:tc>
          <w:tcPr>
            <w:tcW w:w="720" w:type="dxa"/>
          </w:tcPr>
          <w:p w:rsidR="0064243E" w:rsidRPr="00142C5C" w:rsidRDefault="0064243E" w:rsidP="006A34B9">
            <w:pPr>
              <w:pStyle w:val="afc"/>
              <w:rPr>
                <w:lang w:val="en-US"/>
              </w:rPr>
            </w:pPr>
            <w:r w:rsidRPr="00142C5C">
              <w:rPr>
                <w:lang w:val="en-US"/>
              </w:rPr>
              <w:t>L</w:t>
            </w:r>
          </w:p>
        </w:tc>
        <w:tc>
          <w:tcPr>
            <w:tcW w:w="720" w:type="dxa"/>
          </w:tcPr>
          <w:p w:rsidR="0064243E" w:rsidRPr="00142C5C" w:rsidRDefault="0064243E" w:rsidP="006A34B9">
            <w:pPr>
              <w:pStyle w:val="afc"/>
              <w:rPr>
                <w:lang w:val="en-US"/>
              </w:rPr>
            </w:pPr>
            <w:r w:rsidRPr="00142C5C">
              <w:rPr>
                <w:lang w:val="en-US"/>
              </w:rPr>
              <w:t>H</w:t>
            </w:r>
          </w:p>
        </w:tc>
      </w:tr>
      <w:tr w:rsidR="0064243E" w:rsidRPr="00142C5C">
        <w:trPr>
          <w:jc w:val="center"/>
        </w:trPr>
        <w:tc>
          <w:tcPr>
            <w:tcW w:w="899" w:type="dxa"/>
          </w:tcPr>
          <w:p w:rsidR="0064243E" w:rsidRPr="00142C5C" w:rsidRDefault="0064243E" w:rsidP="006A34B9">
            <w:pPr>
              <w:pStyle w:val="afc"/>
              <w:rPr>
                <w:lang w:val="en-US"/>
              </w:rPr>
            </w:pPr>
            <w:r w:rsidRPr="00142C5C">
              <w:rPr>
                <w:lang w:val="en-US"/>
              </w:rPr>
              <w:t>H</w:t>
            </w:r>
          </w:p>
        </w:tc>
        <w:tc>
          <w:tcPr>
            <w:tcW w:w="845" w:type="dxa"/>
          </w:tcPr>
          <w:p w:rsidR="0064243E" w:rsidRPr="00142C5C" w:rsidRDefault="0064243E" w:rsidP="006A34B9">
            <w:pPr>
              <w:pStyle w:val="afc"/>
              <w:rPr>
                <w:lang w:val="en-US"/>
              </w:rPr>
            </w:pPr>
            <w:r w:rsidRPr="00142C5C">
              <w:rPr>
                <w:lang w:val="en-US"/>
              </w:rPr>
              <w:t>H</w:t>
            </w:r>
          </w:p>
        </w:tc>
        <w:tc>
          <w:tcPr>
            <w:tcW w:w="955" w:type="dxa"/>
          </w:tcPr>
          <w:p w:rsidR="0064243E" w:rsidRPr="00142C5C" w:rsidRDefault="0064243E" w:rsidP="006A34B9">
            <w:pPr>
              <w:pStyle w:val="afc"/>
              <w:rPr>
                <w:lang w:val="en-US"/>
              </w:rPr>
            </w:pPr>
            <w:r w:rsidRPr="00142C5C">
              <w:rPr>
                <w:lang w:val="en-US"/>
              </w:rPr>
              <w:t>_/~</w:t>
            </w:r>
          </w:p>
        </w:tc>
        <w:tc>
          <w:tcPr>
            <w:tcW w:w="720" w:type="dxa"/>
          </w:tcPr>
          <w:p w:rsidR="0064243E" w:rsidRPr="00142C5C" w:rsidRDefault="0064243E" w:rsidP="006A34B9">
            <w:pPr>
              <w:pStyle w:val="afc"/>
              <w:rPr>
                <w:lang w:val="en-US"/>
              </w:rPr>
            </w:pPr>
            <w:r w:rsidRPr="00142C5C">
              <w:rPr>
                <w:lang w:val="en-US"/>
              </w:rPr>
              <w:t>H</w:t>
            </w:r>
          </w:p>
        </w:tc>
        <w:tc>
          <w:tcPr>
            <w:tcW w:w="720" w:type="dxa"/>
          </w:tcPr>
          <w:p w:rsidR="0064243E" w:rsidRPr="00142C5C" w:rsidRDefault="0064243E" w:rsidP="006A34B9">
            <w:pPr>
              <w:pStyle w:val="afc"/>
              <w:rPr>
                <w:lang w:val="en-US"/>
              </w:rPr>
            </w:pPr>
            <w:r w:rsidRPr="00142C5C">
              <w:rPr>
                <w:lang w:val="en-US"/>
              </w:rPr>
              <w:t>H</w:t>
            </w:r>
          </w:p>
        </w:tc>
        <w:tc>
          <w:tcPr>
            <w:tcW w:w="720" w:type="dxa"/>
          </w:tcPr>
          <w:p w:rsidR="0064243E" w:rsidRPr="00142C5C" w:rsidRDefault="0064243E" w:rsidP="006A34B9">
            <w:pPr>
              <w:pStyle w:val="afc"/>
              <w:rPr>
                <w:lang w:val="en-US"/>
              </w:rPr>
            </w:pPr>
            <w:r w:rsidRPr="00142C5C">
              <w:rPr>
                <w:lang w:val="en-US"/>
              </w:rPr>
              <w:t>L</w:t>
            </w:r>
          </w:p>
        </w:tc>
      </w:tr>
      <w:tr w:rsidR="0064243E" w:rsidRPr="00142C5C">
        <w:trPr>
          <w:jc w:val="center"/>
        </w:trPr>
        <w:tc>
          <w:tcPr>
            <w:tcW w:w="899" w:type="dxa"/>
          </w:tcPr>
          <w:p w:rsidR="0064243E" w:rsidRPr="00142C5C" w:rsidRDefault="0064243E" w:rsidP="006A34B9">
            <w:pPr>
              <w:pStyle w:val="afc"/>
              <w:rPr>
                <w:lang w:val="en-US"/>
              </w:rPr>
            </w:pPr>
            <w:r w:rsidRPr="00142C5C">
              <w:rPr>
                <w:lang w:val="en-US"/>
              </w:rPr>
              <w:t>H</w:t>
            </w:r>
          </w:p>
        </w:tc>
        <w:tc>
          <w:tcPr>
            <w:tcW w:w="845" w:type="dxa"/>
          </w:tcPr>
          <w:p w:rsidR="0064243E" w:rsidRPr="00142C5C" w:rsidRDefault="0064243E" w:rsidP="006A34B9">
            <w:pPr>
              <w:pStyle w:val="afc"/>
              <w:rPr>
                <w:lang w:val="en-US"/>
              </w:rPr>
            </w:pPr>
            <w:r w:rsidRPr="00142C5C">
              <w:rPr>
                <w:lang w:val="en-US"/>
              </w:rPr>
              <w:t>H</w:t>
            </w:r>
          </w:p>
        </w:tc>
        <w:tc>
          <w:tcPr>
            <w:tcW w:w="955" w:type="dxa"/>
          </w:tcPr>
          <w:p w:rsidR="0064243E" w:rsidRPr="00142C5C" w:rsidRDefault="0064243E" w:rsidP="006A34B9">
            <w:pPr>
              <w:pStyle w:val="afc"/>
              <w:rPr>
                <w:lang w:val="en-US"/>
              </w:rPr>
            </w:pPr>
            <w:r w:rsidRPr="00142C5C">
              <w:rPr>
                <w:lang w:val="en-US"/>
              </w:rPr>
              <w:t>L</w:t>
            </w:r>
          </w:p>
        </w:tc>
        <w:tc>
          <w:tcPr>
            <w:tcW w:w="720" w:type="dxa"/>
          </w:tcPr>
          <w:p w:rsidR="0064243E" w:rsidRPr="00142C5C" w:rsidRDefault="0064243E" w:rsidP="006A34B9">
            <w:pPr>
              <w:pStyle w:val="afc"/>
              <w:rPr>
                <w:lang w:val="en-US"/>
              </w:rPr>
            </w:pPr>
            <w:r w:rsidRPr="00142C5C">
              <w:rPr>
                <w:lang w:val="en-US"/>
              </w:rPr>
              <w:t>X</w:t>
            </w:r>
          </w:p>
        </w:tc>
        <w:tc>
          <w:tcPr>
            <w:tcW w:w="720" w:type="dxa"/>
          </w:tcPr>
          <w:p w:rsidR="0064243E" w:rsidRPr="00142C5C" w:rsidRDefault="0064243E" w:rsidP="006A34B9">
            <w:pPr>
              <w:pStyle w:val="afc"/>
              <w:rPr>
                <w:lang w:val="en-US"/>
              </w:rPr>
            </w:pPr>
            <w:r w:rsidRPr="00142C5C">
              <w:rPr>
                <w:lang w:val="en-US"/>
              </w:rPr>
              <w:t>Q0</w:t>
            </w:r>
          </w:p>
        </w:tc>
        <w:tc>
          <w:tcPr>
            <w:tcW w:w="720" w:type="dxa"/>
          </w:tcPr>
          <w:p w:rsidR="0064243E" w:rsidRPr="00142C5C" w:rsidRDefault="0064243E" w:rsidP="006A34B9">
            <w:pPr>
              <w:pStyle w:val="afc"/>
              <w:rPr>
                <w:lang w:val="en-US"/>
              </w:rPr>
            </w:pPr>
            <w:r w:rsidRPr="00142C5C">
              <w:rPr>
                <w:lang w:val="en-US"/>
              </w:rPr>
              <w:t>-Q0</w:t>
            </w:r>
          </w:p>
        </w:tc>
      </w:tr>
    </w:tbl>
    <w:p w:rsidR="006A34B9" w:rsidRDefault="006A34B9" w:rsidP="00142C5C">
      <w:pPr>
        <w:ind w:firstLine="709"/>
      </w:pPr>
    </w:p>
    <w:p w:rsidR="0064243E" w:rsidRDefault="0064243E" w:rsidP="00142C5C">
      <w:pPr>
        <w:ind w:firstLine="709"/>
      </w:pPr>
      <w:r w:rsidRPr="00142C5C">
        <w:rPr>
          <w:lang w:val="en-US"/>
        </w:rPr>
        <w:t>H*</w:t>
      </w:r>
      <w:r w:rsidR="00142C5C" w:rsidRPr="00142C5C">
        <w:rPr>
          <w:lang w:val="en-US"/>
        </w:rPr>
        <w:t xml:space="preserve"> - </w:t>
      </w:r>
      <w:r w:rsidRPr="00142C5C">
        <w:rPr>
          <w:lang w:val="en-US"/>
        </w:rPr>
        <w:t>неустойчивое состояние</w:t>
      </w:r>
    </w:p>
    <w:p w:rsidR="006A34B9" w:rsidRPr="006A34B9" w:rsidRDefault="006A34B9" w:rsidP="00142C5C">
      <w:pPr>
        <w:ind w:firstLine="709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90"/>
        <w:gridCol w:w="1479"/>
      </w:tblGrid>
      <w:tr w:rsidR="0064243E" w:rsidRPr="00142C5C">
        <w:trPr>
          <w:jc w:val="center"/>
        </w:trPr>
        <w:tc>
          <w:tcPr>
            <w:tcW w:w="4790" w:type="dxa"/>
          </w:tcPr>
          <w:p w:rsidR="0064243E" w:rsidRPr="00142C5C" w:rsidRDefault="0064243E" w:rsidP="006A34B9">
            <w:pPr>
              <w:pStyle w:val="afc"/>
            </w:pPr>
            <w:r w:rsidRPr="00142C5C">
              <w:t>Параметры</w:t>
            </w:r>
          </w:p>
        </w:tc>
        <w:tc>
          <w:tcPr>
            <w:tcW w:w="1479" w:type="dxa"/>
          </w:tcPr>
          <w:p w:rsidR="0064243E" w:rsidRPr="00142C5C" w:rsidRDefault="0064243E" w:rsidP="006A34B9">
            <w:pPr>
              <w:pStyle w:val="afc"/>
            </w:pPr>
            <w:r w:rsidRPr="00142C5C">
              <w:t>Значение</w:t>
            </w:r>
          </w:p>
        </w:tc>
      </w:tr>
      <w:tr w:rsidR="0064243E" w:rsidRPr="00142C5C">
        <w:trPr>
          <w:jc w:val="center"/>
        </w:trPr>
        <w:tc>
          <w:tcPr>
            <w:tcW w:w="4790" w:type="dxa"/>
          </w:tcPr>
          <w:p w:rsidR="0064243E" w:rsidRPr="00142C5C" w:rsidRDefault="0064243E" w:rsidP="006A34B9">
            <w:pPr>
              <w:pStyle w:val="afc"/>
            </w:pPr>
            <w:r w:rsidRPr="00142C5C">
              <w:t>Выходной ток лог</w:t>
            </w:r>
            <w:r w:rsidR="00142C5C">
              <w:t>.1</w:t>
            </w:r>
            <w:r w:rsidRPr="00142C5C">
              <w:t>, мА</w:t>
            </w:r>
          </w:p>
        </w:tc>
        <w:tc>
          <w:tcPr>
            <w:tcW w:w="1479" w:type="dxa"/>
          </w:tcPr>
          <w:p w:rsidR="0064243E" w:rsidRPr="00142C5C" w:rsidRDefault="0064243E" w:rsidP="006A34B9">
            <w:pPr>
              <w:pStyle w:val="afc"/>
            </w:pPr>
            <w:r w:rsidRPr="00142C5C">
              <w:t>0,4</w:t>
            </w:r>
          </w:p>
        </w:tc>
      </w:tr>
      <w:tr w:rsidR="0064243E" w:rsidRPr="00142C5C">
        <w:trPr>
          <w:jc w:val="center"/>
        </w:trPr>
        <w:tc>
          <w:tcPr>
            <w:tcW w:w="4790" w:type="dxa"/>
          </w:tcPr>
          <w:p w:rsidR="0064243E" w:rsidRPr="00142C5C" w:rsidRDefault="0064243E" w:rsidP="006A34B9">
            <w:pPr>
              <w:pStyle w:val="afc"/>
            </w:pPr>
            <w:r w:rsidRPr="00142C5C">
              <w:t>Выходной ток лог</w:t>
            </w:r>
            <w:r w:rsidR="00142C5C">
              <w:t>.0</w:t>
            </w:r>
            <w:r w:rsidRPr="00142C5C">
              <w:t>, мА</w:t>
            </w:r>
          </w:p>
        </w:tc>
        <w:tc>
          <w:tcPr>
            <w:tcW w:w="1479" w:type="dxa"/>
          </w:tcPr>
          <w:p w:rsidR="0064243E" w:rsidRPr="00142C5C" w:rsidRDefault="0064243E" w:rsidP="006A34B9">
            <w:pPr>
              <w:pStyle w:val="afc"/>
            </w:pPr>
            <w:r w:rsidRPr="00142C5C">
              <w:t>8</w:t>
            </w:r>
          </w:p>
        </w:tc>
      </w:tr>
      <w:tr w:rsidR="0064243E" w:rsidRPr="00142C5C">
        <w:trPr>
          <w:jc w:val="center"/>
        </w:trPr>
        <w:tc>
          <w:tcPr>
            <w:tcW w:w="4790" w:type="dxa"/>
          </w:tcPr>
          <w:p w:rsidR="00142C5C" w:rsidRDefault="0064243E" w:rsidP="006A34B9">
            <w:pPr>
              <w:pStyle w:val="afc"/>
            </w:pPr>
            <w:r w:rsidRPr="00142C5C">
              <w:t>Входной ток лог</w:t>
            </w:r>
            <w:r w:rsidR="00142C5C">
              <w:t>.0</w:t>
            </w:r>
            <w:r w:rsidRPr="00142C5C">
              <w:t>, мА</w:t>
            </w:r>
          </w:p>
          <w:p w:rsidR="00142C5C" w:rsidRDefault="0064243E" w:rsidP="006A34B9">
            <w:pPr>
              <w:pStyle w:val="afc"/>
            </w:pPr>
            <w:r w:rsidRPr="00142C5C">
              <w:t>для входа D</w:t>
            </w:r>
          </w:p>
          <w:p w:rsidR="00142C5C" w:rsidRDefault="0064243E" w:rsidP="006A34B9">
            <w:pPr>
              <w:pStyle w:val="afc"/>
            </w:pPr>
            <w:r w:rsidRPr="00142C5C">
              <w:t>для входа Clock</w:t>
            </w:r>
          </w:p>
          <w:p w:rsidR="00142C5C" w:rsidRDefault="0064243E" w:rsidP="006A34B9">
            <w:pPr>
              <w:pStyle w:val="afc"/>
            </w:pPr>
            <w:r w:rsidRPr="00142C5C">
              <w:t>для входа Clear</w:t>
            </w:r>
          </w:p>
          <w:p w:rsidR="0064243E" w:rsidRPr="00142C5C" w:rsidRDefault="0064243E" w:rsidP="006A34B9">
            <w:pPr>
              <w:pStyle w:val="afc"/>
            </w:pPr>
            <w:r w:rsidRPr="00142C5C">
              <w:t>для входа Preset</w:t>
            </w:r>
          </w:p>
        </w:tc>
        <w:tc>
          <w:tcPr>
            <w:tcW w:w="1479" w:type="dxa"/>
          </w:tcPr>
          <w:p w:rsidR="0064243E" w:rsidRPr="00142C5C" w:rsidRDefault="0064243E" w:rsidP="006A34B9">
            <w:pPr>
              <w:pStyle w:val="afc"/>
            </w:pPr>
            <w:r w:rsidRPr="00142C5C">
              <w:t>-</w:t>
            </w:r>
          </w:p>
          <w:p w:rsidR="0064243E" w:rsidRPr="00142C5C" w:rsidRDefault="0064243E" w:rsidP="006A34B9">
            <w:pPr>
              <w:pStyle w:val="afc"/>
            </w:pPr>
            <w:r w:rsidRPr="00142C5C">
              <w:t>0,2</w:t>
            </w:r>
          </w:p>
          <w:p w:rsidR="0064243E" w:rsidRPr="00142C5C" w:rsidRDefault="0064243E" w:rsidP="006A34B9">
            <w:pPr>
              <w:pStyle w:val="afc"/>
            </w:pPr>
            <w:r w:rsidRPr="00142C5C">
              <w:t>0,2</w:t>
            </w:r>
          </w:p>
          <w:p w:rsidR="0064243E" w:rsidRPr="00142C5C" w:rsidRDefault="0064243E" w:rsidP="006A34B9">
            <w:pPr>
              <w:pStyle w:val="afc"/>
            </w:pPr>
            <w:r w:rsidRPr="00142C5C">
              <w:t>0,4</w:t>
            </w:r>
          </w:p>
          <w:p w:rsidR="0064243E" w:rsidRPr="00142C5C" w:rsidRDefault="0064243E" w:rsidP="006A34B9">
            <w:pPr>
              <w:pStyle w:val="afc"/>
            </w:pPr>
            <w:r w:rsidRPr="00142C5C">
              <w:t>0,4</w:t>
            </w:r>
          </w:p>
        </w:tc>
      </w:tr>
      <w:tr w:rsidR="0064243E" w:rsidRPr="00142C5C">
        <w:trPr>
          <w:jc w:val="center"/>
        </w:trPr>
        <w:tc>
          <w:tcPr>
            <w:tcW w:w="4790" w:type="dxa"/>
          </w:tcPr>
          <w:p w:rsidR="00142C5C" w:rsidRDefault="0064243E" w:rsidP="006A34B9">
            <w:pPr>
              <w:pStyle w:val="afc"/>
            </w:pPr>
            <w:r w:rsidRPr="00142C5C">
              <w:t>Входной ток лог</w:t>
            </w:r>
            <w:r w:rsidR="00142C5C">
              <w:t>.1 (</w:t>
            </w:r>
            <w:r w:rsidRPr="00142C5C">
              <w:t>макс</w:t>
            </w:r>
            <w:r w:rsidR="00142C5C" w:rsidRPr="00142C5C">
              <w:t xml:space="preserve">) </w:t>
            </w:r>
            <w:r w:rsidRPr="00142C5C">
              <w:t>мкА</w:t>
            </w:r>
          </w:p>
          <w:p w:rsidR="00142C5C" w:rsidRDefault="0064243E" w:rsidP="006A34B9">
            <w:pPr>
              <w:pStyle w:val="afc"/>
            </w:pPr>
            <w:r w:rsidRPr="00142C5C">
              <w:t>для входа D</w:t>
            </w:r>
          </w:p>
          <w:p w:rsidR="00142C5C" w:rsidRDefault="0064243E" w:rsidP="006A34B9">
            <w:pPr>
              <w:pStyle w:val="afc"/>
            </w:pPr>
            <w:r w:rsidRPr="00142C5C">
              <w:t>для входа Clock</w:t>
            </w:r>
          </w:p>
          <w:p w:rsidR="00142C5C" w:rsidRDefault="0064243E" w:rsidP="006A34B9">
            <w:pPr>
              <w:pStyle w:val="afc"/>
            </w:pPr>
            <w:r w:rsidRPr="00142C5C">
              <w:t>для входа Clear</w:t>
            </w:r>
          </w:p>
          <w:p w:rsidR="0064243E" w:rsidRPr="00142C5C" w:rsidRDefault="0064243E" w:rsidP="006A34B9">
            <w:pPr>
              <w:pStyle w:val="afc"/>
            </w:pPr>
            <w:r w:rsidRPr="00142C5C">
              <w:t>для входа Preset</w:t>
            </w:r>
          </w:p>
        </w:tc>
        <w:tc>
          <w:tcPr>
            <w:tcW w:w="1479" w:type="dxa"/>
          </w:tcPr>
          <w:p w:rsidR="0064243E" w:rsidRPr="00142C5C" w:rsidRDefault="0064243E" w:rsidP="006A34B9">
            <w:pPr>
              <w:pStyle w:val="afc"/>
            </w:pPr>
            <w:r w:rsidRPr="00142C5C">
              <w:t>-</w:t>
            </w:r>
          </w:p>
          <w:p w:rsidR="0064243E" w:rsidRPr="00142C5C" w:rsidRDefault="0064243E" w:rsidP="006A34B9">
            <w:pPr>
              <w:pStyle w:val="afc"/>
            </w:pPr>
            <w:r w:rsidRPr="00142C5C">
              <w:t>20</w:t>
            </w:r>
          </w:p>
          <w:p w:rsidR="0064243E" w:rsidRPr="00142C5C" w:rsidRDefault="0064243E" w:rsidP="006A34B9">
            <w:pPr>
              <w:pStyle w:val="afc"/>
            </w:pPr>
            <w:r w:rsidRPr="00142C5C">
              <w:t>20</w:t>
            </w:r>
          </w:p>
          <w:p w:rsidR="0064243E" w:rsidRPr="00142C5C" w:rsidRDefault="0064243E" w:rsidP="006A34B9">
            <w:pPr>
              <w:pStyle w:val="afc"/>
            </w:pPr>
            <w:r w:rsidRPr="00142C5C">
              <w:t>40</w:t>
            </w:r>
          </w:p>
          <w:p w:rsidR="0064243E" w:rsidRPr="00142C5C" w:rsidRDefault="0064243E" w:rsidP="006A34B9">
            <w:pPr>
              <w:pStyle w:val="afc"/>
            </w:pPr>
            <w:r w:rsidRPr="00142C5C">
              <w:t>40</w:t>
            </w:r>
          </w:p>
        </w:tc>
      </w:tr>
      <w:tr w:rsidR="0064243E" w:rsidRPr="00142C5C">
        <w:trPr>
          <w:jc w:val="center"/>
        </w:trPr>
        <w:tc>
          <w:tcPr>
            <w:tcW w:w="4790" w:type="dxa"/>
          </w:tcPr>
          <w:p w:rsidR="00142C5C" w:rsidRDefault="0064243E" w:rsidP="006A34B9">
            <w:pPr>
              <w:pStyle w:val="afc"/>
            </w:pPr>
            <w:r w:rsidRPr="00142C5C">
              <w:t>Выходное напряжение лог</w:t>
            </w:r>
            <w:r w:rsidR="00142C5C">
              <w:t>.0</w:t>
            </w:r>
          </w:p>
          <w:p w:rsidR="00142C5C" w:rsidRDefault="00142C5C" w:rsidP="006A34B9">
            <w:pPr>
              <w:pStyle w:val="afc"/>
            </w:pPr>
            <w:r>
              <w:t>(</w:t>
            </w:r>
            <w:r w:rsidR="0064243E" w:rsidRPr="00142C5C">
              <w:t>I=Iмакс</w:t>
            </w:r>
            <w:r w:rsidRPr="00142C5C">
              <w:t>),</w:t>
            </w:r>
            <w:r w:rsidR="0064243E" w:rsidRPr="00142C5C">
              <w:t xml:space="preserve"> В</w:t>
            </w:r>
          </w:p>
          <w:p w:rsidR="0064243E" w:rsidRPr="00142C5C" w:rsidRDefault="00142C5C" w:rsidP="006A34B9">
            <w:pPr>
              <w:pStyle w:val="afc"/>
            </w:pPr>
            <w:r>
              <w:t>(</w:t>
            </w:r>
            <w:r w:rsidR="0064243E" w:rsidRPr="00142C5C">
              <w:t>I=4 мА</w:t>
            </w:r>
            <w:r w:rsidRPr="00142C5C">
              <w:t>),</w:t>
            </w:r>
            <w:r w:rsidR="0064243E" w:rsidRPr="00142C5C">
              <w:t xml:space="preserve"> В</w:t>
            </w:r>
          </w:p>
        </w:tc>
        <w:tc>
          <w:tcPr>
            <w:tcW w:w="1479" w:type="dxa"/>
          </w:tcPr>
          <w:p w:rsidR="00142C5C" w:rsidRDefault="0064243E" w:rsidP="006A34B9">
            <w:pPr>
              <w:pStyle w:val="afc"/>
            </w:pPr>
            <w:r w:rsidRPr="00142C5C">
              <w:t>-</w:t>
            </w:r>
          </w:p>
          <w:p w:rsidR="0064243E" w:rsidRPr="00142C5C" w:rsidRDefault="0064243E" w:rsidP="006A34B9">
            <w:pPr>
              <w:pStyle w:val="afc"/>
            </w:pPr>
            <w:r w:rsidRPr="00142C5C">
              <w:t>0,25-0,4</w:t>
            </w:r>
          </w:p>
        </w:tc>
      </w:tr>
      <w:tr w:rsidR="0064243E" w:rsidRPr="00142C5C">
        <w:trPr>
          <w:jc w:val="center"/>
        </w:trPr>
        <w:tc>
          <w:tcPr>
            <w:tcW w:w="4790" w:type="dxa"/>
          </w:tcPr>
          <w:p w:rsidR="0064243E" w:rsidRPr="00142C5C" w:rsidRDefault="0064243E" w:rsidP="006A34B9">
            <w:pPr>
              <w:pStyle w:val="afc"/>
            </w:pPr>
            <w:r w:rsidRPr="00142C5C">
              <w:t>Ток потребления, мА</w:t>
            </w:r>
          </w:p>
        </w:tc>
        <w:tc>
          <w:tcPr>
            <w:tcW w:w="1479" w:type="dxa"/>
          </w:tcPr>
          <w:p w:rsidR="0064243E" w:rsidRPr="00142C5C" w:rsidRDefault="0064243E" w:rsidP="006A34B9">
            <w:pPr>
              <w:pStyle w:val="afc"/>
            </w:pPr>
            <w:r w:rsidRPr="00142C5C">
              <w:t>-2,4-4</w:t>
            </w:r>
          </w:p>
        </w:tc>
      </w:tr>
      <w:tr w:rsidR="0064243E" w:rsidRPr="00142C5C">
        <w:trPr>
          <w:jc w:val="center"/>
        </w:trPr>
        <w:tc>
          <w:tcPr>
            <w:tcW w:w="6269" w:type="dxa"/>
            <w:gridSpan w:val="2"/>
          </w:tcPr>
          <w:p w:rsidR="0064243E" w:rsidRPr="00142C5C" w:rsidRDefault="0064243E" w:rsidP="006A34B9">
            <w:pPr>
              <w:pStyle w:val="afc"/>
            </w:pPr>
            <w:r w:rsidRPr="00142C5C">
              <w:t>Задержки распространения, нс</w:t>
            </w:r>
          </w:p>
        </w:tc>
      </w:tr>
      <w:tr w:rsidR="0064243E" w:rsidRPr="00142C5C">
        <w:trPr>
          <w:jc w:val="center"/>
        </w:trPr>
        <w:tc>
          <w:tcPr>
            <w:tcW w:w="4790" w:type="dxa"/>
          </w:tcPr>
          <w:p w:rsidR="0064243E" w:rsidRPr="00142C5C" w:rsidRDefault="0064243E" w:rsidP="006A34B9">
            <w:pPr>
              <w:pStyle w:val="afc"/>
              <w:rPr>
                <w:lang w:val="en-US"/>
              </w:rPr>
            </w:pPr>
            <w:r w:rsidRPr="00142C5C">
              <w:t>От</w:t>
            </w:r>
            <w:r w:rsidR="00142C5C">
              <w:rPr>
                <w:lang w:val="en-US"/>
              </w:rPr>
              <w:t xml:space="preserve"> "</w:t>
            </w:r>
            <w:r w:rsidRPr="00142C5C">
              <w:rPr>
                <w:lang w:val="en-US"/>
              </w:rPr>
              <w:t>Preset</w:t>
            </w:r>
            <w:r w:rsidR="00142C5C">
              <w:rPr>
                <w:lang w:val="en-US"/>
              </w:rPr>
              <w:t xml:space="preserve">" </w:t>
            </w:r>
            <w:r w:rsidRPr="00142C5C">
              <w:rPr>
                <w:lang w:val="en-US"/>
              </w:rPr>
              <w:t>Q= L--&gt;H</w:t>
            </w:r>
          </w:p>
        </w:tc>
        <w:tc>
          <w:tcPr>
            <w:tcW w:w="1479" w:type="dxa"/>
          </w:tcPr>
          <w:p w:rsidR="0064243E" w:rsidRPr="00142C5C" w:rsidRDefault="0064243E" w:rsidP="006A34B9">
            <w:pPr>
              <w:pStyle w:val="afc"/>
            </w:pPr>
            <w:r w:rsidRPr="00142C5C">
              <w:t>-13</w:t>
            </w:r>
          </w:p>
        </w:tc>
      </w:tr>
      <w:tr w:rsidR="0064243E" w:rsidRPr="00142C5C">
        <w:trPr>
          <w:jc w:val="center"/>
        </w:trPr>
        <w:tc>
          <w:tcPr>
            <w:tcW w:w="4790" w:type="dxa"/>
          </w:tcPr>
          <w:p w:rsidR="0064243E" w:rsidRPr="00142C5C" w:rsidRDefault="0064243E" w:rsidP="006A34B9">
            <w:pPr>
              <w:pStyle w:val="afc"/>
              <w:rPr>
                <w:lang w:val="en-US"/>
              </w:rPr>
            </w:pPr>
            <w:r w:rsidRPr="00142C5C">
              <w:rPr>
                <w:lang w:val="en-US"/>
              </w:rPr>
              <w:t>От</w:t>
            </w:r>
            <w:r w:rsidR="00142C5C">
              <w:rPr>
                <w:lang w:val="en-US"/>
              </w:rPr>
              <w:t xml:space="preserve"> "</w:t>
            </w:r>
            <w:r w:rsidRPr="00142C5C">
              <w:rPr>
                <w:lang w:val="en-US"/>
              </w:rPr>
              <w:t>Preset</w:t>
            </w:r>
            <w:r w:rsidR="00142C5C">
              <w:rPr>
                <w:lang w:val="en-US"/>
              </w:rPr>
              <w:t xml:space="preserve">" </w:t>
            </w:r>
            <w:r w:rsidR="00142C5C" w:rsidRPr="00142C5C">
              <w:rPr>
                <w:lang w:val="en-US"/>
              </w:rPr>
              <w:t xml:space="preserve">- </w:t>
            </w:r>
            <w:r w:rsidRPr="00142C5C">
              <w:rPr>
                <w:lang w:val="en-US"/>
              </w:rPr>
              <w:t>Q= H--&gt;L</w:t>
            </w:r>
          </w:p>
        </w:tc>
        <w:tc>
          <w:tcPr>
            <w:tcW w:w="1479" w:type="dxa"/>
          </w:tcPr>
          <w:p w:rsidR="0064243E" w:rsidRPr="00142C5C" w:rsidRDefault="0064243E" w:rsidP="006A34B9">
            <w:pPr>
              <w:pStyle w:val="afc"/>
            </w:pPr>
            <w:r w:rsidRPr="00142C5C">
              <w:t>-15</w:t>
            </w:r>
          </w:p>
        </w:tc>
      </w:tr>
      <w:tr w:rsidR="0064243E" w:rsidRPr="00142C5C">
        <w:trPr>
          <w:jc w:val="center"/>
        </w:trPr>
        <w:tc>
          <w:tcPr>
            <w:tcW w:w="4790" w:type="dxa"/>
          </w:tcPr>
          <w:p w:rsidR="0064243E" w:rsidRPr="00142C5C" w:rsidRDefault="0064243E" w:rsidP="006A34B9">
            <w:pPr>
              <w:pStyle w:val="afc"/>
              <w:rPr>
                <w:lang w:val="en-US"/>
              </w:rPr>
            </w:pPr>
            <w:r w:rsidRPr="00142C5C">
              <w:rPr>
                <w:lang w:val="en-US"/>
              </w:rPr>
              <w:t>От</w:t>
            </w:r>
            <w:r w:rsidR="00142C5C">
              <w:rPr>
                <w:lang w:val="en-US"/>
              </w:rPr>
              <w:t xml:space="preserve"> "</w:t>
            </w:r>
            <w:r w:rsidRPr="00142C5C">
              <w:rPr>
                <w:lang w:val="en-US"/>
              </w:rPr>
              <w:t>Clear</w:t>
            </w:r>
            <w:r w:rsidR="00142C5C">
              <w:rPr>
                <w:lang w:val="en-US"/>
              </w:rPr>
              <w:t xml:space="preserve">" </w:t>
            </w:r>
            <w:r w:rsidR="00142C5C" w:rsidRPr="00142C5C">
              <w:rPr>
                <w:lang w:val="en-US"/>
              </w:rPr>
              <w:t xml:space="preserve">- </w:t>
            </w:r>
            <w:r w:rsidRPr="00142C5C">
              <w:rPr>
                <w:lang w:val="en-US"/>
              </w:rPr>
              <w:t>Q= L--&gt;H</w:t>
            </w:r>
          </w:p>
        </w:tc>
        <w:tc>
          <w:tcPr>
            <w:tcW w:w="1479" w:type="dxa"/>
          </w:tcPr>
          <w:p w:rsidR="0064243E" w:rsidRPr="00142C5C" w:rsidRDefault="0064243E" w:rsidP="006A34B9">
            <w:pPr>
              <w:pStyle w:val="afc"/>
            </w:pPr>
            <w:r w:rsidRPr="00142C5C">
              <w:t>-13</w:t>
            </w:r>
          </w:p>
        </w:tc>
      </w:tr>
      <w:tr w:rsidR="0064243E" w:rsidRPr="00142C5C">
        <w:trPr>
          <w:jc w:val="center"/>
        </w:trPr>
        <w:tc>
          <w:tcPr>
            <w:tcW w:w="4790" w:type="dxa"/>
          </w:tcPr>
          <w:p w:rsidR="0064243E" w:rsidRPr="00142C5C" w:rsidRDefault="0064243E" w:rsidP="006A34B9">
            <w:pPr>
              <w:pStyle w:val="afc"/>
              <w:rPr>
                <w:lang w:val="en-US"/>
              </w:rPr>
            </w:pPr>
            <w:r w:rsidRPr="00142C5C">
              <w:rPr>
                <w:lang w:val="en-US"/>
              </w:rPr>
              <w:t>От</w:t>
            </w:r>
            <w:r w:rsidR="00142C5C">
              <w:rPr>
                <w:lang w:val="en-US"/>
              </w:rPr>
              <w:t xml:space="preserve"> "</w:t>
            </w:r>
            <w:r w:rsidRPr="00142C5C">
              <w:rPr>
                <w:lang w:val="en-US"/>
              </w:rPr>
              <w:t>Clear</w:t>
            </w:r>
            <w:r w:rsidR="00142C5C">
              <w:rPr>
                <w:lang w:val="en-US"/>
              </w:rPr>
              <w:t xml:space="preserve">" </w:t>
            </w:r>
            <w:r w:rsidRPr="00142C5C">
              <w:rPr>
                <w:lang w:val="en-US"/>
              </w:rPr>
              <w:t>Q= H--&gt;L</w:t>
            </w:r>
          </w:p>
        </w:tc>
        <w:tc>
          <w:tcPr>
            <w:tcW w:w="1479" w:type="dxa"/>
          </w:tcPr>
          <w:p w:rsidR="0064243E" w:rsidRPr="00142C5C" w:rsidRDefault="0064243E" w:rsidP="006A34B9">
            <w:pPr>
              <w:pStyle w:val="afc"/>
            </w:pPr>
            <w:r w:rsidRPr="00142C5C">
              <w:t>-15</w:t>
            </w:r>
          </w:p>
        </w:tc>
      </w:tr>
      <w:tr w:rsidR="0064243E" w:rsidRPr="00142C5C">
        <w:trPr>
          <w:jc w:val="center"/>
        </w:trPr>
        <w:tc>
          <w:tcPr>
            <w:tcW w:w="4790" w:type="dxa"/>
          </w:tcPr>
          <w:p w:rsidR="0064243E" w:rsidRPr="00142C5C" w:rsidRDefault="0064243E" w:rsidP="006A34B9">
            <w:pPr>
              <w:pStyle w:val="afc"/>
              <w:rPr>
                <w:lang w:val="en-US"/>
              </w:rPr>
            </w:pPr>
            <w:r w:rsidRPr="00142C5C">
              <w:rPr>
                <w:lang w:val="en-US"/>
              </w:rPr>
              <w:t>От</w:t>
            </w:r>
            <w:r w:rsidR="00142C5C">
              <w:rPr>
                <w:lang w:val="en-US"/>
              </w:rPr>
              <w:t xml:space="preserve"> "</w:t>
            </w:r>
            <w:r w:rsidRPr="00142C5C">
              <w:rPr>
                <w:lang w:val="en-US"/>
              </w:rPr>
              <w:t>Clock</w:t>
            </w:r>
            <w:r w:rsidR="00142C5C">
              <w:rPr>
                <w:lang w:val="en-US"/>
              </w:rPr>
              <w:t xml:space="preserve">" </w:t>
            </w:r>
            <w:r w:rsidRPr="00142C5C">
              <w:rPr>
                <w:lang w:val="en-US"/>
              </w:rPr>
              <w:t>Q= L--&gt;H</w:t>
            </w:r>
          </w:p>
        </w:tc>
        <w:tc>
          <w:tcPr>
            <w:tcW w:w="1479" w:type="dxa"/>
          </w:tcPr>
          <w:p w:rsidR="0064243E" w:rsidRPr="00142C5C" w:rsidRDefault="0064243E" w:rsidP="006A34B9">
            <w:pPr>
              <w:pStyle w:val="afc"/>
            </w:pPr>
            <w:r w:rsidRPr="00142C5C">
              <w:t>-18</w:t>
            </w:r>
          </w:p>
        </w:tc>
      </w:tr>
      <w:tr w:rsidR="0064243E" w:rsidRPr="00142C5C">
        <w:trPr>
          <w:jc w:val="center"/>
        </w:trPr>
        <w:tc>
          <w:tcPr>
            <w:tcW w:w="4790" w:type="dxa"/>
          </w:tcPr>
          <w:p w:rsidR="0064243E" w:rsidRPr="00142C5C" w:rsidRDefault="0064243E" w:rsidP="006A34B9">
            <w:pPr>
              <w:pStyle w:val="afc"/>
              <w:rPr>
                <w:lang w:val="en-US"/>
              </w:rPr>
            </w:pPr>
            <w:r w:rsidRPr="00142C5C">
              <w:rPr>
                <w:lang w:val="en-US"/>
              </w:rPr>
              <w:t>Максимальная тактовая частота, МГц</w:t>
            </w:r>
          </w:p>
        </w:tc>
        <w:tc>
          <w:tcPr>
            <w:tcW w:w="1479" w:type="dxa"/>
          </w:tcPr>
          <w:p w:rsidR="0064243E" w:rsidRPr="00142C5C" w:rsidRDefault="0064243E" w:rsidP="006A34B9">
            <w:pPr>
              <w:pStyle w:val="afc"/>
            </w:pPr>
            <w:r w:rsidRPr="00142C5C">
              <w:t>34-</w:t>
            </w:r>
          </w:p>
        </w:tc>
      </w:tr>
      <w:tr w:rsidR="0064243E" w:rsidRPr="00142C5C">
        <w:trPr>
          <w:jc w:val="center"/>
        </w:trPr>
        <w:tc>
          <w:tcPr>
            <w:tcW w:w="4790" w:type="dxa"/>
          </w:tcPr>
          <w:p w:rsidR="0064243E" w:rsidRPr="00142C5C" w:rsidRDefault="0064243E" w:rsidP="006A34B9">
            <w:pPr>
              <w:pStyle w:val="afc"/>
              <w:rPr>
                <w:lang w:val="en-US"/>
              </w:rPr>
            </w:pPr>
            <w:r w:rsidRPr="00142C5C">
              <w:rPr>
                <w:lang w:val="en-US"/>
              </w:rPr>
              <w:t>Длина импульса Clock</w:t>
            </w:r>
            <w:r w:rsidR="00142C5C">
              <w:rPr>
                <w:lang w:val="en-US"/>
              </w:rPr>
              <w:t xml:space="preserve"> (</w:t>
            </w:r>
            <w:r w:rsidRPr="00142C5C">
              <w:rPr>
                <w:lang w:val="en-US"/>
              </w:rPr>
              <w:t>H</w:t>
            </w:r>
            <w:r w:rsidR="00142C5C" w:rsidRPr="00142C5C">
              <w:rPr>
                <w:lang w:val="en-US"/>
              </w:rPr>
              <w:t xml:space="preserve">) </w:t>
            </w:r>
          </w:p>
        </w:tc>
        <w:tc>
          <w:tcPr>
            <w:tcW w:w="1479" w:type="dxa"/>
          </w:tcPr>
          <w:p w:rsidR="0064243E" w:rsidRPr="00142C5C" w:rsidRDefault="0064243E" w:rsidP="006A34B9">
            <w:pPr>
              <w:pStyle w:val="afc"/>
            </w:pPr>
            <w:r w:rsidRPr="00142C5C">
              <w:t>14,5-</w:t>
            </w:r>
          </w:p>
        </w:tc>
      </w:tr>
      <w:tr w:rsidR="0064243E" w:rsidRPr="00142C5C">
        <w:trPr>
          <w:jc w:val="center"/>
        </w:trPr>
        <w:tc>
          <w:tcPr>
            <w:tcW w:w="4790" w:type="dxa"/>
          </w:tcPr>
          <w:p w:rsidR="0064243E" w:rsidRPr="00142C5C" w:rsidRDefault="0064243E" w:rsidP="006A34B9">
            <w:pPr>
              <w:pStyle w:val="afc"/>
              <w:rPr>
                <w:lang w:val="en-US"/>
              </w:rPr>
            </w:pPr>
            <w:r w:rsidRPr="00142C5C">
              <w:rPr>
                <w:lang w:val="en-US"/>
              </w:rPr>
              <w:t>Длина импульса Clock</w:t>
            </w:r>
            <w:r w:rsidR="00142C5C">
              <w:rPr>
                <w:lang w:val="en-US"/>
              </w:rPr>
              <w:t xml:space="preserve"> (</w:t>
            </w:r>
            <w:r w:rsidRPr="00142C5C">
              <w:rPr>
                <w:lang w:val="en-US"/>
              </w:rPr>
              <w:t>L</w:t>
            </w:r>
            <w:r w:rsidR="00142C5C" w:rsidRPr="00142C5C">
              <w:rPr>
                <w:lang w:val="en-US"/>
              </w:rPr>
              <w:t xml:space="preserve">) </w:t>
            </w:r>
          </w:p>
        </w:tc>
        <w:tc>
          <w:tcPr>
            <w:tcW w:w="1479" w:type="dxa"/>
          </w:tcPr>
          <w:p w:rsidR="0064243E" w:rsidRPr="00142C5C" w:rsidRDefault="0064243E" w:rsidP="006A34B9">
            <w:pPr>
              <w:pStyle w:val="afc"/>
            </w:pPr>
            <w:r w:rsidRPr="00142C5C">
              <w:t>14,5</w:t>
            </w:r>
          </w:p>
        </w:tc>
      </w:tr>
      <w:tr w:rsidR="0064243E" w:rsidRPr="00142C5C">
        <w:trPr>
          <w:jc w:val="center"/>
        </w:trPr>
        <w:tc>
          <w:tcPr>
            <w:tcW w:w="4790" w:type="dxa"/>
          </w:tcPr>
          <w:p w:rsidR="0064243E" w:rsidRPr="00142C5C" w:rsidRDefault="0064243E" w:rsidP="006A34B9">
            <w:pPr>
              <w:pStyle w:val="afc"/>
              <w:rPr>
                <w:lang w:val="en-US"/>
              </w:rPr>
            </w:pPr>
            <w:r w:rsidRPr="00142C5C">
              <w:rPr>
                <w:lang w:val="en-US"/>
              </w:rPr>
              <w:t>Длина</w:t>
            </w:r>
            <w:r w:rsidR="00142C5C">
              <w:rPr>
                <w:lang w:val="en-US"/>
              </w:rPr>
              <w:t xml:space="preserve"> "</w:t>
            </w:r>
            <w:r w:rsidRPr="00142C5C">
              <w:rPr>
                <w:lang w:val="en-US"/>
              </w:rPr>
              <w:t>Clear</w:t>
            </w:r>
            <w:r w:rsidR="00142C5C">
              <w:rPr>
                <w:lang w:val="en-US"/>
              </w:rPr>
              <w:t xml:space="preserve">", </w:t>
            </w:r>
            <w:r w:rsidRPr="00142C5C">
              <w:rPr>
                <w:lang w:val="en-US"/>
              </w:rPr>
              <w:t>Preset</w:t>
            </w:r>
            <w:r w:rsidR="00142C5C">
              <w:rPr>
                <w:lang w:val="en-US"/>
              </w:rPr>
              <w:t xml:space="preserve"> (</w:t>
            </w:r>
            <w:r w:rsidRPr="00142C5C">
              <w:rPr>
                <w:lang w:val="en-US"/>
              </w:rPr>
              <w:t>L</w:t>
            </w:r>
            <w:r w:rsidR="00142C5C" w:rsidRPr="00142C5C">
              <w:rPr>
                <w:lang w:val="en-US"/>
              </w:rPr>
              <w:t xml:space="preserve">) </w:t>
            </w:r>
          </w:p>
        </w:tc>
        <w:tc>
          <w:tcPr>
            <w:tcW w:w="1479" w:type="dxa"/>
          </w:tcPr>
          <w:p w:rsidR="0064243E" w:rsidRPr="00142C5C" w:rsidRDefault="0064243E" w:rsidP="006A34B9">
            <w:pPr>
              <w:pStyle w:val="afc"/>
            </w:pPr>
            <w:r w:rsidRPr="00142C5C">
              <w:t>15-</w:t>
            </w:r>
          </w:p>
        </w:tc>
      </w:tr>
      <w:tr w:rsidR="0064243E" w:rsidRPr="00142C5C">
        <w:trPr>
          <w:jc w:val="center"/>
        </w:trPr>
        <w:tc>
          <w:tcPr>
            <w:tcW w:w="4790" w:type="dxa"/>
          </w:tcPr>
          <w:p w:rsidR="0064243E" w:rsidRPr="007E5744" w:rsidRDefault="0064243E" w:rsidP="006A34B9">
            <w:pPr>
              <w:pStyle w:val="afc"/>
            </w:pPr>
            <w:r w:rsidRPr="007E5744">
              <w:t>Время предус</w:t>
            </w:r>
            <w:r w:rsidR="00142C5C" w:rsidRPr="007E5744">
              <w:t>т.д.</w:t>
            </w:r>
            <w:r w:rsidRPr="007E5744">
              <w:t>анных до_/~</w:t>
            </w:r>
          </w:p>
        </w:tc>
        <w:tc>
          <w:tcPr>
            <w:tcW w:w="1479" w:type="dxa"/>
          </w:tcPr>
          <w:p w:rsidR="0064243E" w:rsidRPr="00142C5C" w:rsidRDefault="0064243E" w:rsidP="006A34B9">
            <w:pPr>
              <w:pStyle w:val="afc"/>
            </w:pPr>
            <w:r w:rsidRPr="00142C5C">
              <w:t>15-</w:t>
            </w:r>
          </w:p>
        </w:tc>
      </w:tr>
      <w:tr w:rsidR="0064243E" w:rsidRPr="00142C5C">
        <w:trPr>
          <w:jc w:val="center"/>
        </w:trPr>
        <w:tc>
          <w:tcPr>
            <w:tcW w:w="4790" w:type="dxa"/>
          </w:tcPr>
          <w:p w:rsidR="0064243E" w:rsidRPr="00142C5C" w:rsidRDefault="0064243E" w:rsidP="006A34B9">
            <w:pPr>
              <w:pStyle w:val="afc"/>
              <w:rPr>
                <w:lang w:val="en-US"/>
              </w:rPr>
            </w:pPr>
            <w:r w:rsidRPr="00142C5C">
              <w:rPr>
                <w:lang w:val="en-US"/>
              </w:rPr>
              <w:t>Время удерж</w:t>
            </w:r>
            <w:r w:rsidR="00142C5C" w:rsidRPr="00142C5C">
              <w:rPr>
                <w:lang w:val="en-US"/>
              </w:rPr>
              <w:t xml:space="preserve">. </w:t>
            </w:r>
            <w:r w:rsidRPr="00142C5C">
              <w:rPr>
                <w:lang w:val="en-US"/>
              </w:rPr>
              <w:t>данных после_/~</w:t>
            </w:r>
          </w:p>
        </w:tc>
        <w:tc>
          <w:tcPr>
            <w:tcW w:w="1479" w:type="dxa"/>
          </w:tcPr>
          <w:p w:rsidR="0064243E" w:rsidRPr="00142C5C" w:rsidRDefault="0064243E" w:rsidP="006A34B9">
            <w:pPr>
              <w:pStyle w:val="afc"/>
            </w:pPr>
            <w:r w:rsidRPr="00142C5C">
              <w:t>0-</w:t>
            </w:r>
          </w:p>
        </w:tc>
      </w:tr>
    </w:tbl>
    <w:p w:rsidR="0064243E" w:rsidRPr="00142C5C" w:rsidRDefault="0064243E" w:rsidP="00142C5C">
      <w:pPr>
        <w:ind w:firstLine="709"/>
      </w:pPr>
    </w:p>
    <w:p w:rsidR="00142C5C" w:rsidRDefault="0064243E" w:rsidP="00142C5C">
      <w:pPr>
        <w:ind w:firstLine="709"/>
      </w:pPr>
      <w:r w:rsidRPr="00142C5C">
        <w:t>1533АП5</w:t>
      </w:r>
      <w:r w:rsidR="00142C5C" w:rsidRPr="00142C5C">
        <w:t xml:space="preserve"> - </w:t>
      </w:r>
      <w:r w:rsidRPr="00142C5C">
        <w:t>2 4-разрядных неинверсных драйвера с 3 состояниями</w:t>
      </w:r>
      <w:r w:rsidR="00142C5C" w:rsidRPr="00142C5C">
        <w:t>.</w:t>
      </w:r>
    </w:p>
    <w:p w:rsidR="006A34B9" w:rsidRDefault="006A34B9" w:rsidP="00142C5C">
      <w:pPr>
        <w:ind w:firstLine="709"/>
      </w:pPr>
    </w:p>
    <w:p w:rsidR="0064243E" w:rsidRDefault="004652D2" w:rsidP="00142C5C">
      <w:pPr>
        <w:ind w:firstLine="709"/>
      </w:pPr>
      <w:r>
        <w:pict>
          <v:shape id="_x0000_i1026" type="#_x0000_t75" style="width:105pt;height:112.5pt">
            <v:imagedata r:id="rId8" o:title=""/>
          </v:shape>
        </w:pict>
      </w:r>
    </w:p>
    <w:p w:rsidR="006A34B9" w:rsidRPr="00142C5C" w:rsidRDefault="006A34B9" w:rsidP="00142C5C">
      <w:pPr>
        <w:ind w:firstLine="709"/>
      </w:pPr>
    </w:p>
    <w:p w:rsidR="00142C5C" w:rsidRDefault="0064243E" w:rsidP="00142C5C">
      <w:pPr>
        <w:ind w:firstLine="709"/>
      </w:pPr>
      <w:r w:rsidRPr="00142C5C">
        <w:t>1G=H</w:t>
      </w:r>
      <w:r w:rsidR="00142C5C" w:rsidRPr="00142C5C">
        <w:t xml:space="preserve"> - </w:t>
      </w:r>
      <w:r w:rsidRPr="00142C5C">
        <w:t>выходы 1Yi переводятся в состояние с высоким импедансом</w:t>
      </w:r>
      <w:r w:rsidR="00142C5C" w:rsidRPr="00142C5C">
        <w:t>.</w:t>
      </w:r>
    </w:p>
    <w:p w:rsidR="00142C5C" w:rsidRDefault="0064243E" w:rsidP="00142C5C">
      <w:pPr>
        <w:ind w:firstLine="709"/>
      </w:pPr>
      <w:r w:rsidRPr="00142C5C">
        <w:t>2G=H</w:t>
      </w:r>
      <w:r w:rsidR="00142C5C" w:rsidRPr="00142C5C">
        <w:t xml:space="preserve"> - </w:t>
      </w:r>
      <w:r w:rsidRPr="00142C5C">
        <w:t>выходы 2Yi переводятся в состояние с высоким импедансом</w:t>
      </w:r>
      <w:r w:rsidR="00142C5C" w:rsidRPr="00142C5C">
        <w:t>.</w:t>
      </w:r>
    </w:p>
    <w:p w:rsidR="0064243E" w:rsidRDefault="006A34B9" w:rsidP="00142C5C">
      <w:pPr>
        <w:ind w:firstLine="709"/>
      </w:pPr>
      <w:r>
        <w:br w:type="page"/>
      </w:r>
      <w:r w:rsidR="0064243E" w:rsidRPr="00142C5C">
        <w:t>Все входы имеют встроенные триггеры Шмитта с гистерезисом 0</w:t>
      </w:r>
      <w:r w:rsidR="00142C5C">
        <w:t>.2</w:t>
      </w:r>
      <w:r w:rsidR="0064243E" w:rsidRPr="00142C5C">
        <w:t xml:space="preserve"> В</w:t>
      </w:r>
      <w:r w:rsidR="00142C5C" w:rsidRPr="00142C5C">
        <w:t xml:space="preserve">. </w:t>
      </w:r>
    </w:p>
    <w:p w:rsidR="006A34B9" w:rsidRPr="00142C5C" w:rsidRDefault="006A34B9" w:rsidP="00142C5C">
      <w:pPr>
        <w:ind w:firstLine="709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29"/>
        <w:gridCol w:w="1460"/>
      </w:tblGrid>
      <w:tr w:rsidR="0064243E" w:rsidRPr="00142C5C">
        <w:trPr>
          <w:jc w:val="center"/>
        </w:trPr>
        <w:tc>
          <w:tcPr>
            <w:tcW w:w="5429" w:type="dxa"/>
          </w:tcPr>
          <w:p w:rsidR="0064243E" w:rsidRPr="00142C5C" w:rsidRDefault="0064243E" w:rsidP="006A34B9">
            <w:pPr>
              <w:pStyle w:val="afc"/>
            </w:pPr>
            <w:r w:rsidRPr="00142C5C">
              <w:t>Параметры</w:t>
            </w:r>
          </w:p>
        </w:tc>
        <w:tc>
          <w:tcPr>
            <w:tcW w:w="1460" w:type="dxa"/>
          </w:tcPr>
          <w:p w:rsidR="0064243E" w:rsidRPr="00142C5C" w:rsidRDefault="0064243E" w:rsidP="006A34B9">
            <w:pPr>
              <w:pStyle w:val="afc"/>
            </w:pPr>
            <w:r w:rsidRPr="00142C5C">
              <w:t>Значение</w:t>
            </w:r>
          </w:p>
        </w:tc>
      </w:tr>
      <w:tr w:rsidR="0064243E" w:rsidRPr="00142C5C">
        <w:trPr>
          <w:jc w:val="center"/>
        </w:trPr>
        <w:tc>
          <w:tcPr>
            <w:tcW w:w="5429" w:type="dxa"/>
          </w:tcPr>
          <w:p w:rsidR="0064243E" w:rsidRPr="00142C5C" w:rsidRDefault="0064243E" w:rsidP="006A34B9">
            <w:pPr>
              <w:pStyle w:val="afc"/>
            </w:pPr>
            <w:r w:rsidRPr="00142C5C">
              <w:t>Выходной ток лог</w:t>
            </w:r>
            <w:r w:rsidR="00142C5C">
              <w:t>.1</w:t>
            </w:r>
            <w:r w:rsidRPr="00142C5C">
              <w:t>, мА</w:t>
            </w:r>
          </w:p>
        </w:tc>
        <w:tc>
          <w:tcPr>
            <w:tcW w:w="1460" w:type="dxa"/>
          </w:tcPr>
          <w:p w:rsidR="0064243E" w:rsidRPr="00142C5C" w:rsidRDefault="0064243E" w:rsidP="006A34B9">
            <w:pPr>
              <w:pStyle w:val="afc"/>
            </w:pPr>
            <w:r w:rsidRPr="00142C5C">
              <w:t>12/15</w:t>
            </w:r>
          </w:p>
        </w:tc>
      </w:tr>
      <w:tr w:rsidR="0064243E" w:rsidRPr="00142C5C">
        <w:trPr>
          <w:jc w:val="center"/>
        </w:trPr>
        <w:tc>
          <w:tcPr>
            <w:tcW w:w="5429" w:type="dxa"/>
          </w:tcPr>
          <w:p w:rsidR="0064243E" w:rsidRPr="00142C5C" w:rsidRDefault="0064243E" w:rsidP="006A34B9">
            <w:pPr>
              <w:pStyle w:val="afc"/>
            </w:pPr>
            <w:r w:rsidRPr="00142C5C">
              <w:t>Выходной ток лог</w:t>
            </w:r>
            <w:r w:rsidR="00142C5C">
              <w:t>.0</w:t>
            </w:r>
            <w:r w:rsidRPr="00142C5C">
              <w:t>, мА</w:t>
            </w:r>
          </w:p>
        </w:tc>
        <w:tc>
          <w:tcPr>
            <w:tcW w:w="1460" w:type="dxa"/>
          </w:tcPr>
          <w:p w:rsidR="0064243E" w:rsidRPr="00142C5C" w:rsidRDefault="0064243E" w:rsidP="006A34B9">
            <w:pPr>
              <w:pStyle w:val="afc"/>
            </w:pPr>
            <w:r w:rsidRPr="00142C5C">
              <w:t>12/24</w:t>
            </w:r>
          </w:p>
        </w:tc>
      </w:tr>
      <w:tr w:rsidR="0064243E" w:rsidRPr="00142C5C">
        <w:trPr>
          <w:jc w:val="center"/>
        </w:trPr>
        <w:tc>
          <w:tcPr>
            <w:tcW w:w="5429" w:type="dxa"/>
          </w:tcPr>
          <w:p w:rsidR="0064243E" w:rsidRPr="00142C5C" w:rsidRDefault="0064243E" w:rsidP="006A34B9">
            <w:pPr>
              <w:pStyle w:val="afc"/>
            </w:pPr>
            <w:r w:rsidRPr="00142C5C">
              <w:t>Входной ток лог</w:t>
            </w:r>
            <w:r w:rsidR="00142C5C">
              <w:t>.0</w:t>
            </w:r>
            <w:r w:rsidRPr="00142C5C">
              <w:t>, мкА</w:t>
            </w:r>
          </w:p>
        </w:tc>
        <w:tc>
          <w:tcPr>
            <w:tcW w:w="1460" w:type="dxa"/>
          </w:tcPr>
          <w:p w:rsidR="0064243E" w:rsidRPr="00142C5C" w:rsidRDefault="0064243E" w:rsidP="006A34B9">
            <w:pPr>
              <w:pStyle w:val="afc"/>
            </w:pPr>
            <w:r w:rsidRPr="00142C5C">
              <w:t>100</w:t>
            </w:r>
          </w:p>
        </w:tc>
      </w:tr>
      <w:tr w:rsidR="0064243E" w:rsidRPr="00142C5C">
        <w:trPr>
          <w:jc w:val="center"/>
        </w:trPr>
        <w:tc>
          <w:tcPr>
            <w:tcW w:w="5429" w:type="dxa"/>
          </w:tcPr>
          <w:p w:rsidR="0064243E" w:rsidRPr="00142C5C" w:rsidRDefault="0064243E" w:rsidP="006A34B9">
            <w:pPr>
              <w:pStyle w:val="afc"/>
            </w:pPr>
            <w:r w:rsidRPr="00142C5C">
              <w:t>Входной ток лог</w:t>
            </w:r>
            <w:r w:rsidR="00142C5C">
              <w:t>.0</w:t>
            </w:r>
            <w:r w:rsidRPr="00142C5C">
              <w:t xml:space="preserve"> для входа Gi, мА</w:t>
            </w:r>
          </w:p>
        </w:tc>
        <w:tc>
          <w:tcPr>
            <w:tcW w:w="1460" w:type="dxa"/>
          </w:tcPr>
          <w:p w:rsidR="0064243E" w:rsidRPr="00142C5C" w:rsidRDefault="0064243E" w:rsidP="006A34B9">
            <w:pPr>
              <w:pStyle w:val="afc"/>
            </w:pPr>
            <w:r w:rsidRPr="00142C5C">
              <w:t>0,1</w:t>
            </w:r>
          </w:p>
        </w:tc>
      </w:tr>
      <w:tr w:rsidR="0064243E" w:rsidRPr="00142C5C">
        <w:trPr>
          <w:jc w:val="center"/>
        </w:trPr>
        <w:tc>
          <w:tcPr>
            <w:tcW w:w="5429" w:type="dxa"/>
          </w:tcPr>
          <w:p w:rsidR="0064243E" w:rsidRPr="00142C5C" w:rsidRDefault="0064243E" w:rsidP="006A34B9">
            <w:pPr>
              <w:pStyle w:val="afc"/>
            </w:pPr>
            <w:r w:rsidRPr="00142C5C">
              <w:t>Входной ток лог</w:t>
            </w:r>
            <w:r w:rsidR="00142C5C">
              <w:t>.1</w:t>
            </w:r>
            <w:r w:rsidRPr="00142C5C">
              <w:t>, мкА</w:t>
            </w:r>
          </w:p>
        </w:tc>
        <w:tc>
          <w:tcPr>
            <w:tcW w:w="1460" w:type="dxa"/>
          </w:tcPr>
          <w:p w:rsidR="0064243E" w:rsidRPr="00142C5C" w:rsidRDefault="0064243E" w:rsidP="006A34B9">
            <w:pPr>
              <w:pStyle w:val="afc"/>
            </w:pPr>
            <w:r w:rsidRPr="00142C5C">
              <w:t>20</w:t>
            </w:r>
          </w:p>
        </w:tc>
      </w:tr>
      <w:tr w:rsidR="0064243E" w:rsidRPr="00142C5C">
        <w:trPr>
          <w:jc w:val="center"/>
        </w:trPr>
        <w:tc>
          <w:tcPr>
            <w:tcW w:w="5429" w:type="dxa"/>
          </w:tcPr>
          <w:p w:rsidR="0064243E" w:rsidRPr="00142C5C" w:rsidRDefault="0064243E" w:rsidP="006A34B9">
            <w:pPr>
              <w:pStyle w:val="afc"/>
            </w:pPr>
            <w:r w:rsidRPr="00142C5C">
              <w:t>Выходное напр</w:t>
            </w:r>
            <w:r w:rsidR="00142C5C" w:rsidRPr="00142C5C">
              <w:t xml:space="preserve">. </w:t>
            </w:r>
            <w:r w:rsidRPr="00142C5C">
              <w:t>лог</w:t>
            </w:r>
            <w:r w:rsidR="00142C5C">
              <w:t>.0</w:t>
            </w:r>
            <w:r w:rsidRPr="00142C5C">
              <w:t xml:space="preserve"> при токе 12 мА, В</w:t>
            </w:r>
          </w:p>
        </w:tc>
        <w:tc>
          <w:tcPr>
            <w:tcW w:w="1460" w:type="dxa"/>
          </w:tcPr>
          <w:p w:rsidR="0064243E" w:rsidRPr="00142C5C" w:rsidRDefault="0064243E" w:rsidP="006A34B9">
            <w:pPr>
              <w:pStyle w:val="afc"/>
            </w:pPr>
            <w:r w:rsidRPr="00142C5C">
              <w:t>-0,4</w:t>
            </w:r>
          </w:p>
        </w:tc>
      </w:tr>
      <w:tr w:rsidR="0064243E" w:rsidRPr="00142C5C">
        <w:trPr>
          <w:jc w:val="center"/>
        </w:trPr>
        <w:tc>
          <w:tcPr>
            <w:tcW w:w="5429" w:type="dxa"/>
          </w:tcPr>
          <w:p w:rsidR="0064243E" w:rsidRPr="00142C5C" w:rsidRDefault="0064243E" w:rsidP="006A34B9">
            <w:pPr>
              <w:pStyle w:val="afc"/>
            </w:pPr>
            <w:r w:rsidRPr="00142C5C">
              <w:t>Выходное напр</w:t>
            </w:r>
            <w:r w:rsidR="00142C5C" w:rsidRPr="00142C5C">
              <w:t xml:space="preserve">. </w:t>
            </w:r>
            <w:r w:rsidRPr="00142C5C">
              <w:t>лог</w:t>
            </w:r>
            <w:r w:rsidR="00142C5C">
              <w:t>.0</w:t>
            </w:r>
            <w:r w:rsidRPr="00142C5C">
              <w:t xml:space="preserve"> при токе=Iмакс, В</w:t>
            </w:r>
          </w:p>
        </w:tc>
        <w:tc>
          <w:tcPr>
            <w:tcW w:w="1460" w:type="dxa"/>
          </w:tcPr>
          <w:p w:rsidR="0064243E" w:rsidRPr="00142C5C" w:rsidRDefault="0064243E" w:rsidP="006A34B9">
            <w:pPr>
              <w:pStyle w:val="afc"/>
            </w:pPr>
            <w:r w:rsidRPr="00142C5C">
              <w:t>-0,5</w:t>
            </w:r>
          </w:p>
        </w:tc>
      </w:tr>
      <w:tr w:rsidR="0064243E" w:rsidRPr="00142C5C">
        <w:trPr>
          <w:jc w:val="center"/>
        </w:trPr>
        <w:tc>
          <w:tcPr>
            <w:tcW w:w="5429" w:type="dxa"/>
          </w:tcPr>
          <w:p w:rsidR="0064243E" w:rsidRPr="00142C5C" w:rsidRDefault="0064243E" w:rsidP="006A34B9">
            <w:pPr>
              <w:pStyle w:val="afc"/>
              <w:rPr>
                <w:lang w:val="en-US"/>
              </w:rPr>
            </w:pPr>
            <w:r w:rsidRPr="00142C5C">
              <w:rPr>
                <w:lang w:val="en-US"/>
              </w:rPr>
              <w:t>Ток короткого замыкания</w:t>
            </w:r>
            <w:r w:rsidR="00142C5C" w:rsidRPr="00142C5C">
              <w:rPr>
                <w:lang w:val="en-US"/>
              </w:rPr>
              <w:t>,</w:t>
            </w:r>
            <w:r w:rsidRPr="00142C5C">
              <w:rPr>
                <w:lang w:val="en-US"/>
              </w:rPr>
              <w:t xml:space="preserve"> мА</w:t>
            </w:r>
          </w:p>
        </w:tc>
        <w:tc>
          <w:tcPr>
            <w:tcW w:w="1460" w:type="dxa"/>
          </w:tcPr>
          <w:p w:rsidR="0064243E" w:rsidRPr="00142C5C" w:rsidRDefault="0064243E" w:rsidP="006A34B9">
            <w:pPr>
              <w:pStyle w:val="afc"/>
            </w:pPr>
            <w:r w:rsidRPr="00142C5C">
              <w:t>30-112</w:t>
            </w:r>
          </w:p>
        </w:tc>
      </w:tr>
      <w:tr w:rsidR="0064243E" w:rsidRPr="00142C5C">
        <w:trPr>
          <w:jc w:val="center"/>
        </w:trPr>
        <w:tc>
          <w:tcPr>
            <w:tcW w:w="5429" w:type="dxa"/>
          </w:tcPr>
          <w:p w:rsidR="0064243E" w:rsidRPr="00142C5C" w:rsidRDefault="0064243E" w:rsidP="006A34B9">
            <w:pPr>
              <w:pStyle w:val="afc"/>
            </w:pPr>
            <w:r w:rsidRPr="00142C5C">
              <w:t>Ток потребления</w:t>
            </w:r>
            <w:r w:rsidR="00142C5C">
              <w:t xml:space="preserve"> (</w:t>
            </w:r>
            <w:r w:rsidRPr="00142C5C">
              <w:t xml:space="preserve">все выходы </w:t>
            </w:r>
            <w:r w:rsidRPr="00142C5C">
              <w:rPr>
                <w:lang w:val="en-US"/>
              </w:rPr>
              <w:t>H</w:t>
            </w:r>
            <w:r w:rsidR="00142C5C" w:rsidRPr="00142C5C">
              <w:t xml:space="preserve">) </w:t>
            </w:r>
            <w:r w:rsidRPr="00142C5C">
              <w:t>АП5, мА</w:t>
            </w:r>
          </w:p>
        </w:tc>
        <w:tc>
          <w:tcPr>
            <w:tcW w:w="1460" w:type="dxa"/>
          </w:tcPr>
          <w:p w:rsidR="0064243E" w:rsidRPr="00142C5C" w:rsidRDefault="0064243E" w:rsidP="006A34B9">
            <w:pPr>
              <w:pStyle w:val="afc"/>
            </w:pPr>
            <w:r w:rsidRPr="00142C5C">
              <w:t>-9-15</w:t>
            </w:r>
          </w:p>
        </w:tc>
      </w:tr>
      <w:tr w:rsidR="0064243E" w:rsidRPr="00142C5C">
        <w:trPr>
          <w:jc w:val="center"/>
        </w:trPr>
        <w:tc>
          <w:tcPr>
            <w:tcW w:w="5429" w:type="dxa"/>
          </w:tcPr>
          <w:p w:rsidR="0064243E" w:rsidRPr="00142C5C" w:rsidRDefault="0064243E" w:rsidP="006A34B9">
            <w:pPr>
              <w:pStyle w:val="afc"/>
            </w:pPr>
            <w:r w:rsidRPr="00142C5C">
              <w:t>Ток потребления</w:t>
            </w:r>
            <w:r w:rsidR="00142C5C">
              <w:t xml:space="preserve"> (</w:t>
            </w:r>
            <w:r w:rsidRPr="00142C5C">
              <w:t xml:space="preserve">все выходы </w:t>
            </w:r>
            <w:r w:rsidRPr="00142C5C">
              <w:rPr>
                <w:lang w:val="en-US"/>
              </w:rPr>
              <w:t>L</w:t>
            </w:r>
            <w:r w:rsidR="00142C5C" w:rsidRPr="00142C5C">
              <w:t xml:space="preserve">) </w:t>
            </w:r>
            <w:r w:rsidRPr="00142C5C">
              <w:t>АП5, мА</w:t>
            </w:r>
          </w:p>
        </w:tc>
        <w:tc>
          <w:tcPr>
            <w:tcW w:w="1460" w:type="dxa"/>
          </w:tcPr>
          <w:p w:rsidR="0064243E" w:rsidRPr="00142C5C" w:rsidRDefault="0064243E" w:rsidP="006A34B9">
            <w:pPr>
              <w:pStyle w:val="afc"/>
            </w:pPr>
            <w:r w:rsidRPr="00142C5C">
              <w:t>-15-24</w:t>
            </w:r>
          </w:p>
        </w:tc>
      </w:tr>
      <w:tr w:rsidR="0064243E" w:rsidRPr="00142C5C">
        <w:trPr>
          <w:jc w:val="center"/>
        </w:trPr>
        <w:tc>
          <w:tcPr>
            <w:tcW w:w="5429" w:type="dxa"/>
          </w:tcPr>
          <w:p w:rsidR="0064243E" w:rsidRPr="00142C5C" w:rsidRDefault="0064243E" w:rsidP="006A34B9">
            <w:pPr>
              <w:pStyle w:val="afc"/>
            </w:pPr>
            <w:r w:rsidRPr="00142C5C">
              <w:t>Ток потребления</w:t>
            </w:r>
            <w:r w:rsidR="00142C5C">
              <w:t xml:space="preserve"> (</w:t>
            </w:r>
            <w:r w:rsidRPr="00142C5C">
              <w:t xml:space="preserve">все выходы </w:t>
            </w:r>
            <w:r w:rsidRPr="00142C5C">
              <w:rPr>
                <w:lang w:val="en-US"/>
              </w:rPr>
              <w:t>Z</w:t>
            </w:r>
            <w:r w:rsidR="00142C5C" w:rsidRPr="00142C5C">
              <w:t xml:space="preserve">) </w:t>
            </w:r>
            <w:r w:rsidRPr="00142C5C">
              <w:t>АП5, мА</w:t>
            </w:r>
          </w:p>
        </w:tc>
        <w:tc>
          <w:tcPr>
            <w:tcW w:w="1460" w:type="dxa"/>
          </w:tcPr>
          <w:p w:rsidR="0064243E" w:rsidRPr="00142C5C" w:rsidRDefault="0064243E" w:rsidP="006A34B9">
            <w:pPr>
              <w:pStyle w:val="afc"/>
            </w:pPr>
            <w:r w:rsidRPr="00142C5C">
              <w:t>-17-27</w:t>
            </w:r>
          </w:p>
        </w:tc>
      </w:tr>
    </w:tbl>
    <w:p w:rsidR="0064243E" w:rsidRPr="00142C5C" w:rsidRDefault="0064243E" w:rsidP="00142C5C">
      <w:pPr>
        <w:ind w:firstLine="709"/>
      </w:pPr>
    </w:p>
    <w:p w:rsidR="006A34B9" w:rsidRDefault="004652D2" w:rsidP="00142C5C">
      <w:pPr>
        <w:ind w:firstLine="709"/>
      </w:pPr>
      <w:r>
        <w:pict>
          <v:shape id="_x0000_i1027" type="#_x0000_t75" style="width:97.5pt;height:90pt">
            <v:imagedata r:id="rId9" o:title=""/>
          </v:shape>
        </w:pict>
      </w:r>
    </w:p>
    <w:p w:rsidR="00142C5C" w:rsidRDefault="0064243E" w:rsidP="00142C5C">
      <w:pPr>
        <w:ind w:firstLine="709"/>
      </w:pPr>
      <w:r w:rsidRPr="00142C5C">
        <w:t>1533ИД7</w:t>
      </w:r>
      <w:r w:rsidR="00142C5C" w:rsidRPr="00142C5C">
        <w:t xml:space="preserve"> - </w:t>
      </w:r>
      <w:r w:rsidRPr="00142C5C">
        <w:t>демультиплексор 3 в 8 со стробом</w:t>
      </w:r>
      <w:r w:rsidR="00142C5C" w:rsidRPr="00142C5C">
        <w:t>.</w:t>
      </w:r>
    </w:p>
    <w:p w:rsidR="006A34B9" w:rsidRPr="00142C5C" w:rsidRDefault="006A34B9" w:rsidP="00142C5C">
      <w:pPr>
        <w:ind w:firstLine="709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995"/>
        <w:gridCol w:w="2323"/>
        <w:gridCol w:w="17"/>
        <w:gridCol w:w="1443"/>
      </w:tblGrid>
      <w:tr w:rsidR="0064243E" w:rsidRPr="00142C5C" w:rsidTr="00C30B9F">
        <w:trPr>
          <w:jc w:val="center"/>
        </w:trPr>
        <w:tc>
          <w:tcPr>
            <w:tcW w:w="4326" w:type="dxa"/>
            <w:gridSpan w:val="3"/>
            <w:shd w:val="clear" w:color="auto" w:fill="auto"/>
            <w:vAlign w:val="center"/>
          </w:tcPr>
          <w:p w:rsidR="0064243E" w:rsidRPr="00142C5C" w:rsidRDefault="0064243E" w:rsidP="006A34B9">
            <w:pPr>
              <w:pStyle w:val="afc"/>
            </w:pPr>
            <w:r w:rsidRPr="00142C5C">
              <w:t>Параметры</w:t>
            </w:r>
          </w:p>
        </w:tc>
        <w:tc>
          <w:tcPr>
            <w:tcW w:w="1460" w:type="dxa"/>
            <w:gridSpan w:val="2"/>
            <w:shd w:val="clear" w:color="auto" w:fill="auto"/>
            <w:vAlign w:val="center"/>
          </w:tcPr>
          <w:p w:rsidR="0064243E" w:rsidRPr="00142C5C" w:rsidRDefault="0064243E" w:rsidP="006A34B9">
            <w:pPr>
              <w:pStyle w:val="afc"/>
            </w:pPr>
            <w:r w:rsidRPr="00142C5C">
              <w:t>Значение</w:t>
            </w:r>
          </w:p>
        </w:tc>
      </w:tr>
      <w:tr w:rsidR="0064243E" w:rsidRPr="00142C5C" w:rsidTr="00C30B9F">
        <w:trPr>
          <w:jc w:val="center"/>
        </w:trPr>
        <w:tc>
          <w:tcPr>
            <w:tcW w:w="4326" w:type="dxa"/>
            <w:gridSpan w:val="3"/>
            <w:shd w:val="clear" w:color="auto" w:fill="auto"/>
            <w:vAlign w:val="center"/>
          </w:tcPr>
          <w:p w:rsidR="0064243E" w:rsidRPr="00142C5C" w:rsidRDefault="0064243E" w:rsidP="006A34B9">
            <w:pPr>
              <w:pStyle w:val="afc"/>
            </w:pPr>
            <w:r w:rsidRPr="00142C5C">
              <w:t>Входной ток лог</w:t>
            </w:r>
            <w:r w:rsidR="00142C5C">
              <w:t>.0</w:t>
            </w:r>
            <w:r w:rsidRPr="00142C5C">
              <w:t>, мА</w:t>
            </w:r>
          </w:p>
          <w:p w:rsidR="0064243E" w:rsidRPr="00142C5C" w:rsidRDefault="0064243E" w:rsidP="006A34B9">
            <w:pPr>
              <w:pStyle w:val="afc"/>
            </w:pPr>
            <w:r w:rsidRPr="00142C5C">
              <w:t xml:space="preserve">для </w:t>
            </w:r>
            <w:r w:rsidRPr="00C30B9F">
              <w:rPr>
                <w:lang w:val="en-US"/>
              </w:rPr>
              <w:t>A</w:t>
            </w:r>
            <w:r w:rsidRPr="00142C5C">
              <w:t>-</w:t>
            </w:r>
            <w:r w:rsidRPr="00C30B9F">
              <w:rPr>
                <w:lang w:val="en-US"/>
              </w:rPr>
              <w:t>C</w:t>
            </w:r>
          </w:p>
          <w:p w:rsidR="0064243E" w:rsidRPr="00142C5C" w:rsidRDefault="0064243E" w:rsidP="006A34B9">
            <w:pPr>
              <w:pStyle w:val="afc"/>
            </w:pPr>
            <w:r w:rsidRPr="00142C5C">
              <w:t xml:space="preserve">для </w:t>
            </w:r>
            <w:r w:rsidRPr="00C30B9F">
              <w:rPr>
                <w:lang w:val="en-US"/>
              </w:rPr>
              <w:t>Gi</w:t>
            </w:r>
          </w:p>
        </w:tc>
        <w:tc>
          <w:tcPr>
            <w:tcW w:w="1460" w:type="dxa"/>
            <w:gridSpan w:val="2"/>
            <w:shd w:val="clear" w:color="auto" w:fill="auto"/>
            <w:vAlign w:val="center"/>
          </w:tcPr>
          <w:p w:rsidR="0064243E" w:rsidRPr="00142C5C" w:rsidRDefault="0064243E" w:rsidP="006A34B9">
            <w:pPr>
              <w:pStyle w:val="afc"/>
            </w:pPr>
          </w:p>
          <w:p w:rsidR="0064243E" w:rsidRPr="00142C5C" w:rsidRDefault="0064243E" w:rsidP="006A34B9">
            <w:pPr>
              <w:pStyle w:val="afc"/>
            </w:pPr>
            <w:r w:rsidRPr="00142C5C">
              <w:t>0,1</w:t>
            </w:r>
          </w:p>
          <w:p w:rsidR="0064243E" w:rsidRPr="00142C5C" w:rsidRDefault="0064243E" w:rsidP="006A34B9">
            <w:pPr>
              <w:pStyle w:val="afc"/>
            </w:pPr>
            <w:r w:rsidRPr="00142C5C">
              <w:t>0,1</w:t>
            </w:r>
          </w:p>
        </w:tc>
      </w:tr>
      <w:tr w:rsidR="0064243E" w:rsidRPr="00142C5C" w:rsidTr="00C30B9F">
        <w:trPr>
          <w:jc w:val="center"/>
        </w:trPr>
        <w:tc>
          <w:tcPr>
            <w:tcW w:w="4326" w:type="dxa"/>
            <w:gridSpan w:val="3"/>
            <w:shd w:val="clear" w:color="auto" w:fill="auto"/>
            <w:vAlign w:val="center"/>
          </w:tcPr>
          <w:p w:rsidR="0064243E" w:rsidRPr="00142C5C" w:rsidRDefault="0064243E" w:rsidP="006A34B9">
            <w:pPr>
              <w:pStyle w:val="afc"/>
            </w:pPr>
            <w:r w:rsidRPr="00142C5C">
              <w:t>Входной ток логической 1, мкА</w:t>
            </w:r>
          </w:p>
        </w:tc>
        <w:tc>
          <w:tcPr>
            <w:tcW w:w="1460" w:type="dxa"/>
            <w:gridSpan w:val="2"/>
            <w:shd w:val="clear" w:color="auto" w:fill="auto"/>
            <w:vAlign w:val="center"/>
          </w:tcPr>
          <w:p w:rsidR="0064243E" w:rsidRPr="00142C5C" w:rsidRDefault="0064243E" w:rsidP="006A34B9">
            <w:pPr>
              <w:pStyle w:val="afc"/>
            </w:pPr>
            <w:r w:rsidRPr="00142C5C">
              <w:t>20</w:t>
            </w:r>
          </w:p>
        </w:tc>
      </w:tr>
      <w:tr w:rsidR="0064243E" w:rsidRPr="00142C5C" w:rsidTr="00C30B9F">
        <w:trPr>
          <w:jc w:val="center"/>
        </w:trPr>
        <w:tc>
          <w:tcPr>
            <w:tcW w:w="4326" w:type="dxa"/>
            <w:gridSpan w:val="3"/>
            <w:shd w:val="clear" w:color="auto" w:fill="auto"/>
            <w:vAlign w:val="center"/>
          </w:tcPr>
          <w:p w:rsidR="0064243E" w:rsidRPr="00142C5C" w:rsidRDefault="0064243E" w:rsidP="006A34B9">
            <w:pPr>
              <w:pStyle w:val="afc"/>
            </w:pPr>
            <w:r w:rsidRPr="00142C5C">
              <w:t>Выходной ток логического 0, мА</w:t>
            </w:r>
          </w:p>
        </w:tc>
        <w:tc>
          <w:tcPr>
            <w:tcW w:w="1460" w:type="dxa"/>
            <w:gridSpan w:val="2"/>
            <w:shd w:val="clear" w:color="auto" w:fill="auto"/>
            <w:vAlign w:val="center"/>
          </w:tcPr>
          <w:p w:rsidR="0064243E" w:rsidRPr="00142C5C" w:rsidRDefault="0064243E" w:rsidP="006A34B9">
            <w:pPr>
              <w:pStyle w:val="afc"/>
            </w:pPr>
            <w:r w:rsidRPr="00142C5C">
              <w:t>4/8</w:t>
            </w:r>
          </w:p>
        </w:tc>
      </w:tr>
      <w:tr w:rsidR="0064243E" w:rsidRPr="00142C5C" w:rsidTr="00C30B9F">
        <w:trPr>
          <w:jc w:val="center"/>
        </w:trPr>
        <w:tc>
          <w:tcPr>
            <w:tcW w:w="4326" w:type="dxa"/>
            <w:gridSpan w:val="3"/>
            <w:shd w:val="clear" w:color="auto" w:fill="auto"/>
            <w:vAlign w:val="center"/>
          </w:tcPr>
          <w:p w:rsidR="0064243E" w:rsidRPr="00142C5C" w:rsidRDefault="0064243E" w:rsidP="006A34B9">
            <w:pPr>
              <w:pStyle w:val="afc"/>
            </w:pPr>
            <w:r w:rsidRPr="00142C5C">
              <w:t>Выходной ток логической 1, мА</w:t>
            </w:r>
          </w:p>
        </w:tc>
        <w:tc>
          <w:tcPr>
            <w:tcW w:w="1460" w:type="dxa"/>
            <w:gridSpan w:val="2"/>
            <w:shd w:val="clear" w:color="auto" w:fill="auto"/>
            <w:vAlign w:val="center"/>
          </w:tcPr>
          <w:p w:rsidR="0064243E" w:rsidRPr="00142C5C" w:rsidRDefault="0064243E" w:rsidP="006A34B9">
            <w:pPr>
              <w:pStyle w:val="afc"/>
            </w:pPr>
            <w:r w:rsidRPr="00142C5C">
              <w:t>0,4</w:t>
            </w:r>
          </w:p>
        </w:tc>
      </w:tr>
      <w:tr w:rsidR="0064243E" w:rsidRPr="00142C5C" w:rsidTr="00C30B9F">
        <w:trPr>
          <w:jc w:val="center"/>
        </w:trPr>
        <w:tc>
          <w:tcPr>
            <w:tcW w:w="4326" w:type="dxa"/>
            <w:gridSpan w:val="3"/>
            <w:shd w:val="clear" w:color="auto" w:fill="auto"/>
            <w:vAlign w:val="center"/>
          </w:tcPr>
          <w:p w:rsidR="0064243E" w:rsidRPr="00142C5C" w:rsidRDefault="0064243E" w:rsidP="006A34B9">
            <w:pPr>
              <w:pStyle w:val="afc"/>
            </w:pPr>
            <w:r w:rsidRPr="00142C5C">
              <w:t>Выходное напряжение лог</w:t>
            </w:r>
            <w:r w:rsidR="00142C5C">
              <w:t>.0</w:t>
            </w:r>
            <w:r w:rsidRPr="00142C5C">
              <w:t>, В</w:t>
            </w:r>
          </w:p>
        </w:tc>
        <w:tc>
          <w:tcPr>
            <w:tcW w:w="1460" w:type="dxa"/>
            <w:gridSpan w:val="2"/>
            <w:shd w:val="clear" w:color="auto" w:fill="auto"/>
            <w:vAlign w:val="center"/>
          </w:tcPr>
          <w:p w:rsidR="0064243E" w:rsidRPr="00142C5C" w:rsidRDefault="0064243E" w:rsidP="006A34B9">
            <w:pPr>
              <w:pStyle w:val="afc"/>
            </w:pPr>
            <w:r w:rsidRPr="00142C5C">
              <w:t>0,4</w:t>
            </w:r>
          </w:p>
        </w:tc>
      </w:tr>
      <w:tr w:rsidR="0064243E" w:rsidRPr="00142C5C" w:rsidTr="00C30B9F">
        <w:trPr>
          <w:jc w:val="center"/>
        </w:trPr>
        <w:tc>
          <w:tcPr>
            <w:tcW w:w="4326" w:type="dxa"/>
            <w:gridSpan w:val="3"/>
            <w:shd w:val="clear" w:color="auto" w:fill="auto"/>
            <w:vAlign w:val="center"/>
          </w:tcPr>
          <w:p w:rsidR="0064243E" w:rsidRPr="00142C5C" w:rsidRDefault="0064243E" w:rsidP="006A34B9">
            <w:pPr>
              <w:pStyle w:val="afc"/>
            </w:pPr>
            <w:r w:rsidRPr="00142C5C">
              <w:t>Выходное напряжение лог</w:t>
            </w:r>
            <w:r w:rsidR="00142C5C">
              <w:t>.1</w:t>
            </w:r>
            <w:r w:rsidRPr="00142C5C">
              <w:t>, В</w:t>
            </w:r>
          </w:p>
        </w:tc>
        <w:tc>
          <w:tcPr>
            <w:tcW w:w="1460" w:type="dxa"/>
            <w:gridSpan w:val="2"/>
            <w:shd w:val="clear" w:color="auto" w:fill="auto"/>
            <w:vAlign w:val="center"/>
          </w:tcPr>
          <w:p w:rsidR="0064243E" w:rsidRPr="00142C5C" w:rsidRDefault="0064243E" w:rsidP="006A34B9">
            <w:pPr>
              <w:pStyle w:val="afc"/>
            </w:pPr>
            <w:r w:rsidRPr="00142C5C">
              <w:t>2,5-</w:t>
            </w:r>
          </w:p>
        </w:tc>
      </w:tr>
      <w:tr w:rsidR="0064243E" w:rsidRPr="00142C5C" w:rsidTr="00C30B9F">
        <w:trPr>
          <w:jc w:val="center"/>
        </w:trPr>
        <w:tc>
          <w:tcPr>
            <w:tcW w:w="4326" w:type="dxa"/>
            <w:gridSpan w:val="3"/>
            <w:shd w:val="clear" w:color="auto" w:fill="auto"/>
            <w:vAlign w:val="center"/>
          </w:tcPr>
          <w:p w:rsidR="0064243E" w:rsidRPr="00142C5C" w:rsidRDefault="0064243E" w:rsidP="006A34B9">
            <w:pPr>
              <w:pStyle w:val="afc"/>
            </w:pPr>
            <w:r w:rsidRPr="00142C5C">
              <w:t>Ток короткого замыкания, мА</w:t>
            </w:r>
          </w:p>
        </w:tc>
        <w:tc>
          <w:tcPr>
            <w:tcW w:w="1460" w:type="dxa"/>
            <w:gridSpan w:val="2"/>
            <w:shd w:val="clear" w:color="auto" w:fill="auto"/>
            <w:vAlign w:val="center"/>
          </w:tcPr>
          <w:p w:rsidR="0064243E" w:rsidRPr="00142C5C" w:rsidRDefault="0064243E" w:rsidP="006A34B9">
            <w:pPr>
              <w:pStyle w:val="afc"/>
            </w:pPr>
            <w:r w:rsidRPr="00142C5C">
              <w:t>30-112</w:t>
            </w:r>
          </w:p>
        </w:tc>
      </w:tr>
      <w:tr w:rsidR="0064243E" w:rsidRPr="00142C5C" w:rsidTr="00C30B9F">
        <w:trPr>
          <w:jc w:val="center"/>
        </w:trPr>
        <w:tc>
          <w:tcPr>
            <w:tcW w:w="4326" w:type="dxa"/>
            <w:gridSpan w:val="3"/>
            <w:shd w:val="clear" w:color="auto" w:fill="auto"/>
            <w:vAlign w:val="center"/>
          </w:tcPr>
          <w:p w:rsidR="0064243E" w:rsidRPr="00142C5C" w:rsidRDefault="0064243E" w:rsidP="006A34B9">
            <w:pPr>
              <w:pStyle w:val="afc"/>
            </w:pPr>
            <w:r w:rsidRPr="00142C5C">
              <w:t>Ток потребления, мА</w:t>
            </w:r>
          </w:p>
        </w:tc>
        <w:tc>
          <w:tcPr>
            <w:tcW w:w="1460" w:type="dxa"/>
            <w:gridSpan w:val="2"/>
            <w:shd w:val="clear" w:color="auto" w:fill="auto"/>
            <w:vAlign w:val="center"/>
          </w:tcPr>
          <w:p w:rsidR="0064243E" w:rsidRPr="00142C5C" w:rsidRDefault="0064243E" w:rsidP="006A34B9">
            <w:pPr>
              <w:pStyle w:val="afc"/>
            </w:pPr>
            <w:r w:rsidRPr="00142C5C">
              <w:t>-5-10</w:t>
            </w:r>
          </w:p>
        </w:tc>
      </w:tr>
      <w:tr w:rsidR="0064243E" w:rsidRPr="00142C5C" w:rsidTr="00C30B9F">
        <w:trPr>
          <w:gridAfter w:val="2"/>
          <w:wAfter w:w="1460" w:type="dxa"/>
          <w:jc w:val="center"/>
        </w:trPr>
        <w:tc>
          <w:tcPr>
            <w:tcW w:w="4326" w:type="dxa"/>
            <w:gridSpan w:val="3"/>
            <w:shd w:val="clear" w:color="auto" w:fill="auto"/>
            <w:vAlign w:val="center"/>
          </w:tcPr>
          <w:p w:rsidR="0064243E" w:rsidRPr="00142C5C" w:rsidRDefault="0064243E" w:rsidP="006A34B9">
            <w:pPr>
              <w:pStyle w:val="afc"/>
            </w:pPr>
            <w:r w:rsidRPr="00142C5C">
              <w:t>Задержки распространения, нс</w:t>
            </w:r>
          </w:p>
        </w:tc>
      </w:tr>
      <w:tr w:rsidR="0064243E" w:rsidRPr="00C30B9F" w:rsidTr="00C30B9F">
        <w:trPr>
          <w:jc w:val="center"/>
        </w:trPr>
        <w:tc>
          <w:tcPr>
            <w:tcW w:w="4326" w:type="dxa"/>
            <w:gridSpan w:val="3"/>
            <w:shd w:val="clear" w:color="auto" w:fill="auto"/>
            <w:vAlign w:val="center"/>
          </w:tcPr>
          <w:p w:rsidR="0064243E" w:rsidRPr="00142C5C" w:rsidRDefault="0064243E" w:rsidP="006A34B9">
            <w:pPr>
              <w:pStyle w:val="afc"/>
            </w:pPr>
            <w:r w:rsidRPr="00142C5C">
              <w:t>От A,B,C Y= L--&gt;H</w:t>
            </w:r>
          </w:p>
        </w:tc>
        <w:tc>
          <w:tcPr>
            <w:tcW w:w="1460" w:type="dxa"/>
            <w:gridSpan w:val="2"/>
            <w:shd w:val="clear" w:color="auto" w:fill="auto"/>
            <w:vAlign w:val="center"/>
          </w:tcPr>
          <w:p w:rsidR="0064243E" w:rsidRPr="00142C5C" w:rsidRDefault="0064243E" w:rsidP="006A34B9">
            <w:pPr>
              <w:pStyle w:val="afc"/>
            </w:pPr>
            <w:r w:rsidRPr="00142C5C">
              <w:t>-22</w:t>
            </w:r>
          </w:p>
        </w:tc>
      </w:tr>
      <w:tr w:rsidR="0064243E" w:rsidRPr="00C30B9F" w:rsidTr="00C30B9F">
        <w:trPr>
          <w:jc w:val="center"/>
        </w:trPr>
        <w:tc>
          <w:tcPr>
            <w:tcW w:w="4326" w:type="dxa"/>
            <w:gridSpan w:val="3"/>
            <w:shd w:val="clear" w:color="auto" w:fill="auto"/>
            <w:vAlign w:val="center"/>
          </w:tcPr>
          <w:p w:rsidR="0064243E" w:rsidRPr="00C30B9F" w:rsidRDefault="0064243E" w:rsidP="006A34B9">
            <w:pPr>
              <w:pStyle w:val="afc"/>
              <w:rPr>
                <w:lang w:val="en-US"/>
              </w:rPr>
            </w:pPr>
            <w:r w:rsidRPr="00C30B9F">
              <w:rPr>
                <w:lang w:val="en-US"/>
              </w:rPr>
              <w:t>От A,B,C Y= H--&gt;L</w:t>
            </w:r>
          </w:p>
        </w:tc>
        <w:tc>
          <w:tcPr>
            <w:tcW w:w="1460" w:type="dxa"/>
            <w:gridSpan w:val="2"/>
            <w:shd w:val="clear" w:color="auto" w:fill="auto"/>
            <w:vAlign w:val="center"/>
          </w:tcPr>
          <w:p w:rsidR="0064243E" w:rsidRPr="00142C5C" w:rsidRDefault="0064243E" w:rsidP="006A34B9">
            <w:pPr>
              <w:pStyle w:val="afc"/>
            </w:pPr>
            <w:r w:rsidRPr="00142C5C">
              <w:t>-18</w:t>
            </w:r>
          </w:p>
        </w:tc>
      </w:tr>
      <w:tr w:rsidR="0064243E" w:rsidRPr="00C30B9F" w:rsidTr="00C30B9F">
        <w:trPr>
          <w:jc w:val="center"/>
        </w:trPr>
        <w:tc>
          <w:tcPr>
            <w:tcW w:w="4326" w:type="dxa"/>
            <w:gridSpan w:val="3"/>
            <w:shd w:val="clear" w:color="auto" w:fill="auto"/>
            <w:vAlign w:val="center"/>
          </w:tcPr>
          <w:p w:rsidR="0064243E" w:rsidRPr="00C30B9F" w:rsidRDefault="0064243E" w:rsidP="006A34B9">
            <w:pPr>
              <w:pStyle w:val="afc"/>
              <w:rPr>
                <w:lang w:val="en-US"/>
              </w:rPr>
            </w:pPr>
            <w:r w:rsidRPr="00C30B9F">
              <w:rPr>
                <w:lang w:val="en-US"/>
              </w:rPr>
              <w:t>От G</w:t>
            </w:r>
            <w:r w:rsidR="00142C5C" w:rsidRPr="00C30B9F">
              <w:rPr>
                <w:lang w:val="en-US"/>
              </w:rPr>
              <w:t xml:space="preserve"> </w:t>
            </w:r>
            <w:r w:rsidRPr="00C30B9F">
              <w:rPr>
                <w:lang w:val="en-US"/>
              </w:rPr>
              <w:t>Y= L--&gt;H</w:t>
            </w:r>
          </w:p>
        </w:tc>
        <w:tc>
          <w:tcPr>
            <w:tcW w:w="1460" w:type="dxa"/>
            <w:gridSpan w:val="2"/>
            <w:shd w:val="clear" w:color="auto" w:fill="auto"/>
            <w:vAlign w:val="center"/>
          </w:tcPr>
          <w:p w:rsidR="0064243E" w:rsidRPr="00142C5C" w:rsidRDefault="0064243E" w:rsidP="006A34B9">
            <w:pPr>
              <w:pStyle w:val="afc"/>
            </w:pPr>
            <w:r w:rsidRPr="00142C5C">
              <w:t>-17</w:t>
            </w:r>
          </w:p>
        </w:tc>
      </w:tr>
      <w:tr w:rsidR="0064243E" w:rsidRPr="00C30B9F" w:rsidTr="00C30B9F">
        <w:trPr>
          <w:jc w:val="center"/>
        </w:trPr>
        <w:tc>
          <w:tcPr>
            <w:tcW w:w="4326" w:type="dxa"/>
            <w:gridSpan w:val="3"/>
            <w:shd w:val="clear" w:color="auto" w:fill="auto"/>
            <w:vAlign w:val="center"/>
          </w:tcPr>
          <w:p w:rsidR="0064243E" w:rsidRPr="00C30B9F" w:rsidRDefault="0064243E" w:rsidP="006A34B9">
            <w:pPr>
              <w:pStyle w:val="afc"/>
              <w:rPr>
                <w:lang w:val="en-US"/>
              </w:rPr>
            </w:pPr>
            <w:r w:rsidRPr="00C30B9F">
              <w:rPr>
                <w:lang w:val="en-US"/>
              </w:rPr>
              <w:t>От G</w:t>
            </w:r>
            <w:r w:rsidR="00142C5C" w:rsidRPr="00C30B9F">
              <w:rPr>
                <w:lang w:val="en-US"/>
              </w:rPr>
              <w:t xml:space="preserve"> </w:t>
            </w:r>
            <w:r w:rsidRPr="00C30B9F">
              <w:rPr>
                <w:lang w:val="en-US"/>
              </w:rPr>
              <w:t>Y= H--&gt;L</w:t>
            </w:r>
          </w:p>
        </w:tc>
        <w:tc>
          <w:tcPr>
            <w:tcW w:w="1460" w:type="dxa"/>
            <w:gridSpan w:val="2"/>
            <w:shd w:val="clear" w:color="auto" w:fill="auto"/>
            <w:vAlign w:val="center"/>
          </w:tcPr>
          <w:p w:rsidR="0064243E" w:rsidRPr="00142C5C" w:rsidRDefault="0064243E" w:rsidP="006A34B9">
            <w:pPr>
              <w:pStyle w:val="afc"/>
            </w:pPr>
            <w:r w:rsidRPr="00142C5C">
              <w:t>-17</w:t>
            </w:r>
          </w:p>
        </w:tc>
      </w:tr>
      <w:tr w:rsidR="003C1566" w:rsidRPr="00142C5C" w:rsidTr="00C30B9F">
        <w:trPr>
          <w:gridAfter w:val="1"/>
          <w:wAfter w:w="1443" w:type="dxa"/>
          <w:jc w:val="center"/>
        </w:trPr>
        <w:tc>
          <w:tcPr>
            <w:tcW w:w="1008" w:type="dxa"/>
            <w:shd w:val="clear" w:color="auto" w:fill="auto"/>
            <w:vAlign w:val="center"/>
          </w:tcPr>
          <w:p w:rsidR="003C1566" w:rsidRPr="00C30B9F" w:rsidRDefault="003C1566" w:rsidP="006A34B9">
            <w:pPr>
              <w:pStyle w:val="afc"/>
              <w:rPr>
                <w:lang w:val="en-US"/>
              </w:rPr>
            </w:pPr>
            <w:r w:rsidRPr="00C30B9F">
              <w:rPr>
                <w:lang w:val="en-US"/>
              </w:rPr>
              <w:t>C B A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3C1566" w:rsidRPr="00C30B9F" w:rsidRDefault="003C1566" w:rsidP="006A34B9">
            <w:pPr>
              <w:pStyle w:val="afc"/>
              <w:rPr>
                <w:lang w:val="en-US"/>
              </w:rPr>
            </w:pPr>
            <w:r w:rsidRPr="00C30B9F">
              <w:rPr>
                <w:lang w:val="en-US"/>
              </w:rPr>
              <w:t>G1</w:t>
            </w:r>
          </w:p>
          <w:p w:rsidR="003C1566" w:rsidRPr="00C30B9F" w:rsidRDefault="003C1566" w:rsidP="006A34B9">
            <w:pPr>
              <w:pStyle w:val="afc"/>
              <w:rPr>
                <w:lang w:val="en-US"/>
              </w:rPr>
            </w:pPr>
            <w:r w:rsidRPr="00C30B9F">
              <w:rPr>
                <w:lang w:val="en-US"/>
              </w:rPr>
              <w:t>G2*</w:t>
            </w:r>
          </w:p>
        </w:tc>
        <w:tc>
          <w:tcPr>
            <w:tcW w:w="2340" w:type="dxa"/>
            <w:gridSpan w:val="2"/>
            <w:shd w:val="clear" w:color="auto" w:fill="auto"/>
            <w:vAlign w:val="center"/>
          </w:tcPr>
          <w:p w:rsidR="003C1566" w:rsidRPr="00C30B9F" w:rsidRDefault="003C1566" w:rsidP="006A34B9">
            <w:pPr>
              <w:pStyle w:val="afc"/>
              <w:rPr>
                <w:lang w:val="en-US"/>
              </w:rPr>
            </w:pPr>
            <w:r w:rsidRPr="00C30B9F">
              <w:rPr>
                <w:lang w:val="en-US"/>
              </w:rPr>
              <w:t xml:space="preserve"> 0 1 2 3 4 5 6 7</w:t>
            </w:r>
          </w:p>
        </w:tc>
      </w:tr>
      <w:tr w:rsidR="003C1566" w:rsidRPr="00142C5C" w:rsidTr="00C30B9F">
        <w:trPr>
          <w:gridAfter w:val="1"/>
          <w:wAfter w:w="1443" w:type="dxa"/>
          <w:jc w:val="center"/>
        </w:trPr>
        <w:tc>
          <w:tcPr>
            <w:tcW w:w="1008" w:type="dxa"/>
            <w:shd w:val="clear" w:color="auto" w:fill="auto"/>
            <w:vAlign w:val="center"/>
          </w:tcPr>
          <w:p w:rsidR="003C1566" w:rsidRPr="00C30B9F" w:rsidRDefault="003C1566" w:rsidP="006A34B9">
            <w:pPr>
              <w:pStyle w:val="afc"/>
              <w:rPr>
                <w:lang w:val="en-US"/>
              </w:rPr>
            </w:pPr>
            <w:r w:rsidRPr="00C30B9F">
              <w:rPr>
                <w:lang w:val="en-US"/>
              </w:rPr>
              <w:t>X X X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3C1566" w:rsidRPr="00C30B9F" w:rsidRDefault="003C1566" w:rsidP="006A34B9">
            <w:pPr>
              <w:pStyle w:val="afc"/>
              <w:rPr>
                <w:lang w:val="en-US"/>
              </w:rPr>
            </w:pPr>
            <w:r w:rsidRPr="00C30B9F">
              <w:rPr>
                <w:lang w:val="en-US"/>
              </w:rPr>
              <w:t>X</w:t>
            </w:r>
            <w:r w:rsidR="00142C5C" w:rsidRPr="00C30B9F">
              <w:rPr>
                <w:lang w:val="en-US"/>
              </w:rPr>
              <w:t xml:space="preserve"> </w:t>
            </w:r>
            <w:r w:rsidRPr="00C30B9F">
              <w:rPr>
                <w:lang w:val="en-US"/>
              </w:rPr>
              <w:t>H</w:t>
            </w:r>
          </w:p>
        </w:tc>
        <w:tc>
          <w:tcPr>
            <w:tcW w:w="2340" w:type="dxa"/>
            <w:gridSpan w:val="2"/>
            <w:shd w:val="clear" w:color="auto" w:fill="auto"/>
            <w:vAlign w:val="center"/>
          </w:tcPr>
          <w:p w:rsidR="003C1566" w:rsidRPr="00C30B9F" w:rsidRDefault="003C1566" w:rsidP="006A34B9">
            <w:pPr>
              <w:pStyle w:val="afc"/>
              <w:rPr>
                <w:lang w:val="en-US"/>
              </w:rPr>
            </w:pPr>
            <w:r w:rsidRPr="00C30B9F">
              <w:rPr>
                <w:lang w:val="en-US"/>
              </w:rPr>
              <w:t>H H H H H H H H</w:t>
            </w:r>
          </w:p>
        </w:tc>
      </w:tr>
      <w:tr w:rsidR="003C1566" w:rsidRPr="00142C5C" w:rsidTr="00C30B9F">
        <w:trPr>
          <w:gridAfter w:val="1"/>
          <w:wAfter w:w="1443" w:type="dxa"/>
          <w:jc w:val="center"/>
        </w:trPr>
        <w:tc>
          <w:tcPr>
            <w:tcW w:w="1008" w:type="dxa"/>
            <w:shd w:val="clear" w:color="auto" w:fill="auto"/>
            <w:vAlign w:val="center"/>
          </w:tcPr>
          <w:p w:rsidR="003C1566" w:rsidRPr="00C30B9F" w:rsidRDefault="003C1566" w:rsidP="006A34B9">
            <w:pPr>
              <w:pStyle w:val="afc"/>
              <w:rPr>
                <w:lang w:val="en-US"/>
              </w:rPr>
            </w:pPr>
            <w:r w:rsidRPr="00C30B9F">
              <w:rPr>
                <w:lang w:val="en-US"/>
              </w:rPr>
              <w:t>X X X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3C1566" w:rsidRPr="00C30B9F" w:rsidRDefault="003C1566" w:rsidP="006A34B9">
            <w:pPr>
              <w:pStyle w:val="afc"/>
              <w:rPr>
                <w:lang w:val="en-US"/>
              </w:rPr>
            </w:pPr>
            <w:r w:rsidRPr="00C30B9F">
              <w:rPr>
                <w:lang w:val="en-US"/>
              </w:rPr>
              <w:t>L</w:t>
            </w:r>
            <w:r w:rsidR="00142C5C" w:rsidRPr="00C30B9F">
              <w:rPr>
                <w:lang w:val="en-US"/>
              </w:rPr>
              <w:t xml:space="preserve"> </w:t>
            </w:r>
            <w:r w:rsidRPr="00C30B9F">
              <w:rPr>
                <w:lang w:val="en-US"/>
              </w:rPr>
              <w:t>X</w:t>
            </w:r>
          </w:p>
        </w:tc>
        <w:tc>
          <w:tcPr>
            <w:tcW w:w="2340" w:type="dxa"/>
            <w:gridSpan w:val="2"/>
            <w:shd w:val="clear" w:color="auto" w:fill="auto"/>
            <w:vAlign w:val="center"/>
          </w:tcPr>
          <w:p w:rsidR="003C1566" w:rsidRPr="00C30B9F" w:rsidRDefault="003C1566" w:rsidP="006A34B9">
            <w:pPr>
              <w:pStyle w:val="afc"/>
              <w:rPr>
                <w:lang w:val="en-US"/>
              </w:rPr>
            </w:pPr>
            <w:r w:rsidRPr="00C30B9F">
              <w:rPr>
                <w:lang w:val="en-US"/>
              </w:rPr>
              <w:t>H H H H H H H H</w:t>
            </w:r>
          </w:p>
        </w:tc>
      </w:tr>
      <w:tr w:rsidR="003C1566" w:rsidRPr="00142C5C" w:rsidTr="00C30B9F">
        <w:trPr>
          <w:gridAfter w:val="1"/>
          <w:wAfter w:w="1443" w:type="dxa"/>
          <w:jc w:val="center"/>
        </w:trPr>
        <w:tc>
          <w:tcPr>
            <w:tcW w:w="1008" w:type="dxa"/>
            <w:shd w:val="clear" w:color="auto" w:fill="auto"/>
            <w:vAlign w:val="center"/>
          </w:tcPr>
          <w:p w:rsidR="003C1566" w:rsidRPr="00C30B9F" w:rsidRDefault="003C1566" w:rsidP="006A34B9">
            <w:pPr>
              <w:pStyle w:val="afc"/>
              <w:rPr>
                <w:lang w:val="en-US"/>
              </w:rPr>
            </w:pPr>
            <w:r w:rsidRPr="00C30B9F">
              <w:rPr>
                <w:lang w:val="en-US"/>
              </w:rPr>
              <w:t>L L L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3C1566" w:rsidRPr="00C30B9F" w:rsidRDefault="003C1566" w:rsidP="006A34B9">
            <w:pPr>
              <w:pStyle w:val="afc"/>
              <w:rPr>
                <w:lang w:val="en-US"/>
              </w:rPr>
            </w:pPr>
            <w:r w:rsidRPr="00C30B9F">
              <w:rPr>
                <w:lang w:val="en-US"/>
              </w:rPr>
              <w:t>H</w:t>
            </w:r>
            <w:r w:rsidR="00142C5C" w:rsidRPr="00C30B9F">
              <w:rPr>
                <w:lang w:val="en-US"/>
              </w:rPr>
              <w:t xml:space="preserve"> </w:t>
            </w:r>
            <w:r w:rsidRPr="00C30B9F">
              <w:rPr>
                <w:lang w:val="en-US"/>
              </w:rPr>
              <w:t>L</w:t>
            </w:r>
          </w:p>
        </w:tc>
        <w:tc>
          <w:tcPr>
            <w:tcW w:w="2340" w:type="dxa"/>
            <w:gridSpan w:val="2"/>
            <w:shd w:val="clear" w:color="auto" w:fill="auto"/>
            <w:vAlign w:val="center"/>
          </w:tcPr>
          <w:p w:rsidR="003C1566" w:rsidRPr="00C30B9F" w:rsidRDefault="003C1566" w:rsidP="006A34B9">
            <w:pPr>
              <w:pStyle w:val="afc"/>
              <w:rPr>
                <w:lang w:val="en-US"/>
              </w:rPr>
            </w:pPr>
            <w:r w:rsidRPr="00C30B9F">
              <w:rPr>
                <w:lang w:val="en-US"/>
              </w:rPr>
              <w:t>L H H H H H H H</w:t>
            </w:r>
          </w:p>
        </w:tc>
      </w:tr>
      <w:tr w:rsidR="003C1566" w:rsidRPr="00142C5C" w:rsidTr="00C30B9F">
        <w:trPr>
          <w:gridAfter w:val="1"/>
          <w:wAfter w:w="1443" w:type="dxa"/>
          <w:jc w:val="center"/>
        </w:trPr>
        <w:tc>
          <w:tcPr>
            <w:tcW w:w="1008" w:type="dxa"/>
            <w:shd w:val="clear" w:color="auto" w:fill="auto"/>
            <w:vAlign w:val="center"/>
          </w:tcPr>
          <w:p w:rsidR="003C1566" w:rsidRPr="00C30B9F" w:rsidRDefault="003C1566" w:rsidP="006A34B9">
            <w:pPr>
              <w:pStyle w:val="afc"/>
              <w:rPr>
                <w:lang w:val="en-US"/>
              </w:rPr>
            </w:pPr>
            <w:r w:rsidRPr="00C30B9F">
              <w:rPr>
                <w:lang w:val="en-US"/>
              </w:rPr>
              <w:t>L L H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3C1566" w:rsidRPr="00C30B9F" w:rsidRDefault="003C1566" w:rsidP="006A34B9">
            <w:pPr>
              <w:pStyle w:val="afc"/>
              <w:rPr>
                <w:lang w:val="en-US"/>
              </w:rPr>
            </w:pPr>
            <w:r w:rsidRPr="00C30B9F">
              <w:rPr>
                <w:lang w:val="en-US"/>
              </w:rPr>
              <w:t>H</w:t>
            </w:r>
            <w:r w:rsidR="00142C5C" w:rsidRPr="00C30B9F">
              <w:rPr>
                <w:lang w:val="en-US"/>
              </w:rPr>
              <w:t xml:space="preserve"> </w:t>
            </w:r>
            <w:r w:rsidRPr="00C30B9F">
              <w:rPr>
                <w:lang w:val="en-US"/>
              </w:rPr>
              <w:t>L</w:t>
            </w:r>
          </w:p>
        </w:tc>
        <w:tc>
          <w:tcPr>
            <w:tcW w:w="2340" w:type="dxa"/>
            <w:gridSpan w:val="2"/>
            <w:shd w:val="clear" w:color="auto" w:fill="auto"/>
            <w:vAlign w:val="center"/>
          </w:tcPr>
          <w:p w:rsidR="003C1566" w:rsidRPr="00C30B9F" w:rsidRDefault="003C1566" w:rsidP="006A34B9">
            <w:pPr>
              <w:pStyle w:val="afc"/>
              <w:rPr>
                <w:lang w:val="en-US"/>
              </w:rPr>
            </w:pPr>
            <w:r w:rsidRPr="00C30B9F">
              <w:rPr>
                <w:lang w:val="en-US"/>
              </w:rPr>
              <w:t>H L H H H H H H</w:t>
            </w:r>
          </w:p>
        </w:tc>
      </w:tr>
      <w:tr w:rsidR="003C1566" w:rsidRPr="00142C5C" w:rsidTr="00C30B9F">
        <w:trPr>
          <w:gridAfter w:val="1"/>
          <w:wAfter w:w="1443" w:type="dxa"/>
          <w:jc w:val="center"/>
        </w:trPr>
        <w:tc>
          <w:tcPr>
            <w:tcW w:w="1008" w:type="dxa"/>
            <w:shd w:val="clear" w:color="auto" w:fill="auto"/>
            <w:vAlign w:val="center"/>
          </w:tcPr>
          <w:p w:rsidR="003C1566" w:rsidRPr="00C30B9F" w:rsidRDefault="00142C5C" w:rsidP="006A34B9">
            <w:pPr>
              <w:pStyle w:val="afc"/>
              <w:rPr>
                <w:lang w:val="en-US"/>
              </w:rPr>
            </w:pPr>
            <w:r>
              <w:t xml:space="preserve">... 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3C1566" w:rsidRPr="00142C5C" w:rsidRDefault="00142C5C" w:rsidP="006A34B9">
            <w:pPr>
              <w:pStyle w:val="afc"/>
            </w:pPr>
            <w:r>
              <w:t xml:space="preserve">... </w:t>
            </w:r>
          </w:p>
        </w:tc>
        <w:tc>
          <w:tcPr>
            <w:tcW w:w="2340" w:type="dxa"/>
            <w:gridSpan w:val="2"/>
            <w:shd w:val="clear" w:color="auto" w:fill="auto"/>
            <w:vAlign w:val="center"/>
          </w:tcPr>
          <w:p w:rsidR="003C1566" w:rsidRPr="00142C5C" w:rsidRDefault="00142C5C" w:rsidP="006A34B9">
            <w:pPr>
              <w:pStyle w:val="afc"/>
            </w:pPr>
            <w:r>
              <w:t>...</w:t>
            </w:r>
            <w:r w:rsidRPr="00142C5C">
              <w:t xml:space="preserve"> </w:t>
            </w:r>
            <w:r>
              <w:t>...</w:t>
            </w:r>
            <w:r w:rsidRPr="00142C5C">
              <w:t xml:space="preserve"> </w:t>
            </w:r>
            <w:r>
              <w:t>...</w:t>
            </w:r>
            <w:r w:rsidRPr="00142C5C">
              <w:t xml:space="preserve"> </w:t>
            </w:r>
            <w:r>
              <w:t>...</w:t>
            </w:r>
            <w:r w:rsidRPr="00142C5C">
              <w:t xml:space="preserve"> </w:t>
            </w:r>
            <w:r>
              <w:t>...</w:t>
            </w:r>
            <w:r w:rsidRPr="00142C5C">
              <w:t xml:space="preserve"> </w:t>
            </w:r>
          </w:p>
        </w:tc>
      </w:tr>
      <w:tr w:rsidR="003C1566" w:rsidRPr="00142C5C" w:rsidTr="00C30B9F">
        <w:trPr>
          <w:gridAfter w:val="1"/>
          <w:wAfter w:w="1443" w:type="dxa"/>
          <w:jc w:val="center"/>
        </w:trPr>
        <w:tc>
          <w:tcPr>
            <w:tcW w:w="1008" w:type="dxa"/>
            <w:shd w:val="clear" w:color="auto" w:fill="auto"/>
            <w:vAlign w:val="center"/>
          </w:tcPr>
          <w:p w:rsidR="003C1566" w:rsidRPr="00C30B9F" w:rsidRDefault="003C1566" w:rsidP="006A34B9">
            <w:pPr>
              <w:pStyle w:val="afc"/>
              <w:rPr>
                <w:lang w:val="en-US"/>
              </w:rPr>
            </w:pPr>
            <w:r w:rsidRPr="00C30B9F">
              <w:rPr>
                <w:lang w:val="en-US"/>
              </w:rPr>
              <w:t>H H L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3C1566" w:rsidRPr="00142C5C" w:rsidRDefault="003C1566" w:rsidP="006A34B9">
            <w:pPr>
              <w:pStyle w:val="afc"/>
            </w:pPr>
            <w:r w:rsidRPr="00C30B9F">
              <w:rPr>
                <w:lang w:val="en-US"/>
              </w:rPr>
              <w:t>H</w:t>
            </w:r>
            <w:r w:rsidR="00142C5C" w:rsidRPr="00142C5C">
              <w:t xml:space="preserve"> </w:t>
            </w:r>
            <w:r w:rsidRPr="00C30B9F">
              <w:rPr>
                <w:lang w:val="en-US"/>
              </w:rPr>
              <w:t>L</w:t>
            </w:r>
          </w:p>
        </w:tc>
        <w:tc>
          <w:tcPr>
            <w:tcW w:w="2340" w:type="dxa"/>
            <w:gridSpan w:val="2"/>
            <w:shd w:val="clear" w:color="auto" w:fill="auto"/>
            <w:vAlign w:val="center"/>
          </w:tcPr>
          <w:p w:rsidR="003C1566" w:rsidRPr="00142C5C" w:rsidRDefault="003C1566" w:rsidP="006A34B9">
            <w:pPr>
              <w:pStyle w:val="afc"/>
            </w:pPr>
            <w:r w:rsidRPr="00C30B9F">
              <w:rPr>
                <w:lang w:val="en-US"/>
              </w:rPr>
              <w:t>H</w:t>
            </w:r>
            <w:r w:rsidRPr="00142C5C">
              <w:t xml:space="preserve"> </w:t>
            </w:r>
            <w:r w:rsidRPr="00C30B9F">
              <w:rPr>
                <w:lang w:val="en-US"/>
              </w:rPr>
              <w:t>H</w:t>
            </w:r>
            <w:r w:rsidRPr="00142C5C">
              <w:t xml:space="preserve"> </w:t>
            </w:r>
            <w:r w:rsidRPr="00C30B9F">
              <w:rPr>
                <w:lang w:val="en-US"/>
              </w:rPr>
              <w:t>H</w:t>
            </w:r>
            <w:r w:rsidRPr="00142C5C">
              <w:t xml:space="preserve"> </w:t>
            </w:r>
            <w:r w:rsidRPr="00C30B9F">
              <w:rPr>
                <w:lang w:val="en-US"/>
              </w:rPr>
              <w:t>H</w:t>
            </w:r>
            <w:r w:rsidRPr="00142C5C">
              <w:t xml:space="preserve"> </w:t>
            </w:r>
            <w:r w:rsidRPr="00C30B9F">
              <w:rPr>
                <w:lang w:val="en-US"/>
              </w:rPr>
              <w:t>H</w:t>
            </w:r>
            <w:r w:rsidRPr="00142C5C">
              <w:t xml:space="preserve"> </w:t>
            </w:r>
            <w:r w:rsidRPr="00C30B9F">
              <w:rPr>
                <w:lang w:val="en-US"/>
              </w:rPr>
              <w:t>H</w:t>
            </w:r>
            <w:r w:rsidRPr="00142C5C">
              <w:t xml:space="preserve"> </w:t>
            </w:r>
            <w:r w:rsidRPr="00C30B9F">
              <w:rPr>
                <w:lang w:val="en-US"/>
              </w:rPr>
              <w:t>L</w:t>
            </w:r>
            <w:r w:rsidRPr="00142C5C">
              <w:t xml:space="preserve"> </w:t>
            </w:r>
            <w:r w:rsidRPr="00C30B9F">
              <w:rPr>
                <w:lang w:val="en-US"/>
              </w:rPr>
              <w:t>H</w:t>
            </w:r>
          </w:p>
        </w:tc>
      </w:tr>
      <w:tr w:rsidR="003C1566" w:rsidRPr="00142C5C" w:rsidTr="00C30B9F">
        <w:trPr>
          <w:gridAfter w:val="1"/>
          <w:wAfter w:w="1443" w:type="dxa"/>
          <w:jc w:val="center"/>
        </w:trPr>
        <w:tc>
          <w:tcPr>
            <w:tcW w:w="1008" w:type="dxa"/>
            <w:shd w:val="clear" w:color="auto" w:fill="auto"/>
            <w:vAlign w:val="center"/>
          </w:tcPr>
          <w:p w:rsidR="003C1566" w:rsidRPr="00C30B9F" w:rsidRDefault="003C1566" w:rsidP="006A34B9">
            <w:pPr>
              <w:pStyle w:val="afc"/>
              <w:rPr>
                <w:lang w:val="en-US"/>
              </w:rPr>
            </w:pPr>
            <w:r w:rsidRPr="00C30B9F">
              <w:rPr>
                <w:lang w:val="en-US"/>
              </w:rPr>
              <w:t>H H H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3C1566" w:rsidRPr="00142C5C" w:rsidRDefault="003C1566" w:rsidP="006A34B9">
            <w:pPr>
              <w:pStyle w:val="afc"/>
            </w:pPr>
            <w:r w:rsidRPr="00C30B9F">
              <w:rPr>
                <w:lang w:val="en-US"/>
              </w:rPr>
              <w:t>H</w:t>
            </w:r>
            <w:r w:rsidR="00142C5C" w:rsidRPr="00142C5C">
              <w:t xml:space="preserve"> </w:t>
            </w:r>
            <w:r w:rsidRPr="00C30B9F">
              <w:rPr>
                <w:lang w:val="en-US"/>
              </w:rPr>
              <w:t>L</w:t>
            </w:r>
          </w:p>
        </w:tc>
        <w:tc>
          <w:tcPr>
            <w:tcW w:w="2340" w:type="dxa"/>
            <w:gridSpan w:val="2"/>
            <w:shd w:val="clear" w:color="auto" w:fill="auto"/>
            <w:vAlign w:val="center"/>
          </w:tcPr>
          <w:p w:rsidR="003C1566" w:rsidRPr="00142C5C" w:rsidRDefault="003C1566" w:rsidP="006A34B9">
            <w:pPr>
              <w:pStyle w:val="afc"/>
            </w:pPr>
            <w:r w:rsidRPr="00C30B9F">
              <w:rPr>
                <w:lang w:val="en-US"/>
              </w:rPr>
              <w:t>H</w:t>
            </w:r>
            <w:r w:rsidRPr="00142C5C">
              <w:t xml:space="preserve"> </w:t>
            </w:r>
            <w:r w:rsidRPr="00C30B9F">
              <w:rPr>
                <w:lang w:val="en-US"/>
              </w:rPr>
              <w:t>H</w:t>
            </w:r>
            <w:r w:rsidRPr="00142C5C">
              <w:t xml:space="preserve"> </w:t>
            </w:r>
            <w:r w:rsidRPr="00C30B9F">
              <w:rPr>
                <w:lang w:val="en-US"/>
              </w:rPr>
              <w:t>H</w:t>
            </w:r>
            <w:r w:rsidRPr="00142C5C">
              <w:t xml:space="preserve"> </w:t>
            </w:r>
            <w:r w:rsidRPr="00C30B9F">
              <w:rPr>
                <w:lang w:val="en-US"/>
              </w:rPr>
              <w:t>H</w:t>
            </w:r>
            <w:r w:rsidRPr="00142C5C">
              <w:t xml:space="preserve"> </w:t>
            </w:r>
            <w:r w:rsidRPr="00C30B9F">
              <w:rPr>
                <w:lang w:val="en-US"/>
              </w:rPr>
              <w:t>H</w:t>
            </w:r>
            <w:r w:rsidRPr="00142C5C">
              <w:t xml:space="preserve"> </w:t>
            </w:r>
            <w:r w:rsidRPr="00C30B9F">
              <w:rPr>
                <w:lang w:val="en-US"/>
              </w:rPr>
              <w:t>H</w:t>
            </w:r>
            <w:r w:rsidRPr="00142C5C">
              <w:t xml:space="preserve"> </w:t>
            </w:r>
            <w:r w:rsidRPr="00C30B9F">
              <w:rPr>
                <w:lang w:val="en-US"/>
              </w:rPr>
              <w:t>H</w:t>
            </w:r>
            <w:r w:rsidRPr="00142C5C">
              <w:t xml:space="preserve"> </w:t>
            </w:r>
            <w:r w:rsidRPr="00C30B9F">
              <w:rPr>
                <w:lang w:val="en-US"/>
              </w:rPr>
              <w:t>L</w:t>
            </w:r>
          </w:p>
        </w:tc>
      </w:tr>
    </w:tbl>
    <w:p w:rsidR="006A34B9" w:rsidRDefault="006A34B9" w:rsidP="00142C5C">
      <w:pPr>
        <w:ind w:firstLine="709"/>
      </w:pPr>
    </w:p>
    <w:p w:rsidR="00142C5C" w:rsidRDefault="0064243E" w:rsidP="00142C5C">
      <w:pPr>
        <w:ind w:firstLine="709"/>
      </w:pPr>
      <w:r w:rsidRPr="00142C5C">
        <w:rPr>
          <w:lang w:val="en-US"/>
        </w:rPr>
        <w:t>G</w:t>
      </w:r>
      <w:r w:rsidRPr="00142C5C">
        <w:t>2*</w:t>
      </w:r>
      <w:r w:rsidR="00142C5C" w:rsidRPr="00142C5C">
        <w:t xml:space="preserve"> - </w:t>
      </w:r>
      <w:r w:rsidRPr="00142C5C">
        <w:rPr>
          <w:lang w:val="en-US"/>
        </w:rPr>
        <w:t>G</w:t>
      </w:r>
      <w:r w:rsidRPr="00142C5C">
        <w:t>2</w:t>
      </w:r>
      <w:r w:rsidRPr="00142C5C">
        <w:rPr>
          <w:lang w:val="en-US"/>
        </w:rPr>
        <w:t>a</w:t>
      </w:r>
      <w:r w:rsidRPr="00142C5C">
        <w:t>+</w:t>
      </w:r>
      <w:r w:rsidRPr="00142C5C">
        <w:rPr>
          <w:lang w:val="en-US"/>
        </w:rPr>
        <w:t>G</w:t>
      </w:r>
      <w:r w:rsidRPr="00142C5C">
        <w:t>2</w:t>
      </w:r>
      <w:r w:rsidRPr="00142C5C">
        <w:rPr>
          <w:lang w:val="en-US"/>
        </w:rPr>
        <w:t>b</w:t>
      </w:r>
    </w:p>
    <w:p w:rsidR="00454DF5" w:rsidRDefault="00454DF5" w:rsidP="00142C5C">
      <w:pPr>
        <w:ind w:firstLine="709"/>
      </w:pPr>
    </w:p>
    <w:p w:rsidR="00142C5C" w:rsidRDefault="0064243E" w:rsidP="00142C5C">
      <w:pPr>
        <w:ind w:firstLine="709"/>
      </w:pPr>
      <w:r w:rsidRPr="00142C5C">
        <w:t>Логические микросхемы</w:t>
      </w:r>
      <w:r w:rsidR="00142C5C" w:rsidRPr="00142C5C">
        <w:t xml:space="preserve">: </w:t>
      </w:r>
      <w:r w:rsidRPr="00142C5C">
        <w:t>533ЛЛ1, 1533ЛН1, 1533ЛИ1, 1533ЛА3, 1533ЛЕ1, 1533ЛА2, 1533ЛА4</w:t>
      </w:r>
      <w:r w:rsidR="00142C5C" w:rsidRPr="00142C5C">
        <w:t>.</w:t>
      </w:r>
    </w:p>
    <w:p w:rsidR="006A34B9" w:rsidRDefault="004652D2" w:rsidP="00142C5C">
      <w:pPr>
        <w:ind w:firstLine="709"/>
      </w:pPr>
      <w:r>
        <w:pict>
          <v:shape id="_x0000_i1028" type="#_x0000_t75" style="width:151.5pt;height:104.25pt">
            <v:imagedata r:id="rId10" o:title=""/>
          </v:shape>
        </w:pict>
      </w:r>
      <w:r>
        <w:pict>
          <v:shape id="_x0000_i1029" type="#_x0000_t75" style="width:2in;height:104.25pt">
            <v:imagedata r:id="rId11" o:title=""/>
          </v:shape>
        </w:pict>
      </w:r>
    </w:p>
    <w:p w:rsidR="006A34B9" w:rsidRDefault="006A34B9" w:rsidP="00142C5C">
      <w:pPr>
        <w:ind w:firstLine="709"/>
      </w:pPr>
    </w:p>
    <w:p w:rsidR="00142C5C" w:rsidRPr="00142C5C" w:rsidRDefault="004652D2" w:rsidP="00142C5C">
      <w:pPr>
        <w:ind w:firstLine="709"/>
      </w:pPr>
      <w:r>
        <w:pict>
          <v:shape id="_x0000_i1030" type="#_x0000_t75" style="width:138.75pt;height:95.25pt">
            <v:imagedata r:id="rId12" o:title=""/>
          </v:shape>
        </w:pict>
      </w:r>
    </w:p>
    <w:p w:rsidR="0064243E" w:rsidRDefault="0064243E" w:rsidP="00142C5C">
      <w:pPr>
        <w:ind w:firstLine="709"/>
      </w:pPr>
      <w:r w:rsidRPr="00142C5C">
        <w:t>1533ЛА2</w:t>
      </w:r>
      <w:r w:rsidR="00142C5C" w:rsidRPr="00142C5C">
        <w:t xml:space="preserve"> </w:t>
      </w:r>
      <w:r w:rsidRPr="00142C5C">
        <w:t>1533ЛА4</w:t>
      </w:r>
      <w:r w:rsidR="00142C5C" w:rsidRPr="00142C5C">
        <w:t xml:space="preserve"> </w:t>
      </w:r>
      <w:r w:rsidRPr="00142C5C">
        <w:t>1533ЛА3, 1533ЛИ</w:t>
      </w:r>
      <w:r w:rsidR="00142C5C">
        <w:t>1,</w:t>
      </w:r>
      <w:r w:rsidRPr="00142C5C">
        <w:t>533ЛЛ1, 533ЛА13</w:t>
      </w:r>
    </w:p>
    <w:p w:rsidR="006A34B9" w:rsidRPr="00142C5C" w:rsidRDefault="006A34B9" w:rsidP="00142C5C">
      <w:pPr>
        <w:ind w:firstLine="709"/>
      </w:pPr>
    </w:p>
    <w:p w:rsidR="00142C5C" w:rsidRPr="00142C5C" w:rsidRDefault="004652D2" w:rsidP="00142C5C">
      <w:pPr>
        <w:ind w:firstLine="709"/>
      </w:pPr>
      <w:r>
        <w:pict>
          <v:shape id="_x0000_i1031" type="#_x0000_t75" style="width:160.5pt;height:93.75pt">
            <v:imagedata r:id="rId13" o:title=""/>
          </v:shape>
        </w:pict>
      </w:r>
      <w:r w:rsidR="00142C5C" w:rsidRPr="00142C5C">
        <w:t xml:space="preserve"> </w:t>
      </w:r>
      <w:r>
        <w:pict>
          <v:shape id="_x0000_i1032" type="#_x0000_t75" style="width:156.75pt;height:91.5pt">
            <v:imagedata r:id="rId14" o:title=""/>
          </v:shape>
        </w:pict>
      </w:r>
    </w:p>
    <w:p w:rsidR="0064243E" w:rsidRDefault="0064243E" w:rsidP="00142C5C">
      <w:pPr>
        <w:ind w:firstLine="709"/>
      </w:pPr>
      <w:r w:rsidRPr="00142C5C">
        <w:t>1533ЛН1</w:t>
      </w:r>
      <w:r w:rsidR="00142C5C" w:rsidRPr="00142C5C">
        <w:t xml:space="preserve"> </w:t>
      </w:r>
      <w:r w:rsidRPr="00142C5C">
        <w:t>1533ЛЕ1</w:t>
      </w:r>
    </w:p>
    <w:p w:rsidR="00454DF5" w:rsidRPr="00142C5C" w:rsidRDefault="00454DF5" w:rsidP="00142C5C">
      <w:pPr>
        <w:ind w:firstLine="709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52"/>
        <w:gridCol w:w="1260"/>
        <w:gridCol w:w="1260"/>
      </w:tblGrid>
      <w:tr w:rsidR="0064243E" w:rsidRPr="00142C5C" w:rsidTr="00C30B9F">
        <w:trPr>
          <w:jc w:val="center"/>
        </w:trPr>
        <w:tc>
          <w:tcPr>
            <w:tcW w:w="4752" w:type="dxa"/>
            <w:shd w:val="clear" w:color="auto" w:fill="auto"/>
            <w:vAlign w:val="center"/>
          </w:tcPr>
          <w:p w:rsidR="0064243E" w:rsidRPr="00142C5C" w:rsidRDefault="0064243E" w:rsidP="00454DF5">
            <w:pPr>
              <w:pStyle w:val="afc"/>
            </w:pPr>
            <w:r w:rsidRPr="00142C5C">
              <w:t>Параметры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4243E" w:rsidRPr="00142C5C" w:rsidRDefault="0064243E" w:rsidP="00454DF5">
            <w:pPr>
              <w:pStyle w:val="afc"/>
            </w:pPr>
            <w:r w:rsidRPr="00142C5C">
              <w:t>533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4243E" w:rsidRPr="00142C5C" w:rsidRDefault="0064243E" w:rsidP="00454DF5">
            <w:pPr>
              <w:pStyle w:val="afc"/>
            </w:pPr>
            <w:r w:rsidRPr="00142C5C">
              <w:t>1533</w:t>
            </w:r>
          </w:p>
        </w:tc>
      </w:tr>
      <w:tr w:rsidR="0064243E" w:rsidRPr="00142C5C" w:rsidTr="00C30B9F">
        <w:trPr>
          <w:jc w:val="center"/>
        </w:trPr>
        <w:tc>
          <w:tcPr>
            <w:tcW w:w="4752" w:type="dxa"/>
            <w:shd w:val="clear" w:color="auto" w:fill="auto"/>
            <w:vAlign w:val="center"/>
          </w:tcPr>
          <w:p w:rsidR="0064243E" w:rsidRPr="00142C5C" w:rsidRDefault="0064243E" w:rsidP="00454DF5">
            <w:pPr>
              <w:pStyle w:val="afc"/>
            </w:pPr>
            <w:r w:rsidRPr="00142C5C">
              <w:t>Отклонение напряжения питания от номинального,</w:t>
            </w:r>
            <w:r w:rsidR="00142C5C" w:rsidRPr="00142C5C">
              <w:t>%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4243E" w:rsidRPr="00142C5C" w:rsidRDefault="0064243E" w:rsidP="00454DF5">
            <w:pPr>
              <w:pStyle w:val="afc"/>
            </w:pPr>
            <w:r w:rsidRPr="00142C5C">
              <w:t>10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4243E" w:rsidRPr="00142C5C" w:rsidRDefault="0064243E" w:rsidP="00454DF5">
            <w:pPr>
              <w:pStyle w:val="afc"/>
            </w:pPr>
            <w:r w:rsidRPr="00142C5C">
              <w:t>10</w:t>
            </w:r>
          </w:p>
        </w:tc>
      </w:tr>
      <w:tr w:rsidR="0064243E" w:rsidRPr="00142C5C" w:rsidTr="00C30B9F">
        <w:trPr>
          <w:jc w:val="center"/>
        </w:trPr>
        <w:tc>
          <w:tcPr>
            <w:tcW w:w="4752" w:type="dxa"/>
            <w:shd w:val="clear" w:color="auto" w:fill="auto"/>
            <w:vAlign w:val="center"/>
          </w:tcPr>
          <w:p w:rsidR="0064243E" w:rsidRPr="00142C5C" w:rsidRDefault="0064243E" w:rsidP="00454DF5">
            <w:pPr>
              <w:pStyle w:val="afc"/>
            </w:pPr>
            <w:r w:rsidRPr="00142C5C">
              <w:t>Выходной ток лог</w:t>
            </w:r>
            <w:r w:rsidR="00142C5C">
              <w:t>.0</w:t>
            </w:r>
            <w:r w:rsidRPr="00142C5C">
              <w:t>, мА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4243E" w:rsidRPr="00142C5C" w:rsidRDefault="0064243E" w:rsidP="00454DF5">
            <w:pPr>
              <w:pStyle w:val="afc"/>
            </w:pPr>
            <w:r w:rsidRPr="00142C5C">
              <w:t>4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4243E" w:rsidRPr="00142C5C" w:rsidRDefault="0064243E" w:rsidP="00454DF5">
            <w:pPr>
              <w:pStyle w:val="afc"/>
            </w:pPr>
            <w:r w:rsidRPr="00142C5C">
              <w:t>4</w:t>
            </w:r>
          </w:p>
        </w:tc>
      </w:tr>
      <w:tr w:rsidR="0064243E" w:rsidRPr="00142C5C" w:rsidTr="00C30B9F">
        <w:trPr>
          <w:jc w:val="center"/>
        </w:trPr>
        <w:tc>
          <w:tcPr>
            <w:tcW w:w="4752" w:type="dxa"/>
            <w:shd w:val="clear" w:color="auto" w:fill="auto"/>
            <w:vAlign w:val="center"/>
          </w:tcPr>
          <w:p w:rsidR="0064243E" w:rsidRPr="00142C5C" w:rsidRDefault="0064243E" w:rsidP="00454DF5">
            <w:pPr>
              <w:pStyle w:val="afc"/>
            </w:pPr>
            <w:r w:rsidRPr="00142C5C">
              <w:t>Входной ток лог</w:t>
            </w:r>
            <w:r w:rsidR="00142C5C">
              <w:t>.0</w:t>
            </w:r>
            <w:r w:rsidRPr="00142C5C">
              <w:t>, мА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4243E" w:rsidRPr="00142C5C" w:rsidRDefault="0064243E" w:rsidP="00454DF5">
            <w:pPr>
              <w:pStyle w:val="afc"/>
            </w:pPr>
            <w:r w:rsidRPr="00142C5C">
              <w:t>0,4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4243E" w:rsidRPr="00142C5C" w:rsidRDefault="0064243E" w:rsidP="00454DF5">
            <w:pPr>
              <w:pStyle w:val="afc"/>
            </w:pPr>
            <w:r w:rsidRPr="00142C5C">
              <w:t>0,1</w:t>
            </w:r>
          </w:p>
        </w:tc>
      </w:tr>
      <w:tr w:rsidR="0064243E" w:rsidRPr="00142C5C" w:rsidTr="00C30B9F">
        <w:trPr>
          <w:jc w:val="center"/>
        </w:trPr>
        <w:tc>
          <w:tcPr>
            <w:tcW w:w="4752" w:type="dxa"/>
            <w:shd w:val="clear" w:color="auto" w:fill="auto"/>
            <w:vAlign w:val="center"/>
          </w:tcPr>
          <w:p w:rsidR="0064243E" w:rsidRPr="00142C5C" w:rsidRDefault="0064243E" w:rsidP="00454DF5">
            <w:pPr>
              <w:pStyle w:val="afc"/>
            </w:pPr>
            <w:r w:rsidRPr="00142C5C">
              <w:t>При выходном токе, мА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4243E" w:rsidRPr="00142C5C" w:rsidRDefault="0064243E" w:rsidP="00454DF5">
            <w:pPr>
              <w:pStyle w:val="afc"/>
            </w:pPr>
            <w:r w:rsidRPr="00142C5C">
              <w:t>0,4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4243E" w:rsidRPr="00142C5C" w:rsidRDefault="0064243E" w:rsidP="00454DF5">
            <w:pPr>
              <w:pStyle w:val="afc"/>
            </w:pPr>
            <w:r w:rsidRPr="00142C5C">
              <w:t>0,4</w:t>
            </w:r>
          </w:p>
        </w:tc>
      </w:tr>
      <w:tr w:rsidR="0064243E" w:rsidRPr="00142C5C" w:rsidTr="00C30B9F">
        <w:trPr>
          <w:jc w:val="center"/>
        </w:trPr>
        <w:tc>
          <w:tcPr>
            <w:tcW w:w="4752" w:type="dxa"/>
            <w:shd w:val="clear" w:color="auto" w:fill="auto"/>
            <w:vAlign w:val="center"/>
          </w:tcPr>
          <w:p w:rsidR="0064243E" w:rsidRPr="00142C5C" w:rsidRDefault="0064243E" w:rsidP="00454DF5">
            <w:pPr>
              <w:pStyle w:val="afc"/>
            </w:pPr>
            <w:r w:rsidRPr="00142C5C">
              <w:t>Выходное напр</w:t>
            </w:r>
            <w:r w:rsidR="00142C5C" w:rsidRPr="00142C5C">
              <w:t xml:space="preserve">. </w:t>
            </w:r>
            <w:r w:rsidRPr="00142C5C">
              <w:t>лог</w:t>
            </w:r>
            <w:r w:rsidR="00142C5C">
              <w:t>.1</w:t>
            </w:r>
            <w:r w:rsidRPr="00142C5C">
              <w:t xml:space="preserve"> мин</w:t>
            </w:r>
            <w:r w:rsidR="00142C5C">
              <w:t>.,</w:t>
            </w:r>
            <w:r w:rsidRPr="00142C5C">
              <w:t xml:space="preserve"> В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4243E" w:rsidRPr="00142C5C" w:rsidRDefault="0064243E" w:rsidP="00454DF5">
            <w:pPr>
              <w:pStyle w:val="afc"/>
            </w:pPr>
            <w:r w:rsidRPr="00142C5C">
              <w:t>2,5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4243E" w:rsidRPr="00142C5C" w:rsidRDefault="0064243E" w:rsidP="00454DF5">
            <w:pPr>
              <w:pStyle w:val="afc"/>
            </w:pPr>
            <w:r w:rsidRPr="00142C5C">
              <w:t>3</w:t>
            </w:r>
          </w:p>
        </w:tc>
      </w:tr>
      <w:tr w:rsidR="0064243E" w:rsidRPr="00142C5C" w:rsidTr="00C30B9F">
        <w:trPr>
          <w:jc w:val="center"/>
        </w:trPr>
        <w:tc>
          <w:tcPr>
            <w:tcW w:w="4752" w:type="dxa"/>
            <w:shd w:val="clear" w:color="auto" w:fill="auto"/>
            <w:vAlign w:val="center"/>
          </w:tcPr>
          <w:p w:rsidR="0064243E" w:rsidRPr="00142C5C" w:rsidRDefault="0064243E" w:rsidP="00454DF5">
            <w:pPr>
              <w:pStyle w:val="afc"/>
            </w:pPr>
            <w:r w:rsidRPr="00142C5C">
              <w:t>Выходное напр</w:t>
            </w:r>
            <w:r w:rsidR="00142C5C" w:rsidRPr="00142C5C">
              <w:t xml:space="preserve">. </w:t>
            </w:r>
            <w:r w:rsidRPr="00142C5C">
              <w:t>лог</w:t>
            </w:r>
            <w:r w:rsidR="00142C5C">
              <w:t>.1</w:t>
            </w:r>
            <w:r w:rsidRPr="00142C5C">
              <w:t xml:space="preserve"> тип</w:t>
            </w:r>
            <w:r w:rsidR="00142C5C">
              <w:t>.,</w:t>
            </w:r>
            <w:r w:rsidRPr="00142C5C">
              <w:t xml:space="preserve"> В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4243E" w:rsidRPr="00142C5C" w:rsidRDefault="0064243E" w:rsidP="00454DF5">
            <w:pPr>
              <w:pStyle w:val="afc"/>
            </w:pPr>
            <w:r w:rsidRPr="00142C5C">
              <w:t>3,4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4243E" w:rsidRPr="00142C5C" w:rsidRDefault="0064243E" w:rsidP="00454DF5">
            <w:pPr>
              <w:pStyle w:val="afc"/>
            </w:pPr>
          </w:p>
        </w:tc>
      </w:tr>
      <w:tr w:rsidR="0064243E" w:rsidRPr="00142C5C" w:rsidTr="00C30B9F">
        <w:trPr>
          <w:jc w:val="center"/>
        </w:trPr>
        <w:tc>
          <w:tcPr>
            <w:tcW w:w="4752" w:type="dxa"/>
            <w:shd w:val="clear" w:color="auto" w:fill="auto"/>
            <w:vAlign w:val="center"/>
          </w:tcPr>
          <w:p w:rsidR="0064243E" w:rsidRPr="00142C5C" w:rsidRDefault="0064243E" w:rsidP="00454DF5">
            <w:pPr>
              <w:pStyle w:val="afc"/>
            </w:pPr>
            <w:r w:rsidRPr="00142C5C">
              <w:t>Выходное напр</w:t>
            </w:r>
            <w:r w:rsidR="00142C5C" w:rsidRPr="00142C5C">
              <w:t xml:space="preserve">. </w:t>
            </w:r>
            <w:r w:rsidRPr="00142C5C">
              <w:t>лог</w:t>
            </w:r>
            <w:r w:rsidR="00142C5C">
              <w:t>.0</w:t>
            </w:r>
            <w:r w:rsidRPr="00142C5C">
              <w:t xml:space="preserve"> макс</w:t>
            </w:r>
            <w:r w:rsidR="00142C5C">
              <w:t>.,</w:t>
            </w:r>
            <w:r w:rsidRPr="00142C5C">
              <w:t xml:space="preserve"> В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4243E" w:rsidRPr="00142C5C" w:rsidRDefault="0064243E" w:rsidP="00454DF5">
            <w:pPr>
              <w:pStyle w:val="afc"/>
            </w:pPr>
            <w:r w:rsidRPr="00142C5C">
              <w:t>0,4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4243E" w:rsidRPr="00142C5C" w:rsidRDefault="0064243E" w:rsidP="00454DF5">
            <w:pPr>
              <w:pStyle w:val="afc"/>
            </w:pPr>
            <w:r w:rsidRPr="00142C5C">
              <w:t>0,4</w:t>
            </w:r>
          </w:p>
        </w:tc>
      </w:tr>
      <w:tr w:rsidR="0064243E" w:rsidRPr="00142C5C" w:rsidTr="00C30B9F">
        <w:trPr>
          <w:jc w:val="center"/>
        </w:trPr>
        <w:tc>
          <w:tcPr>
            <w:tcW w:w="4752" w:type="dxa"/>
            <w:shd w:val="clear" w:color="auto" w:fill="auto"/>
            <w:vAlign w:val="center"/>
          </w:tcPr>
          <w:p w:rsidR="0064243E" w:rsidRPr="00142C5C" w:rsidRDefault="0064243E" w:rsidP="00454DF5">
            <w:pPr>
              <w:pStyle w:val="afc"/>
            </w:pPr>
            <w:r w:rsidRPr="00142C5C">
              <w:t>Выходное напр</w:t>
            </w:r>
            <w:r w:rsidR="00142C5C" w:rsidRPr="00142C5C">
              <w:t xml:space="preserve">. </w:t>
            </w:r>
            <w:r w:rsidRPr="00142C5C">
              <w:t>лог</w:t>
            </w:r>
            <w:r w:rsidR="00142C5C">
              <w:t>.0</w:t>
            </w:r>
            <w:r w:rsidRPr="00142C5C">
              <w:t xml:space="preserve"> тип</w:t>
            </w:r>
            <w:r w:rsidR="00142C5C">
              <w:t>.,</w:t>
            </w:r>
            <w:r w:rsidRPr="00142C5C">
              <w:t xml:space="preserve"> В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4243E" w:rsidRPr="00142C5C" w:rsidRDefault="0064243E" w:rsidP="00454DF5">
            <w:pPr>
              <w:pStyle w:val="afc"/>
            </w:pPr>
            <w:r w:rsidRPr="00142C5C">
              <w:t>0,25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4243E" w:rsidRPr="00142C5C" w:rsidRDefault="0064243E" w:rsidP="00454DF5">
            <w:pPr>
              <w:pStyle w:val="afc"/>
            </w:pPr>
            <w:r w:rsidRPr="00142C5C">
              <w:t>0,25</w:t>
            </w:r>
          </w:p>
        </w:tc>
      </w:tr>
      <w:tr w:rsidR="0064243E" w:rsidRPr="00C30B9F" w:rsidTr="00C30B9F">
        <w:trPr>
          <w:jc w:val="center"/>
        </w:trPr>
        <w:tc>
          <w:tcPr>
            <w:tcW w:w="4752" w:type="dxa"/>
            <w:shd w:val="clear" w:color="auto" w:fill="auto"/>
            <w:vAlign w:val="center"/>
          </w:tcPr>
          <w:p w:rsidR="0064243E" w:rsidRPr="00142C5C" w:rsidRDefault="0064243E" w:rsidP="00454DF5">
            <w:pPr>
              <w:pStyle w:val="afc"/>
            </w:pPr>
            <w:r w:rsidRPr="00142C5C">
              <w:t>Входное напр</w:t>
            </w:r>
            <w:r w:rsidR="00142C5C" w:rsidRPr="00142C5C">
              <w:t xml:space="preserve">. </w:t>
            </w:r>
            <w:r w:rsidRPr="00142C5C">
              <w:t>лог</w:t>
            </w:r>
            <w:r w:rsidR="00142C5C">
              <w:t>.0</w:t>
            </w:r>
            <w:r w:rsidRPr="00142C5C">
              <w:t xml:space="preserve"> макс</w:t>
            </w:r>
            <w:r w:rsidR="00142C5C">
              <w:t>.,</w:t>
            </w:r>
            <w:r w:rsidRPr="00142C5C">
              <w:t xml:space="preserve"> В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4243E" w:rsidRPr="00142C5C" w:rsidRDefault="0064243E" w:rsidP="00454DF5">
            <w:pPr>
              <w:pStyle w:val="afc"/>
            </w:pPr>
            <w:r w:rsidRPr="00142C5C">
              <w:t>0,7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4243E" w:rsidRPr="00142C5C" w:rsidRDefault="0064243E" w:rsidP="00454DF5">
            <w:pPr>
              <w:pStyle w:val="afc"/>
            </w:pPr>
            <w:r w:rsidRPr="00142C5C">
              <w:t>0,8</w:t>
            </w:r>
          </w:p>
        </w:tc>
      </w:tr>
      <w:tr w:rsidR="0064243E" w:rsidRPr="00C30B9F" w:rsidTr="00C30B9F">
        <w:trPr>
          <w:jc w:val="center"/>
        </w:trPr>
        <w:tc>
          <w:tcPr>
            <w:tcW w:w="4752" w:type="dxa"/>
            <w:shd w:val="clear" w:color="auto" w:fill="auto"/>
            <w:vAlign w:val="center"/>
          </w:tcPr>
          <w:p w:rsidR="0064243E" w:rsidRPr="00142C5C" w:rsidRDefault="0064243E" w:rsidP="00454DF5">
            <w:pPr>
              <w:pStyle w:val="afc"/>
            </w:pPr>
            <w:r w:rsidRPr="00142C5C">
              <w:t>Входное напр</w:t>
            </w:r>
            <w:r w:rsidR="00142C5C" w:rsidRPr="00142C5C">
              <w:t xml:space="preserve">. </w:t>
            </w:r>
            <w:r w:rsidRPr="00142C5C">
              <w:t>лог</w:t>
            </w:r>
            <w:r w:rsidR="00142C5C">
              <w:t>.1</w:t>
            </w:r>
            <w:r w:rsidRPr="00142C5C">
              <w:t xml:space="preserve"> тип</w:t>
            </w:r>
            <w:r w:rsidR="00142C5C">
              <w:t>.,</w:t>
            </w:r>
            <w:r w:rsidRPr="00142C5C">
              <w:t xml:space="preserve"> В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4243E" w:rsidRPr="00142C5C" w:rsidRDefault="0064243E" w:rsidP="00454DF5">
            <w:pPr>
              <w:pStyle w:val="afc"/>
            </w:pPr>
            <w:r w:rsidRPr="00142C5C">
              <w:t>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4243E" w:rsidRPr="00142C5C" w:rsidRDefault="0064243E" w:rsidP="00454DF5">
            <w:pPr>
              <w:pStyle w:val="afc"/>
            </w:pPr>
            <w:r w:rsidRPr="00142C5C">
              <w:t>2</w:t>
            </w:r>
          </w:p>
        </w:tc>
      </w:tr>
      <w:tr w:rsidR="0064243E" w:rsidRPr="00C30B9F" w:rsidTr="00C30B9F">
        <w:trPr>
          <w:jc w:val="center"/>
        </w:trPr>
        <w:tc>
          <w:tcPr>
            <w:tcW w:w="4752" w:type="dxa"/>
            <w:shd w:val="clear" w:color="auto" w:fill="auto"/>
            <w:vAlign w:val="center"/>
          </w:tcPr>
          <w:p w:rsidR="0064243E" w:rsidRPr="00142C5C" w:rsidRDefault="0064243E" w:rsidP="00454DF5">
            <w:pPr>
              <w:pStyle w:val="afc"/>
            </w:pPr>
            <w:r w:rsidRPr="00142C5C">
              <w:t>Выходной ток к</w:t>
            </w:r>
            <w:r w:rsidR="00142C5C" w:rsidRPr="00142C5C">
              <w:t xml:space="preserve">. </w:t>
            </w:r>
            <w:r w:rsidRPr="00142C5C">
              <w:t>з</w:t>
            </w:r>
            <w:r w:rsidR="00142C5C" w:rsidRPr="00142C5C">
              <w:t xml:space="preserve">. </w:t>
            </w:r>
            <w:r w:rsidRPr="00142C5C">
              <w:t>мин</w:t>
            </w:r>
            <w:r w:rsidR="00142C5C">
              <w:t>.,</w:t>
            </w:r>
            <w:r w:rsidRPr="00142C5C">
              <w:t xml:space="preserve"> мА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4243E" w:rsidRPr="00142C5C" w:rsidRDefault="0064243E" w:rsidP="00454DF5">
            <w:pPr>
              <w:pStyle w:val="afc"/>
            </w:pPr>
            <w:r w:rsidRPr="00142C5C">
              <w:t>20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4243E" w:rsidRPr="00142C5C" w:rsidRDefault="0064243E" w:rsidP="00454DF5">
            <w:pPr>
              <w:pStyle w:val="afc"/>
            </w:pPr>
            <w:r w:rsidRPr="00142C5C">
              <w:t>15</w:t>
            </w:r>
          </w:p>
        </w:tc>
      </w:tr>
      <w:tr w:rsidR="0064243E" w:rsidRPr="00C30B9F" w:rsidTr="00C30B9F">
        <w:trPr>
          <w:jc w:val="center"/>
        </w:trPr>
        <w:tc>
          <w:tcPr>
            <w:tcW w:w="4752" w:type="dxa"/>
            <w:shd w:val="clear" w:color="auto" w:fill="auto"/>
            <w:vAlign w:val="center"/>
          </w:tcPr>
          <w:p w:rsidR="0064243E" w:rsidRPr="00142C5C" w:rsidRDefault="0064243E" w:rsidP="00454DF5">
            <w:pPr>
              <w:pStyle w:val="afc"/>
            </w:pPr>
            <w:r w:rsidRPr="00142C5C">
              <w:t>Выходной ток к</w:t>
            </w:r>
            <w:r w:rsidR="00142C5C" w:rsidRPr="00142C5C">
              <w:t xml:space="preserve">. </w:t>
            </w:r>
            <w:r w:rsidRPr="00142C5C">
              <w:t>з</w:t>
            </w:r>
            <w:r w:rsidR="00142C5C" w:rsidRPr="00142C5C">
              <w:t xml:space="preserve">. </w:t>
            </w:r>
            <w:r w:rsidRPr="00142C5C">
              <w:t>макс</w:t>
            </w:r>
            <w:r w:rsidR="00142C5C">
              <w:t>.,</w:t>
            </w:r>
            <w:r w:rsidRPr="00142C5C">
              <w:t xml:space="preserve"> мА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4243E" w:rsidRPr="00142C5C" w:rsidRDefault="0064243E" w:rsidP="00454DF5">
            <w:pPr>
              <w:pStyle w:val="afc"/>
            </w:pPr>
            <w:r w:rsidRPr="00142C5C">
              <w:t>100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4243E" w:rsidRPr="00142C5C" w:rsidRDefault="0064243E" w:rsidP="00454DF5">
            <w:pPr>
              <w:pStyle w:val="afc"/>
            </w:pPr>
            <w:r w:rsidRPr="00142C5C">
              <w:t>70</w:t>
            </w:r>
          </w:p>
        </w:tc>
      </w:tr>
    </w:tbl>
    <w:p w:rsidR="00142C5C" w:rsidRDefault="00142C5C" w:rsidP="00142C5C">
      <w:pPr>
        <w:ind w:firstLine="709"/>
      </w:pPr>
    </w:p>
    <w:p w:rsidR="00142C5C" w:rsidRDefault="0064243E" w:rsidP="00142C5C">
      <w:pPr>
        <w:ind w:firstLine="709"/>
      </w:pPr>
      <w:r w:rsidRPr="00142C5C">
        <w:t>Все приведенные выше характеристики микросхем удовлетворяют техническому заданию данного устройства, а сами микросхемы входят состав перечня компонентов, разрешенных для использования в аппаратуре оборонного назначения</w:t>
      </w:r>
      <w:r w:rsidR="00142C5C" w:rsidRPr="00142C5C">
        <w:t>.</w:t>
      </w:r>
    </w:p>
    <w:p w:rsidR="00142C5C" w:rsidRDefault="0064243E" w:rsidP="00142C5C">
      <w:pPr>
        <w:ind w:firstLine="709"/>
      </w:pPr>
      <w:r w:rsidRPr="00142C5C">
        <w:t>Пассивные элементы были выбраны из соображений близости поставщика и ценовых характеристик</w:t>
      </w:r>
      <w:r w:rsidR="00142C5C" w:rsidRPr="00142C5C">
        <w:t>.</w:t>
      </w:r>
    </w:p>
    <w:p w:rsidR="00454DF5" w:rsidRDefault="00454DF5" w:rsidP="00142C5C">
      <w:pPr>
        <w:ind w:firstLine="709"/>
        <w:rPr>
          <w:i/>
          <w:iCs/>
        </w:rPr>
      </w:pPr>
      <w:bookmarkStart w:id="45" w:name="_Toc231358687"/>
    </w:p>
    <w:p w:rsidR="00DF5268" w:rsidRPr="00142C5C" w:rsidRDefault="00142C5C" w:rsidP="00454DF5">
      <w:pPr>
        <w:pStyle w:val="2"/>
      </w:pPr>
      <w:bookmarkStart w:id="46" w:name="_Toc236041912"/>
      <w:r>
        <w:t xml:space="preserve">2.10 </w:t>
      </w:r>
      <w:r w:rsidR="00B327D7" w:rsidRPr="00142C5C">
        <w:t>Расчет надёжности</w:t>
      </w:r>
      <w:bookmarkEnd w:id="43"/>
      <w:bookmarkEnd w:id="45"/>
      <w:bookmarkEnd w:id="46"/>
    </w:p>
    <w:p w:rsidR="00454DF5" w:rsidRDefault="00454DF5" w:rsidP="00142C5C">
      <w:pPr>
        <w:ind w:firstLine="709"/>
      </w:pPr>
    </w:p>
    <w:p w:rsidR="00B327D7" w:rsidRPr="00142C5C" w:rsidRDefault="00B327D7" w:rsidP="00142C5C">
      <w:pPr>
        <w:ind w:firstLine="709"/>
      </w:pPr>
      <w:r w:rsidRPr="00142C5C">
        <w:t xml:space="preserve">Надежность </w:t>
      </w:r>
      <w:r w:rsidR="00142C5C">
        <w:t>-</w:t>
      </w:r>
      <w:r w:rsidRPr="00142C5C">
        <w:t xml:space="preserve"> свойство электронной аппаратуры выполнять заданные функции, сохраняя во времени значения эксплуатационных показателей в заданных пределах, при соблюдении режимов эксплуатации, правил технического обслуживания</w:t>
      </w:r>
      <w:r w:rsidR="00142C5C" w:rsidRPr="00142C5C">
        <w:t xml:space="preserve">, </w:t>
      </w:r>
      <w:r w:rsidRPr="00142C5C">
        <w:t>хранения и транспортирования</w:t>
      </w:r>
    </w:p>
    <w:p w:rsidR="00142C5C" w:rsidRDefault="00B327D7" w:rsidP="00142C5C">
      <w:pPr>
        <w:ind w:firstLine="709"/>
      </w:pPr>
      <w:r w:rsidRPr="00142C5C">
        <w:t xml:space="preserve">Ресурс </w:t>
      </w:r>
      <w:r w:rsidR="00142C5C">
        <w:t>-</w:t>
      </w:r>
      <w:r w:rsidRPr="00142C5C">
        <w:t xml:space="preserve"> продолжительность работы ЭА до предельного состояния, установленного в нормативно-технической документации</w:t>
      </w:r>
      <w:r w:rsidR="00142C5C" w:rsidRPr="00142C5C">
        <w:t>.</w:t>
      </w:r>
    </w:p>
    <w:p w:rsidR="00142C5C" w:rsidRDefault="00B327D7" w:rsidP="00142C5C">
      <w:pPr>
        <w:ind w:firstLine="709"/>
      </w:pPr>
      <w:r w:rsidRPr="00142C5C">
        <w:t>Случайное событие, приводящее к полной или частичной утрате работоспособности ЭА, называется отказом</w:t>
      </w:r>
      <w:r w:rsidR="00142C5C" w:rsidRPr="00142C5C">
        <w:t>.</w:t>
      </w:r>
    </w:p>
    <w:p w:rsidR="00142C5C" w:rsidRDefault="00B327D7" w:rsidP="00142C5C">
      <w:pPr>
        <w:ind w:firstLine="709"/>
      </w:pPr>
      <w:r w:rsidRPr="00142C5C">
        <w:t>Отказы по характеру изменения параметров аппаратуры до момента их возникновения подразделяют на внезапные</w:t>
      </w:r>
      <w:r w:rsidR="00142C5C">
        <w:t xml:space="preserve"> (</w:t>
      </w:r>
      <w:r w:rsidRPr="00142C5C">
        <w:t>катастрофические</w:t>
      </w:r>
      <w:r w:rsidR="00142C5C" w:rsidRPr="00142C5C">
        <w:t xml:space="preserve">) </w:t>
      </w:r>
      <w:r w:rsidRPr="00142C5C">
        <w:t>и постепенные</w:t>
      </w:r>
      <w:r w:rsidR="00142C5C" w:rsidRPr="00142C5C">
        <w:t xml:space="preserve">. </w:t>
      </w:r>
      <w:r w:rsidRPr="00142C5C">
        <w:t>Постепенные отказы характеризуются временным изменением одного или нескольких параметров, внезапные</w:t>
      </w:r>
      <w:r w:rsidR="00142C5C" w:rsidRPr="00142C5C">
        <w:t xml:space="preserve"> - </w:t>
      </w:r>
      <w:r w:rsidRPr="00142C5C">
        <w:t>скачкообразно изменяющимися</w:t>
      </w:r>
      <w:r w:rsidR="00142C5C" w:rsidRPr="00142C5C">
        <w:t>.</w:t>
      </w:r>
    </w:p>
    <w:p w:rsidR="00142C5C" w:rsidRDefault="00B327D7" w:rsidP="00142C5C">
      <w:pPr>
        <w:ind w:firstLine="709"/>
      </w:pPr>
      <w:r w:rsidRPr="00142C5C">
        <w:t>По взаимосвязи между собой различают отказы независимые, не связанные с другими отказами, и зависимые</w:t>
      </w:r>
      <w:r w:rsidR="00142C5C" w:rsidRPr="00142C5C">
        <w:t>.</w:t>
      </w:r>
    </w:p>
    <w:p w:rsidR="00142C5C" w:rsidRDefault="00B327D7" w:rsidP="00142C5C">
      <w:pPr>
        <w:ind w:firstLine="709"/>
      </w:pPr>
      <w:r w:rsidRPr="00142C5C">
        <w:t>По повторяемости возникновения отказы бывают одноразовые</w:t>
      </w:r>
      <w:r w:rsidR="00142C5C">
        <w:t xml:space="preserve"> (</w:t>
      </w:r>
      <w:r w:rsidRPr="00142C5C">
        <w:t>сбои</w:t>
      </w:r>
      <w:r w:rsidR="00142C5C" w:rsidRPr="00142C5C">
        <w:t xml:space="preserve">) </w:t>
      </w:r>
      <w:r w:rsidRPr="00142C5C">
        <w:t>и перемежающиеся</w:t>
      </w:r>
      <w:r w:rsidR="00142C5C" w:rsidRPr="00142C5C">
        <w:t xml:space="preserve">. </w:t>
      </w:r>
      <w:r w:rsidRPr="00142C5C">
        <w:t xml:space="preserve">Сбой </w:t>
      </w:r>
      <w:r w:rsidR="00142C5C">
        <w:t>-</w:t>
      </w:r>
      <w:r w:rsidRPr="00142C5C">
        <w:t xml:space="preserve"> однократно возникающий самоустраняющийся отказ, перемежающийся </w:t>
      </w:r>
      <w:r w:rsidR="00142C5C">
        <w:t>-</w:t>
      </w:r>
      <w:r w:rsidRPr="00142C5C">
        <w:t xml:space="preserve"> многократно возникающий сбой одного и того же характера</w:t>
      </w:r>
      <w:r w:rsidR="00142C5C" w:rsidRPr="00142C5C">
        <w:t>.</w:t>
      </w:r>
    </w:p>
    <w:p w:rsidR="00142C5C" w:rsidRDefault="00B327D7" w:rsidP="00142C5C">
      <w:pPr>
        <w:ind w:firstLine="709"/>
      </w:pPr>
      <w:r w:rsidRPr="00142C5C">
        <w:t>Расчет надежности заключается в определении показателей надежности изделия по известным характеристикам надежности составляющих компонентов и условиям эксплуатации</w:t>
      </w:r>
      <w:r w:rsidR="00142C5C" w:rsidRPr="00142C5C">
        <w:t xml:space="preserve">. </w:t>
      </w:r>
      <w:r w:rsidRPr="00142C5C">
        <w:t>Для расчета надежности необходимо иметь логическую модель безотказной работы системы</w:t>
      </w:r>
      <w:r w:rsidR="00142C5C" w:rsidRPr="00142C5C">
        <w:t xml:space="preserve">. </w:t>
      </w:r>
      <w:r w:rsidRPr="00142C5C">
        <w:t>При ее составлении предполагается, что отказы элементов независимы, а элементы и система могут находиться в одном из двух состояний</w:t>
      </w:r>
      <w:r w:rsidR="00142C5C" w:rsidRPr="00142C5C">
        <w:t xml:space="preserve">: </w:t>
      </w:r>
      <w:r w:rsidRPr="00142C5C">
        <w:t>работоспособном или неработоспособном</w:t>
      </w:r>
      <w:r w:rsidR="00142C5C" w:rsidRPr="00142C5C">
        <w:t xml:space="preserve">. </w:t>
      </w:r>
      <w:r w:rsidRPr="00142C5C">
        <w:t>Элемент, при отказе которого отказывает вся система, считается последовательно соединенным на логической схеме надежности</w:t>
      </w:r>
      <w:r w:rsidR="00142C5C" w:rsidRPr="00142C5C">
        <w:t xml:space="preserve">. </w:t>
      </w:r>
      <w:r w:rsidRPr="00142C5C">
        <w:t>Элемент, отказ которого не приводит к отказу системы, считается включенным параллельно</w:t>
      </w:r>
      <w:r w:rsidR="00142C5C" w:rsidRPr="00142C5C">
        <w:t>.</w:t>
      </w:r>
    </w:p>
    <w:p w:rsidR="00142C5C" w:rsidRDefault="00B327D7" w:rsidP="00142C5C">
      <w:pPr>
        <w:ind w:firstLine="709"/>
      </w:pPr>
      <w:r w:rsidRPr="00142C5C">
        <w:t>1</w:t>
      </w:r>
      <w:r w:rsidR="00142C5C" w:rsidRPr="00142C5C">
        <w:t xml:space="preserve">. </w:t>
      </w:r>
      <w:r w:rsidRPr="00142C5C">
        <w:t>Интенсивность отказов элементов</w:t>
      </w:r>
      <w:r w:rsidRPr="00142C5C">
        <w:rPr>
          <w:b/>
          <w:bCs/>
        </w:rPr>
        <w:t xml:space="preserve"> </w:t>
      </w:r>
      <w:r w:rsidRPr="00142C5C">
        <w:t>с учётом условий эксплуатации изделий определяется по формуле</w:t>
      </w:r>
      <w:r w:rsidR="00142C5C" w:rsidRPr="00142C5C">
        <w:t>:</w:t>
      </w:r>
    </w:p>
    <w:p w:rsidR="00EE0A43" w:rsidRDefault="00EE0A43" w:rsidP="00142C5C">
      <w:pPr>
        <w:ind w:firstLine="709"/>
      </w:pPr>
    </w:p>
    <w:p w:rsidR="00B327D7" w:rsidRPr="00142C5C" w:rsidRDefault="00B327D7" w:rsidP="00142C5C">
      <w:pPr>
        <w:ind w:firstLine="709"/>
      </w:pPr>
      <w:r w:rsidRPr="00142C5C">
        <w:sym w:font="Symbol" w:char="F06C"/>
      </w:r>
      <w:r w:rsidRPr="00142C5C">
        <w:rPr>
          <w:vertAlign w:val="subscript"/>
          <w:lang w:val="en-US"/>
        </w:rPr>
        <w:t>i</w:t>
      </w:r>
      <w:r w:rsidRPr="00142C5C">
        <w:t>=</w:t>
      </w:r>
      <w:r w:rsidRPr="00142C5C">
        <w:sym w:font="Symbol" w:char="F06C"/>
      </w:r>
      <w:r w:rsidRPr="00142C5C">
        <w:rPr>
          <w:vertAlign w:val="subscript"/>
        </w:rPr>
        <w:t>0</w:t>
      </w:r>
      <w:r w:rsidRPr="00142C5C">
        <w:rPr>
          <w:vertAlign w:val="subscript"/>
          <w:lang w:val="en-US"/>
        </w:rPr>
        <w:t>i</w:t>
      </w:r>
      <w:r w:rsidRPr="00142C5C">
        <w:rPr>
          <w:lang w:val="en-US"/>
        </w:rPr>
        <w:t>K</w:t>
      </w:r>
      <w:r w:rsidRPr="00142C5C">
        <w:rPr>
          <w:vertAlign w:val="subscript"/>
        </w:rPr>
        <w:t>1</w:t>
      </w:r>
      <w:r w:rsidRPr="00142C5C">
        <w:rPr>
          <w:lang w:val="en-US"/>
        </w:rPr>
        <w:t>K</w:t>
      </w:r>
      <w:r w:rsidRPr="00142C5C">
        <w:rPr>
          <w:vertAlign w:val="subscript"/>
        </w:rPr>
        <w:t>2</w:t>
      </w:r>
      <w:r w:rsidRPr="00142C5C">
        <w:rPr>
          <w:lang w:val="en-US"/>
        </w:rPr>
        <w:t>K</w:t>
      </w:r>
      <w:r w:rsidRPr="00142C5C">
        <w:rPr>
          <w:vertAlign w:val="subscript"/>
        </w:rPr>
        <w:t>3</w:t>
      </w:r>
      <w:r w:rsidRPr="00142C5C">
        <w:rPr>
          <w:lang w:val="en-US"/>
        </w:rPr>
        <w:t>K</w:t>
      </w:r>
      <w:r w:rsidRPr="00142C5C">
        <w:rPr>
          <w:vertAlign w:val="subscript"/>
        </w:rPr>
        <w:t>4</w:t>
      </w:r>
      <w:r w:rsidRPr="00142C5C">
        <w:rPr>
          <w:lang w:val="en-US"/>
        </w:rPr>
        <w:t>a</w:t>
      </w:r>
      <w:r w:rsidRPr="00142C5C">
        <w:rPr>
          <w:vertAlign w:val="subscript"/>
          <w:lang w:val="en-US"/>
        </w:rPr>
        <w:t>i</w:t>
      </w:r>
      <w:r w:rsidR="00142C5C">
        <w:t xml:space="preserve"> (</w:t>
      </w:r>
      <w:r w:rsidRPr="00142C5C">
        <w:rPr>
          <w:lang w:val="en-US"/>
        </w:rPr>
        <w:t>T</w:t>
      </w:r>
      <w:r w:rsidRPr="00142C5C">
        <w:t>,</w:t>
      </w:r>
      <w:r w:rsidRPr="00142C5C">
        <w:rPr>
          <w:lang w:val="en-US"/>
        </w:rPr>
        <w:t>K</w:t>
      </w:r>
      <w:r w:rsidRPr="00142C5C">
        <w:rPr>
          <w:vertAlign w:val="subscript"/>
        </w:rPr>
        <w:t>н</w:t>
      </w:r>
      <w:r w:rsidR="00142C5C" w:rsidRPr="00142C5C">
        <w:t>),</w:t>
      </w:r>
    </w:p>
    <w:p w:rsidR="00EE0A43" w:rsidRDefault="00EE0A43" w:rsidP="00142C5C">
      <w:pPr>
        <w:ind w:firstLine="709"/>
      </w:pPr>
    </w:p>
    <w:p w:rsidR="00142C5C" w:rsidRDefault="00B327D7" w:rsidP="00142C5C">
      <w:pPr>
        <w:ind w:firstLine="709"/>
      </w:pPr>
      <w:r w:rsidRPr="00142C5C">
        <w:t xml:space="preserve">где </w:t>
      </w:r>
      <w:r w:rsidRPr="00142C5C">
        <w:sym w:font="Symbol" w:char="F06C"/>
      </w:r>
      <w:r w:rsidRPr="00142C5C">
        <w:rPr>
          <w:vertAlign w:val="subscript"/>
        </w:rPr>
        <w:t>0</w:t>
      </w:r>
      <w:r w:rsidRPr="00142C5C">
        <w:rPr>
          <w:vertAlign w:val="subscript"/>
          <w:lang w:val="en-US"/>
        </w:rPr>
        <w:t>i</w:t>
      </w:r>
      <w:r w:rsidR="00142C5C" w:rsidRPr="00142C5C">
        <w:t xml:space="preserve"> - </w:t>
      </w:r>
      <w:r w:rsidRPr="00142C5C">
        <w:t>номинальная интенсивность отказов</w:t>
      </w:r>
      <w:r w:rsidR="00142C5C" w:rsidRPr="00142C5C">
        <w:t>;</w:t>
      </w:r>
    </w:p>
    <w:p w:rsidR="00142C5C" w:rsidRDefault="00B327D7" w:rsidP="00142C5C">
      <w:pPr>
        <w:ind w:firstLine="709"/>
      </w:pPr>
      <w:r w:rsidRPr="00142C5C">
        <w:t>К</w:t>
      </w:r>
      <w:r w:rsidRPr="00142C5C">
        <w:rPr>
          <w:vertAlign w:val="subscript"/>
        </w:rPr>
        <w:t>1</w:t>
      </w:r>
      <w:r w:rsidRPr="00142C5C">
        <w:t xml:space="preserve"> и К</w:t>
      </w:r>
      <w:r w:rsidRPr="00142C5C">
        <w:rPr>
          <w:vertAlign w:val="subscript"/>
        </w:rPr>
        <w:t>2</w:t>
      </w:r>
      <w:r w:rsidR="00142C5C" w:rsidRPr="00142C5C">
        <w:t xml:space="preserve"> - </w:t>
      </w:r>
      <w:r w:rsidRPr="00142C5C">
        <w:t>поправочные коэффициенты в зависимости от воздействия механических факторов</w:t>
      </w:r>
      <w:r w:rsidR="00142C5C" w:rsidRPr="00142C5C">
        <w:t>;</w:t>
      </w:r>
    </w:p>
    <w:p w:rsidR="00142C5C" w:rsidRDefault="00B327D7" w:rsidP="00142C5C">
      <w:pPr>
        <w:ind w:firstLine="709"/>
      </w:pPr>
      <w:r w:rsidRPr="00142C5C">
        <w:t>К</w:t>
      </w:r>
      <w:r w:rsidRPr="00142C5C">
        <w:rPr>
          <w:vertAlign w:val="subscript"/>
        </w:rPr>
        <w:t>3</w:t>
      </w:r>
      <w:r w:rsidR="00142C5C" w:rsidRPr="00142C5C">
        <w:t xml:space="preserve"> - </w:t>
      </w:r>
      <w:r w:rsidRPr="00142C5C">
        <w:t>поправочный коэффициент в зависимости от воздействия влажности и температуры</w:t>
      </w:r>
      <w:r w:rsidR="00142C5C" w:rsidRPr="00142C5C">
        <w:t>;</w:t>
      </w:r>
    </w:p>
    <w:p w:rsidR="00142C5C" w:rsidRDefault="00B327D7" w:rsidP="00142C5C">
      <w:pPr>
        <w:ind w:firstLine="709"/>
      </w:pPr>
      <w:r w:rsidRPr="00142C5C">
        <w:t>К</w:t>
      </w:r>
      <w:r w:rsidRPr="00142C5C">
        <w:rPr>
          <w:vertAlign w:val="subscript"/>
        </w:rPr>
        <w:t>4</w:t>
      </w:r>
      <w:r w:rsidR="00142C5C" w:rsidRPr="00142C5C">
        <w:t xml:space="preserve"> - </w:t>
      </w:r>
      <w:r w:rsidRPr="00142C5C">
        <w:t>поправочный коэффициент в зависимости от давления воздуха</w:t>
      </w:r>
      <w:r w:rsidR="00142C5C" w:rsidRPr="00142C5C">
        <w:t xml:space="preserve">; </w:t>
      </w:r>
      <w:r w:rsidRPr="00142C5C">
        <w:t>при высоте над уровнем моря 0</w:t>
      </w:r>
      <w:r w:rsidR="00142C5C" w:rsidRPr="00142C5C">
        <w:t xml:space="preserve">. </w:t>
      </w:r>
      <w:r w:rsidR="00142C5C">
        <w:t>.1</w:t>
      </w:r>
      <w:r w:rsidRPr="00142C5C">
        <w:t xml:space="preserve"> км</w:t>
      </w:r>
      <w:r w:rsidR="00142C5C" w:rsidRPr="00142C5C">
        <w:t>.</w:t>
      </w:r>
    </w:p>
    <w:p w:rsidR="00142C5C" w:rsidRDefault="00B327D7" w:rsidP="00142C5C">
      <w:pPr>
        <w:ind w:firstLine="709"/>
      </w:pPr>
      <w:r w:rsidRPr="00142C5C">
        <w:rPr>
          <w:lang w:val="en-US"/>
        </w:rPr>
        <w:t>a</w:t>
      </w:r>
      <w:r w:rsidRPr="00142C5C">
        <w:rPr>
          <w:vertAlign w:val="subscript"/>
          <w:lang w:val="en-US"/>
        </w:rPr>
        <w:t>i</w:t>
      </w:r>
      <w:r w:rsidR="00142C5C">
        <w:t xml:space="preserve"> (</w:t>
      </w:r>
      <w:r w:rsidRPr="00142C5C">
        <w:rPr>
          <w:lang w:val="en-US"/>
        </w:rPr>
        <w:t>T</w:t>
      </w:r>
      <w:r w:rsidRPr="00142C5C">
        <w:t>,</w:t>
      </w:r>
      <w:r w:rsidRPr="00142C5C">
        <w:rPr>
          <w:lang w:val="en-US"/>
        </w:rPr>
        <w:t>K</w:t>
      </w:r>
      <w:r w:rsidRPr="00142C5C">
        <w:rPr>
          <w:vertAlign w:val="subscript"/>
        </w:rPr>
        <w:t>н</w:t>
      </w:r>
      <w:r w:rsidR="00142C5C" w:rsidRPr="00142C5C">
        <w:t xml:space="preserve">) - </w:t>
      </w:r>
      <w:r w:rsidRPr="00142C5C">
        <w:t>поправочный коэффициент в зависимости от температуры поверхности элемента</w:t>
      </w:r>
      <w:r w:rsidR="00142C5C">
        <w:t xml:space="preserve"> (</w:t>
      </w:r>
      <w:r w:rsidRPr="00142C5C">
        <w:t>Т</w:t>
      </w:r>
      <w:r w:rsidR="00142C5C" w:rsidRPr="00142C5C">
        <w:t xml:space="preserve">) </w:t>
      </w:r>
      <w:r w:rsidRPr="00142C5C">
        <w:t>и коэффициента нагрузки</w:t>
      </w:r>
      <w:r w:rsidR="00142C5C">
        <w:t xml:space="preserve"> (</w:t>
      </w:r>
      <w:r w:rsidRPr="00142C5C">
        <w:t>К</w:t>
      </w:r>
      <w:r w:rsidRPr="00142C5C">
        <w:rPr>
          <w:vertAlign w:val="subscript"/>
        </w:rPr>
        <w:t>н</w:t>
      </w:r>
      <w:r w:rsidR="00142C5C" w:rsidRPr="00142C5C">
        <w:t>).</w:t>
      </w:r>
    </w:p>
    <w:p w:rsidR="00142C5C" w:rsidRDefault="00B327D7" w:rsidP="00142C5C">
      <w:pPr>
        <w:ind w:firstLine="709"/>
      </w:pPr>
      <w:r w:rsidRPr="00142C5C">
        <w:t>2</w:t>
      </w:r>
      <w:r w:rsidR="00142C5C" w:rsidRPr="00142C5C">
        <w:t xml:space="preserve">. </w:t>
      </w:r>
      <w:r w:rsidRPr="00142C5C">
        <w:t>Вероятность безотказной работы в течение заданной наработки</w:t>
      </w:r>
      <w:r w:rsidR="00142C5C">
        <w:t xml:space="preserve"> (</w:t>
      </w:r>
      <w:r w:rsidRPr="00142C5C">
        <w:t>0,</w:t>
      </w:r>
      <w:r w:rsidRPr="00142C5C">
        <w:rPr>
          <w:lang w:val="en-US"/>
        </w:rPr>
        <w:t>t</w:t>
      </w:r>
      <w:r w:rsidRPr="00142C5C">
        <w:rPr>
          <w:vertAlign w:val="subscript"/>
        </w:rPr>
        <w:t>р</w:t>
      </w:r>
      <w:r w:rsidR="00142C5C" w:rsidRPr="00142C5C">
        <w:t xml:space="preserve">) </w:t>
      </w:r>
      <w:r w:rsidRPr="00142C5C">
        <w:t>рассчитывается по формуле</w:t>
      </w:r>
      <w:r w:rsidR="00142C5C" w:rsidRPr="00142C5C">
        <w:t>:</w:t>
      </w:r>
    </w:p>
    <w:p w:rsidR="00EE0A43" w:rsidRDefault="00EE0A43" w:rsidP="00142C5C">
      <w:pPr>
        <w:ind w:firstLine="709"/>
        <w:rPr>
          <w:position w:val="-30"/>
        </w:rPr>
      </w:pPr>
    </w:p>
    <w:p w:rsidR="00B327D7" w:rsidRPr="00142C5C" w:rsidRDefault="004652D2" w:rsidP="00142C5C">
      <w:pPr>
        <w:ind w:firstLine="709"/>
      </w:pPr>
      <w:r>
        <w:rPr>
          <w:position w:val="-42"/>
          <w:lang w:val="en-US"/>
        </w:rPr>
        <w:pict>
          <v:shape id="_x0000_i1033" type="#_x0000_t75" style="width:150pt;height:39.75pt" fillcolor="window">
            <v:imagedata r:id="rId15" o:title=""/>
          </v:shape>
        </w:pict>
      </w:r>
      <w:r w:rsidR="00B327D7" w:rsidRPr="00142C5C">
        <w:t>,</w:t>
      </w:r>
    </w:p>
    <w:p w:rsidR="00EE0A43" w:rsidRDefault="00EE0A43" w:rsidP="00142C5C">
      <w:pPr>
        <w:ind w:firstLine="709"/>
      </w:pPr>
    </w:p>
    <w:p w:rsidR="00142C5C" w:rsidRDefault="00B327D7" w:rsidP="00142C5C">
      <w:pPr>
        <w:ind w:firstLine="709"/>
      </w:pPr>
      <w:r w:rsidRPr="00142C5C">
        <w:t xml:space="preserve">где </w:t>
      </w:r>
      <w:r w:rsidRPr="00142C5C">
        <w:rPr>
          <w:lang w:val="en-US"/>
        </w:rPr>
        <w:t>n</w:t>
      </w:r>
      <w:r w:rsidRPr="00142C5C">
        <w:t xml:space="preserve"> </w:t>
      </w:r>
      <w:r w:rsidR="00142C5C">
        <w:t>-</w:t>
      </w:r>
      <w:r w:rsidRPr="00142C5C">
        <w:t xml:space="preserve"> число элементов</w:t>
      </w:r>
      <w:r w:rsidR="00142C5C" w:rsidRPr="00142C5C">
        <w:t>.</w:t>
      </w:r>
    </w:p>
    <w:p w:rsidR="00142C5C" w:rsidRDefault="00B327D7" w:rsidP="00142C5C">
      <w:pPr>
        <w:ind w:firstLine="709"/>
      </w:pPr>
      <w:r w:rsidRPr="00142C5C">
        <w:t>3</w:t>
      </w:r>
      <w:r w:rsidR="00142C5C" w:rsidRPr="00142C5C">
        <w:t xml:space="preserve">. </w:t>
      </w:r>
      <w:r w:rsidRPr="00142C5C">
        <w:t>При этом интенсивность отказов системы</w:t>
      </w:r>
      <w:r w:rsidR="00142C5C" w:rsidRPr="00142C5C">
        <w:t>:</w:t>
      </w:r>
    </w:p>
    <w:p w:rsidR="00EE0A43" w:rsidRDefault="00EE0A43" w:rsidP="00142C5C">
      <w:pPr>
        <w:ind w:firstLine="709"/>
        <w:rPr>
          <w:position w:val="-28"/>
        </w:rPr>
      </w:pPr>
    </w:p>
    <w:p w:rsidR="00B327D7" w:rsidRPr="00142C5C" w:rsidRDefault="004652D2" w:rsidP="00142C5C">
      <w:pPr>
        <w:ind w:firstLine="709"/>
      </w:pPr>
      <w:r>
        <w:rPr>
          <w:position w:val="-38"/>
        </w:rPr>
        <w:pict>
          <v:shape id="_x0000_i1034" type="#_x0000_t75" style="width:59.25pt;height:44.25pt" fillcolor="window">
            <v:imagedata r:id="rId16" o:title=""/>
          </v:shape>
        </w:pict>
      </w:r>
      <w:r w:rsidR="00B327D7" w:rsidRPr="00142C5C">
        <w:t>,</w:t>
      </w:r>
    </w:p>
    <w:p w:rsidR="00EE0A43" w:rsidRDefault="00EE0A43" w:rsidP="00142C5C">
      <w:pPr>
        <w:ind w:firstLine="709"/>
      </w:pPr>
    </w:p>
    <w:p w:rsidR="00142C5C" w:rsidRDefault="00B327D7" w:rsidP="00142C5C">
      <w:pPr>
        <w:ind w:firstLine="709"/>
      </w:pPr>
      <w:r w:rsidRPr="00142C5C">
        <w:t>4</w:t>
      </w:r>
      <w:r w:rsidR="00142C5C" w:rsidRPr="00142C5C">
        <w:t xml:space="preserve">. </w:t>
      </w:r>
      <w:r w:rsidRPr="00142C5C">
        <w:t>Среднее время наработки до отказа</w:t>
      </w:r>
      <w:r w:rsidR="00142C5C" w:rsidRPr="00142C5C">
        <w:t>:</w:t>
      </w:r>
    </w:p>
    <w:p w:rsidR="00EE0A43" w:rsidRDefault="00EE0A43" w:rsidP="00142C5C">
      <w:pPr>
        <w:ind w:firstLine="709"/>
      </w:pPr>
    </w:p>
    <w:p w:rsidR="00142C5C" w:rsidRDefault="00B327D7" w:rsidP="00142C5C">
      <w:pPr>
        <w:ind w:firstLine="709"/>
      </w:pPr>
      <w:r w:rsidRPr="00142C5C">
        <w:t>Т = 1/</w:t>
      </w:r>
      <w:r w:rsidRPr="00142C5C">
        <w:sym w:font="Symbol" w:char="F04C"/>
      </w:r>
      <w:r w:rsidR="00142C5C" w:rsidRPr="00142C5C">
        <w:t>.</w:t>
      </w:r>
    </w:p>
    <w:p w:rsidR="00EE0A43" w:rsidRDefault="00EE0A43" w:rsidP="00142C5C">
      <w:pPr>
        <w:ind w:firstLine="709"/>
      </w:pPr>
    </w:p>
    <w:p w:rsidR="00142C5C" w:rsidRDefault="00B327D7" w:rsidP="00142C5C">
      <w:pPr>
        <w:ind w:firstLine="709"/>
      </w:pPr>
      <w:r w:rsidRPr="00142C5C">
        <w:t>1</w:t>
      </w:r>
      <w:r w:rsidR="00142C5C" w:rsidRPr="00142C5C">
        <w:t xml:space="preserve">. </w:t>
      </w:r>
      <w:r w:rsidRPr="00142C5C">
        <w:t>Определим интенсивность отказов элементов</w:t>
      </w:r>
      <w:r w:rsidR="00142C5C" w:rsidRPr="00142C5C">
        <w:t>:</w:t>
      </w:r>
    </w:p>
    <w:p w:rsidR="00142C5C" w:rsidRDefault="00B327D7" w:rsidP="00142C5C">
      <w:pPr>
        <w:ind w:firstLine="709"/>
      </w:pPr>
      <w:r w:rsidRPr="00142C5C">
        <w:t>Интенсивность отказов ЭРЭ, а также коэффициенты К</w:t>
      </w:r>
      <w:r w:rsidRPr="00142C5C">
        <w:rPr>
          <w:vertAlign w:val="subscript"/>
        </w:rPr>
        <w:t>1</w:t>
      </w:r>
      <w:r w:rsidRPr="00142C5C">
        <w:t>, К</w:t>
      </w:r>
      <w:r w:rsidRPr="00142C5C">
        <w:rPr>
          <w:vertAlign w:val="subscript"/>
        </w:rPr>
        <w:t>2</w:t>
      </w:r>
      <w:r w:rsidRPr="00142C5C">
        <w:t>, К</w:t>
      </w:r>
      <w:r w:rsidRPr="00142C5C">
        <w:rPr>
          <w:vertAlign w:val="subscript"/>
        </w:rPr>
        <w:t>3</w:t>
      </w:r>
      <w:r w:rsidRPr="00142C5C">
        <w:t>, К</w:t>
      </w:r>
      <w:r w:rsidRPr="00142C5C">
        <w:rPr>
          <w:vertAlign w:val="subscript"/>
        </w:rPr>
        <w:t>4</w:t>
      </w:r>
      <w:r w:rsidRPr="00142C5C">
        <w:t xml:space="preserve"> выберем из таблиц учебного пособия</w:t>
      </w:r>
      <w:r w:rsidR="00142C5C">
        <w:t xml:space="preserve"> "</w:t>
      </w:r>
      <w:r w:rsidRPr="00142C5C">
        <w:t>Проектирование конструкций радиоэлектронной аппаратуры</w:t>
      </w:r>
      <w:r w:rsidR="00142C5C">
        <w:t>" (</w:t>
      </w:r>
      <w:r w:rsidRPr="00142C5C">
        <w:t>Е</w:t>
      </w:r>
      <w:r w:rsidR="00142C5C">
        <w:t xml:space="preserve">.М. </w:t>
      </w:r>
      <w:r w:rsidRPr="00142C5C">
        <w:t>Парфенов, Э</w:t>
      </w:r>
      <w:r w:rsidR="00142C5C">
        <w:t xml:space="preserve">.Н. </w:t>
      </w:r>
      <w:r w:rsidRPr="00142C5C">
        <w:t>Камышная, В</w:t>
      </w:r>
      <w:r w:rsidR="00142C5C">
        <w:t xml:space="preserve">.П. </w:t>
      </w:r>
      <w:r w:rsidRPr="00142C5C">
        <w:t>Усачев</w:t>
      </w:r>
      <w:r w:rsidR="00142C5C" w:rsidRPr="00142C5C">
        <w:t>).</w:t>
      </w:r>
    </w:p>
    <w:p w:rsidR="00142C5C" w:rsidRDefault="00B327D7" w:rsidP="00142C5C">
      <w:pPr>
        <w:ind w:firstLine="709"/>
      </w:pPr>
      <w:r w:rsidRPr="00142C5C">
        <w:t xml:space="preserve">Коэффициенты нагрузки </w:t>
      </w:r>
      <w:r w:rsidRPr="00142C5C">
        <w:rPr>
          <w:lang w:val="en-US"/>
        </w:rPr>
        <w:t>K</w:t>
      </w:r>
      <w:r w:rsidRPr="00142C5C">
        <w:rPr>
          <w:vertAlign w:val="subscript"/>
        </w:rPr>
        <w:t>н</w:t>
      </w:r>
      <w:r w:rsidRPr="00142C5C">
        <w:t xml:space="preserve"> посчитаем по формулам, приведенным в данном учебном пособии для различных элементов РЭА</w:t>
      </w:r>
      <w:r w:rsidR="00142C5C" w:rsidRPr="00142C5C">
        <w:t>.</w:t>
      </w:r>
    </w:p>
    <w:p w:rsidR="00142C5C" w:rsidRDefault="00B327D7" w:rsidP="00142C5C">
      <w:pPr>
        <w:ind w:firstLine="709"/>
      </w:pPr>
      <w:r w:rsidRPr="00142C5C">
        <w:t xml:space="preserve">Коэффициент </w:t>
      </w:r>
      <w:r w:rsidRPr="00142C5C">
        <w:rPr>
          <w:lang w:val="en-US"/>
        </w:rPr>
        <w:t>a</w:t>
      </w:r>
      <w:r w:rsidRPr="00142C5C">
        <w:rPr>
          <w:vertAlign w:val="subscript"/>
          <w:lang w:val="en-US"/>
        </w:rPr>
        <w:t>i</w:t>
      </w:r>
      <w:r w:rsidR="00142C5C">
        <w:t xml:space="preserve"> (</w:t>
      </w:r>
      <w:r w:rsidRPr="00142C5C">
        <w:rPr>
          <w:lang w:val="en-US"/>
        </w:rPr>
        <w:t>T</w:t>
      </w:r>
      <w:r w:rsidRPr="00142C5C">
        <w:t>,</w:t>
      </w:r>
      <w:r w:rsidRPr="00142C5C">
        <w:rPr>
          <w:lang w:val="en-US"/>
        </w:rPr>
        <w:t>K</w:t>
      </w:r>
      <w:r w:rsidRPr="00142C5C">
        <w:rPr>
          <w:vertAlign w:val="subscript"/>
        </w:rPr>
        <w:t>н</w:t>
      </w:r>
      <w:r w:rsidR="00142C5C" w:rsidRPr="00142C5C">
        <w:t xml:space="preserve">) </w:t>
      </w:r>
      <w:r w:rsidRPr="00142C5C">
        <w:t xml:space="preserve">для каждого элемента определим по графикам, приведенным ниже, в зависимости от коэффициента нагрузки </w:t>
      </w:r>
      <w:r w:rsidRPr="00142C5C">
        <w:rPr>
          <w:lang w:val="en-US"/>
        </w:rPr>
        <w:t>K</w:t>
      </w:r>
      <w:r w:rsidRPr="00142C5C">
        <w:rPr>
          <w:vertAlign w:val="subscript"/>
        </w:rPr>
        <w:t>н</w:t>
      </w:r>
      <w:r w:rsidRPr="00142C5C">
        <w:t xml:space="preserve"> и температуры в 40 С°</w:t>
      </w:r>
      <w:r w:rsidR="00142C5C" w:rsidRPr="00142C5C">
        <w:t>.</w:t>
      </w:r>
    </w:p>
    <w:p w:rsidR="00EE0A43" w:rsidRDefault="00EE0A43" w:rsidP="00142C5C">
      <w:pPr>
        <w:ind w:firstLine="709"/>
      </w:pPr>
    </w:p>
    <w:p w:rsidR="00EE0A43" w:rsidRDefault="004652D2" w:rsidP="00142C5C">
      <w:pPr>
        <w:ind w:firstLine="709"/>
      </w:pPr>
      <w:r>
        <w:rPr>
          <w:lang w:val="en-US"/>
        </w:rPr>
        <w:pict>
          <v:shape id="_x0000_i1035" type="#_x0000_t75" style="width:171pt;height:162pt">
            <v:imagedata r:id="rId17" o:title=""/>
          </v:shape>
        </w:pict>
      </w:r>
      <w:r>
        <w:rPr>
          <w:lang w:val="en-US"/>
        </w:rPr>
        <w:pict>
          <v:shape id="_x0000_i1036" type="#_x0000_t75" style="width:162pt;height:155.25pt">
            <v:imagedata r:id="rId18" o:title=""/>
          </v:shape>
        </w:pict>
      </w:r>
    </w:p>
    <w:p w:rsidR="00EE0A43" w:rsidRDefault="00EE0A43" w:rsidP="00142C5C">
      <w:pPr>
        <w:ind w:firstLine="709"/>
      </w:pPr>
    </w:p>
    <w:p w:rsidR="00EE0A43" w:rsidRDefault="004652D2" w:rsidP="00142C5C">
      <w:pPr>
        <w:ind w:firstLine="709"/>
      </w:pPr>
      <w:r>
        <w:rPr>
          <w:lang w:val="en-US"/>
        </w:rPr>
        <w:pict>
          <v:shape id="_x0000_i1037" type="#_x0000_t75" style="width:151.5pt;height:150.75pt">
            <v:imagedata r:id="rId19" o:title=""/>
          </v:shape>
        </w:pict>
      </w:r>
      <w:r w:rsidR="00B327D7" w:rsidRPr="00142C5C">
        <w:t xml:space="preserve"> </w:t>
      </w:r>
    </w:p>
    <w:p w:rsidR="00EE0A43" w:rsidRDefault="00EE0A43" w:rsidP="00142C5C">
      <w:pPr>
        <w:ind w:firstLine="709"/>
      </w:pPr>
    </w:p>
    <w:p w:rsidR="00EE0A43" w:rsidRDefault="004652D2" w:rsidP="00142C5C">
      <w:pPr>
        <w:ind w:firstLine="709"/>
      </w:pPr>
      <w:r>
        <w:rPr>
          <w:lang w:val="en-US"/>
        </w:rPr>
        <w:pict>
          <v:shape id="_x0000_i1038" type="#_x0000_t75" style="width:148.5pt;height:166.5pt">
            <v:imagedata r:id="rId20" o:title=""/>
          </v:shape>
        </w:pict>
      </w:r>
      <w:r>
        <w:rPr>
          <w:lang w:val="en-US"/>
        </w:rPr>
        <w:pict>
          <v:shape id="_x0000_i1039" type="#_x0000_t75" style="width:148.5pt;height:166.5pt">
            <v:imagedata r:id="rId21" o:title=""/>
          </v:shape>
        </w:pict>
      </w:r>
    </w:p>
    <w:p w:rsidR="00EE0A43" w:rsidRPr="00EE0A43" w:rsidRDefault="00EE0A43" w:rsidP="00142C5C">
      <w:pPr>
        <w:ind w:firstLine="709"/>
      </w:pPr>
    </w:p>
    <w:p w:rsidR="00B327D7" w:rsidRPr="00142C5C" w:rsidRDefault="004652D2" w:rsidP="00142C5C">
      <w:pPr>
        <w:ind w:firstLine="709"/>
      </w:pPr>
      <w:r>
        <w:pict>
          <v:shape id="_x0000_i1040" type="#_x0000_t75" style="width:156.75pt;height:174.75pt">
            <v:imagedata r:id="rId22" o:title=""/>
          </v:shape>
        </w:pict>
      </w:r>
    </w:p>
    <w:p w:rsidR="00EE0A43" w:rsidRDefault="00EE0A43" w:rsidP="00142C5C">
      <w:pPr>
        <w:ind w:firstLine="709"/>
      </w:pPr>
    </w:p>
    <w:p w:rsidR="00142C5C" w:rsidRPr="00142C5C" w:rsidRDefault="004652D2" w:rsidP="00142C5C">
      <w:pPr>
        <w:ind w:firstLine="709"/>
      </w:pPr>
      <w:r>
        <w:rPr>
          <w:lang w:val="en-US"/>
        </w:rPr>
        <w:pict>
          <v:shape id="_x0000_i1041" type="#_x0000_t75" style="width:150.75pt;height:172.5pt">
            <v:imagedata r:id="rId23" o:title=""/>
          </v:shape>
        </w:pict>
      </w:r>
      <w:r w:rsidR="00142C5C" w:rsidRPr="00142C5C">
        <w:t xml:space="preserve"> </w:t>
      </w:r>
      <w:r>
        <w:rPr>
          <w:lang w:val="en-US"/>
        </w:rPr>
        <w:pict>
          <v:shape id="_x0000_i1042" type="#_x0000_t75" style="width:167.25pt;height:171.75pt">
            <v:imagedata r:id="rId24" o:title=""/>
          </v:shape>
        </w:pict>
      </w:r>
    </w:p>
    <w:p w:rsidR="00B327D7" w:rsidRPr="00142C5C" w:rsidRDefault="00142C5C" w:rsidP="00142C5C">
      <w:pPr>
        <w:ind w:firstLine="709"/>
      </w:pPr>
      <w:r>
        <w:t>Рис.1</w:t>
      </w:r>
      <w:r w:rsidRPr="00142C5C">
        <w:t xml:space="preserve">. </w:t>
      </w:r>
      <w:r w:rsidR="00B327D7" w:rsidRPr="00142C5C">
        <w:t xml:space="preserve">Обобщенные зависимости поправочного коэффициента </w:t>
      </w:r>
      <w:r w:rsidR="00B327D7" w:rsidRPr="00142C5C">
        <w:rPr>
          <w:i/>
          <w:iCs/>
        </w:rPr>
        <w:t>α</w:t>
      </w:r>
      <w:r w:rsidR="00B327D7" w:rsidRPr="00142C5C">
        <w:rPr>
          <w:i/>
          <w:iCs/>
          <w:vertAlign w:val="subscript"/>
        </w:rPr>
        <w:t>1,2</w:t>
      </w:r>
    </w:p>
    <w:p w:rsidR="00EE0A43" w:rsidRDefault="00EE0A43" w:rsidP="00142C5C">
      <w:pPr>
        <w:ind w:firstLine="709"/>
      </w:pPr>
    </w:p>
    <w:p w:rsidR="00142C5C" w:rsidRDefault="00B327D7" w:rsidP="00142C5C">
      <w:pPr>
        <w:ind w:firstLine="709"/>
      </w:pPr>
      <w:r w:rsidRPr="00142C5C">
        <w:t>от температуры и коэффициента нагрузки</w:t>
      </w:r>
      <w:r w:rsidR="00142C5C" w:rsidRPr="00142C5C">
        <w:t>:</w:t>
      </w:r>
    </w:p>
    <w:p w:rsidR="00142C5C" w:rsidRDefault="00B327D7" w:rsidP="00142C5C">
      <w:pPr>
        <w:ind w:firstLine="709"/>
      </w:pPr>
      <w:r w:rsidRPr="00142C5C">
        <w:t>а</w:t>
      </w:r>
      <w:r w:rsidR="00142C5C" w:rsidRPr="00142C5C">
        <w:t xml:space="preserve">) </w:t>
      </w:r>
      <w:r w:rsidRPr="00142C5C">
        <w:t>для контактных элементов</w:t>
      </w:r>
      <w:r w:rsidR="00142C5C">
        <w:t xml:space="preserve"> (</w:t>
      </w:r>
      <w:r w:rsidRPr="00142C5C">
        <w:t xml:space="preserve">разъемов, реле, переключателей и </w:t>
      </w:r>
      <w:r w:rsidR="00142C5C">
        <w:t>т.п.)</w:t>
      </w:r>
      <w:r w:rsidR="00142C5C" w:rsidRPr="00142C5C">
        <w:t>;</w:t>
      </w:r>
    </w:p>
    <w:p w:rsidR="00142C5C" w:rsidRDefault="00B327D7" w:rsidP="00142C5C">
      <w:pPr>
        <w:ind w:firstLine="709"/>
      </w:pPr>
      <w:r w:rsidRPr="00142C5C">
        <w:t>б</w:t>
      </w:r>
      <w:r w:rsidR="00142C5C" w:rsidRPr="00142C5C">
        <w:t xml:space="preserve">) </w:t>
      </w:r>
      <w:r w:rsidRPr="00142C5C">
        <w:t>для соединений пайкой</w:t>
      </w:r>
      <w:r w:rsidR="00142C5C" w:rsidRPr="00142C5C">
        <w:t>;</w:t>
      </w:r>
    </w:p>
    <w:p w:rsidR="00142C5C" w:rsidRDefault="00B327D7" w:rsidP="00142C5C">
      <w:pPr>
        <w:ind w:firstLine="709"/>
      </w:pPr>
      <w:r w:rsidRPr="00142C5C">
        <w:t>в</w:t>
      </w:r>
      <w:r w:rsidR="00142C5C" w:rsidRPr="00142C5C">
        <w:t xml:space="preserve">) </w:t>
      </w:r>
      <w:r w:rsidRPr="00142C5C">
        <w:t>для резисторов</w:t>
      </w:r>
      <w:r w:rsidR="00142C5C" w:rsidRPr="00142C5C">
        <w:t>;</w:t>
      </w:r>
    </w:p>
    <w:p w:rsidR="00142C5C" w:rsidRDefault="00B327D7" w:rsidP="00142C5C">
      <w:pPr>
        <w:ind w:firstLine="709"/>
      </w:pPr>
      <w:r w:rsidRPr="00142C5C">
        <w:t>г</w:t>
      </w:r>
      <w:r w:rsidR="00142C5C" w:rsidRPr="00142C5C">
        <w:t xml:space="preserve">) </w:t>
      </w:r>
      <w:r w:rsidRPr="00142C5C">
        <w:t>для неполярных конденсаторов</w:t>
      </w:r>
      <w:r w:rsidR="00142C5C" w:rsidRPr="00142C5C">
        <w:t>;</w:t>
      </w:r>
    </w:p>
    <w:p w:rsidR="00142C5C" w:rsidRDefault="00B327D7" w:rsidP="00142C5C">
      <w:pPr>
        <w:ind w:firstLine="709"/>
      </w:pPr>
      <w:r w:rsidRPr="00142C5C">
        <w:t>д</w:t>
      </w:r>
      <w:r w:rsidR="00142C5C" w:rsidRPr="00142C5C">
        <w:t xml:space="preserve">) </w:t>
      </w:r>
      <w:r w:rsidRPr="00142C5C">
        <w:t>для изделий, имеющих обмотки</w:t>
      </w:r>
      <w:r w:rsidR="00142C5C" w:rsidRPr="00142C5C">
        <w:t>;</w:t>
      </w:r>
    </w:p>
    <w:p w:rsidR="00142C5C" w:rsidRDefault="00B327D7" w:rsidP="00142C5C">
      <w:pPr>
        <w:ind w:firstLine="709"/>
      </w:pPr>
      <w:r w:rsidRPr="00142C5C">
        <w:t>е</w:t>
      </w:r>
      <w:r w:rsidR="00142C5C" w:rsidRPr="00142C5C">
        <w:t xml:space="preserve">) </w:t>
      </w:r>
      <w:r w:rsidRPr="00142C5C">
        <w:t>для кремниевых высокочастотных транзисторов</w:t>
      </w:r>
      <w:r w:rsidR="00142C5C" w:rsidRPr="00142C5C">
        <w:t>;</w:t>
      </w:r>
    </w:p>
    <w:p w:rsidR="00142C5C" w:rsidRDefault="00B327D7" w:rsidP="00142C5C">
      <w:pPr>
        <w:ind w:firstLine="709"/>
      </w:pPr>
      <w:r w:rsidRPr="00142C5C">
        <w:t>ж</w:t>
      </w:r>
      <w:r w:rsidR="00142C5C" w:rsidRPr="00142C5C">
        <w:t xml:space="preserve">) </w:t>
      </w:r>
      <w:r w:rsidRPr="00142C5C">
        <w:t>кремниевых диодов</w:t>
      </w:r>
      <w:r w:rsidR="00142C5C" w:rsidRPr="00142C5C">
        <w:t>;</w:t>
      </w:r>
    </w:p>
    <w:p w:rsidR="00142C5C" w:rsidRDefault="00B327D7" w:rsidP="00142C5C">
      <w:pPr>
        <w:ind w:firstLine="709"/>
      </w:pPr>
      <w:r w:rsidRPr="00142C5C">
        <w:t>з</w:t>
      </w:r>
      <w:r w:rsidR="00142C5C" w:rsidRPr="00142C5C">
        <w:t xml:space="preserve">) </w:t>
      </w:r>
      <w:r w:rsidRPr="00142C5C">
        <w:t>для полупроводниковых цифровых интегральных микросхем</w:t>
      </w:r>
      <w:r w:rsidR="00142C5C" w:rsidRPr="00142C5C">
        <w:t>;</w:t>
      </w:r>
    </w:p>
    <w:p w:rsidR="00142C5C" w:rsidRDefault="00B327D7" w:rsidP="00142C5C">
      <w:pPr>
        <w:ind w:firstLine="709"/>
      </w:pPr>
      <w:r w:rsidRPr="00142C5C">
        <w:t xml:space="preserve">Результаты подсчетов приведены в таблице </w:t>
      </w:r>
      <w:r w:rsidR="006062E2" w:rsidRPr="00142C5C">
        <w:t>5</w:t>
      </w:r>
      <w:r w:rsidR="00142C5C" w:rsidRPr="00142C5C">
        <w:t>.</w:t>
      </w:r>
    </w:p>
    <w:p w:rsidR="00B327D7" w:rsidRPr="00142C5C" w:rsidRDefault="000A03DF" w:rsidP="00142C5C">
      <w:pPr>
        <w:ind w:firstLine="709"/>
      </w:pPr>
      <w:r>
        <w:br w:type="page"/>
      </w:r>
      <w:r w:rsidR="00B327D7" w:rsidRPr="00142C5C">
        <w:t xml:space="preserve">Таблица </w:t>
      </w:r>
      <w:r w:rsidR="006062E2" w:rsidRPr="00142C5C">
        <w:t>5</w:t>
      </w:r>
      <w:r w:rsidR="00142C5C" w:rsidRPr="00142C5C">
        <w:t xml:space="preserve">. </w:t>
      </w:r>
    </w:p>
    <w:tbl>
      <w:tblPr>
        <w:tblW w:w="475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39"/>
        <w:gridCol w:w="660"/>
        <w:gridCol w:w="842"/>
        <w:gridCol w:w="680"/>
        <w:gridCol w:w="680"/>
        <w:gridCol w:w="680"/>
        <w:gridCol w:w="520"/>
        <w:gridCol w:w="520"/>
        <w:gridCol w:w="742"/>
        <w:gridCol w:w="993"/>
        <w:gridCol w:w="740"/>
      </w:tblGrid>
      <w:tr w:rsidR="00142C5C" w:rsidRPr="00142C5C" w:rsidTr="00C30B9F">
        <w:trPr>
          <w:jc w:val="center"/>
        </w:trPr>
        <w:tc>
          <w:tcPr>
            <w:tcW w:w="1120" w:type="pct"/>
            <w:shd w:val="clear" w:color="auto" w:fill="auto"/>
            <w:vAlign w:val="center"/>
          </w:tcPr>
          <w:p w:rsidR="00B327D7" w:rsidRPr="00142C5C" w:rsidRDefault="00B327D7" w:rsidP="00EE0A43">
            <w:pPr>
              <w:pStyle w:val="afc"/>
            </w:pPr>
            <w:r w:rsidRPr="00142C5C">
              <w:t>ЭРЭ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B327D7" w:rsidRPr="00142C5C" w:rsidRDefault="00B327D7" w:rsidP="00EE0A43">
            <w:pPr>
              <w:pStyle w:val="afc"/>
            </w:pPr>
            <w:r w:rsidRPr="00C30B9F">
              <w:rPr>
                <w:lang w:val="en-US"/>
              </w:rPr>
              <w:t>N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B327D7" w:rsidRPr="00C30B9F" w:rsidRDefault="00B327D7" w:rsidP="00EE0A43">
            <w:pPr>
              <w:pStyle w:val="afc"/>
              <w:rPr>
                <w:vertAlign w:val="subscript"/>
              </w:rPr>
            </w:pPr>
            <w:r w:rsidRPr="00C30B9F">
              <w:sym w:font="Symbol" w:char="F06C"/>
            </w:r>
            <w:r w:rsidRPr="00C30B9F">
              <w:rPr>
                <w:vertAlign w:val="subscript"/>
              </w:rPr>
              <w:t>0</w:t>
            </w:r>
            <w:r w:rsidRPr="00C30B9F">
              <w:rPr>
                <w:vertAlign w:val="subscript"/>
                <w:lang w:val="en-US"/>
              </w:rPr>
              <w:t>i</w:t>
            </w:r>
          </w:p>
          <w:p w:rsidR="00B327D7" w:rsidRPr="00142C5C" w:rsidRDefault="00B327D7" w:rsidP="00EE0A43">
            <w:pPr>
              <w:pStyle w:val="afc"/>
            </w:pPr>
            <w:r w:rsidRPr="00C30B9F">
              <w:rPr>
                <w:lang w:val="en-US"/>
              </w:rPr>
              <w:sym w:font="Symbol" w:char="F0D7"/>
            </w:r>
            <w:r w:rsidRPr="00142C5C">
              <w:t>10</w:t>
            </w:r>
            <w:r w:rsidRPr="00C30B9F">
              <w:rPr>
                <w:vertAlign w:val="superscript"/>
              </w:rPr>
              <w:t>-6</w:t>
            </w:r>
            <w:r w:rsidRPr="00142C5C">
              <w:t>, 1/ч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B327D7" w:rsidRPr="00C30B9F" w:rsidRDefault="00B327D7" w:rsidP="00EE0A43">
            <w:pPr>
              <w:pStyle w:val="afc"/>
              <w:rPr>
                <w:vertAlign w:val="superscript"/>
              </w:rPr>
            </w:pPr>
            <w:r w:rsidRPr="00142C5C">
              <w:t>a</w:t>
            </w:r>
            <w:r w:rsidRPr="00C30B9F">
              <w:rPr>
                <w:vertAlign w:val="subscript"/>
                <w:lang w:val="en-US"/>
              </w:rPr>
              <w:t>i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B327D7" w:rsidRPr="00C30B9F" w:rsidRDefault="00B327D7" w:rsidP="00EE0A43">
            <w:pPr>
              <w:pStyle w:val="afc"/>
              <w:rPr>
                <w:vertAlign w:val="subscript"/>
              </w:rPr>
            </w:pPr>
            <w:r w:rsidRPr="00142C5C">
              <w:t>К</w:t>
            </w:r>
            <w:r w:rsidRPr="00C30B9F">
              <w:rPr>
                <w:vertAlign w:val="subscript"/>
              </w:rPr>
              <w:t>1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B327D7" w:rsidRPr="00C30B9F" w:rsidRDefault="00B327D7" w:rsidP="00EE0A43">
            <w:pPr>
              <w:pStyle w:val="afc"/>
              <w:rPr>
                <w:vertAlign w:val="subscript"/>
              </w:rPr>
            </w:pPr>
            <w:r w:rsidRPr="00142C5C">
              <w:t>К</w:t>
            </w:r>
            <w:r w:rsidRPr="00C30B9F">
              <w:rPr>
                <w:vertAlign w:val="subscript"/>
              </w:rPr>
              <w:t>2</w:t>
            </w:r>
          </w:p>
        </w:tc>
        <w:tc>
          <w:tcPr>
            <w:tcW w:w="286" w:type="pct"/>
            <w:shd w:val="clear" w:color="auto" w:fill="auto"/>
            <w:vAlign w:val="center"/>
          </w:tcPr>
          <w:p w:rsidR="00B327D7" w:rsidRPr="00C30B9F" w:rsidRDefault="00B327D7" w:rsidP="00EE0A43">
            <w:pPr>
              <w:pStyle w:val="afc"/>
              <w:rPr>
                <w:vertAlign w:val="subscript"/>
              </w:rPr>
            </w:pPr>
            <w:r w:rsidRPr="00142C5C">
              <w:t>К</w:t>
            </w:r>
            <w:r w:rsidRPr="00C30B9F">
              <w:rPr>
                <w:vertAlign w:val="subscript"/>
              </w:rPr>
              <w:t>3</w:t>
            </w:r>
          </w:p>
        </w:tc>
        <w:tc>
          <w:tcPr>
            <w:tcW w:w="286" w:type="pct"/>
            <w:shd w:val="clear" w:color="auto" w:fill="auto"/>
            <w:vAlign w:val="center"/>
          </w:tcPr>
          <w:p w:rsidR="00B327D7" w:rsidRPr="00C30B9F" w:rsidRDefault="00B327D7" w:rsidP="00EE0A43">
            <w:pPr>
              <w:pStyle w:val="afc"/>
              <w:rPr>
                <w:vertAlign w:val="subscript"/>
              </w:rPr>
            </w:pPr>
            <w:r w:rsidRPr="00142C5C">
              <w:t>К</w:t>
            </w:r>
            <w:r w:rsidRPr="00C30B9F">
              <w:rPr>
                <w:vertAlign w:val="subscript"/>
              </w:rPr>
              <w:t>4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B327D7" w:rsidRPr="00142C5C" w:rsidRDefault="00B327D7" w:rsidP="00EE0A43">
            <w:pPr>
              <w:pStyle w:val="afc"/>
            </w:pPr>
            <w:r w:rsidRPr="00C30B9F">
              <w:rPr>
                <w:lang w:val="en-US"/>
              </w:rPr>
              <w:t>K</w:t>
            </w:r>
            <w:r w:rsidRPr="00C30B9F">
              <w:rPr>
                <w:vertAlign w:val="subscript"/>
              </w:rPr>
              <w:t>н</w:t>
            </w:r>
          </w:p>
        </w:tc>
        <w:tc>
          <w:tcPr>
            <w:tcW w:w="546" w:type="pct"/>
            <w:shd w:val="clear" w:color="auto" w:fill="auto"/>
            <w:vAlign w:val="center"/>
          </w:tcPr>
          <w:p w:rsidR="00B327D7" w:rsidRPr="00142C5C" w:rsidRDefault="00B327D7" w:rsidP="00EE0A43">
            <w:pPr>
              <w:pStyle w:val="afc"/>
            </w:pPr>
            <w:r w:rsidRPr="00C30B9F">
              <w:sym w:font="Symbol" w:char="F06C"/>
            </w:r>
            <w:r w:rsidRPr="00C30B9F">
              <w:rPr>
                <w:vertAlign w:val="subscript"/>
                <w:lang w:val="en-US"/>
              </w:rPr>
              <w:t>i</w:t>
            </w:r>
            <w:r w:rsidRPr="00142C5C">
              <w:t xml:space="preserve"> </w:t>
            </w:r>
            <w:r w:rsidRPr="00C30B9F">
              <w:rPr>
                <w:lang w:val="en-US"/>
              </w:rPr>
              <w:sym w:font="Symbol" w:char="F0D7"/>
            </w:r>
            <w:r w:rsidRPr="00142C5C">
              <w:t>10</w:t>
            </w:r>
            <w:r w:rsidRPr="00C30B9F">
              <w:rPr>
                <w:vertAlign w:val="superscript"/>
              </w:rPr>
              <w:t>-6</w:t>
            </w:r>
            <w:r w:rsidRPr="00142C5C">
              <w:t>, 1/ч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B327D7" w:rsidRPr="00142C5C" w:rsidRDefault="00B327D7" w:rsidP="00EE0A43">
            <w:pPr>
              <w:pStyle w:val="afc"/>
            </w:pPr>
            <w:r w:rsidRPr="00C30B9F">
              <w:sym w:font="Symbol" w:char="F06C"/>
            </w:r>
            <w:r w:rsidRPr="00C30B9F">
              <w:rPr>
                <w:vertAlign w:val="subscript"/>
                <w:lang w:val="en-US"/>
              </w:rPr>
              <w:t>Σ i</w:t>
            </w:r>
            <w:r w:rsidRPr="00142C5C">
              <w:t xml:space="preserve"> </w:t>
            </w:r>
            <w:r w:rsidRPr="00C30B9F">
              <w:rPr>
                <w:lang w:val="en-US"/>
              </w:rPr>
              <w:sym w:font="Symbol" w:char="F0D7"/>
            </w:r>
            <w:r w:rsidRPr="00142C5C">
              <w:t>10</w:t>
            </w:r>
            <w:r w:rsidRPr="00C30B9F">
              <w:rPr>
                <w:vertAlign w:val="superscript"/>
              </w:rPr>
              <w:t>-6</w:t>
            </w:r>
            <w:r w:rsidRPr="00142C5C">
              <w:t>, 1/ч</w:t>
            </w:r>
          </w:p>
        </w:tc>
      </w:tr>
      <w:tr w:rsidR="00142C5C" w:rsidRPr="00142C5C" w:rsidTr="00C30B9F">
        <w:trPr>
          <w:jc w:val="center"/>
        </w:trPr>
        <w:tc>
          <w:tcPr>
            <w:tcW w:w="1120" w:type="pct"/>
            <w:shd w:val="clear" w:color="auto" w:fill="auto"/>
            <w:vAlign w:val="center"/>
          </w:tcPr>
          <w:p w:rsidR="00142C5C" w:rsidRDefault="00B327D7" w:rsidP="00EE0A43">
            <w:pPr>
              <w:pStyle w:val="afc"/>
            </w:pPr>
            <w:r w:rsidRPr="00142C5C">
              <w:t>Логические микросхемы</w:t>
            </w:r>
          </w:p>
          <w:p w:rsidR="00B327D7" w:rsidRPr="00142C5C" w:rsidRDefault="00142C5C" w:rsidP="00EE0A43">
            <w:pPr>
              <w:pStyle w:val="afc"/>
            </w:pPr>
            <w:r>
              <w:t>(</w:t>
            </w:r>
            <w:r w:rsidR="00B327D7" w:rsidRPr="00142C5C">
              <w:t>533ЛЛ1, 1533ЛН1, 1533ЛИ1, 1533ЛА2, 1533ЛА3, 1533ЛА4, 1533ЛЕ1, 533ЛА13,</w:t>
            </w:r>
            <w:r w:rsidRPr="00142C5C">
              <w:t xml:space="preserve">) 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142C5C" w:rsidRPr="00142C5C" w:rsidRDefault="00142C5C" w:rsidP="00EE0A43">
            <w:pPr>
              <w:pStyle w:val="afc"/>
            </w:pPr>
          </w:p>
          <w:p w:rsidR="00B327D7" w:rsidRPr="00142C5C" w:rsidRDefault="00B327D7" w:rsidP="00EE0A43">
            <w:pPr>
              <w:pStyle w:val="afc"/>
            </w:pPr>
            <w:r w:rsidRPr="00142C5C">
              <w:t>9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142C5C" w:rsidRPr="00142C5C" w:rsidRDefault="00142C5C" w:rsidP="00EE0A43">
            <w:pPr>
              <w:pStyle w:val="afc"/>
            </w:pPr>
          </w:p>
          <w:p w:rsidR="00B327D7" w:rsidRPr="00142C5C" w:rsidRDefault="00B327D7" w:rsidP="00EE0A43">
            <w:pPr>
              <w:pStyle w:val="afc"/>
            </w:pPr>
            <w:r w:rsidRPr="00142C5C">
              <w:t>0,075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142C5C" w:rsidRPr="00142C5C" w:rsidRDefault="00142C5C" w:rsidP="00EE0A43">
            <w:pPr>
              <w:pStyle w:val="afc"/>
            </w:pPr>
          </w:p>
          <w:p w:rsidR="00B327D7" w:rsidRPr="00142C5C" w:rsidRDefault="00B327D7" w:rsidP="00EE0A43">
            <w:pPr>
              <w:pStyle w:val="afc"/>
            </w:pPr>
            <w:r w:rsidRPr="00142C5C">
              <w:t>1,9</w:t>
            </w:r>
          </w:p>
        </w:tc>
        <w:tc>
          <w:tcPr>
            <w:tcW w:w="374" w:type="pct"/>
            <w:vMerge w:val="restart"/>
            <w:shd w:val="clear" w:color="auto" w:fill="auto"/>
            <w:vAlign w:val="center"/>
          </w:tcPr>
          <w:p w:rsidR="00142C5C" w:rsidRDefault="00142C5C" w:rsidP="00EE0A43">
            <w:pPr>
              <w:pStyle w:val="afc"/>
            </w:pPr>
          </w:p>
          <w:p w:rsidR="00142C5C" w:rsidRDefault="00142C5C" w:rsidP="00EE0A43">
            <w:pPr>
              <w:pStyle w:val="afc"/>
            </w:pPr>
          </w:p>
          <w:p w:rsidR="00B327D7" w:rsidRPr="00142C5C" w:rsidRDefault="00B327D7" w:rsidP="00EE0A43">
            <w:pPr>
              <w:pStyle w:val="afc"/>
            </w:pPr>
            <w:r w:rsidRPr="00142C5C">
              <w:t>1,04</w:t>
            </w:r>
          </w:p>
        </w:tc>
        <w:tc>
          <w:tcPr>
            <w:tcW w:w="374" w:type="pct"/>
            <w:vMerge w:val="restart"/>
            <w:shd w:val="clear" w:color="auto" w:fill="auto"/>
            <w:vAlign w:val="center"/>
          </w:tcPr>
          <w:p w:rsidR="00142C5C" w:rsidRDefault="00142C5C" w:rsidP="00EE0A43">
            <w:pPr>
              <w:pStyle w:val="afc"/>
            </w:pPr>
          </w:p>
          <w:p w:rsidR="00142C5C" w:rsidRDefault="00142C5C" w:rsidP="00EE0A43">
            <w:pPr>
              <w:pStyle w:val="afc"/>
            </w:pPr>
          </w:p>
          <w:p w:rsidR="00B327D7" w:rsidRPr="00142C5C" w:rsidRDefault="00B327D7" w:rsidP="00EE0A43">
            <w:pPr>
              <w:pStyle w:val="afc"/>
            </w:pPr>
            <w:r w:rsidRPr="00142C5C">
              <w:t>1,03</w:t>
            </w:r>
          </w:p>
        </w:tc>
        <w:tc>
          <w:tcPr>
            <w:tcW w:w="286" w:type="pct"/>
            <w:vMerge w:val="restart"/>
            <w:shd w:val="clear" w:color="auto" w:fill="auto"/>
            <w:vAlign w:val="center"/>
          </w:tcPr>
          <w:p w:rsidR="00142C5C" w:rsidRDefault="00142C5C" w:rsidP="00EE0A43">
            <w:pPr>
              <w:pStyle w:val="afc"/>
            </w:pPr>
          </w:p>
          <w:p w:rsidR="00142C5C" w:rsidRDefault="00142C5C" w:rsidP="00EE0A43">
            <w:pPr>
              <w:pStyle w:val="afc"/>
            </w:pPr>
          </w:p>
          <w:p w:rsidR="00B327D7" w:rsidRPr="00142C5C" w:rsidRDefault="00B327D7" w:rsidP="00EE0A43">
            <w:pPr>
              <w:pStyle w:val="afc"/>
            </w:pPr>
            <w:r w:rsidRPr="00142C5C">
              <w:t>1</w:t>
            </w:r>
          </w:p>
        </w:tc>
        <w:tc>
          <w:tcPr>
            <w:tcW w:w="286" w:type="pct"/>
            <w:vMerge w:val="restart"/>
            <w:shd w:val="clear" w:color="auto" w:fill="auto"/>
            <w:vAlign w:val="center"/>
          </w:tcPr>
          <w:p w:rsidR="00142C5C" w:rsidRDefault="00142C5C" w:rsidP="00EE0A43">
            <w:pPr>
              <w:pStyle w:val="afc"/>
            </w:pPr>
          </w:p>
          <w:p w:rsidR="00142C5C" w:rsidRDefault="00142C5C" w:rsidP="00EE0A43">
            <w:pPr>
              <w:pStyle w:val="afc"/>
            </w:pPr>
          </w:p>
          <w:p w:rsidR="00B327D7" w:rsidRPr="00142C5C" w:rsidRDefault="00B327D7" w:rsidP="00EE0A43">
            <w:pPr>
              <w:pStyle w:val="afc"/>
            </w:pPr>
            <w:r w:rsidRPr="00142C5C">
              <w:t>1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142C5C" w:rsidRPr="00142C5C" w:rsidRDefault="00142C5C" w:rsidP="00EE0A43">
            <w:pPr>
              <w:pStyle w:val="afc"/>
            </w:pPr>
          </w:p>
          <w:p w:rsidR="00B327D7" w:rsidRPr="00142C5C" w:rsidRDefault="00B327D7" w:rsidP="00EE0A43">
            <w:pPr>
              <w:pStyle w:val="afc"/>
            </w:pPr>
            <w:r w:rsidRPr="00142C5C">
              <w:t>0,53</w:t>
            </w:r>
          </w:p>
        </w:tc>
        <w:tc>
          <w:tcPr>
            <w:tcW w:w="546" w:type="pct"/>
            <w:shd w:val="clear" w:color="auto" w:fill="auto"/>
            <w:vAlign w:val="center"/>
          </w:tcPr>
          <w:p w:rsidR="00142C5C" w:rsidRPr="00142C5C" w:rsidRDefault="00142C5C" w:rsidP="00EE0A43">
            <w:pPr>
              <w:pStyle w:val="afc"/>
            </w:pPr>
          </w:p>
          <w:p w:rsidR="00B327D7" w:rsidRPr="00142C5C" w:rsidRDefault="00B327D7" w:rsidP="00EE0A43">
            <w:pPr>
              <w:pStyle w:val="afc"/>
            </w:pPr>
            <w:r w:rsidRPr="00142C5C">
              <w:t>1,37</w:t>
            </w:r>
          </w:p>
        </w:tc>
        <w:tc>
          <w:tcPr>
            <w:tcW w:w="407" w:type="pct"/>
            <w:vMerge w:val="restart"/>
            <w:shd w:val="clear" w:color="auto" w:fill="auto"/>
            <w:vAlign w:val="center"/>
          </w:tcPr>
          <w:p w:rsidR="00142C5C" w:rsidRDefault="00142C5C" w:rsidP="00EE0A43">
            <w:pPr>
              <w:pStyle w:val="afc"/>
            </w:pPr>
          </w:p>
          <w:p w:rsidR="00142C5C" w:rsidRDefault="00142C5C" w:rsidP="00EE0A43">
            <w:pPr>
              <w:pStyle w:val="afc"/>
            </w:pPr>
          </w:p>
          <w:p w:rsidR="00142C5C" w:rsidRPr="00142C5C" w:rsidRDefault="00142C5C" w:rsidP="00EE0A43">
            <w:pPr>
              <w:pStyle w:val="afc"/>
            </w:pPr>
          </w:p>
          <w:p w:rsidR="00B327D7" w:rsidRPr="00142C5C" w:rsidRDefault="00B327D7" w:rsidP="00EE0A43">
            <w:pPr>
              <w:pStyle w:val="afc"/>
            </w:pPr>
            <w:r w:rsidRPr="00142C5C">
              <w:t>50,25</w:t>
            </w:r>
          </w:p>
        </w:tc>
      </w:tr>
      <w:tr w:rsidR="00142C5C" w:rsidRPr="00142C5C" w:rsidTr="00C30B9F">
        <w:trPr>
          <w:jc w:val="center"/>
        </w:trPr>
        <w:tc>
          <w:tcPr>
            <w:tcW w:w="1120" w:type="pct"/>
            <w:shd w:val="clear" w:color="auto" w:fill="auto"/>
            <w:vAlign w:val="center"/>
          </w:tcPr>
          <w:p w:rsidR="00142C5C" w:rsidRDefault="00B327D7" w:rsidP="00EE0A43">
            <w:pPr>
              <w:pStyle w:val="afc"/>
            </w:pPr>
            <w:r w:rsidRPr="00142C5C">
              <w:t>Микросхемы со средней степенью интеграции</w:t>
            </w:r>
          </w:p>
          <w:p w:rsidR="00B327D7" w:rsidRPr="00142C5C" w:rsidRDefault="00142C5C" w:rsidP="00EE0A43">
            <w:pPr>
              <w:pStyle w:val="afc"/>
            </w:pPr>
            <w:r>
              <w:t>(</w:t>
            </w:r>
            <w:r w:rsidR="00B327D7" w:rsidRPr="00142C5C">
              <w:t>580ВА86, 580ВИ53, 580ИР82, 1533АП5, 1533ИД7, 1533ТМ2, М1810ВГ88, М1810ВМ86, М1810ВН59А, М1810ГФ84</w:t>
            </w:r>
            <w:r w:rsidRPr="00142C5C">
              <w:t xml:space="preserve">) 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142C5C" w:rsidRDefault="00142C5C" w:rsidP="00EE0A43">
            <w:pPr>
              <w:pStyle w:val="afc"/>
            </w:pPr>
          </w:p>
          <w:p w:rsidR="00B327D7" w:rsidRPr="00142C5C" w:rsidRDefault="00B327D7" w:rsidP="00EE0A43">
            <w:pPr>
              <w:pStyle w:val="afc"/>
            </w:pPr>
            <w:r w:rsidRPr="00142C5C">
              <w:t>21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142C5C" w:rsidRDefault="00142C5C" w:rsidP="00EE0A43">
            <w:pPr>
              <w:pStyle w:val="afc"/>
            </w:pPr>
          </w:p>
          <w:p w:rsidR="00B327D7" w:rsidRPr="00142C5C" w:rsidRDefault="00B327D7" w:rsidP="00EE0A43">
            <w:pPr>
              <w:pStyle w:val="afc"/>
            </w:pPr>
            <w:r w:rsidRPr="00142C5C">
              <w:t>0,013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142C5C" w:rsidRDefault="00142C5C" w:rsidP="00EE0A43">
            <w:pPr>
              <w:pStyle w:val="afc"/>
            </w:pPr>
          </w:p>
          <w:p w:rsidR="00B327D7" w:rsidRPr="00142C5C" w:rsidRDefault="00B327D7" w:rsidP="00EE0A43">
            <w:pPr>
              <w:pStyle w:val="afc"/>
            </w:pPr>
            <w:r w:rsidRPr="00142C5C">
              <w:t>2,8</w:t>
            </w:r>
          </w:p>
        </w:tc>
        <w:tc>
          <w:tcPr>
            <w:tcW w:w="374" w:type="pct"/>
            <w:vMerge/>
            <w:shd w:val="clear" w:color="auto" w:fill="auto"/>
            <w:vAlign w:val="center"/>
          </w:tcPr>
          <w:p w:rsidR="00B327D7" w:rsidRPr="00142C5C" w:rsidRDefault="00B327D7" w:rsidP="00EE0A43">
            <w:pPr>
              <w:pStyle w:val="afc"/>
            </w:pPr>
          </w:p>
        </w:tc>
        <w:tc>
          <w:tcPr>
            <w:tcW w:w="374" w:type="pct"/>
            <w:vMerge/>
            <w:shd w:val="clear" w:color="auto" w:fill="auto"/>
            <w:vAlign w:val="center"/>
          </w:tcPr>
          <w:p w:rsidR="00B327D7" w:rsidRPr="00142C5C" w:rsidRDefault="00B327D7" w:rsidP="00EE0A43">
            <w:pPr>
              <w:pStyle w:val="afc"/>
            </w:pPr>
          </w:p>
        </w:tc>
        <w:tc>
          <w:tcPr>
            <w:tcW w:w="286" w:type="pct"/>
            <w:vMerge/>
            <w:shd w:val="clear" w:color="auto" w:fill="auto"/>
            <w:vAlign w:val="center"/>
          </w:tcPr>
          <w:p w:rsidR="00B327D7" w:rsidRPr="00142C5C" w:rsidRDefault="00B327D7" w:rsidP="00EE0A43">
            <w:pPr>
              <w:pStyle w:val="afc"/>
            </w:pPr>
          </w:p>
        </w:tc>
        <w:tc>
          <w:tcPr>
            <w:tcW w:w="286" w:type="pct"/>
            <w:vMerge/>
            <w:shd w:val="clear" w:color="auto" w:fill="auto"/>
            <w:vAlign w:val="center"/>
          </w:tcPr>
          <w:p w:rsidR="00B327D7" w:rsidRPr="00142C5C" w:rsidRDefault="00B327D7" w:rsidP="00EE0A43">
            <w:pPr>
              <w:pStyle w:val="afc"/>
            </w:pPr>
          </w:p>
        </w:tc>
        <w:tc>
          <w:tcPr>
            <w:tcW w:w="408" w:type="pct"/>
            <w:shd w:val="clear" w:color="auto" w:fill="auto"/>
            <w:vAlign w:val="center"/>
          </w:tcPr>
          <w:p w:rsidR="00142C5C" w:rsidRDefault="00142C5C" w:rsidP="00EE0A43">
            <w:pPr>
              <w:pStyle w:val="afc"/>
            </w:pPr>
          </w:p>
          <w:p w:rsidR="00B327D7" w:rsidRPr="00142C5C" w:rsidRDefault="00B327D7" w:rsidP="00EE0A43">
            <w:pPr>
              <w:pStyle w:val="afc"/>
            </w:pPr>
            <w:r w:rsidRPr="00142C5C">
              <w:t>0,65</w:t>
            </w:r>
          </w:p>
        </w:tc>
        <w:tc>
          <w:tcPr>
            <w:tcW w:w="546" w:type="pct"/>
            <w:shd w:val="clear" w:color="auto" w:fill="auto"/>
            <w:vAlign w:val="center"/>
          </w:tcPr>
          <w:p w:rsidR="00142C5C" w:rsidRDefault="00142C5C" w:rsidP="00EE0A43">
            <w:pPr>
              <w:pStyle w:val="afc"/>
            </w:pPr>
          </w:p>
          <w:p w:rsidR="00B327D7" w:rsidRPr="00142C5C" w:rsidRDefault="00B327D7" w:rsidP="00EE0A43">
            <w:pPr>
              <w:pStyle w:val="afc"/>
            </w:pPr>
            <w:r w:rsidRPr="00142C5C">
              <w:t>0,82</w:t>
            </w:r>
          </w:p>
        </w:tc>
        <w:tc>
          <w:tcPr>
            <w:tcW w:w="407" w:type="pct"/>
            <w:vMerge/>
            <w:shd w:val="clear" w:color="auto" w:fill="auto"/>
            <w:vAlign w:val="center"/>
          </w:tcPr>
          <w:p w:rsidR="00B327D7" w:rsidRPr="00142C5C" w:rsidRDefault="00B327D7" w:rsidP="00EE0A43">
            <w:pPr>
              <w:pStyle w:val="afc"/>
            </w:pPr>
          </w:p>
        </w:tc>
      </w:tr>
      <w:tr w:rsidR="00142C5C" w:rsidRPr="00142C5C" w:rsidTr="00C30B9F">
        <w:trPr>
          <w:jc w:val="center"/>
        </w:trPr>
        <w:tc>
          <w:tcPr>
            <w:tcW w:w="1120" w:type="pct"/>
            <w:shd w:val="clear" w:color="auto" w:fill="auto"/>
            <w:vAlign w:val="center"/>
          </w:tcPr>
          <w:p w:rsidR="00B327D7" w:rsidRPr="00142C5C" w:rsidRDefault="00B327D7" w:rsidP="00EE0A43">
            <w:pPr>
              <w:pStyle w:val="afc"/>
            </w:pPr>
            <w:r w:rsidRPr="00142C5C">
              <w:t>Конденсаторы керамические</w:t>
            </w:r>
            <w:r w:rsidR="00142C5C">
              <w:t xml:space="preserve"> (</w:t>
            </w:r>
            <w:r w:rsidRPr="00142C5C">
              <w:t>С1</w:t>
            </w:r>
            <w:r w:rsidR="00142C5C" w:rsidRPr="00142C5C">
              <w:t>.</w:t>
            </w:r>
            <w:r w:rsidR="00142C5C">
              <w:t xml:space="preserve"> </w:t>
            </w:r>
            <w:r w:rsidRPr="00142C5C">
              <w:t>С39, С43, С44</w:t>
            </w:r>
            <w:r w:rsidR="00142C5C" w:rsidRPr="00142C5C">
              <w:t xml:space="preserve">) 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B327D7" w:rsidRPr="00142C5C" w:rsidRDefault="00B327D7" w:rsidP="00EE0A43">
            <w:pPr>
              <w:pStyle w:val="afc"/>
            </w:pPr>
            <w:r w:rsidRPr="00142C5C">
              <w:t>41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B327D7" w:rsidRPr="00142C5C" w:rsidRDefault="00B327D7" w:rsidP="00EE0A43">
            <w:pPr>
              <w:pStyle w:val="afc"/>
            </w:pPr>
            <w:r w:rsidRPr="00142C5C">
              <w:t>0,15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B327D7" w:rsidRPr="00142C5C" w:rsidRDefault="00B327D7" w:rsidP="00EE0A43">
            <w:pPr>
              <w:pStyle w:val="afc"/>
            </w:pPr>
            <w:r w:rsidRPr="00142C5C">
              <w:t>0,35</w:t>
            </w:r>
          </w:p>
        </w:tc>
        <w:tc>
          <w:tcPr>
            <w:tcW w:w="374" w:type="pct"/>
            <w:vMerge/>
            <w:shd w:val="clear" w:color="auto" w:fill="auto"/>
            <w:vAlign w:val="center"/>
          </w:tcPr>
          <w:p w:rsidR="00B327D7" w:rsidRPr="00142C5C" w:rsidRDefault="00B327D7" w:rsidP="00EE0A43">
            <w:pPr>
              <w:pStyle w:val="afc"/>
            </w:pPr>
          </w:p>
        </w:tc>
        <w:tc>
          <w:tcPr>
            <w:tcW w:w="374" w:type="pct"/>
            <w:vMerge/>
            <w:shd w:val="clear" w:color="auto" w:fill="auto"/>
            <w:vAlign w:val="center"/>
          </w:tcPr>
          <w:p w:rsidR="00B327D7" w:rsidRPr="00142C5C" w:rsidRDefault="00B327D7" w:rsidP="00EE0A43">
            <w:pPr>
              <w:pStyle w:val="afc"/>
            </w:pPr>
          </w:p>
        </w:tc>
        <w:tc>
          <w:tcPr>
            <w:tcW w:w="286" w:type="pct"/>
            <w:vMerge/>
            <w:shd w:val="clear" w:color="auto" w:fill="auto"/>
            <w:vAlign w:val="center"/>
          </w:tcPr>
          <w:p w:rsidR="00B327D7" w:rsidRPr="00142C5C" w:rsidRDefault="00B327D7" w:rsidP="00EE0A43">
            <w:pPr>
              <w:pStyle w:val="afc"/>
            </w:pPr>
          </w:p>
        </w:tc>
        <w:tc>
          <w:tcPr>
            <w:tcW w:w="286" w:type="pct"/>
            <w:vMerge/>
            <w:shd w:val="clear" w:color="auto" w:fill="auto"/>
            <w:vAlign w:val="center"/>
          </w:tcPr>
          <w:p w:rsidR="00B327D7" w:rsidRPr="00142C5C" w:rsidRDefault="00B327D7" w:rsidP="00EE0A43">
            <w:pPr>
              <w:pStyle w:val="afc"/>
            </w:pPr>
          </w:p>
        </w:tc>
        <w:tc>
          <w:tcPr>
            <w:tcW w:w="408" w:type="pct"/>
            <w:shd w:val="clear" w:color="auto" w:fill="auto"/>
            <w:vAlign w:val="center"/>
          </w:tcPr>
          <w:p w:rsidR="00B327D7" w:rsidRPr="00142C5C" w:rsidRDefault="00B327D7" w:rsidP="00EE0A43">
            <w:pPr>
              <w:pStyle w:val="afc"/>
            </w:pPr>
            <w:r w:rsidRPr="00142C5C">
              <w:t>0,7</w:t>
            </w:r>
          </w:p>
        </w:tc>
        <w:tc>
          <w:tcPr>
            <w:tcW w:w="546" w:type="pct"/>
            <w:shd w:val="clear" w:color="auto" w:fill="auto"/>
            <w:vAlign w:val="center"/>
          </w:tcPr>
          <w:p w:rsidR="00B327D7" w:rsidRPr="00142C5C" w:rsidRDefault="00B327D7" w:rsidP="00EE0A43">
            <w:pPr>
              <w:pStyle w:val="afc"/>
            </w:pPr>
            <w:r w:rsidRPr="00142C5C">
              <w:t>2,3</w:t>
            </w:r>
          </w:p>
        </w:tc>
        <w:tc>
          <w:tcPr>
            <w:tcW w:w="407" w:type="pct"/>
            <w:vMerge/>
            <w:shd w:val="clear" w:color="auto" w:fill="auto"/>
            <w:vAlign w:val="center"/>
          </w:tcPr>
          <w:p w:rsidR="00B327D7" w:rsidRPr="00142C5C" w:rsidRDefault="00B327D7" w:rsidP="00EE0A43">
            <w:pPr>
              <w:pStyle w:val="afc"/>
            </w:pPr>
          </w:p>
        </w:tc>
      </w:tr>
      <w:tr w:rsidR="00142C5C" w:rsidRPr="00142C5C" w:rsidTr="00C30B9F">
        <w:trPr>
          <w:jc w:val="center"/>
        </w:trPr>
        <w:tc>
          <w:tcPr>
            <w:tcW w:w="1120" w:type="pct"/>
            <w:shd w:val="clear" w:color="auto" w:fill="auto"/>
            <w:vAlign w:val="center"/>
          </w:tcPr>
          <w:p w:rsidR="00B327D7" w:rsidRPr="00142C5C" w:rsidRDefault="00B327D7" w:rsidP="00EE0A43">
            <w:pPr>
              <w:pStyle w:val="afc"/>
            </w:pPr>
            <w:r w:rsidRPr="00142C5C">
              <w:t>Конденсаторы танталовые</w:t>
            </w:r>
            <w:r w:rsidR="00142C5C">
              <w:t xml:space="preserve"> (</w:t>
            </w:r>
            <w:r w:rsidRPr="00142C5C">
              <w:t>С40-С42</w:t>
            </w:r>
            <w:r w:rsidR="00142C5C" w:rsidRPr="00142C5C">
              <w:t xml:space="preserve">) 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B327D7" w:rsidRPr="00142C5C" w:rsidRDefault="00B327D7" w:rsidP="00EE0A43">
            <w:pPr>
              <w:pStyle w:val="afc"/>
            </w:pPr>
            <w:r w:rsidRPr="00142C5C">
              <w:t>3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B327D7" w:rsidRPr="00142C5C" w:rsidRDefault="00B327D7" w:rsidP="00EE0A43">
            <w:pPr>
              <w:pStyle w:val="afc"/>
            </w:pPr>
            <w:r w:rsidRPr="00142C5C">
              <w:t>0,6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B327D7" w:rsidRPr="00142C5C" w:rsidRDefault="00B327D7" w:rsidP="00EE0A43">
            <w:pPr>
              <w:pStyle w:val="afc"/>
            </w:pPr>
            <w:r w:rsidRPr="00142C5C">
              <w:t>0,35</w:t>
            </w:r>
          </w:p>
        </w:tc>
        <w:tc>
          <w:tcPr>
            <w:tcW w:w="374" w:type="pct"/>
            <w:vMerge/>
            <w:shd w:val="clear" w:color="auto" w:fill="auto"/>
            <w:vAlign w:val="center"/>
          </w:tcPr>
          <w:p w:rsidR="00B327D7" w:rsidRPr="00142C5C" w:rsidRDefault="00B327D7" w:rsidP="00EE0A43">
            <w:pPr>
              <w:pStyle w:val="afc"/>
            </w:pPr>
          </w:p>
        </w:tc>
        <w:tc>
          <w:tcPr>
            <w:tcW w:w="374" w:type="pct"/>
            <w:vMerge/>
            <w:shd w:val="clear" w:color="auto" w:fill="auto"/>
            <w:vAlign w:val="center"/>
          </w:tcPr>
          <w:p w:rsidR="00B327D7" w:rsidRPr="00142C5C" w:rsidRDefault="00B327D7" w:rsidP="00EE0A43">
            <w:pPr>
              <w:pStyle w:val="afc"/>
            </w:pPr>
          </w:p>
        </w:tc>
        <w:tc>
          <w:tcPr>
            <w:tcW w:w="286" w:type="pct"/>
            <w:vMerge/>
            <w:shd w:val="clear" w:color="auto" w:fill="auto"/>
            <w:vAlign w:val="center"/>
          </w:tcPr>
          <w:p w:rsidR="00B327D7" w:rsidRPr="00142C5C" w:rsidRDefault="00B327D7" w:rsidP="00EE0A43">
            <w:pPr>
              <w:pStyle w:val="afc"/>
            </w:pPr>
          </w:p>
        </w:tc>
        <w:tc>
          <w:tcPr>
            <w:tcW w:w="286" w:type="pct"/>
            <w:vMerge/>
            <w:shd w:val="clear" w:color="auto" w:fill="auto"/>
            <w:vAlign w:val="center"/>
          </w:tcPr>
          <w:p w:rsidR="00B327D7" w:rsidRPr="00142C5C" w:rsidRDefault="00B327D7" w:rsidP="00EE0A43">
            <w:pPr>
              <w:pStyle w:val="afc"/>
            </w:pPr>
          </w:p>
        </w:tc>
        <w:tc>
          <w:tcPr>
            <w:tcW w:w="408" w:type="pct"/>
            <w:shd w:val="clear" w:color="auto" w:fill="auto"/>
            <w:vAlign w:val="center"/>
          </w:tcPr>
          <w:p w:rsidR="00B327D7" w:rsidRPr="00142C5C" w:rsidRDefault="00B327D7" w:rsidP="00EE0A43">
            <w:pPr>
              <w:pStyle w:val="afc"/>
            </w:pPr>
            <w:r w:rsidRPr="00142C5C">
              <w:t>0,7</w:t>
            </w:r>
          </w:p>
        </w:tc>
        <w:tc>
          <w:tcPr>
            <w:tcW w:w="546" w:type="pct"/>
            <w:shd w:val="clear" w:color="auto" w:fill="auto"/>
            <w:vAlign w:val="center"/>
          </w:tcPr>
          <w:p w:rsidR="00B327D7" w:rsidRPr="00142C5C" w:rsidRDefault="00B327D7" w:rsidP="00EE0A43">
            <w:pPr>
              <w:pStyle w:val="afc"/>
            </w:pPr>
            <w:r w:rsidRPr="00142C5C">
              <w:t>0,67</w:t>
            </w:r>
          </w:p>
        </w:tc>
        <w:tc>
          <w:tcPr>
            <w:tcW w:w="407" w:type="pct"/>
            <w:vMerge/>
            <w:shd w:val="clear" w:color="auto" w:fill="auto"/>
            <w:vAlign w:val="center"/>
          </w:tcPr>
          <w:p w:rsidR="00B327D7" w:rsidRPr="00142C5C" w:rsidRDefault="00B327D7" w:rsidP="00EE0A43">
            <w:pPr>
              <w:pStyle w:val="afc"/>
            </w:pPr>
          </w:p>
        </w:tc>
      </w:tr>
      <w:tr w:rsidR="00142C5C" w:rsidRPr="00142C5C" w:rsidTr="00C30B9F">
        <w:trPr>
          <w:jc w:val="center"/>
        </w:trPr>
        <w:tc>
          <w:tcPr>
            <w:tcW w:w="1120" w:type="pct"/>
            <w:shd w:val="clear" w:color="auto" w:fill="auto"/>
            <w:vAlign w:val="center"/>
          </w:tcPr>
          <w:p w:rsidR="00B327D7" w:rsidRPr="00142C5C" w:rsidRDefault="00B327D7" w:rsidP="00EE0A43">
            <w:pPr>
              <w:pStyle w:val="afc"/>
            </w:pPr>
            <w:r w:rsidRPr="00142C5C">
              <w:t>Резисторы</w:t>
            </w:r>
            <w:r w:rsidR="00142C5C">
              <w:t xml:space="preserve"> (</w:t>
            </w:r>
            <w:r w:rsidRPr="00C30B9F">
              <w:rPr>
                <w:lang w:val="en-US"/>
              </w:rPr>
              <w:t>R1-R23</w:t>
            </w:r>
            <w:r w:rsidR="00142C5C" w:rsidRPr="00142C5C">
              <w:t xml:space="preserve">) 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B327D7" w:rsidRPr="00142C5C" w:rsidRDefault="00B327D7" w:rsidP="00EE0A43">
            <w:pPr>
              <w:pStyle w:val="afc"/>
            </w:pPr>
            <w:r w:rsidRPr="00142C5C">
              <w:t>23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B327D7" w:rsidRPr="00142C5C" w:rsidRDefault="00B327D7" w:rsidP="00EE0A43">
            <w:pPr>
              <w:pStyle w:val="afc"/>
            </w:pPr>
            <w:r w:rsidRPr="00142C5C">
              <w:t>0,65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B327D7" w:rsidRPr="00142C5C" w:rsidRDefault="00B327D7" w:rsidP="00EE0A43">
            <w:pPr>
              <w:pStyle w:val="afc"/>
            </w:pPr>
            <w:r w:rsidRPr="00142C5C">
              <w:t>0,9</w:t>
            </w:r>
          </w:p>
        </w:tc>
        <w:tc>
          <w:tcPr>
            <w:tcW w:w="374" w:type="pct"/>
            <w:vMerge/>
            <w:shd w:val="clear" w:color="auto" w:fill="auto"/>
            <w:vAlign w:val="center"/>
          </w:tcPr>
          <w:p w:rsidR="00B327D7" w:rsidRPr="00142C5C" w:rsidRDefault="00B327D7" w:rsidP="00EE0A43">
            <w:pPr>
              <w:pStyle w:val="afc"/>
            </w:pPr>
          </w:p>
        </w:tc>
        <w:tc>
          <w:tcPr>
            <w:tcW w:w="374" w:type="pct"/>
            <w:vMerge/>
            <w:shd w:val="clear" w:color="auto" w:fill="auto"/>
            <w:vAlign w:val="center"/>
          </w:tcPr>
          <w:p w:rsidR="00B327D7" w:rsidRPr="00142C5C" w:rsidRDefault="00B327D7" w:rsidP="00EE0A43">
            <w:pPr>
              <w:pStyle w:val="afc"/>
            </w:pPr>
          </w:p>
        </w:tc>
        <w:tc>
          <w:tcPr>
            <w:tcW w:w="286" w:type="pct"/>
            <w:vMerge/>
            <w:shd w:val="clear" w:color="auto" w:fill="auto"/>
            <w:vAlign w:val="center"/>
          </w:tcPr>
          <w:p w:rsidR="00B327D7" w:rsidRPr="00142C5C" w:rsidRDefault="00B327D7" w:rsidP="00EE0A43">
            <w:pPr>
              <w:pStyle w:val="afc"/>
            </w:pPr>
          </w:p>
        </w:tc>
        <w:tc>
          <w:tcPr>
            <w:tcW w:w="286" w:type="pct"/>
            <w:vMerge/>
            <w:shd w:val="clear" w:color="auto" w:fill="auto"/>
            <w:vAlign w:val="center"/>
          </w:tcPr>
          <w:p w:rsidR="00B327D7" w:rsidRPr="00142C5C" w:rsidRDefault="00B327D7" w:rsidP="00EE0A43">
            <w:pPr>
              <w:pStyle w:val="afc"/>
            </w:pPr>
          </w:p>
        </w:tc>
        <w:tc>
          <w:tcPr>
            <w:tcW w:w="408" w:type="pct"/>
            <w:shd w:val="clear" w:color="auto" w:fill="auto"/>
            <w:vAlign w:val="center"/>
          </w:tcPr>
          <w:p w:rsidR="00B327D7" w:rsidRPr="00142C5C" w:rsidRDefault="00B327D7" w:rsidP="00EE0A43">
            <w:pPr>
              <w:pStyle w:val="afc"/>
            </w:pPr>
            <w:r w:rsidRPr="00142C5C">
              <w:t>0,6</w:t>
            </w:r>
          </w:p>
        </w:tc>
        <w:tc>
          <w:tcPr>
            <w:tcW w:w="546" w:type="pct"/>
            <w:shd w:val="clear" w:color="auto" w:fill="auto"/>
            <w:vAlign w:val="center"/>
          </w:tcPr>
          <w:p w:rsidR="00B327D7" w:rsidRPr="00142C5C" w:rsidRDefault="00B327D7" w:rsidP="00EE0A43">
            <w:pPr>
              <w:pStyle w:val="afc"/>
            </w:pPr>
            <w:r w:rsidRPr="00142C5C">
              <w:t>14,4</w:t>
            </w:r>
          </w:p>
        </w:tc>
        <w:tc>
          <w:tcPr>
            <w:tcW w:w="407" w:type="pct"/>
            <w:vMerge/>
            <w:shd w:val="clear" w:color="auto" w:fill="auto"/>
            <w:vAlign w:val="center"/>
          </w:tcPr>
          <w:p w:rsidR="00B327D7" w:rsidRPr="00142C5C" w:rsidRDefault="00B327D7" w:rsidP="00EE0A43">
            <w:pPr>
              <w:pStyle w:val="afc"/>
            </w:pPr>
          </w:p>
        </w:tc>
      </w:tr>
      <w:tr w:rsidR="00142C5C" w:rsidRPr="00142C5C" w:rsidTr="00C30B9F">
        <w:trPr>
          <w:jc w:val="center"/>
        </w:trPr>
        <w:tc>
          <w:tcPr>
            <w:tcW w:w="1120" w:type="pct"/>
            <w:shd w:val="clear" w:color="auto" w:fill="auto"/>
            <w:vAlign w:val="center"/>
          </w:tcPr>
          <w:p w:rsidR="00B327D7" w:rsidRPr="00C30B9F" w:rsidRDefault="00B327D7" w:rsidP="00EE0A43">
            <w:pPr>
              <w:pStyle w:val="afc"/>
              <w:rPr>
                <w:lang w:val="en-US"/>
              </w:rPr>
            </w:pPr>
            <w:r w:rsidRPr="00142C5C">
              <w:t>Разъем</w:t>
            </w:r>
            <w:r w:rsidRPr="00C30B9F">
              <w:rPr>
                <w:lang w:val="en-US"/>
              </w:rPr>
              <w:t xml:space="preserve"> XS1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B327D7" w:rsidRPr="00142C5C" w:rsidRDefault="00B327D7" w:rsidP="00EE0A43">
            <w:pPr>
              <w:pStyle w:val="afc"/>
            </w:pPr>
            <w:r w:rsidRPr="00142C5C">
              <w:t>39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B327D7" w:rsidRPr="00142C5C" w:rsidRDefault="00B327D7" w:rsidP="00EE0A43">
            <w:pPr>
              <w:pStyle w:val="afc"/>
            </w:pPr>
            <w:r w:rsidRPr="00142C5C">
              <w:t>0,062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B327D7" w:rsidRPr="00142C5C" w:rsidRDefault="00B327D7" w:rsidP="00EE0A43">
            <w:pPr>
              <w:pStyle w:val="afc"/>
            </w:pPr>
            <w:r w:rsidRPr="00142C5C">
              <w:t>1,3</w:t>
            </w:r>
          </w:p>
        </w:tc>
        <w:tc>
          <w:tcPr>
            <w:tcW w:w="374" w:type="pct"/>
            <w:vMerge/>
            <w:shd w:val="clear" w:color="auto" w:fill="auto"/>
            <w:vAlign w:val="center"/>
          </w:tcPr>
          <w:p w:rsidR="00B327D7" w:rsidRPr="00142C5C" w:rsidRDefault="00B327D7" w:rsidP="00EE0A43">
            <w:pPr>
              <w:pStyle w:val="afc"/>
            </w:pPr>
          </w:p>
        </w:tc>
        <w:tc>
          <w:tcPr>
            <w:tcW w:w="374" w:type="pct"/>
            <w:vMerge/>
            <w:shd w:val="clear" w:color="auto" w:fill="auto"/>
            <w:vAlign w:val="center"/>
          </w:tcPr>
          <w:p w:rsidR="00B327D7" w:rsidRPr="00142C5C" w:rsidRDefault="00B327D7" w:rsidP="00EE0A43">
            <w:pPr>
              <w:pStyle w:val="afc"/>
            </w:pPr>
          </w:p>
        </w:tc>
        <w:tc>
          <w:tcPr>
            <w:tcW w:w="286" w:type="pct"/>
            <w:vMerge/>
            <w:shd w:val="clear" w:color="auto" w:fill="auto"/>
            <w:vAlign w:val="center"/>
          </w:tcPr>
          <w:p w:rsidR="00B327D7" w:rsidRPr="00142C5C" w:rsidRDefault="00B327D7" w:rsidP="00EE0A43">
            <w:pPr>
              <w:pStyle w:val="afc"/>
            </w:pPr>
          </w:p>
        </w:tc>
        <w:tc>
          <w:tcPr>
            <w:tcW w:w="286" w:type="pct"/>
            <w:vMerge/>
            <w:shd w:val="clear" w:color="auto" w:fill="auto"/>
            <w:vAlign w:val="center"/>
          </w:tcPr>
          <w:p w:rsidR="00B327D7" w:rsidRPr="00142C5C" w:rsidRDefault="00B327D7" w:rsidP="00EE0A43">
            <w:pPr>
              <w:pStyle w:val="afc"/>
            </w:pPr>
          </w:p>
        </w:tc>
        <w:tc>
          <w:tcPr>
            <w:tcW w:w="408" w:type="pct"/>
            <w:shd w:val="clear" w:color="auto" w:fill="auto"/>
            <w:vAlign w:val="center"/>
          </w:tcPr>
          <w:p w:rsidR="00B327D7" w:rsidRPr="00142C5C" w:rsidRDefault="00B327D7" w:rsidP="00EE0A43">
            <w:pPr>
              <w:pStyle w:val="afc"/>
            </w:pPr>
            <w:r w:rsidRPr="00142C5C">
              <w:t>0,8</w:t>
            </w:r>
          </w:p>
        </w:tc>
        <w:tc>
          <w:tcPr>
            <w:tcW w:w="546" w:type="pct"/>
            <w:shd w:val="clear" w:color="auto" w:fill="auto"/>
            <w:vAlign w:val="center"/>
          </w:tcPr>
          <w:p w:rsidR="00B327D7" w:rsidRPr="00142C5C" w:rsidRDefault="00B327D7" w:rsidP="00EE0A43">
            <w:pPr>
              <w:pStyle w:val="afc"/>
            </w:pPr>
            <w:r w:rsidRPr="00142C5C">
              <w:t>3,37</w:t>
            </w:r>
          </w:p>
        </w:tc>
        <w:tc>
          <w:tcPr>
            <w:tcW w:w="407" w:type="pct"/>
            <w:vMerge/>
            <w:shd w:val="clear" w:color="auto" w:fill="auto"/>
            <w:vAlign w:val="center"/>
          </w:tcPr>
          <w:p w:rsidR="00B327D7" w:rsidRPr="00142C5C" w:rsidRDefault="00B327D7" w:rsidP="00EE0A43">
            <w:pPr>
              <w:pStyle w:val="afc"/>
            </w:pPr>
          </w:p>
        </w:tc>
      </w:tr>
      <w:tr w:rsidR="00142C5C" w:rsidRPr="00142C5C" w:rsidTr="00C30B9F">
        <w:trPr>
          <w:jc w:val="center"/>
        </w:trPr>
        <w:tc>
          <w:tcPr>
            <w:tcW w:w="1120" w:type="pct"/>
            <w:shd w:val="clear" w:color="auto" w:fill="auto"/>
            <w:vAlign w:val="center"/>
          </w:tcPr>
          <w:p w:rsidR="00B327D7" w:rsidRPr="00C30B9F" w:rsidRDefault="00B327D7" w:rsidP="00EE0A43">
            <w:pPr>
              <w:pStyle w:val="afc"/>
              <w:rPr>
                <w:lang w:val="en-US"/>
              </w:rPr>
            </w:pPr>
            <w:r w:rsidRPr="00142C5C">
              <w:t>Резонатор кварцевый</w:t>
            </w:r>
            <w:r w:rsidRPr="00C30B9F">
              <w:rPr>
                <w:lang w:val="en-US"/>
              </w:rPr>
              <w:t xml:space="preserve"> BQ1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B327D7" w:rsidRPr="00142C5C" w:rsidRDefault="00B327D7" w:rsidP="00EE0A43">
            <w:pPr>
              <w:pStyle w:val="afc"/>
            </w:pPr>
            <w:r w:rsidRPr="00142C5C">
              <w:t>1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B327D7" w:rsidRPr="00142C5C" w:rsidRDefault="00B327D7" w:rsidP="00EE0A43">
            <w:pPr>
              <w:pStyle w:val="afc"/>
            </w:pPr>
            <w:r w:rsidRPr="00142C5C">
              <w:t>0,27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B327D7" w:rsidRPr="00142C5C" w:rsidRDefault="00B327D7" w:rsidP="00EE0A43">
            <w:pPr>
              <w:pStyle w:val="afc"/>
            </w:pPr>
            <w:r w:rsidRPr="00142C5C">
              <w:t>0,9</w:t>
            </w:r>
          </w:p>
        </w:tc>
        <w:tc>
          <w:tcPr>
            <w:tcW w:w="374" w:type="pct"/>
            <w:vMerge/>
            <w:shd w:val="clear" w:color="auto" w:fill="auto"/>
            <w:vAlign w:val="center"/>
          </w:tcPr>
          <w:p w:rsidR="00B327D7" w:rsidRPr="00142C5C" w:rsidRDefault="00B327D7" w:rsidP="00EE0A43">
            <w:pPr>
              <w:pStyle w:val="afc"/>
            </w:pPr>
          </w:p>
        </w:tc>
        <w:tc>
          <w:tcPr>
            <w:tcW w:w="374" w:type="pct"/>
            <w:vMerge/>
            <w:shd w:val="clear" w:color="auto" w:fill="auto"/>
            <w:vAlign w:val="center"/>
          </w:tcPr>
          <w:p w:rsidR="00B327D7" w:rsidRPr="00142C5C" w:rsidRDefault="00B327D7" w:rsidP="00EE0A43">
            <w:pPr>
              <w:pStyle w:val="afc"/>
            </w:pPr>
          </w:p>
        </w:tc>
        <w:tc>
          <w:tcPr>
            <w:tcW w:w="286" w:type="pct"/>
            <w:vMerge/>
            <w:shd w:val="clear" w:color="auto" w:fill="auto"/>
            <w:vAlign w:val="center"/>
          </w:tcPr>
          <w:p w:rsidR="00B327D7" w:rsidRPr="00142C5C" w:rsidRDefault="00B327D7" w:rsidP="00EE0A43">
            <w:pPr>
              <w:pStyle w:val="afc"/>
            </w:pPr>
          </w:p>
        </w:tc>
        <w:tc>
          <w:tcPr>
            <w:tcW w:w="286" w:type="pct"/>
            <w:vMerge/>
            <w:shd w:val="clear" w:color="auto" w:fill="auto"/>
            <w:vAlign w:val="center"/>
          </w:tcPr>
          <w:p w:rsidR="00B327D7" w:rsidRPr="00142C5C" w:rsidRDefault="00B327D7" w:rsidP="00EE0A43">
            <w:pPr>
              <w:pStyle w:val="afc"/>
            </w:pPr>
          </w:p>
        </w:tc>
        <w:tc>
          <w:tcPr>
            <w:tcW w:w="408" w:type="pct"/>
            <w:shd w:val="clear" w:color="auto" w:fill="auto"/>
            <w:vAlign w:val="center"/>
          </w:tcPr>
          <w:p w:rsidR="00B327D7" w:rsidRPr="00142C5C" w:rsidRDefault="00B327D7" w:rsidP="00EE0A43">
            <w:pPr>
              <w:pStyle w:val="afc"/>
            </w:pPr>
            <w:r w:rsidRPr="00142C5C">
              <w:t>0,7</w:t>
            </w:r>
          </w:p>
        </w:tc>
        <w:tc>
          <w:tcPr>
            <w:tcW w:w="546" w:type="pct"/>
            <w:shd w:val="clear" w:color="auto" w:fill="auto"/>
            <w:vAlign w:val="center"/>
          </w:tcPr>
          <w:p w:rsidR="00B327D7" w:rsidRPr="00142C5C" w:rsidRDefault="00B327D7" w:rsidP="00EE0A43">
            <w:pPr>
              <w:pStyle w:val="afc"/>
            </w:pPr>
            <w:r w:rsidRPr="00142C5C">
              <w:t>0,26</w:t>
            </w:r>
          </w:p>
        </w:tc>
        <w:tc>
          <w:tcPr>
            <w:tcW w:w="407" w:type="pct"/>
            <w:vMerge/>
            <w:shd w:val="clear" w:color="auto" w:fill="auto"/>
            <w:vAlign w:val="center"/>
          </w:tcPr>
          <w:p w:rsidR="00B327D7" w:rsidRPr="00142C5C" w:rsidRDefault="00B327D7" w:rsidP="00EE0A43">
            <w:pPr>
              <w:pStyle w:val="afc"/>
            </w:pPr>
          </w:p>
        </w:tc>
      </w:tr>
      <w:tr w:rsidR="00142C5C" w:rsidRPr="00142C5C" w:rsidTr="00C30B9F">
        <w:trPr>
          <w:jc w:val="center"/>
        </w:trPr>
        <w:tc>
          <w:tcPr>
            <w:tcW w:w="1120" w:type="pct"/>
            <w:shd w:val="clear" w:color="auto" w:fill="auto"/>
            <w:vAlign w:val="center"/>
          </w:tcPr>
          <w:p w:rsidR="00B327D7" w:rsidRPr="00142C5C" w:rsidRDefault="00B327D7" w:rsidP="00EE0A43">
            <w:pPr>
              <w:pStyle w:val="afc"/>
            </w:pPr>
            <w:r w:rsidRPr="00142C5C">
              <w:t>Плата печатная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B327D7" w:rsidRPr="00142C5C" w:rsidRDefault="00B327D7" w:rsidP="00EE0A43">
            <w:pPr>
              <w:pStyle w:val="afc"/>
            </w:pPr>
            <w:r w:rsidRPr="00142C5C">
              <w:t>1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B327D7" w:rsidRPr="00142C5C" w:rsidRDefault="00B327D7" w:rsidP="00EE0A43">
            <w:pPr>
              <w:pStyle w:val="afc"/>
            </w:pPr>
            <w:r w:rsidRPr="00142C5C">
              <w:t>0,6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B327D7" w:rsidRPr="00142C5C" w:rsidRDefault="00B327D7" w:rsidP="00EE0A43">
            <w:pPr>
              <w:pStyle w:val="afc"/>
            </w:pPr>
            <w:r w:rsidRPr="00142C5C">
              <w:t>1,5</w:t>
            </w:r>
          </w:p>
        </w:tc>
        <w:tc>
          <w:tcPr>
            <w:tcW w:w="374" w:type="pct"/>
            <w:vMerge/>
            <w:shd w:val="clear" w:color="auto" w:fill="auto"/>
            <w:vAlign w:val="center"/>
          </w:tcPr>
          <w:p w:rsidR="00B327D7" w:rsidRPr="00142C5C" w:rsidRDefault="00B327D7" w:rsidP="00EE0A43">
            <w:pPr>
              <w:pStyle w:val="afc"/>
            </w:pPr>
          </w:p>
        </w:tc>
        <w:tc>
          <w:tcPr>
            <w:tcW w:w="374" w:type="pct"/>
            <w:vMerge/>
            <w:shd w:val="clear" w:color="auto" w:fill="auto"/>
            <w:vAlign w:val="center"/>
          </w:tcPr>
          <w:p w:rsidR="00B327D7" w:rsidRPr="00142C5C" w:rsidRDefault="00B327D7" w:rsidP="00EE0A43">
            <w:pPr>
              <w:pStyle w:val="afc"/>
            </w:pPr>
          </w:p>
        </w:tc>
        <w:tc>
          <w:tcPr>
            <w:tcW w:w="286" w:type="pct"/>
            <w:vMerge/>
            <w:shd w:val="clear" w:color="auto" w:fill="auto"/>
            <w:vAlign w:val="center"/>
          </w:tcPr>
          <w:p w:rsidR="00B327D7" w:rsidRPr="00142C5C" w:rsidRDefault="00B327D7" w:rsidP="00EE0A43">
            <w:pPr>
              <w:pStyle w:val="afc"/>
            </w:pPr>
          </w:p>
        </w:tc>
        <w:tc>
          <w:tcPr>
            <w:tcW w:w="286" w:type="pct"/>
            <w:vMerge/>
            <w:shd w:val="clear" w:color="auto" w:fill="auto"/>
            <w:vAlign w:val="center"/>
          </w:tcPr>
          <w:p w:rsidR="00B327D7" w:rsidRPr="00142C5C" w:rsidRDefault="00B327D7" w:rsidP="00EE0A43">
            <w:pPr>
              <w:pStyle w:val="afc"/>
            </w:pPr>
          </w:p>
        </w:tc>
        <w:tc>
          <w:tcPr>
            <w:tcW w:w="408" w:type="pct"/>
            <w:shd w:val="clear" w:color="auto" w:fill="auto"/>
            <w:vAlign w:val="center"/>
          </w:tcPr>
          <w:p w:rsidR="00B327D7" w:rsidRPr="00142C5C" w:rsidRDefault="00B327D7" w:rsidP="00EE0A43">
            <w:pPr>
              <w:pStyle w:val="afc"/>
            </w:pPr>
            <w:r w:rsidRPr="00142C5C">
              <w:t>0,3</w:t>
            </w:r>
          </w:p>
        </w:tc>
        <w:tc>
          <w:tcPr>
            <w:tcW w:w="546" w:type="pct"/>
            <w:shd w:val="clear" w:color="auto" w:fill="auto"/>
            <w:vAlign w:val="center"/>
          </w:tcPr>
          <w:p w:rsidR="00B327D7" w:rsidRPr="00142C5C" w:rsidRDefault="00B327D7" w:rsidP="00EE0A43">
            <w:pPr>
              <w:pStyle w:val="afc"/>
            </w:pPr>
            <w:r w:rsidRPr="00142C5C">
              <w:t>0,96</w:t>
            </w:r>
          </w:p>
        </w:tc>
        <w:tc>
          <w:tcPr>
            <w:tcW w:w="407" w:type="pct"/>
            <w:vMerge/>
            <w:shd w:val="clear" w:color="auto" w:fill="auto"/>
            <w:vAlign w:val="center"/>
          </w:tcPr>
          <w:p w:rsidR="00B327D7" w:rsidRPr="00142C5C" w:rsidRDefault="00B327D7" w:rsidP="00EE0A43">
            <w:pPr>
              <w:pStyle w:val="afc"/>
            </w:pPr>
          </w:p>
        </w:tc>
      </w:tr>
      <w:tr w:rsidR="00142C5C" w:rsidRPr="00142C5C" w:rsidTr="00C30B9F">
        <w:trPr>
          <w:jc w:val="center"/>
        </w:trPr>
        <w:tc>
          <w:tcPr>
            <w:tcW w:w="1120" w:type="pct"/>
            <w:shd w:val="clear" w:color="auto" w:fill="auto"/>
            <w:vAlign w:val="center"/>
          </w:tcPr>
          <w:p w:rsidR="00B327D7" w:rsidRPr="00142C5C" w:rsidRDefault="00B327D7" w:rsidP="00EE0A43">
            <w:pPr>
              <w:pStyle w:val="afc"/>
            </w:pPr>
            <w:r w:rsidRPr="00142C5C">
              <w:t>Пайка навесного монтажа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B327D7" w:rsidRPr="00142C5C" w:rsidRDefault="00B327D7" w:rsidP="00EE0A43">
            <w:pPr>
              <w:pStyle w:val="afc"/>
            </w:pPr>
            <w:r w:rsidRPr="00142C5C">
              <w:t>937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B327D7" w:rsidRPr="00142C5C" w:rsidRDefault="00B327D7" w:rsidP="00EE0A43">
            <w:pPr>
              <w:pStyle w:val="afc"/>
            </w:pPr>
            <w:r w:rsidRPr="00142C5C">
              <w:t>0,02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B327D7" w:rsidRPr="00142C5C" w:rsidRDefault="00B327D7" w:rsidP="00EE0A43">
            <w:pPr>
              <w:pStyle w:val="afc"/>
            </w:pPr>
            <w:r w:rsidRPr="00142C5C">
              <w:t>1,3</w:t>
            </w:r>
          </w:p>
        </w:tc>
        <w:tc>
          <w:tcPr>
            <w:tcW w:w="374" w:type="pct"/>
            <w:vMerge/>
            <w:shd w:val="clear" w:color="auto" w:fill="auto"/>
            <w:vAlign w:val="center"/>
          </w:tcPr>
          <w:p w:rsidR="00B327D7" w:rsidRPr="00142C5C" w:rsidRDefault="00B327D7" w:rsidP="00EE0A43">
            <w:pPr>
              <w:pStyle w:val="afc"/>
            </w:pPr>
          </w:p>
        </w:tc>
        <w:tc>
          <w:tcPr>
            <w:tcW w:w="374" w:type="pct"/>
            <w:vMerge/>
            <w:shd w:val="clear" w:color="auto" w:fill="auto"/>
            <w:vAlign w:val="center"/>
          </w:tcPr>
          <w:p w:rsidR="00B327D7" w:rsidRPr="00142C5C" w:rsidRDefault="00B327D7" w:rsidP="00EE0A43">
            <w:pPr>
              <w:pStyle w:val="afc"/>
            </w:pPr>
          </w:p>
        </w:tc>
        <w:tc>
          <w:tcPr>
            <w:tcW w:w="286" w:type="pct"/>
            <w:vMerge/>
            <w:shd w:val="clear" w:color="auto" w:fill="auto"/>
            <w:vAlign w:val="center"/>
          </w:tcPr>
          <w:p w:rsidR="00B327D7" w:rsidRPr="00142C5C" w:rsidRDefault="00B327D7" w:rsidP="00EE0A43">
            <w:pPr>
              <w:pStyle w:val="afc"/>
            </w:pPr>
          </w:p>
        </w:tc>
        <w:tc>
          <w:tcPr>
            <w:tcW w:w="286" w:type="pct"/>
            <w:vMerge/>
            <w:shd w:val="clear" w:color="auto" w:fill="auto"/>
            <w:vAlign w:val="center"/>
          </w:tcPr>
          <w:p w:rsidR="00B327D7" w:rsidRPr="00142C5C" w:rsidRDefault="00B327D7" w:rsidP="00EE0A43">
            <w:pPr>
              <w:pStyle w:val="afc"/>
            </w:pPr>
          </w:p>
        </w:tc>
        <w:tc>
          <w:tcPr>
            <w:tcW w:w="408" w:type="pct"/>
            <w:shd w:val="clear" w:color="auto" w:fill="auto"/>
            <w:vAlign w:val="center"/>
          </w:tcPr>
          <w:p w:rsidR="00B327D7" w:rsidRPr="00142C5C" w:rsidRDefault="00B327D7" w:rsidP="00EE0A43">
            <w:pPr>
              <w:pStyle w:val="afc"/>
            </w:pPr>
            <w:r w:rsidRPr="00142C5C">
              <w:t>-</w:t>
            </w:r>
          </w:p>
        </w:tc>
        <w:tc>
          <w:tcPr>
            <w:tcW w:w="546" w:type="pct"/>
            <w:shd w:val="clear" w:color="auto" w:fill="auto"/>
            <w:vAlign w:val="center"/>
          </w:tcPr>
          <w:p w:rsidR="00B327D7" w:rsidRPr="00142C5C" w:rsidRDefault="00B327D7" w:rsidP="00EE0A43">
            <w:pPr>
              <w:pStyle w:val="afc"/>
            </w:pPr>
            <w:r w:rsidRPr="00142C5C">
              <w:t>26,1</w:t>
            </w:r>
          </w:p>
        </w:tc>
        <w:tc>
          <w:tcPr>
            <w:tcW w:w="407" w:type="pct"/>
            <w:vMerge/>
            <w:shd w:val="clear" w:color="auto" w:fill="auto"/>
            <w:vAlign w:val="center"/>
          </w:tcPr>
          <w:p w:rsidR="00B327D7" w:rsidRPr="00142C5C" w:rsidRDefault="00B327D7" w:rsidP="00EE0A43">
            <w:pPr>
              <w:pStyle w:val="afc"/>
            </w:pPr>
          </w:p>
        </w:tc>
      </w:tr>
    </w:tbl>
    <w:p w:rsidR="00B327D7" w:rsidRPr="00142C5C" w:rsidRDefault="00B327D7" w:rsidP="00142C5C">
      <w:pPr>
        <w:ind w:firstLine="709"/>
      </w:pPr>
    </w:p>
    <w:p w:rsidR="00142C5C" w:rsidRDefault="00B327D7" w:rsidP="00142C5C">
      <w:pPr>
        <w:ind w:firstLine="709"/>
      </w:pPr>
      <w:r w:rsidRPr="00142C5C">
        <w:t>2</w:t>
      </w:r>
      <w:r w:rsidR="00142C5C" w:rsidRPr="00142C5C">
        <w:t xml:space="preserve">. </w:t>
      </w:r>
      <w:r w:rsidRPr="00142C5C">
        <w:t>Определим интенсивность отказов системы</w:t>
      </w:r>
      <w:r w:rsidR="00142C5C" w:rsidRPr="00142C5C">
        <w:t>.</w:t>
      </w:r>
    </w:p>
    <w:p w:rsidR="00EE0A43" w:rsidRDefault="00EE0A43" w:rsidP="00142C5C">
      <w:pPr>
        <w:ind w:firstLine="709"/>
        <w:rPr>
          <w:position w:val="-28"/>
        </w:rPr>
      </w:pPr>
    </w:p>
    <w:p w:rsidR="00B327D7" w:rsidRPr="00142C5C" w:rsidRDefault="004652D2" w:rsidP="00142C5C">
      <w:pPr>
        <w:ind w:firstLine="709"/>
      </w:pPr>
      <w:r>
        <w:rPr>
          <w:position w:val="-38"/>
        </w:rPr>
        <w:pict>
          <v:shape id="_x0000_i1043" type="#_x0000_t75" style="width:77.25pt;height:44.25pt" fillcolor="window">
            <v:imagedata r:id="rId25" o:title=""/>
          </v:shape>
        </w:pict>
      </w:r>
      <w:r w:rsidR="00B327D7" w:rsidRPr="00142C5C">
        <w:t xml:space="preserve"> 50,25</w:t>
      </w:r>
      <w:r w:rsidR="00B327D7" w:rsidRPr="00142C5C">
        <w:rPr>
          <w:lang w:val="en-US"/>
        </w:rPr>
        <w:sym w:font="Symbol" w:char="F0D7"/>
      </w:r>
      <w:r w:rsidR="00B327D7" w:rsidRPr="00142C5C">
        <w:t>10</w:t>
      </w:r>
      <w:r w:rsidR="00B327D7" w:rsidRPr="00142C5C">
        <w:rPr>
          <w:vertAlign w:val="superscript"/>
        </w:rPr>
        <w:t>-6</w:t>
      </w:r>
      <w:r w:rsidR="00B327D7" w:rsidRPr="00142C5C">
        <w:t>1/ч</w:t>
      </w:r>
    </w:p>
    <w:p w:rsidR="00EE0A43" w:rsidRDefault="00EE0A43" w:rsidP="00142C5C">
      <w:pPr>
        <w:ind w:firstLine="709"/>
      </w:pPr>
    </w:p>
    <w:p w:rsidR="00142C5C" w:rsidRDefault="00B327D7" w:rsidP="00142C5C">
      <w:pPr>
        <w:ind w:firstLine="709"/>
      </w:pPr>
      <w:r w:rsidRPr="00142C5C">
        <w:t>3</w:t>
      </w:r>
      <w:r w:rsidR="00142C5C" w:rsidRPr="00142C5C">
        <w:t xml:space="preserve">. </w:t>
      </w:r>
      <w:r w:rsidRPr="00142C5C">
        <w:t>Определим среднее время наработки на отказ</w:t>
      </w:r>
      <w:r w:rsidR="00142C5C" w:rsidRPr="00142C5C">
        <w:t>.</w:t>
      </w:r>
    </w:p>
    <w:p w:rsidR="00EE0A43" w:rsidRDefault="00EE0A43" w:rsidP="00142C5C">
      <w:pPr>
        <w:ind w:firstLine="709"/>
      </w:pPr>
    </w:p>
    <w:p w:rsidR="00B327D7" w:rsidRPr="00142C5C" w:rsidRDefault="00B327D7" w:rsidP="00142C5C">
      <w:pPr>
        <w:ind w:firstLine="709"/>
      </w:pPr>
      <w:r w:rsidRPr="00142C5C">
        <w:t>Т =1/</w:t>
      </w:r>
      <w:r w:rsidRPr="00142C5C">
        <w:sym w:font="Symbol" w:char="F04C"/>
      </w:r>
      <w:r w:rsidRPr="00142C5C">
        <w:t>= 19900 ч</w:t>
      </w:r>
    </w:p>
    <w:p w:rsidR="00EE0A43" w:rsidRDefault="00EE0A43" w:rsidP="00142C5C">
      <w:pPr>
        <w:ind w:firstLine="709"/>
      </w:pPr>
    </w:p>
    <w:p w:rsidR="00142C5C" w:rsidRDefault="00B327D7" w:rsidP="00142C5C">
      <w:pPr>
        <w:ind w:firstLine="709"/>
      </w:pPr>
      <w:r w:rsidRPr="00142C5C">
        <w:t>4</w:t>
      </w:r>
      <w:r w:rsidR="00142C5C" w:rsidRPr="00142C5C">
        <w:t xml:space="preserve">. </w:t>
      </w:r>
      <w:r w:rsidRPr="00142C5C">
        <w:t>Определим вероятности безотказной работы в течение 3000ч</w:t>
      </w:r>
      <w:r w:rsidR="00142C5C" w:rsidRPr="00142C5C">
        <w:t>:</w:t>
      </w:r>
    </w:p>
    <w:p w:rsidR="00EE0A43" w:rsidRDefault="00EE0A43" w:rsidP="00142C5C">
      <w:pPr>
        <w:ind w:firstLine="709"/>
      </w:pPr>
    </w:p>
    <w:p w:rsidR="00142C5C" w:rsidRPr="00142C5C" w:rsidRDefault="00B327D7" w:rsidP="00142C5C">
      <w:pPr>
        <w:ind w:firstLine="709"/>
      </w:pPr>
      <w:r w:rsidRPr="00142C5C">
        <w:t>Р</w:t>
      </w:r>
      <w:r w:rsidR="00142C5C">
        <w:t xml:space="preserve"> (</w:t>
      </w:r>
      <w:r w:rsidRPr="00142C5C">
        <w:rPr>
          <w:lang w:val="en-US"/>
        </w:rPr>
        <w:t>t</w:t>
      </w:r>
      <w:r w:rsidRPr="00142C5C">
        <w:rPr>
          <w:vertAlign w:val="subscript"/>
          <w:lang w:val="en-US"/>
        </w:rPr>
        <w:t>p</w:t>
      </w:r>
      <w:r w:rsidR="00142C5C" w:rsidRPr="00142C5C">
        <w:t xml:space="preserve">) </w:t>
      </w:r>
      <w:r w:rsidRPr="00142C5C">
        <w:t xml:space="preserve">= </w:t>
      </w:r>
      <w:r w:rsidRPr="00142C5C">
        <w:rPr>
          <w:lang w:val="en-US"/>
        </w:rPr>
        <w:t>exp</w:t>
      </w:r>
      <w:r w:rsidR="00142C5C">
        <w:t xml:space="preserve"> (</w:t>
      </w:r>
      <w:r w:rsidRPr="00142C5C">
        <w:t>-50,25</w:t>
      </w:r>
      <w:r w:rsidRPr="00142C5C">
        <w:rPr>
          <w:lang w:val="en-US"/>
        </w:rPr>
        <w:sym w:font="Symbol" w:char="F0D7"/>
      </w:r>
      <w:r w:rsidRPr="00142C5C">
        <w:t>10</w:t>
      </w:r>
      <w:r w:rsidRPr="00142C5C">
        <w:rPr>
          <w:vertAlign w:val="superscript"/>
        </w:rPr>
        <w:t>-6</w:t>
      </w:r>
      <w:r w:rsidRPr="00142C5C">
        <w:rPr>
          <w:lang w:val="en-US"/>
        </w:rPr>
        <w:sym w:font="Symbol" w:char="F0D7"/>
      </w:r>
      <w:r w:rsidRPr="00142C5C">
        <w:t>3000</w:t>
      </w:r>
      <w:r w:rsidR="00142C5C" w:rsidRPr="00142C5C">
        <w:t xml:space="preserve">) </w:t>
      </w:r>
      <w:r w:rsidRPr="00142C5C">
        <w:t>= 0,86 = 86%</w:t>
      </w:r>
    </w:p>
    <w:p w:rsidR="00EE0A43" w:rsidRDefault="00EE0A43" w:rsidP="00142C5C">
      <w:pPr>
        <w:ind w:firstLine="709"/>
      </w:pPr>
    </w:p>
    <w:p w:rsidR="00142C5C" w:rsidRDefault="00B327D7" w:rsidP="00142C5C">
      <w:pPr>
        <w:ind w:firstLine="709"/>
      </w:pPr>
      <w:r w:rsidRPr="00142C5C">
        <w:t>Вывод</w:t>
      </w:r>
      <w:r w:rsidR="00142C5C" w:rsidRPr="00142C5C">
        <w:t xml:space="preserve">: </w:t>
      </w:r>
      <w:r w:rsidRPr="00142C5C">
        <w:t>Требования по надежности выполняются</w:t>
      </w:r>
      <w:r w:rsidR="00142C5C" w:rsidRPr="00142C5C">
        <w:t>.</w:t>
      </w:r>
    </w:p>
    <w:p w:rsidR="00EE0A43" w:rsidRDefault="00EE0A43" w:rsidP="00142C5C">
      <w:pPr>
        <w:ind w:firstLine="709"/>
        <w:rPr>
          <w:i/>
          <w:iCs/>
        </w:rPr>
      </w:pPr>
      <w:bookmarkStart w:id="47" w:name="_Toc230595053"/>
      <w:bookmarkStart w:id="48" w:name="_Toc231358688"/>
    </w:p>
    <w:p w:rsidR="0039781B" w:rsidRPr="00142C5C" w:rsidRDefault="00142C5C" w:rsidP="00EE0A43">
      <w:pPr>
        <w:pStyle w:val="2"/>
      </w:pPr>
      <w:bookmarkStart w:id="49" w:name="_Toc236041913"/>
      <w:r>
        <w:t xml:space="preserve">2.11 </w:t>
      </w:r>
      <w:r w:rsidR="00994286" w:rsidRPr="00142C5C">
        <w:t>Расчет на действие удара</w:t>
      </w:r>
      <w:bookmarkEnd w:id="47"/>
      <w:bookmarkEnd w:id="48"/>
      <w:bookmarkEnd w:id="49"/>
    </w:p>
    <w:p w:rsidR="00EE0A43" w:rsidRDefault="00EE0A43" w:rsidP="00142C5C">
      <w:pPr>
        <w:ind w:firstLine="709"/>
      </w:pPr>
    </w:p>
    <w:p w:rsidR="00142C5C" w:rsidRDefault="00765A37" w:rsidP="00142C5C">
      <w:pPr>
        <w:ind w:firstLine="709"/>
      </w:pPr>
      <w:r w:rsidRPr="00142C5C">
        <w:t>Ударные воздействия характеризуются формой и параметрами ударного импульса</w:t>
      </w:r>
      <w:r w:rsidR="00142C5C" w:rsidRPr="00142C5C">
        <w:t>.</w:t>
      </w:r>
    </w:p>
    <w:p w:rsidR="00142C5C" w:rsidRDefault="00765A37" w:rsidP="00142C5C">
      <w:pPr>
        <w:ind w:firstLine="709"/>
      </w:pPr>
      <w:r w:rsidRPr="00142C5C">
        <w:t>Ударные импульсы могут быть полусинусоидальной, четвертьсинусоидальной, прямоугольной, треугольной и трапециевидной формы</w:t>
      </w:r>
      <w:r w:rsidR="00142C5C" w:rsidRPr="00142C5C">
        <w:t>.</w:t>
      </w:r>
    </w:p>
    <w:p w:rsidR="00142C5C" w:rsidRDefault="00765A37" w:rsidP="00142C5C">
      <w:pPr>
        <w:ind w:firstLine="709"/>
      </w:pPr>
      <w:r w:rsidRPr="00142C5C">
        <w:t>Максимальное воздействие на механическую систему оказывает импульс прямоугольной формы</w:t>
      </w:r>
      <w:r w:rsidR="00142C5C" w:rsidRPr="00142C5C">
        <w:t xml:space="preserve">. </w:t>
      </w:r>
      <w:r w:rsidRPr="00142C5C">
        <w:t>Параметрами ударного импульса являются</w:t>
      </w:r>
      <w:r w:rsidR="00142C5C" w:rsidRPr="00142C5C">
        <w:t>:</w:t>
      </w:r>
    </w:p>
    <w:p w:rsidR="00765A37" w:rsidRPr="00142C5C" w:rsidRDefault="00765A37" w:rsidP="00142C5C">
      <w:pPr>
        <w:ind w:firstLine="709"/>
      </w:pPr>
      <w:r w:rsidRPr="00142C5C">
        <w:t>длительность ударного импульса</w:t>
      </w:r>
      <w:r w:rsidR="00142C5C">
        <w:t xml:space="preserve"> (</w:t>
      </w:r>
      <w:r w:rsidRPr="00142C5C">
        <w:rPr>
          <w:i/>
          <w:iCs/>
        </w:rPr>
        <w:sym w:font="Symbol" w:char="F074"/>
      </w:r>
      <w:r w:rsidR="00142C5C" w:rsidRPr="00142C5C">
        <w:rPr>
          <w:noProof/>
        </w:rPr>
        <w:t>),</w:t>
      </w:r>
    </w:p>
    <w:p w:rsidR="00142C5C" w:rsidRDefault="00765A37" w:rsidP="00142C5C">
      <w:pPr>
        <w:ind w:firstLine="709"/>
      </w:pPr>
      <w:r w:rsidRPr="00142C5C">
        <w:t>амплитуда ускорения ударного импульса</w:t>
      </w:r>
      <w:r w:rsidR="00142C5C">
        <w:t xml:space="preserve"> (</w:t>
      </w:r>
      <w:r w:rsidRPr="00142C5C">
        <w:rPr>
          <w:i/>
          <w:iCs/>
        </w:rPr>
        <w:t>Н</w:t>
      </w:r>
      <w:r w:rsidRPr="00142C5C">
        <w:rPr>
          <w:i/>
          <w:iCs/>
          <w:caps/>
          <w:vertAlign w:val="subscript"/>
        </w:rPr>
        <w:t>у</w:t>
      </w:r>
      <w:r w:rsidR="00142C5C" w:rsidRPr="00142C5C">
        <w:t>).</w:t>
      </w:r>
    </w:p>
    <w:p w:rsidR="00142C5C" w:rsidRDefault="00765A37" w:rsidP="00142C5C">
      <w:pPr>
        <w:ind w:firstLine="709"/>
      </w:pPr>
      <w:r w:rsidRPr="00142C5C">
        <w:t>Целью расчета является определение ударопрочности конструкции при воздействии удара</w:t>
      </w:r>
      <w:r w:rsidR="00142C5C" w:rsidRPr="00142C5C">
        <w:t>.</w:t>
      </w:r>
    </w:p>
    <w:p w:rsidR="00142C5C" w:rsidRDefault="00765A37" w:rsidP="00142C5C">
      <w:pPr>
        <w:ind w:firstLine="709"/>
      </w:pPr>
      <w:r w:rsidRPr="00142C5C">
        <w:t xml:space="preserve">Ударный импульс действует только в течение времени </w:t>
      </w:r>
      <w:r w:rsidRPr="00142C5C">
        <w:rPr>
          <w:i/>
          <w:iCs/>
        </w:rPr>
        <w:sym w:font="Symbol" w:char="F074"/>
      </w:r>
      <w:r w:rsidRPr="00142C5C">
        <w:t xml:space="preserve"> и величина </w:t>
      </w:r>
      <w:r w:rsidRPr="00142C5C">
        <w:sym w:font="Symbol" w:char="F077"/>
      </w:r>
      <w:r w:rsidRPr="00142C5C">
        <w:t>=</w:t>
      </w:r>
      <w:r w:rsidRPr="00142C5C">
        <w:sym w:font="Symbol" w:char="F070"/>
      </w:r>
      <w:r w:rsidRPr="00142C5C">
        <w:t>/</w:t>
      </w:r>
      <w:r w:rsidRPr="00142C5C">
        <w:sym w:font="Symbol" w:char="F074"/>
      </w:r>
      <w:r w:rsidRPr="00142C5C">
        <w:t xml:space="preserve"> получила название условной частоты импульса</w:t>
      </w:r>
      <w:r w:rsidR="00142C5C" w:rsidRPr="00142C5C">
        <w:t>.</w:t>
      </w:r>
    </w:p>
    <w:p w:rsidR="00142C5C" w:rsidRDefault="00765A37" w:rsidP="00142C5C">
      <w:pPr>
        <w:ind w:firstLine="709"/>
        <w:rPr>
          <w:noProof/>
        </w:rPr>
      </w:pPr>
      <w:r w:rsidRPr="00142C5C">
        <w:t>Исходными данными для расчета конструкции на ударопрочность являются</w:t>
      </w:r>
      <w:r w:rsidR="00142C5C" w:rsidRPr="00142C5C">
        <w:t>:</w:t>
      </w:r>
      <w:r w:rsidR="00EE0A43">
        <w:t xml:space="preserve"> </w:t>
      </w:r>
      <w:r w:rsidRPr="00142C5C">
        <w:t>параметры ударного импульса</w:t>
      </w:r>
      <w:r w:rsidR="00142C5C">
        <w:rPr>
          <w:noProof/>
        </w:rPr>
        <w:t xml:space="preserve"> (</w:t>
      </w:r>
      <w:r w:rsidRPr="00142C5C">
        <w:rPr>
          <w:i/>
          <w:iCs/>
        </w:rPr>
        <w:sym w:font="Symbol" w:char="F074"/>
      </w:r>
      <w:r w:rsidRPr="00142C5C">
        <w:rPr>
          <w:i/>
          <w:iCs/>
          <w:caps/>
          <w:vertAlign w:val="subscript"/>
        </w:rPr>
        <w:t>и</w:t>
      </w:r>
      <w:r w:rsidR="00142C5C">
        <w:rPr>
          <w:i/>
          <w:iCs/>
        </w:rPr>
        <w:t>, Н</w:t>
      </w:r>
      <w:r w:rsidRPr="00142C5C">
        <w:rPr>
          <w:i/>
          <w:iCs/>
          <w:caps/>
          <w:vertAlign w:val="subscript"/>
        </w:rPr>
        <w:t>у</w:t>
      </w:r>
      <w:r w:rsidR="00142C5C" w:rsidRPr="00142C5C">
        <w:t>)</w:t>
      </w:r>
      <w:r w:rsidR="00EE0A43">
        <w:t xml:space="preserve">, </w:t>
      </w:r>
      <w:r w:rsidRPr="00142C5C">
        <w:t>параметры конструкции</w:t>
      </w:r>
      <w:r w:rsidR="00EE0A43">
        <w:t xml:space="preserve">, </w:t>
      </w:r>
      <w:r w:rsidRPr="00142C5C">
        <w:t>характеристики материалов конструкции или собственная частота колебаний механической системы</w:t>
      </w:r>
      <w:r w:rsidR="00142C5C" w:rsidRPr="00142C5C">
        <w:rPr>
          <w:noProof/>
        </w:rPr>
        <w:t>.</w:t>
      </w:r>
    </w:p>
    <w:p w:rsidR="00142C5C" w:rsidRDefault="00765A37" w:rsidP="00142C5C">
      <w:pPr>
        <w:ind w:firstLine="709"/>
        <w:rPr>
          <w:noProof/>
        </w:rPr>
      </w:pPr>
      <w:r w:rsidRPr="00142C5C">
        <w:rPr>
          <w:noProof/>
        </w:rPr>
        <w:t>Исходные данные для расчета</w:t>
      </w:r>
      <w:r w:rsidR="00142C5C" w:rsidRPr="00142C5C">
        <w:rPr>
          <w:noProof/>
        </w:rPr>
        <w:t>:</w:t>
      </w:r>
    </w:p>
    <w:p w:rsidR="00765A37" w:rsidRPr="00142C5C" w:rsidRDefault="00765A37" w:rsidP="00142C5C">
      <w:pPr>
        <w:ind w:firstLine="709"/>
        <w:rPr>
          <w:noProof/>
        </w:rPr>
      </w:pPr>
      <w:r w:rsidRPr="00142C5C">
        <w:rPr>
          <w:noProof/>
        </w:rPr>
        <w:t>Длительность ударного импульса</w:t>
      </w:r>
      <w:r w:rsidR="00142C5C" w:rsidRPr="00142C5C">
        <w:rPr>
          <w:noProof/>
        </w:rPr>
        <w:t xml:space="preserve">: </w:t>
      </w:r>
      <w:r w:rsidR="004652D2">
        <w:rPr>
          <w:noProof/>
          <w:position w:val="-6"/>
        </w:rPr>
        <w:pict>
          <v:shape id="_x0000_i1044" type="#_x0000_t75" style="width:61.5pt;height:17.25pt">
            <v:imagedata r:id="rId26" o:title=""/>
          </v:shape>
        </w:pict>
      </w:r>
    </w:p>
    <w:p w:rsidR="00142C5C" w:rsidRDefault="00765A37" w:rsidP="00142C5C">
      <w:pPr>
        <w:ind w:firstLine="709"/>
        <w:rPr>
          <w:noProof/>
        </w:rPr>
      </w:pPr>
      <w:r w:rsidRPr="00142C5C">
        <w:rPr>
          <w:noProof/>
        </w:rPr>
        <w:t>Амплитуда ускорения ударного импульса</w:t>
      </w:r>
      <w:r w:rsidR="00142C5C" w:rsidRPr="00142C5C">
        <w:rPr>
          <w:noProof/>
        </w:rPr>
        <w:t xml:space="preserve">: </w:t>
      </w:r>
      <w:r w:rsidR="004652D2">
        <w:rPr>
          <w:noProof/>
          <w:position w:val="-12"/>
        </w:rPr>
        <w:pict>
          <v:shape id="_x0000_i1045" type="#_x0000_t75" style="width:58.5pt;height:21pt">
            <v:imagedata r:id="rId27" o:title=""/>
          </v:shape>
        </w:pict>
      </w:r>
      <w:r w:rsidR="00142C5C" w:rsidRPr="00142C5C">
        <w:rPr>
          <w:noProof/>
        </w:rPr>
        <w:t>;</w:t>
      </w:r>
    </w:p>
    <w:p w:rsidR="00142C5C" w:rsidRDefault="00765A37" w:rsidP="00142C5C">
      <w:pPr>
        <w:ind w:firstLine="709"/>
      </w:pPr>
      <w:r w:rsidRPr="00142C5C">
        <w:rPr>
          <w:noProof/>
        </w:rPr>
        <w:t>Собственная частота колебаний механической системы</w:t>
      </w:r>
      <w:r w:rsidR="00142C5C" w:rsidRPr="00142C5C">
        <w:rPr>
          <w:noProof/>
        </w:rPr>
        <w:t xml:space="preserve">: </w:t>
      </w:r>
      <w:r w:rsidR="004652D2">
        <w:rPr>
          <w:noProof/>
          <w:position w:val="-12"/>
        </w:rPr>
        <w:pict>
          <v:shape id="_x0000_i1046" type="#_x0000_t75" style="width:81.75pt;height:25.5pt">
            <v:imagedata r:id="rId28" o:title=""/>
          </v:shape>
        </w:pict>
      </w:r>
      <w:r w:rsidR="00142C5C">
        <w:rPr>
          <w:noProof/>
        </w:rPr>
        <w:t xml:space="preserve"> (</w:t>
      </w:r>
      <w:r w:rsidRPr="00142C5C">
        <w:rPr>
          <w:noProof/>
        </w:rPr>
        <w:t xml:space="preserve">расчет данной величины выполнен в пункте </w:t>
      </w:r>
      <w:r w:rsidR="00142C5C">
        <w:rPr>
          <w:noProof/>
        </w:rPr>
        <w:t xml:space="preserve">2.5 </w:t>
      </w:r>
      <w:r w:rsidRPr="00142C5C">
        <w:rPr>
          <w:noProof/>
        </w:rPr>
        <w:t>1</w:t>
      </w:r>
      <w:r w:rsidR="00142C5C" w:rsidRPr="00142C5C">
        <w:rPr>
          <w:noProof/>
        </w:rPr>
        <w:t>).</w:t>
      </w:r>
      <w:r w:rsidRPr="00142C5C">
        <w:t>Расчет на ударопрочность проводим в следующей последовательности</w:t>
      </w:r>
      <w:r w:rsidR="00142C5C" w:rsidRPr="00142C5C">
        <w:t>:</w:t>
      </w:r>
    </w:p>
    <w:p w:rsidR="00142C5C" w:rsidRDefault="00765A37" w:rsidP="00142C5C">
      <w:pPr>
        <w:ind w:firstLine="709"/>
      </w:pPr>
      <w:r w:rsidRPr="00142C5C">
        <w:t>1</w:t>
      </w:r>
      <w:r w:rsidR="00142C5C" w:rsidRPr="00142C5C">
        <w:t xml:space="preserve">. </w:t>
      </w:r>
      <w:r w:rsidRPr="00142C5C">
        <w:t>Определяем условную частоту ударного импульса</w:t>
      </w:r>
      <w:r w:rsidR="00142C5C" w:rsidRPr="00142C5C">
        <w:t>:</w:t>
      </w:r>
    </w:p>
    <w:p w:rsidR="00EE0A43" w:rsidRDefault="00EE0A43" w:rsidP="00142C5C">
      <w:pPr>
        <w:ind w:firstLine="709"/>
      </w:pPr>
    </w:p>
    <w:p w:rsidR="00142C5C" w:rsidRDefault="004652D2" w:rsidP="00142C5C">
      <w:pPr>
        <w:ind w:firstLine="709"/>
      </w:pPr>
      <w:r>
        <w:rPr>
          <w:position w:val="-28"/>
        </w:rPr>
        <w:pict>
          <v:shape id="_x0000_i1047" type="#_x0000_t75" style="width:38.25pt;height:36pt">
            <v:imagedata r:id="rId29" o:title=""/>
          </v:shape>
        </w:pict>
      </w:r>
      <w:r w:rsidR="00142C5C" w:rsidRPr="00142C5C">
        <w:t>;</w:t>
      </w:r>
    </w:p>
    <w:p w:rsidR="00EE0A43" w:rsidRDefault="00EE0A43" w:rsidP="00142C5C">
      <w:pPr>
        <w:ind w:firstLine="709"/>
      </w:pPr>
    </w:p>
    <w:p w:rsidR="00142C5C" w:rsidRDefault="00765A37" w:rsidP="00142C5C">
      <w:pPr>
        <w:ind w:firstLine="709"/>
      </w:pPr>
      <w:r w:rsidRPr="00142C5C">
        <w:t>где</w:t>
      </w:r>
      <w:r w:rsidR="00142C5C" w:rsidRPr="00142C5C">
        <w:t>:</w:t>
      </w:r>
      <w:r w:rsidR="00EE0A43">
        <w:t xml:space="preserve"> </w:t>
      </w:r>
      <w:r w:rsidR="004652D2">
        <w:rPr>
          <w:position w:val="-10"/>
        </w:rPr>
        <w:pict>
          <v:shape id="_x0000_i1048" type="#_x0000_t75" style="width:54pt;height:17.25pt">
            <v:imagedata r:id="rId30" o:title=""/>
          </v:shape>
        </w:pict>
      </w:r>
      <w:r w:rsidR="00142C5C" w:rsidRPr="00142C5C">
        <w:t xml:space="preserve"> - </w:t>
      </w:r>
      <w:r w:rsidRPr="00142C5C">
        <w:t>длительность ударного импульса</w:t>
      </w:r>
      <w:r w:rsidR="00142C5C" w:rsidRPr="00142C5C">
        <w:t>;</w:t>
      </w:r>
    </w:p>
    <w:p w:rsidR="00EE0A43" w:rsidRDefault="00EE0A43" w:rsidP="00142C5C">
      <w:pPr>
        <w:ind w:firstLine="709"/>
      </w:pPr>
    </w:p>
    <w:p w:rsidR="00142C5C" w:rsidRDefault="004652D2" w:rsidP="00142C5C">
      <w:pPr>
        <w:ind w:firstLine="709"/>
      </w:pPr>
      <w:r>
        <w:rPr>
          <w:position w:val="-10"/>
        </w:rPr>
        <w:pict>
          <v:shape id="_x0000_i1049" type="#_x0000_t75" style="width:102.75pt;height:17.25pt">
            <v:imagedata r:id="rId31" o:title=""/>
          </v:shape>
        </w:pict>
      </w:r>
      <w:r w:rsidR="00142C5C" w:rsidRPr="00142C5C">
        <w:t>;</w:t>
      </w:r>
    </w:p>
    <w:p w:rsidR="00EE0A43" w:rsidRDefault="00EE0A43" w:rsidP="00142C5C">
      <w:pPr>
        <w:ind w:firstLine="709"/>
      </w:pPr>
    </w:p>
    <w:p w:rsidR="00142C5C" w:rsidRDefault="00765A37" w:rsidP="00142C5C">
      <w:pPr>
        <w:ind w:firstLine="709"/>
      </w:pPr>
      <w:r w:rsidRPr="00142C5C">
        <w:t>2</w:t>
      </w:r>
      <w:r w:rsidR="00142C5C" w:rsidRPr="00142C5C">
        <w:t xml:space="preserve">. </w:t>
      </w:r>
      <w:r w:rsidRPr="00142C5C">
        <w:t>Определяем коэффициент передачи при ударе</w:t>
      </w:r>
      <w:r w:rsidR="00142C5C">
        <w:t xml:space="preserve"> (</w:t>
      </w:r>
      <w:r w:rsidRPr="00142C5C">
        <w:t>для прямоугольного импульса</w:t>
      </w:r>
      <w:r w:rsidR="00142C5C" w:rsidRPr="00142C5C">
        <w:t>):</w:t>
      </w:r>
    </w:p>
    <w:p w:rsidR="00EE0A43" w:rsidRDefault="00EE0A43" w:rsidP="00142C5C">
      <w:pPr>
        <w:ind w:firstLine="709"/>
      </w:pPr>
    </w:p>
    <w:p w:rsidR="00142C5C" w:rsidRDefault="004652D2" w:rsidP="00142C5C">
      <w:pPr>
        <w:ind w:firstLine="709"/>
      </w:pPr>
      <w:r>
        <w:rPr>
          <w:position w:val="-28"/>
        </w:rPr>
        <w:pict>
          <v:shape id="_x0000_i1050" type="#_x0000_t75" style="width:81.75pt;height:36pt">
            <v:imagedata r:id="rId32" o:title=""/>
          </v:shape>
        </w:pict>
      </w:r>
      <w:r w:rsidR="00142C5C" w:rsidRPr="00142C5C">
        <w:t>;</w:t>
      </w:r>
    </w:p>
    <w:p w:rsidR="00EE0A43" w:rsidRDefault="00EE0A43" w:rsidP="00142C5C">
      <w:pPr>
        <w:ind w:firstLine="709"/>
      </w:pPr>
    </w:p>
    <w:p w:rsidR="00765A37" w:rsidRPr="00142C5C" w:rsidRDefault="00765A37" w:rsidP="00142C5C">
      <w:pPr>
        <w:ind w:firstLine="709"/>
      </w:pPr>
      <w:r w:rsidRPr="00142C5C">
        <w:t>где</w:t>
      </w:r>
      <w:r w:rsidR="00142C5C" w:rsidRPr="00142C5C">
        <w:t>:</w:t>
      </w:r>
      <w:r w:rsidR="00EE0A43">
        <w:t xml:space="preserve"> </w:t>
      </w:r>
      <w:r w:rsidRPr="00142C5C">
        <w:rPr>
          <w:i/>
          <w:iCs/>
          <w:lang w:val="en-US"/>
        </w:rPr>
        <w:t>n</w:t>
      </w:r>
      <w:r w:rsidR="00142C5C" w:rsidRPr="007E5744">
        <w:rPr>
          <w:i/>
          <w:iCs/>
        </w:rPr>
        <w:t xml:space="preserve"> - </w:t>
      </w:r>
      <w:r w:rsidRPr="00142C5C">
        <w:t>коэффициент расстройки</w:t>
      </w:r>
    </w:p>
    <w:p w:rsidR="00EE0A43" w:rsidRDefault="00EE0A43" w:rsidP="00142C5C">
      <w:pPr>
        <w:ind w:firstLine="709"/>
      </w:pPr>
    </w:p>
    <w:p w:rsidR="00142C5C" w:rsidRDefault="004652D2" w:rsidP="00142C5C">
      <w:pPr>
        <w:ind w:firstLine="709"/>
      </w:pPr>
      <w:r>
        <w:rPr>
          <w:position w:val="-34"/>
          <w:lang w:val="en-US"/>
        </w:rPr>
        <w:pict>
          <v:shape id="_x0000_i1051" type="#_x0000_t75" style="width:65.25pt;height:39pt">
            <v:imagedata r:id="rId33" o:title=""/>
          </v:shape>
        </w:pict>
      </w:r>
      <w:r w:rsidR="00142C5C" w:rsidRPr="00142C5C">
        <w:t>;</w:t>
      </w:r>
    </w:p>
    <w:p w:rsidR="00EE0A43" w:rsidRDefault="00EE0A43" w:rsidP="00142C5C">
      <w:pPr>
        <w:ind w:firstLine="709"/>
        <w:rPr>
          <w:i/>
          <w:iCs/>
        </w:rPr>
      </w:pPr>
    </w:p>
    <w:p w:rsidR="00142C5C" w:rsidRDefault="00765A37" w:rsidP="00142C5C">
      <w:pPr>
        <w:ind w:firstLine="709"/>
        <w:rPr>
          <w:noProof/>
        </w:rPr>
      </w:pPr>
      <w:r w:rsidRPr="00142C5C">
        <w:rPr>
          <w:i/>
          <w:iCs/>
          <w:lang w:val="en-US"/>
        </w:rPr>
        <w:t>f</w:t>
      </w:r>
      <w:r w:rsidRPr="00142C5C">
        <w:rPr>
          <w:i/>
          <w:iCs/>
          <w:caps/>
          <w:vertAlign w:val="subscript"/>
        </w:rPr>
        <w:t>с</w:t>
      </w:r>
      <w:r w:rsidR="00142C5C" w:rsidRPr="007E5744">
        <w:rPr>
          <w:i/>
          <w:iCs/>
        </w:rPr>
        <w:t xml:space="preserve"> - </w:t>
      </w:r>
      <w:r w:rsidRPr="00142C5C">
        <w:t>собственная частота колебаний механической системы</w:t>
      </w:r>
      <w:r w:rsidR="00142C5C" w:rsidRPr="00142C5C">
        <w:rPr>
          <w:noProof/>
        </w:rPr>
        <w:t>.</w:t>
      </w:r>
    </w:p>
    <w:p w:rsidR="00142C5C" w:rsidRDefault="004652D2" w:rsidP="00142C5C">
      <w:pPr>
        <w:ind w:firstLine="709"/>
        <w:rPr>
          <w:noProof/>
        </w:rPr>
      </w:pPr>
      <w:r>
        <w:rPr>
          <w:noProof/>
          <w:position w:val="-10"/>
        </w:rPr>
        <w:pict>
          <v:shape id="_x0000_i1052" type="#_x0000_t75" style="width:55.5pt;height:20.25pt">
            <v:imagedata r:id="rId34" o:title=""/>
          </v:shape>
        </w:pict>
      </w:r>
      <w:r w:rsidR="00142C5C" w:rsidRPr="00142C5C">
        <w:rPr>
          <w:noProof/>
        </w:rPr>
        <w:t>;</w:t>
      </w:r>
    </w:p>
    <w:p w:rsidR="00142C5C" w:rsidRDefault="004652D2" w:rsidP="00142C5C">
      <w:pPr>
        <w:ind w:firstLine="709"/>
        <w:rPr>
          <w:noProof/>
        </w:rPr>
      </w:pPr>
      <w:r>
        <w:rPr>
          <w:noProof/>
          <w:position w:val="-12"/>
        </w:rPr>
        <w:pict>
          <v:shape id="_x0000_i1053" type="#_x0000_t75" style="width:57pt;height:22.5pt">
            <v:imagedata r:id="rId35" o:title=""/>
          </v:shape>
        </w:pict>
      </w:r>
      <w:r w:rsidR="00142C5C" w:rsidRPr="00142C5C">
        <w:rPr>
          <w:noProof/>
        </w:rPr>
        <w:t>;</w:t>
      </w:r>
    </w:p>
    <w:p w:rsidR="00142C5C" w:rsidRDefault="00765A37" w:rsidP="00142C5C">
      <w:pPr>
        <w:ind w:firstLine="709"/>
      </w:pPr>
      <w:r w:rsidRPr="00142C5C">
        <w:t>3</w:t>
      </w:r>
      <w:r w:rsidR="00142C5C" w:rsidRPr="00142C5C">
        <w:t xml:space="preserve">. </w:t>
      </w:r>
      <w:r w:rsidRPr="00142C5C">
        <w:t>Находим ударное ускорение</w:t>
      </w:r>
      <w:r w:rsidR="00142C5C" w:rsidRPr="00142C5C">
        <w:t>:</w:t>
      </w:r>
    </w:p>
    <w:p w:rsidR="00EE0A43" w:rsidRDefault="00EE0A43" w:rsidP="00142C5C">
      <w:pPr>
        <w:ind w:firstLine="709"/>
      </w:pPr>
    </w:p>
    <w:p w:rsidR="00142C5C" w:rsidRDefault="004652D2" w:rsidP="00142C5C">
      <w:pPr>
        <w:ind w:firstLine="709"/>
      </w:pPr>
      <w:r>
        <w:rPr>
          <w:position w:val="-12"/>
          <w:lang w:val="en-US"/>
        </w:rPr>
        <w:pict>
          <v:shape id="_x0000_i1054" type="#_x0000_t75" style="width:84pt;height:18.75pt">
            <v:imagedata r:id="rId36" o:title=""/>
          </v:shape>
        </w:pict>
      </w:r>
      <w:r w:rsidR="00142C5C" w:rsidRPr="00142C5C">
        <w:t>;</w:t>
      </w:r>
    </w:p>
    <w:p w:rsidR="00EE0A43" w:rsidRDefault="00EE0A43" w:rsidP="00142C5C">
      <w:pPr>
        <w:ind w:firstLine="709"/>
      </w:pPr>
    </w:p>
    <w:p w:rsidR="00142C5C" w:rsidRDefault="00765A37" w:rsidP="00142C5C">
      <w:pPr>
        <w:ind w:firstLine="709"/>
      </w:pPr>
      <w:r w:rsidRPr="00142C5C">
        <w:t>где</w:t>
      </w:r>
      <w:r w:rsidR="00142C5C" w:rsidRPr="00142C5C">
        <w:t>:</w:t>
      </w:r>
    </w:p>
    <w:p w:rsidR="00142C5C" w:rsidRDefault="00765A37" w:rsidP="00142C5C">
      <w:pPr>
        <w:ind w:firstLine="709"/>
      </w:pPr>
      <w:r w:rsidRPr="00142C5C">
        <w:rPr>
          <w:i/>
          <w:iCs/>
        </w:rPr>
        <w:t>Н</w:t>
      </w:r>
      <w:r w:rsidRPr="00142C5C">
        <w:rPr>
          <w:i/>
          <w:iCs/>
          <w:caps/>
          <w:vertAlign w:val="subscript"/>
        </w:rPr>
        <w:t>у</w:t>
      </w:r>
      <w:r w:rsidR="00142C5C" w:rsidRPr="007E5744">
        <w:rPr>
          <w:i/>
          <w:iCs/>
        </w:rPr>
        <w:t xml:space="preserve"> - </w:t>
      </w:r>
      <w:r w:rsidRPr="00142C5C">
        <w:t>амплитуда ускорения ударного импульса</w:t>
      </w:r>
      <w:r w:rsidR="00142C5C" w:rsidRPr="00142C5C">
        <w:t>.</w:t>
      </w:r>
    </w:p>
    <w:p w:rsidR="00EE0A43" w:rsidRDefault="00EE0A43" w:rsidP="00142C5C">
      <w:pPr>
        <w:ind w:firstLine="709"/>
      </w:pPr>
    </w:p>
    <w:p w:rsidR="00142C5C" w:rsidRDefault="004652D2" w:rsidP="00142C5C">
      <w:pPr>
        <w:ind w:firstLine="709"/>
      </w:pPr>
      <w:r>
        <w:rPr>
          <w:position w:val="-12"/>
        </w:rPr>
        <w:pict>
          <v:shape id="_x0000_i1055" type="#_x0000_t75" style="width:144.75pt;height:24.75pt">
            <v:imagedata r:id="rId37" o:title=""/>
          </v:shape>
        </w:pict>
      </w:r>
      <w:r w:rsidR="00142C5C" w:rsidRPr="00142C5C">
        <w:t>;</w:t>
      </w:r>
    </w:p>
    <w:p w:rsidR="00EE0A43" w:rsidRDefault="00EE0A43" w:rsidP="00142C5C">
      <w:pPr>
        <w:ind w:firstLine="709"/>
      </w:pPr>
    </w:p>
    <w:p w:rsidR="00142C5C" w:rsidRDefault="00765A37" w:rsidP="00142C5C">
      <w:pPr>
        <w:ind w:firstLine="709"/>
      </w:pPr>
      <w:r w:rsidRPr="00142C5C">
        <w:t>4</w:t>
      </w:r>
      <w:r w:rsidR="00142C5C" w:rsidRPr="00142C5C">
        <w:t xml:space="preserve">. </w:t>
      </w:r>
      <w:r w:rsidRPr="00142C5C">
        <w:t>Рассчитываем максимальное относительное перемещение</w:t>
      </w:r>
      <w:r w:rsidR="00142C5C">
        <w:t xml:space="preserve"> (</w:t>
      </w:r>
      <w:r w:rsidRPr="00142C5C">
        <w:t>для прямоугольного импульса</w:t>
      </w:r>
      <w:r w:rsidR="00142C5C" w:rsidRPr="00142C5C">
        <w:t>):</w:t>
      </w:r>
    </w:p>
    <w:p w:rsidR="00EE0A43" w:rsidRDefault="00EE0A43" w:rsidP="00142C5C">
      <w:pPr>
        <w:ind w:firstLine="709"/>
      </w:pPr>
    </w:p>
    <w:p w:rsidR="00142C5C" w:rsidRDefault="004652D2" w:rsidP="00142C5C">
      <w:pPr>
        <w:ind w:firstLine="709"/>
      </w:pPr>
      <w:r>
        <w:rPr>
          <w:position w:val="-40"/>
          <w:lang w:val="en-US"/>
        </w:rPr>
        <w:pict>
          <v:shape id="_x0000_i1056" type="#_x0000_t75" style="width:101.25pt;height:42pt">
            <v:imagedata r:id="rId38" o:title=""/>
          </v:shape>
        </w:pict>
      </w:r>
      <w:r w:rsidR="00142C5C" w:rsidRPr="00142C5C">
        <w:t>;</w:t>
      </w:r>
    </w:p>
    <w:p w:rsidR="00142C5C" w:rsidRDefault="004652D2" w:rsidP="00142C5C">
      <w:pPr>
        <w:ind w:firstLine="709"/>
      </w:pPr>
      <w:r>
        <w:rPr>
          <w:position w:val="-12"/>
        </w:rPr>
        <w:pict>
          <v:shape id="_x0000_i1057" type="#_x0000_t75" style="width:112.5pt;height:25.5pt">
            <v:imagedata r:id="rId39" o:title=""/>
          </v:shape>
        </w:pict>
      </w:r>
      <w:r w:rsidR="00142C5C" w:rsidRPr="00142C5C">
        <w:t>;</w:t>
      </w:r>
    </w:p>
    <w:p w:rsidR="00EE0A43" w:rsidRDefault="00EE0A43" w:rsidP="00142C5C">
      <w:pPr>
        <w:ind w:firstLine="709"/>
      </w:pPr>
    </w:p>
    <w:p w:rsidR="00142C5C" w:rsidRDefault="00765A37" w:rsidP="00142C5C">
      <w:pPr>
        <w:ind w:firstLine="709"/>
      </w:pPr>
      <w:r w:rsidRPr="00142C5C">
        <w:t>5</w:t>
      </w:r>
      <w:r w:rsidR="00142C5C" w:rsidRPr="00142C5C">
        <w:t xml:space="preserve">. </w:t>
      </w:r>
      <w:r w:rsidRPr="00142C5C">
        <w:t>Проверяем выполнение условий ударопрочности по следующим критериям</w:t>
      </w:r>
      <w:r w:rsidR="00142C5C" w:rsidRPr="00142C5C">
        <w:t>:</w:t>
      </w:r>
    </w:p>
    <w:p w:rsidR="00142C5C" w:rsidRDefault="00765A37" w:rsidP="00142C5C">
      <w:pPr>
        <w:ind w:firstLine="709"/>
      </w:pPr>
      <w:r w:rsidRPr="00142C5C">
        <w:t>1</w:t>
      </w:r>
      <w:r w:rsidR="00142C5C" w:rsidRPr="00142C5C">
        <w:t xml:space="preserve">. </w:t>
      </w:r>
      <w:r w:rsidRPr="00142C5C">
        <w:t xml:space="preserve">Для ЭРЭ ударное ускорение должно быть меньше допустимого, </w:t>
      </w:r>
      <w:r w:rsidR="00142C5C">
        <w:t>т.е.</w:t>
      </w:r>
      <w:r w:rsidR="00142C5C" w:rsidRPr="00142C5C">
        <w:t xml:space="preserve"> </w:t>
      </w:r>
      <w:r w:rsidRPr="00142C5C">
        <w:rPr>
          <w:i/>
          <w:iCs/>
        </w:rPr>
        <w:t>а</w:t>
      </w:r>
      <w:r w:rsidRPr="00142C5C">
        <w:rPr>
          <w:i/>
          <w:iCs/>
          <w:caps/>
          <w:vertAlign w:val="subscript"/>
        </w:rPr>
        <w:t>у</w:t>
      </w:r>
      <w:r w:rsidRPr="00142C5C">
        <w:rPr>
          <w:noProof/>
        </w:rPr>
        <w:t>&lt;</w:t>
      </w:r>
      <w:r w:rsidRPr="00142C5C">
        <w:rPr>
          <w:i/>
          <w:iCs/>
        </w:rPr>
        <w:t>а</w:t>
      </w:r>
      <w:r w:rsidRPr="00142C5C">
        <w:rPr>
          <w:i/>
          <w:iCs/>
          <w:caps/>
          <w:vertAlign w:val="subscript"/>
        </w:rPr>
        <w:t>удоп</w:t>
      </w:r>
      <w:r w:rsidRPr="00142C5C">
        <w:t xml:space="preserve">, где </w:t>
      </w:r>
      <w:r w:rsidRPr="00142C5C">
        <w:rPr>
          <w:i/>
          <w:iCs/>
        </w:rPr>
        <w:t>а</w:t>
      </w:r>
      <w:r w:rsidRPr="00142C5C">
        <w:rPr>
          <w:i/>
          <w:iCs/>
          <w:caps/>
          <w:vertAlign w:val="subscript"/>
        </w:rPr>
        <w:t>удоп</w:t>
      </w:r>
      <w:r w:rsidRPr="00142C5C">
        <w:t xml:space="preserve"> определяется из анализа элементной базы изделия</w:t>
      </w:r>
      <w:r w:rsidR="00142C5C" w:rsidRPr="00142C5C">
        <w:t>;</w:t>
      </w:r>
    </w:p>
    <w:p w:rsidR="00142C5C" w:rsidRDefault="004652D2" w:rsidP="00142C5C">
      <w:pPr>
        <w:ind w:firstLine="709"/>
        <w:rPr>
          <w:caps/>
        </w:rPr>
      </w:pPr>
      <w:r>
        <w:rPr>
          <w:position w:val="-16"/>
        </w:rPr>
        <w:pict>
          <v:shape id="_x0000_i1058" type="#_x0000_t75" style="width:75pt;height:21pt">
            <v:imagedata r:id="rId40" o:title=""/>
          </v:shape>
        </w:pict>
      </w:r>
      <w:r w:rsidR="00765A37" w:rsidRPr="00142C5C">
        <w:t xml:space="preserve">, следовательно </w:t>
      </w:r>
      <w:r w:rsidR="00765A37" w:rsidRPr="00142C5C">
        <w:rPr>
          <w:i/>
          <w:iCs/>
        </w:rPr>
        <w:t>а</w:t>
      </w:r>
      <w:r w:rsidR="00765A37" w:rsidRPr="00142C5C">
        <w:rPr>
          <w:i/>
          <w:iCs/>
          <w:caps/>
          <w:vertAlign w:val="subscript"/>
        </w:rPr>
        <w:t>у</w:t>
      </w:r>
      <w:r w:rsidR="00765A37" w:rsidRPr="00142C5C">
        <w:rPr>
          <w:noProof/>
        </w:rPr>
        <w:t>&lt;</w:t>
      </w:r>
      <w:r w:rsidR="00765A37" w:rsidRPr="00142C5C">
        <w:rPr>
          <w:i/>
          <w:iCs/>
        </w:rPr>
        <w:t>а</w:t>
      </w:r>
      <w:r w:rsidR="00765A37" w:rsidRPr="00142C5C">
        <w:rPr>
          <w:i/>
          <w:iCs/>
          <w:caps/>
          <w:vertAlign w:val="subscript"/>
        </w:rPr>
        <w:t>удоп</w:t>
      </w:r>
      <w:r w:rsidR="00142C5C" w:rsidRPr="00142C5C">
        <w:rPr>
          <w:caps/>
        </w:rPr>
        <w:t>.</w:t>
      </w:r>
    </w:p>
    <w:p w:rsidR="00142C5C" w:rsidRDefault="00765A37" w:rsidP="00142C5C">
      <w:pPr>
        <w:ind w:firstLine="709"/>
        <w:rPr>
          <w:noProof/>
        </w:rPr>
      </w:pPr>
      <w:r w:rsidRPr="00142C5C">
        <w:t>2</w:t>
      </w:r>
      <w:r w:rsidR="00142C5C" w:rsidRPr="00142C5C">
        <w:t xml:space="preserve">. </w:t>
      </w:r>
      <w:r w:rsidRPr="00142C5C">
        <w:t xml:space="preserve">Для ПП с ЭРЭ </w:t>
      </w:r>
      <w:r w:rsidRPr="00142C5C">
        <w:rPr>
          <w:i/>
          <w:iCs/>
          <w:lang w:val="en-US"/>
        </w:rPr>
        <w:t>S</w:t>
      </w:r>
      <w:r w:rsidRPr="00142C5C">
        <w:rPr>
          <w:i/>
          <w:iCs/>
          <w:caps/>
          <w:vertAlign w:val="subscript"/>
          <w:lang w:val="en-US"/>
        </w:rPr>
        <w:t>m</w:t>
      </w:r>
      <w:r w:rsidRPr="00142C5C">
        <w:rPr>
          <w:i/>
          <w:iCs/>
          <w:caps/>
          <w:vertAlign w:val="subscript"/>
        </w:rPr>
        <w:t>ах</w:t>
      </w:r>
      <w:r w:rsidRPr="00142C5C">
        <w:rPr>
          <w:i/>
          <w:iCs/>
          <w:noProof/>
        </w:rPr>
        <w:t>&lt;0</w:t>
      </w:r>
      <w:r w:rsidRPr="00142C5C">
        <w:rPr>
          <w:i/>
          <w:iCs/>
        </w:rPr>
        <w:t>,</w:t>
      </w:r>
      <w:r w:rsidRPr="00142C5C">
        <w:rPr>
          <w:i/>
          <w:iCs/>
          <w:noProof/>
        </w:rPr>
        <w:t>003b</w:t>
      </w:r>
      <w:r w:rsidRPr="00142C5C">
        <w:t>, где</w:t>
      </w:r>
      <w:r w:rsidRPr="00142C5C">
        <w:rPr>
          <w:i/>
          <w:iCs/>
          <w:noProof/>
        </w:rPr>
        <w:t xml:space="preserve"> b</w:t>
      </w:r>
      <w:r w:rsidR="00142C5C" w:rsidRPr="007E5744">
        <w:rPr>
          <w:i/>
          <w:iCs/>
        </w:rPr>
        <w:t xml:space="preserve"> </w:t>
      </w:r>
      <w:r w:rsidR="00142C5C">
        <w:rPr>
          <w:i/>
          <w:iCs/>
        </w:rPr>
        <w:t>-</w:t>
      </w:r>
      <w:r w:rsidR="00142C5C" w:rsidRPr="007E5744">
        <w:rPr>
          <w:i/>
          <w:iCs/>
        </w:rPr>
        <w:t xml:space="preserve"> </w:t>
      </w:r>
      <w:r w:rsidRPr="00142C5C">
        <w:t>размер стороны ПП, параллельно которой установлены ЭРЭ</w:t>
      </w:r>
      <w:r w:rsidR="00142C5C" w:rsidRPr="00142C5C">
        <w:t>;</w:t>
      </w:r>
      <w:r w:rsidR="006A1618">
        <w:t xml:space="preserve"> </w:t>
      </w:r>
      <w:r w:rsidR="004652D2">
        <w:rPr>
          <w:position w:val="-6"/>
        </w:rPr>
        <w:pict>
          <v:shape id="_x0000_i1059" type="#_x0000_t75" style="width:44.25pt;height:14.25pt">
            <v:imagedata r:id="rId41" o:title=""/>
          </v:shape>
        </w:pict>
      </w:r>
      <w:r w:rsidR="00142C5C" w:rsidRPr="00142C5C">
        <w:t>;</w:t>
      </w:r>
      <w:r w:rsidR="006A1618">
        <w:t xml:space="preserve"> </w:t>
      </w:r>
      <w:r w:rsidR="004652D2">
        <w:rPr>
          <w:position w:val="-6"/>
        </w:rPr>
        <w:pict>
          <v:shape id="_x0000_i1060" type="#_x0000_t75" style="width:186pt;height:21.75pt">
            <v:imagedata r:id="rId42" o:title=""/>
          </v:shape>
        </w:pict>
      </w:r>
      <w:r w:rsidRPr="00142C5C">
        <w:t xml:space="preserve">, следовательно </w:t>
      </w:r>
      <w:r w:rsidRPr="00142C5C">
        <w:rPr>
          <w:i/>
          <w:iCs/>
          <w:lang w:val="en-US"/>
        </w:rPr>
        <w:t>S</w:t>
      </w:r>
      <w:r w:rsidRPr="00142C5C">
        <w:rPr>
          <w:i/>
          <w:iCs/>
          <w:caps/>
          <w:vertAlign w:val="subscript"/>
          <w:lang w:val="en-US"/>
        </w:rPr>
        <w:t>m</w:t>
      </w:r>
      <w:r w:rsidRPr="00142C5C">
        <w:rPr>
          <w:i/>
          <w:iCs/>
          <w:caps/>
          <w:vertAlign w:val="subscript"/>
        </w:rPr>
        <w:t>ах</w:t>
      </w:r>
      <w:r w:rsidRPr="00142C5C">
        <w:rPr>
          <w:i/>
          <w:iCs/>
          <w:noProof/>
        </w:rPr>
        <w:t>&lt;0</w:t>
      </w:r>
      <w:r w:rsidRPr="00142C5C">
        <w:rPr>
          <w:i/>
          <w:iCs/>
        </w:rPr>
        <w:t>,</w:t>
      </w:r>
      <w:r w:rsidRPr="00142C5C">
        <w:rPr>
          <w:i/>
          <w:iCs/>
          <w:noProof/>
        </w:rPr>
        <w:t>003b</w:t>
      </w:r>
      <w:r w:rsidR="00142C5C" w:rsidRPr="00142C5C">
        <w:rPr>
          <w:noProof/>
        </w:rPr>
        <w:t>.</w:t>
      </w:r>
      <w:r w:rsidR="006A1618">
        <w:rPr>
          <w:noProof/>
        </w:rPr>
        <w:t xml:space="preserve"> </w:t>
      </w:r>
      <w:r w:rsidRPr="00142C5C">
        <w:rPr>
          <w:noProof/>
        </w:rPr>
        <w:t>Вывод</w:t>
      </w:r>
      <w:r w:rsidR="00142C5C" w:rsidRPr="00142C5C">
        <w:rPr>
          <w:noProof/>
        </w:rPr>
        <w:t xml:space="preserve">: </w:t>
      </w:r>
      <w:r w:rsidRPr="00142C5C">
        <w:rPr>
          <w:noProof/>
        </w:rPr>
        <w:t>условия ударопрочности выполняются</w:t>
      </w:r>
      <w:r w:rsidR="00142C5C" w:rsidRPr="00142C5C">
        <w:rPr>
          <w:noProof/>
        </w:rPr>
        <w:t>.</w:t>
      </w:r>
    </w:p>
    <w:p w:rsidR="006A1618" w:rsidRDefault="006A1618" w:rsidP="00142C5C">
      <w:pPr>
        <w:ind w:firstLine="709"/>
        <w:rPr>
          <w:noProof/>
        </w:rPr>
      </w:pPr>
    </w:p>
    <w:p w:rsidR="00765A37" w:rsidRPr="00142C5C" w:rsidRDefault="006A1618" w:rsidP="006A1618">
      <w:pPr>
        <w:pStyle w:val="2"/>
      </w:pPr>
      <w:bookmarkStart w:id="50" w:name="_Toc230595054"/>
      <w:bookmarkStart w:id="51" w:name="_Toc231358689"/>
      <w:r>
        <w:br w:type="page"/>
      </w:r>
      <w:bookmarkStart w:id="52" w:name="_Toc236041914"/>
      <w:r w:rsidR="00142C5C">
        <w:t>2.1</w:t>
      </w:r>
      <w:r w:rsidR="00746F24" w:rsidRPr="00142C5C">
        <w:t>2</w:t>
      </w:r>
      <w:r w:rsidR="00142C5C" w:rsidRPr="00142C5C">
        <w:t xml:space="preserve"> </w:t>
      </w:r>
      <w:r w:rsidR="00765A37" w:rsidRPr="00142C5C">
        <w:t>Расчет на воздействие вибрации</w:t>
      </w:r>
      <w:bookmarkEnd w:id="50"/>
      <w:bookmarkEnd w:id="51"/>
      <w:bookmarkEnd w:id="52"/>
    </w:p>
    <w:p w:rsidR="006A1618" w:rsidRDefault="006A1618" w:rsidP="00142C5C">
      <w:pPr>
        <w:ind w:firstLine="709"/>
      </w:pPr>
    </w:p>
    <w:p w:rsidR="00142C5C" w:rsidRDefault="00765A37" w:rsidP="00142C5C">
      <w:pPr>
        <w:ind w:firstLine="709"/>
      </w:pPr>
      <w:r w:rsidRPr="00142C5C">
        <w:t>Целью расчета конструкции РЭА при действии вибрации является определение действующих на элементы изделия максимальных перегрузок и перемещений</w:t>
      </w:r>
      <w:r w:rsidR="00142C5C" w:rsidRPr="00142C5C">
        <w:t>.</w:t>
      </w:r>
    </w:p>
    <w:p w:rsidR="00142C5C" w:rsidRDefault="00765A37" w:rsidP="00142C5C">
      <w:pPr>
        <w:ind w:firstLine="709"/>
      </w:pPr>
      <w:r w:rsidRPr="00142C5C">
        <w:t>Периодическая вибрация характеризуется спектром</w:t>
      </w:r>
      <w:r w:rsidR="00142C5C">
        <w:t xml:space="preserve"> (</w:t>
      </w:r>
      <w:r w:rsidRPr="00142C5C">
        <w:t>диапазон частот</w:t>
      </w:r>
      <w:r w:rsidR="00142C5C" w:rsidRPr="00142C5C">
        <w:t>),</w:t>
      </w:r>
      <w:r w:rsidRPr="00142C5C">
        <w:t xml:space="preserve"> виброускорением, перегрузкой</w:t>
      </w:r>
      <w:r w:rsidR="00142C5C" w:rsidRPr="00142C5C">
        <w:t xml:space="preserve">. </w:t>
      </w:r>
      <w:r w:rsidRPr="00142C5C">
        <w:t xml:space="preserve">Коэффициент перегрузки </w:t>
      </w:r>
      <w:r w:rsidRPr="00142C5C">
        <w:rPr>
          <w:i/>
          <w:iCs/>
        </w:rPr>
        <w:t>п</w:t>
      </w:r>
      <w:r w:rsidRPr="00142C5C">
        <w:t xml:space="preserve">, амплитуда виброускорения </w:t>
      </w:r>
      <w:r w:rsidRPr="00142C5C">
        <w:rPr>
          <w:i/>
          <w:iCs/>
        </w:rPr>
        <w:t>а</w:t>
      </w:r>
      <w:r w:rsidRPr="00142C5C">
        <w:t xml:space="preserve">, и виброперемещения </w:t>
      </w:r>
      <w:r w:rsidRPr="00142C5C">
        <w:rPr>
          <w:i/>
          <w:iCs/>
          <w:lang w:val="en-US"/>
        </w:rPr>
        <w:t>S</w:t>
      </w:r>
      <w:r w:rsidRPr="00142C5C">
        <w:t>, связаны между собой соотношениями</w:t>
      </w:r>
      <w:r w:rsidR="00142C5C" w:rsidRPr="00142C5C">
        <w:t>:</w:t>
      </w:r>
    </w:p>
    <w:p w:rsidR="006A1618" w:rsidRDefault="006A1618" w:rsidP="00142C5C">
      <w:pPr>
        <w:ind w:firstLine="709"/>
      </w:pPr>
    </w:p>
    <w:p w:rsidR="00765A37" w:rsidRPr="00142C5C" w:rsidRDefault="004652D2" w:rsidP="00142C5C">
      <w:pPr>
        <w:ind w:firstLine="709"/>
        <w:rPr>
          <w:lang w:val="en-US"/>
        </w:rPr>
      </w:pPr>
      <w:r>
        <w:rPr>
          <w:position w:val="-32"/>
        </w:rPr>
        <w:pict>
          <v:shape id="_x0000_i1061" type="#_x0000_t75" style="width:90pt;height:41.25pt">
            <v:imagedata r:id="rId43" o:title=""/>
          </v:shape>
        </w:pict>
      </w:r>
    </w:p>
    <w:p w:rsidR="006A1618" w:rsidRDefault="006A1618" w:rsidP="00142C5C">
      <w:pPr>
        <w:ind w:firstLine="709"/>
      </w:pPr>
    </w:p>
    <w:p w:rsidR="00142C5C" w:rsidRDefault="00765A37" w:rsidP="00142C5C">
      <w:pPr>
        <w:ind w:firstLine="709"/>
      </w:pPr>
      <w:r w:rsidRPr="00142C5C">
        <w:t>Исходными данными при расчете на вибрацию являются</w:t>
      </w:r>
      <w:r w:rsidR="00142C5C" w:rsidRPr="00142C5C">
        <w:t xml:space="preserve">: </w:t>
      </w:r>
      <w:r w:rsidRPr="00142C5C">
        <w:t>частота вибрации</w:t>
      </w:r>
      <w:r w:rsidR="00142C5C">
        <w:t xml:space="preserve"> (</w:t>
      </w:r>
      <w:r w:rsidRPr="00142C5C">
        <w:t>диапазон частот</w:t>
      </w:r>
      <w:r w:rsidR="00142C5C" w:rsidRPr="00142C5C">
        <w:t>),</w:t>
      </w:r>
      <w:r w:rsidRPr="00142C5C">
        <w:t xml:space="preserve"> </w:t>
      </w:r>
      <w:r w:rsidRPr="00142C5C">
        <w:rPr>
          <w:i/>
          <w:iCs/>
        </w:rPr>
        <w:t>Гц</w:t>
      </w:r>
      <w:r w:rsidR="00142C5C" w:rsidRPr="00142C5C">
        <w:t xml:space="preserve">; </w:t>
      </w:r>
      <w:r w:rsidRPr="00142C5C">
        <w:t>масса блока</w:t>
      </w:r>
      <w:r w:rsidR="00142C5C">
        <w:t xml:space="preserve"> (</w:t>
      </w:r>
      <w:r w:rsidRPr="00142C5C">
        <w:t>части блока</w:t>
      </w:r>
      <w:r w:rsidR="00142C5C" w:rsidRPr="00142C5C">
        <w:t xml:space="preserve">); </w:t>
      </w:r>
      <w:r w:rsidRPr="00142C5C">
        <w:t>коэффициент перегрузки</w:t>
      </w:r>
      <w:r w:rsidR="00142C5C" w:rsidRPr="00142C5C">
        <w:t>.</w:t>
      </w:r>
    </w:p>
    <w:p w:rsidR="00142C5C" w:rsidRDefault="00765A37" w:rsidP="00142C5C">
      <w:pPr>
        <w:ind w:firstLine="709"/>
      </w:pPr>
      <w:r w:rsidRPr="00142C5C">
        <w:t>При расчете ПП с ЭРЭ задается</w:t>
      </w:r>
      <w:r w:rsidR="00142C5C">
        <w:t xml:space="preserve"> (</w:t>
      </w:r>
      <w:r w:rsidRPr="00142C5C">
        <w:t>определяется</w:t>
      </w:r>
      <w:r w:rsidR="00142C5C" w:rsidRPr="00142C5C">
        <w:t xml:space="preserve">) </w:t>
      </w:r>
      <w:r w:rsidRPr="00142C5C">
        <w:t>масса ПП и масса ЭРЭ</w:t>
      </w:r>
      <w:r w:rsidR="00142C5C" w:rsidRPr="00142C5C">
        <w:t>.</w:t>
      </w:r>
    </w:p>
    <w:p w:rsidR="00142C5C" w:rsidRDefault="00765A37" w:rsidP="00142C5C">
      <w:pPr>
        <w:ind w:firstLine="709"/>
      </w:pPr>
      <w:r w:rsidRPr="00142C5C">
        <w:t>Исходные данные для расчета</w:t>
      </w:r>
      <w:r w:rsidR="00142C5C" w:rsidRPr="00142C5C">
        <w:t>:</w:t>
      </w:r>
    </w:p>
    <w:p w:rsidR="00142C5C" w:rsidRDefault="00765A37" w:rsidP="00142C5C">
      <w:pPr>
        <w:ind w:firstLine="709"/>
      </w:pPr>
      <w:r w:rsidRPr="00142C5C">
        <w:t>Диапазон вибрационных воздействий</w:t>
      </w:r>
      <w:r w:rsidR="00142C5C" w:rsidRPr="00142C5C">
        <w:t xml:space="preserve">: </w:t>
      </w:r>
      <w:r w:rsidR="004652D2">
        <w:rPr>
          <w:position w:val="-12"/>
        </w:rPr>
        <w:pict>
          <v:shape id="_x0000_i1062" type="#_x0000_t75" style="width:51.75pt;height:18pt">
            <v:imagedata r:id="rId44" o:title=""/>
          </v:shape>
        </w:pict>
      </w:r>
      <w:r w:rsidRPr="00142C5C">
        <w:t>,</w:t>
      </w:r>
      <w:r w:rsidR="004652D2">
        <w:rPr>
          <w:position w:val="-12"/>
        </w:rPr>
        <w:pict>
          <v:shape id="_x0000_i1063" type="#_x0000_t75" style="width:57.75pt;height:18pt">
            <v:imagedata r:id="rId45" o:title=""/>
          </v:shape>
        </w:pict>
      </w:r>
      <w:r w:rsidR="00142C5C" w:rsidRPr="00142C5C">
        <w:t>;</w:t>
      </w:r>
    </w:p>
    <w:p w:rsidR="00142C5C" w:rsidRDefault="00765A37" w:rsidP="00142C5C">
      <w:pPr>
        <w:ind w:firstLine="709"/>
      </w:pPr>
      <w:r w:rsidRPr="00142C5C">
        <w:t>Коэффициент перегрузки</w:t>
      </w:r>
      <w:r w:rsidR="00142C5C" w:rsidRPr="00142C5C">
        <w:t xml:space="preserve">: </w:t>
      </w:r>
      <w:r w:rsidR="004652D2">
        <w:rPr>
          <w:position w:val="-6"/>
        </w:rPr>
        <w:pict>
          <v:shape id="_x0000_i1064" type="#_x0000_t75" style="width:33pt;height:15.75pt">
            <v:imagedata r:id="rId46" o:title=""/>
          </v:shape>
        </w:pict>
      </w:r>
      <w:r w:rsidR="00142C5C" w:rsidRPr="00142C5C">
        <w:t>;</w:t>
      </w:r>
    </w:p>
    <w:p w:rsidR="00142C5C" w:rsidRDefault="00765A37" w:rsidP="00142C5C">
      <w:pPr>
        <w:ind w:firstLine="709"/>
      </w:pPr>
      <w:r w:rsidRPr="00142C5C">
        <w:t>Длина платы</w:t>
      </w:r>
      <w:r w:rsidR="00142C5C" w:rsidRPr="00142C5C">
        <w:t xml:space="preserve">: </w:t>
      </w:r>
      <w:r w:rsidR="004652D2">
        <w:rPr>
          <w:position w:val="-10"/>
        </w:rPr>
        <w:pict>
          <v:shape id="_x0000_i1065" type="#_x0000_t75" style="width:59.25pt;height:19.5pt">
            <v:imagedata r:id="rId47" o:title=""/>
          </v:shape>
        </w:pict>
      </w:r>
      <w:r w:rsidR="00142C5C" w:rsidRPr="00142C5C">
        <w:t>;</w:t>
      </w:r>
    </w:p>
    <w:p w:rsidR="00142C5C" w:rsidRDefault="00765A37" w:rsidP="00142C5C">
      <w:pPr>
        <w:ind w:firstLine="709"/>
      </w:pPr>
      <w:r w:rsidRPr="00142C5C">
        <w:t>Ширина платы</w:t>
      </w:r>
      <w:r w:rsidR="00142C5C" w:rsidRPr="00142C5C">
        <w:t xml:space="preserve">: </w:t>
      </w:r>
      <w:r w:rsidR="004652D2">
        <w:rPr>
          <w:position w:val="-10"/>
        </w:rPr>
        <w:pict>
          <v:shape id="_x0000_i1066" type="#_x0000_t75" style="width:75pt;height:21pt">
            <v:imagedata r:id="rId48" o:title=""/>
          </v:shape>
        </w:pict>
      </w:r>
      <w:r w:rsidR="00142C5C" w:rsidRPr="00142C5C">
        <w:t>;</w:t>
      </w:r>
    </w:p>
    <w:p w:rsidR="00142C5C" w:rsidRDefault="00765A37" w:rsidP="00142C5C">
      <w:pPr>
        <w:ind w:firstLine="709"/>
      </w:pPr>
      <w:r w:rsidRPr="00142C5C">
        <w:t>Толщина платы</w:t>
      </w:r>
      <w:r w:rsidR="00142C5C" w:rsidRPr="00142C5C">
        <w:t xml:space="preserve">: </w:t>
      </w:r>
      <w:r w:rsidR="004652D2">
        <w:rPr>
          <w:position w:val="-10"/>
        </w:rPr>
        <w:pict>
          <v:shape id="_x0000_i1067" type="#_x0000_t75" style="width:78.75pt;height:18pt">
            <v:imagedata r:id="rId49" o:title=""/>
          </v:shape>
        </w:pict>
      </w:r>
      <w:r w:rsidR="00142C5C" w:rsidRPr="00142C5C">
        <w:t>;</w:t>
      </w:r>
    </w:p>
    <w:p w:rsidR="00142C5C" w:rsidRDefault="00765A37" w:rsidP="00142C5C">
      <w:pPr>
        <w:ind w:firstLine="709"/>
      </w:pPr>
      <w:r w:rsidRPr="00142C5C">
        <w:t>Коэффициент Пуассона материала ПП</w:t>
      </w:r>
      <w:r w:rsidR="00142C5C" w:rsidRPr="00142C5C">
        <w:t xml:space="preserve">: </w:t>
      </w:r>
      <w:r w:rsidR="004652D2">
        <w:rPr>
          <w:position w:val="-10"/>
        </w:rPr>
        <w:pict>
          <v:shape id="_x0000_i1068" type="#_x0000_t75" style="width:45.75pt;height:15.75pt">
            <v:imagedata r:id="rId50" o:title=""/>
          </v:shape>
        </w:pict>
      </w:r>
      <w:r w:rsidR="00142C5C" w:rsidRPr="00142C5C">
        <w:t>;</w:t>
      </w:r>
    </w:p>
    <w:p w:rsidR="00765A37" w:rsidRPr="00142C5C" w:rsidRDefault="00765A37" w:rsidP="00142C5C">
      <w:pPr>
        <w:ind w:firstLine="709"/>
      </w:pPr>
      <w:r w:rsidRPr="00142C5C">
        <w:t>Модуль упругости материала ПП</w:t>
      </w:r>
      <w:r w:rsidR="00142C5C" w:rsidRPr="00142C5C">
        <w:t xml:space="preserve">: </w:t>
      </w:r>
      <w:r w:rsidR="004652D2">
        <w:rPr>
          <w:position w:val="-10"/>
        </w:rPr>
        <w:pict>
          <v:shape id="_x0000_i1069" type="#_x0000_t75" style="width:119.25pt;height:21pt">
            <v:imagedata r:id="rId51" o:title=""/>
          </v:shape>
        </w:pict>
      </w:r>
    </w:p>
    <w:p w:rsidR="00142C5C" w:rsidRDefault="00765A37" w:rsidP="00142C5C">
      <w:pPr>
        <w:ind w:firstLine="709"/>
      </w:pPr>
      <w:r w:rsidRPr="00142C5C">
        <w:t>Удельный вес материала ПП</w:t>
      </w:r>
      <w:r w:rsidR="00142C5C" w:rsidRPr="00142C5C">
        <w:t xml:space="preserve">: </w:t>
      </w:r>
      <w:r w:rsidR="004652D2">
        <w:rPr>
          <w:position w:val="-10"/>
        </w:rPr>
        <w:pict>
          <v:shape id="_x0000_i1070" type="#_x0000_t75" style="width:96pt;height:18pt">
            <v:imagedata r:id="rId52" o:title=""/>
          </v:shape>
        </w:pict>
      </w:r>
      <w:r w:rsidR="00142C5C" w:rsidRPr="00142C5C">
        <w:t>;</w:t>
      </w:r>
    </w:p>
    <w:p w:rsidR="00142C5C" w:rsidRDefault="00765A37" w:rsidP="00142C5C">
      <w:pPr>
        <w:ind w:firstLine="709"/>
      </w:pPr>
      <w:r w:rsidRPr="00142C5C">
        <w:t>Плотность материала ПП</w:t>
      </w:r>
      <w:r w:rsidR="00142C5C" w:rsidRPr="00142C5C">
        <w:t xml:space="preserve">: </w:t>
      </w:r>
      <w:r w:rsidR="004652D2">
        <w:rPr>
          <w:position w:val="-12"/>
        </w:rPr>
        <w:pict>
          <v:shape id="_x0000_i1071" type="#_x0000_t75" style="width:114pt;height:21.75pt">
            <v:imagedata r:id="rId53" o:title=""/>
          </v:shape>
        </w:pict>
      </w:r>
      <w:r w:rsidR="00142C5C" w:rsidRPr="00142C5C">
        <w:t>.</w:t>
      </w:r>
    </w:p>
    <w:p w:rsidR="00142C5C" w:rsidRDefault="00765A37" w:rsidP="00142C5C">
      <w:pPr>
        <w:ind w:firstLine="709"/>
      </w:pPr>
      <w:r w:rsidRPr="00142C5C">
        <w:t>Последовательность расчета следующая</w:t>
      </w:r>
      <w:r w:rsidR="00142C5C" w:rsidRPr="00142C5C">
        <w:t>:</w:t>
      </w:r>
    </w:p>
    <w:p w:rsidR="00142C5C" w:rsidRDefault="00765A37" w:rsidP="00142C5C">
      <w:pPr>
        <w:ind w:firstLine="709"/>
      </w:pPr>
      <w:r w:rsidRPr="00142C5C">
        <w:t>1</w:t>
      </w:r>
      <w:r w:rsidR="00142C5C" w:rsidRPr="00142C5C">
        <w:t xml:space="preserve">. </w:t>
      </w:r>
      <w:r w:rsidRPr="00142C5C">
        <w:t>Определяем частоту собственных колебаний</w:t>
      </w:r>
      <w:r w:rsidR="00142C5C" w:rsidRPr="00142C5C">
        <w:t xml:space="preserve">. </w:t>
      </w:r>
      <w:r w:rsidRPr="00142C5C">
        <w:t>При условии равномерного нагружения ПП по ее поверхности ЭРЭ</w:t>
      </w:r>
      <w:r w:rsidR="00142C5C" w:rsidRPr="00142C5C">
        <w:t>:</w:t>
      </w:r>
    </w:p>
    <w:p w:rsidR="006A1618" w:rsidRDefault="006A1618" w:rsidP="00142C5C">
      <w:pPr>
        <w:ind w:firstLine="709"/>
      </w:pPr>
    </w:p>
    <w:p w:rsidR="00765A37" w:rsidRPr="00142C5C" w:rsidRDefault="004652D2" w:rsidP="00142C5C">
      <w:pPr>
        <w:ind w:firstLine="709"/>
      </w:pPr>
      <w:r>
        <w:rPr>
          <w:position w:val="-34"/>
        </w:rPr>
        <w:pict>
          <v:shape id="_x0000_i1072" type="#_x0000_t75" style="width:120.75pt;height:41.25pt">
            <v:imagedata r:id="rId54" o:title=""/>
          </v:shape>
        </w:pict>
      </w:r>
      <w:r w:rsidR="00765A37" w:rsidRPr="00142C5C">
        <w:t>,</w:t>
      </w:r>
    </w:p>
    <w:p w:rsidR="006A1618" w:rsidRDefault="006A1618" w:rsidP="00142C5C">
      <w:pPr>
        <w:ind w:firstLine="709"/>
      </w:pPr>
    </w:p>
    <w:p w:rsidR="00142C5C" w:rsidRDefault="00765A37" w:rsidP="00142C5C">
      <w:pPr>
        <w:ind w:firstLine="709"/>
      </w:pPr>
      <w:r w:rsidRPr="00142C5C">
        <w:t>где</w:t>
      </w:r>
      <w:r w:rsidR="00142C5C" w:rsidRPr="00142C5C">
        <w:t>:</w:t>
      </w:r>
    </w:p>
    <w:p w:rsidR="00142C5C" w:rsidRDefault="004652D2" w:rsidP="00142C5C">
      <w:pPr>
        <w:ind w:firstLine="709"/>
      </w:pPr>
      <w:r>
        <w:rPr>
          <w:position w:val="-10"/>
        </w:rPr>
        <w:pict>
          <v:shape id="_x0000_i1073" type="#_x0000_t75" style="width:63.75pt;height:18pt">
            <v:imagedata r:id="rId55" o:title=""/>
          </v:shape>
        </w:pict>
      </w:r>
      <w:r w:rsidR="00765A37" w:rsidRPr="00142C5C">
        <w:t>-ускорение свободного падения</w:t>
      </w:r>
      <w:r w:rsidR="00142C5C" w:rsidRPr="00142C5C">
        <w:t>;</w:t>
      </w:r>
    </w:p>
    <w:p w:rsidR="00142C5C" w:rsidRDefault="004652D2" w:rsidP="00142C5C">
      <w:pPr>
        <w:ind w:firstLine="709"/>
      </w:pPr>
      <w:r>
        <w:rPr>
          <w:position w:val="-10"/>
        </w:rPr>
        <w:pict>
          <v:shape id="_x0000_i1074" type="#_x0000_t75" style="width:54.75pt;height:18.75pt">
            <v:imagedata r:id="rId56" o:title=""/>
          </v:shape>
        </w:pict>
      </w:r>
      <w:r w:rsidR="00765A37" w:rsidRPr="00142C5C">
        <w:t>-длина ПП</w:t>
      </w:r>
      <w:r w:rsidR="00142C5C" w:rsidRPr="00142C5C">
        <w:t>;</w:t>
      </w:r>
    </w:p>
    <w:p w:rsidR="00142C5C" w:rsidRDefault="004652D2" w:rsidP="00142C5C">
      <w:pPr>
        <w:ind w:firstLine="709"/>
      </w:pPr>
      <w:r>
        <w:rPr>
          <w:position w:val="-10"/>
        </w:rPr>
        <w:pict>
          <v:shape id="_x0000_i1075" type="#_x0000_t75" style="width:72.75pt;height:17.25pt">
            <v:imagedata r:id="rId57" o:title=""/>
          </v:shape>
        </w:pict>
      </w:r>
      <w:r w:rsidR="00765A37" w:rsidRPr="00142C5C">
        <w:t>-толщина ПП</w:t>
      </w:r>
      <w:r w:rsidR="00142C5C" w:rsidRPr="00142C5C">
        <w:t>;</w:t>
      </w:r>
    </w:p>
    <w:p w:rsidR="00142C5C" w:rsidRDefault="004652D2" w:rsidP="00142C5C">
      <w:pPr>
        <w:ind w:firstLine="709"/>
      </w:pPr>
      <w:r>
        <w:rPr>
          <w:position w:val="-10"/>
        </w:rPr>
        <w:pict>
          <v:shape id="_x0000_i1076" type="#_x0000_t75" style="width:96pt;height:18pt">
            <v:imagedata r:id="rId58" o:title=""/>
          </v:shape>
        </w:pict>
      </w:r>
      <w:r w:rsidR="00142C5C" w:rsidRPr="00142C5C">
        <w:t xml:space="preserve"> - </w:t>
      </w:r>
      <w:r w:rsidR="00765A37" w:rsidRPr="00142C5C">
        <w:t>удельный вес материала ПП</w:t>
      </w:r>
      <w:r w:rsidR="00142C5C" w:rsidRPr="00142C5C">
        <w:t>;</w:t>
      </w:r>
    </w:p>
    <w:p w:rsidR="006A1618" w:rsidRDefault="006A1618" w:rsidP="00142C5C">
      <w:pPr>
        <w:ind w:firstLine="709"/>
      </w:pPr>
    </w:p>
    <w:p w:rsidR="00142C5C" w:rsidRPr="00142C5C" w:rsidRDefault="004652D2" w:rsidP="00142C5C">
      <w:pPr>
        <w:ind w:firstLine="709"/>
      </w:pPr>
      <w:r>
        <w:rPr>
          <w:position w:val="-78"/>
        </w:rPr>
        <w:pict>
          <v:shape id="_x0000_i1077" type="#_x0000_t75" style="width:87.75pt;height:60.75pt">
            <v:imagedata r:id="rId59" o:title=""/>
          </v:shape>
        </w:pict>
      </w:r>
      <w:r w:rsidR="00765A37" w:rsidRPr="00142C5C">
        <w:t>,</w:t>
      </w:r>
    </w:p>
    <w:p w:rsidR="006A1618" w:rsidRDefault="006A1618" w:rsidP="00142C5C">
      <w:pPr>
        <w:ind w:firstLine="709"/>
      </w:pPr>
    </w:p>
    <w:p w:rsidR="00142C5C" w:rsidRDefault="00765A37" w:rsidP="00142C5C">
      <w:pPr>
        <w:ind w:firstLine="709"/>
      </w:pPr>
      <w:r w:rsidRPr="00142C5C">
        <w:t>где</w:t>
      </w:r>
      <w:r w:rsidR="00142C5C" w:rsidRPr="00142C5C">
        <w:t>:</w:t>
      </w:r>
    </w:p>
    <w:p w:rsidR="00142C5C" w:rsidRDefault="004652D2" w:rsidP="00142C5C">
      <w:pPr>
        <w:ind w:firstLine="709"/>
      </w:pPr>
      <w:r>
        <w:rPr>
          <w:position w:val="-20"/>
        </w:rPr>
        <w:pict>
          <v:shape id="_x0000_i1078" type="#_x0000_t75" style="width:79.5pt;height:28.5pt">
            <v:imagedata r:id="rId60" o:title=""/>
          </v:shape>
        </w:pict>
      </w:r>
      <w:r w:rsidR="00765A37" w:rsidRPr="00142C5C">
        <w:t>-масса ЭРЭ</w:t>
      </w:r>
      <w:r w:rsidR="00142C5C" w:rsidRPr="00142C5C">
        <w:t>;</w:t>
      </w:r>
    </w:p>
    <w:p w:rsidR="006A1618" w:rsidRDefault="006A1618" w:rsidP="00142C5C">
      <w:pPr>
        <w:ind w:firstLine="709"/>
      </w:pPr>
    </w:p>
    <w:p w:rsidR="00142C5C" w:rsidRDefault="004652D2" w:rsidP="00142C5C">
      <w:pPr>
        <w:ind w:firstLine="709"/>
      </w:pPr>
      <w:r>
        <w:rPr>
          <w:position w:val="-12"/>
        </w:rPr>
        <w:pict>
          <v:shape id="_x0000_i1079" type="#_x0000_t75" style="width:90pt;height:18.75pt">
            <v:imagedata r:id="rId61" o:title=""/>
          </v:shape>
        </w:pict>
      </w:r>
      <w:r w:rsidR="00765A37" w:rsidRPr="00142C5C">
        <w:t>-масса ПП</w:t>
      </w:r>
      <w:r w:rsidR="00142C5C" w:rsidRPr="00142C5C">
        <w:t>;</w:t>
      </w:r>
    </w:p>
    <w:p w:rsidR="006A1618" w:rsidRDefault="006A1618" w:rsidP="00142C5C">
      <w:pPr>
        <w:ind w:firstLine="709"/>
      </w:pPr>
    </w:p>
    <w:p w:rsidR="00142C5C" w:rsidRDefault="00765A37" w:rsidP="00142C5C">
      <w:pPr>
        <w:ind w:firstLine="709"/>
      </w:pPr>
      <w:r w:rsidRPr="00142C5C">
        <w:t>где</w:t>
      </w:r>
      <w:r w:rsidR="00142C5C" w:rsidRPr="00142C5C">
        <w:t>:</w:t>
      </w:r>
    </w:p>
    <w:p w:rsidR="00142C5C" w:rsidRDefault="004652D2" w:rsidP="00142C5C">
      <w:pPr>
        <w:ind w:firstLine="709"/>
      </w:pPr>
      <w:r>
        <w:rPr>
          <w:position w:val="-10"/>
        </w:rPr>
        <w:pict>
          <v:shape id="_x0000_i1080" type="#_x0000_t75" style="width:45pt;height:15.75pt">
            <v:imagedata r:id="rId62" o:title=""/>
          </v:shape>
        </w:pict>
      </w:r>
      <w:r w:rsidR="00765A37" w:rsidRPr="00142C5C">
        <w:t>-длина ПП</w:t>
      </w:r>
      <w:r w:rsidR="00142C5C" w:rsidRPr="00142C5C">
        <w:t>;</w:t>
      </w:r>
    </w:p>
    <w:p w:rsidR="00142C5C" w:rsidRDefault="004652D2" w:rsidP="00142C5C">
      <w:pPr>
        <w:ind w:firstLine="709"/>
      </w:pPr>
      <w:r>
        <w:rPr>
          <w:position w:val="-10"/>
        </w:rPr>
        <w:pict>
          <v:shape id="_x0000_i1081" type="#_x0000_t75" style="width:57.75pt;height:15.75pt">
            <v:imagedata r:id="rId63" o:title=""/>
          </v:shape>
        </w:pict>
      </w:r>
      <w:r w:rsidR="00765A37" w:rsidRPr="00142C5C">
        <w:t>-ширина ПП</w:t>
      </w:r>
      <w:r w:rsidR="00142C5C" w:rsidRPr="00142C5C">
        <w:t>;</w:t>
      </w:r>
    </w:p>
    <w:p w:rsidR="00142C5C" w:rsidRDefault="004652D2" w:rsidP="00142C5C">
      <w:pPr>
        <w:ind w:firstLine="709"/>
      </w:pPr>
      <w:r>
        <w:rPr>
          <w:position w:val="-10"/>
        </w:rPr>
        <w:pict>
          <v:shape id="_x0000_i1082" type="#_x0000_t75" style="width:78.75pt;height:18pt">
            <v:imagedata r:id="rId64" o:title=""/>
          </v:shape>
        </w:pict>
      </w:r>
      <w:r w:rsidR="00142C5C" w:rsidRPr="00142C5C">
        <w:t xml:space="preserve"> - </w:t>
      </w:r>
      <w:r w:rsidR="00765A37" w:rsidRPr="00142C5C">
        <w:t>толщина ПП</w:t>
      </w:r>
      <w:r w:rsidR="00142C5C" w:rsidRPr="00142C5C">
        <w:t>;</w:t>
      </w:r>
    </w:p>
    <w:p w:rsidR="00142C5C" w:rsidRDefault="004652D2" w:rsidP="00142C5C">
      <w:pPr>
        <w:ind w:firstLine="709"/>
      </w:pPr>
      <w:r>
        <w:rPr>
          <w:position w:val="-12"/>
        </w:rPr>
        <w:pict>
          <v:shape id="_x0000_i1083" type="#_x0000_t75" style="width:114pt;height:21.75pt">
            <v:imagedata r:id="rId53" o:title=""/>
          </v:shape>
        </w:pict>
      </w:r>
      <w:r w:rsidR="00765A37" w:rsidRPr="00142C5C">
        <w:t>-плотность материала ПП</w:t>
      </w:r>
      <w:r w:rsidR="00142C5C" w:rsidRPr="00142C5C">
        <w:t>;</w:t>
      </w:r>
    </w:p>
    <w:p w:rsidR="00142C5C" w:rsidRDefault="004652D2" w:rsidP="00142C5C">
      <w:pPr>
        <w:ind w:firstLine="709"/>
      </w:pPr>
      <w:r>
        <w:rPr>
          <w:position w:val="-12"/>
        </w:rPr>
        <w:pict>
          <v:shape id="_x0000_i1084" type="#_x0000_t75" style="width:84.75pt;height:24.75pt">
            <v:imagedata r:id="rId65" o:title=""/>
          </v:shape>
        </w:pict>
      </w:r>
      <w:r w:rsidR="00142C5C" w:rsidRPr="00142C5C">
        <w:t>;</w:t>
      </w:r>
    </w:p>
    <w:p w:rsidR="00142C5C" w:rsidRDefault="004652D2" w:rsidP="00142C5C">
      <w:pPr>
        <w:ind w:firstLine="709"/>
      </w:pPr>
      <w:r>
        <w:rPr>
          <w:position w:val="-12"/>
        </w:rPr>
        <w:pict>
          <v:shape id="_x0000_i1085" type="#_x0000_t75" style="width:64.5pt;height:22.5pt">
            <v:imagedata r:id="rId66" o:title=""/>
          </v:shape>
        </w:pict>
      </w:r>
      <w:r w:rsidR="00142C5C" w:rsidRPr="00142C5C">
        <w:t>;</w:t>
      </w:r>
    </w:p>
    <w:p w:rsidR="00142C5C" w:rsidRDefault="004652D2" w:rsidP="00142C5C">
      <w:pPr>
        <w:ind w:firstLine="709"/>
      </w:pPr>
      <w:r>
        <w:rPr>
          <w:position w:val="-12"/>
        </w:rPr>
        <w:pict>
          <v:shape id="_x0000_i1086" type="#_x0000_t75" style="width:21pt;height:18.75pt" o:bullet="t">
            <v:imagedata r:id="rId67" o:title=""/>
          </v:shape>
        </w:pict>
      </w:r>
      <w:r w:rsidR="00765A37" w:rsidRPr="00142C5C">
        <w:t>-коэффициент, зависящий от способа закрепления ПП</w:t>
      </w:r>
      <w:r w:rsidR="00142C5C" w:rsidRPr="00142C5C">
        <w:t>;</w:t>
      </w:r>
    </w:p>
    <w:p w:rsidR="00142C5C" w:rsidRDefault="00765A37" w:rsidP="00142C5C">
      <w:pPr>
        <w:ind w:firstLine="709"/>
      </w:pPr>
      <w:r w:rsidRPr="00142C5C">
        <w:t>Для случая защемления платы по контуру</w:t>
      </w:r>
      <w:r w:rsidR="00142C5C" w:rsidRPr="00142C5C">
        <w:t>:</w:t>
      </w:r>
    </w:p>
    <w:p w:rsidR="006A1618" w:rsidRDefault="006A1618" w:rsidP="00142C5C">
      <w:pPr>
        <w:ind w:firstLine="709"/>
      </w:pPr>
    </w:p>
    <w:p w:rsidR="00765A37" w:rsidRPr="00142C5C" w:rsidRDefault="004652D2" w:rsidP="00142C5C">
      <w:pPr>
        <w:ind w:firstLine="709"/>
      </w:pPr>
      <w:r>
        <w:rPr>
          <w:position w:val="-34"/>
        </w:rPr>
        <w:pict>
          <v:shape id="_x0000_i1087" type="#_x0000_t75" style="width:281.25pt;height:58.5pt">
            <v:imagedata r:id="rId68" o:title=""/>
          </v:shape>
        </w:pict>
      </w:r>
    </w:p>
    <w:p w:rsidR="00142C5C" w:rsidRDefault="004652D2" w:rsidP="00142C5C">
      <w:pPr>
        <w:ind w:firstLine="709"/>
      </w:pPr>
      <w:r>
        <w:rPr>
          <w:position w:val="-28"/>
          <w:lang w:val="en-US"/>
        </w:rPr>
        <w:pict>
          <v:shape id="_x0000_i1088" type="#_x0000_t75" style="width:78.75pt;height:35.25pt">
            <v:imagedata r:id="rId69" o:title=""/>
          </v:shape>
        </w:pict>
      </w:r>
      <w:r w:rsidR="00142C5C" w:rsidRPr="00142C5C">
        <w:t xml:space="preserve"> - </w:t>
      </w:r>
      <w:r w:rsidR="00765A37" w:rsidRPr="00142C5C">
        <w:t>цилиндрическая жесткость</w:t>
      </w:r>
      <w:r w:rsidR="00142C5C" w:rsidRPr="00142C5C">
        <w:t>;</w:t>
      </w:r>
    </w:p>
    <w:p w:rsidR="00142C5C" w:rsidRDefault="00765A37" w:rsidP="00142C5C">
      <w:pPr>
        <w:ind w:firstLine="709"/>
      </w:pPr>
      <w:r w:rsidRPr="00142C5C">
        <w:t>где</w:t>
      </w:r>
      <w:r w:rsidR="00142C5C" w:rsidRPr="00142C5C">
        <w:t>:</w:t>
      </w:r>
    </w:p>
    <w:p w:rsidR="00142C5C" w:rsidRDefault="004652D2" w:rsidP="00142C5C">
      <w:pPr>
        <w:ind w:firstLine="709"/>
      </w:pPr>
      <w:r>
        <w:rPr>
          <w:position w:val="-10"/>
        </w:rPr>
        <w:pict>
          <v:shape id="_x0000_i1089" type="#_x0000_t75" style="width:119.25pt;height:21pt">
            <v:imagedata r:id="rId51" o:title=""/>
          </v:shape>
        </w:pict>
      </w:r>
      <w:r w:rsidR="00142C5C" w:rsidRPr="00142C5C">
        <w:t xml:space="preserve"> - </w:t>
      </w:r>
      <w:r w:rsidR="00765A37" w:rsidRPr="00142C5C">
        <w:t>модуль упругости материала ПП</w:t>
      </w:r>
      <w:r w:rsidR="00142C5C" w:rsidRPr="00142C5C">
        <w:t>;</w:t>
      </w:r>
    </w:p>
    <w:p w:rsidR="00142C5C" w:rsidRDefault="004652D2" w:rsidP="00142C5C">
      <w:pPr>
        <w:ind w:firstLine="709"/>
      </w:pPr>
      <w:r>
        <w:rPr>
          <w:position w:val="-12"/>
        </w:rPr>
        <w:pict>
          <v:shape id="_x0000_i1090" type="#_x0000_t75" style="width:51pt;height:18pt">
            <v:imagedata r:id="rId70" o:title=""/>
          </v:shape>
        </w:pict>
      </w:r>
      <w:r w:rsidR="00142C5C" w:rsidRPr="00142C5C">
        <w:t xml:space="preserve"> - </w:t>
      </w:r>
      <w:r w:rsidR="00765A37" w:rsidRPr="00142C5C">
        <w:t>коэффициент Пуассона материала ПП</w:t>
      </w:r>
      <w:r w:rsidR="00142C5C" w:rsidRPr="00142C5C">
        <w:t>;</w:t>
      </w:r>
    </w:p>
    <w:p w:rsidR="00142C5C" w:rsidRDefault="004652D2" w:rsidP="00142C5C">
      <w:pPr>
        <w:ind w:firstLine="709"/>
      </w:pPr>
      <w:r>
        <w:rPr>
          <w:position w:val="-10"/>
        </w:rPr>
        <w:pict>
          <v:shape id="_x0000_i1091" type="#_x0000_t75" style="width:102.75pt;height:17.25pt">
            <v:imagedata r:id="rId71" o:title=""/>
          </v:shape>
        </w:pict>
      </w:r>
      <w:r w:rsidR="00142C5C" w:rsidRPr="00142C5C">
        <w:t>;</w:t>
      </w:r>
    </w:p>
    <w:p w:rsidR="006A1618" w:rsidRDefault="006A1618" w:rsidP="00142C5C">
      <w:pPr>
        <w:ind w:firstLine="709"/>
      </w:pPr>
    </w:p>
    <w:p w:rsidR="00142C5C" w:rsidRDefault="004652D2" w:rsidP="00142C5C">
      <w:pPr>
        <w:ind w:firstLine="709"/>
      </w:pPr>
      <w:r>
        <w:rPr>
          <w:position w:val="-30"/>
        </w:rPr>
        <w:pict>
          <v:shape id="_x0000_i1092" type="#_x0000_t75" style="width:405pt;height:53.25pt">
            <v:imagedata r:id="rId72" o:title=""/>
          </v:shape>
        </w:pict>
      </w:r>
      <w:r w:rsidR="00142C5C" w:rsidRPr="00142C5C">
        <w:t>.</w:t>
      </w:r>
    </w:p>
    <w:p w:rsidR="006A1618" w:rsidRDefault="006A1618" w:rsidP="00142C5C">
      <w:pPr>
        <w:ind w:firstLine="709"/>
      </w:pPr>
    </w:p>
    <w:p w:rsidR="00142C5C" w:rsidRDefault="00765A37" w:rsidP="00142C5C">
      <w:pPr>
        <w:ind w:firstLine="709"/>
      </w:pPr>
      <w:r w:rsidRPr="00142C5C">
        <w:t>2</w:t>
      </w:r>
      <w:r w:rsidR="00142C5C" w:rsidRPr="00142C5C">
        <w:t xml:space="preserve">. </w:t>
      </w:r>
      <w:r w:rsidRPr="00142C5C">
        <w:t>Находим амплитуду колебаний</w:t>
      </w:r>
      <w:r w:rsidR="00142C5C">
        <w:t xml:space="preserve"> (</w:t>
      </w:r>
      <w:r w:rsidRPr="00142C5C">
        <w:t>прогиб</w:t>
      </w:r>
      <w:r w:rsidR="00142C5C" w:rsidRPr="00142C5C">
        <w:t xml:space="preserve">) </w:t>
      </w:r>
      <w:r w:rsidRPr="00142C5C">
        <w:t xml:space="preserve">ПП на собственной частоте при заданном коэффициенте перегрузки </w:t>
      </w:r>
      <w:r w:rsidRPr="00142C5C">
        <w:rPr>
          <w:i/>
          <w:iCs/>
        </w:rPr>
        <w:t xml:space="preserve">п </w:t>
      </w:r>
      <w:r w:rsidRPr="00142C5C">
        <w:t>по формуле</w:t>
      </w:r>
      <w:r w:rsidR="00142C5C" w:rsidRPr="00142C5C">
        <w:t>:</w:t>
      </w:r>
    </w:p>
    <w:p w:rsidR="006A1618" w:rsidRDefault="006A1618" w:rsidP="00142C5C">
      <w:pPr>
        <w:ind w:firstLine="709"/>
      </w:pPr>
    </w:p>
    <w:p w:rsidR="00142C5C" w:rsidRDefault="004652D2" w:rsidP="00142C5C">
      <w:pPr>
        <w:ind w:firstLine="709"/>
      </w:pPr>
      <w:r>
        <w:rPr>
          <w:position w:val="-38"/>
        </w:rPr>
        <w:pict>
          <v:shape id="_x0000_i1093" type="#_x0000_t75" style="width:57pt;height:41.25pt">
            <v:imagedata r:id="rId73" o:title=""/>
          </v:shape>
        </w:pict>
      </w:r>
      <w:r w:rsidR="00142C5C" w:rsidRPr="00142C5C">
        <w:t>;</w:t>
      </w:r>
    </w:p>
    <w:p w:rsidR="006A1618" w:rsidRDefault="006A1618" w:rsidP="00142C5C">
      <w:pPr>
        <w:ind w:firstLine="709"/>
      </w:pPr>
    </w:p>
    <w:p w:rsidR="00142C5C" w:rsidRDefault="00765A37" w:rsidP="00142C5C">
      <w:pPr>
        <w:ind w:firstLine="709"/>
      </w:pPr>
      <w:r w:rsidRPr="00142C5C">
        <w:t>где</w:t>
      </w:r>
      <w:r w:rsidR="00142C5C" w:rsidRPr="00142C5C">
        <w:t>:</w:t>
      </w:r>
    </w:p>
    <w:p w:rsidR="00142C5C" w:rsidRDefault="004652D2" w:rsidP="00142C5C">
      <w:pPr>
        <w:ind w:firstLine="709"/>
      </w:pPr>
      <w:r>
        <w:rPr>
          <w:position w:val="-6"/>
          <w:lang w:val="en-US"/>
        </w:rPr>
        <w:pict>
          <v:shape id="_x0000_i1094" type="#_x0000_t75" style="width:33pt;height:15.75pt">
            <v:imagedata r:id="rId74" o:title=""/>
          </v:shape>
        </w:pict>
      </w:r>
      <w:r w:rsidR="00142C5C" w:rsidRPr="00142C5C">
        <w:t xml:space="preserve"> - </w:t>
      </w:r>
      <w:r w:rsidR="00765A37" w:rsidRPr="00142C5C">
        <w:t>коэффициент перегрузки</w:t>
      </w:r>
      <w:r w:rsidR="00142C5C" w:rsidRPr="00142C5C">
        <w:t>;</w:t>
      </w:r>
    </w:p>
    <w:p w:rsidR="00142C5C" w:rsidRDefault="004652D2" w:rsidP="00142C5C">
      <w:pPr>
        <w:ind w:firstLine="709"/>
      </w:pPr>
      <w:r>
        <w:rPr>
          <w:position w:val="-12"/>
        </w:rPr>
        <w:pict>
          <v:shape id="_x0000_i1095" type="#_x0000_t75" style="width:71.25pt;height:22.5pt">
            <v:imagedata r:id="rId75" o:title=""/>
          </v:shape>
        </w:pict>
      </w:r>
      <w:r w:rsidR="00142C5C" w:rsidRPr="00142C5C">
        <w:t xml:space="preserve"> - </w:t>
      </w:r>
      <w:r w:rsidR="00765A37" w:rsidRPr="00142C5C">
        <w:t>частота собственных колебаний ПП</w:t>
      </w:r>
      <w:r w:rsidR="00142C5C" w:rsidRPr="00142C5C">
        <w:t>.</w:t>
      </w:r>
    </w:p>
    <w:p w:rsidR="00142C5C" w:rsidRDefault="004652D2" w:rsidP="00142C5C">
      <w:pPr>
        <w:ind w:firstLine="709"/>
      </w:pPr>
      <w:r>
        <w:rPr>
          <w:position w:val="-10"/>
        </w:rPr>
        <w:pict>
          <v:shape id="_x0000_i1096" type="#_x0000_t75" style="width:108pt;height:21pt">
            <v:imagedata r:id="rId76" o:title=""/>
          </v:shape>
        </w:pict>
      </w:r>
      <w:r w:rsidR="00142C5C" w:rsidRPr="00142C5C">
        <w:t>.</w:t>
      </w:r>
    </w:p>
    <w:p w:rsidR="00142C5C" w:rsidRDefault="00765A37" w:rsidP="00142C5C">
      <w:pPr>
        <w:ind w:firstLine="709"/>
      </w:pPr>
      <w:r w:rsidRPr="00142C5C">
        <w:t>3</w:t>
      </w:r>
      <w:r w:rsidR="00142C5C" w:rsidRPr="00142C5C">
        <w:t xml:space="preserve">. </w:t>
      </w:r>
      <w:r w:rsidRPr="00142C5C">
        <w:t xml:space="preserve">Определяем коэффициент динамичности </w:t>
      </w:r>
      <w:r w:rsidR="004652D2">
        <w:rPr>
          <w:position w:val="-12"/>
        </w:rPr>
        <w:pict>
          <v:shape id="_x0000_i1097" type="#_x0000_t75" style="width:21.75pt;height:18.75pt">
            <v:imagedata r:id="rId77" o:title=""/>
          </v:shape>
        </w:pict>
      </w:r>
      <w:r w:rsidRPr="00142C5C">
        <w:t xml:space="preserve">, показывающий, во сколько раз амплитуда вынужденных колебаний на частоте </w:t>
      </w:r>
      <w:r w:rsidR="004652D2">
        <w:rPr>
          <w:position w:val="-12"/>
        </w:rPr>
        <w:pict>
          <v:shape id="_x0000_i1098" type="#_x0000_t75" style="width:12.75pt;height:18pt">
            <v:imagedata r:id="rId78" o:title=""/>
          </v:shape>
        </w:pict>
      </w:r>
      <w:r w:rsidRPr="00142C5C">
        <w:t xml:space="preserve">отличается от амплитуды на частоте </w:t>
      </w:r>
      <w:r w:rsidR="004652D2">
        <w:rPr>
          <w:position w:val="-12"/>
        </w:rPr>
        <w:pict>
          <v:shape id="_x0000_i1099" type="#_x0000_t75" style="width:15.75pt;height:18.75pt">
            <v:imagedata r:id="rId79" o:title=""/>
          </v:shape>
        </w:pict>
      </w:r>
      <w:r w:rsidR="00142C5C" w:rsidRPr="00142C5C">
        <w:t>:</w:t>
      </w:r>
    </w:p>
    <w:p w:rsidR="006A1618" w:rsidRDefault="006A1618" w:rsidP="00142C5C">
      <w:pPr>
        <w:ind w:firstLine="709"/>
      </w:pPr>
    </w:p>
    <w:p w:rsidR="00142C5C" w:rsidRDefault="004652D2" w:rsidP="00142C5C">
      <w:pPr>
        <w:ind w:firstLine="709"/>
      </w:pPr>
      <w:r>
        <w:rPr>
          <w:position w:val="-112"/>
        </w:rPr>
        <w:pict>
          <v:shape id="_x0000_i1100" type="#_x0000_t75" style="width:197.25pt;height:76.5pt">
            <v:imagedata r:id="rId80" o:title=""/>
          </v:shape>
        </w:pict>
      </w:r>
      <w:r w:rsidR="00142C5C" w:rsidRPr="00142C5C">
        <w:t>;</w:t>
      </w:r>
    </w:p>
    <w:p w:rsidR="006A1618" w:rsidRDefault="006A1618" w:rsidP="00142C5C">
      <w:pPr>
        <w:ind w:firstLine="709"/>
      </w:pPr>
    </w:p>
    <w:p w:rsidR="00142C5C" w:rsidRDefault="00765A37" w:rsidP="00142C5C">
      <w:pPr>
        <w:ind w:firstLine="709"/>
      </w:pPr>
      <w:r w:rsidRPr="00142C5C">
        <w:t>где</w:t>
      </w:r>
      <w:r w:rsidR="00142C5C" w:rsidRPr="00142C5C">
        <w:t>:</w:t>
      </w:r>
    </w:p>
    <w:p w:rsidR="00142C5C" w:rsidRDefault="004652D2" w:rsidP="00142C5C">
      <w:pPr>
        <w:ind w:firstLine="709"/>
      </w:pPr>
      <w:r>
        <w:rPr>
          <w:position w:val="-6"/>
        </w:rPr>
        <w:pict>
          <v:shape id="_x0000_i1101" type="#_x0000_t75" style="width:11.25pt;height:12pt" o:bullet="t">
            <v:imagedata r:id="rId81" o:title=""/>
          </v:shape>
        </w:pict>
      </w:r>
      <w:r w:rsidR="00142C5C" w:rsidRPr="00142C5C">
        <w:t xml:space="preserve"> - </w:t>
      </w:r>
      <w:r w:rsidR="00765A37" w:rsidRPr="00142C5C">
        <w:t>показатель затухания колебаний</w:t>
      </w:r>
      <w:r w:rsidR="00142C5C">
        <w:t xml:space="preserve"> (</w:t>
      </w:r>
      <w:r w:rsidR="00765A37" w:rsidRPr="00142C5C">
        <w:t xml:space="preserve">для стеклотекстолита при напряжениях, близких к допустимым, принимают </w:t>
      </w:r>
      <w:r>
        <w:rPr>
          <w:position w:val="-10"/>
        </w:rPr>
        <w:pict>
          <v:shape id="_x0000_i1102" type="#_x0000_t75" style="width:48.75pt;height:17.25pt">
            <v:imagedata r:id="rId82" o:title=""/>
          </v:shape>
        </w:pict>
      </w:r>
      <w:r w:rsidR="00142C5C" w:rsidRPr="00142C5C">
        <w:t>);</w:t>
      </w:r>
    </w:p>
    <w:p w:rsidR="006A1618" w:rsidRDefault="006A1618" w:rsidP="00142C5C">
      <w:pPr>
        <w:ind w:firstLine="709"/>
      </w:pPr>
    </w:p>
    <w:p w:rsidR="00142C5C" w:rsidRDefault="004652D2" w:rsidP="00142C5C">
      <w:pPr>
        <w:ind w:firstLine="709"/>
      </w:pPr>
      <w:r>
        <w:rPr>
          <w:position w:val="-34"/>
        </w:rPr>
        <w:pict>
          <v:shape id="_x0000_i1103" type="#_x0000_t75" style="width:60pt;height:39pt">
            <v:imagedata r:id="rId83" o:title=""/>
          </v:shape>
        </w:pict>
      </w:r>
      <w:r w:rsidR="00142C5C" w:rsidRPr="00142C5C">
        <w:t xml:space="preserve"> - </w:t>
      </w:r>
      <w:r w:rsidR="00765A37" w:rsidRPr="00142C5C">
        <w:t>коэффициент расстройки</w:t>
      </w:r>
      <w:r w:rsidR="00142C5C" w:rsidRPr="00142C5C">
        <w:t>;</w:t>
      </w:r>
    </w:p>
    <w:p w:rsidR="00142C5C" w:rsidRDefault="00765A37" w:rsidP="00142C5C">
      <w:pPr>
        <w:ind w:firstLine="709"/>
      </w:pPr>
      <w:r w:rsidRPr="00142C5C">
        <w:t xml:space="preserve">Вычислим </w:t>
      </w:r>
      <w:r w:rsidR="004652D2">
        <w:rPr>
          <w:position w:val="-12"/>
        </w:rPr>
        <w:pict>
          <v:shape id="_x0000_i1104" type="#_x0000_t75" style="width:21.75pt;height:18.75pt">
            <v:imagedata r:id="rId84" o:title=""/>
          </v:shape>
        </w:pict>
      </w:r>
      <w:r w:rsidRPr="00142C5C">
        <w:t xml:space="preserve">при </w:t>
      </w:r>
      <w:r w:rsidR="004652D2">
        <w:rPr>
          <w:position w:val="-24"/>
        </w:rPr>
        <w:pict>
          <v:shape id="_x0000_i1105" type="#_x0000_t75" style="width:93pt;height:30.75pt">
            <v:imagedata r:id="rId85" o:title=""/>
          </v:shape>
        </w:pict>
      </w:r>
      <w:r w:rsidR="00142C5C" w:rsidRPr="00142C5C">
        <w:t>:</w:t>
      </w:r>
    </w:p>
    <w:p w:rsidR="00765A37" w:rsidRPr="00142C5C" w:rsidRDefault="004652D2" w:rsidP="00142C5C">
      <w:pPr>
        <w:ind w:firstLine="709"/>
      </w:pPr>
      <w:r>
        <w:rPr>
          <w:position w:val="-12"/>
        </w:rPr>
        <w:pict>
          <v:shape id="_x0000_i1106" type="#_x0000_t75" style="width:76.5pt;height:23.25pt">
            <v:imagedata r:id="rId86" o:title=""/>
          </v:shape>
        </w:pict>
      </w:r>
    </w:p>
    <w:p w:rsidR="006A1618" w:rsidRDefault="006A1618" w:rsidP="00142C5C">
      <w:pPr>
        <w:ind w:firstLine="709"/>
      </w:pPr>
    </w:p>
    <w:p w:rsidR="00142C5C" w:rsidRDefault="00765A37" w:rsidP="00142C5C">
      <w:pPr>
        <w:ind w:firstLine="709"/>
      </w:pPr>
      <w:r w:rsidRPr="00142C5C">
        <w:t>4</w:t>
      </w:r>
      <w:r w:rsidR="00142C5C" w:rsidRPr="00142C5C">
        <w:t xml:space="preserve">. </w:t>
      </w:r>
      <w:r w:rsidRPr="00142C5C">
        <w:t xml:space="preserve">Находим динамический прогиб в геометрическом центре ПП при ее возбуждении с частотой </w:t>
      </w:r>
      <w:r w:rsidR="004652D2">
        <w:rPr>
          <w:position w:val="-12"/>
        </w:rPr>
        <w:pict>
          <v:shape id="_x0000_i1107" type="#_x0000_t75" style="width:15.75pt;height:18.75pt">
            <v:imagedata r:id="rId87" o:title=""/>
          </v:shape>
        </w:pict>
      </w:r>
      <w:r w:rsidR="00142C5C" w:rsidRPr="00142C5C">
        <w:t>:</w:t>
      </w:r>
      <w:r w:rsidR="006A1618">
        <w:t xml:space="preserve"> </w:t>
      </w:r>
      <w:r w:rsidR="004652D2">
        <w:rPr>
          <w:position w:val="-12"/>
        </w:rPr>
        <w:pict>
          <v:shape id="_x0000_i1108" type="#_x0000_t75" style="width:54.75pt;height:18.75pt">
            <v:imagedata r:id="rId88" o:title=""/>
          </v:shape>
        </w:pict>
      </w:r>
      <w:r w:rsidR="00142C5C" w:rsidRPr="00142C5C">
        <w:t>;</w:t>
      </w:r>
      <w:r w:rsidR="006A1618">
        <w:t xml:space="preserve"> </w:t>
      </w:r>
      <w:r w:rsidR="004652D2">
        <w:rPr>
          <w:position w:val="-10"/>
        </w:rPr>
        <w:pict>
          <v:shape id="_x0000_i1109" type="#_x0000_t75" style="width:84pt;height:19.5pt">
            <v:imagedata r:id="rId89" o:title=""/>
          </v:shape>
        </w:pict>
      </w:r>
      <w:r w:rsidR="00142C5C" w:rsidRPr="00142C5C">
        <w:t>;</w:t>
      </w:r>
    </w:p>
    <w:p w:rsidR="00142C5C" w:rsidRDefault="00765A37" w:rsidP="00142C5C">
      <w:pPr>
        <w:ind w:firstLine="709"/>
      </w:pPr>
      <w:r w:rsidRPr="00142C5C">
        <w:t>5</w:t>
      </w:r>
      <w:r w:rsidR="00142C5C" w:rsidRPr="00142C5C">
        <w:t xml:space="preserve">. </w:t>
      </w:r>
      <w:r w:rsidRPr="00142C5C">
        <w:t xml:space="preserve">Определяем эквивалентную этому прогибу равномерно распределенную динамическую нагрузку </w:t>
      </w:r>
      <w:r w:rsidR="004652D2">
        <w:rPr>
          <w:position w:val="-12"/>
        </w:rPr>
        <w:pict>
          <v:shape id="_x0000_i1110" type="#_x0000_t75" style="width:18.75pt;height:18.75pt">
            <v:imagedata r:id="rId90" o:title=""/>
          </v:shape>
        </w:pict>
      </w:r>
      <w:r w:rsidR="00142C5C" w:rsidRPr="00142C5C">
        <w:t>:</w:t>
      </w:r>
    </w:p>
    <w:p w:rsidR="006A1618" w:rsidRDefault="006A1618" w:rsidP="00142C5C">
      <w:pPr>
        <w:ind w:firstLine="709"/>
      </w:pPr>
    </w:p>
    <w:p w:rsidR="00142C5C" w:rsidRDefault="004652D2" w:rsidP="00142C5C">
      <w:pPr>
        <w:ind w:firstLine="709"/>
      </w:pPr>
      <w:r>
        <w:rPr>
          <w:position w:val="-36"/>
          <w:lang w:val="en-US"/>
        </w:rPr>
        <w:pict>
          <v:shape id="_x0000_i1111" type="#_x0000_t75" style="width:63pt;height:39.75pt">
            <v:imagedata r:id="rId91" o:title=""/>
          </v:shape>
        </w:pict>
      </w:r>
      <w:r w:rsidR="00142C5C" w:rsidRPr="00142C5C">
        <w:t>;</w:t>
      </w:r>
    </w:p>
    <w:p w:rsidR="006A1618" w:rsidRDefault="006A1618" w:rsidP="00142C5C">
      <w:pPr>
        <w:ind w:firstLine="709"/>
      </w:pPr>
    </w:p>
    <w:p w:rsidR="00142C5C" w:rsidRDefault="00765A37" w:rsidP="00142C5C">
      <w:pPr>
        <w:ind w:firstLine="709"/>
      </w:pPr>
      <w:r w:rsidRPr="00142C5C">
        <w:t>и максимальный распределенный изгибающий момент, вызванный этой нагрузкой</w:t>
      </w:r>
      <w:r w:rsidR="00142C5C" w:rsidRPr="00142C5C">
        <w:t>:</w:t>
      </w:r>
    </w:p>
    <w:p w:rsidR="006A1618" w:rsidRDefault="006A1618" w:rsidP="00142C5C">
      <w:pPr>
        <w:ind w:firstLine="709"/>
      </w:pPr>
    </w:p>
    <w:p w:rsidR="00142C5C" w:rsidRDefault="004652D2" w:rsidP="00142C5C">
      <w:pPr>
        <w:ind w:firstLine="709"/>
      </w:pPr>
      <w:r>
        <w:rPr>
          <w:position w:val="-12"/>
          <w:lang w:val="en-US"/>
        </w:rPr>
        <w:pict>
          <v:shape id="_x0000_i1112" type="#_x0000_t75" style="width:93.75pt;height:21.75pt">
            <v:imagedata r:id="rId92" o:title=""/>
          </v:shape>
        </w:pict>
      </w:r>
      <w:r w:rsidR="00142C5C" w:rsidRPr="00142C5C">
        <w:t>;</w:t>
      </w:r>
    </w:p>
    <w:p w:rsidR="006A1618" w:rsidRDefault="006A1618" w:rsidP="00142C5C">
      <w:pPr>
        <w:ind w:firstLine="709"/>
      </w:pPr>
    </w:p>
    <w:p w:rsidR="00142C5C" w:rsidRDefault="00765A37" w:rsidP="00142C5C">
      <w:pPr>
        <w:ind w:firstLine="709"/>
      </w:pPr>
      <w:r w:rsidRPr="00142C5C">
        <w:t>где</w:t>
      </w:r>
      <w:r w:rsidR="00142C5C" w:rsidRPr="00142C5C">
        <w:t>:</w:t>
      </w:r>
    </w:p>
    <w:p w:rsidR="00142C5C" w:rsidRDefault="00765A37" w:rsidP="00142C5C">
      <w:pPr>
        <w:ind w:firstLine="709"/>
      </w:pPr>
      <w:r w:rsidRPr="00142C5C">
        <w:rPr>
          <w:i/>
          <w:iCs/>
        </w:rPr>
        <w:t>C</w:t>
      </w:r>
      <w:r w:rsidRPr="00142C5C">
        <w:rPr>
          <w:i/>
          <w:iCs/>
          <w:vertAlign w:val="subscript"/>
        </w:rPr>
        <w:t>1</w:t>
      </w:r>
      <w:r w:rsidRPr="00142C5C">
        <w:t xml:space="preserve"> и </w:t>
      </w:r>
      <w:r w:rsidRPr="00142C5C">
        <w:rPr>
          <w:i/>
          <w:iCs/>
          <w:lang w:val="en-US"/>
        </w:rPr>
        <w:t>C</w:t>
      </w:r>
      <w:r w:rsidRPr="00142C5C">
        <w:rPr>
          <w:i/>
          <w:iCs/>
          <w:vertAlign w:val="subscript"/>
        </w:rPr>
        <w:t>2</w:t>
      </w:r>
      <w:r w:rsidR="00142C5C" w:rsidRPr="00142C5C">
        <w:t xml:space="preserve"> - </w:t>
      </w:r>
      <w:r w:rsidRPr="00142C5C">
        <w:t>коэффициенты, зависящие от размеров ПП и способа ее закрепления</w:t>
      </w:r>
      <w:r w:rsidR="00142C5C" w:rsidRPr="00142C5C">
        <w:t>.</w:t>
      </w:r>
    </w:p>
    <w:p w:rsidR="00142C5C" w:rsidRDefault="00765A37" w:rsidP="00142C5C">
      <w:pPr>
        <w:ind w:firstLine="709"/>
      </w:pPr>
      <w:r w:rsidRPr="00142C5C">
        <w:t xml:space="preserve">Для защемления ПП по контуру на </w:t>
      </w:r>
      <w:r w:rsidRPr="00142C5C">
        <w:rPr>
          <w:i/>
          <w:iCs/>
          <w:lang w:val="en-US"/>
        </w:rPr>
        <w:t>a</w:t>
      </w:r>
      <w:r w:rsidRPr="00142C5C">
        <w:rPr>
          <w:i/>
          <w:iCs/>
        </w:rPr>
        <w:t>/</w:t>
      </w:r>
      <w:r w:rsidRPr="00142C5C">
        <w:rPr>
          <w:i/>
          <w:iCs/>
          <w:lang w:val="en-US"/>
        </w:rPr>
        <w:t>b</w:t>
      </w:r>
      <w:r w:rsidRPr="00142C5C">
        <w:rPr>
          <w:i/>
          <w:iCs/>
          <w:lang w:val="en-US"/>
        </w:rPr>
        <w:sym w:font="Symbol" w:char="F0A3"/>
      </w:r>
      <w:r w:rsidRPr="00142C5C">
        <w:rPr>
          <w:i/>
          <w:iCs/>
        </w:rPr>
        <w:t xml:space="preserve">3 </w:t>
      </w:r>
      <w:r w:rsidRPr="00142C5C">
        <w:t xml:space="preserve">значения </w:t>
      </w:r>
      <w:r w:rsidRPr="00142C5C">
        <w:rPr>
          <w:i/>
          <w:iCs/>
        </w:rPr>
        <w:t>C</w:t>
      </w:r>
      <w:r w:rsidRPr="00142C5C">
        <w:rPr>
          <w:i/>
          <w:iCs/>
          <w:vertAlign w:val="subscript"/>
        </w:rPr>
        <w:t>1</w:t>
      </w:r>
      <w:r w:rsidRPr="00142C5C">
        <w:t xml:space="preserve"> и </w:t>
      </w:r>
      <w:r w:rsidRPr="00142C5C">
        <w:rPr>
          <w:i/>
          <w:iCs/>
          <w:lang w:val="en-US"/>
        </w:rPr>
        <w:t>C</w:t>
      </w:r>
      <w:r w:rsidRPr="00142C5C">
        <w:rPr>
          <w:i/>
          <w:iCs/>
          <w:vertAlign w:val="subscript"/>
        </w:rPr>
        <w:t>2</w:t>
      </w:r>
      <w:r w:rsidRPr="00142C5C">
        <w:t xml:space="preserve"> определяются по формулам</w:t>
      </w:r>
      <w:r w:rsidR="00142C5C" w:rsidRPr="00142C5C">
        <w:t>:</w:t>
      </w:r>
    </w:p>
    <w:p w:rsidR="006A1618" w:rsidRDefault="006A1618" w:rsidP="00142C5C">
      <w:pPr>
        <w:ind w:firstLine="709"/>
        <w:rPr>
          <w:i/>
          <w:iCs/>
        </w:rPr>
      </w:pPr>
    </w:p>
    <w:p w:rsidR="00142C5C" w:rsidRDefault="00765A37" w:rsidP="00142C5C">
      <w:pPr>
        <w:ind w:firstLine="709"/>
        <w:rPr>
          <w:i/>
          <w:iCs/>
          <w:lang w:val="en-US"/>
        </w:rPr>
      </w:pPr>
      <w:r w:rsidRPr="00142C5C">
        <w:rPr>
          <w:i/>
          <w:iCs/>
          <w:lang w:val="en-US"/>
        </w:rPr>
        <w:t>C</w:t>
      </w:r>
      <w:r w:rsidRPr="00142C5C">
        <w:rPr>
          <w:i/>
          <w:iCs/>
          <w:vertAlign w:val="subscript"/>
          <w:lang w:val="en-US"/>
        </w:rPr>
        <w:t>1</w:t>
      </w:r>
      <w:r w:rsidRPr="00142C5C">
        <w:rPr>
          <w:i/>
          <w:iCs/>
          <w:lang w:val="en-US"/>
        </w:rPr>
        <w:t>=0,0012+0,04 lg</w:t>
      </w:r>
      <w:r w:rsidR="00142C5C">
        <w:rPr>
          <w:i/>
          <w:iCs/>
          <w:lang w:val="en-US"/>
        </w:rPr>
        <w:t xml:space="preserve"> (</w:t>
      </w:r>
      <w:r w:rsidRPr="00142C5C">
        <w:rPr>
          <w:i/>
          <w:iCs/>
          <w:lang w:val="en-US"/>
        </w:rPr>
        <w:t>a/b</w:t>
      </w:r>
      <w:r w:rsidR="00142C5C" w:rsidRPr="00142C5C">
        <w:rPr>
          <w:i/>
          <w:iCs/>
          <w:lang w:val="en-US"/>
        </w:rPr>
        <w:t>)</w:t>
      </w:r>
      <w:r w:rsidR="006A1618" w:rsidRPr="006A1618">
        <w:rPr>
          <w:i/>
          <w:iCs/>
          <w:lang w:val="en-US"/>
        </w:rPr>
        <w:t xml:space="preserve">, </w:t>
      </w:r>
      <w:r w:rsidRPr="00142C5C">
        <w:rPr>
          <w:i/>
          <w:iCs/>
          <w:lang w:val="en-US"/>
        </w:rPr>
        <w:t>C</w:t>
      </w:r>
      <w:r w:rsidRPr="00142C5C">
        <w:rPr>
          <w:i/>
          <w:iCs/>
          <w:vertAlign w:val="subscript"/>
          <w:lang w:val="en-US"/>
        </w:rPr>
        <w:t>2</w:t>
      </w:r>
      <w:r w:rsidRPr="00142C5C">
        <w:rPr>
          <w:i/>
          <w:iCs/>
          <w:lang w:val="en-US"/>
        </w:rPr>
        <w:t>=0,0513+0,108 lg</w:t>
      </w:r>
      <w:r w:rsidR="00142C5C">
        <w:rPr>
          <w:i/>
          <w:iCs/>
          <w:lang w:val="en-US"/>
        </w:rPr>
        <w:t xml:space="preserve"> (</w:t>
      </w:r>
      <w:r w:rsidRPr="00142C5C">
        <w:rPr>
          <w:i/>
          <w:iCs/>
          <w:lang w:val="en-US"/>
        </w:rPr>
        <w:t>a/b</w:t>
      </w:r>
      <w:r w:rsidR="00142C5C" w:rsidRPr="00142C5C">
        <w:rPr>
          <w:i/>
          <w:iCs/>
          <w:lang w:val="en-US"/>
        </w:rPr>
        <w:t>).</w:t>
      </w:r>
    </w:p>
    <w:p w:rsidR="00142C5C" w:rsidRDefault="004652D2" w:rsidP="00142C5C">
      <w:pPr>
        <w:ind w:firstLine="709"/>
      </w:pPr>
      <w:r>
        <w:rPr>
          <w:position w:val="-12"/>
        </w:rPr>
        <w:pict>
          <v:shape id="_x0000_i1113" type="#_x0000_t75" style="width:81.75pt;height:24.75pt">
            <v:imagedata r:id="rId93" o:title=""/>
          </v:shape>
        </w:pict>
      </w:r>
      <w:r w:rsidR="00142C5C" w:rsidRPr="00142C5C">
        <w:t>;</w:t>
      </w:r>
      <w:r w:rsidR="006A1618">
        <w:t xml:space="preserve"> </w:t>
      </w:r>
      <w:r>
        <w:rPr>
          <w:position w:val="-12"/>
        </w:rPr>
        <w:pict>
          <v:shape id="_x0000_i1114" type="#_x0000_t75" style="width:79.5pt;height:24pt">
            <v:imagedata r:id="rId94" o:title=""/>
          </v:shape>
        </w:pict>
      </w:r>
      <w:r w:rsidR="00142C5C" w:rsidRPr="00142C5C">
        <w:t>;</w:t>
      </w:r>
    </w:p>
    <w:p w:rsidR="00142C5C" w:rsidRDefault="004652D2" w:rsidP="00142C5C">
      <w:pPr>
        <w:ind w:firstLine="709"/>
      </w:pPr>
      <w:r>
        <w:rPr>
          <w:position w:val="-12"/>
        </w:rPr>
        <w:pict>
          <v:shape id="_x0000_i1115" type="#_x0000_t75" style="width:124.5pt;height:24pt">
            <v:imagedata r:id="rId95" o:title=""/>
          </v:shape>
        </w:pict>
      </w:r>
      <w:r w:rsidR="00142C5C" w:rsidRPr="00142C5C">
        <w:t>;</w:t>
      </w:r>
      <w:r w:rsidR="006A1618">
        <w:t xml:space="preserve"> </w:t>
      </w:r>
      <w:r>
        <w:rPr>
          <w:position w:val="-12"/>
        </w:rPr>
        <w:pict>
          <v:shape id="_x0000_i1116" type="#_x0000_t75" style="width:117pt;height:25.5pt">
            <v:imagedata r:id="rId96" o:title=""/>
          </v:shape>
        </w:pict>
      </w:r>
      <w:r w:rsidR="00142C5C" w:rsidRPr="00142C5C">
        <w:t>;</w:t>
      </w:r>
    </w:p>
    <w:p w:rsidR="006A1618" w:rsidRDefault="006A1618" w:rsidP="00142C5C">
      <w:pPr>
        <w:ind w:firstLine="709"/>
      </w:pPr>
    </w:p>
    <w:p w:rsidR="00142C5C" w:rsidRDefault="00765A37" w:rsidP="00142C5C">
      <w:pPr>
        <w:ind w:firstLine="709"/>
      </w:pPr>
      <w:r w:rsidRPr="00142C5C">
        <w:t>6</w:t>
      </w:r>
      <w:r w:rsidR="00142C5C" w:rsidRPr="00142C5C">
        <w:t xml:space="preserve">. </w:t>
      </w:r>
      <w:r w:rsidRPr="00142C5C">
        <w:t>Находим максимальное динамическое напряжение изгиба ПП</w:t>
      </w:r>
      <w:r w:rsidR="00142C5C" w:rsidRPr="00142C5C">
        <w:t>:</w:t>
      </w:r>
    </w:p>
    <w:p w:rsidR="006A1618" w:rsidRDefault="006A1618" w:rsidP="00142C5C">
      <w:pPr>
        <w:ind w:firstLine="709"/>
      </w:pPr>
    </w:p>
    <w:p w:rsidR="00142C5C" w:rsidRDefault="004652D2" w:rsidP="00142C5C">
      <w:pPr>
        <w:ind w:firstLine="709"/>
      </w:pPr>
      <w:r>
        <w:rPr>
          <w:position w:val="-30"/>
        </w:rPr>
        <w:pict>
          <v:shape id="_x0000_i1117" type="#_x0000_t75" style="width:87.75pt;height:36.75pt">
            <v:imagedata r:id="rId97" o:title=""/>
          </v:shape>
        </w:pict>
      </w:r>
      <w:r w:rsidR="00142C5C" w:rsidRPr="00142C5C">
        <w:t>;</w:t>
      </w:r>
      <w:r w:rsidR="006A1618">
        <w:t xml:space="preserve"> </w:t>
      </w:r>
      <w:r>
        <w:rPr>
          <w:position w:val="-12"/>
        </w:rPr>
        <w:pict>
          <v:shape id="_x0000_i1118" type="#_x0000_t75" style="width:194.25pt;height:25.5pt">
            <v:imagedata r:id="rId98" o:title=""/>
          </v:shape>
        </w:pict>
      </w:r>
      <w:r w:rsidR="00142C5C" w:rsidRPr="00142C5C">
        <w:t>;</w:t>
      </w:r>
    </w:p>
    <w:p w:rsidR="006A1618" w:rsidRDefault="006A1618" w:rsidP="00142C5C">
      <w:pPr>
        <w:ind w:firstLine="709"/>
      </w:pPr>
    </w:p>
    <w:p w:rsidR="00765A37" w:rsidRPr="00142C5C" w:rsidRDefault="00765A37" w:rsidP="00142C5C">
      <w:pPr>
        <w:ind w:firstLine="709"/>
      </w:pPr>
      <w:r w:rsidRPr="00142C5C">
        <w:t>7</w:t>
      </w:r>
      <w:r w:rsidR="00142C5C" w:rsidRPr="00142C5C">
        <w:t xml:space="preserve">. </w:t>
      </w:r>
      <w:r w:rsidRPr="00142C5C">
        <w:t xml:space="preserve">Условия вибропрочности выполняются, если </w:t>
      </w:r>
      <w:r w:rsidRPr="00142C5C">
        <w:rPr>
          <w:i/>
          <w:iCs/>
        </w:rPr>
        <w:sym w:font="Symbol" w:char="F073"/>
      </w:r>
      <w:r w:rsidRPr="00142C5C">
        <w:rPr>
          <w:i/>
          <w:iCs/>
          <w:vertAlign w:val="subscript"/>
          <w:lang w:val="en-US"/>
        </w:rPr>
        <w:t>m</w:t>
      </w:r>
      <w:r w:rsidRPr="00142C5C">
        <w:rPr>
          <w:i/>
          <w:iCs/>
          <w:vertAlign w:val="subscript"/>
        </w:rPr>
        <w:t>ах</w:t>
      </w:r>
      <w:r w:rsidRPr="00142C5C">
        <w:rPr>
          <w:i/>
          <w:iCs/>
        </w:rPr>
        <w:sym w:font="Symbol" w:char="F0A3"/>
      </w:r>
      <w:r w:rsidRPr="00142C5C">
        <w:rPr>
          <w:i/>
          <w:iCs/>
        </w:rPr>
        <w:sym w:font="Symbol" w:char="F05B"/>
      </w:r>
      <w:r w:rsidRPr="00142C5C">
        <w:rPr>
          <w:i/>
          <w:iCs/>
        </w:rPr>
        <w:sym w:font="Symbol" w:char="F073"/>
      </w:r>
      <w:r w:rsidRPr="00142C5C">
        <w:rPr>
          <w:i/>
          <w:iCs/>
        </w:rPr>
        <w:sym w:font="Symbol" w:char="F05D"/>
      </w:r>
      <w:r w:rsidRPr="00142C5C">
        <w:rPr>
          <w:i/>
          <w:iCs/>
        </w:rPr>
        <w:t>,</w:t>
      </w:r>
    </w:p>
    <w:p w:rsidR="006A1618" w:rsidRDefault="006A1618" w:rsidP="00142C5C">
      <w:pPr>
        <w:ind w:firstLine="709"/>
      </w:pPr>
    </w:p>
    <w:p w:rsidR="00142C5C" w:rsidRDefault="004652D2" w:rsidP="00142C5C">
      <w:pPr>
        <w:ind w:firstLine="709"/>
      </w:pPr>
      <w:r>
        <w:rPr>
          <w:position w:val="-34"/>
        </w:rPr>
        <w:pict>
          <v:shape id="_x0000_i1119" type="#_x0000_t75" style="width:63pt;height:39pt">
            <v:imagedata r:id="rId99" o:title=""/>
          </v:shape>
        </w:pict>
      </w:r>
      <w:r w:rsidR="00142C5C" w:rsidRPr="00142C5C">
        <w:t>;</w:t>
      </w:r>
    </w:p>
    <w:p w:rsidR="006A1618" w:rsidRDefault="006A1618" w:rsidP="00142C5C">
      <w:pPr>
        <w:ind w:firstLine="709"/>
      </w:pPr>
    </w:p>
    <w:p w:rsidR="00142C5C" w:rsidRDefault="00765A37" w:rsidP="00142C5C">
      <w:pPr>
        <w:ind w:firstLine="709"/>
      </w:pPr>
      <w:r w:rsidRPr="00142C5C">
        <w:t>где</w:t>
      </w:r>
      <w:r w:rsidR="00142C5C" w:rsidRPr="00142C5C">
        <w:t>:</w:t>
      </w:r>
    </w:p>
    <w:p w:rsidR="00765A37" w:rsidRPr="00142C5C" w:rsidRDefault="00765A37" w:rsidP="00142C5C">
      <w:pPr>
        <w:ind w:firstLine="709"/>
      </w:pPr>
      <w:r w:rsidRPr="00142C5C">
        <w:rPr>
          <w:i/>
          <w:iCs/>
        </w:rPr>
        <w:sym w:font="Symbol" w:char="F073"/>
      </w:r>
      <w:r w:rsidRPr="00142C5C">
        <w:rPr>
          <w:i/>
          <w:iCs/>
        </w:rPr>
        <w:t>-1</w:t>
      </w:r>
      <w:r w:rsidR="00142C5C" w:rsidRPr="00142C5C">
        <w:t xml:space="preserve"> - </w:t>
      </w:r>
      <w:r w:rsidRPr="00142C5C">
        <w:t>предел выносливости материала ПП, для стеклотекстолита,</w:t>
      </w:r>
    </w:p>
    <w:p w:rsidR="00142C5C" w:rsidRDefault="00765A37" w:rsidP="00142C5C">
      <w:pPr>
        <w:ind w:firstLine="709"/>
      </w:pPr>
      <w:r w:rsidRPr="00142C5C">
        <w:rPr>
          <w:i/>
          <w:iCs/>
        </w:rPr>
        <w:sym w:font="Symbol" w:char="F073"/>
      </w:r>
      <w:r w:rsidRPr="00142C5C">
        <w:rPr>
          <w:i/>
          <w:iCs/>
        </w:rPr>
        <w:t>-1=</w:t>
      </w:r>
      <w:r w:rsidRPr="00142C5C">
        <w:t>105</w:t>
      </w:r>
      <w:r w:rsidRPr="00142C5C">
        <w:rPr>
          <w:i/>
          <w:iCs/>
        </w:rPr>
        <w:t xml:space="preserve"> Мпа</w:t>
      </w:r>
      <w:r w:rsidR="00142C5C" w:rsidRPr="00142C5C">
        <w:t>;</w:t>
      </w:r>
    </w:p>
    <w:p w:rsidR="00142C5C" w:rsidRDefault="00765A37" w:rsidP="00142C5C">
      <w:pPr>
        <w:ind w:firstLine="709"/>
      </w:pPr>
      <w:r w:rsidRPr="00142C5C">
        <w:rPr>
          <w:i/>
          <w:iCs/>
          <w:lang w:val="en-US"/>
        </w:rPr>
        <w:t>n</w:t>
      </w:r>
      <w:r w:rsidRPr="00142C5C">
        <w:rPr>
          <w:i/>
          <w:iCs/>
          <w:vertAlign w:val="subscript"/>
        </w:rPr>
        <w:sym w:font="Symbol" w:char="F073"/>
      </w:r>
      <w:r w:rsidRPr="00142C5C">
        <w:rPr>
          <w:i/>
          <w:iCs/>
        </w:rPr>
        <w:t>=1,8</w:t>
      </w:r>
      <w:r w:rsidR="00142C5C" w:rsidRPr="00142C5C">
        <w:rPr>
          <w:i/>
          <w:iCs/>
        </w:rPr>
        <w:t xml:space="preserve"> - </w:t>
      </w:r>
      <w:r w:rsidRPr="00142C5C">
        <w:t>допустимый запас прочности для стеклотекстолита</w:t>
      </w:r>
      <w:r w:rsidR="00142C5C" w:rsidRPr="00142C5C">
        <w:t>.</w:t>
      </w:r>
    </w:p>
    <w:p w:rsidR="00142C5C" w:rsidRDefault="004652D2" w:rsidP="00142C5C">
      <w:pPr>
        <w:ind w:firstLine="709"/>
      </w:pPr>
      <w:r>
        <w:rPr>
          <w:position w:val="-14"/>
        </w:rPr>
        <w:pict>
          <v:shape id="_x0000_i1120" type="#_x0000_t75" style="width:84.75pt;height:20.25pt">
            <v:imagedata r:id="rId100" o:title=""/>
          </v:shape>
        </w:pict>
      </w:r>
      <w:r w:rsidR="00142C5C" w:rsidRPr="00142C5C">
        <w:t>;</w:t>
      </w:r>
    </w:p>
    <w:p w:rsidR="000A03DF" w:rsidRDefault="00765A37" w:rsidP="00142C5C">
      <w:pPr>
        <w:ind w:firstLine="709"/>
        <w:rPr>
          <w:i/>
          <w:iCs/>
        </w:rPr>
      </w:pPr>
      <w:r w:rsidRPr="00142C5C">
        <w:t>Вывод</w:t>
      </w:r>
      <w:r w:rsidR="00142C5C" w:rsidRPr="00142C5C">
        <w:t xml:space="preserve">: </w:t>
      </w:r>
      <w:r w:rsidRPr="00142C5C">
        <w:t xml:space="preserve">условие вибропрочности для ПП выполняется, так как </w:t>
      </w:r>
      <w:r w:rsidRPr="00142C5C">
        <w:rPr>
          <w:i/>
          <w:iCs/>
        </w:rPr>
        <w:sym w:font="Symbol" w:char="F073"/>
      </w:r>
      <w:r w:rsidRPr="00142C5C">
        <w:rPr>
          <w:i/>
          <w:iCs/>
          <w:vertAlign w:val="subscript"/>
          <w:lang w:val="en-US"/>
        </w:rPr>
        <w:t>m</w:t>
      </w:r>
      <w:r w:rsidRPr="00142C5C">
        <w:rPr>
          <w:i/>
          <w:iCs/>
          <w:vertAlign w:val="subscript"/>
        </w:rPr>
        <w:t>ах</w:t>
      </w:r>
      <w:r w:rsidRPr="00142C5C">
        <w:rPr>
          <w:i/>
          <w:iCs/>
        </w:rPr>
        <w:t>&lt;</w:t>
      </w:r>
      <w:r w:rsidRPr="00142C5C">
        <w:rPr>
          <w:i/>
          <w:iCs/>
        </w:rPr>
        <w:sym w:font="Symbol" w:char="F05B"/>
      </w:r>
      <w:r w:rsidRPr="00142C5C">
        <w:rPr>
          <w:i/>
          <w:iCs/>
        </w:rPr>
        <w:sym w:font="Symbol" w:char="F073"/>
      </w:r>
      <w:r w:rsidRPr="00142C5C">
        <w:rPr>
          <w:i/>
          <w:iCs/>
        </w:rPr>
        <w:sym w:font="Symbol" w:char="F05D"/>
      </w:r>
    </w:p>
    <w:p w:rsidR="00142C5C" w:rsidRPr="00142C5C" w:rsidRDefault="000A03DF" w:rsidP="000A03DF">
      <w:pPr>
        <w:pStyle w:val="2"/>
      </w:pPr>
      <w:r>
        <w:br w:type="page"/>
      </w:r>
      <w:bookmarkStart w:id="53" w:name="_Toc230595055"/>
      <w:bookmarkStart w:id="54" w:name="_Toc231358690"/>
      <w:bookmarkStart w:id="55" w:name="_Toc236041915"/>
      <w:r w:rsidR="00142C5C">
        <w:t>2.1</w:t>
      </w:r>
      <w:r w:rsidR="00746F24" w:rsidRPr="00142C5C">
        <w:t>3</w:t>
      </w:r>
      <w:r w:rsidR="00142C5C" w:rsidRPr="00142C5C">
        <w:t xml:space="preserve"> </w:t>
      </w:r>
      <w:r w:rsidR="00FC69A5" w:rsidRPr="00142C5C">
        <w:t>Вывод</w:t>
      </w:r>
      <w:bookmarkEnd w:id="53"/>
      <w:bookmarkEnd w:id="54"/>
      <w:bookmarkEnd w:id="55"/>
    </w:p>
    <w:p w:rsidR="006A1618" w:rsidRDefault="006A1618" w:rsidP="00142C5C">
      <w:pPr>
        <w:ind w:firstLine="709"/>
      </w:pPr>
    </w:p>
    <w:p w:rsidR="00142C5C" w:rsidRDefault="00FC69A5" w:rsidP="00142C5C">
      <w:pPr>
        <w:ind w:firstLine="709"/>
      </w:pPr>
      <w:r w:rsidRPr="00142C5C">
        <w:t>В результате выполнения конструкторской части дипломного проекта была разработана оптимальная конструкция модуля, произведены расчеты конструкции на воздействие удара и вибрации</w:t>
      </w:r>
      <w:r w:rsidR="00142C5C" w:rsidRPr="00142C5C">
        <w:t xml:space="preserve">. </w:t>
      </w:r>
      <w:r w:rsidRPr="00142C5C">
        <w:t>Результаты данных расчетов выявили высокую прочность и стабильность модуля</w:t>
      </w:r>
      <w:r w:rsidR="00142C5C" w:rsidRPr="00142C5C">
        <w:t xml:space="preserve">. </w:t>
      </w:r>
      <w:r w:rsidRPr="00142C5C">
        <w:t xml:space="preserve">По результатам расчета конструкции на надёжность среднее время безотказной работы блока составило </w:t>
      </w:r>
      <w:r w:rsidR="00A94E19" w:rsidRPr="00142C5C">
        <w:t>19900</w:t>
      </w:r>
      <w:r w:rsidRPr="00142C5C">
        <w:t xml:space="preserve"> часов, а вероятность безотказной работы</w:t>
      </w:r>
      <w:r w:rsidR="00142C5C" w:rsidRPr="00142C5C">
        <w:t xml:space="preserve"> </w:t>
      </w:r>
      <w:r w:rsidRPr="00142C5C">
        <w:t>86%</w:t>
      </w:r>
      <w:r w:rsidR="00142C5C" w:rsidRPr="00142C5C">
        <w:t>.</w:t>
      </w:r>
    </w:p>
    <w:p w:rsidR="00142C5C" w:rsidRDefault="00FC69A5" w:rsidP="00142C5C">
      <w:pPr>
        <w:ind w:firstLine="709"/>
      </w:pPr>
      <w:r w:rsidRPr="00142C5C">
        <w:t>Также в рамках конструкторской части были разработаны следующие чертежи</w:t>
      </w:r>
      <w:r w:rsidR="00142C5C" w:rsidRPr="00142C5C">
        <w:t xml:space="preserve">: </w:t>
      </w:r>
      <w:r w:rsidRPr="00142C5C">
        <w:t>схема структурная блока и модуля</w:t>
      </w:r>
      <w:r w:rsidR="00142C5C">
        <w:t xml:space="preserve"> (</w:t>
      </w:r>
      <w:r w:rsidRPr="00142C5C">
        <w:t>на основании схем электрических принципиальных и описании принципа функционирования</w:t>
      </w:r>
      <w:r w:rsidR="00142C5C" w:rsidRPr="00142C5C">
        <w:t xml:space="preserve">); </w:t>
      </w:r>
      <w:r w:rsidRPr="00142C5C">
        <w:t>сборочные чертежи блока, а так же деталировка</w:t>
      </w:r>
      <w:r w:rsidR="00142C5C" w:rsidRPr="00142C5C">
        <w:t>.</w:t>
      </w:r>
    </w:p>
    <w:p w:rsidR="00142C5C" w:rsidRDefault="00A94E19" w:rsidP="006A1618">
      <w:pPr>
        <w:pStyle w:val="2"/>
      </w:pPr>
      <w:r w:rsidRPr="00142C5C">
        <w:br w:type="page"/>
      </w:r>
      <w:bookmarkStart w:id="56" w:name="_Toc230595056"/>
      <w:bookmarkStart w:id="57" w:name="_Toc231358691"/>
      <w:bookmarkStart w:id="58" w:name="_Toc236041916"/>
      <w:r w:rsidR="006A1618">
        <w:t xml:space="preserve">3. </w:t>
      </w:r>
      <w:r w:rsidR="004A7C5C" w:rsidRPr="00142C5C">
        <w:t>Технологическая часть</w:t>
      </w:r>
      <w:bookmarkEnd w:id="56"/>
      <w:bookmarkEnd w:id="57"/>
      <w:bookmarkEnd w:id="58"/>
    </w:p>
    <w:p w:rsidR="00142C5C" w:rsidRPr="00142C5C" w:rsidRDefault="00142C5C" w:rsidP="00142C5C">
      <w:pPr>
        <w:ind w:firstLine="709"/>
      </w:pPr>
    </w:p>
    <w:p w:rsidR="00142C5C" w:rsidRPr="00142C5C" w:rsidRDefault="00142C5C" w:rsidP="006A1618">
      <w:pPr>
        <w:pStyle w:val="2"/>
      </w:pPr>
      <w:bookmarkStart w:id="59" w:name="_Toc230595057"/>
      <w:bookmarkStart w:id="60" w:name="_Toc231358692"/>
      <w:bookmarkStart w:id="61" w:name="_Toc236041917"/>
      <w:r>
        <w:t xml:space="preserve">3.1 </w:t>
      </w:r>
      <w:r w:rsidR="004A7C5C" w:rsidRPr="00142C5C">
        <w:t>Введение</w:t>
      </w:r>
      <w:bookmarkEnd w:id="59"/>
      <w:bookmarkEnd w:id="60"/>
      <w:bookmarkEnd w:id="61"/>
    </w:p>
    <w:p w:rsidR="006A1618" w:rsidRDefault="006A1618" w:rsidP="00142C5C">
      <w:pPr>
        <w:ind w:firstLine="709"/>
      </w:pPr>
    </w:p>
    <w:p w:rsidR="00142C5C" w:rsidRDefault="0043716B" w:rsidP="00142C5C">
      <w:pPr>
        <w:ind w:firstLine="709"/>
      </w:pPr>
      <w:r w:rsidRPr="00142C5C">
        <w:t>Технология изготовления РЭС постоянно развивается и жесткая конкуренция на рынке сбыта заставляет модернизировать технологические процессы</w:t>
      </w:r>
      <w:r w:rsidR="00142C5C" w:rsidRPr="00142C5C">
        <w:t>.</w:t>
      </w:r>
    </w:p>
    <w:p w:rsidR="00142C5C" w:rsidRDefault="0043716B" w:rsidP="00142C5C">
      <w:pPr>
        <w:ind w:firstLine="709"/>
      </w:pPr>
      <w:r w:rsidRPr="00142C5C">
        <w:t>Уровень развития электроники требует все большей автоматизации и роботизации изготовления электронной аппаратуры</w:t>
      </w:r>
      <w:r w:rsidR="00142C5C" w:rsidRPr="00142C5C">
        <w:t xml:space="preserve">. </w:t>
      </w:r>
      <w:r w:rsidRPr="00142C5C">
        <w:t xml:space="preserve">Примером этого служит переход на поверхностный монтаж электрорадиоэлементов, </w:t>
      </w:r>
      <w:r w:rsidR="00142C5C">
        <w:t>т.к</w:t>
      </w:r>
      <w:r w:rsidR="000A03DF">
        <w:t>.</w:t>
      </w:r>
      <w:r w:rsidR="00142C5C" w:rsidRPr="00142C5C">
        <w:t xml:space="preserve"> </w:t>
      </w:r>
      <w:r w:rsidRPr="00142C5C">
        <w:t>он позволяет полностью автоматизировать процесс сборки печатных плат и соответственно значительно сократить ее трудоемкость</w:t>
      </w:r>
      <w:r w:rsidR="00142C5C" w:rsidRPr="00142C5C">
        <w:t>.</w:t>
      </w:r>
    </w:p>
    <w:p w:rsidR="00142C5C" w:rsidRDefault="0043716B" w:rsidP="00142C5C">
      <w:pPr>
        <w:ind w:firstLine="709"/>
      </w:pPr>
      <w:r w:rsidRPr="00142C5C">
        <w:t>В процессе изготовления субблока модуля управления мультиплексора передачи сигналов, как и любого РЭС, самой трудоемкой является сборка платы, поэтому в данном дипломном проекте разрабатывается технологический процесс именно для этой операции</w:t>
      </w:r>
      <w:r w:rsidR="00142C5C" w:rsidRPr="00142C5C">
        <w:t>.</w:t>
      </w:r>
    </w:p>
    <w:p w:rsidR="00142C5C" w:rsidRDefault="0043716B" w:rsidP="00142C5C">
      <w:pPr>
        <w:ind w:firstLine="709"/>
      </w:pPr>
      <w:r w:rsidRPr="00142C5C">
        <w:t>При выполнении технологической части дипломного проекта необходимо</w:t>
      </w:r>
      <w:r w:rsidR="00142C5C" w:rsidRPr="00142C5C">
        <w:t xml:space="preserve">: </w:t>
      </w:r>
      <w:r w:rsidRPr="00142C5C">
        <w:t>оценить технологичность субблока, разработать технологический процесс сборки платы субблока, произвести аттестацию технологического процесса, разработать методы настройки и контроля на основании перечня контролируемых параметров, рассмотреть вопросы мер безопасности</w:t>
      </w:r>
      <w:r w:rsidR="00142C5C" w:rsidRPr="00142C5C">
        <w:t xml:space="preserve"> </w:t>
      </w:r>
      <w:r w:rsidRPr="00142C5C">
        <w:t>и требования к рабочему месту</w:t>
      </w:r>
      <w:r w:rsidR="00142C5C" w:rsidRPr="00142C5C">
        <w:t>.</w:t>
      </w:r>
    </w:p>
    <w:p w:rsidR="006A1618" w:rsidRDefault="006A1618" w:rsidP="00142C5C">
      <w:pPr>
        <w:ind w:firstLine="709"/>
        <w:rPr>
          <w:i/>
          <w:iCs/>
        </w:rPr>
      </w:pPr>
      <w:bookmarkStart w:id="62" w:name="_Toc231358693"/>
    </w:p>
    <w:p w:rsidR="0043716B" w:rsidRPr="00142C5C" w:rsidRDefault="00142C5C" w:rsidP="006A1618">
      <w:pPr>
        <w:pStyle w:val="2"/>
      </w:pPr>
      <w:bookmarkStart w:id="63" w:name="_Toc236041918"/>
      <w:r>
        <w:t>3.2</w:t>
      </w:r>
      <w:r w:rsidR="0043716B" w:rsidRPr="00142C5C">
        <w:t xml:space="preserve"> Анализ конструкции субблока модуля управления МПС</w:t>
      </w:r>
      <w:bookmarkEnd w:id="62"/>
      <w:bookmarkEnd w:id="63"/>
    </w:p>
    <w:p w:rsidR="006A1618" w:rsidRDefault="006A1618" w:rsidP="00142C5C">
      <w:pPr>
        <w:ind w:firstLine="709"/>
      </w:pPr>
    </w:p>
    <w:p w:rsidR="00142C5C" w:rsidRDefault="0043716B" w:rsidP="00142C5C">
      <w:pPr>
        <w:ind w:firstLine="709"/>
      </w:pPr>
      <w:r w:rsidRPr="00142C5C">
        <w:t>Задача производства субблока состоит из следующих этапов</w:t>
      </w:r>
      <w:r w:rsidR="00142C5C" w:rsidRPr="00142C5C">
        <w:t>:</w:t>
      </w:r>
    </w:p>
    <w:p w:rsidR="0043716B" w:rsidRPr="00142C5C" w:rsidRDefault="0043716B" w:rsidP="00142C5C">
      <w:pPr>
        <w:ind w:firstLine="709"/>
      </w:pPr>
      <w:r w:rsidRPr="00142C5C">
        <w:t>установка элементов схемы на печатные платы и их пайка</w:t>
      </w:r>
    </w:p>
    <w:p w:rsidR="0043716B" w:rsidRPr="00142C5C" w:rsidRDefault="0043716B" w:rsidP="00142C5C">
      <w:pPr>
        <w:ind w:firstLine="709"/>
      </w:pPr>
      <w:r w:rsidRPr="00142C5C">
        <w:t>программирование</w:t>
      </w:r>
    </w:p>
    <w:p w:rsidR="0043716B" w:rsidRPr="00142C5C" w:rsidRDefault="0043716B" w:rsidP="00142C5C">
      <w:pPr>
        <w:ind w:firstLine="709"/>
      </w:pPr>
      <w:r w:rsidRPr="00142C5C">
        <w:t>производство деталей корпуса блока</w:t>
      </w:r>
    </w:p>
    <w:p w:rsidR="0043716B" w:rsidRPr="00142C5C" w:rsidRDefault="0043716B" w:rsidP="00142C5C">
      <w:pPr>
        <w:ind w:firstLine="709"/>
      </w:pPr>
      <w:r w:rsidRPr="00142C5C">
        <w:t>окончательная сборка модуля управления</w:t>
      </w:r>
    </w:p>
    <w:p w:rsidR="0043716B" w:rsidRPr="00142C5C" w:rsidRDefault="0043716B" w:rsidP="00142C5C">
      <w:pPr>
        <w:ind w:firstLine="709"/>
      </w:pPr>
      <w:r w:rsidRPr="00142C5C">
        <w:t>настройка</w:t>
      </w:r>
    </w:p>
    <w:p w:rsidR="00142C5C" w:rsidRDefault="0043716B" w:rsidP="00142C5C">
      <w:pPr>
        <w:ind w:firstLine="709"/>
      </w:pPr>
      <w:r w:rsidRPr="00142C5C">
        <w:t>Печатные платы, примененные в субблоке, являются двусторонними, выполненными по 3 классу точности</w:t>
      </w:r>
      <w:r w:rsidR="00142C5C" w:rsidRPr="00142C5C">
        <w:t xml:space="preserve">. </w:t>
      </w:r>
      <w:r w:rsidRPr="00142C5C">
        <w:t>Применяемые печатные платы заказываются у стороннего производителя, поэтому необходимо организовать только их входной контроль</w:t>
      </w:r>
      <w:r w:rsidR="00142C5C" w:rsidRPr="00142C5C">
        <w:t>.</w:t>
      </w:r>
    </w:p>
    <w:p w:rsidR="00142C5C" w:rsidRDefault="0043716B" w:rsidP="00142C5C">
      <w:pPr>
        <w:ind w:firstLine="709"/>
      </w:pPr>
      <w:r w:rsidRPr="00142C5C">
        <w:t>Большинство компонентов схемы предназначены для сквозного монтажа</w:t>
      </w:r>
      <w:r w:rsidR="00142C5C" w:rsidRPr="00142C5C">
        <w:t xml:space="preserve">. </w:t>
      </w:r>
      <w:r w:rsidRPr="00142C5C">
        <w:t>Поэтому монтаж компонентов с выводами для сквозного монтажа производится в ручном режиме</w:t>
      </w:r>
      <w:r w:rsidR="00142C5C" w:rsidRPr="00142C5C">
        <w:t xml:space="preserve">. </w:t>
      </w:r>
      <w:r w:rsidRPr="00142C5C">
        <w:t>Это связано с малым количеством данных компонентов в одном изделии и малым объемом выпускаемых партий</w:t>
      </w:r>
      <w:r w:rsidR="00142C5C" w:rsidRPr="00142C5C">
        <w:t>.</w:t>
      </w:r>
    </w:p>
    <w:p w:rsidR="00142C5C" w:rsidRDefault="0043716B" w:rsidP="00142C5C">
      <w:pPr>
        <w:ind w:firstLine="709"/>
      </w:pPr>
      <w:r w:rsidRPr="00142C5C">
        <w:t>Сборку платы субблока модуля управления МПС в связи с малыми объемами производства целесообразно производить вручную с применением простого инструмента</w:t>
      </w:r>
      <w:r w:rsidR="00142C5C" w:rsidRPr="00142C5C">
        <w:t xml:space="preserve">. </w:t>
      </w:r>
      <w:r w:rsidRPr="00142C5C">
        <w:t>Внедрение автоматизированных систем сборки представляется нецелесообразным</w:t>
      </w:r>
      <w:r w:rsidR="00142C5C" w:rsidRPr="00142C5C">
        <w:t>.</w:t>
      </w:r>
    </w:p>
    <w:p w:rsidR="00142C5C" w:rsidRDefault="0043716B" w:rsidP="00142C5C">
      <w:pPr>
        <w:ind w:firstLine="709"/>
      </w:pPr>
      <w:r w:rsidRPr="00142C5C">
        <w:t>Схема технологического процесса сборки платы вынесена на 11 лист графической части дипломного проекта</w:t>
      </w:r>
      <w:r w:rsidR="00142C5C" w:rsidRPr="00142C5C">
        <w:t>.</w:t>
      </w:r>
    </w:p>
    <w:p w:rsidR="00142C5C" w:rsidRDefault="0043716B" w:rsidP="00142C5C">
      <w:pPr>
        <w:ind w:firstLine="709"/>
      </w:pPr>
      <w:r w:rsidRPr="00142C5C">
        <w:t>Настройка и контроль субблока осуществляется по трем направлениям</w:t>
      </w:r>
      <w:r w:rsidR="00142C5C" w:rsidRPr="00142C5C">
        <w:t>:</w:t>
      </w:r>
    </w:p>
    <w:p w:rsidR="00142C5C" w:rsidRDefault="0043716B" w:rsidP="00142C5C">
      <w:pPr>
        <w:ind w:firstLine="709"/>
      </w:pPr>
      <w:r w:rsidRPr="00142C5C">
        <w:t>контроль тока потребления субблоком</w:t>
      </w:r>
      <w:r w:rsidR="00142C5C" w:rsidRPr="00142C5C">
        <w:t>;</w:t>
      </w:r>
    </w:p>
    <w:p w:rsidR="00142C5C" w:rsidRDefault="0043716B" w:rsidP="00142C5C">
      <w:pPr>
        <w:ind w:firstLine="709"/>
      </w:pPr>
      <w:r w:rsidRPr="00142C5C">
        <w:t>контроль соответствия выходных сигналов микросхем</w:t>
      </w:r>
      <w:r w:rsidR="00142C5C" w:rsidRPr="00142C5C">
        <w:t>;</w:t>
      </w:r>
    </w:p>
    <w:p w:rsidR="00142C5C" w:rsidRDefault="0043716B" w:rsidP="00142C5C">
      <w:pPr>
        <w:ind w:firstLine="709"/>
      </w:pPr>
      <w:r w:rsidRPr="00142C5C">
        <w:t>контроль работы субблока в составе модуля управления МПС, проверка выполнения субблоком тестовой программы</w:t>
      </w:r>
      <w:r w:rsidR="00142C5C" w:rsidRPr="00142C5C">
        <w:t>.</w:t>
      </w:r>
    </w:p>
    <w:p w:rsidR="00142C5C" w:rsidRDefault="0043716B" w:rsidP="00142C5C">
      <w:pPr>
        <w:ind w:firstLine="709"/>
      </w:pPr>
      <w:r w:rsidRPr="00142C5C">
        <w:t>Схема и алгоритм настройки и контроля субблока вынесены на листы 11 и 12 графической части дипломного проекта</w:t>
      </w:r>
      <w:r w:rsidR="00142C5C" w:rsidRPr="00142C5C">
        <w:t>.</w:t>
      </w:r>
    </w:p>
    <w:p w:rsidR="00142C5C" w:rsidRDefault="0043716B" w:rsidP="00142C5C">
      <w:pPr>
        <w:ind w:firstLine="709"/>
      </w:pPr>
      <w:r w:rsidRPr="00142C5C">
        <w:t>Субблок модуля управления мультиплексора передачи сигналов является технологичным изделием, о чем говорит оценка технологичности субблока, приведенная в организационно-экономической части дипломного проекта</w:t>
      </w:r>
      <w:r w:rsidR="00142C5C" w:rsidRPr="00142C5C">
        <w:t>.</w:t>
      </w:r>
    </w:p>
    <w:p w:rsidR="00A94E19" w:rsidRDefault="0043716B" w:rsidP="006A1618">
      <w:pPr>
        <w:pStyle w:val="2"/>
      </w:pPr>
      <w:bookmarkStart w:id="64" w:name="_Toc230595058"/>
      <w:r w:rsidRPr="00142C5C">
        <w:br w:type="page"/>
      </w:r>
      <w:bookmarkStart w:id="65" w:name="_Toc231358694"/>
      <w:bookmarkStart w:id="66" w:name="_Toc236041919"/>
      <w:r w:rsidR="00142C5C">
        <w:t xml:space="preserve">3.3 </w:t>
      </w:r>
      <w:r w:rsidR="004A7C5C" w:rsidRPr="00142C5C">
        <w:t xml:space="preserve">Технологический процесс сборки </w:t>
      </w:r>
      <w:r w:rsidR="005A39CE" w:rsidRPr="00142C5C">
        <w:t>субблока</w:t>
      </w:r>
      <w:bookmarkEnd w:id="64"/>
      <w:bookmarkEnd w:id="65"/>
      <w:bookmarkEnd w:id="66"/>
    </w:p>
    <w:p w:rsidR="006A1618" w:rsidRPr="006A1618" w:rsidRDefault="006A1618" w:rsidP="006A1618">
      <w:pPr>
        <w:ind w:firstLine="709"/>
      </w:pPr>
    </w:p>
    <w:tbl>
      <w:tblPr>
        <w:tblW w:w="8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7"/>
        <w:gridCol w:w="1041"/>
        <w:gridCol w:w="6639"/>
      </w:tblGrid>
      <w:tr w:rsidR="005A39CE" w:rsidRPr="00142C5C" w:rsidTr="00C30B9F">
        <w:trPr>
          <w:jc w:val="center"/>
        </w:trPr>
        <w:tc>
          <w:tcPr>
            <w:tcW w:w="527" w:type="dxa"/>
            <w:shd w:val="clear" w:color="auto" w:fill="auto"/>
          </w:tcPr>
          <w:p w:rsidR="005A39CE" w:rsidRPr="00142C5C" w:rsidRDefault="005A39CE" w:rsidP="006A1618">
            <w:pPr>
              <w:pStyle w:val="afc"/>
            </w:pPr>
            <w:r w:rsidRPr="00142C5C">
              <w:t>А/Б</w:t>
            </w:r>
          </w:p>
        </w:tc>
        <w:tc>
          <w:tcPr>
            <w:tcW w:w="1041" w:type="dxa"/>
            <w:shd w:val="clear" w:color="auto" w:fill="auto"/>
          </w:tcPr>
          <w:p w:rsidR="005A39CE" w:rsidRPr="00142C5C" w:rsidRDefault="005A39CE" w:rsidP="006A1618">
            <w:pPr>
              <w:pStyle w:val="afc"/>
            </w:pPr>
            <w:r w:rsidRPr="00142C5C">
              <w:t>№ опер</w:t>
            </w:r>
          </w:p>
        </w:tc>
        <w:tc>
          <w:tcPr>
            <w:tcW w:w="6639" w:type="dxa"/>
            <w:shd w:val="clear" w:color="auto" w:fill="auto"/>
          </w:tcPr>
          <w:p w:rsidR="005A39CE" w:rsidRPr="00142C5C" w:rsidRDefault="005A39CE" w:rsidP="006A1618">
            <w:pPr>
              <w:pStyle w:val="afc"/>
            </w:pPr>
            <w:r w:rsidRPr="00142C5C">
              <w:t>Наименование и содержание операции</w:t>
            </w:r>
          </w:p>
        </w:tc>
      </w:tr>
      <w:tr w:rsidR="005A39CE" w:rsidRPr="00142C5C" w:rsidTr="00C30B9F">
        <w:trPr>
          <w:jc w:val="center"/>
        </w:trPr>
        <w:tc>
          <w:tcPr>
            <w:tcW w:w="527" w:type="dxa"/>
            <w:shd w:val="clear" w:color="auto" w:fill="auto"/>
          </w:tcPr>
          <w:p w:rsidR="005A39CE" w:rsidRPr="00142C5C" w:rsidRDefault="005A39CE" w:rsidP="006A1618">
            <w:pPr>
              <w:pStyle w:val="afc"/>
            </w:pPr>
            <w:r w:rsidRPr="00142C5C">
              <w:t>А</w:t>
            </w:r>
          </w:p>
        </w:tc>
        <w:tc>
          <w:tcPr>
            <w:tcW w:w="1041" w:type="dxa"/>
            <w:shd w:val="clear" w:color="auto" w:fill="auto"/>
          </w:tcPr>
          <w:p w:rsidR="005A39CE" w:rsidRPr="00142C5C" w:rsidRDefault="005A39CE" w:rsidP="006A1618">
            <w:pPr>
              <w:pStyle w:val="afc"/>
            </w:pPr>
            <w:r w:rsidRPr="00142C5C">
              <w:t>005</w:t>
            </w:r>
          </w:p>
        </w:tc>
        <w:tc>
          <w:tcPr>
            <w:tcW w:w="6639" w:type="dxa"/>
            <w:shd w:val="clear" w:color="auto" w:fill="auto"/>
          </w:tcPr>
          <w:p w:rsidR="005A39CE" w:rsidRPr="00142C5C" w:rsidRDefault="005A39CE" w:rsidP="006A1618">
            <w:pPr>
              <w:pStyle w:val="afc"/>
            </w:pPr>
            <w:r w:rsidRPr="00142C5C">
              <w:t>Входной контроль</w:t>
            </w:r>
          </w:p>
        </w:tc>
      </w:tr>
      <w:tr w:rsidR="005A39CE" w:rsidRPr="00142C5C" w:rsidTr="00C30B9F">
        <w:trPr>
          <w:jc w:val="center"/>
        </w:trPr>
        <w:tc>
          <w:tcPr>
            <w:tcW w:w="527" w:type="dxa"/>
            <w:shd w:val="clear" w:color="auto" w:fill="auto"/>
          </w:tcPr>
          <w:p w:rsidR="005A39CE" w:rsidRPr="00142C5C" w:rsidRDefault="005A39CE" w:rsidP="006A1618">
            <w:pPr>
              <w:pStyle w:val="afc"/>
            </w:pPr>
            <w:r w:rsidRPr="00142C5C">
              <w:t>Б</w:t>
            </w:r>
          </w:p>
        </w:tc>
        <w:tc>
          <w:tcPr>
            <w:tcW w:w="1041" w:type="dxa"/>
            <w:shd w:val="clear" w:color="auto" w:fill="auto"/>
          </w:tcPr>
          <w:p w:rsidR="005A39CE" w:rsidRPr="00142C5C" w:rsidRDefault="005A39CE" w:rsidP="006A1618">
            <w:pPr>
              <w:pStyle w:val="afc"/>
            </w:pPr>
          </w:p>
        </w:tc>
        <w:tc>
          <w:tcPr>
            <w:tcW w:w="6639" w:type="dxa"/>
            <w:shd w:val="clear" w:color="auto" w:fill="auto"/>
          </w:tcPr>
          <w:p w:rsidR="005A39CE" w:rsidRPr="00142C5C" w:rsidRDefault="005A39CE" w:rsidP="006A1618">
            <w:pPr>
              <w:pStyle w:val="afc"/>
            </w:pPr>
            <w:r w:rsidRPr="00142C5C">
              <w:t>Стол ОТК</w:t>
            </w:r>
          </w:p>
        </w:tc>
      </w:tr>
      <w:tr w:rsidR="005A39CE" w:rsidRPr="00142C5C" w:rsidTr="00C30B9F">
        <w:trPr>
          <w:jc w:val="center"/>
        </w:trPr>
        <w:tc>
          <w:tcPr>
            <w:tcW w:w="527" w:type="dxa"/>
            <w:shd w:val="clear" w:color="auto" w:fill="auto"/>
          </w:tcPr>
          <w:p w:rsidR="005A39CE" w:rsidRPr="00142C5C" w:rsidRDefault="005A39CE" w:rsidP="006A1618">
            <w:pPr>
              <w:pStyle w:val="afc"/>
            </w:pPr>
            <w:r w:rsidRPr="00142C5C">
              <w:t>О</w:t>
            </w:r>
          </w:p>
        </w:tc>
        <w:tc>
          <w:tcPr>
            <w:tcW w:w="1041" w:type="dxa"/>
            <w:shd w:val="clear" w:color="auto" w:fill="auto"/>
          </w:tcPr>
          <w:p w:rsidR="005A39CE" w:rsidRPr="00142C5C" w:rsidRDefault="005A39CE" w:rsidP="006A1618">
            <w:pPr>
              <w:pStyle w:val="afc"/>
            </w:pPr>
          </w:p>
        </w:tc>
        <w:tc>
          <w:tcPr>
            <w:tcW w:w="6639" w:type="dxa"/>
            <w:shd w:val="clear" w:color="auto" w:fill="auto"/>
          </w:tcPr>
          <w:p w:rsidR="005A39CE" w:rsidRPr="00142C5C" w:rsidRDefault="005A39CE" w:rsidP="006A1618">
            <w:pPr>
              <w:pStyle w:val="afc"/>
            </w:pPr>
            <w:r w:rsidRPr="00142C5C">
              <w:t>Произвести входной контроль ПИ по св</w:t>
            </w:r>
            <w:r w:rsidR="00142C5C">
              <w:t>.0.0</w:t>
            </w:r>
            <w:r w:rsidRPr="00142C5C">
              <w:t>05</w:t>
            </w:r>
            <w:r w:rsidR="00142C5C">
              <w:t>.1</w:t>
            </w:r>
            <w:r w:rsidRPr="00142C5C">
              <w:t>26Д1</w:t>
            </w:r>
          </w:p>
          <w:p w:rsidR="005A39CE" w:rsidRPr="00142C5C" w:rsidRDefault="005A39CE" w:rsidP="006A1618">
            <w:pPr>
              <w:pStyle w:val="afc"/>
            </w:pPr>
            <w:r w:rsidRPr="00142C5C">
              <w:t>Произвести входной контроль материалов по св</w:t>
            </w:r>
            <w:r w:rsidR="00142C5C">
              <w:t>.2</w:t>
            </w:r>
            <w:r w:rsidRPr="00142C5C">
              <w:t>500000030</w:t>
            </w:r>
            <w:r w:rsidR="00142C5C" w:rsidRPr="00142C5C">
              <w:t xml:space="preserve">. </w:t>
            </w:r>
          </w:p>
        </w:tc>
      </w:tr>
      <w:tr w:rsidR="005A39CE" w:rsidRPr="00142C5C" w:rsidTr="00C30B9F">
        <w:trPr>
          <w:jc w:val="center"/>
        </w:trPr>
        <w:tc>
          <w:tcPr>
            <w:tcW w:w="527" w:type="dxa"/>
            <w:shd w:val="clear" w:color="auto" w:fill="auto"/>
          </w:tcPr>
          <w:p w:rsidR="005A39CE" w:rsidRPr="00142C5C" w:rsidRDefault="005A39CE" w:rsidP="006A1618">
            <w:pPr>
              <w:pStyle w:val="afc"/>
            </w:pPr>
            <w:r w:rsidRPr="00142C5C">
              <w:t>А</w:t>
            </w:r>
          </w:p>
        </w:tc>
        <w:tc>
          <w:tcPr>
            <w:tcW w:w="1041" w:type="dxa"/>
            <w:shd w:val="clear" w:color="auto" w:fill="auto"/>
          </w:tcPr>
          <w:p w:rsidR="005A39CE" w:rsidRPr="00142C5C" w:rsidRDefault="005A39CE" w:rsidP="006A1618">
            <w:pPr>
              <w:pStyle w:val="afc"/>
            </w:pPr>
            <w:r w:rsidRPr="00142C5C">
              <w:t>010</w:t>
            </w:r>
          </w:p>
        </w:tc>
        <w:tc>
          <w:tcPr>
            <w:tcW w:w="6639" w:type="dxa"/>
            <w:shd w:val="clear" w:color="auto" w:fill="auto"/>
          </w:tcPr>
          <w:p w:rsidR="005A39CE" w:rsidRPr="00142C5C" w:rsidRDefault="005A39CE" w:rsidP="006A1618">
            <w:pPr>
              <w:pStyle w:val="afc"/>
            </w:pPr>
            <w:r w:rsidRPr="00142C5C">
              <w:t>Комплектовочная</w:t>
            </w:r>
          </w:p>
        </w:tc>
      </w:tr>
      <w:tr w:rsidR="005A39CE" w:rsidRPr="00142C5C" w:rsidTr="00C30B9F">
        <w:trPr>
          <w:jc w:val="center"/>
        </w:trPr>
        <w:tc>
          <w:tcPr>
            <w:tcW w:w="527" w:type="dxa"/>
            <w:shd w:val="clear" w:color="auto" w:fill="auto"/>
          </w:tcPr>
          <w:p w:rsidR="005A39CE" w:rsidRPr="00142C5C" w:rsidRDefault="005A39CE" w:rsidP="006A1618">
            <w:pPr>
              <w:pStyle w:val="afc"/>
            </w:pPr>
            <w:r w:rsidRPr="00142C5C">
              <w:t>Б</w:t>
            </w:r>
          </w:p>
        </w:tc>
        <w:tc>
          <w:tcPr>
            <w:tcW w:w="1041" w:type="dxa"/>
            <w:shd w:val="clear" w:color="auto" w:fill="auto"/>
          </w:tcPr>
          <w:p w:rsidR="005A39CE" w:rsidRPr="00142C5C" w:rsidRDefault="005A39CE" w:rsidP="006A1618">
            <w:pPr>
              <w:pStyle w:val="afc"/>
            </w:pPr>
          </w:p>
        </w:tc>
        <w:tc>
          <w:tcPr>
            <w:tcW w:w="6639" w:type="dxa"/>
            <w:shd w:val="clear" w:color="auto" w:fill="auto"/>
          </w:tcPr>
          <w:p w:rsidR="005A39CE" w:rsidRPr="00142C5C" w:rsidRDefault="005A39CE" w:rsidP="006A1618">
            <w:pPr>
              <w:pStyle w:val="afc"/>
            </w:pPr>
            <w:r w:rsidRPr="00142C5C">
              <w:t>Стол комплектовщика</w:t>
            </w:r>
          </w:p>
        </w:tc>
      </w:tr>
      <w:tr w:rsidR="005A39CE" w:rsidRPr="00142C5C" w:rsidTr="00C30B9F">
        <w:trPr>
          <w:trHeight w:val="363"/>
          <w:jc w:val="center"/>
        </w:trPr>
        <w:tc>
          <w:tcPr>
            <w:tcW w:w="527" w:type="dxa"/>
            <w:shd w:val="clear" w:color="auto" w:fill="auto"/>
          </w:tcPr>
          <w:p w:rsidR="005A39CE" w:rsidRPr="00142C5C" w:rsidRDefault="005A39CE" w:rsidP="006A1618">
            <w:pPr>
              <w:pStyle w:val="afc"/>
            </w:pPr>
            <w:r w:rsidRPr="00142C5C">
              <w:t>О</w:t>
            </w:r>
          </w:p>
        </w:tc>
        <w:tc>
          <w:tcPr>
            <w:tcW w:w="1041" w:type="dxa"/>
            <w:shd w:val="clear" w:color="auto" w:fill="auto"/>
          </w:tcPr>
          <w:p w:rsidR="005A39CE" w:rsidRPr="00142C5C" w:rsidRDefault="005A39CE" w:rsidP="006A1618">
            <w:pPr>
              <w:pStyle w:val="afc"/>
            </w:pPr>
          </w:p>
        </w:tc>
        <w:tc>
          <w:tcPr>
            <w:tcW w:w="6639" w:type="dxa"/>
            <w:shd w:val="clear" w:color="auto" w:fill="auto"/>
          </w:tcPr>
          <w:p w:rsidR="005A39CE" w:rsidRPr="00142C5C" w:rsidRDefault="005A39CE" w:rsidP="006A1618">
            <w:pPr>
              <w:pStyle w:val="afc"/>
            </w:pPr>
            <w:r w:rsidRPr="00142C5C">
              <w:t>1</w:t>
            </w:r>
            <w:r w:rsidR="00142C5C" w:rsidRPr="00142C5C">
              <w:t xml:space="preserve">. </w:t>
            </w:r>
            <w:r w:rsidRPr="00142C5C">
              <w:t>Комплектовать согласно спецификации чертежа</w:t>
            </w:r>
            <w:r w:rsidR="00142C5C" w:rsidRPr="00142C5C">
              <w:t xml:space="preserve">. </w:t>
            </w:r>
          </w:p>
        </w:tc>
      </w:tr>
      <w:tr w:rsidR="005A39CE" w:rsidRPr="00142C5C" w:rsidTr="00C30B9F">
        <w:trPr>
          <w:jc w:val="center"/>
        </w:trPr>
        <w:tc>
          <w:tcPr>
            <w:tcW w:w="527" w:type="dxa"/>
            <w:shd w:val="clear" w:color="auto" w:fill="auto"/>
          </w:tcPr>
          <w:p w:rsidR="005A39CE" w:rsidRPr="00142C5C" w:rsidRDefault="005A39CE" w:rsidP="006A1618">
            <w:pPr>
              <w:pStyle w:val="afc"/>
            </w:pPr>
            <w:r w:rsidRPr="00142C5C">
              <w:t>А</w:t>
            </w:r>
          </w:p>
        </w:tc>
        <w:tc>
          <w:tcPr>
            <w:tcW w:w="1041" w:type="dxa"/>
            <w:shd w:val="clear" w:color="auto" w:fill="auto"/>
          </w:tcPr>
          <w:p w:rsidR="005A39CE" w:rsidRPr="00142C5C" w:rsidRDefault="005A39CE" w:rsidP="006A1618">
            <w:pPr>
              <w:pStyle w:val="afc"/>
            </w:pPr>
            <w:r w:rsidRPr="00142C5C">
              <w:t>015</w:t>
            </w:r>
          </w:p>
        </w:tc>
        <w:tc>
          <w:tcPr>
            <w:tcW w:w="6639" w:type="dxa"/>
            <w:shd w:val="clear" w:color="auto" w:fill="auto"/>
          </w:tcPr>
          <w:p w:rsidR="005A39CE" w:rsidRPr="00142C5C" w:rsidRDefault="005A39CE" w:rsidP="006A1618">
            <w:pPr>
              <w:pStyle w:val="afc"/>
            </w:pPr>
            <w:r w:rsidRPr="00142C5C">
              <w:t>Лакировочная 1</w:t>
            </w:r>
          </w:p>
        </w:tc>
      </w:tr>
      <w:tr w:rsidR="005A39CE" w:rsidRPr="00142C5C" w:rsidTr="00C30B9F">
        <w:trPr>
          <w:jc w:val="center"/>
        </w:trPr>
        <w:tc>
          <w:tcPr>
            <w:tcW w:w="527" w:type="dxa"/>
            <w:shd w:val="clear" w:color="auto" w:fill="auto"/>
          </w:tcPr>
          <w:p w:rsidR="005A39CE" w:rsidRPr="00142C5C" w:rsidRDefault="005A39CE" w:rsidP="006A1618">
            <w:pPr>
              <w:pStyle w:val="afc"/>
            </w:pPr>
            <w:r w:rsidRPr="00142C5C">
              <w:t>Б</w:t>
            </w:r>
          </w:p>
        </w:tc>
        <w:tc>
          <w:tcPr>
            <w:tcW w:w="1041" w:type="dxa"/>
            <w:shd w:val="clear" w:color="auto" w:fill="auto"/>
          </w:tcPr>
          <w:p w:rsidR="005A39CE" w:rsidRPr="00142C5C" w:rsidRDefault="005A39CE" w:rsidP="006A1618">
            <w:pPr>
              <w:pStyle w:val="afc"/>
            </w:pPr>
          </w:p>
        </w:tc>
        <w:tc>
          <w:tcPr>
            <w:tcW w:w="6639" w:type="dxa"/>
            <w:shd w:val="clear" w:color="auto" w:fill="auto"/>
          </w:tcPr>
          <w:p w:rsidR="005A39CE" w:rsidRPr="00142C5C" w:rsidRDefault="005A39CE" w:rsidP="006A1618">
            <w:pPr>
              <w:pStyle w:val="afc"/>
            </w:pPr>
            <w:r w:rsidRPr="00142C5C">
              <w:t>Стол монтажный с вытяжкой</w:t>
            </w:r>
          </w:p>
        </w:tc>
      </w:tr>
      <w:tr w:rsidR="005A39CE" w:rsidRPr="00142C5C" w:rsidTr="00C30B9F">
        <w:trPr>
          <w:trHeight w:val="840"/>
          <w:jc w:val="center"/>
        </w:trPr>
        <w:tc>
          <w:tcPr>
            <w:tcW w:w="527" w:type="dxa"/>
            <w:shd w:val="clear" w:color="auto" w:fill="auto"/>
          </w:tcPr>
          <w:p w:rsidR="005A39CE" w:rsidRPr="00142C5C" w:rsidRDefault="005A39CE" w:rsidP="006A1618">
            <w:pPr>
              <w:pStyle w:val="afc"/>
            </w:pPr>
            <w:r w:rsidRPr="00142C5C">
              <w:t>О</w:t>
            </w:r>
          </w:p>
        </w:tc>
        <w:tc>
          <w:tcPr>
            <w:tcW w:w="1041" w:type="dxa"/>
            <w:shd w:val="clear" w:color="auto" w:fill="auto"/>
          </w:tcPr>
          <w:p w:rsidR="005A39CE" w:rsidRPr="00142C5C" w:rsidRDefault="005A39CE" w:rsidP="006A1618">
            <w:pPr>
              <w:pStyle w:val="afc"/>
            </w:pPr>
          </w:p>
        </w:tc>
        <w:tc>
          <w:tcPr>
            <w:tcW w:w="6639" w:type="dxa"/>
            <w:shd w:val="clear" w:color="auto" w:fill="auto"/>
          </w:tcPr>
          <w:p w:rsidR="005A39CE" w:rsidRPr="00142C5C" w:rsidRDefault="005A39CE" w:rsidP="006A1618">
            <w:pPr>
              <w:pStyle w:val="afc"/>
            </w:pPr>
            <w:r w:rsidRPr="00142C5C">
              <w:t>1</w:t>
            </w:r>
            <w:r w:rsidR="00142C5C" w:rsidRPr="00142C5C">
              <w:t xml:space="preserve">. </w:t>
            </w:r>
            <w:r w:rsidRPr="00142C5C">
              <w:t>Перекрыть маркировку конденсаторов поз</w:t>
            </w:r>
            <w:r w:rsidR="00142C5C">
              <w:t>.2</w:t>
            </w:r>
            <w:r w:rsidRPr="00142C5C">
              <w:t>4</w:t>
            </w:r>
            <w:r w:rsidR="00142C5C">
              <w:t xml:space="preserve"> (</w:t>
            </w:r>
            <w:r w:rsidRPr="00142C5C">
              <w:t>1 шт</w:t>
            </w:r>
            <w:r w:rsidR="00142C5C" w:rsidRPr="00142C5C">
              <w:t>),</w:t>
            </w:r>
            <w:r w:rsidRPr="00142C5C">
              <w:t xml:space="preserve"> поз</w:t>
            </w:r>
            <w:r w:rsidR="00142C5C">
              <w:t>.2</w:t>
            </w:r>
            <w:r w:rsidRPr="00142C5C">
              <w:t>5</w:t>
            </w:r>
            <w:r w:rsidR="00142C5C">
              <w:t xml:space="preserve"> (</w:t>
            </w:r>
            <w:r w:rsidRPr="00142C5C">
              <w:t>2 шт</w:t>
            </w:r>
            <w:r w:rsidR="00142C5C" w:rsidRPr="00142C5C">
              <w:t xml:space="preserve">) </w:t>
            </w:r>
            <w:r w:rsidRPr="00142C5C">
              <w:t>слоем лака УР-231</w:t>
            </w:r>
          </w:p>
          <w:p w:rsidR="005A39CE" w:rsidRPr="00142C5C" w:rsidRDefault="005A39CE" w:rsidP="006A1618">
            <w:pPr>
              <w:pStyle w:val="afc"/>
            </w:pPr>
            <w:r w:rsidRPr="00142C5C">
              <w:t>2</w:t>
            </w:r>
            <w:r w:rsidR="00142C5C" w:rsidRPr="00142C5C">
              <w:t xml:space="preserve">. </w:t>
            </w:r>
            <w:r w:rsidRPr="00142C5C">
              <w:t>Сушить при t=</w:t>
            </w:r>
            <w:r w:rsidR="00142C5C">
              <w:t xml:space="preserve"> (</w:t>
            </w:r>
            <w:r w:rsidRPr="00142C5C">
              <w:t>25</w:t>
            </w:r>
            <w:r w:rsidR="004652D2">
              <w:pict>
                <v:shape id="_x0000_i1121" type="#_x0000_t75" style="width:11.25pt;height:12pt">
                  <v:imagedata r:id="rId101" o:title=""/>
                </v:shape>
              </w:pict>
            </w:r>
            <w:r w:rsidRPr="00142C5C">
              <w:t>10</w:t>
            </w:r>
            <w:r w:rsidR="00142C5C" w:rsidRPr="00142C5C">
              <w:t xml:space="preserve">) </w:t>
            </w:r>
            <w:r w:rsidR="004652D2">
              <w:pict>
                <v:shape id="_x0000_i1122" type="#_x0000_t75" style="width:8.25pt;height:12.75pt">
                  <v:imagedata r:id="rId102" o:title=""/>
                </v:shape>
              </w:pict>
            </w:r>
            <w:r w:rsidRPr="00142C5C">
              <w:t>C в течение 9-10 часов</w:t>
            </w:r>
            <w:r w:rsidR="00142C5C" w:rsidRPr="00142C5C">
              <w:t xml:space="preserve">. </w:t>
            </w:r>
          </w:p>
        </w:tc>
      </w:tr>
      <w:tr w:rsidR="005A39CE" w:rsidRPr="00142C5C" w:rsidTr="00C30B9F">
        <w:trPr>
          <w:trHeight w:val="259"/>
          <w:jc w:val="center"/>
        </w:trPr>
        <w:tc>
          <w:tcPr>
            <w:tcW w:w="527" w:type="dxa"/>
            <w:shd w:val="clear" w:color="auto" w:fill="auto"/>
          </w:tcPr>
          <w:p w:rsidR="005A39CE" w:rsidRPr="00142C5C" w:rsidRDefault="005A39CE" w:rsidP="006A1618">
            <w:pPr>
              <w:pStyle w:val="afc"/>
            </w:pPr>
            <w:r w:rsidRPr="00142C5C">
              <w:t>Т</w:t>
            </w:r>
          </w:p>
        </w:tc>
        <w:tc>
          <w:tcPr>
            <w:tcW w:w="1041" w:type="dxa"/>
            <w:shd w:val="clear" w:color="auto" w:fill="auto"/>
          </w:tcPr>
          <w:p w:rsidR="005A39CE" w:rsidRPr="00142C5C" w:rsidRDefault="005A39CE" w:rsidP="006A1618">
            <w:pPr>
              <w:pStyle w:val="afc"/>
            </w:pPr>
          </w:p>
        </w:tc>
        <w:tc>
          <w:tcPr>
            <w:tcW w:w="6639" w:type="dxa"/>
            <w:shd w:val="clear" w:color="auto" w:fill="auto"/>
          </w:tcPr>
          <w:p w:rsidR="005A39CE" w:rsidRPr="00142C5C" w:rsidRDefault="005A39CE" w:rsidP="006A1618">
            <w:pPr>
              <w:pStyle w:val="afc"/>
            </w:pPr>
            <w:r w:rsidRPr="00142C5C">
              <w:t>Кисть КФК 8-1 ГОСТ 10597-87</w:t>
            </w:r>
          </w:p>
        </w:tc>
      </w:tr>
      <w:tr w:rsidR="005A39CE" w:rsidRPr="00142C5C" w:rsidTr="00C30B9F">
        <w:trPr>
          <w:jc w:val="center"/>
        </w:trPr>
        <w:tc>
          <w:tcPr>
            <w:tcW w:w="527" w:type="dxa"/>
            <w:shd w:val="clear" w:color="auto" w:fill="auto"/>
          </w:tcPr>
          <w:p w:rsidR="005A39CE" w:rsidRPr="00142C5C" w:rsidRDefault="005A39CE" w:rsidP="006A1618">
            <w:pPr>
              <w:pStyle w:val="afc"/>
            </w:pPr>
            <w:r w:rsidRPr="00142C5C">
              <w:t>А</w:t>
            </w:r>
          </w:p>
        </w:tc>
        <w:tc>
          <w:tcPr>
            <w:tcW w:w="1041" w:type="dxa"/>
            <w:shd w:val="clear" w:color="auto" w:fill="auto"/>
          </w:tcPr>
          <w:p w:rsidR="005A39CE" w:rsidRPr="00142C5C" w:rsidRDefault="005A39CE" w:rsidP="006A1618">
            <w:pPr>
              <w:pStyle w:val="afc"/>
            </w:pPr>
            <w:r w:rsidRPr="00142C5C">
              <w:t>020</w:t>
            </w:r>
          </w:p>
        </w:tc>
        <w:tc>
          <w:tcPr>
            <w:tcW w:w="6639" w:type="dxa"/>
            <w:shd w:val="clear" w:color="auto" w:fill="auto"/>
          </w:tcPr>
          <w:p w:rsidR="005A39CE" w:rsidRPr="00142C5C" w:rsidRDefault="005A39CE" w:rsidP="006A1618">
            <w:pPr>
              <w:pStyle w:val="afc"/>
            </w:pPr>
            <w:r w:rsidRPr="00142C5C">
              <w:t>Лужение</w:t>
            </w:r>
          </w:p>
        </w:tc>
      </w:tr>
      <w:tr w:rsidR="005A39CE" w:rsidRPr="00142C5C" w:rsidTr="00C30B9F">
        <w:trPr>
          <w:jc w:val="center"/>
        </w:trPr>
        <w:tc>
          <w:tcPr>
            <w:tcW w:w="527" w:type="dxa"/>
            <w:shd w:val="clear" w:color="auto" w:fill="auto"/>
          </w:tcPr>
          <w:p w:rsidR="005A39CE" w:rsidRPr="00142C5C" w:rsidRDefault="005A39CE" w:rsidP="006A1618">
            <w:pPr>
              <w:pStyle w:val="afc"/>
            </w:pPr>
            <w:r w:rsidRPr="00142C5C">
              <w:t>Б</w:t>
            </w:r>
          </w:p>
        </w:tc>
        <w:tc>
          <w:tcPr>
            <w:tcW w:w="1041" w:type="dxa"/>
            <w:shd w:val="clear" w:color="auto" w:fill="auto"/>
          </w:tcPr>
          <w:p w:rsidR="005A39CE" w:rsidRPr="00142C5C" w:rsidRDefault="005A39CE" w:rsidP="006A1618">
            <w:pPr>
              <w:pStyle w:val="afc"/>
            </w:pPr>
          </w:p>
        </w:tc>
        <w:tc>
          <w:tcPr>
            <w:tcW w:w="6639" w:type="dxa"/>
            <w:shd w:val="clear" w:color="auto" w:fill="auto"/>
          </w:tcPr>
          <w:p w:rsidR="005A39CE" w:rsidRPr="00142C5C" w:rsidRDefault="005A39CE" w:rsidP="006A1618">
            <w:pPr>
              <w:pStyle w:val="afc"/>
            </w:pPr>
            <w:r w:rsidRPr="00142C5C">
              <w:t>Стол ОТК</w:t>
            </w:r>
          </w:p>
        </w:tc>
      </w:tr>
      <w:tr w:rsidR="005A39CE" w:rsidRPr="00142C5C" w:rsidTr="00C30B9F">
        <w:trPr>
          <w:trHeight w:val="330"/>
          <w:jc w:val="center"/>
        </w:trPr>
        <w:tc>
          <w:tcPr>
            <w:tcW w:w="527" w:type="dxa"/>
            <w:shd w:val="clear" w:color="auto" w:fill="auto"/>
          </w:tcPr>
          <w:p w:rsidR="005A39CE" w:rsidRPr="00142C5C" w:rsidRDefault="005A39CE" w:rsidP="006A1618">
            <w:pPr>
              <w:pStyle w:val="afc"/>
            </w:pPr>
            <w:r w:rsidRPr="00142C5C">
              <w:t>О</w:t>
            </w:r>
          </w:p>
        </w:tc>
        <w:tc>
          <w:tcPr>
            <w:tcW w:w="1041" w:type="dxa"/>
            <w:shd w:val="clear" w:color="auto" w:fill="auto"/>
          </w:tcPr>
          <w:p w:rsidR="005A39CE" w:rsidRPr="00142C5C" w:rsidRDefault="005A39CE" w:rsidP="006A1618">
            <w:pPr>
              <w:pStyle w:val="afc"/>
            </w:pPr>
          </w:p>
        </w:tc>
        <w:tc>
          <w:tcPr>
            <w:tcW w:w="6639" w:type="dxa"/>
            <w:shd w:val="clear" w:color="auto" w:fill="auto"/>
          </w:tcPr>
          <w:p w:rsidR="005A39CE" w:rsidRPr="00142C5C" w:rsidRDefault="005A39CE" w:rsidP="006A1618">
            <w:pPr>
              <w:pStyle w:val="afc"/>
            </w:pPr>
            <w:r w:rsidRPr="00142C5C">
              <w:t>1</w:t>
            </w:r>
            <w:r w:rsidR="00142C5C" w:rsidRPr="00142C5C">
              <w:t xml:space="preserve">. </w:t>
            </w:r>
            <w:r w:rsidRPr="00142C5C">
              <w:t xml:space="preserve">Лудить проволоку ММ </w:t>
            </w:r>
            <w:r w:rsidR="00142C5C">
              <w:t>-</w:t>
            </w:r>
            <w:r w:rsidRPr="00142C5C">
              <w:t xml:space="preserve"> 0,6по ТК </w:t>
            </w:r>
            <w:r w:rsidR="00142C5C">
              <w:t>-</w:t>
            </w:r>
            <w:r w:rsidRPr="00142C5C">
              <w:t xml:space="preserve"> 54, l=0</w:t>
            </w:r>
            <w:r w:rsidR="00142C5C">
              <w:t>.1</w:t>
            </w:r>
            <w:r w:rsidRPr="00142C5C">
              <w:t xml:space="preserve"> м</w:t>
            </w:r>
            <w:r w:rsidR="00142C5C" w:rsidRPr="00142C5C">
              <w:t xml:space="preserve">. </w:t>
            </w:r>
          </w:p>
        </w:tc>
      </w:tr>
      <w:tr w:rsidR="005A39CE" w:rsidRPr="00142C5C" w:rsidTr="00C30B9F">
        <w:trPr>
          <w:jc w:val="center"/>
        </w:trPr>
        <w:tc>
          <w:tcPr>
            <w:tcW w:w="527" w:type="dxa"/>
            <w:shd w:val="clear" w:color="auto" w:fill="auto"/>
          </w:tcPr>
          <w:p w:rsidR="005A39CE" w:rsidRPr="00142C5C" w:rsidRDefault="005A39CE" w:rsidP="006A1618">
            <w:pPr>
              <w:pStyle w:val="afc"/>
            </w:pPr>
            <w:r w:rsidRPr="00142C5C">
              <w:t>А</w:t>
            </w:r>
          </w:p>
        </w:tc>
        <w:tc>
          <w:tcPr>
            <w:tcW w:w="1041" w:type="dxa"/>
            <w:shd w:val="clear" w:color="auto" w:fill="auto"/>
          </w:tcPr>
          <w:p w:rsidR="005A39CE" w:rsidRPr="00142C5C" w:rsidRDefault="005A39CE" w:rsidP="006A1618">
            <w:pPr>
              <w:pStyle w:val="afc"/>
            </w:pPr>
            <w:r w:rsidRPr="00142C5C">
              <w:t>025</w:t>
            </w:r>
          </w:p>
        </w:tc>
        <w:tc>
          <w:tcPr>
            <w:tcW w:w="6639" w:type="dxa"/>
            <w:shd w:val="clear" w:color="auto" w:fill="auto"/>
          </w:tcPr>
          <w:p w:rsidR="005A39CE" w:rsidRPr="00142C5C" w:rsidRDefault="005A39CE" w:rsidP="006A1618">
            <w:pPr>
              <w:pStyle w:val="afc"/>
            </w:pPr>
            <w:r w:rsidRPr="00142C5C">
              <w:t>Заготовительная</w:t>
            </w:r>
          </w:p>
        </w:tc>
      </w:tr>
      <w:tr w:rsidR="005A39CE" w:rsidRPr="00142C5C" w:rsidTr="00C30B9F">
        <w:trPr>
          <w:jc w:val="center"/>
        </w:trPr>
        <w:tc>
          <w:tcPr>
            <w:tcW w:w="527" w:type="dxa"/>
            <w:shd w:val="clear" w:color="auto" w:fill="auto"/>
          </w:tcPr>
          <w:p w:rsidR="005A39CE" w:rsidRPr="00142C5C" w:rsidRDefault="005A39CE" w:rsidP="006A1618">
            <w:pPr>
              <w:pStyle w:val="afc"/>
            </w:pPr>
            <w:r w:rsidRPr="00142C5C">
              <w:t>Б</w:t>
            </w:r>
          </w:p>
        </w:tc>
        <w:tc>
          <w:tcPr>
            <w:tcW w:w="1041" w:type="dxa"/>
            <w:shd w:val="clear" w:color="auto" w:fill="auto"/>
          </w:tcPr>
          <w:p w:rsidR="005A39CE" w:rsidRPr="00142C5C" w:rsidRDefault="005A39CE" w:rsidP="006A1618">
            <w:pPr>
              <w:pStyle w:val="afc"/>
            </w:pPr>
          </w:p>
        </w:tc>
        <w:tc>
          <w:tcPr>
            <w:tcW w:w="6639" w:type="dxa"/>
            <w:shd w:val="clear" w:color="auto" w:fill="auto"/>
          </w:tcPr>
          <w:p w:rsidR="005A39CE" w:rsidRPr="00142C5C" w:rsidRDefault="005A39CE" w:rsidP="006A1618">
            <w:pPr>
              <w:pStyle w:val="afc"/>
            </w:pPr>
            <w:r w:rsidRPr="00142C5C">
              <w:t>Эл</w:t>
            </w:r>
            <w:r w:rsidR="00142C5C" w:rsidRPr="00142C5C">
              <w:t xml:space="preserve">. </w:t>
            </w:r>
            <w:r w:rsidRPr="00142C5C">
              <w:t>ванна для припоя 0768-4168</w:t>
            </w:r>
          </w:p>
        </w:tc>
      </w:tr>
      <w:tr w:rsidR="005A39CE" w:rsidRPr="00142C5C" w:rsidTr="00C30B9F">
        <w:trPr>
          <w:jc w:val="center"/>
        </w:trPr>
        <w:tc>
          <w:tcPr>
            <w:tcW w:w="527" w:type="dxa"/>
            <w:shd w:val="clear" w:color="auto" w:fill="auto"/>
          </w:tcPr>
          <w:p w:rsidR="005A39CE" w:rsidRPr="00142C5C" w:rsidRDefault="005A39CE" w:rsidP="006A1618">
            <w:pPr>
              <w:pStyle w:val="afc"/>
            </w:pPr>
            <w:r w:rsidRPr="00142C5C">
              <w:t>Р</w:t>
            </w:r>
          </w:p>
        </w:tc>
        <w:tc>
          <w:tcPr>
            <w:tcW w:w="1041" w:type="dxa"/>
            <w:shd w:val="clear" w:color="auto" w:fill="auto"/>
          </w:tcPr>
          <w:p w:rsidR="005A39CE" w:rsidRPr="00142C5C" w:rsidRDefault="005A39CE" w:rsidP="006A1618">
            <w:pPr>
              <w:pStyle w:val="afc"/>
            </w:pPr>
          </w:p>
        </w:tc>
        <w:tc>
          <w:tcPr>
            <w:tcW w:w="6639" w:type="dxa"/>
            <w:shd w:val="clear" w:color="auto" w:fill="auto"/>
          </w:tcPr>
          <w:p w:rsidR="005A39CE" w:rsidRPr="00142C5C" w:rsidRDefault="005A39CE" w:rsidP="006A1618">
            <w:pPr>
              <w:pStyle w:val="afc"/>
            </w:pPr>
            <w:r w:rsidRPr="00142C5C">
              <w:t>Температура припоя в ванной</w:t>
            </w:r>
            <w:r w:rsidR="00142C5C">
              <w:t xml:space="preserve"> (</w:t>
            </w:r>
            <w:r w:rsidRPr="00142C5C">
              <w:t>240-265</w:t>
            </w:r>
            <w:r w:rsidR="00142C5C" w:rsidRPr="00142C5C">
              <w:t xml:space="preserve">) </w:t>
            </w:r>
            <w:r w:rsidRPr="00142C5C">
              <w:t>°С, время лужения не более 3 сек</w:t>
            </w:r>
            <w:r w:rsidR="00142C5C" w:rsidRPr="00142C5C">
              <w:t xml:space="preserve">. </w:t>
            </w:r>
          </w:p>
        </w:tc>
      </w:tr>
      <w:tr w:rsidR="005A39CE" w:rsidRPr="00142C5C" w:rsidTr="00C30B9F">
        <w:trPr>
          <w:jc w:val="center"/>
        </w:trPr>
        <w:tc>
          <w:tcPr>
            <w:tcW w:w="527" w:type="dxa"/>
            <w:shd w:val="clear" w:color="auto" w:fill="auto"/>
          </w:tcPr>
          <w:p w:rsidR="005A39CE" w:rsidRPr="00142C5C" w:rsidRDefault="005A39CE" w:rsidP="006A1618">
            <w:pPr>
              <w:pStyle w:val="afc"/>
            </w:pPr>
            <w:r w:rsidRPr="00142C5C">
              <w:t>О</w:t>
            </w:r>
          </w:p>
        </w:tc>
        <w:tc>
          <w:tcPr>
            <w:tcW w:w="1041" w:type="dxa"/>
            <w:shd w:val="clear" w:color="auto" w:fill="auto"/>
          </w:tcPr>
          <w:p w:rsidR="005A39CE" w:rsidRPr="00142C5C" w:rsidRDefault="005A39CE" w:rsidP="006A1618">
            <w:pPr>
              <w:pStyle w:val="afc"/>
            </w:pPr>
          </w:p>
        </w:tc>
        <w:tc>
          <w:tcPr>
            <w:tcW w:w="6639" w:type="dxa"/>
            <w:shd w:val="clear" w:color="auto" w:fill="auto"/>
          </w:tcPr>
          <w:p w:rsidR="00142C5C" w:rsidRDefault="005A39CE" w:rsidP="006A1618">
            <w:pPr>
              <w:pStyle w:val="afc"/>
            </w:pPr>
            <w:r w:rsidRPr="00142C5C">
              <w:t>1</w:t>
            </w:r>
            <w:r w:rsidR="00142C5C" w:rsidRPr="00142C5C">
              <w:t xml:space="preserve">. </w:t>
            </w:r>
            <w:r w:rsidRPr="00142C5C">
              <w:t>Извлечь ЭРЭ из тары упаковочной</w:t>
            </w:r>
            <w:r w:rsidR="00142C5C" w:rsidRPr="00142C5C">
              <w:t>.</w:t>
            </w:r>
          </w:p>
          <w:p w:rsidR="00142C5C" w:rsidRDefault="005A39CE" w:rsidP="006A1618">
            <w:pPr>
              <w:pStyle w:val="afc"/>
            </w:pPr>
            <w:r w:rsidRPr="00142C5C">
              <w:t>2</w:t>
            </w:r>
            <w:r w:rsidR="00142C5C" w:rsidRPr="00142C5C">
              <w:t xml:space="preserve">. </w:t>
            </w:r>
            <w:r w:rsidRPr="00142C5C">
              <w:t>Лудить с предварительным флюсованием ФКСп по 1 шт</w:t>
            </w:r>
            <w:r w:rsidR="00142C5C" w:rsidRPr="00142C5C">
              <w:t xml:space="preserve">. </w:t>
            </w:r>
            <w:r w:rsidRPr="00142C5C">
              <w:t>выводы</w:t>
            </w:r>
            <w:r w:rsidR="00142C5C" w:rsidRPr="00142C5C">
              <w:t>:</w:t>
            </w:r>
          </w:p>
          <w:p w:rsidR="00142C5C" w:rsidRDefault="005A39CE" w:rsidP="006A1618">
            <w:pPr>
              <w:pStyle w:val="afc"/>
            </w:pPr>
            <w:r w:rsidRPr="00142C5C">
              <w:t>а</w:t>
            </w:r>
            <w:r w:rsidR="00142C5C" w:rsidRPr="00142C5C">
              <w:t xml:space="preserve">) </w:t>
            </w:r>
            <w:r w:rsidRPr="00142C5C">
              <w:t>за одно окунание</w:t>
            </w:r>
            <w:r w:rsidR="00142C5C" w:rsidRPr="00142C5C">
              <w:t>:</w:t>
            </w:r>
          </w:p>
          <w:p w:rsidR="00142C5C" w:rsidRDefault="005A39CE" w:rsidP="006A1618">
            <w:pPr>
              <w:pStyle w:val="afc"/>
            </w:pPr>
            <w:r w:rsidRPr="00142C5C">
              <w:t>конденсаторов поз</w:t>
            </w:r>
            <w:r w:rsidR="00142C5C">
              <w:t>.2</w:t>
            </w:r>
            <w:r w:rsidRPr="00142C5C">
              <w:t>1</w:t>
            </w:r>
            <w:r w:rsidR="00142C5C">
              <w:t xml:space="preserve"> (</w:t>
            </w:r>
            <w:r w:rsidRPr="00142C5C">
              <w:t>1 шт</w:t>
            </w:r>
            <w:r w:rsidR="00142C5C" w:rsidRPr="00142C5C">
              <w:t>),</w:t>
            </w:r>
            <w:r w:rsidRPr="00142C5C">
              <w:t xml:space="preserve"> поз</w:t>
            </w:r>
            <w:r w:rsidR="00142C5C">
              <w:t>.2</w:t>
            </w:r>
            <w:r w:rsidRPr="00142C5C">
              <w:t>3</w:t>
            </w:r>
            <w:r w:rsidR="00142C5C">
              <w:t xml:space="preserve"> (</w:t>
            </w:r>
            <w:r w:rsidRPr="00142C5C">
              <w:t>39 шт</w:t>
            </w:r>
            <w:r w:rsidR="00142C5C" w:rsidRPr="00142C5C">
              <w:t>);</w:t>
            </w:r>
          </w:p>
          <w:p w:rsidR="00142C5C" w:rsidRDefault="005A39CE" w:rsidP="006A1618">
            <w:pPr>
              <w:pStyle w:val="afc"/>
            </w:pPr>
            <w:r w:rsidRPr="00142C5C">
              <w:t>блоков поз</w:t>
            </w:r>
            <w:r w:rsidR="00142C5C">
              <w:t>.2</w:t>
            </w:r>
            <w:r w:rsidRPr="00142C5C">
              <w:t>6</w:t>
            </w:r>
            <w:r w:rsidR="00142C5C">
              <w:t xml:space="preserve"> (</w:t>
            </w:r>
            <w:r w:rsidRPr="00142C5C">
              <w:t>5 шт</w:t>
            </w:r>
            <w:r w:rsidR="00142C5C" w:rsidRPr="00142C5C">
              <w:t>);</w:t>
            </w:r>
          </w:p>
          <w:p w:rsidR="00142C5C" w:rsidRDefault="005A39CE" w:rsidP="006A1618">
            <w:pPr>
              <w:pStyle w:val="afc"/>
            </w:pPr>
            <w:r w:rsidRPr="00142C5C">
              <w:t>микросхем поз</w:t>
            </w:r>
            <w:r w:rsidR="00142C5C">
              <w:t>.2</w:t>
            </w:r>
            <w:r w:rsidRPr="00142C5C">
              <w:t>9</w:t>
            </w:r>
            <w:r w:rsidR="00142C5C">
              <w:t xml:space="preserve"> (</w:t>
            </w:r>
            <w:r w:rsidRPr="00142C5C">
              <w:t>6 шт</w:t>
            </w:r>
            <w:r w:rsidR="00142C5C" w:rsidRPr="00142C5C">
              <w:t>),</w:t>
            </w:r>
            <w:r w:rsidRPr="00142C5C">
              <w:t xml:space="preserve"> поз</w:t>
            </w:r>
            <w:r w:rsidR="00142C5C">
              <w:t>.3</w:t>
            </w:r>
            <w:r w:rsidRPr="00142C5C">
              <w:t>0</w:t>
            </w:r>
            <w:r w:rsidR="00142C5C">
              <w:t xml:space="preserve"> (</w:t>
            </w:r>
            <w:r w:rsidRPr="00142C5C">
              <w:t>1 шт</w:t>
            </w:r>
            <w:r w:rsidR="00142C5C" w:rsidRPr="00142C5C">
              <w:t>),</w:t>
            </w:r>
            <w:r w:rsidRPr="00142C5C">
              <w:t xml:space="preserve"> поз</w:t>
            </w:r>
            <w:r w:rsidR="00142C5C">
              <w:t>.3</w:t>
            </w:r>
            <w:r w:rsidRPr="00142C5C">
              <w:t>1</w:t>
            </w:r>
            <w:r w:rsidR="00142C5C">
              <w:t xml:space="preserve"> (</w:t>
            </w:r>
            <w:r w:rsidRPr="00142C5C">
              <w:t>3шт</w:t>
            </w:r>
            <w:r w:rsidR="00142C5C" w:rsidRPr="00142C5C">
              <w:t>),</w:t>
            </w:r>
            <w:r w:rsidRPr="00142C5C">
              <w:t xml:space="preserve"> поз</w:t>
            </w:r>
            <w:r w:rsidR="00142C5C">
              <w:t>.4</w:t>
            </w:r>
            <w:r w:rsidRPr="00142C5C">
              <w:t>1</w:t>
            </w:r>
            <w:r w:rsidR="00142C5C">
              <w:t xml:space="preserve"> (</w:t>
            </w:r>
            <w:r w:rsidRPr="00142C5C">
              <w:t>1 шт</w:t>
            </w:r>
            <w:r w:rsidR="00142C5C" w:rsidRPr="00142C5C">
              <w:t>),</w:t>
            </w:r>
            <w:r w:rsidRPr="00142C5C">
              <w:t xml:space="preserve"> поз</w:t>
            </w:r>
            <w:r w:rsidR="00142C5C">
              <w:t>.4</w:t>
            </w:r>
            <w:r w:rsidRPr="00142C5C">
              <w:t>2</w:t>
            </w:r>
            <w:r w:rsidR="00142C5C">
              <w:t xml:space="preserve"> (</w:t>
            </w:r>
            <w:r w:rsidRPr="00142C5C">
              <w:t>1 шт</w:t>
            </w:r>
            <w:r w:rsidR="00142C5C" w:rsidRPr="00142C5C">
              <w:t>),</w:t>
            </w:r>
            <w:r w:rsidRPr="00142C5C">
              <w:t xml:space="preserve"> поз</w:t>
            </w:r>
            <w:r w:rsidR="00142C5C">
              <w:t>.4</w:t>
            </w:r>
            <w:r w:rsidRPr="00142C5C">
              <w:t>3</w:t>
            </w:r>
            <w:r w:rsidR="00142C5C">
              <w:t xml:space="preserve"> (</w:t>
            </w:r>
            <w:r w:rsidRPr="00142C5C">
              <w:t>1 шт</w:t>
            </w:r>
            <w:r w:rsidR="00142C5C" w:rsidRPr="00142C5C">
              <w:t>),</w:t>
            </w:r>
            <w:r w:rsidRPr="00142C5C">
              <w:t xml:space="preserve"> поз</w:t>
            </w:r>
            <w:r w:rsidR="00142C5C">
              <w:t>.4</w:t>
            </w:r>
            <w:r w:rsidRPr="00142C5C">
              <w:t>4</w:t>
            </w:r>
            <w:r w:rsidR="00142C5C">
              <w:t xml:space="preserve"> (</w:t>
            </w:r>
            <w:r w:rsidRPr="00142C5C">
              <w:t>1 шт</w:t>
            </w:r>
            <w:r w:rsidR="00142C5C" w:rsidRPr="00142C5C">
              <w:t>);</w:t>
            </w:r>
          </w:p>
          <w:p w:rsidR="00142C5C" w:rsidRDefault="005A39CE" w:rsidP="006A1618">
            <w:pPr>
              <w:pStyle w:val="afc"/>
            </w:pPr>
            <w:r w:rsidRPr="00142C5C">
              <w:t>резонатора поз</w:t>
            </w:r>
            <w:r w:rsidR="00142C5C">
              <w:t>.5</w:t>
            </w:r>
            <w:r w:rsidRPr="00142C5C">
              <w:t>5</w:t>
            </w:r>
            <w:r w:rsidR="00142C5C">
              <w:t xml:space="preserve"> (</w:t>
            </w:r>
            <w:r w:rsidRPr="00142C5C">
              <w:t>1 шт</w:t>
            </w:r>
            <w:r w:rsidR="00142C5C" w:rsidRPr="00142C5C">
              <w:t>);</w:t>
            </w:r>
          </w:p>
          <w:p w:rsidR="005A39CE" w:rsidRPr="00142C5C" w:rsidRDefault="005A39CE" w:rsidP="006A1618">
            <w:pPr>
              <w:pStyle w:val="afc"/>
            </w:pPr>
            <w:r w:rsidRPr="00142C5C">
              <w:t>розеток поз</w:t>
            </w:r>
            <w:r w:rsidR="00142C5C">
              <w:t>.5</w:t>
            </w:r>
            <w:r w:rsidRPr="00142C5C">
              <w:t>3</w:t>
            </w:r>
            <w:r w:rsidR="00142C5C">
              <w:t xml:space="preserve"> (</w:t>
            </w:r>
            <w:r w:rsidRPr="00142C5C">
              <w:t>2 шт</w:t>
            </w:r>
            <w:r w:rsidR="00142C5C" w:rsidRPr="00142C5C">
              <w:t>),</w:t>
            </w:r>
            <w:r w:rsidRPr="00142C5C">
              <w:t xml:space="preserve"> поз</w:t>
            </w:r>
            <w:r w:rsidR="00142C5C">
              <w:t>.5</w:t>
            </w:r>
            <w:r w:rsidRPr="00142C5C">
              <w:t>4</w:t>
            </w:r>
            <w:r w:rsidR="00142C5C">
              <w:t xml:space="preserve"> (</w:t>
            </w:r>
            <w:r w:rsidRPr="00142C5C">
              <w:t>1 шт</w:t>
            </w:r>
            <w:r w:rsidR="00142C5C" w:rsidRPr="00142C5C">
              <w:t xml:space="preserve">); </w:t>
            </w:r>
          </w:p>
        </w:tc>
      </w:tr>
      <w:tr w:rsidR="005A39CE" w:rsidRPr="00142C5C" w:rsidTr="00C30B9F">
        <w:trPr>
          <w:jc w:val="center"/>
        </w:trPr>
        <w:tc>
          <w:tcPr>
            <w:tcW w:w="527" w:type="dxa"/>
            <w:shd w:val="clear" w:color="auto" w:fill="auto"/>
          </w:tcPr>
          <w:p w:rsidR="005A39CE" w:rsidRPr="00142C5C" w:rsidRDefault="005A39CE" w:rsidP="006A1618">
            <w:pPr>
              <w:pStyle w:val="afc"/>
            </w:pPr>
            <w:r w:rsidRPr="00142C5C">
              <w:t>Т</w:t>
            </w:r>
          </w:p>
        </w:tc>
        <w:tc>
          <w:tcPr>
            <w:tcW w:w="1041" w:type="dxa"/>
            <w:shd w:val="clear" w:color="auto" w:fill="auto"/>
          </w:tcPr>
          <w:p w:rsidR="005A39CE" w:rsidRPr="00142C5C" w:rsidRDefault="005A39CE" w:rsidP="006A1618">
            <w:pPr>
              <w:pStyle w:val="afc"/>
            </w:pPr>
          </w:p>
        </w:tc>
        <w:tc>
          <w:tcPr>
            <w:tcW w:w="6639" w:type="dxa"/>
            <w:shd w:val="clear" w:color="auto" w:fill="auto"/>
          </w:tcPr>
          <w:p w:rsidR="005A39CE" w:rsidRPr="00142C5C" w:rsidRDefault="005A39CE" w:rsidP="006A1618">
            <w:pPr>
              <w:pStyle w:val="afc"/>
            </w:pPr>
            <w:r w:rsidRPr="00142C5C">
              <w:t>Пинцет ППМ 150 АРПМ 6</w:t>
            </w:r>
            <w:r w:rsidR="00142C5C">
              <w:t>.8</w:t>
            </w:r>
            <w:r w:rsidRPr="00142C5C">
              <w:t>90</w:t>
            </w:r>
            <w:r w:rsidR="00142C5C">
              <w:t>.0</w:t>
            </w:r>
            <w:r w:rsidRPr="00142C5C">
              <w:t>01ТУ, кисть КХЖК № 2ТУ17-15-07-89, браслет 0825-13798</w:t>
            </w:r>
          </w:p>
        </w:tc>
      </w:tr>
      <w:tr w:rsidR="005A39CE" w:rsidRPr="00142C5C" w:rsidTr="00C30B9F">
        <w:trPr>
          <w:jc w:val="center"/>
        </w:trPr>
        <w:tc>
          <w:tcPr>
            <w:tcW w:w="527" w:type="dxa"/>
            <w:shd w:val="clear" w:color="auto" w:fill="auto"/>
          </w:tcPr>
          <w:p w:rsidR="005A39CE" w:rsidRPr="00142C5C" w:rsidRDefault="005A39CE" w:rsidP="006A1618">
            <w:pPr>
              <w:pStyle w:val="afc"/>
            </w:pPr>
            <w:r w:rsidRPr="00142C5C">
              <w:t>О</w:t>
            </w:r>
          </w:p>
        </w:tc>
        <w:tc>
          <w:tcPr>
            <w:tcW w:w="1041" w:type="dxa"/>
            <w:shd w:val="clear" w:color="auto" w:fill="auto"/>
          </w:tcPr>
          <w:p w:rsidR="005A39CE" w:rsidRPr="00142C5C" w:rsidRDefault="005A39CE" w:rsidP="006A1618">
            <w:pPr>
              <w:pStyle w:val="afc"/>
            </w:pPr>
          </w:p>
        </w:tc>
        <w:tc>
          <w:tcPr>
            <w:tcW w:w="6639" w:type="dxa"/>
            <w:shd w:val="clear" w:color="auto" w:fill="auto"/>
          </w:tcPr>
          <w:p w:rsidR="00142C5C" w:rsidRDefault="00142C5C" w:rsidP="006A1618">
            <w:pPr>
              <w:pStyle w:val="afc"/>
            </w:pPr>
            <w:r w:rsidRPr="00142C5C">
              <w:t xml:space="preserve"> </w:t>
            </w:r>
            <w:r w:rsidR="005A39CE" w:rsidRPr="00142C5C">
              <w:t>б</w:t>
            </w:r>
            <w:r w:rsidRPr="00142C5C">
              <w:t xml:space="preserve">) </w:t>
            </w:r>
            <w:r w:rsidR="005A39CE" w:rsidRPr="00142C5C">
              <w:t>за два окунания</w:t>
            </w:r>
            <w:r w:rsidRPr="00142C5C">
              <w:t>:</w:t>
            </w:r>
          </w:p>
          <w:p w:rsidR="005A39CE" w:rsidRPr="00142C5C" w:rsidRDefault="005A39CE" w:rsidP="006A1618">
            <w:pPr>
              <w:pStyle w:val="afc"/>
            </w:pPr>
            <w:r w:rsidRPr="00142C5C">
              <w:t>микросхем поз</w:t>
            </w:r>
            <w:r w:rsidR="00142C5C">
              <w:t>.2</w:t>
            </w:r>
            <w:r w:rsidRPr="00142C5C">
              <w:t>7</w:t>
            </w:r>
            <w:r w:rsidR="00142C5C">
              <w:t xml:space="preserve"> (</w:t>
            </w:r>
            <w:r w:rsidRPr="00142C5C">
              <w:t>1 шт</w:t>
            </w:r>
            <w:r w:rsidR="00142C5C" w:rsidRPr="00142C5C">
              <w:t>),</w:t>
            </w:r>
            <w:r w:rsidRPr="00142C5C">
              <w:t xml:space="preserve"> поз</w:t>
            </w:r>
            <w:r w:rsidR="00142C5C">
              <w:t>.2</w:t>
            </w:r>
            <w:r w:rsidRPr="00142C5C">
              <w:t>8</w:t>
            </w:r>
            <w:r w:rsidR="00142C5C">
              <w:t xml:space="preserve"> (</w:t>
            </w:r>
            <w:r w:rsidRPr="00142C5C">
              <w:t>1 шт</w:t>
            </w:r>
            <w:r w:rsidR="00142C5C" w:rsidRPr="00142C5C">
              <w:t>),</w:t>
            </w:r>
            <w:r w:rsidRPr="00142C5C">
              <w:t xml:space="preserve"> поз</w:t>
            </w:r>
            <w:r w:rsidR="00142C5C">
              <w:t>.3</w:t>
            </w:r>
            <w:r w:rsidRPr="00142C5C">
              <w:t>4</w:t>
            </w:r>
            <w:r w:rsidR="00142C5C">
              <w:t xml:space="preserve"> (</w:t>
            </w:r>
            <w:r w:rsidRPr="00142C5C">
              <w:t>1 шт</w:t>
            </w:r>
            <w:r w:rsidR="00142C5C" w:rsidRPr="00142C5C">
              <w:t>),</w:t>
            </w:r>
            <w:r w:rsidRPr="00142C5C">
              <w:t xml:space="preserve"> поз</w:t>
            </w:r>
            <w:r w:rsidR="00142C5C">
              <w:t>.3</w:t>
            </w:r>
            <w:r w:rsidRPr="00142C5C">
              <w:t>5</w:t>
            </w:r>
            <w:r w:rsidR="00142C5C">
              <w:t xml:space="preserve"> (</w:t>
            </w:r>
            <w:r w:rsidRPr="00142C5C">
              <w:t>1 шт</w:t>
            </w:r>
            <w:r w:rsidR="00142C5C" w:rsidRPr="00142C5C">
              <w:t>),</w:t>
            </w:r>
            <w:r w:rsidRPr="00142C5C">
              <w:t xml:space="preserve"> поз</w:t>
            </w:r>
            <w:r w:rsidR="00142C5C">
              <w:t>.3</w:t>
            </w:r>
            <w:r w:rsidRPr="00142C5C">
              <w:t>6</w:t>
            </w:r>
            <w:r w:rsidR="00142C5C">
              <w:t xml:space="preserve"> (</w:t>
            </w:r>
            <w:r w:rsidRPr="00142C5C">
              <w:t>1 шт</w:t>
            </w:r>
            <w:r w:rsidR="00142C5C" w:rsidRPr="00142C5C">
              <w:t>),</w:t>
            </w:r>
            <w:r w:rsidRPr="00142C5C">
              <w:t xml:space="preserve"> поз</w:t>
            </w:r>
            <w:r w:rsidR="00142C5C">
              <w:t>.3</w:t>
            </w:r>
            <w:r w:rsidRPr="00142C5C">
              <w:t>7</w:t>
            </w:r>
            <w:r w:rsidR="00142C5C">
              <w:t xml:space="preserve"> (</w:t>
            </w:r>
            <w:r w:rsidRPr="00142C5C">
              <w:t>1 шт</w:t>
            </w:r>
            <w:r w:rsidR="00142C5C" w:rsidRPr="00142C5C">
              <w:t>),</w:t>
            </w:r>
            <w:r w:rsidRPr="00142C5C">
              <w:t xml:space="preserve"> поз</w:t>
            </w:r>
            <w:r w:rsidR="00142C5C">
              <w:t>.3</w:t>
            </w:r>
            <w:r w:rsidRPr="00142C5C">
              <w:t>8</w:t>
            </w:r>
            <w:r w:rsidR="00142C5C">
              <w:t xml:space="preserve"> (</w:t>
            </w:r>
            <w:r w:rsidRPr="00142C5C">
              <w:t>1 шт</w:t>
            </w:r>
            <w:r w:rsidR="00142C5C" w:rsidRPr="00142C5C">
              <w:t>),</w:t>
            </w:r>
            <w:r w:rsidRPr="00142C5C">
              <w:t xml:space="preserve"> поз</w:t>
            </w:r>
            <w:r w:rsidR="00142C5C">
              <w:t>.3</w:t>
            </w:r>
            <w:r w:rsidRPr="00142C5C">
              <w:t>9</w:t>
            </w:r>
            <w:r w:rsidR="00142C5C">
              <w:t xml:space="preserve"> (</w:t>
            </w:r>
            <w:r w:rsidRPr="00142C5C">
              <w:t>2 шт</w:t>
            </w:r>
            <w:r w:rsidR="00142C5C" w:rsidRPr="00142C5C">
              <w:t>),</w:t>
            </w:r>
            <w:r w:rsidRPr="00142C5C">
              <w:t xml:space="preserve"> поз</w:t>
            </w:r>
            <w:r w:rsidR="00142C5C">
              <w:t>.4</w:t>
            </w:r>
            <w:r w:rsidRPr="00142C5C">
              <w:t>0</w:t>
            </w:r>
            <w:r w:rsidR="00142C5C">
              <w:t xml:space="preserve"> (</w:t>
            </w:r>
            <w:r w:rsidRPr="00142C5C">
              <w:t>3 шт</w:t>
            </w:r>
            <w:r w:rsidR="00142C5C" w:rsidRPr="00142C5C">
              <w:t xml:space="preserve">); </w:t>
            </w:r>
          </w:p>
        </w:tc>
      </w:tr>
      <w:tr w:rsidR="005A39CE" w:rsidRPr="00142C5C" w:rsidTr="00C30B9F">
        <w:trPr>
          <w:jc w:val="center"/>
        </w:trPr>
        <w:tc>
          <w:tcPr>
            <w:tcW w:w="527" w:type="dxa"/>
            <w:shd w:val="clear" w:color="auto" w:fill="auto"/>
          </w:tcPr>
          <w:p w:rsidR="005A39CE" w:rsidRPr="00142C5C" w:rsidRDefault="005A39CE" w:rsidP="006A1618">
            <w:pPr>
              <w:pStyle w:val="afc"/>
            </w:pPr>
            <w:r w:rsidRPr="00142C5C">
              <w:t>Т</w:t>
            </w:r>
          </w:p>
        </w:tc>
        <w:tc>
          <w:tcPr>
            <w:tcW w:w="1041" w:type="dxa"/>
            <w:shd w:val="clear" w:color="auto" w:fill="auto"/>
          </w:tcPr>
          <w:p w:rsidR="005A39CE" w:rsidRPr="00142C5C" w:rsidRDefault="005A39CE" w:rsidP="006A1618">
            <w:pPr>
              <w:pStyle w:val="afc"/>
            </w:pPr>
          </w:p>
        </w:tc>
        <w:tc>
          <w:tcPr>
            <w:tcW w:w="6639" w:type="dxa"/>
            <w:shd w:val="clear" w:color="auto" w:fill="auto"/>
          </w:tcPr>
          <w:p w:rsidR="005A39CE" w:rsidRPr="00142C5C" w:rsidRDefault="005A39CE" w:rsidP="006A1618">
            <w:pPr>
              <w:pStyle w:val="afc"/>
            </w:pPr>
            <w:r w:rsidRPr="00142C5C">
              <w:t>кассета 0789-18284, браслет 0825-13798, кисть КХЖК № 2ТУ17-15-07-89</w:t>
            </w:r>
          </w:p>
        </w:tc>
      </w:tr>
      <w:tr w:rsidR="005A39CE" w:rsidRPr="00142C5C" w:rsidTr="00C30B9F">
        <w:trPr>
          <w:jc w:val="center"/>
        </w:trPr>
        <w:tc>
          <w:tcPr>
            <w:tcW w:w="527" w:type="dxa"/>
            <w:shd w:val="clear" w:color="auto" w:fill="auto"/>
          </w:tcPr>
          <w:p w:rsidR="005A39CE" w:rsidRPr="00142C5C" w:rsidRDefault="005A39CE" w:rsidP="006A1618">
            <w:pPr>
              <w:pStyle w:val="afc"/>
            </w:pPr>
            <w:r w:rsidRPr="00142C5C">
              <w:t>О</w:t>
            </w:r>
          </w:p>
        </w:tc>
        <w:tc>
          <w:tcPr>
            <w:tcW w:w="1041" w:type="dxa"/>
            <w:shd w:val="clear" w:color="auto" w:fill="auto"/>
          </w:tcPr>
          <w:p w:rsidR="005A39CE" w:rsidRPr="00142C5C" w:rsidRDefault="005A39CE" w:rsidP="006A1618">
            <w:pPr>
              <w:pStyle w:val="afc"/>
            </w:pPr>
          </w:p>
        </w:tc>
        <w:tc>
          <w:tcPr>
            <w:tcW w:w="6639" w:type="dxa"/>
            <w:shd w:val="clear" w:color="auto" w:fill="auto"/>
          </w:tcPr>
          <w:p w:rsidR="005A39CE" w:rsidRPr="00142C5C" w:rsidRDefault="00142C5C" w:rsidP="006A1618">
            <w:pPr>
              <w:pStyle w:val="afc"/>
            </w:pPr>
            <w:r w:rsidRPr="00142C5C">
              <w:t xml:space="preserve"> - </w:t>
            </w:r>
            <w:r w:rsidR="005A39CE" w:rsidRPr="00142C5C">
              <w:t>микросхемы поз</w:t>
            </w:r>
            <w:r>
              <w:t>.3</w:t>
            </w:r>
            <w:r w:rsidR="005A39CE" w:rsidRPr="00142C5C">
              <w:t>3</w:t>
            </w:r>
            <w:r>
              <w:t xml:space="preserve"> (</w:t>
            </w:r>
            <w:r w:rsidR="005A39CE" w:rsidRPr="00142C5C">
              <w:t>1 шт</w:t>
            </w:r>
            <w:r w:rsidRPr="00142C5C">
              <w:t xml:space="preserve">); </w:t>
            </w:r>
          </w:p>
        </w:tc>
      </w:tr>
      <w:tr w:rsidR="005A39CE" w:rsidRPr="00142C5C" w:rsidTr="00C30B9F">
        <w:trPr>
          <w:jc w:val="center"/>
        </w:trPr>
        <w:tc>
          <w:tcPr>
            <w:tcW w:w="527" w:type="dxa"/>
            <w:shd w:val="clear" w:color="auto" w:fill="auto"/>
          </w:tcPr>
          <w:p w:rsidR="005A39CE" w:rsidRPr="00142C5C" w:rsidRDefault="005A39CE" w:rsidP="006A1618">
            <w:pPr>
              <w:pStyle w:val="afc"/>
            </w:pPr>
            <w:r w:rsidRPr="00142C5C">
              <w:t>Т</w:t>
            </w:r>
          </w:p>
        </w:tc>
        <w:tc>
          <w:tcPr>
            <w:tcW w:w="1041" w:type="dxa"/>
            <w:shd w:val="clear" w:color="auto" w:fill="auto"/>
          </w:tcPr>
          <w:p w:rsidR="005A39CE" w:rsidRPr="00142C5C" w:rsidRDefault="005A39CE" w:rsidP="006A1618">
            <w:pPr>
              <w:pStyle w:val="afc"/>
            </w:pPr>
          </w:p>
        </w:tc>
        <w:tc>
          <w:tcPr>
            <w:tcW w:w="6639" w:type="dxa"/>
            <w:shd w:val="clear" w:color="auto" w:fill="auto"/>
          </w:tcPr>
          <w:p w:rsidR="005A39CE" w:rsidRPr="00142C5C" w:rsidRDefault="005A39CE" w:rsidP="006A1618">
            <w:pPr>
              <w:pStyle w:val="afc"/>
            </w:pPr>
            <w:r w:rsidRPr="00142C5C">
              <w:t>кассета 0789-18284-01, браслет 0825-13798, кисть КХЖК № 2ТУ17-15-07-89</w:t>
            </w:r>
          </w:p>
        </w:tc>
      </w:tr>
      <w:tr w:rsidR="005A39CE" w:rsidRPr="00142C5C" w:rsidTr="00C30B9F">
        <w:trPr>
          <w:jc w:val="center"/>
        </w:trPr>
        <w:tc>
          <w:tcPr>
            <w:tcW w:w="527" w:type="dxa"/>
            <w:shd w:val="clear" w:color="auto" w:fill="auto"/>
          </w:tcPr>
          <w:p w:rsidR="005A39CE" w:rsidRPr="00142C5C" w:rsidRDefault="005A39CE" w:rsidP="006A1618">
            <w:pPr>
              <w:pStyle w:val="afc"/>
            </w:pPr>
            <w:r w:rsidRPr="00142C5C">
              <w:t>О</w:t>
            </w:r>
          </w:p>
        </w:tc>
        <w:tc>
          <w:tcPr>
            <w:tcW w:w="1041" w:type="dxa"/>
            <w:shd w:val="clear" w:color="auto" w:fill="auto"/>
          </w:tcPr>
          <w:p w:rsidR="005A39CE" w:rsidRPr="00142C5C" w:rsidRDefault="005A39CE" w:rsidP="006A1618">
            <w:pPr>
              <w:pStyle w:val="afc"/>
            </w:pPr>
          </w:p>
        </w:tc>
        <w:tc>
          <w:tcPr>
            <w:tcW w:w="6639" w:type="dxa"/>
            <w:shd w:val="clear" w:color="auto" w:fill="auto"/>
          </w:tcPr>
          <w:p w:rsidR="005A39CE" w:rsidRPr="00142C5C" w:rsidRDefault="00142C5C" w:rsidP="006A1618">
            <w:pPr>
              <w:pStyle w:val="afc"/>
            </w:pPr>
            <w:r w:rsidRPr="00142C5C">
              <w:t xml:space="preserve"> - </w:t>
            </w:r>
            <w:r w:rsidR="005A39CE" w:rsidRPr="00142C5C">
              <w:t>микросхем поз</w:t>
            </w:r>
            <w:r>
              <w:t>.3</w:t>
            </w:r>
            <w:r w:rsidR="005A39CE" w:rsidRPr="00142C5C">
              <w:t>2</w:t>
            </w:r>
            <w:r>
              <w:t xml:space="preserve"> (</w:t>
            </w:r>
            <w:r w:rsidR="005A39CE" w:rsidRPr="00142C5C">
              <w:t>3 шт</w:t>
            </w:r>
            <w:r w:rsidRPr="00142C5C">
              <w:t xml:space="preserve">); </w:t>
            </w:r>
          </w:p>
        </w:tc>
      </w:tr>
      <w:tr w:rsidR="005A39CE" w:rsidRPr="00142C5C" w:rsidTr="00C30B9F">
        <w:trPr>
          <w:jc w:val="center"/>
        </w:trPr>
        <w:tc>
          <w:tcPr>
            <w:tcW w:w="527" w:type="dxa"/>
            <w:shd w:val="clear" w:color="auto" w:fill="auto"/>
          </w:tcPr>
          <w:p w:rsidR="005A39CE" w:rsidRPr="00142C5C" w:rsidRDefault="005A39CE" w:rsidP="006A1618">
            <w:pPr>
              <w:pStyle w:val="afc"/>
            </w:pPr>
            <w:r w:rsidRPr="00142C5C">
              <w:t>Т</w:t>
            </w:r>
          </w:p>
        </w:tc>
        <w:tc>
          <w:tcPr>
            <w:tcW w:w="1041" w:type="dxa"/>
            <w:shd w:val="clear" w:color="auto" w:fill="auto"/>
          </w:tcPr>
          <w:p w:rsidR="005A39CE" w:rsidRPr="00142C5C" w:rsidRDefault="005A39CE" w:rsidP="006A1618">
            <w:pPr>
              <w:pStyle w:val="afc"/>
            </w:pPr>
          </w:p>
        </w:tc>
        <w:tc>
          <w:tcPr>
            <w:tcW w:w="6639" w:type="dxa"/>
            <w:shd w:val="clear" w:color="auto" w:fill="auto"/>
          </w:tcPr>
          <w:p w:rsidR="005A39CE" w:rsidRPr="00142C5C" w:rsidRDefault="005A39CE" w:rsidP="006A1618">
            <w:pPr>
              <w:pStyle w:val="afc"/>
            </w:pPr>
            <w:r w:rsidRPr="00142C5C">
              <w:t>кассета 0789-18284-02, браслет 0825-13798, кисть КХЖК № 2ТУ17-15-07-89</w:t>
            </w:r>
          </w:p>
        </w:tc>
      </w:tr>
      <w:tr w:rsidR="005A39CE" w:rsidRPr="00142C5C" w:rsidTr="00C30B9F">
        <w:trPr>
          <w:jc w:val="center"/>
        </w:trPr>
        <w:tc>
          <w:tcPr>
            <w:tcW w:w="527" w:type="dxa"/>
            <w:shd w:val="clear" w:color="auto" w:fill="auto"/>
          </w:tcPr>
          <w:p w:rsidR="005A39CE" w:rsidRPr="00142C5C" w:rsidRDefault="005A39CE" w:rsidP="006A1618">
            <w:pPr>
              <w:pStyle w:val="afc"/>
            </w:pPr>
            <w:r w:rsidRPr="00142C5C">
              <w:t>О</w:t>
            </w:r>
          </w:p>
        </w:tc>
        <w:tc>
          <w:tcPr>
            <w:tcW w:w="1041" w:type="dxa"/>
            <w:shd w:val="clear" w:color="auto" w:fill="auto"/>
          </w:tcPr>
          <w:p w:rsidR="005A39CE" w:rsidRPr="00142C5C" w:rsidRDefault="005A39CE" w:rsidP="006A1618">
            <w:pPr>
              <w:pStyle w:val="afc"/>
            </w:pPr>
          </w:p>
        </w:tc>
        <w:tc>
          <w:tcPr>
            <w:tcW w:w="6639" w:type="dxa"/>
            <w:shd w:val="clear" w:color="auto" w:fill="auto"/>
          </w:tcPr>
          <w:p w:rsidR="00142C5C" w:rsidRDefault="00142C5C" w:rsidP="006A1618">
            <w:pPr>
              <w:pStyle w:val="afc"/>
            </w:pPr>
            <w:r w:rsidRPr="00142C5C">
              <w:t xml:space="preserve"> - </w:t>
            </w:r>
            <w:r w:rsidR="005A39CE" w:rsidRPr="00142C5C">
              <w:t>конденсаторов поз</w:t>
            </w:r>
            <w:r>
              <w:t>.2</w:t>
            </w:r>
            <w:r w:rsidR="005A39CE" w:rsidRPr="00142C5C">
              <w:t>4</w:t>
            </w:r>
            <w:r>
              <w:t xml:space="preserve"> (</w:t>
            </w:r>
            <w:r w:rsidR="005A39CE" w:rsidRPr="00142C5C">
              <w:t>1 шт</w:t>
            </w:r>
            <w:r w:rsidRPr="00142C5C">
              <w:t>),</w:t>
            </w:r>
            <w:r w:rsidR="005A39CE" w:rsidRPr="00142C5C">
              <w:t xml:space="preserve"> поз</w:t>
            </w:r>
            <w:r>
              <w:t>.2</w:t>
            </w:r>
            <w:r w:rsidR="005A39CE" w:rsidRPr="00142C5C">
              <w:t>5</w:t>
            </w:r>
            <w:r>
              <w:t xml:space="preserve"> (</w:t>
            </w:r>
            <w:r w:rsidR="005A39CE" w:rsidRPr="00142C5C">
              <w:t>2 шт</w:t>
            </w:r>
            <w:r w:rsidRPr="00142C5C">
              <w:t>);</w:t>
            </w:r>
          </w:p>
          <w:p w:rsidR="005A39CE" w:rsidRPr="00142C5C" w:rsidRDefault="005A39CE" w:rsidP="006A1618">
            <w:pPr>
              <w:pStyle w:val="afc"/>
            </w:pPr>
            <w:r w:rsidRPr="00142C5C">
              <w:t>резисторов поз</w:t>
            </w:r>
            <w:r w:rsidR="00142C5C">
              <w:t>.4</w:t>
            </w:r>
            <w:r w:rsidRPr="00142C5C">
              <w:t>5</w:t>
            </w:r>
            <w:r w:rsidR="00142C5C">
              <w:t xml:space="preserve"> (</w:t>
            </w:r>
            <w:r w:rsidRPr="00142C5C">
              <w:t>10 шт</w:t>
            </w:r>
            <w:r w:rsidR="00142C5C" w:rsidRPr="00142C5C">
              <w:t>),</w:t>
            </w:r>
            <w:r w:rsidRPr="00142C5C">
              <w:t xml:space="preserve"> поз</w:t>
            </w:r>
            <w:r w:rsidR="00142C5C">
              <w:t>.4</w:t>
            </w:r>
            <w:r w:rsidRPr="00142C5C">
              <w:t>6</w:t>
            </w:r>
            <w:r w:rsidR="00142C5C">
              <w:t xml:space="preserve"> (</w:t>
            </w:r>
            <w:r w:rsidRPr="00142C5C">
              <w:t>1 шт</w:t>
            </w:r>
            <w:r w:rsidR="00142C5C" w:rsidRPr="00142C5C">
              <w:t>),</w:t>
            </w:r>
            <w:r w:rsidRPr="00142C5C">
              <w:t xml:space="preserve"> поз</w:t>
            </w:r>
            <w:r w:rsidR="00142C5C">
              <w:t>.4</w:t>
            </w:r>
            <w:r w:rsidRPr="00142C5C">
              <w:t>7</w:t>
            </w:r>
            <w:r w:rsidR="00142C5C">
              <w:t xml:space="preserve"> (</w:t>
            </w:r>
            <w:r w:rsidRPr="00142C5C">
              <w:t>1 шт</w:t>
            </w:r>
            <w:r w:rsidR="00142C5C" w:rsidRPr="00142C5C">
              <w:t>),</w:t>
            </w:r>
            <w:r w:rsidRPr="00142C5C">
              <w:t xml:space="preserve"> поз</w:t>
            </w:r>
            <w:r w:rsidR="00142C5C">
              <w:t>.4</w:t>
            </w:r>
            <w:r w:rsidRPr="00142C5C">
              <w:t>8</w:t>
            </w:r>
            <w:r w:rsidR="00142C5C">
              <w:t xml:space="preserve"> (</w:t>
            </w:r>
            <w:r w:rsidRPr="00142C5C">
              <w:t>2 шт</w:t>
            </w:r>
            <w:r w:rsidR="00142C5C" w:rsidRPr="00142C5C">
              <w:t>),</w:t>
            </w:r>
            <w:r w:rsidRPr="00142C5C">
              <w:t xml:space="preserve"> поз</w:t>
            </w:r>
            <w:r w:rsidR="00142C5C">
              <w:t>.4</w:t>
            </w:r>
            <w:r w:rsidRPr="00142C5C">
              <w:t>9</w:t>
            </w:r>
            <w:r w:rsidR="00142C5C">
              <w:t xml:space="preserve"> (</w:t>
            </w:r>
            <w:r w:rsidRPr="00142C5C">
              <w:t>2 шт</w:t>
            </w:r>
            <w:r w:rsidR="00142C5C" w:rsidRPr="00142C5C">
              <w:t>),</w:t>
            </w:r>
            <w:r w:rsidRPr="00142C5C">
              <w:t xml:space="preserve"> поз</w:t>
            </w:r>
            <w:r w:rsidR="00142C5C">
              <w:t>.5</w:t>
            </w:r>
            <w:r w:rsidRPr="00142C5C">
              <w:t>0</w:t>
            </w:r>
            <w:r w:rsidR="00142C5C">
              <w:t xml:space="preserve"> (</w:t>
            </w:r>
            <w:r w:rsidRPr="00142C5C">
              <w:t>1 шт</w:t>
            </w:r>
            <w:r w:rsidR="00142C5C" w:rsidRPr="00142C5C">
              <w:t>),</w:t>
            </w:r>
            <w:r w:rsidRPr="00142C5C">
              <w:t xml:space="preserve"> поз</w:t>
            </w:r>
            <w:r w:rsidR="00142C5C">
              <w:t>.5</w:t>
            </w:r>
            <w:r w:rsidRPr="00142C5C">
              <w:t>1</w:t>
            </w:r>
            <w:r w:rsidR="00142C5C">
              <w:t xml:space="preserve"> (</w:t>
            </w:r>
            <w:r w:rsidRPr="00142C5C">
              <w:t>5 шт</w:t>
            </w:r>
            <w:r w:rsidR="00142C5C" w:rsidRPr="00142C5C">
              <w:t>),</w:t>
            </w:r>
            <w:r w:rsidRPr="00142C5C">
              <w:t xml:space="preserve"> поз</w:t>
            </w:r>
            <w:r w:rsidR="00142C5C">
              <w:t>.5</w:t>
            </w:r>
            <w:r w:rsidRPr="00142C5C">
              <w:t>2</w:t>
            </w:r>
            <w:r w:rsidR="00142C5C">
              <w:t xml:space="preserve"> (</w:t>
            </w:r>
            <w:r w:rsidRPr="00142C5C">
              <w:t>1 шт</w:t>
            </w:r>
            <w:r w:rsidR="00142C5C" w:rsidRPr="00142C5C">
              <w:t xml:space="preserve">). </w:t>
            </w:r>
          </w:p>
        </w:tc>
      </w:tr>
      <w:tr w:rsidR="005A39CE" w:rsidRPr="00142C5C" w:rsidTr="00C30B9F">
        <w:trPr>
          <w:jc w:val="center"/>
        </w:trPr>
        <w:tc>
          <w:tcPr>
            <w:tcW w:w="527" w:type="dxa"/>
            <w:shd w:val="clear" w:color="auto" w:fill="auto"/>
          </w:tcPr>
          <w:p w:rsidR="005A39CE" w:rsidRPr="00142C5C" w:rsidRDefault="005A39CE" w:rsidP="006A1618">
            <w:pPr>
              <w:pStyle w:val="afc"/>
            </w:pPr>
            <w:r w:rsidRPr="00142C5C">
              <w:t>Т</w:t>
            </w:r>
          </w:p>
        </w:tc>
        <w:tc>
          <w:tcPr>
            <w:tcW w:w="1041" w:type="dxa"/>
            <w:shd w:val="clear" w:color="auto" w:fill="auto"/>
          </w:tcPr>
          <w:p w:rsidR="005A39CE" w:rsidRPr="00142C5C" w:rsidRDefault="005A39CE" w:rsidP="006A1618">
            <w:pPr>
              <w:pStyle w:val="afc"/>
            </w:pPr>
          </w:p>
        </w:tc>
        <w:tc>
          <w:tcPr>
            <w:tcW w:w="6639" w:type="dxa"/>
            <w:shd w:val="clear" w:color="auto" w:fill="auto"/>
          </w:tcPr>
          <w:p w:rsidR="005A39CE" w:rsidRPr="00142C5C" w:rsidRDefault="005A39CE" w:rsidP="006A1618">
            <w:pPr>
              <w:pStyle w:val="afc"/>
            </w:pPr>
            <w:r w:rsidRPr="00142C5C">
              <w:t>пинцет ППМ 150 АРПМ 6-89</w:t>
            </w:r>
            <w:r w:rsidR="00142C5C">
              <w:t>.0</w:t>
            </w:r>
            <w:r w:rsidRPr="00142C5C">
              <w:t>01ТУ, кисть КХЖК № 2ТУ17-15-07-89</w:t>
            </w:r>
          </w:p>
        </w:tc>
      </w:tr>
      <w:tr w:rsidR="005A39CE" w:rsidRPr="00142C5C" w:rsidTr="00C30B9F">
        <w:trPr>
          <w:jc w:val="center"/>
        </w:trPr>
        <w:tc>
          <w:tcPr>
            <w:tcW w:w="527" w:type="dxa"/>
            <w:shd w:val="clear" w:color="auto" w:fill="auto"/>
          </w:tcPr>
          <w:p w:rsidR="005A39CE" w:rsidRPr="00142C5C" w:rsidRDefault="005A39CE" w:rsidP="006A1618">
            <w:pPr>
              <w:pStyle w:val="afc"/>
            </w:pPr>
            <w:r w:rsidRPr="00142C5C">
              <w:t>О</w:t>
            </w:r>
          </w:p>
        </w:tc>
        <w:tc>
          <w:tcPr>
            <w:tcW w:w="1041" w:type="dxa"/>
            <w:shd w:val="clear" w:color="auto" w:fill="auto"/>
          </w:tcPr>
          <w:p w:rsidR="005A39CE" w:rsidRPr="00142C5C" w:rsidRDefault="005A39CE" w:rsidP="006A1618">
            <w:pPr>
              <w:pStyle w:val="afc"/>
            </w:pPr>
          </w:p>
        </w:tc>
        <w:tc>
          <w:tcPr>
            <w:tcW w:w="6639" w:type="dxa"/>
            <w:shd w:val="clear" w:color="auto" w:fill="auto"/>
          </w:tcPr>
          <w:p w:rsidR="005A39CE" w:rsidRPr="00142C5C" w:rsidRDefault="005A39CE" w:rsidP="006A1618">
            <w:pPr>
              <w:pStyle w:val="afc"/>
            </w:pPr>
            <w:r w:rsidRPr="00142C5C">
              <w:t>3</w:t>
            </w:r>
            <w:r w:rsidR="00142C5C" w:rsidRPr="00142C5C">
              <w:t xml:space="preserve">. </w:t>
            </w:r>
            <w:r w:rsidRPr="00142C5C">
              <w:t>Уложить ЭРЭ в тару упаковочную</w:t>
            </w:r>
            <w:r w:rsidR="00142C5C" w:rsidRPr="00142C5C">
              <w:t xml:space="preserve">. </w:t>
            </w:r>
          </w:p>
        </w:tc>
      </w:tr>
      <w:tr w:rsidR="005A39CE" w:rsidRPr="00142C5C" w:rsidTr="00C30B9F">
        <w:trPr>
          <w:jc w:val="center"/>
        </w:trPr>
        <w:tc>
          <w:tcPr>
            <w:tcW w:w="527" w:type="dxa"/>
            <w:shd w:val="clear" w:color="auto" w:fill="auto"/>
          </w:tcPr>
          <w:p w:rsidR="005A39CE" w:rsidRPr="00142C5C" w:rsidRDefault="005A39CE" w:rsidP="006A1618">
            <w:pPr>
              <w:pStyle w:val="afc"/>
            </w:pPr>
            <w:r w:rsidRPr="00142C5C">
              <w:t>А</w:t>
            </w:r>
          </w:p>
        </w:tc>
        <w:tc>
          <w:tcPr>
            <w:tcW w:w="1041" w:type="dxa"/>
            <w:shd w:val="clear" w:color="auto" w:fill="auto"/>
          </w:tcPr>
          <w:p w:rsidR="005A39CE" w:rsidRPr="00142C5C" w:rsidRDefault="005A39CE" w:rsidP="006A1618">
            <w:pPr>
              <w:pStyle w:val="afc"/>
            </w:pPr>
            <w:r w:rsidRPr="00142C5C">
              <w:t>030</w:t>
            </w:r>
          </w:p>
        </w:tc>
        <w:tc>
          <w:tcPr>
            <w:tcW w:w="6639" w:type="dxa"/>
            <w:shd w:val="clear" w:color="auto" w:fill="auto"/>
          </w:tcPr>
          <w:p w:rsidR="005A39CE" w:rsidRPr="00142C5C" w:rsidRDefault="005A39CE" w:rsidP="006A1618">
            <w:pPr>
              <w:pStyle w:val="afc"/>
            </w:pPr>
            <w:r w:rsidRPr="00142C5C">
              <w:t>Контроль лужения</w:t>
            </w:r>
          </w:p>
        </w:tc>
      </w:tr>
      <w:tr w:rsidR="005A39CE" w:rsidRPr="00142C5C" w:rsidTr="00C30B9F">
        <w:trPr>
          <w:jc w:val="center"/>
        </w:trPr>
        <w:tc>
          <w:tcPr>
            <w:tcW w:w="527" w:type="dxa"/>
            <w:shd w:val="clear" w:color="auto" w:fill="auto"/>
          </w:tcPr>
          <w:p w:rsidR="005A39CE" w:rsidRPr="00142C5C" w:rsidRDefault="005A39CE" w:rsidP="006A1618">
            <w:pPr>
              <w:pStyle w:val="afc"/>
            </w:pPr>
            <w:r w:rsidRPr="00142C5C">
              <w:t>Б</w:t>
            </w:r>
          </w:p>
        </w:tc>
        <w:tc>
          <w:tcPr>
            <w:tcW w:w="1041" w:type="dxa"/>
            <w:shd w:val="clear" w:color="auto" w:fill="auto"/>
          </w:tcPr>
          <w:p w:rsidR="005A39CE" w:rsidRPr="00142C5C" w:rsidRDefault="005A39CE" w:rsidP="006A1618">
            <w:pPr>
              <w:pStyle w:val="afc"/>
            </w:pPr>
          </w:p>
        </w:tc>
        <w:tc>
          <w:tcPr>
            <w:tcW w:w="6639" w:type="dxa"/>
            <w:shd w:val="clear" w:color="auto" w:fill="auto"/>
          </w:tcPr>
          <w:p w:rsidR="005A39CE" w:rsidRPr="00142C5C" w:rsidRDefault="005A39CE" w:rsidP="006A1618">
            <w:pPr>
              <w:pStyle w:val="afc"/>
            </w:pPr>
            <w:r w:rsidRPr="00142C5C">
              <w:t>Стол ОТК</w:t>
            </w:r>
          </w:p>
        </w:tc>
      </w:tr>
      <w:tr w:rsidR="005A39CE" w:rsidRPr="00142C5C" w:rsidTr="00C30B9F">
        <w:trPr>
          <w:trHeight w:val="285"/>
          <w:jc w:val="center"/>
        </w:trPr>
        <w:tc>
          <w:tcPr>
            <w:tcW w:w="527" w:type="dxa"/>
            <w:shd w:val="clear" w:color="auto" w:fill="auto"/>
          </w:tcPr>
          <w:p w:rsidR="005A39CE" w:rsidRPr="00142C5C" w:rsidRDefault="005A39CE" w:rsidP="006A1618">
            <w:pPr>
              <w:pStyle w:val="afc"/>
            </w:pPr>
            <w:r w:rsidRPr="00142C5C">
              <w:t>О</w:t>
            </w:r>
          </w:p>
        </w:tc>
        <w:tc>
          <w:tcPr>
            <w:tcW w:w="1041" w:type="dxa"/>
            <w:shd w:val="clear" w:color="auto" w:fill="auto"/>
          </w:tcPr>
          <w:p w:rsidR="005A39CE" w:rsidRPr="00142C5C" w:rsidRDefault="005A39CE" w:rsidP="006A1618">
            <w:pPr>
              <w:pStyle w:val="afc"/>
            </w:pPr>
          </w:p>
        </w:tc>
        <w:tc>
          <w:tcPr>
            <w:tcW w:w="6639" w:type="dxa"/>
            <w:shd w:val="clear" w:color="auto" w:fill="auto"/>
          </w:tcPr>
          <w:p w:rsidR="00142C5C" w:rsidRDefault="005A39CE" w:rsidP="006A1618">
            <w:pPr>
              <w:pStyle w:val="afc"/>
            </w:pPr>
            <w:r w:rsidRPr="00142C5C">
              <w:t>Проверить качество лужения ЭРЭ и МС визуально</w:t>
            </w:r>
            <w:r w:rsidR="00142C5C" w:rsidRPr="00142C5C">
              <w:t>.</w:t>
            </w:r>
          </w:p>
          <w:p w:rsidR="005A39CE" w:rsidRPr="00142C5C" w:rsidRDefault="005A39CE" w:rsidP="006A1618">
            <w:pPr>
              <w:pStyle w:val="afc"/>
            </w:pPr>
            <w:r w:rsidRPr="00142C5C">
              <w:t>ЭРЭ не удовлетворяющие требованию положить в</w:t>
            </w:r>
            <w:r w:rsidR="00142C5C" w:rsidRPr="00142C5C">
              <w:t xml:space="preserve"> </w:t>
            </w:r>
            <w:r w:rsidRPr="00142C5C">
              <w:t>тару</w:t>
            </w:r>
            <w:r w:rsidR="00142C5C">
              <w:t xml:space="preserve"> "</w:t>
            </w:r>
            <w:r w:rsidRPr="00142C5C">
              <w:t>Брак</w:t>
            </w:r>
            <w:r w:rsidR="00142C5C">
              <w:t xml:space="preserve">". </w:t>
            </w:r>
          </w:p>
        </w:tc>
      </w:tr>
      <w:tr w:rsidR="005A39CE" w:rsidRPr="00142C5C" w:rsidTr="00C30B9F">
        <w:trPr>
          <w:trHeight w:val="341"/>
          <w:jc w:val="center"/>
        </w:trPr>
        <w:tc>
          <w:tcPr>
            <w:tcW w:w="527" w:type="dxa"/>
            <w:shd w:val="clear" w:color="auto" w:fill="auto"/>
          </w:tcPr>
          <w:p w:rsidR="005A39CE" w:rsidRPr="00142C5C" w:rsidRDefault="005A39CE" w:rsidP="006A1618">
            <w:pPr>
              <w:pStyle w:val="afc"/>
            </w:pPr>
            <w:r w:rsidRPr="00142C5C">
              <w:t>А</w:t>
            </w:r>
          </w:p>
        </w:tc>
        <w:tc>
          <w:tcPr>
            <w:tcW w:w="1041" w:type="dxa"/>
            <w:shd w:val="clear" w:color="auto" w:fill="auto"/>
          </w:tcPr>
          <w:p w:rsidR="005A39CE" w:rsidRPr="00142C5C" w:rsidRDefault="005A39CE" w:rsidP="006A1618">
            <w:pPr>
              <w:pStyle w:val="afc"/>
            </w:pPr>
            <w:r w:rsidRPr="00142C5C">
              <w:t>035</w:t>
            </w:r>
          </w:p>
        </w:tc>
        <w:tc>
          <w:tcPr>
            <w:tcW w:w="6639" w:type="dxa"/>
            <w:shd w:val="clear" w:color="auto" w:fill="auto"/>
          </w:tcPr>
          <w:p w:rsidR="005A39CE" w:rsidRPr="00142C5C" w:rsidRDefault="005A39CE" w:rsidP="006A1618">
            <w:pPr>
              <w:pStyle w:val="afc"/>
            </w:pPr>
            <w:r w:rsidRPr="00142C5C">
              <w:t>Формовочная</w:t>
            </w:r>
          </w:p>
        </w:tc>
      </w:tr>
      <w:tr w:rsidR="005A39CE" w:rsidRPr="00142C5C" w:rsidTr="00C30B9F">
        <w:trPr>
          <w:jc w:val="center"/>
        </w:trPr>
        <w:tc>
          <w:tcPr>
            <w:tcW w:w="527" w:type="dxa"/>
            <w:shd w:val="clear" w:color="auto" w:fill="auto"/>
          </w:tcPr>
          <w:p w:rsidR="005A39CE" w:rsidRPr="00142C5C" w:rsidRDefault="005A39CE" w:rsidP="006A1618">
            <w:pPr>
              <w:pStyle w:val="afc"/>
            </w:pPr>
            <w:r w:rsidRPr="00142C5C">
              <w:t>Б</w:t>
            </w:r>
          </w:p>
        </w:tc>
        <w:tc>
          <w:tcPr>
            <w:tcW w:w="1041" w:type="dxa"/>
            <w:shd w:val="clear" w:color="auto" w:fill="auto"/>
          </w:tcPr>
          <w:p w:rsidR="005A39CE" w:rsidRPr="00142C5C" w:rsidRDefault="005A39CE" w:rsidP="006A1618">
            <w:pPr>
              <w:pStyle w:val="afc"/>
            </w:pPr>
          </w:p>
        </w:tc>
        <w:tc>
          <w:tcPr>
            <w:tcW w:w="6639" w:type="dxa"/>
            <w:shd w:val="clear" w:color="auto" w:fill="auto"/>
          </w:tcPr>
          <w:p w:rsidR="005A39CE" w:rsidRPr="00142C5C" w:rsidRDefault="005A39CE" w:rsidP="006A1618">
            <w:pPr>
              <w:pStyle w:val="afc"/>
            </w:pPr>
            <w:r w:rsidRPr="00142C5C">
              <w:t>Стол монтажный, ножницы</w:t>
            </w:r>
          </w:p>
        </w:tc>
      </w:tr>
      <w:tr w:rsidR="005A39CE" w:rsidRPr="00142C5C" w:rsidTr="00C30B9F">
        <w:trPr>
          <w:trHeight w:val="1737"/>
          <w:jc w:val="center"/>
        </w:trPr>
        <w:tc>
          <w:tcPr>
            <w:tcW w:w="527" w:type="dxa"/>
            <w:shd w:val="clear" w:color="auto" w:fill="auto"/>
          </w:tcPr>
          <w:p w:rsidR="005A39CE" w:rsidRPr="00142C5C" w:rsidRDefault="005A39CE" w:rsidP="006A1618">
            <w:pPr>
              <w:pStyle w:val="afc"/>
            </w:pPr>
            <w:r w:rsidRPr="00142C5C">
              <w:t>О</w:t>
            </w:r>
          </w:p>
        </w:tc>
        <w:tc>
          <w:tcPr>
            <w:tcW w:w="1041" w:type="dxa"/>
            <w:shd w:val="clear" w:color="auto" w:fill="auto"/>
          </w:tcPr>
          <w:p w:rsidR="005A39CE" w:rsidRPr="00142C5C" w:rsidRDefault="005A39CE" w:rsidP="006A1618">
            <w:pPr>
              <w:pStyle w:val="afc"/>
            </w:pPr>
          </w:p>
        </w:tc>
        <w:tc>
          <w:tcPr>
            <w:tcW w:w="6639" w:type="dxa"/>
            <w:shd w:val="clear" w:color="auto" w:fill="auto"/>
          </w:tcPr>
          <w:p w:rsidR="00142C5C" w:rsidRDefault="005A39CE" w:rsidP="006A1618">
            <w:pPr>
              <w:pStyle w:val="afc"/>
            </w:pPr>
            <w:r w:rsidRPr="00142C5C">
              <w:t>1</w:t>
            </w:r>
            <w:r w:rsidR="00142C5C" w:rsidRPr="00142C5C">
              <w:t xml:space="preserve">. </w:t>
            </w:r>
            <w:r w:rsidRPr="00142C5C">
              <w:t>Извлечь ЭРЭ из тары упаковочной</w:t>
            </w:r>
            <w:r w:rsidR="00142C5C" w:rsidRPr="00142C5C">
              <w:t>.</w:t>
            </w:r>
          </w:p>
          <w:p w:rsidR="00142C5C" w:rsidRDefault="005A39CE" w:rsidP="006A1618">
            <w:pPr>
              <w:pStyle w:val="afc"/>
            </w:pPr>
            <w:r w:rsidRPr="00142C5C">
              <w:t>2</w:t>
            </w:r>
            <w:r w:rsidR="00142C5C" w:rsidRPr="00142C5C">
              <w:t xml:space="preserve">. </w:t>
            </w:r>
            <w:r w:rsidRPr="00142C5C">
              <w:t>Формовать и обрезать выводы ЭРЭ и МС согласно ТУ</w:t>
            </w:r>
            <w:r w:rsidR="00142C5C" w:rsidRPr="00142C5C">
              <w:t>:</w:t>
            </w:r>
          </w:p>
          <w:p w:rsidR="005A39CE" w:rsidRPr="00142C5C" w:rsidRDefault="005A39CE" w:rsidP="006A1618">
            <w:pPr>
              <w:pStyle w:val="afc"/>
            </w:pPr>
            <w:r w:rsidRPr="00142C5C">
              <w:t>микросхем поз</w:t>
            </w:r>
            <w:r w:rsidR="00142C5C">
              <w:t>.2</w:t>
            </w:r>
            <w:r w:rsidRPr="00142C5C">
              <w:t>7</w:t>
            </w:r>
            <w:r w:rsidR="00142C5C">
              <w:t xml:space="preserve"> (</w:t>
            </w:r>
            <w:r w:rsidRPr="00142C5C">
              <w:t>1 шт</w:t>
            </w:r>
            <w:r w:rsidR="00142C5C" w:rsidRPr="00142C5C">
              <w:t>),</w:t>
            </w:r>
            <w:r w:rsidRPr="00142C5C">
              <w:t xml:space="preserve"> поз</w:t>
            </w:r>
            <w:r w:rsidR="00142C5C">
              <w:t>.2</w:t>
            </w:r>
            <w:r w:rsidRPr="00142C5C">
              <w:t>8</w:t>
            </w:r>
            <w:r w:rsidR="00142C5C">
              <w:t xml:space="preserve"> (</w:t>
            </w:r>
            <w:r w:rsidRPr="00142C5C">
              <w:t>1 шт</w:t>
            </w:r>
            <w:r w:rsidR="00142C5C" w:rsidRPr="00142C5C">
              <w:t>),</w:t>
            </w:r>
            <w:r w:rsidRPr="00142C5C">
              <w:t xml:space="preserve"> поз</w:t>
            </w:r>
            <w:r w:rsidR="00142C5C">
              <w:t>.3</w:t>
            </w:r>
            <w:r w:rsidRPr="00142C5C">
              <w:t>4</w:t>
            </w:r>
            <w:r w:rsidR="00142C5C">
              <w:t xml:space="preserve"> (</w:t>
            </w:r>
            <w:r w:rsidRPr="00142C5C">
              <w:t>1 шт</w:t>
            </w:r>
            <w:r w:rsidR="00142C5C" w:rsidRPr="00142C5C">
              <w:t>),</w:t>
            </w:r>
            <w:r w:rsidRPr="00142C5C">
              <w:t xml:space="preserve"> поз</w:t>
            </w:r>
            <w:r w:rsidR="00142C5C">
              <w:t>.3</w:t>
            </w:r>
            <w:r w:rsidRPr="00142C5C">
              <w:t>5</w:t>
            </w:r>
            <w:r w:rsidR="00142C5C">
              <w:t xml:space="preserve"> (</w:t>
            </w:r>
            <w:r w:rsidRPr="00142C5C">
              <w:t>1 шт</w:t>
            </w:r>
            <w:r w:rsidR="00142C5C" w:rsidRPr="00142C5C">
              <w:t>),</w:t>
            </w:r>
            <w:r w:rsidRPr="00142C5C">
              <w:t xml:space="preserve"> поз</w:t>
            </w:r>
            <w:r w:rsidR="00142C5C">
              <w:t>.3</w:t>
            </w:r>
            <w:r w:rsidRPr="00142C5C">
              <w:t>6</w:t>
            </w:r>
            <w:r w:rsidR="00142C5C">
              <w:t xml:space="preserve"> (</w:t>
            </w:r>
            <w:r w:rsidRPr="00142C5C">
              <w:t>1 шт</w:t>
            </w:r>
            <w:r w:rsidR="00142C5C" w:rsidRPr="00142C5C">
              <w:t>),</w:t>
            </w:r>
            <w:r w:rsidRPr="00142C5C">
              <w:t xml:space="preserve"> поз</w:t>
            </w:r>
            <w:r w:rsidR="00142C5C">
              <w:t>.3</w:t>
            </w:r>
            <w:r w:rsidRPr="00142C5C">
              <w:t>7</w:t>
            </w:r>
            <w:r w:rsidR="00142C5C">
              <w:t xml:space="preserve"> (</w:t>
            </w:r>
            <w:r w:rsidRPr="00142C5C">
              <w:t>1 шт</w:t>
            </w:r>
            <w:r w:rsidR="00142C5C" w:rsidRPr="00142C5C">
              <w:t>),</w:t>
            </w:r>
            <w:r w:rsidRPr="00142C5C">
              <w:t xml:space="preserve"> поз</w:t>
            </w:r>
            <w:r w:rsidR="00142C5C">
              <w:t>.3</w:t>
            </w:r>
            <w:r w:rsidRPr="00142C5C">
              <w:t>8</w:t>
            </w:r>
            <w:r w:rsidR="00142C5C">
              <w:t xml:space="preserve"> (</w:t>
            </w:r>
            <w:r w:rsidRPr="00142C5C">
              <w:t>1 шт</w:t>
            </w:r>
            <w:r w:rsidR="00142C5C" w:rsidRPr="00142C5C">
              <w:t>),</w:t>
            </w:r>
            <w:r w:rsidRPr="00142C5C">
              <w:t xml:space="preserve"> поз</w:t>
            </w:r>
            <w:r w:rsidR="00142C5C">
              <w:t>.3</w:t>
            </w:r>
            <w:r w:rsidRPr="00142C5C">
              <w:t>9</w:t>
            </w:r>
            <w:r w:rsidR="00142C5C">
              <w:t xml:space="preserve"> (</w:t>
            </w:r>
            <w:r w:rsidRPr="00142C5C">
              <w:t>2 шт</w:t>
            </w:r>
            <w:r w:rsidR="00142C5C" w:rsidRPr="00142C5C">
              <w:t>),</w:t>
            </w:r>
            <w:r w:rsidRPr="00142C5C">
              <w:t xml:space="preserve"> поз</w:t>
            </w:r>
            <w:r w:rsidR="00142C5C">
              <w:t>.4</w:t>
            </w:r>
            <w:r w:rsidRPr="00142C5C">
              <w:t>0</w:t>
            </w:r>
            <w:r w:rsidR="00142C5C">
              <w:t xml:space="preserve"> (</w:t>
            </w:r>
            <w:r w:rsidRPr="00142C5C">
              <w:t>3 шт</w:t>
            </w:r>
            <w:r w:rsidR="00142C5C" w:rsidRPr="00142C5C">
              <w:t xml:space="preserve">); </w:t>
            </w:r>
          </w:p>
        </w:tc>
      </w:tr>
      <w:tr w:rsidR="005A39CE" w:rsidRPr="00142C5C" w:rsidTr="00C30B9F">
        <w:trPr>
          <w:trHeight w:val="300"/>
          <w:jc w:val="center"/>
        </w:trPr>
        <w:tc>
          <w:tcPr>
            <w:tcW w:w="527" w:type="dxa"/>
            <w:shd w:val="clear" w:color="auto" w:fill="auto"/>
          </w:tcPr>
          <w:p w:rsidR="005A39CE" w:rsidRPr="00142C5C" w:rsidRDefault="005A39CE" w:rsidP="006A1618">
            <w:pPr>
              <w:pStyle w:val="afc"/>
            </w:pPr>
            <w:r w:rsidRPr="00142C5C">
              <w:t>Т</w:t>
            </w:r>
          </w:p>
        </w:tc>
        <w:tc>
          <w:tcPr>
            <w:tcW w:w="1041" w:type="dxa"/>
            <w:shd w:val="clear" w:color="auto" w:fill="auto"/>
          </w:tcPr>
          <w:p w:rsidR="005A39CE" w:rsidRPr="00142C5C" w:rsidRDefault="005A39CE" w:rsidP="006A1618">
            <w:pPr>
              <w:pStyle w:val="afc"/>
            </w:pPr>
          </w:p>
        </w:tc>
        <w:tc>
          <w:tcPr>
            <w:tcW w:w="6639" w:type="dxa"/>
            <w:shd w:val="clear" w:color="auto" w:fill="auto"/>
          </w:tcPr>
          <w:p w:rsidR="005A39CE" w:rsidRPr="00142C5C" w:rsidRDefault="005A39CE" w:rsidP="006A1618">
            <w:pPr>
              <w:pStyle w:val="afc"/>
            </w:pPr>
            <w:r w:rsidRPr="00142C5C">
              <w:t>Браслет 0825-13798, приспособление 7081-19177</w:t>
            </w:r>
            <w:r w:rsidR="00142C5C" w:rsidRPr="00142C5C">
              <w:t xml:space="preserve"> </w:t>
            </w:r>
          </w:p>
        </w:tc>
      </w:tr>
      <w:tr w:rsidR="005A39CE" w:rsidRPr="00142C5C" w:rsidTr="00C30B9F">
        <w:trPr>
          <w:trHeight w:val="387"/>
          <w:jc w:val="center"/>
        </w:trPr>
        <w:tc>
          <w:tcPr>
            <w:tcW w:w="527" w:type="dxa"/>
            <w:shd w:val="clear" w:color="auto" w:fill="auto"/>
          </w:tcPr>
          <w:p w:rsidR="005A39CE" w:rsidRPr="00142C5C" w:rsidRDefault="005A39CE" w:rsidP="006A1618">
            <w:pPr>
              <w:pStyle w:val="afc"/>
            </w:pPr>
            <w:r w:rsidRPr="00142C5C">
              <w:t>О</w:t>
            </w:r>
          </w:p>
        </w:tc>
        <w:tc>
          <w:tcPr>
            <w:tcW w:w="1041" w:type="dxa"/>
            <w:shd w:val="clear" w:color="auto" w:fill="auto"/>
          </w:tcPr>
          <w:p w:rsidR="005A39CE" w:rsidRPr="00142C5C" w:rsidRDefault="005A39CE" w:rsidP="006A1618">
            <w:pPr>
              <w:pStyle w:val="afc"/>
            </w:pPr>
          </w:p>
        </w:tc>
        <w:tc>
          <w:tcPr>
            <w:tcW w:w="6639" w:type="dxa"/>
            <w:shd w:val="clear" w:color="auto" w:fill="auto"/>
          </w:tcPr>
          <w:p w:rsidR="005A39CE" w:rsidRPr="00142C5C" w:rsidRDefault="00142C5C" w:rsidP="006A1618">
            <w:pPr>
              <w:pStyle w:val="afc"/>
            </w:pPr>
            <w:r w:rsidRPr="00142C5C">
              <w:t xml:space="preserve"> - </w:t>
            </w:r>
            <w:r w:rsidR="005A39CE" w:rsidRPr="00142C5C">
              <w:t>микросхемы поз</w:t>
            </w:r>
            <w:r>
              <w:t>.3</w:t>
            </w:r>
            <w:r w:rsidR="005A39CE" w:rsidRPr="00142C5C">
              <w:t>3</w:t>
            </w:r>
            <w:r>
              <w:t xml:space="preserve"> (</w:t>
            </w:r>
            <w:r w:rsidR="005A39CE" w:rsidRPr="00142C5C">
              <w:t>1 шт</w:t>
            </w:r>
            <w:r w:rsidRPr="00142C5C">
              <w:t xml:space="preserve">); </w:t>
            </w:r>
          </w:p>
        </w:tc>
      </w:tr>
      <w:tr w:rsidR="005A39CE" w:rsidRPr="00142C5C" w:rsidTr="00C30B9F">
        <w:trPr>
          <w:trHeight w:val="510"/>
          <w:jc w:val="center"/>
        </w:trPr>
        <w:tc>
          <w:tcPr>
            <w:tcW w:w="527" w:type="dxa"/>
            <w:shd w:val="clear" w:color="auto" w:fill="auto"/>
          </w:tcPr>
          <w:p w:rsidR="005A39CE" w:rsidRPr="00142C5C" w:rsidRDefault="005A39CE" w:rsidP="006A1618">
            <w:pPr>
              <w:pStyle w:val="afc"/>
            </w:pPr>
            <w:r w:rsidRPr="00142C5C">
              <w:t>Т</w:t>
            </w:r>
          </w:p>
        </w:tc>
        <w:tc>
          <w:tcPr>
            <w:tcW w:w="1041" w:type="dxa"/>
            <w:shd w:val="clear" w:color="auto" w:fill="auto"/>
          </w:tcPr>
          <w:p w:rsidR="005A39CE" w:rsidRPr="00142C5C" w:rsidRDefault="005A39CE" w:rsidP="006A1618">
            <w:pPr>
              <w:pStyle w:val="afc"/>
            </w:pPr>
          </w:p>
        </w:tc>
        <w:tc>
          <w:tcPr>
            <w:tcW w:w="6639" w:type="dxa"/>
            <w:shd w:val="clear" w:color="auto" w:fill="auto"/>
          </w:tcPr>
          <w:p w:rsidR="005A39CE" w:rsidRPr="00142C5C" w:rsidRDefault="00142C5C" w:rsidP="006A1618">
            <w:pPr>
              <w:pStyle w:val="afc"/>
            </w:pPr>
            <w:r>
              <w:t xml:space="preserve"> </w:t>
            </w:r>
            <w:r w:rsidR="005A39CE" w:rsidRPr="00142C5C">
              <w:t>Браслет 0825-13798, приспособление 7081-18668</w:t>
            </w:r>
            <w:r w:rsidRPr="00142C5C">
              <w:t xml:space="preserve"> </w:t>
            </w:r>
          </w:p>
        </w:tc>
      </w:tr>
      <w:tr w:rsidR="005A39CE" w:rsidRPr="00142C5C" w:rsidTr="00C30B9F">
        <w:trPr>
          <w:trHeight w:val="377"/>
          <w:jc w:val="center"/>
        </w:trPr>
        <w:tc>
          <w:tcPr>
            <w:tcW w:w="527" w:type="dxa"/>
            <w:shd w:val="clear" w:color="auto" w:fill="auto"/>
          </w:tcPr>
          <w:p w:rsidR="005A39CE" w:rsidRPr="00142C5C" w:rsidRDefault="005A39CE" w:rsidP="006A1618">
            <w:pPr>
              <w:pStyle w:val="afc"/>
            </w:pPr>
            <w:r w:rsidRPr="00142C5C">
              <w:t>О</w:t>
            </w:r>
          </w:p>
        </w:tc>
        <w:tc>
          <w:tcPr>
            <w:tcW w:w="1041" w:type="dxa"/>
            <w:shd w:val="clear" w:color="auto" w:fill="auto"/>
          </w:tcPr>
          <w:p w:rsidR="005A39CE" w:rsidRPr="00142C5C" w:rsidRDefault="005A39CE" w:rsidP="006A1618">
            <w:pPr>
              <w:pStyle w:val="afc"/>
            </w:pPr>
          </w:p>
        </w:tc>
        <w:tc>
          <w:tcPr>
            <w:tcW w:w="6639" w:type="dxa"/>
            <w:shd w:val="clear" w:color="auto" w:fill="auto"/>
          </w:tcPr>
          <w:p w:rsidR="005A39CE" w:rsidRPr="00142C5C" w:rsidRDefault="00142C5C" w:rsidP="006A1618">
            <w:pPr>
              <w:pStyle w:val="afc"/>
            </w:pPr>
            <w:r w:rsidRPr="00142C5C">
              <w:t xml:space="preserve"> - </w:t>
            </w:r>
            <w:r w:rsidR="005A39CE" w:rsidRPr="00142C5C">
              <w:t>микросхем поз</w:t>
            </w:r>
            <w:r>
              <w:t>.3</w:t>
            </w:r>
            <w:r w:rsidR="005A39CE" w:rsidRPr="00142C5C">
              <w:t>2</w:t>
            </w:r>
            <w:r>
              <w:t xml:space="preserve"> (</w:t>
            </w:r>
            <w:r w:rsidR="005A39CE" w:rsidRPr="00142C5C">
              <w:t>3 шт</w:t>
            </w:r>
            <w:r w:rsidRPr="00142C5C">
              <w:t xml:space="preserve">); </w:t>
            </w:r>
          </w:p>
        </w:tc>
      </w:tr>
      <w:tr w:rsidR="005A39CE" w:rsidRPr="00142C5C" w:rsidTr="00C30B9F">
        <w:trPr>
          <w:trHeight w:val="360"/>
          <w:jc w:val="center"/>
        </w:trPr>
        <w:tc>
          <w:tcPr>
            <w:tcW w:w="527" w:type="dxa"/>
            <w:shd w:val="clear" w:color="auto" w:fill="auto"/>
          </w:tcPr>
          <w:p w:rsidR="005A39CE" w:rsidRPr="00142C5C" w:rsidRDefault="005A39CE" w:rsidP="006A1618">
            <w:pPr>
              <w:pStyle w:val="afc"/>
            </w:pPr>
            <w:r w:rsidRPr="00142C5C">
              <w:t>Т</w:t>
            </w:r>
          </w:p>
        </w:tc>
        <w:tc>
          <w:tcPr>
            <w:tcW w:w="1041" w:type="dxa"/>
            <w:shd w:val="clear" w:color="auto" w:fill="auto"/>
          </w:tcPr>
          <w:p w:rsidR="005A39CE" w:rsidRPr="00142C5C" w:rsidRDefault="005A39CE" w:rsidP="006A1618">
            <w:pPr>
              <w:pStyle w:val="afc"/>
            </w:pPr>
          </w:p>
        </w:tc>
        <w:tc>
          <w:tcPr>
            <w:tcW w:w="6639" w:type="dxa"/>
            <w:shd w:val="clear" w:color="auto" w:fill="auto"/>
          </w:tcPr>
          <w:p w:rsidR="005A39CE" w:rsidRPr="00142C5C" w:rsidRDefault="005A39CE" w:rsidP="006A1618">
            <w:pPr>
              <w:pStyle w:val="afc"/>
            </w:pPr>
            <w:r w:rsidRPr="00142C5C">
              <w:t>Браслет 0825-13798, приспособление 0789-25314</w:t>
            </w:r>
          </w:p>
        </w:tc>
      </w:tr>
      <w:tr w:rsidR="005A39CE" w:rsidRPr="00142C5C" w:rsidTr="00C30B9F">
        <w:trPr>
          <w:trHeight w:val="327"/>
          <w:jc w:val="center"/>
        </w:trPr>
        <w:tc>
          <w:tcPr>
            <w:tcW w:w="527" w:type="dxa"/>
            <w:shd w:val="clear" w:color="auto" w:fill="auto"/>
          </w:tcPr>
          <w:p w:rsidR="005A39CE" w:rsidRPr="00142C5C" w:rsidRDefault="005A39CE" w:rsidP="006A1618">
            <w:pPr>
              <w:pStyle w:val="afc"/>
            </w:pPr>
            <w:r w:rsidRPr="00142C5C">
              <w:t>О</w:t>
            </w:r>
          </w:p>
        </w:tc>
        <w:tc>
          <w:tcPr>
            <w:tcW w:w="1041" w:type="dxa"/>
            <w:shd w:val="clear" w:color="auto" w:fill="auto"/>
          </w:tcPr>
          <w:p w:rsidR="005A39CE" w:rsidRPr="00142C5C" w:rsidRDefault="005A39CE" w:rsidP="006A1618">
            <w:pPr>
              <w:pStyle w:val="afc"/>
            </w:pPr>
          </w:p>
        </w:tc>
        <w:tc>
          <w:tcPr>
            <w:tcW w:w="6639" w:type="dxa"/>
            <w:shd w:val="clear" w:color="auto" w:fill="auto"/>
          </w:tcPr>
          <w:p w:rsidR="005A39CE" w:rsidRPr="00142C5C" w:rsidRDefault="00142C5C" w:rsidP="006A1618">
            <w:pPr>
              <w:pStyle w:val="afc"/>
            </w:pPr>
            <w:r w:rsidRPr="00142C5C">
              <w:t xml:space="preserve"> - </w:t>
            </w:r>
            <w:r w:rsidR="005A39CE" w:rsidRPr="00142C5C">
              <w:t>конденсаторов поз</w:t>
            </w:r>
            <w:r>
              <w:t>.2</w:t>
            </w:r>
            <w:r w:rsidR="005A39CE" w:rsidRPr="00142C5C">
              <w:t>4</w:t>
            </w:r>
            <w:r>
              <w:t xml:space="preserve"> (</w:t>
            </w:r>
            <w:r w:rsidR="005A39CE" w:rsidRPr="00142C5C">
              <w:t>1 шт</w:t>
            </w:r>
            <w:r w:rsidRPr="00142C5C">
              <w:t>),</w:t>
            </w:r>
            <w:r w:rsidR="005A39CE" w:rsidRPr="00142C5C">
              <w:t xml:space="preserve"> поз</w:t>
            </w:r>
            <w:r>
              <w:t>.2</w:t>
            </w:r>
            <w:r w:rsidR="005A39CE" w:rsidRPr="00142C5C">
              <w:t>5</w:t>
            </w:r>
            <w:r>
              <w:t xml:space="preserve"> (</w:t>
            </w:r>
            <w:r w:rsidR="005A39CE" w:rsidRPr="00142C5C">
              <w:t>2 шт</w:t>
            </w:r>
            <w:r w:rsidRPr="00142C5C">
              <w:t xml:space="preserve">); </w:t>
            </w:r>
          </w:p>
        </w:tc>
      </w:tr>
      <w:tr w:rsidR="005A39CE" w:rsidRPr="00142C5C" w:rsidTr="00C30B9F">
        <w:trPr>
          <w:trHeight w:val="360"/>
          <w:jc w:val="center"/>
        </w:trPr>
        <w:tc>
          <w:tcPr>
            <w:tcW w:w="527" w:type="dxa"/>
            <w:shd w:val="clear" w:color="auto" w:fill="auto"/>
          </w:tcPr>
          <w:p w:rsidR="005A39CE" w:rsidRPr="00142C5C" w:rsidRDefault="005A39CE" w:rsidP="006A1618">
            <w:pPr>
              <w:pStyle w:val="afc"/>
            </w:pPr>
            <w:r w:rsidRPr="00142C5C">
              <w:t>Т</w:t>
            </w:r>
          </w:p>
        </w:tc>
        <w:tc>
          <w:tcPr>
            <w:tcW w:w="1041" w:type="dxa"/>
            <w:shd w:val="clear" w:color="auto" w:fill="auto"/>
          </w:tcPr>
          <w:p w:rsidR="005A39CE" w:rsidRPr="00142C5C" w:rsidRDefault="005A39CE" w:rsidP="006A1618">
            <w:pPr>
              <w:pStyle w:val="afc"/>
            </w:pPr>
          </w:p>
        </w:tc>
        <w:tc>
          <w:tcPr>
            <w:tcW w:w="6639" w:type="dxa"/>
            <w:shd w:val="clear" w:color="auto" w:fill="auto"/>
          </w:tcPr>
          <w:p w:rsidR="005A39CE" w:rsidRPr="00142C5C" w:rsidRDefault="005A39CE" w:rsidP="006A1618">
            <w:pPr>
              <w:pStyle w:val="afc"/>
            </w:pPr>
            <w:r w:rsidRPr="00142C5C">
              <w:t>Круглогубцы 7814-0114 Х9 ГОСТ 7283-93, линейка-150 ГОСТ 427-75</w:t>
            </w:r>
          </w:p>
        </w:tc>
      </w:tr>
      <w:tr w:rsidR="005A39CE" w:rsidRPr="00142C5C" w:rsidTr="00C30B9F">
        <w:trPr>
          <w:trHeight w:val="270"/>
          <w:jc w:val="center"/>
        </w:trPr>
        <w:tc>
          <w:tcPr>
            <w:tcW w:w="527" w:type="dxa"/>
            <w:shd w:val="clear" w:color="auto" w:fill="auto"/>
          </w:tcPr>
          <w:p w:rsidR="005A39CE" w:rsidRPr="00142C5C" w:rsidRDefault="005A39CE" w:rsidP="006A1618">
            <w:pPr>
              <w:pStyle w:val="afc"/>
            </w:pPr>
            <w:r w:rsidRPr="00142C5C">
              <w:t>О</w:t>
            </w:r>
          </w:p>
        </w:tc>
        <w:tc>
          <w:tcPr>
            <w:tcW w:w="1041" w:type="dxa"/>
            <w:shd w:val="clear" w:color="auto" w:fill="auto"/>
          </w:tcPr>
          <w:p w:rsidR="005A39CE" w:rsidRPr="00142C5C" w:rsidRDefault="005A39CE" w:rsidP="006A1618">
            <w:pPr>
              <w:pStyle w:val="afc"/>
            </w:pPr>
          </w:p>
        </w:tc>
        <w:tc>
          <w:tcPr>
            <w:tcW w:w="6639" w:type="dxa"/>
            <w:shd w:val="clear" w:color="auto" w:fill="auto"/>
          </w:tcPr>
          <w:p w:rsidR="005A39CE" w:rsidRPr="00142C5C" w:rsidRDefault="00142C5C" w:rsidP="006A1618">
            <w:pPr>
              <w:pStyle w:val="afc"/>
            </w:pPr>
            <w:r w:rsidRPr="00142C5C">
              <w:t xml:space="preserve"> - </w:t>
            </w:r>
            <w:r w:rsidR="005A39CE" w:rsidRPr="00142C5C">
              <w:t>резисторов поз</w:t>
            </w:r>
            <w:r>
              <w:t>.4</w:t>
            </w:r>
            <w:r w:rsidR="005A39CE" w:rsidRPr="00142C5C">
              <w:t>5</w:t>
            </w:r>
            <w:r>
              <w:t xml:space="preserve"> (</w:t>
            </w:r>
            <w:r w:rsidR="005A39CE" w:rsidRPr="00142C5C">
              <w:t>10 шт</w:t>
            </w:r>
            <w:r w:rsidRPr="00142C5C">
              <w:t>),</w:t>
            </w:r>
            <w:r w:rsidR="005A39CE" w:rsidRPr="00142C5C">
              <w:t xml:space="preserve"> поз</w:t>
            </w:r>
            <w:r>
              <w:t>.4</w:t>
            </w:r>
            <w:r w:rsidR="005A39CE" w:rsidRPr="00142C5C">
              <w:t>6</w:t>
            </w:r>
            <w:r>
              <w:t xml:space="preserve"> (</w:t>
            </w:r>
            <w:r w:rsidR="005A39CE" w:rsidRPr="00142C5C">
              <w:t>1 шт</w:t>
            </w:r>
            <w:r w:rsidRPr="00142C5C">
              <w:t>),</w:t>
            </w:r>
            <w:r w:rsidR="005A39CE" w:rsidRPr="00142C5C">
              <w:t xml:space="preserve"> поз</w:t>
            </w:r>
            <w:r>
              <w:t>.4</w:t>
            </w:r>
            <w:r w:rsidR="005A39CE" w:rsidRPr="00142C5C">
              <w:t>7</w:t>
            </w:r>
            <w:r>
              <w:t xml:space="preserve"> (</w:t>
            </w:r>
            <w:r w:rsidR="005A39CE" w:rsidRPr="00142C5C">
              <w:t>1 шт</w:t>
            </w:r>
            <w:r w:rsidRPr="00142C5C">
              <w:t>),</w:t>
            </w:r>
            <w:r w:rsidR="005A39CE" w:rsidRPr="00142C5C">
              <w:t xml:space="preserve"> поз</w:t>
            </w:r>
            <w:r>
              <w:t>.4</w:t>
            </w:r>
            <w:r w:rsidR="005A39CE" w:rsidRPr="00142C5C">
              <w:t>8</w:t>
            </w:r>
            <w:r>
              <w:t xml:space="preserve"> (</w:t>
            </w:r>
            <w:r w:rsidR="005A39CE" w:rsidRPr="00142C5C">
              <w:t>2 шт</w:t>
            </w:r>
            <w:r w:rsidRPr="00142C5C">
              <w:t>),</w:t>
            </w:r>
            <w:r w:rsidR="005A39CE" w:rsidRPr="00142C5C">
              <w:t xml:space="preserve"> поз</w:t>
            </w:r>
            <w:r>
              <w:t>.4</w:t>
            </w:r>
            <w:r w:rsidR="005A39CE" w:rsidRPr="00142C5C">
              <w:t>9</w:t>
            </w:r>
            <w:r>
              <w:t xml:space="preserve"> (</w:t>
            </w:r>
            <w:r w:rsidR="005A39CE" w:rsidRPr="00142C5C">
              <w:t>2 шт</w:t>
            </w:r>
            <w:r w:rsidRPr="00142C5C">
              <w:t>),</w:t>
            </w:r>
            <w:r w:rsidR="005A39CE" w:rsidRPr="00142C5C">
              <w:t xml:space="preserve"> поз</w:t>
            </w:r>
            <w:r>
              <w:t>.5</w:t>
            </w:r>
            <w:r w:rsidR="005A39CE" w:rsidRPr="00142C5C">
              <w:t>0</w:t>
            </w:r>
            <w:r>
              <w:t xml:space="preserve"> (</w:t>
            </w:r>
            <w:r w:rsidR="005A39CE" w:rsidRPr="00142C5C">
              <w:t>1 шт</w:t>
            </w:r>
            <w:r w:rsidRPr="00142C5C">
              <w:t>),</w:t>
            </w:r>
            <w:r w:rsidR="005A39CE" w:rsidRPr="00142C5C">
              <w:t xml:space="preserve"> поз</w:t>
            </w:r>
            <w:r>
              <w:t>.5</w:t>
            </w:r>
            <w:r w:rsidR="005A39CE" w:rsidRPr="00142C5C">
              <w:t>1</w:t>
            </w:r>
            <w:r>
              <w:t xml:space="preserve"> (</w:t>
            </w:r>
            <w:r w:rsidR="005A39CE" w:rsidRPr="00142C5C">
              <w:t>5 шт</w:t>
            </w:r>
            <w:r w:rsidRPr="00142C5C">
              <w:t>),</w:t>
            </w:r>
            <w:r w:rsidR="005A39CE" w:rsidRPr="00142C5C">
              <w:t xml:space="preserve"> поз</w:t>
            </w:r>
            <w:r>
              <w:t>.5</w:t>
            </w:r>
            <w:r w:rsidR="005A39CE" w:rsidRPr="00142C5C">
              <w:t>2</w:t>
            </w:r>
            <w:r>
              <w:t xml:space="preserve"> (</w:t>
            </w:r>
            <w:r w:rsidR="005A39CE" w:rsidRPr="00142C5C">
              <w:t>1 шт</w:t>
            </w:r>
            <w:r w:rsidRPr="00142C5C">
              <w:t xml:space="preserve">). </w:t>
            </w:r>
          </w:p>
        </w:tc>
      </w:tr>
      <w:tr w:rsidR="005A39CE" w:rsidRPr="00142C5C" w:rsidTr="00C30B9F">
        <w:trPr>
          <w:trHeight w:val="451"/>
          <w:jc w:val="center"/>
        </w:trPr>
        <w:tc>
          <w:tcPr>
            <w:tcW w:w="527" w:type="dxa"/>
            <w:shd w:val="clear" w:color="auto" w:fill="auto"/>
          </w:tcPr>
          <w:p w:rsidR="005A39CE" w:rsidRPr="00142C5C" w:rsidRDefault="005A39CE" w:rsidP="006A1618">
            <w:pPr>
              <w:pStyle w:val="afc"/>
            </w:pPr>
            <w:r w:rsidRPr="00142C5C">
              <w:t>Т</w:t>
            </w:r>
          </w:p>
        </w:tc>
        <w:tc>
          <w:tcPr>
            <w:tcW w:w="1041" w:type="dxa"/>
            <w:shd w:val="clear" w:color="auto" w:fill="auto"/>
          </w:tcPr>
          <w:p w:rsidR="005A39CE" w:rsidRPr="00142C5C" w:rsidRDefault="005A39CE" w:rsidP="006A1618">
            <w:pPr>
              <w:pStyle w:val="afc"/>
            </w:pPr>
          </w:p>
        </w:tc>
        <w:tc>
          <w:tcPr>
            <w:tcW w:w="6639" w:type="dxa"/>
            <w:shd w:val="clear" w:color="auto" w:fill="auto"/>
          </w:tcPr>
          <w:p w:rsidR="005A39CE" w:rsidRPr="00142C5C" w:rsidRDefault="005A39CE" w:rsidP="006A1618">
            <w:pPr>
              <w:pStyle w:val="afc"/>
            </w:pPr>
            <w:r w:rsidRPr="00142C5C">
              <w:t>Оправка 0789-22103, пинцет ППМ 150 АРПМ 6-890</w:t>
            </w:r>
            <w:r w:rsidR="00142C5C">
              <w:t xml:space="preserve"> </w:t>
            </w:r>
            <w:r w:rsidRPr="00142C5C">
              <w:t>001ТУ</w:t>
            </w:r>
          </w:p>
        </w:tc>
      </w:tr>
      <w:tr w:rsidR="005A39CE" w:rsidRPr="00142C5C" w:rsidTr="00C30B9F">
        <w:trPr>
          <w:trHeight w:val="451"/>
          <w:jc w:val="center"/>
        </w:trPr>
        <w:tc>
          <w:tcPr>
            <w:tcW w:w="527" w:type="dxa"/>
            <w:shd w:val="clear" w:color="auto" w:fill="auto"/>
          </w:tcPr>
          <w:p w:rsidR="005A39CE" w:rsidRPr="00142C5C" w:rsidRDefault="005A39CE" w:rsidP="006A1618">
            <w:pPr>
              <w:pStyle w:val="afc"/>
            </w:pPr>
            <w:r w:rsidRPr="00142C5C">
              <w:t>О</w:t>
            </w:r>
          </w:p>
        </w:tc>
        <w:tc>
          <w:tcPr>
            <w:tcW w:w="1041" w:type="dxa"/>
            <w:shd w:val="clear" w:color="auto" w:fill="auto"/>
          </w:tcPr>
          <w:p w:rsidR="005A39CE" w:rsidRPr="00142C5C" w:rsidRDefault="005A39CE" w:rsidP="006A1618">
            <w:pPr>
              <w:pStyle w:val="afc"/>
            </w:pPr>
          </w:p>
        </w:tc>
        <w:tc>
          <w:tcPr>
            <w:tcW w:w="6639" w:type="dxa"/>
            <w:shd w:val="clear" w:color="auto" w:fill="auto"/>
          </w:tcPr>
          <w:p w:rsidR="005A39CE" w:rsidRPr="00142C5C" w:rsidRDefault="005A39CE" w:rsidP="006A1618">
            <w:pPr>
              <w:pStyle w:val="afc"/>
            </w:pPr>
            <w:r w:rsidRPr="00142C5C">
              <w:t>3</w:t>
            </w:r>
            <w:r w:rsidR="00142C5C" w:rsidRPr="00142C5C">
              <w:t xml:space="preserve">. </w:t>
            </w:r>
            <w:r w:rsidRPr="00142C5C">
              <w:t>Уложить ЭРЭ в тару цеховую</w:t>
            </w:r>
            <w:r w:rsidR="00142C5C" w:rsidRPr="00142C5C">
              <w:t xml:space="preserve">. </w:t>
            </w:r>
          </w:p>
        </w:tc>
      </w:tr>
      <w:tr w:rsidR="005A39CE" w:rsidRPr="00142C5C" w:rsidTr="00C30B9F">
        <w:trPr>
          <w:jc w:val="center"/>
        </w:trPr>
        <w:tc>
          <w:tcPr>
            <w:tcW w:w="527" w:type="dxa"/>
            <w:shd w:val="clear" w:color="auto" w:fill="auto"/>
          </w:tcPr>
          <w:p w:rsidR="005A39CE" w:rsidRPr="00142C5C" w:rsidRDefault="005A39CE" w:rsidP="006A1618">
            <w:pPr>
              <w:pStyle w:val="afc"/>
            </w:pPr>
            <w:r w:rsidRPr="00142C5C">
              <w:t>А</w:t>
            </w:r>
          </w:p>
        </w:tc>
        <w:tc>
          <w:tcPr>
            <w:tcW w:w="1041" w:type="dxa"/>
            <w:shd w:val="clear" w:color="auto" w:fill="auto"/>
          </w:tcPr>
          <w:p w:rsidR="005A39CE" w:rsidRPr="00142C5C" w:rsidRDefault="005A39CE" w:rsidP="006A1618">
            <w:pPr>
              <w:pStyle w:val="afc"/>
            </w:pPr>
            <w:r w:rsidRPr="00142C5C">
              <w:t>040</w:t>
            </w:r>
          </w:p>
        </w:tc>
        <w:tc>
          <w:tcPr>
            <w:tcW w:w="6639" w:type="dxa"/>
            <w:shd w:val="clear" w:color="auto" w:fill="auto"/>
          </w:tcPr>
          <w:p w:rsidR="005A39CE" w:rsidRPr="00142C5C" w:rsidRDefault="005A39CE" w:rsidP="006A1618">
            <w:pPr>
              <w:pStyle w:val="afc"/>
            </w:pPr>
            <w:r w:rsidRPr="00142C5C">
              <w:t>Слесарно-сборочная</w:t>
            </w:r>
          </w:p>
        </w:tc>
      </w:tr>
      <w:tr w:rsidR="005A39CE" w:rsidRPr="00142C5C" w:rsidTr="00C30B9F">
        <w:trPr>
          <w:jc w:val="center"/>
        </w:trPr>
        <w:tc>
          <w:tcPr>
            <w:tcW w:w="527" w:type="dxa"/>
            <w:shd w:val="clear" w:color="auto" w:fill="auto"/>
          </w:tcPr>
          <w:p w:rsidR="005A39CE" w:rsidRPr="00142C5C" w:rsidRDefault="005A39CE" w:rsidP="006A1618">
            <w:pPr>
              <w:pStyle w:val="afc"/>
            </w:pPr>
            <w:r w:rsidRPr="00142C5C">
              <w:t>Б</w:t>
            </w:r>
          </w:p>
        </w:tc>
        <w:tc>
          <w:tcPr>
            <w:tcW w:w="1041" w:type="dxa"/>
            <w:shd w:val="clear" w:color="auto" w:fill="auto"/>
          </w:tcPr>
          <w:p w:rsidR="005A39CE" w:rsidRPr="00142C5C" w:rsidRDefault="005A39CE" w:rsidP="006A1618">
            <w:pPr>
              <w:pStyle w:val="afc"/>
            </w:pPr>
          </w:p>
        </w:tc>
        <w:tc>
          <w:tcPr>
            <w:tcW w:w="6639" w:type="dxa"/>
            <w:shd w:val="clear" w:color="auto" w:fill="auto"/>
          </w:tcPr>
          <w:p w:rsidR="005A39CE" w:rsidRPr="00142C5C" w:rsidRDefault="005A39CE" w:rsidP="006A1618">
            <w:pPr>
              <w:pStyle w:val="afc"/>
            </w:pPr>
            <w:r w:rsidRPr="00142C5C">
              <w:t>стол слесаря-сборщика</w:t>
            </w:r>
          </w:p>
        </w:tc>
      </w:tr>
      <w:tr w:rsidR="005A39CE" w:rsidRPr="00142C5C" w:rsidTr="00C30B9F">
        <w:trPr>
          <w:trHeight w:val="345"/>
          <w:jc w:val="center"/>
        </w:trPr>
        <w:tc>
          <w:tcPr>
            <w:tcW w:w="527" w:type="dxa"/>
            <w:shd w:val="clear" w:color="auto" w:fill="auto"/>
          </w:tcPr>
          <w:p w:rsidR="005A39CE" w:rsidRPr="00142C5C" w:rsidRDefault="005A39CE" w:rsidP="006A1618">
            <w:pPr>
              <w:pStyle w:val="afc"/>
            </w:pPr>
            <w:r w:rsidRPr="00142C5C">
              <w:t>О</w:t>
            </w:r>
          </w:p>
        </w:tc>
        <w:tc>
          <w:tcPr>
            <w:tcW w:w="1041" w:type="dxa"/>
            <w:shd w:val="clear" w:color="auto" w:fill="auto"/>
          </w:tcPr>
          <w:p w:rsidR="005A39CE" w:rsidRPr="00142C5C" w:rsidRDefault="005A39CE" w:rsidP="006A1618">
            <w:pPr>
              <w:pStyle w:val="afc"/>
            </w:pPr>
          </w:p>
        </w:tc>
        <w:tc>
          <w:tcPr>
            <w:tcW w:w="6639" w:type="dxa"/>
            <w:shd w:val="clear" w:color="auto" w:fill="auto"/>
          </w:tcPr>
          <w:p w:rsidR="00142C5C" w:rsidRDefault="005A39CE" w:rsidP="006A1618">
            <w:pPr>
              <w:pStyle w:val="afc"/>
            </w:pPr>
            <w:r w:rsidRPr="00142C5C">
              <w:t>Извлечь детали из тары цеховой</w:t>
            </w:r>
            <w:r w:rsidR="00142C5C" w:rsidRPr="00142C5C">
              <w:t>.</w:t>
            </w:r>
          </w:p>
          <w:p w:rsidR="005A39CE" w:rsidRPr="00142C5C" w:rsidRDefault="005A39CE" w:rsidP="006A1618">
            <w:pPr>
              <w:pStyle w:val="afc"/>
            </w:pPr>
            <w:r w:rsidRPr="00142C5C">
              <w:t>Установить лепестки поз</w:t>
            </w:r>
            <w:r w:rsidR="00142C5C">
              <w:t>.1</w:t>
            </w:r>
            <w:r w:rsidRPr="00142C5C">
              <w:t>8</w:t>
            </w:r>
            <w:r w:rsidR="00142C5C">
              <w:t xml:space="preserve"> (</w:t>
            </w:r>
            <w:r w:rsidRPr="00142C5C">
              <w:t>8 шт</w:t>
            </w:r>
            <w:r w:rsidR="00142C5C" w:rsidRPr="00142C5C">
              <w:t xml:space="preserve">) </w:t>
            </w:r>
            <w:r w:rsidRPr="00142C5C">
              <w:t>на плату поз</w:t>
            </w:r>
            <w:r w:rsidR="00142C5C">
              <w:t>.1</w:t>
            </w:r>
            <w:r w:rsidRPr="00142C5C">
              <w:t>3 и расклепать согласно чертежу</w:t>
            </w:r>
            <w:r w:rsidR="00142C5C" w:rsidRPr="00142C5C">
              <w:t xml:space="preserve">. </w:t>
            </w:r>
          </w:p>
        </w:tc>
      </w:tr>
      <w:tr w:rsidR="005A39CE" w:rsidRPr="00142C5C" w:rsidTr="00C30B9F">
        <w:trPr>
          <w:trHeight w:val="360"/>
          <w:jc w:val="center"/>
        </w:trPr>
        <w:tc>
          <w:tcPr>
            <w:tcW w:w="527" w:type="dxa"/>
            <w:shd w:val="clear" w:color="auto" w:fill="auto"/>
          </w:tcPr>
          <w:p w:rsidR="005A39CE" w:rsidRPr="00142C5C" w:rsidRDefault="005A39CE" w:rsidP="006A1618">
            <w:pPr>
              <w:pStyle w:val="afc"/>
            </w:pPr>
            <w:r w:rsidRPr="00142C5C">
              <w:t>Т</w:t>
            </w:r>
          </w:p>
        </w:tc>
        <w:tc>
          <w:tcPr>
            <w:tcW w:w="1041" w:type="dxa"/>
            <w:shd w:val="clear" w:color="auto" w:fill="auto"/>
          </w:tcPr>
          <w:p w:rsidR="005A39CE" w:rsidRPr="00142C5C" w:rsidRDefault="005A39CE" w:rsidP="006A1618">
            <w:pPr>
              <w:pStyle w:val="afc"/>
            </w:pPr>
          </w:p>
        </w:tc>
        <w:tc>
          <w:tcPr>
            <w:tcW w:w="6639" w:type="dxa"/>
            <w:shd w:val="clear" w:color="auto" w:fill="auto"/>
          </w:tcPr>
          <w:p w:rsidR="005A39CE" w:rsidRPr="00142C5C" w:rsidRDefault="005A39CE" w:rsidP="006A1618">
            <w:pPr>
              <w:pStyle w:val="afc"/>
            </w:pPr>
            <w:r w:rsidRPr="00142C5C">
              <w:t xml:space="preserve"> Приспособление 0789-18935, молоток 7850-0101 ц 15хр</w:t>
            </w:r>
            <w:r w:rsidR="00142C5C" w:rsidRPr="00142C5C">
              <w:t xml:space="preserve">. </w:t>
            </w:r>
            <w:r w:rsidRPr="00142C5C">
              <w:t>ГОСТ 2310-77</w:t>
            </w:r>
          </w:p>
        </w:tc>
      </w:tr>
      <w:tr w:rsidR="005A39CE" w:rsidRPr="00142C5C" w:rsidTr="00C30B9F">
        <w:trPr>
          <w:trHeight w:val="690"/>
          <w:jc w:val="center"/>
        </w:trPr>
        <w:tc>
          <w:tcPr>
            <w:tcW w:w="527" w:type="dxa"/>
            <w:shd w:val="clear" w:color="auto" w:fill="auto"/>
          </w:tcPr>
          <w:p w:rsidR="005A39CE" w:rsidRPr="00142C5C" w:rsidRDefault="005A39CE" w:rsidP="006A1618">
            <w:pPr>
              <w:pStyle w:val="afc"/>
            </w:pPr>
            <w:r w:rsidRPr="00142C5C">
              <w:t>О</w:t>
            </w:r>
          </w:p>
        </w:tc>
        <w:tc>
          <w:tcPr>
            <w:tcW w:w="1041" w:type="dxa"/>
            <w:shd w:val="clear" w:color="auto" w:fill="auto"/>
          </w:tcPr>
          <w:p w:rsidR="005A39CE" w:rsidRPr="00142C5C" w:rsidRDefault="005A39CE" w:rsidP="006A1618">
            <w:pPr>
              <w:pStyle w:val="afc"/>
            </w:pPr>
          </w:p>
        </w:tc>
        <w:tc>
          <w:tcPr>
            <w:tcW w:w="6639" w:type="dxa"/>
            <w:shd w:val="clear" w:color="auto" w:fill="auto"/>
          </w:tcPr>
          <w:p w:rsidR="005A39CE" w:rsidRPr="00142C5C" w:rsidRDefault="00142C5C" w:rsidP="006A1618">
            <w:pPr>
              <w:pStyle w:val="afc"/>
            </w:pPr>
            <w:r w:rsidRPr="00142C5C">
              <w:t xml:space="preserve"> </w:t>
            </w:r>
            <w:r w:rsidR="005A39CE" w:rsidRPr="00142C5C">
              <w:t>3</w:t>
            </w:r>
            <w:r w:rsidRPr="00142C5C">
              <w:t xml:space="preserve">. </w:t>
            </w:r>
            <w:r w:rsidR="005A39CE" w:rsidRPr="00142C5C">
              <w:t>Установить розетку поз</w:t>
            </w:r>
            <w:r>
              <w:t>.5</w:t>
            </w:r>
            <w:r w:rsidR="005A39CE" w:rsidRPr="00142C5C">
              <w:t>4, планку поз</w:t>
            </w:r>
            <w:r>
              <w:t>.1</w:t>
            </w:r>
            <w:r w:rsidR="005A39CE" w:rsidRPr="00142C5C">
              <w:t>0 на плату поз</w:t>
            </w:r>
            <w:r>
              <w:t>.1</w:t>
            </w:r>
            <w:r w:rsidR="005A39CE" w:rsidRPr="00142C5C">
              <w:t>3 согласно чертежу, вставив выводы розетки в соответствующие отверстия платы и крепить винтами поз</w:t>
            </w:r>
            <w:r>
              <w:t>.1</w:t>
            </w:r>
            <w:r w:rsidR="005A39CE" w:rsidRPr="00142C5C">
              <w:t>5</w:t>
            </w:r>
            <w:r>
              <w:t xml:space="preserve"> (</w:t>
            </w:r>
            <w:r w:rsidR="005A39CE" w:rsidRPr="00142C5C">
              <w:t>2 шт</w:t>
            </w:r>
            <w:r w:rsidRPr="00142C5C">
              <w:t>),</w:t>
            </w:r>
            <w:r w:rsidR="005A39CE" w:rsidRPr="00142C5C">
              <w:t xml:space="preserve"> гайками поз</w:t>
            </w:r>
            <w:r>
              <w:t>.1</w:t>
            </w:r>
            <w:r w:rsidR="005A39CE" w:rsidRPr="00142C5C">
              <w:t>6</w:t>
            </w:r>
            <w:r>
              <w:t xml:space="preserve"> (</w:t>
            </w:r>
            <w:r w:rsidR="005A39CE" w:rsidRPr="00142C5C">
              <w:t>2 шт</w:t>
            </w:r>
            <w:r w:rsidRPr="00142C5C">
              <w:t>),</w:t>
            </w:r>
            <w:r w:rsidR="005A39CE" w:rsidRPr="00142C5C">
              <w:t xml:space="preserve"> шайбами поз</w:t>
            </w:r>
            <w:r>
              <w:t>.1</w:t>
            </w:r>
            <w:r w:rsidR="005A39CE" w:rsidRPr="00142C5C">
              <w:t>7</w:t>
            </w:r>
            <w:r>
              <w:t xml:space="preserve"> (</w:t>
            </w:r>
            <w:r w:rsidR="005A39CE" w:rsidRPr="00142C5C">
              <w:t>2 шт</w:t>
            </w:r>
            <w:r w:rsidRPr="00142C5C">
              <w:t xml:space="preserve">). </w:t>
            </w:r>
            <w:r w:rsidR="005A39CE" w:rsidRPr="00142C5C">
              <w:t>Стопорить винты поз</w:t>
            </w:r>
            <w:r>
              <w:t>.1</w:t>
            </w:r>
            <w:r w:rsidR="005A39CE" w:rsidRPr="00142C5C">
              <w:t>5</w:t>
            </w:r>
            <w:r>
              <w:t xml:space="preserve"> (</w:t>
            </w:r>
            <w:r w:rsidR="005A39CE" w:rsidRPr="00142C5C">
              <w:t>2 шт</w:t>
            </w:r>
            <w:r w:rsidRPr="00142C5C">
              <w:t xml:space="preserve">) </w:t>
            </w:r>
            <w:r w:rsidR="005A39CE" w:rsidRPr="00142C5C">
              <w:t>согласно чертежу с предварительным обезжириванием тканевой салфеткой, смоченной нефрасом</w:t>
            </w:r>
            <w:r w:rsidRPr="00142C5C">
              <w:t xml:space="preserve">. </w:t>
            </w:r>
          </w:p>
        </w:tc>
      </w:tr>
      <w:tr w:rsidR="005A39CE" w:rsidRPr="00142C5C" w:rsidTr="00C30B9F">
        <w:trPr>
          <w:trHeight w:val="321"/>
          <w:jc w:val="center"/>
        </w:trPr>
        <w:tc>
          <w:tcPr>
            <w:tcW w:w="527" w:type="dxa"/>
            <w:shd w:val="clear" w:color="auto" w:fill="auto"/>
          </w:tcPr>
          <w:p w:rsidR="005A39CE" w:rsidRPr="00142C5C" w:rsidRDefault="005A39CE" w:rsidP="006A1618">
            <w:pPr>
              <w:pStyle w:val="afc"/>
            </w:pPr>
            <w:r w:rsidRPr="00142C5C">
              <w:t>Т</w:t>
            </w:r>
          </w:p>
        </w:tc>
        <w:tc>
          <w:tcPr>
            <w:tcW w:w="1041" w:type="dxa"/>
            <w:shd w:val="clear" w:color="auto" w:fill="auto"/>
          </w:tcPr>
          <w:p w:rsidR="005A39CE" w:rsidRPr="00142C5C" w:rsidRDefault="005A39CE" w:rsidP="006A1618">
            <w:pPr>
              <w:pStyle w:val="afc"/>
            </w:pPr>
          </w:p>
        </w:tc>
        <w:tc>
          <w:tcPr>
            <w:tcW w:w="6639" w:type="dxa"/>
            <w:shd w:val="clear" w:color="auto" w:fill="auto"/>
          </w:tcPr>
          <w:p w:rsidR="005A39CE" w:rsidRPr="00142C5C" w:rsidRDefault="005A39CE" w:rsidP="006A1618">
            <w:pPr>
              <w:pStyle w:val="afc"/>
            </w:pPr>
            <w:r w:rsidRPr="00142C5C">
              <w:t>Отвертка 7810-09162н12х ГОСТ 17199-88, тара 7081-9984, ключ торцовый 7820-13230, кисть КХЖК № 3 ТУ 17-15-07-89</w:t>
            </w:r>
          </w:p>
        </w:tc>
      </w:tr>
      <w:tr w:rsidR="005A39CE" w:rsidRPr="00142C5C" w:rsidTr="00C30B9F">
        <w:trPr>
          <w:trHeight w:val="273"/>
          <w:jc w:val="center"/>
        </w:trPr>
        <w:tc>
          <w:tcPr>
            <w:tcW w:w="527" w:type="dxa"/>
            <w:shd w:val="clear" w:color="auto" w:fill="auto"/>
          </w:tcPr>
          <w:p w:rsidR="005A39CE" w:rsidRPr="00142C5C" w:rsidRDefault="005A39CE" w:rsidP="006A1618">
            <w:pPr>
              <w:pStyle w:val="afc"/>
            </w:pPr>
            <w:r w:rsidRPr="00142C5C">
              <w:t>О</w:t>
            </w:r>
          </w:p>
        </w:tc>
        <w:tc>
          <w:tcPr>
            <w:tcW w:w="1041" w:type="dxa"/>
            <w:shd w:val="clear" w:color="auto" w:fill="auto"/>
          </w:tcPr>
          <w:p w:rsidR="005A39CE" w:rsidRPr="00142C5C" w:rsidRDefault="005A39CE" w:rsidP="006A1618">
            <w:pPr>
              <w:pStyle w:val="afc"/>
            </w:pPr>
          </w:p>
        </w:tc>
        <w:tc>
          <w:tcPr>
            <w:tcW w:w="6639" w:type="dxa"/>
            <w:shd w:val="clear" w:color="auto" w:fill="auto"/>
          </w:tcPr>
          <w:p w:rsidR="005A39CE" w:rsidRPr="00142C5C" w:rsidRDefault="00142C5C" w:rsidP="006A1618">
            <w:pPr>
              <w:pStyle w:val="afc"/>
            </w:pPr>
            <w:r w:rsidRPr="00142C5C">
              <w:t xml:space="preserve"> </w:t>
            </w:r>
            <w:r w:rsidR="005A39CE" w:rsidRPr="00142C5C">
              <w:t>4</w:t>
            </w:r>
            <w:r w:rsidRPr="00142C5C">
              <w:t xml:space="preserve">. </w:t>
            </w:r>
            <w:r w:rsidR="005A39CE" w:rsidRPr="00142C5C">
              <w:t>Уложить плату в тару цеховую</w:t>
            </w:r>
          </w:p>
        </w:tc>
      </w:tr>
      <w:tr w:rsidR="005A39CE" w:rsidRPr="00142C5C" w:rsidTr="00C30B9F">
        <w:trPr>
          <w:jc w:val="center"/>
        </w:trPr>
        <w:tc>
          <w:tcPr>
            <w:tcW w:w="527" w:type="dxa"/>
            <w:shd w:val="clear" w:color="auto" w:fill="auto"/>
          </w:tcPr>
          <w:p w:rsidR="005A39CE" w:rsidRPr="00142C5C" w:rsidRDefault="005A39CE" w:rsidP="006A1618">
            <w:pPr>
              <w:pStyle w:val="afc"/>
            </w:pPr>
            <w:r w:rsidRPr="00142C5C">
              <w:t>А</w:t>
            </w:r>
          </w:p>
        </w:tc>
        <w:tc>
          <w:tcPr>
            <w:tcW w:w="1041" w:type="dxa"/>
            <w:shd w:val="clear" w:color="auto" w:fill="auto"/>
          </w:tcPr>
          <w:p w:rsidR="005A39CE" w:rsidRPr="00142C5C" w:rsidRDefault="005A39CE" w:rsidP="006A1618">
            <w:pPr>
              <w:pStyle w:val="afc"/>
            </w:pPr>
            <w:r w:rsidRPr="00142C5C">
              <w:t>045</w:t>
            </w:r>
          </w:p>
        </w:tc>
        <w:tc>
          <w:tcPr>
            <w:tcW w:w="6639" w:type="dxa"/>
            <w:shd w:val="clear" w:color="auto" w:fill="auto"/>
          </w:tcPr>
          <w:p w:rsidR="005A39CE" w:rsidRPr="00142C5C" w:rsidRDefault="005A39CE" w:rsidP="006A1618">
            <w:pPr>
              <w:pStyle w:val="afc"/>
            </w:pPr>
            <w:r w:rsidRPr="00142C5C">
              <w:t>Контроль сборки</w:t>
            </w:r>
          </w:p>
        </w:tc>
      </w:tr>
      <w:tr w:rsidR="005A39CE" w:rsidRPr="00142C5C" w:rsidTr="00C30B9F">
        <w:trPr>
          <w:jc w:val="center"/>
        </w:trPr>
        <w:tc>
          <w:tcPr>
            <w:tcW w:w="527" w:type="dxa"/>
            <w:shd w:val="clear" w:color="auto" w:fill="auto"/>
          </w:tcPr>
          <w:p w:rsidR="005A39CE" w:rsidRPr="00142C5C" w:rsidRDefault="005A39CE" w:rsidP="006A1618">
            <w:pPr>
              <w:pStyle w:val="afc"/>
            </w:pPr>
            <w:r w:rsidRPr="00142C5C">
              <w:t>Б</w:t>
            </w:r>
          </w:p>
        </w:tc>
        <w:tc>
          <w:tcPr>
            <w:tcW w:w="1041" w:type="dxa"/>
            <w:shd w:val="clear" w:color="auto" w:fill="auto"/>
          </w:tcPr>
          <w:p w:rsidR="005A39CE" w:rsidRPr="00142C5C" w:rsidRDefault="005A39CE" w:rsidP="006A1618">
            <w:pPr>
              <w:pStyle w:val="afc"/>
            </w:pPr>
          </w:p>
        </w:tc>
        <w:tc>
          <w:tcPr>
            <w:tcW w:w="6639" w:type="dxa"/>
            <w:shd w:val="clear" w:color="auto" w:fill="auto"/>
          </w:tcPr>
          <w:p w:rsidR="005A39CE" w:rsidRPr="00142C5C" w:rsidRDefault="005A39CE" w:rsidP="006A1618">
            <w:pPr>
              <w:pStyle w:val="afc"/>
            </w:pPr>
            <w:r w:rsidRPr="00142C5C">
              <w:t>Стол ОТК</w:t>
            </w:r>
          </w:p>
        </w:tc>
      </w:tr>
      <w:tr w:rsidR="005A39CE" w:rsidRPr="00142C5C" w:rsidTr="00C30B9F">
        <w:trPr>
          <w:trHeight w:val="645"/>
          <w:jc w:val="center"/>
        </w:trPr>
        <w:tc>
          <w:tcPr>
            <w:tcW w:w="527" w:type="dxa"/>
            <w:shd w:val="clear" w:color="auto" w:fill="auto"/>
          </w:tcPr>
          <w:p w:rsidR="005A39CE" w:rsidRPr="00142C5C" w:rsidRDefault="005A39CE" w:rsidP="006A1618">
            <w:pPr>
              <w:pStyle w:val="afc"/>
            </w:pPr>
            <w:r w:rsidRPr="00142C5C">
              <w:t>О</w:t>
            </w:r>
          </w:p>
        </w:tc>
        <w:tc>
          <w:tcPr>
            <w:tcW w:w="1041" w:type="dxa"/>
            <w:shd w:val="clear" w:color="auto" w:fill="auto"/>
          </w:tcPr>
          <w:p w:rsidR="005A39CE" w:rsidRPr="00142C5C" w:rsidRDefault="005A39CE" w:rsidP="006A1618">
            <w:pPr>
              <w:pStyle w:val="afc"/>
            </w:pPr>
          </w:p>
        </w:tc>
        <w:tc>
          <w:tcPr>
            <w:tcW w:w="6639" w:type="dxa"/>
            <w:shd w:val="clear" w:color="auto" w:fill="auto"/>
          </w:tcPr>
          <w:p w:rsidR="005A39CE" w:rsidRPr="00142C5C" w:rsidRDefault="005A39CE" w:rsidP="006A1618">
            <w:pPr>
              <w:pStyle w:val="afc"/>
            </w:pPr>
            <w:r w:rsidRPr="00142C5C">
              <w:t>1</w:t>
            </w:r>
            <w:r w:rsidR="00142C5C" w:rsidRPr="00142C5C">
              <w:t xml:space="preserve">. </w:t>
            </w:r>
            <w:r w:rsidRPr="00142C5C">
              <w:t>Проверить визуально качество сборки и на соответствие чертежу</w:t>
            </w:r>
            <w:r w:rsidR="00142C5C" w:rsidRPr="00142C5C">
              <w:t xml:space="preserve">. </w:t>
            </w:r>
          </w:p>
        </w:tc>
      </w:tr>
      <w:tr w:rsidR="005A39CE" w:rsidRPr="00142C5C" w:rsidTr="00C30B9F">
        <w:trPr>
          <w:jc w:val="center"/>
        </w:trPr>
        <w:tc>
          <w:tcPr>
            <w:tcW w:w="527" w:type="dxa"/>
            <w:shd w:val="clear" w:color="auto" w:fill="auto"/>
          </w:tcPr>
          <w:p w:rsidR="005A39CE" w:rsidRPr="00142C5C" w:rsidRDefault="005A39CE" w:rsidP="006A1618">
            <w:pPr>
              <w:pStyle w:val="afc"/>
            </w:pPr>
            <w:r w:rsidRPr="00142C5C">
              <w:t>А</w:t>
            </w:r>
          </w:p>
        </w:tc>
        <w:tc>
          <w:tcPr>
            <w:tcW w:w="1041" w:type="dxa"/>
            <w:shd w:val="clear" w:color="auto" w:fill="auto"/>
          </w:tcPr>
          <w:p w:rsidR="005A39CE" w:rsidRPr="00142C5C" w:rsidRDefault="005A39CE" w:rsidP="006A1618">
            <w:pPr>
              <w:pStyle w:val="afc"/>
            </w:pPr>
            <w:r w:rsidRPr="00142C5C">
              <w:t>050</w:t>
            </w:r>
          </w:p>
        </w:tc>
        <w:tc>
          <w:tcPr>
            <w:tcW w:w="6639" w:type="dxa"/>
            <w:shd w:val="clear" w:color="auto" w:fill="auto"/>
          </w:tcPr>
          <w:p w:rsidR="005A39CE" w:rsidRPr="00142C5C" w:rsidRDefault="005A39CE" w:rsidP="006A1618">
            <w:pPr>
              <w:pStyle w:val="afc"/>
            </w:pPr>
            <w:r w:rsidRPr="00142C5C">
              <w:t>Монтажная</w:t>
            </w:r>
          </w:p>
        </w:tc>
      </w:tr>
      <w:tr w:rsidR="005A39CE" w:rsidRPr="00142C5C" w:rsidTr="00C30B9F">
        <w:trPr>
          <w:jc w:val="center"/>
        </w:trPr>
        <w:tc>
          <w:tcPr>
            <w:tcW w:w="527" w:type="dxa"/>
            <w:shd w:val="clear" w:color="auto" w:fill="auto"/>
          </w:tcPr>
          <w:p w:rsidR="005A39CE" w:rsidRPr="00142C5C" w:rsidRDefault="005A39CE" w:rsidP="006A1618">
            <w:pPr>
              <w:pStyle w:val="afc"/>
            </w:pPr>
            <w:r w:rsidRPr="00142C5C">
              <w:t>Б</w:t>
            </w:r>
          </w:p>
        </w:tc>
        <w:tc>
          <w:tcPr>
            <w:tcW w:w="1041" w:type="dxa"/>
            <w:shd w:val="clear" w:color="auto" w:fill="auto"/>
          </w:tcPr>
          <w:p w:rsidR="005A39CE" w:rsidRPr="00142C5C" w:rsidRDefault="005A39CE" w:rsidP="006A1618">
            <w:pPr>
              <w:pStyle w:val="afc"/>
            </w:pPr>
          </w:p>
        </w:tc>
        <w:tc>
          <w:tcPr>
            <w:tcW w:w="6639" w:type="dxa"/>
            <w:shd w:val="clear" w:color="auto" w:fill="auto"/>
          </w:tcPr>
          <w:p w:rsidR="005A39CE" w:rsidRPr="00142C5C" w:rsidRDefault="005A39CE" w:rsidP="006A1618">
            <w:pPr>
              <w:pStyle w:val="afc"/>
            </w:pPr>
            <w:r w:rsidRPr="00142C5C">
              <w:t>Стол монтажный с вытяжкой</w:t>
            </w:r>
          </w:p>
        </w:tc>
      </w:tr>
      <w:tr w:rsidR="005A39CE" w:rsidRPr="00142C5C" w:rsidTr="00C30B9F">
        <w:trPr>
          <w:jc w:val="center"/>
        </w:trPr>
        <w:tc>
          <w:tcPr>
            <w:tcW w:w="527" w:type="dxa"/>
            <w:shd w:val="clear" w:color="auto" w:fill="auto"/>
          </w:tcPr>
          <w:p w:rsidR="005A39CE" w:rsidRPr="00142C5C" w:rsidRDefault="005A39CE" w:rsidP="006A1618">
            <w:pPr>
              <w:pStyle w:val="afc"/>
            </w:pPr>
            <w:r w:rsidRPr="00142C5C">
              <w:t>Р</w:t>
            </w:r>
          </w:p>
        </w:tc>
        <w:tc>
          <w:tcPr>
            <w:tcW w:w="1041" w:type="dxa"/>
            <w:shd w:val="clear" w:color="auto" w:fill="auto"/>
          </w:tcPr>
          <w:p w:rsidR="005A39CE" w:rsidRPr="00142C5C" w:rsidRDefault="005A39CE" w:rsidP="006A1618">
            <w:pPr>
              <w:pStyle w:val="afc"/>
            </w:pPr>
          </w:p>
        </w:tc>
        <w:tc>
          <w:tcPr>
            <w:tcW w:w="6639" w:type="dxa"/>
            <w:shd w:val="clear" w:color="auto" w:fill="auto"/>
          </w:tcPr>
          <w:p w:rsidR="005A39CE" w:rsidRPr="00142C5C" w:rsidRDefault="005A39CE" w:rsidP="006A1618">
            <w:pPr>
              <w:pStyle w:val="afc"/>
            </w:pPr>
            <w:r w:rsidRPr="00142C5C">
              <w:t>Температура жала паяльника</w:t>
            </w:r>
            <w:r w:rsidR="00142C5C">
              <w:t xml:space="preserve"> (</w:t>
            </w:r>
            <w:r w:rsidRPr="00142C5C">
              <w:t>250-280</w:t>
            </w:r>
            <w:r w:rsidR="00142C5C" w:rsidRPr="00142C5C">
              <w:t xml:space="preserve">) </w:t>
            </w:r>
            <w:r w:rsidR="004652D2">
              <w:pict>
                <v:shape id="_x0000_i1123" type="#_x0000_t75" style="width:8.25pt;height:12.75pt">
                  <v:imagedata r:id="rId103" o:title=""/>
                </v:shape>
              </w:pict>
            </w:r>
            <w:r w:rsidRPr="00142C5C">
              <w:t>С, время пайки не более 3 сек</w:t>
            </w:r>
            <w:r w:rsidR="00142C5C" w:rsidRPr="00142C5C">
              <w:t xml:space="preserve">. </w:t>
            </w:r>
          </w:p>
        </w:tc>
      </w:tr>
      <w:tr w:rsidR="005A39CE" w:rsidRPr="00142C5C" w:rsidTr="00C30B9F">
        <w:trPr>
          <w:trHeight w:val="302"/>
          <w:jc w:val="center"/>
        </w:trPr>
        <w:tc>
          <w:tcPr>
            <w:tcW w:w="527" w:type="dxa"/>
            <w:shd w:val="clear" w:color="auto" w:fill="auto"/>
          </w:tcPr>
          <w:p w:rsidR="005A39CE" w:rsidRPr="00142C5C" w:rsidRDefault="005A39CE" w:rsidP="006A1618">
            <w:pPr>
              <w:pStyle w:val="afc"/>
            </w:pPr>
            <w:r w:rsidRPr="00142C5C">
              <w:t>О</w:t>
            </w:r>
          </w:p>
        </w:tc>
        <w:tc>
          <w:tcPr>
            <w:tcW w:w="1041" w:type="dxa"/>
            <w:shd w:val="clear" w:color="auto" w:fill="auto"/>
          </w:tcPr>
          <w:p w:rsidR="005A39CE" w:rsidRPr="00142C5C" w:rsidRDefault="005A39CE" w:rsidP="006A1618">
            <w:pPr>
              <w:pStyle w:val="afc"/>
            </w:pPr>
          </w:p>
        </w:tc>
        <w:tc>
          <w:tcPr>
            <w:tcW w:w="6639" w:type="dxa"/>
            <w:shd w:val="clear" w:color="auto" w:fill="auto"/>
          </w:tcPr>
          <w:p w:rsidR="00142C5C" w:rsidRDefault="005A39CE" w:rsidP="006A1618">
            <w:pPr>
              <w:pStyle w:val="afc"/>
            </w:pPr>
            <w:r w:rsidRPr="00142C5C">
              <w:t>Извлечь плату из тары цеховой</w:t>
            </w:r>
            <w:r w:rsidR="00142C5C" w:rsidRPr="00142C5C">
              <w:t>.</w:t>
            </w:r>
          </w:p>
          <w:p w:rsidR="00142C5C" w:rsidRDefault="005A39CE" w:rsidP="006A1618">
            <w:pPr>
              <w:pStyle w:val="afc"/>
            </w:pPr>
            <w:r w:rsidRPr="00142C5C">
              <w:t>Установить плату в технологические зажимы</w:t>
            </w:r>
            <w:r w:rsidR="00142C5C">
              <w:t xml:space="preserve"> (</w:t>
            </w:r>
            <w:r w:rsidRPr="00142C5C">
              <w:t>4 шт</w:t>
            </w:r>
            <w:r w:rsidR="00142C5C" w:rsidRPr="00142C5C">
              <w:t xml:space="preserve">) </w:t>
            </w:r>
            <w:r w:rsidRPr="00142C5C">
              <w:t>0789-19438</w:t>
            </w:r>
            <w:r w:rsidR="00142C5C" w:rsidRPr="00142C5C">
              <w:t>.</w:t>
            </w:r>
          </w:p>
          <w:p w:rsidR="005A39CE" w:rsidRPr="00142C5C" w:rsidRDefault="005A39CE" w:rsidP="006A1618">
            <w:pPr>
              <w:pStyle w:val="afc"/>
            </w:pPr>
            <w:r w:rsidRPr="00142C5C">
              <w:t>Опаять лепестки поз</w:t>
            </w:r>
            <w:r w:rsidR="00142C5C">
              <w:t>.1</w:t>
            </w:r>
            <w:r w:rsidRPr="00142C5C">
              <w:t>8</w:t>
            </w:r>
            <w:r w:rsidR="00142C5C">
              <w:t xml:space="preserve"> (</w:t>
            </w:r>
            <w:r w:rsidRPr="00142C5C">
              <w:t>8 шт</w:t>
            </w:r>
            <w:r w:rsidR="00142C5C" w:rsidRPr="00142C5C">
              <w:t xml:space="preserve">) </w:t>
            </w:r>
            <w:r w:rsidRPr="00142C5C">
              <w:t>с двух сторон платы поз</w:t>
            </w:r>
            <w:r w:rsidR="00142C5C">
              <w:t>.1</w:t>
            </w:r>
            <w:r w:rsidRPr="00142C5C">
              <w:t>3 с предварительным флюсованием ФКСп</w:t>
            </w:r>
            <w:r w:rsidR="00142C5C">
              <w:t xml:space="preserve"> (</w:t>
            </w:r>
            <w:r w:rsidRPr="00142C5C">
              <w:t>16 паек</w:t>
            </w:r>
            <w:r w:rsidR="00142C5C" w:rsidRPr="00142C5C">
              <w:t xml:space="preserve">). </w:t>
            </w:r>
          </w:p>
        </w:tc>
      </w:tr>
      <w:tr w:rsidR="005A39CE" w:rsidRPr="00142C5C" w:rsidTr="00C30B9F">
        <w:trPr>
          <w:trHeight w:val="315"/>
          <w:jc w:val="center"/>
        </w:trPr>
        <w:tc>
          <w:tcPr>
            <w:tcW w:w="527" w:type="dxa"/>
            <w:shd w:val="clear" w:color="auto" w:fill="auto"/>
          </w:tcPr>
          <w:p w:rsidR="005A39CE" w:rsidRPr="00142C5C" w:rsidRDefault="005A39CE" w:rsidP="006A1618">
            <w:pPr>
              <w:pStyle w:val="afc"/>
            </w:pPr>
            <w:r w:rsidRPr="00142C5C">
              <w:t>Т</w:t>
            </w:r>
          </w:p>
        </w:tc>
        <w:tc>
          <w:tcPr>
            <w:tcW w:w="1041" w:type="dxa"/>
            <w:shd w:val="clear" w:color="auto" w:fill="auto"/>
          </w:tcPr>
          <w:p w:rsidR="005A39CE" w:rsidRPr="00142C5C" w:rsidRDefault="005A39CE" w:rsidP="006A1618">
            <w:pPr>
              <w:pStyle w:val="afc"/>
            </w:pPr>
          </w:p>
        </w:tc>
        <w:tc>
          <w:tcPr>
            <w:tcW w:w="6639" w:type="dxa"/>
            <w:shd w:val="clear" w:color="auto" w:fill="auto"/>
          </w:tcPr>
          <w:p w:rsidR="005A39CE" w:rsidRPr="00142C5C" w:rsidRDefault="005A39CE" w:rsidP="006A1618">
            <w:pPr>
              <w:pStyle w:val="afc"/>
            </w:pPr>
            <w:r w:rsidRPr="00142C5C">
              <w:t xml:space="preserve"> Эл</w:t>
            </w:r>
            <w:r w:rsidR="00142C5C" w:rsidRPr="00142C5C">
              <w:t xml:space="preserve">. </w:t>
            </w:r>
            <w:r w:rsidRPr="00142C5C">
              <w:t>паяльник спец</w:t>
            </w:r>
            <w:r w:rsidR="00142C5C" w:rsidRPr="00142C5C">
              <w:t xml:space="preserve">. </w:t>
            </w:r>
            <w:r w:rsidRPr="00142C5C">
              <w:t>цеховой</w:t>
            </w:r>
            <w:r w:rsidR="00142C5C">
              <w:t xml:space="preserve"> (</w:t>
            </w:r>
            <w:r w:rsidRPr="00142C5C">
              <w:t>40/36В</w:t>
            </w:r>
            <w:r w:rsidR="00142C5C" w:rsidRPr="00142C5C">
              <w:t>),</w:t>
            </w:r>
            <w:r w:rsidRPr="00142C5C">
              <w:t xml:space="preserve"> прибор ГГ 8779-4003ТУ, кисть КХЖК №2 ТУ 17-15-07-89 </w:t>
            </w:r>
          </w:p>
        </w:tc>
      </w:tr>
      <w:tr w:rsidR="005A39CE" w:rsidRPr="00142C5C" w:rsidTr="00C30B9F">
        <w:trPr>
          <w:trHeight w:val="1966"/>
          <w:jc w:val="center"/>
        </w:trPr>
        <w:tc>
          <w:tcPr>
            <w:tcW w:w="527" w:type="dxa"/>
            <w:shd w:val="clear" w:color="auto" w:fill="auto"/>
          </w:tcPr>
          <w:p w:rsidR="005A39CE" w:rsidRPr="00142C5C" w:rsidRDefault="005A39CE" w:rsidP="006A1618">
            <w:pPr>
              <w:pStyle w:val="afc"/>
            </w:pPr>
            <w:r w:rsidRPr="00142C5C">
              <w:t>О</w:t>
            </w:r>
          </w:p>
        </w:tc>
        <w:tc>
          <w:tcPr>
            <w:tcW w:w="1041" w:type="dxa"/>
            <w:shd w:val="clear" w:color="auto" w:fill="auto"/>
          </w:tcPr>
          <w:p w:rsidR="005A39CE" w:rsidRPr="00142C5C" w:rsidRDefault="005A39CE" w:rsidP="006A1618">
            <w:pPr>
              <w:pStyle w:val="afc"/>
            </w:pPr>
          </w:p>
        </w:tc>
        <w:tc>
          <w:tcPr>
            <w:tcW w:w="6639" w:type="dxa"/>
            <w:shd w:val="clear" w:color="auto" w:fill="auto"/>
          </w:tcPr>
          <w:p w:rsidR="00142C5C" w:rsidRDefault="00142C5C" w:rsidP="006A1618">
            <w:pPr>
              <w:pStyle w:val="afc"/>
            </w:pPr>
            <w:r w:rsidRPr="00142C5C">
              <w:t xml:space="preserve"> </w:t>
            </w:r>
            <w:r w:rsidR="005A39CE" w:rsidRPr="00142C5C">
              <w:t>4</w:t>
            </w:r>
            <w:r w:rsidRPr="00142C5C">
              <w:t xml:space="preserve">. </w:t>
            </w:r>
            <w:r w:rsidR="005A39CE" w:rsidRPr="00142C5C">
              <w:t>Приклеить прокладку поз</w:t>
            </w:r>
            <w:r>
              <w:t>.7 (</w:t>
            </w:r>
            <w:r w:rsidR="005A39CE" w:rsidRPr="00142C5C">
              <w:t>1 шт</w:t>
            </w:r>
            <w:r w:rsidRPr="00142C5C">
              <w:t xml:space="preserve">) </w:t>
            </w:r>
            <w:r w:rsidR="005A39CE" w:rsidRPr="00142C5C">
              <w:t>к держателю поз</w:t>
            </w:r>
            <w:r>
              <w:t>.1</w:t>
            </w:r>
            <w:r w:rsidR="005A39CE" w:rsidRPr="00142C5C">
              <w:t>2</w:t>
            </w:r>
            <w:r>
              <w:t xml:space="preserve"> (</w:t>
            </w:r>
            <w:r w:rsidR="005A39CE" w:rsidRPr="00142C5C">
              <w:t>1 шт</w:t>
            </w:r>
            <w:r w:rsidRPr="00142C5C">
              <w:t>),</w:t>
            </w:r>
            <w:r w:rsidR="005A39CE" w:rsidRPr="00142C5C">
              <w:t xml:space="preserve"> прокладки поз</w:t>
            </w:r>
            <w:r>
              <w:t>.5 (</w:t>
            </w:r>
            <w:r w:rsidR="005A39CE" w:rsidRPr="00142C5C">
              <w:t>12 шт</w:t>
            </w:r>
            <w:r w:rsidRPr="00142C5C">
              <w:t>),</w:t>
            </w:r>
            <w:r w:rsidR="005A39CE" w:rsidRPr="00142C5C">
              <w:t xml:space="preserve"> поз</w:t>
            </w:r>
            <w:r>
              <w:t>.6 (</w:t>
            </w:r>
            <w:r w:rsidR="005A39CE" w:rsidRPr="00142C5C">
              <w:t>2 шт</w:t>
            </w:r>
            <w:r w:rsidRPr="00142C5C">
              <w:t>),</w:t>
            </w:r>
            <w:r w:rsidR="005A39CE" w:rsidRPr="00142C5C">
              <w:t xml:space="preserve"> поз</w:t>
            </w:r>
            <w:r>
              <w:t>.7 (</w:t>
            </w:r>
            <w:r w:rsidR="005A39CE" w:rsidRPr="00142C5C">
              <w:t>2 шт</w:t>
            </w:r>
            <w:r w:rsidRPr="00142C5C">
              <w:t>),</w:t>
            </w:r>
            <w:r w:rsidR="005A39CE" w:rsidRPr="00142C5C">
              <w:t xml:space="preserve"> поз</w:t>
            </w:r>
            <w:r>
              <w:t>.8 (</w:t>
            </w:r>
            <w:r w:rsidR="005A39CE" w:rsidRPr="00142C5C">
              <w:t>3 шт</w:t>
            </w:r>
            <w:r w:rsidRPr="00142C5C">
              <w:t xml:space="preserve">) </w:t>
            </w:r>
            <w:r w:rsidR="005A39CE" w:rsidRPr="00142C5C">
              <w:t>к плате поз</w:t>
            </w:r>
            <w:r>
              <w:t>.1</w:t>
            </w:r>
            <w:r w:rsidR="005A39CE" w:rsidRPr="00142C5C">
              <w:t>3 согласно чертежу клеем ВК-9, предварительно обезжирив склеиваемые поверхности салфеткой из х/б ткани, смоченной спиртонефрасовой смесью 1</w:t>
            </w:r>
            <w:r>
              <w:t>:</w:t>
            </w:r>
          </w:p>
          <w:p w:rsidR="005A39CE" w:rsidRPr="00142C5C" w:rsidRDefault="00142C5C" w:rsidP="006A1618">
            <w:pPr>
              <w:pStyle w:val="afc"/>
            </w:pPr>
            <w:r>
              <w:t xml:space="preserve">1. </w:t>
            </w:r>
          </w:p>
        </w:tc>
      </w:tr>
      <w:tr w:rsidR="005A39CE" w:rsidRPr="00142C5C" w:rsidTr="00C30B9F">
        <w:trPr>
          <w:trHeight w:val="315"/>
          <w:jc w:val="center"/>
        </w:trPr>
        <w:tc>
          <w:tcPr>
            <w:tcW w:w="527" w:type="dxa"/>
            <w:shd w:val="clear" w:color="auto" w:fill="auto"/>
          </w:tcPr>
          <w:p w:rsidR="005A39CE" w:rsidRPr="00142C5C" w:rsidRDefault="005A39CE" w:rsidP="006A1618">
            <w:pPr>
              <w:pStyle w:val="afc"/>
            </w:pPr>
            <w:r w:rsidRPr="00142C5C">
              <w:t>Т</w:t>
            </w:r>
          </w:p>
        </w:tc>
        <w:tc>
          <w:tcPr>
            <w:tcW w:w="1041" w:type="dxa"/>
            <w:shd w:val="clear" w:color="auto" w:fill="auto"/>
          </w:tcPr>
          <w:p w:rsidR="005A39CE" w:rsidRPr="00142C5C" w:rsidRDefault="005A39CE" w:rsidP="006A1618">
            <w:pPr>
              <w:pStyle w:val="afc"/>
            </w:pPr>
          </w:p>
        </w:tc>
        <w:tc>
          <w:tcPr>
            <w:tcW w:w="6639" w:type="dxa"/>
            <w:shd w:val="clear" w:color="auto" w:fill="auto"/>
          </w:tcPr>
          <w:p w:rsidR="005A39CE" w:rsidRPr="00142C5C" w:rsidRDefault="005A39CE" w:rsidP="006A1618">
            <w:pPr>
              <w:pStyle w:val="afc"/>
            </w:pPr>
            <w:r w:rsidRPr="00142C5C">
              <w:t xml:space="preserve"> Тара 7081-9984, шпатель цеховой</w:t>
            </w:r>
          </w:p>
        </w:tc>
      </w:tr>
      <w:tr w:rsidR="005A39CE" w:rsidRPr="00142C5C" w:rsidTr="00C30B9F">
        <w:trPr>
          <w:trHeight w:val="750"/>
          <w:jc w:val="center"/>
        </w:trPr>
        <w:tc>
          <w:tcPr>
            <w:tcW w:w="527" w:type="dxa"/>
            <w:shd w:val="clear" w:color="auto" w:fill="auto"/>
          </w:tcPr>
          <w:p w:rsidR="005A39CE" w:rsidRPr="00142C5C" w:rsidRDefault="005A39CE" w:rsidP="006A1618">
            <w:pPr>
              <w:pStyle w:val="afc"/>
            </w:pPr>
            <w:r w:rsidRPr="00142C5C">
              <w:t>О</w:t>
            </w:r>
          </w:p>
        </w:tc>
        <w:tc>
          <w:tcPr>
            <w:tcW w:w="1041" w:type="dxa"/>
            <w:shd w:val="clear" w:color="auto" w:fill="auto"/>
          </w:tcPr>
          <w:p w:rsidR="005A39CE" w:rsidRPr="00142C5C" w:rsidRDefault="005A39CE" w:rsidP="006A1618">
            <w:pPr>
              <w:pStyle w:val="afc"/>
            </w:pPr>
          </w:p>
        </w:tc>
        <w:tc>
          <w:tcPr>
            <w:tcW w:w="6639" w:type="dxa"/>
            <w:shd w:val="clear" w:color="auto" w:fill="auto"/>
          </w:tcPr>
          <w:p w:rsidR="00142C5C" w:rsidRDefault="005A39CE" w:rsidP="006A1618">
            <w:pPr>
              <w:pStyle w:val="afc"/>
            </w:pPr>
            <w:r w:rsidRPr="00142C5C">
              <w:t>5</w:t>
            </w:r>
            <w:r w:rsidR="00142C5C" w:rsidRPr="00142C5C">
              <w:t xml:space="preserve">. </w:t>
            </w:r>
            <w:r w:rsidRPr="00142C5C">
              <w:t>Сушить при температуре t=</w:t>
            </w:r>
            <w:r w:rsidR="00142C5C">
              <w:t xml:space="preserve"> (</w:t>
            </w:r>
            <w:r w:rsidRPr="00142C5C">
              <w:t>25</w:t>
            </w:r>
            <w:r w:rsidR="004652D2">
              <w:pict>
                <v:shape id="_x0000_i1124" type="#_x0000_t75" style="width:11.25pt;height:12pt">
                  <v:imagedata r:id="rId104" o:title=""/>
                </v:shape>
              </w:pict>
            </w:r>
            <w:r w:rsidRPr="00142C5C">
              <w:t>10</w:t>
            </w:r>
            <w:r w:rsidR="00142C5C" w:rsidRPr="00142C5C">
              <w:t xml:space="preserve">) </w:t>
            </w:r>
            <w:r w:rsidR="004652D2">
              <w:pict>
                <v:shape id="_x0000_i1125" type="#_x0000_t75" style="width:8.25pt;height:12.75pt">
                  <v:imagedata r:id="rId105" o:title=""/>
                </v:shape>
              </w:pict>
            </w:r>
            <w:r w:rsidRPr="00142C5C">
              <w:t>С в течение 24-36 часов</w:t>
            </w:r>
            <w:r w:rsidR="00142C5C" w:rsidRPr="00142C5C">
              <w:t>.</w:t>
            </w:r>
          </w:p>
          <w:p w:rsidR="00142C5C" w:rsidRDefault="005A39CE" w:rsidP="006A1618">
            <w:pPr>
              <w:pStyle w:val="afc"/>
            </w:pPr>
            <w:r w:rsidRPr="00142C5C">
              <w:t>6</w:t>
            </w:r>
            <w:r w:rsidR="00142C5C" w:rsidRPr="00142C5C">
              <w:t xml:space="preserve">. </w:t>
            </w:r>
            <w:r w:rsidRPr="00142C5C">
              <w:t>Приклеить корпуса микросхем поз</w:t>
            </w:r>
            <w:r w:rsidR="00142C5C">
              <w:t>.2</w:t>
            </w:r>
            <w:r w:rsidRPr="00142C5C">
              <w:t>7</w:t>
            </w:r>
            <w:r w:rsidR="00142C5C">
              <w:t xml:space="preserve"> (</w:t>
            </w:r>
            <w:r w:rsidRPr="00142C5C">
              <w:t>1 шт</w:t>
            </w:r>
            <w:r w:rsidR="00142C5C" w:rsidRPr="00142C5C">
              <w:t>),</w:t>
            </w:r>
            <w:r w:rsidRPr="00142C5C">
              <w:t xml:space="preserve"> поз</w:t>
            </w:r>
            <w:r w:rsidR="00142C5C">
              <w:t>.2</w:t>
            </w:r>
            <w:r w:rsidRPr="00142C5C">
              <w:t>8</w:t>
            </w:r>
            <w:r w:rsidR="00142C5C">
              <w:t xml:space="preserve"> (</w:t>
            </w:r>
            <w:r w:rsidRPr="00142C5C">
              <w:t>1 шт</w:t>
            </w:r>
            <w:r w:rsidR="00142C5C" w:rsidRPr="00142C5C">
              <w:t>),</w:t>
            </w:r>
            <w:r w:rsidRPr="00142C5C">
              <w:t xml:space="preserve"> поз</w:t>
            </w:r>
            <w:r w:rsidR="00142C5C">
              <w:t>.3</w:t>
            </w:r>
            <w:r w:rsidRPr="00142C5C">
              <w:t>4</w:t>
            </w:r>
            <w:r w:rsidR="00142C5C">
              <w:t xml:space="preserve"> (</w:t>
            </w:r>
            <w:r w:rsidRPr="00142C5C">
              <w:t>1 шт</w:t>
            </w:r>
            <w:r w:rsidR="00142C5C" w:rsidRPr="00142C5C">
              <w:t>),</w:t>
            </w:r>
            <w:r w:rsidRPr="00142C5C">
              <w:t xml:space="preserve"> поз</w:t>
            </w:r>
            <w:r w:rsidR="00142C5C">
              <w:t>.3</w:t>
            </w:r>
            <w:r w:rsidRPr="00142C5C">
              <w:t>5</w:t>
            </w:r>
            <w:r w:rsidR="00142C5C">
              <w:t xml:space="preserve"> (</w:t>
            </w:r>
            <w:r w:rsidRPr="00142C5C">
              <w:t>1 шт</w:t>
            </w:r>
            <w:r w:rsidR="00142C5C" w:rsidRPr="00142C5C">
              <w:t>),</w:t>
            </w:r>
            <w:r w:rsidRPr="00142C5C">
              <w:t xml:space="preserve"> поз</w:t>
            </w:r>
            <w:r w:rsidR="00142C5C">
              <w:t>.3</w:t>
            </w:r>
            <w:r w:rsidRPr="00142C5C">
              <w:t>6</w:t>
            </w:r>
            <w:r w:rsidR="00142C5C">
              <w:t xml:space="preserve"> (</w:t>
            </w:r>
            <w:r w:rsidRPr="00142C5C">
              <w:t>1 шт</w:t>
            </w:r>
            <w:r w:rsidR="00142C5C" w:rsidRPr="00142C5C">
              <w:t>),</w:t>
            </w:r>
            <w:r w:rsidRPr="00142C5C">
              <w:t xml:space="preserve"> поз</w:t>
            </w:r>
            <w:r w:rsidR="00142C5C">
              <w:t>.3</w:t>
            </w:r>
            <w:r w:rsidRPr="00142C5C">
              <w:t>7</w:t>
            </w:r>
            <w:r w:rsidR="00142C5C">
              <w:t xml:space="preserve"> (</w:t>
            </w:r>
            <w:r w:rsidRPr="00142C5C">
              <w:t>1 шт</w:t>
            </w:r>
            <w:r w:rsidR="00142C5C" w:rsidRPr="00142C5C">
              <w:t>),</w:t>
            </w:r>
            <w:r w:rsidRPr="00142C5C">
              <w:t xml:space="preserve"> поз</w:t>
            </w:r>
            <w:r w:rsidR="00142C5C">
              <w:t>.3</w:t>
            </w:r>
            <w:r w:rsidRPr="00142C5C">
              <w:t>8</w:t>
            </w:r>
            <w:r w:rsidR="00142C5C">
              <w:t xml:space="preserve"> (</w:t>
            </w:r>
            <w:r w:rsidRPr="00142C5C">
              <w:t>1 шт</w:t>
            </w:r>
            <w:r w:rsidR="00142C5C" w:rsidRPr="00142C5C">
              <w:t>),</w:t>
            </w:r>
            <w:r w:rsidRPr="00142C5C">
              <w:t xml:space="preserve"> поз</w:t>
            </w:r>
            <w:r w:rsidR="00142C5C">
              <w:t>.3</w:t>
            </w:r>
            <w:r w:rsidRPr="00142C5C">
              <w:t>9</w:t>
            </w:r>
            <w:r w:rsidR="00142C5C">
              <w:t xml:space="preserve"> (</w:t>
            </w:r>
            <w:r w:rsidRPr="00142C5C">
              <w:t>2 шт</w:t>
            </w:r>
            <w:r w:rsidR="00142C5C" w:rsidRPr="00142C5C">
              <w:t>),</w:t>
            </w:r>
            <w:r w:rsidRPr="00142C5C">
              <w:t xml:space="preserve"> поз</w:t>
            </w:r>
            <w:r w:rsidR="00142C5C">
              <w:t>.4</w:t>
            </w:r>
            <w:r w:rsidRPr="00142C5C">
              <w:t>0</w:t>
            </w:r>
            <w:r w:rsidR="00142C5C">
              <w:t xml:space="preserve"> (</w:t>
            </w:r>
            <w:r w:rsidRPr="00142C5C">
              <w:t>3 шт</w:t>
            </w:r>
            <w:r w:rsidR="00142C5C" w:rsidRPr="00142C5C">
              <w:t>),</w:t>
            </w:r>
            <w:r w:rsidRPr="00142C5C">
              <w:t xml:space="preserve"> поз</w:t>
            </w:r>
            <w:r w:rsidR="00142C5C">
              <w:t>.3</w:t>
            </w:r>
            <w:r w:rsidRPr="00142C5C">
              <w:t>3</w:t>
            </w:r>
            <w:r w:rsidR="00142C5C">
              <w:t xml:space="preserve"> (</w:t>
            </w:r>
            <w:r w:rsidRPr="00142C5C">
              <w:t>1 шт</w:t>
            </w:r>
            <w:r w:rsidR="00142C5C" w:rsidRPr="00142C5C">
              <w:t>),</w:t>
            </w:r>
            <w:r w:rsidRPr="00142C5C">
              <w:t xml:space="preserve"> поз</w:t>
            </w:r>
            <w:r w:rsidR="00142C5C">
              <w:t>.3</w:t>
            </w:r>
            <w:r w:rsidRPr="00142C5C">
              <w:t>2</w:t>
            </w:r>
            <w:r w:rsidR="00142C5C">
              <w:t xml:space="preserve"> (</w:t>
            </w:r>
            <w:r w:rsidRPr="00142C5C">
              <w:t>3 шт</w:t>
            </w:r>
            <w:r w:rsidR="00142C5C" w:rsidRPr="00142C5C">
              <w:t xml:space="preserve">) </w:t>
            </w:r>
            <w:r w:rsidRPr="00142C5C">
              <w:t>к плате поз</w:t>
            </w:r>
            <w:r w:rsidR="00142C5C">
              <w:t>.1</w:t>
            </w:r>
            <w:r w:rsidRPr="00142C5C">
              <w:t>3 согласно чертежу клеем ВК-9, предварительно сориентировав микросхемы по ключу и совместив выводы микросхем с контактными площадками печатной платы и обезжирив склеиваемые поверхности салфеткой из х/б ткани, смоченной спиртонефрасовой смесью 1</w:t>
            </w:r>
            <w:r w:rsidR="00142C5C">
              <w:t>:</w:t>
            </w:r>
          </w:p>
          <w:p w:rsidR="005A39CE" w:rsidRPr="00142C5C" w:rsidRDefault="00142C5C" w:rsidP="006A1618">
            <w:pPr>
              <w:pStyle w:val="afc"/>
            </w:pPr>
            <w:r>
              <w:t xml:space="preserve">1. </w:t>
            </w:r>
          </w:p>
        </w:tc>
      </w:tr>
      <w:tr w:rsidR="005A39CE" w:rsidRPr="00142C5C" w:rsidTr="00C30B9F">
        <w:trPr>
          <w:trHeight w:val="510"/>
          <w:jc w:val="center"/>
        </w:trPr>
        <w:tc>
          <w:tcPr>
            <w:tcW w:w="527" w:type="dxa"/>
            <w:shd w:val="clear" w:color="auto" w:fill="auto"/>
          </w:tcPr>
          <w:p w:rsidR="005A39CE" w:rsidRPr="00142C5C" w:rsidRDefault="005A39CE" w:rsidP="006A1618">
            <w:pPr>
              <w:pStyle w:val="afc"/>
            </w:pPr>
            <w:r w:rsidRPr="00142C5C">
              <w:t>Т</w:t>
            </w:r>
          </w:p>
        </w:tc>
        <w:tc>
          <w:tcPr>
            <w:tcW w:w="1041" w:type="dxa"/>
            <w:shd w:val="clear" w:color="auto" w:fill="auto"/>
          </w:tcPr>
          <w:p w:rsidR="005A39CE" w:rsidRPr="00142C5C" w:rsidRDefault="005A39CE" w:rsidP="006A1618">
            <w:pPr>
              <w:pStyle w:val="afc"/>
            </w:pPr>
          </w:p>
        </w:tc>
        <w:tc>
          <w:tcPr>
            <w:tcW w:w="6639" w:type="dxa"/>
            <w:shd w:val="clear" w:color="auto" w:fill="auto"/>
          </w:tcPr>
          <w:p w:rsidR="005A39CE" w:rsidRPr="00142C5C" w:rsidRDefault="005A39CE" w:rsidP="006A1618">
            <w:pPr>
              <w:pStyle w:val="afc"/>
            </w:pPr>
            <w:r w:rsidRPr="00142C5C">
              <w:t>Браслет 0825-13798, шпатель цеховой, тара 7081-9984</w:t>
            </w:r>
          </w:p>
        </w:tc>
      </w:tr>
      <w:tr w:rsidR="005A39CE" w:rsidRPr="00142C5C" w:rsidTr="00C30B9F">
        <w:trPr>
          <w:trHeight w:val="750"/>
          <w:jc w:val="center"/>
        </w:trPr>
        <w:tc>
          <w:tcPr>
            <w:tcW w:w="527" w:type="dxa"/>
            <w:shd w:val="clear" w:color="auto" w:fill="auto"/>
          </w:tcPr>
          <w:p w:rsidR="005A39CE" w:rsidRPr="00142C5C" w:rsidRDefault="005A39CE" w:rsidP="006A1618">
            <w:pPr>
              <w:pStyle w:val="afc"/>
            </w:pPr>
            <w:r w:rsidRPr="00142C5C">
              <w:t>О</w:t>
            </w:r>
          </w:p>
        </w:tc>
        <w:tc>
          <w:tcPr>
            <w:tcW w:w="1041" w:type="dxa"/>
            <w:shd w:val="clear" w:color="auto" w:fill="auto"/>
          </w:tcPr>
          <w:p w:rsidR="005A39CE" w:rsidRPr="00142C5C" w:rsidRDefault="005A39CE" w:rsidP="006A1618">
            <w:pPr>
              <w:pStyle w:val="afc"/>
            </w:pPr>
          </w:p>
        </w:tc>
        <w:tc>
          <w:tcPr>
            <w:tcW w:w="6639" w:type="dxa"/>
            <w:shd w:val="clear" w:color="auto" w:fill="auto"/>
          </w:tcPr>
          <w:p w:rsidR="00142C5C" w:rsidRDefault="00142C5C" w:rsidP="006A1618">
            <w:pPr>
              <w:pStyle w:val="afc"/>
            </w:pPr>
            <w:r w:rsidRPr="00142C5C">
              <w:t xml:space="preserve"> </w:t>
            </w:r>
            <w:r w:rsidR="005A39CE" w:rsidRPr="00142C5C">
              <w:t>7</w:t>
            </w:r>
            <w:r w:rsidRPr="00142C5C">
              <w:t xml:space="preserve">. </w:t>
            </w:r>
            <w:r w:rsidR="005A39CE" w:rsidRPr="00142C5C">
              <w:t>Сушить при температуре t=</w:t>
            </w:r>
            <w:r>
              <w:t xml:space="preserve"> (</w:t>
            </w:r>
            <w:r w:rsidR="005A39CE" w:rsidRPr="00142C5C">
              <w:t>25</w:t>
            </w:r>
            <w:r w:rsidR="004652D2">
              <w:pict>
                <v:shape id="_x0000_i1126" type="#_x0000_t75" style="width:11.25pt;height:12pt">
                  <v:imagedata r:id="rId104" o:title=""/>
                </v:shape>
              </w:pict>
            </w:r>
            <w:r w:rsidR="005A39CE" w:rsidRPr="00142C5C">
              <w:t>10</w:t>
            </w:r>
            <w:r w:rsidRPr="00142C5C">
              <w:t xml:space="preserve">) </w:t>
            </w:r>
            <w:r w:rsidR="004652D2">
              <w:pict>
                <v:shape id="_x0000_i1127" type="#_x0000_t75" style="width:8.25pt;height:12.75pt">
                  <v:imagedata r:id="rId105" o:title=""/>
                </v:shape>
              </w:pict>
            </w:r>
            <w:r w:rsidR="005A39CE" w:rsidRPr="00142C5C">
              <w:t>С в течение 24-36 часов</w:t>
            </w:r>
            <w:r w:rsidRPr="00142C5C">
              <w:t>.</w:t>
            </w:r>
          </w:p>
          <w:p w:rsidR="00142C5C" w:rsidRDefault="005A39CE" w:rsidP="006A1618">
            <w:pPr>
              <w:pStyle w:val="afc"/>
            </w:pPr>
            <w:r w:rsidRPr="00142C5C">
              <w:t>8</w:t>
            </w:r>
            <w:r w:rsidR="00142C5C" w:rsidRPr="00142C5C">
              <w:t xml:space="preserve">. </w:t>
            </w:r>
            <w:r w:rsidRPr="00142C5C">
              <w:t>Приклеить корпуса конденсаторов поз</w:t>
            </w:r>
            <w:r w:rsidR="00142C5C">
              <w:t>.2</w:t>
            </w:r>
            <w:r w:rsidRPr="00142C5C">
              <w:t>5</w:t>
            </w:r>
            <w:r w:rsidR="00142C5C">
              <w:t xml:space="preserve"> (</w:t>
            </w:r>
            <w:r w:rsidRPr="00142C5C">
              <w:t>2 шт</w:t>
            </w:r>
            <w:r w:rsidR="00142C5C" w:rsidRPr="00142C5C">
              <w:t xml:space="preserve">) </w:t>
            </w:r>
            <w:r w:rsidRPr="00142C5C">
              <w:t>к плате поз</w:t>
            </w:r>
            <w:r w:rsidR="00142C5C">
              <w:t>.1</w:t>
            </w:r>
            <w:r w:rsidRPr="00142C5C">
              <w:t>3 согласно чертежу, вставив выводы конденсаторов в соответствующие отверстия платы, предварительно обезжирив склеиваемые поверхности салфеткой из х/б ткани, смоченной спиртонефрасовой смесью 1</w:t>
            </w:r>
            <w:r w:rsidR="00142C5C">
              <w:t>:</w:t>
            </w:r>
          </w:p>
          <w:p w:rsidR="005A39CE" w:rsidRPr="00142C5C" w:rsidRDefault="00142C5C" w:rsidP="006A1618">
            <w:pPr>
              <w:pStyle w:val="afc"/>
            </w:pPr>
            <w:r>
              <w:t xml:space="preserve">1. </w:t>
            </w:r>
          </w:p>
        </w:tc>
      </w:tr>
      <w:tr w:rsidR="005A39CE" w:rsidRPr="00142C5C" w:rsidTr="00C30B9F">
        <w:trPr>
          <w:trHeight w:val="410"/>
          <w:jc w:val="center"/>
        </w:trPr>
        <w:tc>
          <w:tcPr>
            <w:tcW w:w="527" w:type="dxa"/>
            <w:shd w:val="clear" w:color="auto" w:fill="auto"/>
          </w:tcPr>
          <w:p w:rsidR="005A39CE" w:rsidRPr="00142C5C" w:rsidRDefault="005A39CE" w:rsidP="006A1618">
            <w:pPr>
              <w:pStyle w:val="afc"/>
            </w:pPr>
            <w:r w:rsidRPr="00142C5C">
              <w:t>Т</w:t>
            </w:r>
          </w:p>
        </w:tc>
        <w:tc>
          <w:tcPr>
            <w:tcW w:w="1041" w:type="dxa"/>
            <w:shd w:val="clear" w:color="auto" w:fill="auto"/>
          </w:tcPr>
          <w:p w:rsidR="005A39CE" w:rsidRPr="00142C5C" w:rsidRDefault="005A39CE" w:rsidP="006A1618">
            <w:pPr>
              <w:pStyle w:val="afc"/>
            </w:pPr>
          </w:p>
        </w:tc>
        <w:tc>
          <w:tcPr>
            <w:tcW w:w="6639" w:type="dxa"/>
            <w:shd w:val="clear" w:color="auto" w:fill="auto"/>
          </w:tcPr>
          <w:p w:rsidR="005A39CE" w:rsidRPr="00142C5C" w:rsidRDefault="005A39CE" w:rsidP="006A1618">
            <w:pPr>
              <w:pStyle w:val="afc"/>
            </w:pPr>
            <w:r w:rsidRPr="00142C5C">
              <w:t>Шпатель цеховой, тара 7081-9984</w:t>
            </w:r>
          </w:p>
        </w:tc>
      </w:tr>
      <w:tr w:rsidR="005A39CE" w:rsidRPr="00142C5C" w:rsidTr="00C30B9F">
        <w:trPr>
          <w:trHeight w:val="3882"/>
          <w:jc w:val="center"/>
        </w:trPr>
        <w:tc>
          <w:tcPr>
            <w:tcW w:w="527" w:type="dxa"/>
            <w:shd w:val="clear" w:color="auto" w:fill="auto"/>
          </w:tcPr>
          <w:p w:rsidR="005A39CE" w:rsidRPr="00142C5C" w:rsidRDefault="005A39CE" w:rsidP="006A1618">
            <w:pPr>
              <w:pStyle w:val="afc"/>
            </w:pPr>
            <w:r w:rsidRPr="00142C5C">
              <w:t>О</w:t>
            </w:r>
          </w:p>
        </w:tc>
        <w:tc>
          <w:tcPr>
            <w:tcW w:w="1041" w:type="dxa"/>
            <w:shd w:val="clear" w:color="auto" w:fill="auto"/>
          </w:tcPr>
          <w:p w:rsidR="005A39CE" w:rsidRPr="00142C5C" w:rsidRDefault="005A39CE" w:rsidP="006A1618">
            <w:pPr>
              <w:pStyle w:val="afc"/>
            </w:pPr>
          </w:p>
        </w:tc>
        <w:tc>
          <w:tcPr>
            <w:tcW w:w="6639" w:type="dxa"/>
            <w:shd w:val="clear" w:color="auto" w:fill="auto"/>
          </w:tcPr>
          <w:p w:rsidR="00142C5C" w:rsidRDefault="00142C5C" w:rsidP="006A1618">
            <w:pPr>
              <w:pStyle w:val="afc"/>
            </w:pPr>
            <w:r w:rsidRPr="00142C5C">
              <w:t xml:space="preserve"> </w:t>
            </w:r>
            <w:r w:rsidR="005A39CE" w:rsidRPr="00142C5C">
              <w:t>9</w:t>
            </w:r>
            <w:r w:rsidRPr="00142C5C">
              <w:t xml:space="preserve">. </w:t>
            </w:r>
            <w:r w:rsidR="005A39CE" w:rsidRPr="00142C5C">
              <w:t>Сушить при температуре t=</w:t>
            </w:r>
            <w:r>
              <w:t xml:space="preserve"> (</w:t>
            </w:r>
            <w:r w:rsidR="005A39CE" w:rsidRPr="00142C5C">
              <w:t>25</w:t>
            </w:r>
            <w:r w:rsidR="004652D2">
              <w:pict>
                <v:shape id="_x0000_i1128" type="#_x0000_t75" style="width:11.25pt;height:12pt">
                  <v:imagedata r:id="rId104" o:title=""/>
                </v:shape>
              </w:pict>
            </w:r>
            <w:r w:rsidR="005A39CE" w:rsidRPr="00142C5C">
              <w:t>10</w:t>
            </w:r>
            <w:r w:rsidRPr="00142C5C">
              <w:t xml:space="preserve">) </w:t>
            </w:r>
            <w:r w:rsidR="004652D2">
              <w:pict>
                <v:shape id="_x0000_i1129" type="#_x0000_t75" style="width:8.25pt;height:12.75pt">
                  <v:imagedata r:id="rId105" o:title=""/>
                </v:shape>
              </w:pict>
            </w:r>
            <w:r w:rsidR="005A39CE" w:rsidRPr="00142C5C">
              <w:t>С в течение 24-36 часов</w:t>
            </w:r>
            <w:r w:rsidRPr="00142C5C">
              <w:t>.</w:t>
            </w:r>
          </w:p>
          <w:p w:rsidR="00142C5C" w:rsidRDefault="005A39CE" w:rsidP="006A1618">
            <w:pPr>
              <w:pStyle w:val="afc"/>
            </w:pPr>
            <w:r w:rsidRPr="00142C5C">
              <w:t>10</w:t>
            </w:r>
            <w:r w:rsidR="00142C5C" w:rsidRPr="00142C5C">
              <w:t xml:space="preserve">. </w:t>
            </w:r>
            <w:r w:rsidRPr="00142C5C">
              <w:t>Паять выводы приклеенных микросхем поз</w:t>
            </w:r>
            <w:r w:rsidR="00142C5C">
              <w:t>.2</w:t>
            </w:r>
            <w:r w:rsidRPr="00142C5C">
              <w:t>7</w:t>
            </w:r>
            <w:r w:rsidR="00142C5C">
              <w:t xml:space="preserve"> (</w:t>
            </w:r>
            <w:r w:rsidRPr="00142C5C">
              <w:t>1 шт</w:t>
            </w:r>
            <w:r w:rsidR="00142C5C" w:rsidRPr="00142C5C">
              <w:t>),</w:t>
            </w:r>
            <w:r w:rsidRPr="00142C5C">
              <w:t xml:space="preserve"> поз</w:t>
            </w:r>
            <w:r w:rsidR="00142C5C">
              <w:t>.2</w:t>
            </w:r>
            <w:r w:rsidRPr="00142C5C">
              <w:t>8</w:t>
            </w:r>
            <w:r w:rsidR="00142C5C">
              <w:t xml:space="preserve"> (</w:t>
            </w:r>
            <w:r w:rsidRPr="00142C5C">
              <w:t>1 шт</w:t>
            </w:r>
            <w:r w:rsidR="00142C5C" w:rsidRPr="00142C5C">
              <w:t>),</w:t>
            </w:r>
            <w:r w:rsidRPr="00142C5C">
              <w:t xml:space="preserve"> поз</w:t>
            </w:r>
            <w:r w:rsidR="00142C5C">
              <w:t>.3</w:t>
            </w:r>
            <w:r w:rsidRPr="00142C5C">
              <w:t>4</w:t>
            </w:r>
            <w:r w:rsidR="00142C5C">
              <w:t xml:space="preserve"> (</w:t>
            </w:r>
            <w:r w:rsidRPr="00142C5C">
              <w:t>1 шт</w:t>
            </w:r>
            <w:r w:rsidR="00142C5C" w:rsidRPr="00142C5C">
              <w:t>),</w:t>
            </w:r>
            <w:r w:rsidRPr="00142C5C">
              <w:t xml:space="preserve"> поз</w:t>
            </w:r>
            <w:r w:rsidR="00142C5C">
              <w:t>.3</w:t>
            </w:r>
            <w:r w:rsidRPr="00142C5C">
              <w:t>5</w:t>
            </w:r>
            <w:r w:rsidR="00142C5C">
              <w:t xml:space="preserve"> (</w:t>
            </w:r>
            <w:r w:rsidRPr="00142C5C">
              <w:t>1 шт</w:t>
            </w:r>
            <w:r w:rsidR="00142C5C" w:rsidRPr="00142C5C">
              <w:t>),</w:t>
            </w:r>
            <w:r w:rsidRPr="00142C5C">
              <w:t xml:space="preserve"> поз</w:t>
            </w:r>
            <w:r w:rsidR="00142C5C">
              <w:t>.3</w:t>
            </w:r>
            <w:r w:rsidRPr="00142C5C">
              <w:t>6</w:t>
            </w:r>
            <w:r w:rsidR="00142C5C">
              <w:t xml:space="preserve"> (</w:t>
            </w:r>
            <w:r w:rsidRPr="00142C5C">
              <w:t>1 шт</w:t>
            </w:r>
            <w:r w:rsidR="00142C5C" w:rsidRPr="00142C5C">
              <w:t>),</w:t>
            </w:r>
            <w:r w:rsidRPr="00142C5C">
              <w:t xml:space="preserve"> поз</w:t>
            </w:r>
            <w:r w:rsidR="00142C5C">
              <w:t>.3</w:t>
            </w:r>
            <w:r w:rsidRPr="00142C5C">
              <w:t>7</w:t>
            </w:r>
            <w:r w:rsidR="00142C5C">
              <w:t xml:space="preserve"> (</w:t>
            </w:r>
            <w:r w:rsidRPr="00142C5C">
              <w:t>1 шт</w:t>
            </w:r>
            <w:r w:rsidR="00142C5C" w:rsidRPr="00142C5C">
              <w:t>),</w:t>
            </w:r>
            <w:r w:rsidRPr="00142C5C">
              <w:t xml:space="preserve"> поз</w:t>
            </w:r>
            <w:r w:rsidR="00142C5C">
              <w:t>.3</w:t>
            </w:r>
            <w:r w:rsidRPr="00142C5C">
              <w:t>8</w:t>
            </w:r>
            <w:r w:rsidR="00142C5C">
              <w:t xml:space="preserve"> (</w:t>
            </w:r>
            <w:r w:rsidRPr="00142C5C">
              <w:t>1 шт</w:t>
            </w:r>
            <w:r w:rsidR="00142C5C" w:rsidRPr="00142C5C">
              <w:t>),</w:t>
            </w:r>
            <w:r w:rsidRPr="00142C5C">
              <w:t xml:space="preserve"> поз</w:t>
            </w:r>
            <w:r w:rsidR="00142C5C">
              <w:t>.3</w:t>
            </w:r>
            <w:r w:rsidRPr="00142C5C">
              <w:t>9</w:t>
            </w:r>
            <w:r w:rsidR="00142C5C">
              <w:t xml:space="preserve"> (</w:t>
            </w:r>
            <w:r w:rsidRPr="00142C5C">
              <w:t>2 шт</w:t>
            </w:r>
            <w:r w:rsidR="00142C5C" w:rsidRPr="00142C5C">
              <w:t>),</w:t>
            </w:r>
            <w:r w:rsidRPr="00142C5C">
              <w:t xml:space="preserve"> поз</w:t>
            </w:r>
            <w:r w:rsidR="00142C5C">
              <w:t>.4</w:t>
            </w:r>
            <w:r w:rsidRPr="00142C5C">
              <w:t>0</w:t>
            </w:r>
            <w:r w:rsidR="00142C5C">
              <w:t xml:space="preserve"> (</w:t>
            </w:r>
            <w:r w:rsidRPr="00142C5C">
              <w:t>3 шт</w:t>
            </w:r>
            <w:r w:rsidR="00142C5C" w:rsidRPr="00142C5C">
              <w:t>),</w:t>
            </w:r>
            <w:r w:rsidRPr="00142C5C">
              <w:t xml:space="preserve"> поз</w:t>
            </w:r>
            <w:r w:rsidR="00142C5C">
              <w:t>.3</w:t>
            </w:r>
            <w:r w:rsidRPr="00142C5C">
              <w:t>3</w:t>
            </w:r>
            <w:r w:rsidR="00142C5C">
              <w:t xml:space="preserve"> (</w:t>
            </w:r>
            <w:r w:rsidRPr="00142C5C">
              <w:t>1 шт</w:t>
            </w:r>
            <w:r w:rsidR="00142C5C" w:rsidRPr="00142C5C">
              <w:t>),</w:t>
            </w:r>
            <w:r w:rsidRPr="00142C5C">
              <w:t xml:space="preserve"> поз</w:t>
            </w:r>
            <w:r w:rsidR="00142C5C">
              <w:t>.3</w:t>
            </w:r>
            <w:r w:rsidRPr="00142C5C">
              <w:t>2</w:t>
            </w:r>
            <w:r w:rsidR="00142C5C">
              <w:t xml:space="preserve"> (</w:t>
            </w:r>
            <w:r w:rsidRPr="00142C5C">
              <w:t>3 шт</w:t>
            </w:r>
            <w:r w:rsidR="00142C5C" w:rsidRPr="00142C5C">
              <w:t xml:space="preserve">) </w:t>
            </w:r>
            <w:r w:rsidRPr="00142C5C">
              <w:t>с предварительным флюсованием ФКСп</w:t>
            </w:r>
            <w:r w:rsidR="00142C5C">
              <w:t xml:space="preserve"> (</w:t>
            </w:r>
            <w:r w:rsidRPr="00142C5C">
              <w:t>202 пайки</w:t>
            </w:r>
            <w:r w:rsidR="00142C5C" w:rsidRPr="00142C5C">
              <w:t>).</w:t>
            </w:r>
          </w:p>
          <w:p w:rsidR="00142C5C" w:rsidRDefault="005A39CE" w:rsidP="006A1618">
            <w:pPr>
              <w:pStyle w:val="afc"/>
            </w:pPr>
            <w:r w:rsidRPr="00142C5C">
              <w:t>11</w:t>
            </w:r>
            <w:r w:rsidR="00142C5C" w:rsidRPr="00142C5C">
              <w:t xml:space="preserve">. </w:t>
            </w:r>
            <w:r w:rsidRPr="00142C5C">
              <w:t>Паять выводы приклеенных конденсаторов поз</w:t>
            </w:r>
            <w:r w:rsidR="00142C5C">
              <w:t>.2</w:t>
            </w:r>
            <w:r w:rsidRPr="00142C5C">
              <w:t>5</w:t>
            </w:r>
            <w:r w:rsidR="00142C5C">
              <w:t xml:space="preserve"> (</w:t>
            </w:r>
            <w:r w:rsidRPr="00142C5C">
              <w:t>2 шт</w:t>
            </w:r>
            <w:r w:rsidR="00142C5C" w:rsidRPr="00142C5C">
              <w:t xml:space="preserve">) </w:t>
            </w:r>
            <w:r w:rsidRPr="00142C5C">
              <w:t>с предварительным флюсованием ФКСп</w:t>
            </w:r>
            <w:r w:rsidR="00142C5C">
              <w:t xml:space="preserve"> (</w:t>
            </w:r>
            <w:r w:rsidRPr="00142C5C">
              <w:t>4 пайки</w:t>
            </w:r>
            <w:r w:rsidR="00142C5C" w:rsidRPr="00142C5C">
              <w:t xml:space="preserve">). </w:t>
            </w:r>
            <w:r w:rsidRPr="00142C5C">
              <w:t>Излишки выводов обрезать</w:t>
            </w:r>
            <w:r w:rsidR="00142C5C" w:rsidRPr="00142C5C">
              <w:t>.</w:t>
            </w:r>
          </w:p>
          <w:p w:rsidR="005A39CE" w:rsidRPr="00142C5C" w:rsidRDefault="005A39CE" w:rsidP="006A1618">
            <w:pPr>
              <w:pStyle w:val="afc"/>
            </w:pPr>
            <w:r w:rsidRPr="00142C5C">
              <w:t>12</w:t>
            </w:r>
            <w:r w:rsidR="00142C5C" w:rsidRPr="00142C5C">
              <w:t xml:space="preserve">. </w:t>
            </w:r>
            <w:r w:rsidRPr="00142C5C">
              <w:t>Паять выводы розетки поз</w:t>
            </w:r>
            <w:r w:rsidR="00142C5C">
              <w:t>.5</w:t>
            </w:r>
            <w:r w:rsidRPr="00142C5C">
              <w:t>4</w:t>
            </w:r>
            <w:r w:rsidR="00142C5C">
              <w:t xml:space="preserve"> (</w:t>
            </w:r>
            <w:r w:rsidRPr="00142C5C">
              <w:t>1 шт</w:t>
            </w:r>
            <w:r w:rsidR="00142C5C" w:rsidRPr="00142C5C">
              <w:t xml:space="preserve">) </w:t>
            </w:r>
            <w:r w:rsidRPr="00142C5C">
              <w:t>с предварительным флюсованием ФКСп</w:t>
            </w:r>
            <w:r w:rsidR="00142C5C">
              <w:t xml:space="preserve"> (</w:t>
            </w:r>
            <w:r w:rsidRPr="00142C5C">
              <w:t>4 пайки</w:t>
            </w:r>
            <w:r w:rsidR="00142C5C" w:rsidRPr="00142C5C">
              <w:t xml:space="preserve">). </w:t>
            </w:r>
            <w:r w:rsidRPr="00142C5C">
              <w:t>Излишки выводов обрезать</w:t>
            </w:r>
            <w:r w:rsidR="00142C5C" w:rsidRPr="00142C5C">
              <w:t xml:space="preserve">. </w:t>
            </w:r>
          </w:p>
        </w:tc>
      </w:tr>
      <w:tr w:rsidR="005A39CE" w:rsidRPr="00142C5C" w:rsidTr="00C30B9F">
        <w:trPr>
          <w:trHeight w:val="421"/>
          <w:jc w:val="center"/>
        </w:trPr>
        <w:tc>
          <w:tcPr>
            <w:tcW w:w="527" w:type="dxa"/>
            <w:shd w:val="clear" w:color="auto" w:fill="auto"/>
          </w:tcPr>
          <w:p w:rsidR="005A39CE" w:rsidRPr="00142C5C" w:rsidRDefault="005A39CE" w:rsidP="006A1618">
            <w:pPr>
              <w:pStyle w:val="afc"/>
            </w:pPr>
            <w:r w:rsidRPr="00142C5C">
              <w:t>Т</w:t>
            </w:r>
          </w:p>
        </w:tc>
        <w:tc>
          <w:tcPr>
            <w:tcW w:w="1041" w:type="dxa"/>
            <w:shd w:val="clear" w:color="auto" w:fill="auto"/>
          </w:tcPr>
          <w:p w:rsidR="005A39CE" w:rsidRPr="00142C5C" w:rsidRDefault="005A39CE" w:rsidP="006A1618">
            <w:pPr>
              <w:pStyle w:val="afc"/>
            </w:pPr>
          </w:p>
        </w:tc>
        <w:tc>
          <w:tcPr>
            <w:tcW w:w="6639" w:type="dxa"/>
            <w:shd w:val="clear" w:color="auto" w:fill="auto"/>
          </w:tcPr>
          <w:p w:rsidR="005A39CE" w:rsidRPr="00142C5C" w:rsidRDefault="005A39CE" w:rsidP="006A1618">
            <w:pPr>
              <w:pStyle w:val="afc"/>
            </w:pPr>
            <w:r w:rsidRPr="00142C5C">
              <w:t>Эл</w:t>
            </w:r>
            <w:r w:rsidR="00142C5C" w:rsidRPr="00142C5C">
              <w:t xml:space="preserve">. </w:t>
            </w:r>
            <w:r w:rsidRPr="00142C5C">
              <w:t>паяльник спец</w:t>
            </w:r>
            <w:r w:rsidR="00142C5C" w:rsidRPr="00142C5C">
              <w:t xml:space="preserve">. </w:t>
            </w:r>
            <w:r w:rsidRPr="00142C5C">
              <w:t>цеховой</w:t>
            </w:r>
            <w:r w:rsidR="00142C5C">
              <w:t xml:space="preserve"> (</w:t>
            </w:r>
            <w:r w:rsidRPr="00142C5C">
              <w:t>40/36В</w:t>
            </w:r>
            <w:r w:rsidR="00142C5C" w:rsidRPr="00142C5C">
              <w:t>),</w:t>
            </w:r>
            <w:r w:rsidRPr="00142C5C">
              <w:t xml:space="preserve"> прибор ГГ 8779-4003ТУ, кисть КХЖК №2 ТУ17-15-07-89, кусачки 7814-0134 8ХФ Х9 Гост 28037-89</w:t>
            </w:r>
          </w:p>
        </w:tc>
      </w:tr>
      <w:tr w:rsidR="005A39CE" w:rsidRPr="00142C5C" w:rsidTr="00C30B9F">
        <w:trPr>
          <w:trHeight w:val="4180"/>
          <w:jc w:val="center"/>
        </w:trPr>
        <w:tc>
          <w:tcPr>
            <w:tcW w:w="527" w:type="dxa"/>
            <w:shd w:val="clear" w:color="auto" w:fill="auto"/>
          </w:tcPr>
          <w:p w:rsidR="005A39CE" w:rsidRPr="00142C5C" w:rsidRDefault="005A39CE" w:rsidP="006A1618">
            <w:pPr>
              <w:pStyle w:val="afc"/>
            </w:pPr>
            <w:r w:rsidRPr="00142C5C">
              <w:t>О</w:t>
            </w:r>
          </w:p>
        </w:tc>
        <w:tc>
          <w:tcPr>
            <w:tcW w:w="1041" w:type="dxa"/>
            <w:shd w:val="clear" w:color="auto" w:fill="auto"/>
          </w:tcPr>
          <w:p w:rsidR="005A39CE" w:rsidRPr="00142C5C" w:rsidRDefault="005A39CE" w:rsidP="006A1618">
            <w:pPr>
              <w:pStyle w:val="afc"/>
            </w:pPr>
          </w:p>
        </w:tc>
        <w:tc>
          <w:tcPr>
            <w:tcW w:w="6639" w:type="dxa"/>
            <w:shd w:val="clear" w:color="auto" w:fill="auto"/>
          </w:tcPr>
          <w:p w:rsidR="00142C5C" w:rsidRDefault="00142C5C" w:rsidP="006A1618">
            <w:pPr>
              <w:pStyle w:val="afc"/>
            </w:pPr>
            <w:r w:rsidRPr="00142C5C">
              <w:t xml:space="preserve"> </w:t>
            </w:r>
            <w:r w:rsidR="005A39CE" w:rsidRPr="00142C5C">
              <w:t>13</w:t>
            </w:r>
            <w:r w:rsidRPr="00142C5C">
              <w:t xml:space="preserve">. </w:t>
            </w:r>
            <w:r w:rsidR="005A39CE" w:rsidRPr="00142C5C">
              <w:t>Установить конденсатоы поз</w:t>
            </w:r>
            <w:r>
              <w:t>.2</w:t>
            </w:r>
            <w:r w:rsidR="005A39CE" w:rsidRPr="00142C5C">
              <w:t>1</w:t>
            </w:r>
            <w:r>
              <w:t xml:space="preserve"> (</w:t>
            </w:r>
            <w:r w:rsidR="005A39CE" w:rsidRPr="00142C5C">
              <w:t>1 шт</w:t>
            </w:r>
            <w:r w:rsidRPr="00142C5C">
              <w:t>),</w:t>
            </w:r>
            <w:r w:rsidR="005A39CE" w:rsidRPr="00142C5C">
              <w:t xml:space="preserve"> поз</w:t>
            </w:r>
            <w:r>
              <w:t>.2</w:t>
            </w:r>
            <w:r w:rsidR="005A39CE" w:rsidRPr="00142C5C">
              <w:t>2</w:t>
            </w:r>
            <w:r>
              <w:t xml:space="preserve"> (</w:t>
            </w:r>
            <w:r w:rsidR="005A39CE" w:rsidRPr="00142C5C">
              <w:t>1 шт</w:t>
            </w:r>
            <w:r w:rsidRPr="00142C5C">
              <w:t>),</w:t>
            </w:r>
            <w:r w:rsidR="005A39CE" w:rsidRPr="00142C5C">
              <w:t xml:space="preserve"> поз</w:t>
            </w:r>
            <w:r>
              <w:t>.2</w:t>
            </w:r>
            <w:r w:rsidR="005A39CE" w:rsidRPr="00142C5C">
              <w:t>3</w:t>
            </w:r>
            <w:r>
              <w:t xml:space="preserve"> (</w:t>
            </w:r>
            <w:r w:rsidR="005A39CE" w:rsidRPr="00142C5C">
              <w:t>39 шт</w:t>
            </w:r>
            <w:r w:rsidRPr="00142C5C">
              <w:t>),</w:t>
            </w:r>
            <w:r w:rsidR="005A39CE" w:rsidRPr="00142C5C">
              <w:t xml:space="preserve"> поз</w:t>
            </w:r>
            <w:r>
              <w:t>.2</w:t>
            </w:r>
            <w:r w:rsidR="005A39CE" w:rsidRPr="00142C5C">
              <w:t>4</w:t>
            </w:r>
            <w:r>
              <w:t xml:space="preserve"> (</w:t>
            </w:r>
            <w:r w:rsidR="005A39CE" w:rsidRPr="00142C5C">
              <w:t>1 шт</w:t>
            </w:r>
            <w:r w:rsidRPr="00142C5C">
              <w:t xml:space="preserve">) </w:t>
            </w:r>
            <w:r w:rsidR="005A39CE" w:rsidRPr="00142C5C">
              <w:t>на плату поз</w:t>
            </w:r>
            <w:r>
              <w:t>.1</w:t>
            </w:r>
            <w:r w:rsidR="005A39CE" w:rsidRPr="00142C5C">
              <w:t>3 согласно чертежу, вставив выводы в соответствующие отверстия платы, подложив технологические прокладки и паять с предварительным флюсованием ФКСп</w:t>
            </w:r>
            <w:r>
              <w:t xml:space="preserve"> (</w:t>
            </w:r>
            <w:r w:rsidR="005A39CE" w:rsidRPr="00142C5C">
              <w:t>84 пайки</w:t>
            </w:r>
            <w:r w:rsidRPr="00142C5C">
              <w:t xml:space="preserve">). </w:t>
            </w:r>
            <w:r w:rsidR="005A39CE" w:rsidRPr="00142C5C">
              <w:t>Обрезать излишки выводов</w:t>
            </w:r>
            <w:r w:rsidRPr="00142C5C">
              <w:t xml:space="preserve">. </w:t>
            </w:r>
            <w:r w:rsidR="005A39CE" w:rsidRPr="00142C5C">
              <w:t>Извлечь технологические прокладки</w:t>
            </w:r>
            <w:r w:rsidRPr="00142C5C">
              <w:t>.</w:t>
            </w:r>
          </w:p>
          <w:p w:rsidR="005A39CE" w:rsidRPr="00142C5C" w:rsidRDefault="005A39CE" w:rsidP="006A1618">
            <w:pPr>
              <w:pStyle w:val="afc"/>
            </w:pPr>
            <w:r w:rsidRPr="00142C5C">
              <w:t>14</w:t>
            </w:r>
            <w:r w:rsidR="00142C5C" w:rsidRPr="00142C5C">
              <w:t xml:space="preserve">. </w:t>
            </w:r>
            <w:r w:rsidRPr="00142C5C">
              <w:t>Установить резисторы поз</w:t>
            </w:r>
            <w:r w:rsidR="00142C5C">
              <w:t>.4</w:t>
            </w:r>
            <w:r w:rsidRPr="00142C5C">
              <w:t>5</w:t>
            </w:r>
            <w:r w:rsidR="00142C5C">
              <w:t xml:space="preserve"> (</w:t>
            </w:r>
            <w:r w:rsidRPr="00142C5C">
              <w:t>10 шт</w:t>
            </w:r>
            <w:r w:rsidR="00142C5C" w:rsidRPr="00142C5C">
              <w:t>),</w:t>
            </w:r>
            <w:r w:rsidRPr="00142C5C">
              <w:t xml:space="preserve"> поз</w:t>
            </w:r>
            <w:r w:rsidR="00142C5C">
              <w:t>.4</w:t>
            </w:r>
            <w:r w:rsidRPr="00142C5C">
              <w:t>6</w:t>
            </w:r>
            <w:r w:rsidR="00142C5C">
              <w:t xml:space="preserve"> (</w:t>
            </w:r>
            <w:r w:rsidRPr="00142C5C">
              <w:t>1 шт</w:t>
            </w:r>
            <w:r w:rsidR="00142C5C" w:rsidRPr="00142C5C">
              <w:t>),</w:t>
            </w:r>
            <w:r w:rsidRPr="00142C5C">
              <w:t xml:space="preserve"> поз</w:t>
            </w:r>
            <w:r w:rsidR="00142C5C">
              <w:t>.4</w:t>
            </w:r>
            <w:r w:rsidRPr="00142C5C">
              <w:t>7</w:t>
            </w:r>
            <w:r w:rsidR="00142C5C">
              <w:t xml:space="preserve"> (</w:t>
            </w:r>
            <w:r w:rsidRPr="00142C5C">
              <w:t>39 шт</w:t>
            </w:r>
            <w:r w:rsidR="00142C5C" w:rsidRPr="00142C5C">
              <w:t>),</w:t>
            </w:r>
            <w:r w:rsidRPr="00142C5C">
              <w:t xml:space="preserve"> поз</w:t>
            </w:r>
            <w:r w:rsidR="00142C5C">
              <w:t>.4</w:t>
            </w:r>
            <w:r w:rsidRPr="00142C5C">
              <w:t>8</w:t>
            </w:r>
            <w:r w:rsidR="00142C5C">
              <w:t xml:space="preserve"> (</w:t>
            </w:r>
            <w:r w:rsidRPr="00142C5C">
              <w:t>2 шт</w:t>
            </w:r>
            <w:r w:rsidR="00142C5C" w:rsidRPr="00142C5C">
              <w:t>),</w:t>
            </w:r>
            <w:r w:rsidRPr="00142C5C">
              <w:t xml:space="preserve"> поз</w:t>
            </w:r>
            <w:r w:rsidR="00142C5C">
              <w:t>.4</w:t>
            </w:r>
            <w:r w:rsidRPr="00142C5C">
              <w:t>9</w:t>
            </w:r>
            <w:r w:rsidR="00142C5C">
              <w:t xml:space="preserve"> (</w:t>
            </w:r>
            <w:r w:rsidRPr="00142C5C">
              <w:t>2 шт</w:t>
            </w:r>
            <w:r w:rsidR="00142C5C" w:rsidRPr="00142C5C">
              <w:t>),</w:t>
            </w:r>
            <w:r w:rsidRPr="00142C5C">
              <w:t xml:space="preserve"> поз</w:t>
            </w:r>
            <w:r w:rsidR="00142C5C">
              <w:t>.5</w:t>
            </w:r>
            <w:r w:rsidRPr="00142C5C">
              <w:t>0</w:t>
            </w:r>
            <w:r w:rsidR="00142C5C">
              <w:t xml:space="preserve"> (</w:t>
            </w:r>
            <w:r w:rsidRPr="00142C5C">
              <w:t>1 шт</w:t>
            </w:r>
            <w:r w:rsidR="00142C5C" w:rsidRPr="00142C5C">
              <w:t>),</w:t>
            </w:r>
            <w:r w:rsidRPr="00142C5C">
              <w:t xml:space="preserve"> поз</w:t>
            </w:r>
            <w:r w:rsidR="00142C5C">
              <w:t>.5</w:t>
            </w:r>
            <w:r w:rsidRPr="00142C5C">
              <w:t>1</w:t>
            </w:r>
            <w:r w:rsidR="00142C5C">
              <w:t xml:space="preserve"> (</w:t>
            </w:r>
            <w:r w:rsidRPr="00142C5C">
              <w:t>5 шт</w:t>
            </w:r>
            <w:r w:rsidR="00142C5C" w:rsidRPr="00142C5C">
              <w:t>),</w:t>
            </w:r>
            <w:r w:rsidRPr="00142C5C">
              <w:t xml:space="preserve"> поз</w:t>
            </w:r>
            <w:r w:rsidR="00142C5C">
              <w:t>.5</w:t>
            </w:r>
            <w:r w:rsidRPr="00142C5C">
              <w:t>2</w:t>
            </w:r>
            <w:r w:rsidR="00142C5C">
              <w:t xml:space="preserve"> (</w:t>
            </w:r>
            <w:r w:rsidRPr="00142C5C">
              <w:t>1 шт</w:t>
            </w:r>
            <w:r w:rsidR="00142C5C" w:rsidRPr="00142C5C">
              <w:t xml:space="preserve">) </w:t>
            </w:r>
            <w:r w:rsidRPr="00142C5C">
              <w:t>на плату поз</w:t>
            </w:r>
            <w:r w:rsidR="00142C5C">
              <w:t>.1</w:t>
            </w:r>
            <w:r w:rsidRPr="00142C5C">
              <w:t>3 согласно чертежу, вставив выводы в соответствующие отверстия платы, подложив технологические прокладки и паять с предварительным флюсованием ФКСп</w:t>
            </w:r>
            <w:r w:rsidR="00142C5C">
              <w:t xml:space="preserve"> (</w:t>
            </w:r>
            <w:r w:rsidRPr="00142C5C">
              <w:t>46 паек</w:t>
            </w:r>
            <w:r w:rsidR="00142C5C" w:rsidRPr="00142C5C">
              <w:t xml:space="preserve">). </w:t>
            </w:r>
            <w:r w:rsidRPr="00142C5C">
              <w:t>Обрезать излишки выводов</w:t>
            </w:r>
            <w:r w:rsidR="00142C5C" w:rsidRPr="00142C5C">
              <w:t xml:space="preserve">. </w:t>
            </w:r>
            <w:r w:rsidRPr="00142C5C">
              <w:t>Извлечь технологические прокладки</w:t>
            </w:r>
            <w:r w:rsidR="00142C5C" w:rsidRPr="00142C5C">
              <w:t xml:space="preserve">. </w:t>
            </w:r>
          </w:p>
        </w:tc>
      </w:tr>
      <w:tr w:rsidR="005A39CE" w:rsidRPr="00142C5C" w:rsidTr="00C30B9F">
        <w:trPr>
          <w:trHeight w:val="421"/>
          <w:jc w:val="center"/>
        </w:trPr>
        <w:tc>
          <w:tcPr>
            <w:tcW w:w="527" w:type="dxa"/>
            <w:shd w:val="clear" w:color="auto" w:fill="auto"/>
          </w:tcPr>
          <w:p w:rsidR="005A39CE" w:rsidRPr="00142C5C" w:rsidRDefault="005A39CE" w:rsidP="006A1618">
            <w:pPr>
              <w:pStyle w:val="afc"/>
            </w:pPr>
            <w:r w:rsidRPr="00142C5C">
              <w:t>Т</w:t>
            </w:r>
          </w:p>
        </w:tc>
        <w:tc>
          <w:tcPr>
            <w:tcW w:w="1041" w:type="dxa"/>
            <w:shd w:val="clear" w:color="auto" w:fill="auto"/>
          </w:tcPr>
          <w:p w:rsidR="005A39CE" w:rsidRPr="00142C5C" w:rsidRDefault="005A39CE" w:rsidP="006A1618">
            <w:pPr>
              <w:pStyle w:val="afc"/>
            </w:pPr>
          </w:p>
        </w:tc>
        <w:tc>
          <w:tcPr>
            <w:tcW w:w="6639" w:type="dxa"/>
            <w:shd w:val="clear" w:color="auto" w:fill="auto"/>
          </w:tcPr>
          <w:p w:rsidR="005A39CE" w:rsidRPr="00142C5C" w:rsidRDefault="005A39CE" w:rsidP="006A1618">
            <w:pPr>
              <w:pStyle w:val="afc"/>
            </w:pPr>
            <w:r w:rsidRPr="00142C5C">
              <w:t>Эл</w:t>
            </w:r>
            <w:r w:rsidR="00142C5C" w:rsidRPr="00142C5C">
              <w:t xml:space="preserve">. </w:t>
            </w:r>
            <w:r w:rsidRPr="00142C5C">
              <w:t>паяльник спец</w:t>
            </w:r>
            <w:r w:rsidR="00142C5C" w:rsidRPr="00142C5C">
              <w:t xml:space="preserve">. </w:t>
            </w:r>
            <w:r w:rsidRPr="00142C5C">
              <w:t>цеховой</w:t>
            </w:r>
            <w:r w:rsidR="00142C5C">
              <w:t xml:space="preserve"> (</w:t>
            </w:r>
            <w:r w:rsidRPr="00142C5C">
              <w:t>40/36В</w:t>
            </w:r>
            <w:r w:rsidR="00142C5C" w:rsidRPr="00142C5C">
              <w:t>),</w:t>
            </w:r>
            <w:r w:rsidRPr="00142C5C">
              <w:t xml:space="preserve"> прибор ГГ 8779-4003ТУ, кисть КХЖК №2 ТУ17-15-07-89, кусачки 7814-0134 8ХФ Х9 ГОСТ 28037-89, пинцет ППМ 150 АРПМ 6-890</w:t>
            </w:r>
            <w:r w:rsidR="00142C5C">
              <w:t xml:space="preserve"> </w:t>
            </w:r>
            <w:r w:rsidRPr="00142C5C">
              <w:t>001ТУ, пинцет с теплоотводом 7081-5663</w:t>
            </w:r>
          </w:p>
        </w:tc>
      </w:tr>
      <w:tr w:rsidR="005A39CE" w:rsidRPr="00142C5C" w:rsidTr="00C30B9F">
        <w:trPr>
          <w:trHeight w:val="2400"/>
          <w:jc w:val="center"/>
        </w:trPr>
        <w:tc>
          <w:tcPr>
            <w:tcW w:w="527" w:type="dxa"/>
            <w:shd w:val="clear" w:color="auto" w:fill="auto"/>
          </w:tcPr>
          <w:p w:rsidR="005A39CE" w:rsidRPr="00142C5C" w:rsidRDefault="005A39CE" w:rsidP="006A1618">
            <w:pPr>
              <w:pStyle w:val="afc"/>
            </w:pPr>
            <w:r w:rsidRPr="00142C5C">
              <w:t>О</w:t>
            </w:r>
          </w:p>
        </w:tc>
        <w:tc>
          <w:tcPr>
            <w:tcW w:w="1041" w:type="dxa"/>
            <w:shd w:val="clear" w:color="auto" w:fill="auto"/>
          </w:tcPr>
          <w:p w:rsidR="005A39CE" w:rsidRPr="00142C5C" w:rsidRDefault="005A39CE" w:rsidP="006A1618">
            <w:pPr>
              <w:pStyle w:val="afc"/>
            </w:pPr>
          </w:p>
        </w:tc>
        <w:tc>
          <w:tcPr>
            <w:tcW w:w="6639" w:type="dxa"/>
            <w:shd w:val="clear" w:color="auto" w:fill="auto"/>
          </w:tcPr>
          <w:p w:rsidR="00142C5C" w:rsidRDefault="00142C5C" w:rsidP="006A1618">
            <w:pPr>
              <w:pStyle w:val="afc"/>
            </w:pPr>
            <w:r w:rsidRPr="00142C5C">
              <w:t xml:space="preserve"> </w:t>
            </w:r>
            <w:r w:rsidR="005A39CE" w:rsidRPr="00142C5C">
              <w:t>15</w:t>
            </w:r>
            <w:r w:rsidRPr="00142C5C">
              <w:t xml:space="preserve">. </w:t>
            </w:r>
            <w:r w:rsidR="005A39CE" w:rsidRPr="00142C5C">
              <w:t>Установить микросхемы поз</w:t>
            </w:r>
            <w:r>
              <w:t>.2</w:t>
            </w:r>
            <w:r w:rsidR="005A39CE" w:rsidRPr="00142C5C">
              <w:t>9</w:t>
            </w:r>
            <w:r>
              <w:t xml:space="preserve"> (</w:t>
            </w:r>
            <w:r w:rsidR="005A39CE" w:rsidRPr="00142C5C">
              <w:t>6 шт</w:t>
            </w:r>
            <w:r w:rsidRPr="00142C5C">
              <w:t>),</w:t>
            </w:r>
            <w:r w:rsidR="005A39CE" w:rsidRPr="00142C5C">
              <w:t xml:space="preserve"> поз</w:t>
            </w:r>
            <w:r>
              <w:t>.3</w:t>
            </w:r>
            <w:r w:rsidR="005A39CE" w:rsidRPr="00142C5C">
              <w:t>0</w:t>
            </w:r>
            <w:r>
              <w:t xml:space="preserve"> (</w:t>
            </w:r>
            <w:r w:rsidR="005A39CE" w:rsidRPr="00142C5C">
              <w:t>1 шт</w:t>
            </w:r>
            <w:r w:rsidRPr="00142C5C">
              <w:t>),</w:t>
            </w:r>
            <w:r w:rsidR="005A39CE" w:rsidRPr="00142C5C">
              <w:t xml:space="preserve"> поз</w:t>
            </w:r>
            <w:r>
              <w:t>.3</w:t>
            </w:r>
            <w:r w:rsidR="005A39CE" w:rsidRPr="00142C5C">
              <w:t>1</w:t>
            </w:r>
            <w:r>
              <w:t xml:space="preserve"> (</w:t>
            </w:r>
            <w:r w:rsidR="005A39CE" w:rsidRPr="00142C5C">
              <w:t>3 шт</w:t>
            </w:r>
            <w:r w:rsidRPr="00142C5C">
              <w:t>),</w:t>
            </w:r>
            <w:r w:rsidR="005A39CE" w:rsidRPr="00142C5C">
              <w:t xml:space="preserve"> поз</w:t>
            </w:r>
            <w:r>
              <w:t>.4</w:t>
            </w:r>
            <w:r w:rsidR="005A39CE" w:rsidRPr="00142C5C">
              <w:t>1</w:t>
            </w:r>
            <w:r>
              <w:t xml:space="preserve"> (</w:t>
            </w:r>
            <w:r w:rsidR="005A39CE" w:rsidRPr="00142C5C">
              <w:t>1 шт</w:t>
            </w:r>
            <w:r w:rsidRPr="00142C5C">
              <w:t>),</w:t>
            </w:r>
            <w:r w:rsidR="005A39CE" w:rsidRPr="00142C5C">
              <w:t xml:space="preserve"> поз</w:t>
            </w:r>
            <w:r>
              <w:t>.4</w:t>
            </w:r>
            <w:r w:rsidR="005A39CE" w:rsidRPr="00142C5C">
              <w:t>2</w:t>
            </w:r>
            <w:r>
              <w:t xml:space="preserve"> (</w:t>
            </w:r>
            <w:r w:rsidR="005A39CE" w:rsidRPr="00142C5C">
              <w:t>1 шт</w:t>
            </w:r>
            <w:r w:rsidRPr="00142C5C">
              <w:t>),</w:t>
            </w:r>
            <w:r w:rsidR="005A39CE" w:rsidRPr="00142C5C">
              <w:t xml:space="preserve"> поз</w:t>
            </w:r>
            <w:r>
              <w:t>.4</w:t>
            </w:r>
            <w:r w:rsidR="005A39CE" w:rsidRPr="00142C5C">
              <w:t>3</w:t>
            </w:r>
            <w:r>
              <w:t xml:space="preserve"> (</w:t>
            </w:r>
            <w:r w:rsidR="005A39CE" w:rsidRPr="00142C5C">
              <w:t>1 шт</w:t>
            </w:r>
            <w:r w:rsidRPr="00142C5C">
              <w:t>),</w:t>
            </w:r>
            <w:r w:rsidR="005A39CE" w:rsidRPr="00142C5C">
              <w:t xml:space="preserve"> поз</w:t>
            </w:r>
            <w:r>
              <w:t>.4</w:t>
            </w:r>
            <w:r w:rsidR="005A39CE" w:rsidRPr="00142C5C">
              <w:t>4</w:t>
            </w:r>
            <w:r>
              <w:t xml:space="preserve"> (</w:t>
            </w:r>
            <w:r w:rsidR="005A39CE" w:rsidRPr="00142C5C">
              <w:t>1 шт</w:t>
            </w:r>
            <w:r w:rsidRPr="00142C5C">
              <w:t>),</w:t>
            </w:r>
            <w:r w:rsidR="005A39CE" w:rsidRPr="00142C5C">
              <w:t xml:space="preserve"> блоки поз</w:t>
            </w:r>
            <w:r>
              <w:t>.2</w:t>
            </w:r>
            <w:r w:rsidR="005A39CE" w:rsidRPr="00142C5C">
              <w:t>6</w:t>
            </w:r>
            <w:r>
              <w:t xml:space="preserve"> (</w:t>
            </w:r>
            <w:r w:rsidR="005A39CE" w:rsidRPr="00142C5C">
              <w:t>5 шт</w:t>
            </w:r>
            <w:r w:rsidRPr="00142C5C">
              <w:t>),</w:t>
            </w:r>
            <w:r w:rsidR="005A39CE" w:rsidRPr="00142C5C">
              <w:t xml:space="preserve"> розетки поз</w:t>
            </w:r>
            <w:r>
              <w:t>.5</w:t>
            </w:r>
            <w:r w:rsidR="005A39CE" w:rsidRPr="00142C5C">
              <w:t>3</w:t>
            </w:r>
            <w:r>
              <w:t xml:space="preserve"> (</w:t>
            </w:r>
            <w:r w:rsidR="005A39CE" w:rsidRPr="00142C5C">
              <w:t>2 шт</w:t>
            </w:r>
            <w:r w:rsidRPr="00142C5C">
              <w:t xml:space="preserve">) </w:t>
            </w:r>
            <w:r w:rsidR="005A39CE" w:rsidRPr="00142C5C">
              <w:t>на плату поз</w:t>
            </w:r>
            <w:r>
              <w:t>.1</w:t>
            </w:r>
            <w:r w:rsidR="005A39CE" w:rsidRPr="00142C5C">
              <w:t>3 согласно чертежу, сориентировав их по ключу и вставив выводы в соответствующие отверстия платы и паять с предварительным флюсованием ФКСп</w:t>
            </w:r>
            <w:r>
              <w:t xml:space="preserve"> (</w:t>
            </w:r>
            <w:r w:rsidR="005A39CE" w:rsidRPr="00142C5C">
              <w:t>436 паек</w:t>
            </w:r>
            <w:r w:rsidRPr="00142C5C">
              <w:t>).</w:t>
            </w:r>
          </w:p>
          <w:p w:rsidR="00142C5C" w:rsidRDefault="005A39CE" w:rsidP="006A1618">
            <w:pPr>
              <w:pStyle w:val="afc"/>
            </w:pPr>
            <w:r w:rsidRPr="00142C5C">
              <w:t>16</w:t>
            </w:r>
            <w:r w:rsidR="00142C5C" w:rsidRPr="00142C5C">
              <w:t xml:space="preserve">. </w:t>
            </w:r>
            <w:r w:rsidRPr="00142C5C">
              <w:t>Установить резонатор поз</w:t>
            </w:r>
            <w:r w:rsidR="00142C5C">
              <w:t>.5</w:t>
            </w:r>
            <w:r w:rsidRPr="00142C5C">
              <w:t>5 на плату поз</w:t>
            </w:r>
            <w:r w:rsidR="00142C5C">
              <w:t>.1</w:t>
            </w:r>
            <w:r w:rsidRPr="00142C5C">
              <w:t>3 согласно чертежу, крепить резонатор держателем поз</w:t>
            </w:r>
            <w:r w:rsidR="00142C5C">
              <w:t>.1</w:t>
            </w:r>
            <w:r w:rsidRPr="00142C5C">
              <w:t>2 с приклеенной прокладкой, вставив выводы держателя в соответствующие отверстия платы и паять выводы держателя с предварительным флюсованием ФКСп</w:t>
            </w:r>
            <w:r w:rsidR="00142C5C">
              <w:t xml:space="preserve"> (</w:t>
            </w:r>
            <w:r w:rsidRPr="00142C5C">
              <w:t>2 пайки</w:t>
            </w:r>
            <w:r w:rsidR="00142C5C" w:rsidRPr="00142C5C">
              <w:t>).</w:t>
            </w:r>
          </w:p>
          <w:p w:rsidR="005A39CE" w:rsidRPr="00142C5C" w:rsidRDefault="005A39CE" w:rsidP="006A1618">
            <w:pPr>
              <w:pStyle w:val="afc"/>
            </w:pPr>
            <w:r w:rsidRPr="00142C5C">
              <w:t>17</w:t>
            </w:r>
            <w:r w:rsidR="00142C5C" w:rsidRPr="00142C5C">
              <w:t xml:space="preserve">. </w:t>
            </w:r>
            <w:r w:rsidRPr="00142C5C">
              <w:t>Отрезать по месту две перемычки из проволоки поз</w:t>
            </w:r>
            <w:r w:rsidR="00142C5C">
              <w:t>.6</w:t>
            </w:r>
            <w:r w:rsidRPr="00142C5C">
              <w:t>0, закрепить механически одни концы перемычек на выводах резонатора поз</w:t>
            </w:r>
            <w:r w:rsidR="00142C5C">
              <w:t>.5</w:t>
            </w:r>
            <w:r w:rsidRPr="00142C5C">
              <w:t>5, другие концы перемычек вставить в соответствующие отверстия платы поз</w:t>
            </w:r>
            <w:r w:rsidR="00142C5C">
              <w:t>.1</w:t>
            </w:r>
            <w:r w:rsidRPr="00142C5C">
              <w:t>3, подогнув с обратной стороны платы, обрезать излишки выводов и паять с предварительным флюсованием ФКСп</w:t>
            </w:r>
            <w:r w:rsidR="00142C5C">
              <w:t xml:space="preserve"> (</w:t>
            </w:r>
            <w:r w:rsidRPr="00142C5C">
              <w:t>4 пайки</w:t>
            </w:r>
            <w:r w:rsidR="00142C5C" w:rsidRPr="00142C5C">
              <w:t xml:space="preserve">). </w:t>
            </w:r>
          </w:p>
        </w:tc>
      </w:tr>
      <w:tr w:rsidR="005A39CE" w:rsidRPr="00142C5C" w:rsidTr="00C30B9F">
        <w:trPr>
          <w:trHeight w:val="421"/>
          <w:jc w:val="center"/>
        </w:trPr>
        <w:tc>
          <w:tcPr>
            <w:tcW w:w="527" w:type="dxa"/>
            <w:shd w:val="clear" w:color="auto" w:fill="auto"/>
          </w:tcPr>
          <w:p w:rsidR="005A39CE" w:rsidRPr="00142C5C" w:rsidRDefault="005A39CE" w:rsidP="006A1618">
            <w:pPr>
              <w:pStyle w:val="afc"/>
            </w:pPr>
            <w:r w:rsidRPr="00142C5C">
              <w:t>Т</w:t>
            </w:r>
          </w:p>
        </w:tc>
        <w:tc>
          <w:tcPr>
            <w:tcW w:w="1041" w:type="dxa"/>
            <w:shd w:val="clear" w:color="auto" w:fill="auto"/>
          </w:tcPr>
          <w:p w:rsidR="005A39CE" w:rsidRPr="00142C5C" w:rsidRDefault="005A39CE" w:rsidP="006A1618">
            <w:pPr>
              <w:pStyle w:val="afc"/>
            </w:pPr>
          </w:p>
        </w:tc>
        <w:tc>
          <w:tcPr>
            <w:tcW w:w="6639" w:type="dxa"/>
            <w:shd w:val="clear" w:color="auto" w:fill="auto"/>
          </w:tcPr>
          <w:p w:rsidR="005A39CE" w:rsidRPr="00142C5C" w:rsidRDefault="005A39CE" w:rsidP="006A1618">
            <w:pPr>
              <w:pStyle w:val="afc"/>
            </w:pPr>
            <w:r w:rsidRPr="00142C5C">
              <w:t>Эл</w:t>
            </w:r>
            <w:r w:rsidR="00142C5C" w:rsidRPr="00142C5C">
              <w:t xml:space="preserve">. </w:t>
            </w:r>
            <w:r w:rsidRPr="00142C5C">
              <w:t>паяльник спец</w:t>
            </w:r>
            <w:r w:rsidR="00142C5C" w:rsidRPr="00142C5C">
              <w:t xml:space="preserve">. </w:t>
            </w:r>
            <w:r w:rsidRPr="00142C5C">
              <w:t>цеховой</w:t>
            </w:r>
            <w:r w:rsidR="00142C5C">
              <w:t xml:space="preserve"> (</w:t>
            </w:r>
            <w:r w:rsidRPr="00142C5C">
              <w:t>40/36В</w:t>
            </w:r>
            <w:r w:rsidR="00142C5C" w:rsidRPr="00142C5C">
              <w:t>),</w:t>
            </w:r>
            <w:r w:rsidRPr="00142C5C">
              <w:t xml:space="preserve"> прибор ГГ 8779-4003ТУ, кисть КХЖК №2 ТУ17-15-07-89, кусачки 7814-0134 8ХФ Х9 ГОСТ 28037-89, пинцет ППМ 150 АРПМ 6-890</w:t>
            </w:r>
            <w:r w:rsidR="00142C5C">
              <w:t xml:space="preserve"> </w:t>
            </w:r>
            <w:r w:rsidRPr="00142C5C">
              <w:t>001ТУ, пинцет ППМ 150 АРПМ 6-890</w:t>
            </w:r>
            <w:r w:rsidR="00142C5C">
              <w:t xml:space="preserve"> </w:t>
            </w:r>
            <w:r w:rsidRPr="00142C5C">
              <w:t>001ТУ, браслет 0825-13798</w:t>
            </w:r>
          </w:p>
        </w:tc>
      </w:tr>
      <w:tr w:rsidR="005A39CE" w:rsidRPr="00142C5C" w:rsidTr="00C30B9F">
        <w:trPr>
          <w:trHeight w:val="421"/>
          <w:jc w:val="center"/>
        </w:trPr>
        <w:tc>
          <w:tcPr>
            <w:tcW w:w="527" w:type="dxa"/>
            <w:shd w:val="clear" w:color="auto" w:fill="auto"/>
          </w:tcPr>
          <w:p w:rsidR="005A39CE" w:rsidRPr="00142C5C" w:rsidRDefault="005A39CE" w:rsidP="006A1618">
            <w:pPr>
              <w:pStyle w:val="afc"/>
            </w:pPr>
            <w:r w:rsidRPr="00142C5C">
              <w:t>О</w:t>
            </w:r>
          </w:p>
        </w:tc>
        <w:tc>
          <w:tcPr>
            <w:tcW w:w="1041" w:type="dxa"/>
            <w:shd w:val="clear" w:color="auto" w:fill="auto"/>
          </w:tcPr>
          <w:p w:rsidR="005A39CE" w:rsidRPr="00142C5C" w:rsidRDefault="005A39CE" w:rsidP="006A1618">
            <w:pPr>
              <w:pStyle w:val="afc"/>
            </w:pPr>
          </w:p>
        </w:tc>
        <w:tc>
          <w:tcPr>
            <w:tcW w:w="6639" w:type="dxa"/>
            <w:shd w:val="clear" w:color="auto" w:fill="auto"/>
          </w:tcPr>
          <w:p w:rsidR="00142C5C" w:rsidRDefault="00142C5C" w:rsidP="006A1618">
            <w:pPr>
              <w:pStyle w:val="afc"/>
            </w:pPr>
            <w:r w:rsidRPr="00142C5C">
              <w:t xml:space="preserve"> </w:t>
            </w:r>
            <w:r w:rsidR="005A39CE" w:rsidRPr="00142C5C">
              <w:t>18</w:t>
            </w:r>
            <w:r w:rsidRPr="00142C5C">
              <w:t xml:space="preserve">. </w:t>
            </w:r>
            <w:r w:rsidR="005A39CE" w:rsidRPr="00142C5C">
              <w:t>Установить узлы памяти поз</w:t>
            </w:r>
            <w:r>
              <w:t>.1 (</w:t>
            </w:r>
            <w:r w:rsidR="005A39CE" w:rsidRPr="00142C5C">
              <w:t>1 шт</w:t>
            </w:r>
            <w:r w:rsidRPr="00142C5C">
              <w:t>),</w:t>
            </w:r>
            <w:r w:rsidR="005A39CE" w:rsidRPr="00142C5C">
              <w:t xml:space="preserve"> поз</w:t>
            </w:r>
            <w:r>
              <w:t>.2 (</w:t>
            </w:r>
            <w:r w:rsidR="005A39CE" w:rsidRPr="00142C5C">
              <w:t>1 шт</w:t>
            </w:r>
            <w:r w:rsidRPr="00142C5C">
              <w:t xml:space="preserve">) </w:t>
            </w:r>
            <w:r w:rsidR="005A39CE" w:rsidRPr="00142C5C">
              <w:t>в розетки поз</w:t>
            </w:r>
            <w:r>
              <w:t>.5</w:t>
            </w:r>
            <w:r w:rsidR="005A39CE" w:rsidRPr="00142C5C">
              <w:t>3</w:t>
            </w:r>
            <w:r>
              <w:t xml:space="preserve"> (</w:t>
            </w:r>
            <w:r w:rsidR="005A39CE" w:rsidRPr="00142C5C">
              <w:t>2 шт</w:t>
            </w:r>
            <w:r w:rsidRPr="00142C5C">
              <w:t xml:space="preserve">) </w:t>
            </w:r>
            <w:r w:rsidR="005A39CE" w:rsidRPr="00142C5C">
              <w:t>согласно чертежу, сориентировав их по ключу и вставив выводы в соответствующие отверстия розеток</w:t>
            </w:r>
            <w:r w:rsidRPr="00142C5C">
              <w:t xml:space="preserve">. </w:t>
            </w:r>
            <w:r w:rsidR="005A39CE" w:rsidRPr="00142C5C">
              <w:t>Закрепить узлы памяти прижимами поз</w:t>
            </w:r>
            <w:r>
              <w:t>.1</w:t>
            </w:r>
            <w:r w:rsidR="005A39CE" w:rsidRPr="00142C5C">
              <w:t>1</w:t>
            </w:r>
            <w:r>
              <w:t xml:space="preserve"> (</w:t>
            </w:r>
            <w:r w:rsidR="005A39CE" w:rsidRPr="00142C5C">
              <w:t>2 шт</w:t>
            </w:r>
            <w:r w:rsidRPr="00142C5C">
              <w:t>).</w:t>
            </w:r>
          </w:p>
          <w:p w:rsidR="00142C5C" w:rsidRDefault="005A39CE" w:rsidP="006A1618">
            <w:pPr>
              <w:pStyle w:val="afc"/>
            </w:pPr>
            <w:r w:rsidRPr="00142C5C">
              <w:t>19</w:t>
            </w:r>
            <w:r w:rsidR="00142C5C" w:rsidRPr="00142C5C">
              <w:t xml:space="preserve">. </w:t>
            </w:r>
            <w:r w:rsidRPr="00142C5C">
              <w:t>Выполнить переход 16 после операции 060</w:t>
            </w:r>
            <w:r w:rsidR="00142C5C" w:rsidRPr="00142C5C">
              <w:t>.</w:t>
            </w:r>
          </w:p>
          <w:p w:rsidR="00142C5C" w:rsidRDefault="005A39CE" w:rsidP="006A1618">
            <w:pPr>
              <w:pStyle w:val="afc"/>
            </w:pPr>
            <w:r w:rsidRPr="00142C5C">
              <w:t>20</w:t>
            </w:r>
            <w:r w:rsidR="00142C5C" w:rsidRPr="00142C5C">
              <w:t xml:space="preserve">. </w:t>
            </w:r>
            <w:r w:rsidRPr="00142C5C">
              <w:t>Снять технологические зажимы</w:t>
            </w:r>
            <w:r w:rsidR="00142C5C">
              <w:t xml:space="preserve"> (</w:t>
            </w:r>
            <w:r w:rsidRPr="00142C5C">
              <w:t>4 шт</w:t>
            </w:r>
            <w:r w:rsidR="00142C5C" w:rsidRPr="00142C5C">
              <w:t xml:space="preserve">) </w:t>
            </w:r>
            <w:r w:rsidRPr="00142C5C">
              <w:t>с платы</w:t>
            </w:r>
            <w:r w:rsidR="00142C5C" w:rsidRPr="00142C5C">
              <w:t>.</w:t>
            </w:r>
          </w:p>
          <w:p w:rsidR="005A39CE" w:rsidRPr="00142C5C" w:rsidRDefault="005A39CE" w:rsidP="006A1618">
            <w:pPr>
              <w:pStyle w:val="afc"/>
            </w:pPr>
            <w:r w:rsidRPr="00142C5C">
              <w:t>21</w:t>
            </w:r>
            <w:r w:rsidR="00142C5C" w:rsidRPr="00142C5C">
              <w:t xml:space="preserve">. </w:t>
            </w:r>
            <w:r w:rsidRPr="00142C5C">
              <w:t>Уложить плату в тару цеховую</w:t>
            </w:r>
            <w:r w:rsidR="00142C5C" w:rsidRPr="00142C5C">
              <w:t xml:space="preserve">. </w:t>
            </w:r>
          </w:p>
        </w:tc>
      </w:tr>
      <w:tr w:rsidR="005A39CE" w:rsidRPr="00142C5C" w:rsidTr="00C30B9F">
        <w:trPr>
          <w:jc w:val="center"/>
        </w:trPr>
        <w:tc>
          <w:tcPr>
            <w:tcW w:w="527" w:type="dxa"/>
            <w:shd w:val="clear" w:color="auto" w:fill="auto"/>
          </w:tcPr>
          <w:p w:rsidR="005A39CE" w:rsidRPr="00142C5C" w:rsidRDefault="005A39CE" w:rsidP="006A1618">
            <w:pPr>
              <w:pStyle w:val="afc"/>
            </w:pPr>
            <w:r w:rsidRPr="00142C5C">
              <w:t>А</w:t>
            </w:r>
          </w:p>
        </w:tc>
        <w:tc>
          <w:tcPr>
            <w:tcW w:w="1041" w:type="dxa"/>
            <w:shd w:val="clear" w:color="auto" w:fill="auto"/>
          </w:tcPr>
          <w:p w:rsidR="005A39CE" w:rsidRPr="00142C5C" w:rsidRDefault="005A39CE" w:rsidP="006A1618">
            <w:pPr>
              <w:pStyle w:val="afc"/>
            </w:pPr>
            <w:r w:rsidRPr="00142C5C">
              <w:t>055</w:t>
            </w:r>
          </w:p>
        </w:tc>
        <w:tc>
          <w:tcPr>
            <w:tcW w:w="6639" w:type="dxa"/>
            <w:shd w:val="clear" w:color="auto" w:fill="auto"/>
          </w:tcPr>
          <w:p w:rsidR="005A39CE" w:rsidRPr="00142C5C" w:rsidRDefault="005A39CE" w:rsidP="006A1618">
            <w:pPr>
              <w:pStyle w:val="afc"/>
            </w:pPr>
            <w:r w:rsidRPr="00142C5C">
              <w:t>Промывочная</w:t>
            </w:r>
          </w:p>
        </w:tc>
      </w:tr>
      <w:tr w:rsidR="005A39CE" w:rsidRPr="00142C5C" w:rsidTr="00C30B9F">
        <w:trPr>
          <w:trHeight w:val="339"/>
          <w:jc w:val="center"/>
        </w:trPr>
        <w:tc>
          <w:tcPr>
            <w:tcW w:w="527" w:type="dxa"/>
            <w:shd w:val="clear" w:color="auto" w:fill="auto"/>
          </w:tcPr>
          <w:p w:rsidR="005A39CE" w:rsidRPr="00142C5C" w:rsidRDefault="005A39CE" w:rsidP="006A1618">
            <w:pPr>
              <w:pStyle w:val="afc"/>
            </w:pPr>
            <w:r w:rsidRPr="00142C5C">
              <w:t>О</w:t>
            </w:r>
          </w:p>
        </w:tc>
        <w:tc>
          <w:tcPr>
            <w:tcW w:w="1041" w:type="dxa"/>
            <w:shd w:val="clear" w:color="auto" w:fill="auto"/>
          </w:tcPr>
          <w:p w:rsidR="005A39CE" w:rsidRPr="00142C5C" w:rsidRDefault="005A39CE" w:rsidP="006A1618">
            <w:pPr>
              <w:pStyle w:val="afc"/>
            </w:pPr>
          </w:p>
        </w:tc>
        <w:tc>
          <w:tcPr>
            <w:tcW w:w="6639" w:type="dxa"/>
            <w:shd w:val="clear" w:color="auto" w:fill="auto"/>
          </w:tcPr>
          <w:p w:rsidR="005A39CE" w:rsidRPr="00142C5C" w:rsidRDefault="005A39CE" w:rsidP="006A1618">
            <w:pPr>
              <w:pStyle w:val="afc"/>
            </w:pPr>
            <w:r w:rsidRPr="00142C5C">
              <w:t>Выполнить по ТП 1028800293</w:t>
            </w:r>
            <w:r w:rsidR="00142C5C" w:rsidRPr="00142C5C">
              <w:t xml:space="preserve">. </w:t>
            </w:r>
          </w:p>
        </w:tc>
      </w:tr>
      <w:tr w:rsidR="005A39CE" w:rsidRPr="00142C5C" w:rsidTr="00C30B9F">
        <w:trPr>
          <w:jc w:val="center"/>
        </w:trPr>
        <w:tc>
          <w:tcPr>
            <w:tcW w:w="527" w:type="dxa"/>
            <w:shd w:val="clear" w:color="auto" w:fill="auto"/>
          </w:tcPr>
          <w:p w:rsidR="005A39CE" w:rsidRPr="00142C5C" w:rsidRDefault="005A39CE" w:rsidP="006A1618">
            <w:pPr>
              <w:pStyle w:val="afc"/>
            </w:pPr>
            <w:r w:rsidRPr="00142C5C">
              <w:t>А</w:t>
            </w:r>
          </w:p>
        </w:tc>
        <w:tc>
          <w:tcPr>
            <w:tcW w:w="1041" w:type="dxa"/>
            <w:shd w:val="clear" w:color="auto" w:fill="auto"/>
          </w:tcPr>
          <w:p w:rsidR="005A39CE" w:rsidRPr="00142C5C" w:rsidRDefault="005A39CE" w:rsidP="006A1618">
            <w:pPr>
              <w:pStyle w:val="afc"/>
            </w:pPr>
            <w:r w:rsidRPr="00142C5C">
              <w:t>060</w:t>
            </w:r>
          </w:p>
        </w:tc>
        <w:tc>
          <w:tcPr>
            <w:tcW w:w="6639" w:type="dxa"/>
            <w:shd w:val="clear" w:color="auto" w:fill="auto"/>
          </w:tcPr>
          <w:p w:rsidR="005A39CE" w:rsidRPr="00142C5C" w:rsidRDefault="005A39CE" w:rsidP="006A1618">
            <w:pPr>
              <w:pStyle w:val="afc"/>
            </w:pPr>
            <w:r w:rsidRPr="00142C5C">
              <w:t>Контроль монтажа и ремонта</w:t>
            </w:r>
          </w:p>
        </w:tc>
      </w:tr>
      <w:tr w:rsidR="005A39CE" w:rsidRPr="00142C5C" w:rsidTr="00C30B9F">
        <w:trPr>
          <w:jc w:val="center"/>
        </w:trPr>
        <w:tc>
          <w:tcPr>
            <w:tcW w:w="527" w:type="dxa"/>
            <w:shd w:val="clear" w:color="auto" w:fill="auto"/>
          </w:tcPr>
          <w:p w:rsidR="005A39CE" w:rsidRPr="00142C5C" w:rsidRDefault="005A39CE" w:rsidP="006A1618">
            <w:pPr>
              <w:pStyle w:val="afc"/>
            </w:pPr>
            <w:r w:rsidRPr="00142C5C">
              <w:t>Б</w:t>
            </w:r>
          </w:p>
        </w:tc>
        <w:tc>
          <w:tcPr>
            <w:tcW w:w="1041" w:type="dxa"/>
            <w:shd w:val="clear" w:color="auto" w:fill="auto"/>
          </w:tcPr>
          <w:p w:rsidR="005A39CE" w:rsidRPr="00142C5C" w:rsidRDefault="005A39CE" w:rsidP="006A1618">
            <w:pPr>
              <w:pStyle w:val="afc"/>
            </w:pPr>
          </w:p>
        </w:tc>
        <w:tc>
          <w:tcPr>
            <w:tcW w:w="6639" w:type="dxa"/>
            <w:shd w:val="clear" w:color="auto" w:fill="auto"/>
          </w:tcPr>
          <w:p w:rsidR="005A39CE" w:rsidRPr="00142C5C" w:rsidRDefault="005A39CE" w:rsidP="006A1618">
            <w:pPr>
              <w:pStyle w:val="afc"/>
            </w:pPr>
            <w:r w:rsidRPr="00142C5C">
              <w:t>Стол ОТК</w:t>
            </w:r>
          </w:p>
        </w:tc>
      </w:tr>
      <w:tr w:rsidR="005A39CE" w:rsidRPr="00142C5C" w:rsidTr="00C30B9F">
        <w:trPr>
          <w:trHeight w:val="300"/>
          <w:jc w:val="center"/>
        </w:trPr>
        <w:tc>
          <w:tcPr>
            <w:tcW w:w="527" w:type="dxa"/>
            <w:shd w:val="clear" w:color="auto" w:fill="auto"/>
          </w:tcPr>
          <w:p w:rsidR="005A39CE" w:rsidRPr="00142C5C" w:rsidRDefault="005A39CE" w:rsidP="006A1618">
            <w:pPr>
              <w:pStyle w:val="afc"/>
            </w:pPr>
            <w:r w:rsidRPr="00142C5C">
              <w:t>О</w:t>
            </w:r>
          </w:p>
        </w:tc>
        <w:tc>
          <w:tcPr>
            <w:tcW w:w="1041" w:type="dxa"/>
            <w:shd w:val="clear" w:color="auto" w:fill="auto"/>
          </w:tcPr>
          <w:p w:rsidR="005A39CE" w:rsidRPr="00142C5C" w:rsidRDefault="005A39CE" w:rsidP="006A1618">
            <w:pPr>
              <w:pStyle w:val="afc"/>
            </w:pPr>
          </w:p>
        </w:tc>
        <w:tc>
          <w:tcPr>
            <w:tcW w:w="6639" w:type="dxa"/>
            <w:shd w:val="clear" w:color="auto" w:fill="auto"/>
          </w:tcPr>
          <w:p w:rsidR="00142C5C" w:rsidRDefault="005A39CE" w:rsidP="006A1618">
            <w:pPr>
              <w:pStyle w:val="afc"/>
            </w:pPr>
            <w:r w:rsidRPr="00142C5C">
              <w:t>1</w:t>
            </w:r>
            <w:r w:rsidR="00142C5C" w:rsidRPr="00142C5C">
              <w:t xml:space="preserve">. </w:t>
            </w:r>
            <w:r w:rsidRPr="00142C5C">
              <w:t>Проверить визуально качество монтажа и на соответствие чертежу</w:t>
            </w:r>
            <w:r w:rsidR="00142C5C" w:rsidRPr="00142C5C">
              <w:t>.</w:t>
            </w:r>
          </w:p>
          <w:p w:rsidR="005A39CE" w:rsidRPr="00142C5C" w:rsidRDefault="005A39CE" w:rsidP="006A1618">
            <w:pPr>
              <w:pStyle w:val="afc"/>
            </w:pPr>
            <w:r w:rsidRPr="00142C5C">
              <w:t>2</w:t>
            </w:r>
            <w:r w:rsidR="00142C5C" w:rsidRPr="00142C5C">
              <w:t xml:space="preserve">. </w:t>
            </w:r>
            <w:r w:rsidRPr="00142C5C">
              <w:t>Годные изделия отправить на операцию 075</w:t>
            </w:r>
            <w:r w:rsidR="00142C5C" w:rsidRPr="00142C5C">
              <w:t xml:space="preserve">. </w:t>
            </w:r>
          </w:p>
        </w:tc>
      </w:tr>
      <w:tr w:rsidR="005A39CE" w:rsidRPr="00142C5C" w:rsidTr="00C30B9F">
        <w:trPr>
          <w:trHeight w:val="300"/>
          <w:jc w:val="center"/>
        </w:trPr>
        <w:tc>
          <w:tcPr>
            <w:tcW w:w="527" w:type="dxa"/>
            <w:shd w:val="clear" w:color="auto" w:fill="auto"/>
          </w:tcPr>
          <w:p w:rsidR="005A39CE" w:rsidRPr="00142C5C" w:rsidRDefault="005A39CE" w:rsidP="006A1618">
            <w:pPr>
              <w:pStyle w:val="afc"/>
            </w:pPr>
            <w:r w:rsidRPr="00142C5C">
              <w:t>А</w:t>
            </w:r>
          </w:p>
        </w:tc>
        <w:tc>
          <w:tcPr>
            <w:tcW w:w="1041" w:type="dxa"/>
            <w:shd w:val="clear" w:color="auto" w:fill="auto"/>
          </w:tcPr>
          <w:p w:rsidR="005A39CE" w:rsidRPr="00142C5C" w:rsidRDefault="005A39CE" w:rsidP="006A1618">
            <w:pPr>
              <w:pStyle w:val="afc"/>
            </w:pPr>
            <w:r w:rsidRPr="00142C5C">
              <w:t>065</w:t>
            </w:r>
          </w:p>
        </w:tc>
        <w:tc>
          <w:tcPr>
            <w:tcW w:w="6639" w:type="dxa"/>
            <w:shd w:val="clear" w:color="auto" w:fill="auto"/>
          </w:tcPr>
          <w:p w:rsidR="005A39CE" w:rsidRPr="00142C5C" w:rsidRDefault="005A39CE" w:rsidP="006A1618">
            <w:pPr>
              <w:pStyle w:val="afc"/>
            </w:pPr>
            <w:r w:rsidRPr="00142C5C">
              <w:t>Ремонтная</w:t>
            </w:r>
          </w:p>
        </w:tc>
      </w:tr>
      <w:tr w:rsidR="005A39CE" w:rsidRPr="00142C5C" w:rsidTr="00C30B9F">
        <w:trPr>
          <w:trHeight w:val="300"/>
          <w:jc w:val="center"/>
        </w:trPr>
        <w:tc>
          <w:tcPr>
            <w:tcW w:w="527" w:type="dxa"/>
            <w:shd w:val="clear" w:color="auto" w:fill="auto"/>
          </w:tcPr>
          <w:p w:rsidR="005A39CE" w:rsidRPr="00142C5C" w:rsidRDefault="005A39CE" w:rsidP="006A1618">
            <w:pPr>
              <w:pStyle w:val="afc"/>
            </w:pPr>
            <w:r w:rsidRPr="00142C5C">
              <w:t>Б</w:t>
            </w:r>
          </w:p>
        </w:tc>
        <w:tc>
          <w:tcPr>
            <w:tcW w:w="1041" w:type="dxa"/>
            <w:shd w:val="clear" w:color="auto" w:fill="auto"/>
          </w:tcPr>
          <w:p w:rsidR="005A39CE" w:rsidRPr="00142C5C" w:rsidRDefault="005A39CE" w:rsidP="006A1618">
            <w:pPr>
              <w:pStyle w:val="afc"/>
            </w:pPr>
          </w:p>
        </w:tc>
        <w:tc>
          <w:tcPr>
            <w:tcW w:w="6639" w:type="dxa"/>
            <w:shd w:val="clear" w:color="auto" w:fill="auto"/>
          </w:tcPr>
          <w:p w:rsidR="005A39CE" w:rsidRPr="00142C5C" w:rsidRDefault="005A39CE" w:rsidP="006A1618">
            <w:pPr>
              <w:pStyle w:val="afc"/>
            </w:pPr>
            <w:r w:rsidRPr="00142C5C">
              <w:t>браслет антистатический с гарнитурой заземления, пластина заземления, стол монтажный, припой Т36 ПОС-61 ГОСТ 21931-76, паяльная станция WS-51с паяльником LR21</w:t>
            </w:r>
            <w:r w:rsidR="00142C5C" w:rsidRPr="00142C5C">
              <w:t xml:space="preserve">. </w:t>
            </w:r>
          </w:p>
        </w:tc>
      </w:tr>
      <w:tr w:rsidR="005A39CE" w:rsidRPr="00142C5C" w:rsidTr="00C30B9F">
        <w:trPr>
          <w:trHeight w:val="300"/>
          <w:jc w:val="center"/>
        </w:trPr>
        <w:tc>
          <w:tcPr>
            <w:tcW w:w="527" w:type="dxa"/>
            <w:shd w:val="clear" w:color="auto" w:fill="auto"/>
          </w:tcPr>
          <w:p w:rsidR="005A39CE" w:rsidRPr="00142C5C" w:rsidRDefault="005A39CE" w:rsidP="006A1618">
            <w:pPr>
              <w:pStyle w:val="afc"/>
            </w:pPr>
            <w:r w:rsidRPr="00142C5C">
              <w:t>О</w:t>
            </w:r>
          </w:p>
        </w:tc>
        <w:tc>
          <w:tcPr>
            <w:tcW w:w="1041" w:type="dxa"/>
            <w:shd w:val="clear" w:color="auto" w:fill="auto"/>
          </w:tcPr>
          <w:p w:rsidR="005A39CE" w:rsidRPr="00142C5C" w:rsidRDefault="005A39CE" w:rsidP="006A1618">
            <w:pPr>
              <w:pStyle w:val="afc"/>
            </w:pPr>
          </w:p>
        </w:tc>
        <w:tc>
          <w:tcPr>
            <w:tcW w:w="6639" w:type="dxa"/>
            <w:shd w:val="clear" w:color="auto" w:fill="auto"/>
          </w:tcPr>
          <w:p w:rsidR="005A39CE" w:rsidRPr="00142C5C" w:rsidRDefault="005A39CE" w:rsidP="006A1618">
            <w:pPr>
              <w:pStyle w:val="afc"/>
            </w:pPr>
            <w:r w:rsidRPr="00142C5C">
              <w:t>1</w:t>
            </w:r>
            <w:r w:rsidR="00142C5C" w:rsidRPr="00142C5C">
              <w:t xml:space="preserve">. </w:t>
            </w:r>
            <w:r w:rsidRPr="00142C5C">
              <w:t>Произвести ремонт</w:t>
            </w:r>
            <w:r w:rsidR="00142C5C" w:rsidRPr="00142C5C">
              <w:t xml:space="preserve"> </w:t>
            </w:r>
            <w:r w:rsidRPr="00142C5C">
              <w:t>и замену неисправных ЭРЭ</w:t>
            </w:r>
            <w:r w:rsidR="00142C5C" w:rsidRPr="00142C5C">
              <w:t xml:space="preserve">. </w:t>
            </w:r>
            <w:r w:rsidRPr="00142C5C">
              <w:t>Отправить на технологическую операцию 065</w:t>
            </w:r>
            <w:r w:rsidR="00142C5C" w:rsidRPr="00142C5C">
              <w:t xml:space="preserve">. </w:t>
            </w:r>
          </w:p>
        </w:tc>
      </w:tr>
      <w:tr w:rsidR="005A39CE" w:rsidRPr="00142C5C" w:rsidTr="00C30B9F">
        <w:trPr>
          <w:jc w:val="center"/>
        </w:trPr>
        <w:tc>
          <w:tcPr>
            <w:tcW w:w="527" w:type="dxa"/>
            <w:shd w:val="clear" w:color="auto" w:fill="auto"/>
          </w:tcPr>
          <w:p w:rsidR="005A39CE" w:rsidRPr="00142C5C" w:rsidRDefault="005A39CE" w:rsidP="006A1618">
            <w:pPr>
              <w:pStyle w:val="afc"/>
            </w:pPr>
            <w:r w:rsidRPr="00142C5C">
              <w:t>А</w:t>
            </w:r>
          </w:p>
        </w:tc>
        <w:tc>
          <w:tcPr>
            <w:tcW w:w="1041" w:type="dxa"/>
            <w:shd w:val="clear" w:color="auto" w:fill="auto"/>
          </w:tcPr>
          <w:p w:rsidR="005A39CE" w:rsidRPr="00142C5C" w:rsidRDefault="005A39CE" w:rsidP="006A1618">
            <w:pPr>
              <w:pStyle w:val="afc"/>
            </w:pPr>
            <w:r w:rsidRPr="00142C5C">
              <w:t>070</w:t>
            </w:r>
          </w:p>
        </w:tc>
        <w:tc>
          <w:tcPr>
            <w:tcW w:w="6639" w:type="dxa"/>
            <w:shd w:val="clear" w:color="auto" w:fill="auto"/>
          </w:tcPr>
          <w:p w:rsidR="005A39CE" w:rsidRPr="00142C5C" w:rsidRDefault="005A39CE" w:rsidP="006A1618">
            <w:pPr>
              <w:pStyle w:val="afc"/>
            </w:pPr>
            <w:r w:rsidRPr="00142C5C">
              <w:t>Регулировочная</w:t>
            </w:r>
          </w:p>
        </w:tc>
      </w:tr>
      <w:tr w:rsidR="005A39CE" w:rsidRPr="00142C5C" w:rsidTr="00C30B9F">
        <w:trPr>
          <w:trHeight w:val="411"/>
          <w:jc w:val="center"/>
        </w:trPr>
        <w:tc>
          <w:tcPr>
            <w:tcW w:w="527" w:type="dxa"/>
            <w:shd w:val="clear" w:color="auto" w:fill="auto"/>
          </w:tcPr>
          <w:p w:rsidR="005A39CE" w:rsidRPr="00142C5C" w:rsidRDefault="005A39CE" w:rsidP="006A1618">
            <w:pPr>
              <w:pStyle w:val="afc"/>
            </w:pPr>
            <w:r w:rsidRPr="00142C5C">
              <w:t>О</w:t>
            </w:r>
          </w:p>
        </w:tc>
        <w:tc>
          <w:tcPr>
            <w:tcW w:w="1041" w:type="dxa"/>
            <w:shd w:val="clear" w:color="auto" w:fill="auto"/>
          </w:tcPr>
          <w:p w:rsidR="005A39CE" w:rsidRPr="00142C5C" w:rsidRDefault="005A39CE" w:rsidP="006A1618">
            <w:pPr>
              <w:pStyle w:val="afc"/>
            </w:pPr>
          </w:p>
        </w:tc>
        <w:tc>
          <w:tcPr>
            <w:tcW w:w="6639" w:type="dxa"/>
            <w:shd w:val="clear" w:color="auto" w:fill="auto"/>
          </w:tcPr>
          <w:p w:rsidR="005A39CE" w:rsidRPr="00142C5C" w:rsidRDefault="005A39CE" w:rsidP="006A1618">
            <w:pPr>
              <w:pStyle w:val="afc"/>
            </w:pPr>
            <w:r w:rsidRPr="00142C5C">
              <w:t>1</w:t>
            </w:r>
            <w:r w:rsidR="00142C5C" w:rsidRPr="00142C5C">
              <w:t xml:space="preserve">. </w:t>
            </w:r>
            <w:r w:rsidRPr="00142C5C">
              <w:t>Проверить и настроить плату в составе ячейки АГКР</w:t>
            </w:r>
            <w:r w:rsidR="00142C5C">
              <w:t>.4</w:t>
            </w:r>
            <w:r w:rsidRPr="00142C5C">
              <w:t>67444</w:t>
            </w:r>
            <w:r w:rsidR="00142C5C">
              <w:t>.0</w:t>
            </w:r>
            <w:r w:rsidRPr="00142C5C">
              <w:t>03</w:t>
            </w:r>
            <w:r w:rsidR="00142C5C" w:rsidRPr="00142C5C">
              <w:t xml:space="preserve">. </w:t>
            </w:r>
            <w:r w:rsidRPr="00142C5C">
              <w:t>Проверку функционирования и настройку ячейки производить в соответствии с инструкцией АГКР</w:t>
            </w:r>
            <w:r w:rsidR="00142C5C">
              <w:t>.4</w:t>
            </w:r>
            <w:r w:rsidRPr="00142C5C">
              <w:t>67444</w:t>
            </w:r>
            <w:r w:rsidR="00142C5C">
              <w:t>.0</w:t>
            </w:r>
            <w:r w:rsidRPr="00142C5C">
              <w:t>03И1</w:t>
            </w:r>
            <w:r w:rsidR="00142C5C" w:rsidRPr="00142C5C">
              <w:t xml:space="preserve">. </w:t>
            </w:r>
          </w:p>
        </w:tc>
      </w:tr>
      <w:tr w:rsidR="005A39CE" w:rsidRPr="00142C5C" w:rsidTr="00C30B9F">
        <w:trPr>
          <w:jc w:val="center"/>
        </w:trPr>
        <w:tc>
          <w:tcPr>
            <w:tcW w:w="527" w:type="dxa"/>
            <w:shd w:val="clear" w:color="auto" w:fill="auto"/>
          </w:tcPr>
          <w:p w:rsidR="005A39CE" w:rsidRPr="00142C5C" w:rsidRDefault="005A39CE" w:rsidP="006A1618">
            <w:pPr>
              <w:pStyle w:val="afc"/>
            </w:pPr>
            <w:r w:rsidRPr="00142C5C">
              <w:t>А</w:t>
            </w:r>
          </w:p>
        </w:tc>
        <w:tc>
          <w:tcPr>
            <w:tcW w:w="1041" w:type="dxa"/>
            <w:shd w:val="clear" w:color="auto" w:fill="auto"/>
          </w:tcPr>
          <w:p w:rsidR="005A39CE" w:rsidRPr="00142C5C" w:rsidRDefault="005A39CE" w:rsidP="006A1618">
            <w:pPr>
              <w:pStyle w:val="afc"/>
            </w:pPr>
            <w:r w:rsidRPr="00142C5C">
              <w:t>075</w:t>
            </w:r>
          </w:p>
        </w:tc>
        <w:tc>
          <w:tcPr>
            <w:tcW w:w="6639" w:type="dxa"/>
            <w:shd w:val="clear" w:color="auto" w:fill="auto"/>
          </w:tcPr>
          <w:p w:rsidR="005A39CE" w:rsidRPr="00142C5C" w:rsidRDefault="005A39CE" w:rsidP="006A1618">
            <w:pPr>
              <w:pStyle w:val="afc"/>
            </w:pPr>
            <w:r w:rsidRPr="00142C5C">
              <w:t>Лакировочная 2</w:t>
            </w:r>
          </w:p>
        </w:tc>
      </w:tr>
      <w:tr w:rsidR="005A39CE" w:rsidRPr="00142C5C" w:rsidTr="00C30B9F">
        <w:trPr>
          <w:trHeight w:val="124"/>
          <w:jc w:val="center"/>
        </w:trPr>
        <w:tc>
          <w:tcPr>
            <w:tcW w:w="527" w:type="dxa"/>
            <w:shd w:val="clear" w:color="auto" w:fill="auto"/>
          </w:tcPr>
          <w:p w:rsidR="005A39CE" w:rsidRPr="00142C5C" w:rsidRDefault="005A39CE" w:rsidP="006A1618">
            <w:pPr>
              <w:pStyle w:val="afc"/>
            </w:pPr>
            <w:r w:rsidRPr="00142C5C">
              <w:t>Б</w:t>
            </w:r>
          </w:p>
        </w:tc>
        <w:tc>
          <w:tcPr>
            <w:tcW w:w="1041" w:type="dxa"/>
            <w:shd w:val="clear" w:color="auto" w:fill="auto"/>
          </w:tcPr>
          <w:p w:rsidR="005A39CE" w:rsidRPr="00142C5C" w:rsidRDefault="005A39CE" w:rsidP="006A1618">
            <w:pPr>
              <w:pStyle w:val="afc"/>
            </w:pPr>
          </w:p>
        </w:tc>
        <w:tc>
          <w:tcPr>
            <w:tcW w:w="6639" w:type="dxa"/>
            <w:shd w:val="clear" w:color="auto" w:fill="auto"/>
          </w:tcPr>
          <w:p w:rsidR="005A39CE" w:rsidRPr="00142C5C" w:rsidRDefault="005A39CE" w:rsidP="006A1618">
            <w:pPr>
              <w:pStyle w:val="afc"/>
            </w:pPr>
            <w:r w:rsidRPr="00142C5C">
              <w:t>Стол монтажный с вытяжкой, печь сушильная, кисть КХЖК №20, лак УР-23</w:t>
            </w:r>
            <w:r w:rsidR="00142C5C">
              <w:t>1.9</w:t>
            </w:r>
            <w:r w:rsidRPr="00142C5C">
              <w:t>/</w:t>
            </w:r>
            <w:r w:rsidR="00142C5C">
              <w:t>1.2</w:t>
            </w:r>
            <w:r w:rsidRPr="00142C5C">
              <w:t xml:space="preserve"> ТУ6-21-14-90</w:t>
            </w:r>
          </w:p>
        </w:tc>
      </w:tr>
      <w:tr w:rsidR="005A39CE" w:rsidRPr="00142C5C" w:rsidTr="00C30B9F">
        <w:trPr>
          <w:jc w:val="center"/>
        </w:trPr>
        <w:tc>
          <w:tcPr>
            <w:tcW w:w="527" w:type="dxa"/>
            <w:shd w:val="clear" w:color="auto" w:fill="auto"/>
          </w:tcPr>
          <w:p w:rsidR="005A39CE" w:rsidRPr="00142C5C" w:rsidRDefault="005A39CE" w:rsidP="006A1618">
            <w:pPr>
              <w:pStyle w:val="afc"/>
            </w:pPr>
            <w:r w:rsidRPr="00142C5C">
              <w:t>О</w:t>
            </w:r>
          </w:p>
        </w:tc>
        <w:tc>
          <w:tcPr>
            <w:tcW w:w="1041" w:type="dxa"/>
            <w:shd w:val="clear" w:color="auto" w:fill="auto"/>
          </w:tcPr>
          <w:p w:rsidR="005A39CE" w:rsidRPr="00142C5C" w:rsidRDefault="005A39CE" w:rsidP="006A1618">
            <w:pPr>
              <w:pStyle w:val="afc"/>
            </w:pPr>
          </w:p>
        </w:tc>
        <w:tc>
          <w:tcPr>
            <w:tcW w:w="6639" w:type="dxa"/>
            <w:shd w:val="clear" w:color="auto" w:fill="auto"/>
          </w:tcPr>
          <w:p w:rsidR="00142C5C" w:rsidRDefault="005A39CE" w:rsidP="006A1618">
            <w:pPr>
              <w:pStyle w:val="afc"/>
            </w:pPr>
            <w:r w:rsidRPr="00142C5C">
              <w:t>Произвести лакирование собранной платы</w:t>
            </w:r>
            <w:r w:rsidR="00142C5C" w:rsidRPr="00142C5C">
              <w:t>.</w:t>
            </w:r>
          </w:p>
          <w:p w:rsidR="00142C5C" w:rsidRDefault="005A39CE" w:rsidP="006A1618">
            <w:pPr>
              <w:pStyle w:val="afc"/>
            </w:pPr>
            <w:r w:rsidRPr="00142C5C">
              <w:t>1</w:t>
            </w:r>
            <w:r w:rsidR="00142C5C" w:rsidRPr="00142C5C">
              <w:t xml:space="preserve">. </w:t>
            </w:r>
            <w:r w:rsidRPr="00142C5C">
              <w:t>Извлечь сборочную единицу из тары</w:t>
            </w:r>
            <w:r w:rsidR="00142C5C" w:rsidRPr="00142C5C">
              <w:t>.</w:t>
            </w:r>
          </w:p>
          <w:p w:rsidR="00142C5C" w:rsidRDefault="005A39CE" w:rsidP="006A1618">
            <w:pPr>
              <w:pStyle w:val="afc"/>
            </w:pPr>
            <w:r w:rsidRPr="00142C5C">
              <w:t>2</w:t>
            </w:r>
            <w:r w:rsidR="00142C5C" w:rsidRPr="00142C5C">
              <w:t xml:space="preserve">. </w:t>
            </w:r>
            <w:r w:rsidRPr="00142C5C">
              <w:t>Покрыть плату лаком УР-231 по ТТП 50273</w:t>
            </w:r>
            <w:r w:rsidR="00142C5C">
              <w:t>.0</w:t>
            </w:r>
            <w:r w:rsidRPr="00142C5C">
              <w:t>0006 с предохранением мест от покрытия согласно чертежу</w:t>
            </w:r>
            <w:r w:rsidR="00142C5C" w:rsidRPr="00142C5C">
              <w:t>.</w:t>
            </w:r>
          </w:p>
          <w:p w:rsidR="00142C5C" w:rsidRDefault="005A39CE" w:rsidP="006A1618">
            <w:pPr>
              <w:pStyle w:val="afc"/>
            </w:pPr>
            <w:r w:rsidRPr="00142C5C">
              <w:t>3</w:t>
            </w:r>
            <w:r w:rsidR="00142C5C" w:rsidRPr="00142C5C">
              <w:t xml:space="preserve">. </w:t>
            </w:r>
            <w:r w:rsidRPr="00142C5C">
              <w:t>Установить сборочную единицу в поддон для сушки</w:t>
            </w:r>
            <w:r w:rsidR="00142C5C" w:rsidRPr="00142C5C">
              <w:t>.</w:t>
            </w:r>
          </w:p>
          <w:p w:rsidR="00142C5C" w:rsidRDefault="005A39CE" w:rsidP="006A1618">
            <w:pPr>
              <w:pStyle w:val="afc"/>
            </w:pPr>
            <w:r w:rsidRPr="00142C5C">
              <w:t>4</w:t>
            </w:r>
            <w:r w:rsidR="00142C5C" w:rsidRPr="00142C5C">
              <w:t xml:space="preserve">. </w:t>
            </w:r>
            <w:r w:rsidRPr="00142C5C">
              <w:t>Сушить сборочную единицу в печи</w:t>
            </w:r>
            <w:r w:rsidR="00142C5C" w:rsidRPr="00142C5C">
              <w:t xml:space="preserve"> </w:t>
            </w:r>
            <w:r w:rsidRPr="00142C5C">
              <w:t>в течение 3 часов при температуре 550С</w:t>
            </w:r>
            <w:r w:rsidR="00142C5C" w:rsidRPr="00142C5C">
              <w:t>.</w:t>
            </w:r>
          </w:p>
          <w:p w:rsidR="005A39CE" w:rsidRPr="00142C5C" w:rsidRDefault="005A39CE" w:rsidP="006A1618">
            <w:pPr>
              <w:pStyle w:val="afc"/>
            </w:pPr>
            <w:r w:rsidRPr="00142C5C">
              <w:t>5</w:t>
            </w:r>
            <w:r w:rsidR="00142C5C" w:rsidRPr="00142C5C">
              <w:t xml:space="preserve">. </w:t>
            </w:r>
            <w:r w:rsidRPr="00142C5C">
              <w:t>Уложить сборочную единицу в тару</w:t>
            </w:r>
            <w:r w:rsidR="00142C5C" w:rsidRPr="00142C5C">
              <w:t xml:space="preserve">. </w:t>
            </w:r>
          </w:p>
        </w:tc>
      </w:tr>
      <w:tr w:rsidR="005A39CE" w:rsidRPr="00142C5C" w:rsidTr="00C30B9F">
        <w:trPr>
          <w:jc w:val="center"/>
        </w:trPr>
        <w:tc>
          <w:tcPr>
            <w:tcW w:w="527" w:type="dxa"/>
            <w:shd w:val="clear" w:color="auto" w:fill="auto"/>
          </w:tcPr>
          <w:p w:rsidR="005A39CE" w:rsidRPr="00142C5C" w:rsidRDefault="005A39CE" w:rsidP="006A1618">
            <w:pPr>
              <w:pStyle w:val="afc"/>
            </w:pPr>
            <w:r w:rsidRPr="00142C5C">
              <w:t>А</w:t>
            </w:r>
          </w:p>
        </w:tc>
        <w:tc>
          <w:tcPr>
            <w:tcW w:w="1041" w:type="dxa"/>
            <w:shd w:val="clear" w:color="auto" w:fill="auto"/>
          </w:tcPr>
          <w:p w:rsidR="005A39CE" w:rsidRPr="00142C5C" w:rsidRDefault="005A39CE" w:rsidP="006A1618">
            <w:pPr>
              <w:pStyle w:val="afc"/>
            </w:pPr>
            <w:r w:rsidRPr="00142C5C">
              <w:t>080</w:t>
            </w:r>
          </w:p>
        </w:tc>
        <w:tc>
          <w:tcPr>
            <w:tcW w:w="6639" w:type="dxa"/>
            <w:shd w:val="clear" w:color="auto" w:fill="auto"/>
          </w:tcPr>
          <w:p w:rsidR="005A39CE" w:rsidRPr="00142C5C" w:rsidRDefault="005A39CE" w:rsidP="006A1618">
            <w:pPr>
              <w:pStyle w:val="afc"/>
            </w:pPr>
            <w:r w:rsidRPr="00142C5C">
              <w:t>Контроль ОТК</w:t>
            </w:r>
          </w:p>
        </w:tc>
      </w:tr>
      <w:tr w:rsidR="005A39CE" w:rsidRPr="00142C5C" w:rsidTr="00C30B9F">
        <w:trPr>
          <w:jc w:val="center"/>
        </w:trPr>
        <w:tc>
          <w:tcPr>
            <w:tcW w:w="527" w:type="dxa"/>
            <w:shd w:val="clear" w:color="auto" w:fill="auto"/>
          </w:tcPr>
          <w:p w:rsidR="005A39CE" w:rsidRPr="00142C5C" w:rsidRDefault="005A39CE" w:rsidP="006A1618">
            <w:pPr>
              <w:pStyle w:val="afc"/>
            </w:pPr>
            <w:r w:rsidRPr="00142C5C">
              <w:t>Б</w:t>
            </w:r>
          </w:p>
        </w:tc>
        <w:tc>
          <w:tcPr>
            <w:tcW w:w="1041" w:type="dxa"/>
            <w:shd w:val="clear" w:color="auto" w:fill="auto"/>
          </w:tcPr>
          <w:p w:rsidR="005A39CE" w:rsidRPr="00142C5C" w:rsidRDefault="005A39CE" w:rsidP="006A1618">
            <w:pPr>
              <w:pStyle w:val="afc"/>
            </w:pPr>
          </w:p>
        </w:tc>
        <w:tc>
          <w:tcPr>
            <w:tcW w:w="6639" w:type="dxa"/>
            <w:shd w:val="clear" w:color="auto" w:fill="auto"/>
          </w:tcPr>
          <w:p w:rsidR="005A39CE" w:rsidRPr="00142C5C" w:rsidRDefault="005A39CE" w:rsidP="006A1618">
            <w:pPr>
              <w:pStyle w:val="afc"/>
            </w:pPr>
            <w:r w:rsidRPr="00142C5C">
              <w:t>ПК, линза 8066 3х увеличение, лупа RLL 122/122Т, стенд ДПЧ-4, браслет антистатический с гарнитурой заземления, пластина заземления</w:t>
            </w:r>
            <w:r w:rsidR="00142C5C" w:rsidRPr="00142C5C">
              <w:t xml:space="preserve">. </w:t>
            </w:r>
          </w:p>
        </w:tc>
      </w:tr>
      <w:tr w:rsidR="005A39CE" w:rsidRPr="00142C5C" w:rsidTr="00C30B9F">
        <w:trPr>
          <w:jc w:val="center"/>
        </w:trPr>
        <w:tc>
          <w:tcPr>
            <w:tcW w:w="527" w:type="dxa"/>
            <w:shd w:val="clear" w:color="auto" w:fill="auto"/>
          </w:tcPr>
          <w:p w:rsidR="005A39CE" w:rsidRPr="00142C5C" w:rsidRDefault="005A39CE" w:rsidP="006A1618">
            <w:pPr>
              <w:pStyle w:val="afc"/>
            </w:pPr>
            <w:r w:rsidRPr="00142C5C">
              <w:t>О</w:t>
            </w:r>
          </w:p>
        </w:tc>
        <w:tc>
          <w:tcPr>
            <w:tcW w:w="1041" w:type="dxa"/>
            <w:shd w:val="clear" w:color="auto" w:fill="auto"/>
          </w:tcPr>
          <w:p w:rsidR="005A39CE" w:rsidRPr="00142C5C" w:rsidRDefault="005A39CE" w:rsidP="006A1618">
            <w:pPr>
              <w:pStyle w:val="afc"/>
            </w:pPr>
          </w:p>
        </w:tc>
        <w:tc>
          <w:tcPr>
            <w:tcW w:w="6639" w:type="dxa"/>
            <w:shd w:val="clear" w:color="auto" w:fill="auto"/>
          </w:tcPr>
          <w:p w:rsidR="005A39CE" w:rsidRPr="00142C5C" w:rsidRDefault="005A39CE" w:rsidP="006A1618">
            <w:pPr>
              <w:pStyle w:val="afc"/>
            </w:pPr>
            <w:r w:rsidRPr="00142C5C">
              <w:t>1</w:t>
            </w:r>
            <w:r w:rsidR="00142C5C" w:rsidRPr="00142C5C">
              <w:t xml:space="preserve">. </w:t>
            </w:r>
            <w:r w:rsidRPr="00142C5C">
              <w:t>Проверить блок внешним осмотром на соответствие чертежу</w:t>
            </w:r>
          </w:p>
          <w:p w:rsidR="00142C5C" w:rsidRDefault="005A39CE" w:rsidP="006A1618">
            <w:pPr>
              <w:pStyle w:val="afc"/>
            </w:pPr>
            <w:r w:rsidRPr="00142C5C">
              <w:t>2</w:t>
            </w:r>
            <w:r w:rsidR="00142C5C" w:rsidRPr="00142C5C">
              <w:t xml:space="preserve">. </w:t>
            </w:r>
            <w:r w:rsidRPr="00142C5C">
              <w:t>Проверить внешним осмотром качество паек</w:t>
            </w:r>
            <w:r w:rsidR="00142C5C" w:rsidRPr="00142C5C">
              <w:t>.</w:t>
            </w:r>
          </w:p>
          <w:p w:rsidR="00142C5C" w:rsidRDefault="005A39CE" w:rsidP="006A1618">
            <w:pPr>
              <w:pStyle w:val="afc"/>
            </w:pPr>
            <w:r w:rsidRPr="00142C5C">
              <w:t>а</w:t>
            </w:r>
            <w:r w:rsidR="00142C5C" w:rsidRPr="00142C5C">
              <w:t xml:space="preserve">) </w:t>
            </w:r>
            <w:r w:rsidRPr="00142C5C">
              <w:t>Форма паяных соединений должна быть скелетной с вогнутыми галтелями припоя по шву и без избытка припоя</w:t>
            </w:r>
            <w:r w:rsidR="00142C5C" w:rsidRPr="00142C5C">
              <w:t xml:space="preserve">. </w:t>
            </w:r>
            <w:r w:rsidRPr="00142C5C">
              <w:t>Она должна позволять визуально просматривать через тонкие слои припоя контуры входящих в соединения отдельных электромонтажных элементов</w:t>
            </w:r>
            <w:r w:rsidR="00142C5C" w:rsidRPr="00142C5C">
              <w:t>.</w:t>
            </w:r>
          </w:p>
          <w:p w:rsidR="00142C5C" w:rsidRDefault="005A39CE" w:rsidP="006A1618">
            <w:pPr>
              <w:pStyle w:val="afc"/>
            </w:pPr>
            <w:r w:rsidRPr="00142C5C">
              <w:t>б</w:t>
            </w:r>
            <w:r w:rsidR="00142C5C" w:rsidRPr="00142C5C">
              <w:t xml:space="preserve">) </w:t>
            </w:r>
            <w:r w:rsidRPr="00142C5C">
              <w:t>Допускается соединения с заливной формой пайки, при которых контуры отдельных электромонтажных соединений, входящих в соединение, полностью скрыты под припоем со стороны пайки соединения</w:t>
            </w:r>
            <w:r w:rsidR="00142C5C" w:rsidRPr="00142C5C">
              <w:t xml:space="preserve">. </w:t>
            </w:r>
            <w:r w:rsidRPr="00142C5C">
              <w:t>Поверхность галтелей припоя по всему периметру паяного шва должна быть вогнутой гладкой, непрерывной, глянцевой или светло-матовой, без темных пятен и посторонних включений</w:t>
            </w:r>
            <w:r w:rsidR="00142C5C" w:rsidRPr="00142C5C">
              <w:t>.</w:t>
            </w:r>
          </w:p>
          <w:p w:rsidR="005A39CE" w:rsidRPr="00142C5C" w:rsidRDefault="005A39CE" w:rsidP="006A1618">
            <w:pPr>
              <w:pStyle w:val="afc"/>
            </w:pPr>
            <w:r w:rsidRPr="00142C5C">
              <w:t>в</w:t>
            </w:r>
            <w:r w:rsidR="00142C5C" w:rsidRPr="00142C5C">
              <w:t xml:space="preserve">) </w:t>
            </w:r>
            <w:r w:rsidRPr="00142C5C">
              <w:t>На поверхности диэлектрика печатной платы допускается точечное посветление волокон, проявление текстуры материала, на поверхности платы не должно быть перемычек припоя между близлежащими проводниками и</w:t>
            </w:r>
          </w:p>
          <w:p w:rsidR="00142C5C" w:rsidRDefault="005A39CE" w:rsidP="006A1618">
            <w:pPr>
              <w:pStyle w:val="afc"/>
            </w:pPr>
            <w:r w:rsidRPr="00142C5C">
              <w:t>г</w:t>
            </w:r>
            <w:r w:rsidR="00142C5C" w:rsidRPr="00142C5C">
              <w:t xml:space="preserve">) </w:t>
            </w:r>
            <w:r w:rsidRPr="00142C5C">
              <w:t>Допускаются подтеки на проводниках при пайке с маской</w:t>
            </w:r>
            <w:r w:rsidR="00142C5C" w:rsidRPr="00142C5C">
              <w:t>.</w:t>
            </w:r>
          </w:p>
          <w:p w:rsidR="00142C5C" w:rsidRDefault="005A39CE" w:rsidP="006A1618">
            <w:pPr>
              <w:pStyle w:val="afc"/>
            </w:pPr>
            <w:r w:rsidRPr="00142C5C">
              <w:t>3</w:t>
            </w:r>
            <w:r w:rsidR="00142C5C" w:rsidRPr="00142C5C">
              <w:t xml:space="preserve">. </w:t>
            </w:r>
            <w:r w:rsidRPr="00142C5C">
              <w:t>Проверить внешним осмотром на отсутствие повреждений корпусов и выводов радиоэлементов, следов излома, задиров, трещин, нарушения покрытий и др</w:t>
            </w:r>
            <w:r w:rsidR="00142C5C" w:rsidRPr="00142C5C">
              <w:t xml:space="preserve">. </w:t>
            </w:r>
            <w:r w:rsidRPr="00142C5C">
              <w:t>дефектов нарушающих целостность выводов и корпусов</w:t>
            </w:r>
            <w:r w:rsidR="00142C5C" w:rsidRPr="00142C5C">
              <w:t>.</w:t>
            </w:r>
          </w:p>
          <w:p w:rsidR="00142C5C" w:rsidRDefault="005A39CE" w:rsidP="006A1618">
            <w:pPr>
              <w:pStyle w:val="afc"/>
            </w:pPr>
            <w:r w:rsidRPr="00142C5C">
              <w:t>4</w:t>
            </w:r>
            <w:r w:rsidR="00142C5C" w:rsidRPr="00142C5C">
              <w:t xml:space="preserve">. </w:t>
            </w:r>
            <w:r w:rsidRPr="00142C5C">
              <w:t>Проверить расстояние в узких местах между проводниками и контактными площадками</w:t>
            </w:r>
            <w:r w:rsidR="00142C5C" w:rsidRPr="00142C5C">
              <w:t xml:space="preserve">. </w:t>
            </w:r>
            <w:r w:rsidRPr="00142C5C">
              <w:t>Допускается растекание припоя за пределы контактных площадок и проводников, не уменьшающее минимальное допустимое расстояние 0,3 мм</w:t>
            </w:r>
            <w:r w:rsidR="00142C5C" w:rsidRPr="00142C5C">
              <w:t>.</w:t>
            </w:r>
          </w:p>
          <w:p w:rsidR="005A39CE" w:rsidRPr="00142C5C" w:rsidRDefault="005A39CE" w:rsidP="006A1618">
            <w:pPr>
              <w:pStyle w:val="afc"/>
            </w:pPr>
            <w:r w:rsidRPr="00142C5C">
              <w:t>5</w:t>
            </w:r>
            <w:r w:rsidR="00142C5C" w:rsidRPr="00142C5C">
              <w:t xml:space="preserve">. </w:t>
            </w:r>
            <w:r w:rsidRPr="00142C5C">
              <w:t>Проверить</w:t>
            </w:r>
            <w:r w:rsidR="00142C5C" w:rsidRPr="00142C5C">
              <w:t xml:space="preserve"> </w:t>
            </w:r>
            <w:r w:rsidRPr="00142C5C">
              <w:t>границу монтажа со стороны установки и пайки ЭРЭ на соответствие чертежу</w:t>
            </w:r>
          </w:p>
          <w:p w:rsidR="00142C5C" w:rsidRDefault="005A39CE" w:rsidP="006A1618">
            <w:pPr>
              <w:pStyle w:val="afc"/>
            </w:pPr>
            <w:r w:rsidRPr="00142C5C">
              <w:t>6</w:t>
            </w:r>
            <w:r w:rsidR="00142C5C" w:rsidRPr="00142C5C">
              <w:t xml:space="preserve">. </w:t>
            </w:r>
            <w:r w:rsidRPr="00142C5C">
              <w:t>Произвести 100% контроль функционирования платы</w:t>
            </w:r>
            <w:r w:rsidR="00142C5C" w:rsidRPr="00142C5C">
              <w:t>.</w:t>
            </w:r>
          </w:p>
          <w:p w:rsidR="00142C5C" w:rsidRDefault="005A39CE" w:rsidP="006A1618">
            <w:pPr>
              <w:pStyle w:val="afc"/>
            </w:pPr>
            <w:r w:rsidRPr="00142C5C">
              <w:t>7</w:t>
            </w:r>
            <w:r w:rsidR="00142C5C" w:rsidRPr="00142C5C">
              <w:t xml:space="preserve">. </w:t>
            </w:r>
            <w:r w:rsidRPr="00142C5C">
              <w:t>Произвести маркировку А1,N,Hk в соотв</w:t>
            </w:r>
            <w:r w:rsidR="00142C5C" w:rsidRPr="00142C5C">
              <w:t xml:space="preserve">. </w:t>
            </w:r>
            <w:r w:rsidRPr="00142C5C">
              <w:t>с чертежем Поставить клеймо ОТК на монтажную сторону в верхнем правом или левом углах краской ЧМ со смолой ЭД-20</w:t>
            </w:r>
            <w:r w:rsidR="00142C5C" w:rsidRPr="00142C5C">
              <w:t xml:space="preserve">. </w:t>
            </w:r>
            <w:r w:rsidRPr="00142C5C">
              <w:t>При плотном монтаже клеймо наносить в любом свободном месте в верхней части платы</w:t>
            </w:r>
            <w:r w:rsidR="00142C5C" w:rsidRPr="00142C5C">
              <w:t>.</w:t>
            </w:r>
          </w:p>
          <w:p w:rsidR="00142C5C" w:rsidRDefault="005A39CE" w:rsidP="006A1618">
            <w:pPr>
              <w:pStyle w:val="afc"/>
            </w:pPr>
            <w:r w:rsidRPr="00142C5C">
              <w:t>8</w:t>
            </w:r>
            <w:r w:rsidR="00142C5C" w:rsidRPr="00142C5C">
              <w:t xml:space="preserve">. </w:t>
            </w:r>
            <w:r w:rsidRPr="00142C5C">
              <w:t>Клеймо ОТК сушить в термостате при 60-65 С</w:t>
            </w:r>
            <w:r w:rsidR="00142C5C" w:rsidRPr="00142C5C">
              <w:t>.</w:t>
            </w:r>
          </w:p>
          <w:p w:rsidR="00142C5C" w:rsidRDefault="005A39CE" w:rsidP="006A1618">
            <w:pPr>
              <w:pStyle w:val="afc"/>
            </w:pPr>
            <w:r w:rsidRPr="00142C5C">
              <w:t>Платы, не соответствующие ТУ, передать в брак</w:t>
            </w:r>
            <w:r w:rsidR="00142C5C" w:rsidRPr="00142C5C">
              <w:t>.</w:t>
            </w:r>
          </w:p>
          <w:p w:rsidR="005A39CE" w:rsidRPr="00142C5C" w:rsidRDefault="005A39CE" w:rsidP="006A1618">
            <w:pPr>
              <w:pStyle w:val="afc"/>
            </w:pPr>
            <w:r w:rsidRPr="00142C5C">
              <w:t>9</w:t>
            </w:r>
            <w:r w:rsidR="00142C5C" w:rsidRPr="00142C5C">
              <w:t xml:space="preserve">. </w:t>
            </w:r>
            <w:r w:rsidRPr="00142C5C">
              <w:t>Платы соответствующие ТУ передать на операцию 090</w:t>
            </w:r>
          </w:p>
        </w:tc>
      </w:tr>
      <w:tr w:rsidR="005A39CE" w:rsidRPr="00142C5C" w:rsidTr="00C30B9F">
        <w:trPr>
          <w:jc w:val="center"/>
        </w:trPr>
        <w:tc>
          <w:tcPr>
            <w:tcW w:w="527" w:type="dxa"/>
            <w:shd w:val="clear" w:color="auto" w:fill="auto"/>
          </w:tcPr>
          <w:p w:rsidR="005A39CE" w:rsidRPr="00142C5C" w:rsidRDefault="005A39CE" w:rsidP="006A1618">
            <w:pPr>
              <w:pStyle w:val="afc"/>
            </w:pPr>
            <w:r w:rsidRPr="00142C5C">
              <w:t>А</w:t>
            </w:r>
          </w:p>
        </w:tc>
        <w:tc>
          <w:tcPr>
            <w:tcW w:w="1041" w:type="dxa"/>
            <w:shd w:val="clear" w:color="auto" w:fill="auto"/>
          </w:tcPr>
          <w:p w:rsidR="005A39CE" w:rsidRPr="00142C5C" w:rsidRDefault="005A39CE" w:rsidP="006A1618">
            <w:pPr>
              <w:pStyle w:val="afc"/>
            </w:pPr>
            <w:r w:rsidRPr="00142C5C">
              <w:t>085</w:t>
            </w:r>
          </w:p>
        </w:tc>
        <w:tc>
          <w:tcPr>
            <w:tcW w:w="6639" w:type="dxa"/>
            <w:shd w:val="clear" w:color="auto" w:fill="auto"/>
          </w:tcPr>
          <w:p w:rsidR="005A39CE" w:rsidRPr="00142C5C" w:rsidRDefault="005A39CE" w:rsidP="006A1618">
            <w:pPr>
              <w:pStyle w:val="afc"/>
            </w:pPr>
            <w:r w:rsidRPr="00142C5C">
              <w:t>Упаковка</w:t>
            </w:r>
          </w:p>
        </w:tc>
      </w:tr>
      <w:tr w:rsidR="005A39CE" w:rsidRPr="00142C5C" w:rsidTr="00C30B9F">
        <w:trPr>
          <w:trHeight w:val="521"/>
          <w:jc w:val="center"/>
        </w:trPr>
        <w:tc>
          <w:tcPr>
            <w:tcW w:w="527" w:type="dxa"/>
            <w:shd w:val="clear" w:color="auto" w:fill="auto"/>
          </w:tcPr>
          <w:p w:rsidR="005A39CE" w:rsidRPr="00142C5C" w:rsidRDefault="005A39CE" w:rsidP="006A1618">
            <w:pPr>
              <w:pStyle w:val="afc"/>
            </w:pPr>
            <w:r w:rsidRPr="00142C5C">
              <w:t>Б</w:t>
            </w:r>
          </w:p>
        </w:tc>
        <w:tc>
          <w:tcPr>
            <w:tcW w:w="1041" w:type="dxa"/>
            <w:shd w:val="clear" w:color="auto" w:fill="auto"/>
          </w:tcPr>
          <w:p w:rsidR="005A39CE" w:rsidRPr="00142C5C" w:rsidRDefault="005A39CE" w:rsidP="006A1618">
            <w:pPr>
              <w:pStyle w:val="afc"/>
            </w:pPr>
          </w:p>
        </w:tc>
        <w:tc>
          <w:tcPr>
            <w:tcW w:w="6639" w:type="dxa"/>
            <w:shd w:val="clear" w:color="auto" w:fill="auto"/>
          </w:tcPr>
          <w:p w:rsidR="005A39CE" w:rsidRPr="00142C5C" w:rsidRDefault="005A39CE" w:rsidP="006A1618">
            <w:pPr>
              <w:pStyle w:val="afc"/>
            </w:pPr>
            <w:r w:rsidRPr="00142C5C">
              <w:t>Ножницы 175 ГОСТ Р 51268-99</w:t>
            </w:r>
          </w:p>
        </w:tc>
      </w:tr>
      <w:tr w:rsidR="005A39CE" w:rsidRPr="00142C5C" w:rsidTr="00C30B9F">
        <w:trPr>
          <w:jc w:val="center"/>
        </w:trPr>
        <w:tc>
          <w:tcPr>
            <w:tcW w:w="527" w:type="dxa"/>
            <w:shd w:val="clear" w:color="auto" w:fill="auto"/>
          </w:tcPr>
          <w:p w:rsidR="005A39CE" w:rsidRPr="00142C5C" w:rsidRDefault="005A39CE" w:rsidP="006A1618">
            <w:pPr>
              <w:pStyle w:val="afc"/>
            </w:pPr>
            <w:r w:rsidRPr="00142C5C">
              <w:t>О</w:t>
            </w:r>
          </w:p>
        </w:tc>
        <w:tc>
          <w:tcPr>
            <w:tcW w:w="1041" w:type="dxa"/>
            <w:shd w:val="clear" w:color="auto" w:fill="auto"/>
          </w:tcPr>
          <w:p w:rsidR="005A39CE" w:rsidRPr="00142C5C" w:rsidRDefault="005A39CE" w:rsidP="006A1618">
            <w:pPr>
              <w:pStyle w:val="afc"/>
            </w:pPr>
          </w:p>
        </w:tc>
        <w:tc>
          <w:tcPr>
            <w:tcW w:w="6639" w:type="dxa"/>
            <w:shd w:val="clear" w:color="auto" w:fill="auto"/>
          </w:tcPr>
          <w:p w:rsidR="00142C5C" w:rsidRDefault="005A39CE" w:rsidP="006A1618">
            <w:pPr>
              <w:pStyle w:val="afc"/>
            </w:pPr>
            <w:r w:rsidRPr="00142C5C">
              <w:t>1</w:t>
            </w:r>
            <w:r w:rsidR="00142C5C" w:rsidRPr="00142C5C">
              <w:t xml:space="preserve">. </w:t>
            </w:r>
            <w:r w:rsidRPr="00142C5C">
              <w:t>Изъять блок из тары цеховой</w:t>
            </w:r>
            <w:r w:rsidR="00142C5C" w:rsidRPr="00142C5C">
              <w:t>.</w:t>
            </w:r>
          </w:p>
          <w:p w:rsidR="00142C5C" w:rsidRDefault="005A39CE" w:rsidP="006A1618">
            <w:pPr>
              <w:pStyle w:val="afc"/>
            </w:pPr>
            <w:r w:rsidRPr="00142C5C">
              <w:t>2</w:t>
            </w:r>
            <w:r w:rsidR="00142C5C" w:rsidRPr="00142C5C">
              <w:t xml:space="preserve">. </w:t>
            </w:r>
            <w:r w:rsidRPr="00142C5C">
              <w:t>Уложить блок в упаковочную тару</w:t>
            </w:r>
            <w:r w:rsidR="00142C5C" w:rsidRPr="00142C5C">
              <w:t>.</w:t>
            </w:r>
          </w:p>
          <w:p w:rsidR="00142C5C" w:rsidRDefault="005A39CE" w:rsidP="006A1618">
            <w:pPr>
              <w:pStyle w:val="afc"/>
            </w:pPr>
            <w:r w:rsidRPr="00142C5C">
              <w:t>3</w:t>
            </w:r>
            <w:r w:rsidR="00142C5C" w:rsidRPr="00142C5C">
              <w:t xml:space="preserve">. </w:t>
            </w:r>
            <w:r w:rsidRPr="00142C5C">
              <w:t>После заполнения упаковочной тары закрыть ее крышку и заклеить липкой лентой</w:t>
            </w:r>
            <w:r w:rsidR="00142C5C" w:rsidRPr="00142C5C">
              <w:t>.</w:t>
            </w:r>
          </w:p>
          <w:p w:rsidR="005A39CE" w:rsidRPr="00142C5C" w:rsidRDefault="005A39CE" w:rsidP="006A1618">
            <w:pPr>
              <w:pStyle w:val="afc"/>
            </w:pPr>
            <w:r w:rsidRPr="00142C5C">
              <w:t>4</w:t>
            </w:r>
            <w:r w:rsidR="00142C5C" w:rsidRPr="00142C5C">
              <w:t xml:space="preserve">. </w:t>
            </w:r>
            <w:r w:rsidRPr="00142C5C">
              <w:t>Повторить пункт 1,3 для упаковки всей партии блоков</w:t>
            </w:r>
            <w:r w:rsidR="00142C5C" w:rsidRPr="00142C5C">
              <w:t xml:space="preserve">. </w:t>
            </w:r>
          </w:p>
        </w:tc>
      </w:tr>
    </w:tbl>
    <w:p w:rsidR="005A39CE" w:rsidRPr="00142C5C" w:rsidRDefault="005A39CE" w:rsidP="00142C5C">
      <w:pPr>
        <w:ind w:firstLine="709"/>
      </w:pPr>
    </w:p>
    <w:p w:rsidR="00142C5C" w:rsidRDefault="00BA584C" w:rsidP="00142C5C">
      <w:pPr>
        <w:ind w:firstLine="709"/>
      </w:pPr>
      <w:r w:rsidRPr="00142C5C">
        <w:t xml:space="preserve">А </w:t>
      </w:r>
      <w:r w:rsidR="00142C5C">
        <w:t>-</w:t>
      </w:r>
      <w:r w:rsidRPr="00142C5C">
        <w:t xml:space="preserve"> номер и наименование операции</w:t>
      </w:r>
      <w:r w:rsidR="00142C5C" w:rsidRPr="00142C5C">
        <w:t>;</w:t>
      </w:r>
    </w:p>
    <w:p w:rsidR="00142C5C" w:rsidRDefault="00BA584C" w:rsidP="00142C5C">
      <w:pPr>
        <w:ind w:firstLine="709"/>
      </w:pPr>
      <w:r w:rsidRPr="00142C5C">
        <w:t xml:space="preserve">Б </w:t>
      </w:r>
      <w:r w:rsidR="00142C5C">
        <w:t>-</w:t>
      </w:r>
      <w:r w:rsidR="00142C5C" w:rsidRPr="00142C5C">
        <w:t xml:space="preserve"> </w:t>
      </w:r>
      <w:r w:rsidRPr="00142C5C">
        <w:t>оборудование, приспособления, инструмент</w:t>
      </w:r>
      <w:r w:rsidR="00142C5C" w:rsidRPr="00142C5C">
        <w:t>;</w:t>
      </w:r>
    </w:p>
    <w:p w:rsidR="00142C5C" w:rsidRDefault="00BA584C" w:rsidP="00142C5C">
      <w:pPr>
        <w:ind w:firstLine="709"/>
      </w:pPr>
      <w:r w:rsidRPr="00142C5C">
        <w:t xml:space="preserve">О </w:t>
      </w:r>
      <w:r w:rsidR="00142C5C">
        <w:t>-</w:t>
      </w:r>
      <w:r w:rsidRPr="00142C5C">
        <w:t xml:space="preserve"> текст операции</w:t>
      </w:r>
      <w:r w:rsidR="00142C5C" w:rsidRPr="00142C5C">
        <w:t>;</w:t>
      </w:r>
    </w:p>
    <w:p w:rsidR="0070289F" w:rsidRDefault="0070289F" w:rsidP="00142C5C">
      <w:pPr>
        <w:ind w:firstLine="709"/>
        <w:rPr>
          <w:i/>
          <w:iCs/>
        </w:rPr>
      </w:pPr>
      <w:bookmarkStart w:id="67" w:name="_Toc230595059"/>
      <w:bookmarkStart w:id="68" w:name="_Toc231358695"/>
    </w:p>
    <w:p w:rsidR="005A39CE" w:rsidRPr="00142C5C" w:rsidRDefault="00142C5C" w:rsidP="0070289F">
      <w:pPr>
        <w:pStyle w:val="2"/>
      </w:pPr>
      <w:bookmarkStart w:id="69" w:name="_Toc236041920"/>
      <w:r>
        <w:t xml:space="preserve">3.4 </w:t>
      </w:r>
      <w:r w:rsidR="00BA584C" w:rsidRPr="00142C5C">
        <w:t>Аттестация технологического процесса сборки платы</w:t>
      </w:r>
      <w:bookmarkEnd w:id="67"/>
      <w:bookmarkEnd w:id="68"/>
      <w:bookmarkEnd w:id="69"/>
    </w:p>
    <w:p w:rsidR="0070289F" w:rsidRDefault="0070289F" w:rsidP="00142C5C">
      <w:pPr>
        <w:ind w:firstLine="709"/>
      </w:pPr>
    </w:p>
    <w:p w:rsidR="00142C5C" w:rsidRDefault="00B3050E" w:rsidP="00142C5C">
      <w:pPr>
        <w:ind w:firstLine="709"/>
      </w:pPr>
      <w:r w:rsidRPr="00142C5C">
        <w:t>Для оценки уровня ТП используются четыре показателя</w:t>
      </w:r>
      <w:r w:rsidR="00142C5C" w:rsidRPr="00142C5C">
        <w:t xml:space="preserve">: </w:t>
      </w:r>
      <w:r w:rsidRPr="00142C5C">
        <w:t>производительность труда, прогрессивность технологического оборудования, охват рабочих механизированным и автоматизированным трудом, эффективность использования материалов или оборудования</w:t>
      </w:r>
      <w:r w:rsidR="00142C5C" w:rsidRPr="00142C5C">
        <w:t>.</w:t>
      </w:r>
    </w:p>
    <w:p w:rsidR="00B3050E" w:rsidRPr="00142C5C" w:rsidRDefault="00B3050E" w:rsidP="00142C5C">
      <w:pPr>
        <w:ind w:firstLine="709"/>
      </w:pPr>
      <w:r w:rsidRPr="00142C5C">
        <w:t>Уровень ТП определяется следующим образом</w:t>
      </w:r>
    </w:p>
    <w:p w:rsidR="0070289F" w:rsidRDefault="0070289F" w:rsidP="00142C5C">
      <w:pPr>
        <w:ind w:firstLine="709"/>
      </w:pPr>
    </w:p>
    <w:p w:rsidR="00B3050E" w:rsidRPr="00142C5C" w:rsidRDefault="004652D2" w:rsidP="00142C5C">
      <w:pPr>
        <w:ind w:firstLine="709"/>
      </w:pPr>
      <w:r>
        <w:rPr>
          <w:position w:val="-28"/>
        </w:rPr>
        <w:pict>
          <v:shape id="_x0000_i1130" type="#_x0000_t75" style="width:120pt;height:40.5pt">
            <v:imagedata r:id="rId106" o:title=""/>
          </v:shape>
        </w:pict>
      </w:r>
    </w:p>
    <w:p w:rsidR="0070289F" w:rsidRDefault="0070289F" w:rsidP="00142C5C">
      <w:pPr>
        <w:ind w:firstLine="709"/>
      </w:pPr>
    </w:p>
    <w:p w:rsidR="00142C5C" w:rsidRDefault="00B3050E" w:rsidP="00142C5C">
      <w:pPr>
        <w:ind w:firstLine="709"/>
      </w:pPr>
      <w:r w:rsidRPr="00142C5C">
        <w:t xml:space="preserve">где </w:t>
      </w:r>
      <w:r w:rsidRPr="00142C5C">
        <w:rPr>
          <w:lang w:val="en-US"/>
        </w:rPr>
        <w:t>a</w:t>
      </w:r>
      <w:r w:rsidRPr="00142C5C">
        <w:rPr>
          <w:i/>
          <w:iCs/>
        </w:rPr>
        <w:t xml:space="preserve">= </w:t>
      </w:r>
      <w:r w:rsidRPr="00142C5C">
        <w:t>1,2,3,</w:t>
      </w:r>
      <w:r w:rsidR="00142C5C">
        <w:t>...,</w:t>
      </w:r>
      <w:r w:rsidRPr="00142C5C">
        <w:rPr>
          <w:lang w:val="en-US"/>
        </w:rPr>
        <w:t>n</w:t>
      </w:r>
      <w:r w:rsidR="00142C5C" w:rsidRPr="00142C5C">
        <w:t xml:space="preserve"> - </w:t>
      </w:r>
      <w:r w:rsidRPr="00142C5C">
        <w:t>порядковый номер ТП</w:t>
      </w:r>
      <w:r w:rsidR="00142C5C" w:rsidRPr="00142C5C">
        <w:t>;</w:t>
      </w:r>
    </w:p>
    <w:p w:rsidR="00142C5C" w:rsidRDefault="004652D2" w:rsidP="00142C5C">
      <w:pPr>
        <w:ind w:firstLine="709"/>
      </w:pPr>
      <w:r>
        <w:rPr>
          <w:i/>
          <w:iCs/>
          <w:position w:val="-12"/>
          <w:lang w:val="en-US"/>
        </w:rPr>
        <w:pict>
          <v:shape id="_x0000_i1131" type="#_x0000_t75" style="width:22.5pt;height:25.5pt">
            <v:imagedata r:id="rId107" o:title=""/>
          </v:shape>
        </w:pict>
      </w:r>
      <w:r w:rsidR="00142C5C" w:rsidRPr="00142C5C">
        <w:rPr>
          <w:i/>
          <w:iCs/>
        </w:rPr>
        <w:t xml:space="preserve"> - </w:t>
      </w:r>
      <w:r w:rsidR="00B3050E" w:rsidRPr="00142C5C">
        <w:t xml:space="preserve">коэффициент весомости показателя, причем </w:t>
      </w:r>
      <w:r>
        <w:rPr>
          <w:i/>
          <w:iCs/>
          <w:position w:val="-28"/>
          <w:lang w:val="en-US"/>
        </w:rPr>
        <w:pict>
          <v:shape id="_x0000_i1132" type="#_x0000_t75" style="width:56.25pt;height:41.25pt">
            <v:imagedata r:id="rId108" o:title=""/>
          </v:shape>
        </w:pict>
      </w:r>
    </w:p>
    <w:p w:rsidR="00142C5C" w:rsidRDefault="00B3050E" w:rsidP="00142C5C">
      <w:pPr>
        <w:ind w:firstLine="709"/>
      </w:pPr>
      <w:r w:rsidRPr="00142C5C">
        <w:t xml:space="preserve">где </w:t>
      </w:r>
      <w:r w:rsidR="004652D2">
        <w:rPr>
          <w:i/>
          <w:iCs/>
          <w:position w:val="-12"/>
          <w:lang w:val="en-US"/>
        </w:rPr>
        <w:pict>
          <v:shape id="_x0000_i1133" type="#_x0000_t75" style="width:27pt;height:25.5pt">
            <v:imagedata r:id="rId109" o:title=""/>
          </v:shape>
        </w:pict>
      </w:r>
      <w:r w:rsidR="00142C5C" w:rsidRPr="00142C5C">
        <w:t xml:space="preserve"> - </w:t>
      </w:r>
      <w:r w:rsidRPr="00142C5C">
        <w:t>показатель, характеризующий одно из свойств ТП</w:t>
      </w:r>
      <w:r w:rsidR="00142C5C" w:rsidRPr="00142C5C">
        <w:t>;</w:t>
      </w:r>
    </w:p>
    <w:p w:rsidR="00142C5C" w:rsidRDefault="004652D2" w:rsidP="00142C5C">
      <w:pPr>
        <w:ind w:firstLine="709"/>
      </w:pPr>
      <w:r>
        <w:rPr>
          <w:i/>
          <w:iCs/>
          <w:position w:val="-12"/>
          <w:lang w:val="en-US"/>
        </w:rPr>
        <w:pict>
          <v:shape id="_x0000_i1134" type="#_x0000_t75" style="width:27.75pt;height:27pt">
            <v:imagedata r:id="rId110" o:title=""/>
          </v:shape>
        </w:pict>
      </w:r>
      <w:r w:rsidR="00142C5C" w:rsidRPr="00142C5C">
        <w:rPr>
          <w:i/>
          <w:iCs/>
        </w:rPr>
        <w:t xml:space="preserve"> - </w:t>
      </w:r>
      <w:r w:rsidR="00B3050E" w:rsidRPr="00142C5C">
        <w:t>нормативное значение показателя, характеризующего одно из свойств ТП</w:t>
      </w:r>
      <w:r w:rsidR="00142C5C" w:rsidRPr="00142C5C">
        <w:t>;</w:t>
      </w:r>
    </w:p>
    <w:p w:rsidR="00142C5C" w:rsidRDefault="00B3050E" w:rsidP="00142C5C">
      <w:pPr>
        <w:ind w:firstLine="709"/>
      </w:pPr>
      <w:r w:rsidRPr="00142C5C">
        <w:rPr>
          <w:lang w:val="en-US"/>
        </w:rPr>
        <w:t>i</w:t>
      </w:r>
      <w:r w:rsidR="00142C5C" w:rsidRPr="00142C5C">
        <w:t xml:space="preserve"> - </w:t>
      </w:r>
      <w:r w:rsidRPr="00142C5C">
        <w:t>порядковый номер показателя</w:t>
      </w:r>
      <w:r w:rsidR="00142C5C" w:rsidRPr="00142C5C">
        <w:t>;</w:t>
      </w:r>
    </w:p>
    <w:p w:rsidR="00142C5C" w:rsidRDefault="00B3050E" w:rsidP="00142C5C">
      <w:pPr>
        <w:ind w:firstLine="709"/>
      </w:pPr>
      <w:r w:rsidRPr="00142C5C">
        <w:rPr>
          <w:lang w:val="en-US"/>
        </w:rPr>
        <w:t>n</w:t>
      </w:r>
      <w:r w:rsidR="00142C5C" w:rsidRPr="00142C5C">
        <w:t xml:space="preserve"> - </w:t>
      </w:r>
      <w:r w:rsidRPr="00142C5C">
        <w:t>число показателей характеризующих уровень ТП</w:t>
      </w:r>
      <w:r w:rsidR="00142C5C" w:rsidRPr="00142C5C">
        <w:t>.</w:t>
      </w:r>
    </w:p>
    <w:p w:rsidR="00142C5C" w:rsidRDefault="00B3050E" w:rsidP="00142C5C">
      <w:pPr>
        <w:ind w:firstLine="709"/>
      </w:pPr>
      <w:r w:rsidRPr="00142C5C">
        <w:t>Аттестация ТП осуществляется в соответствии с методическими указаниями ЕСТПП</w:t>
      </w:r>
      <w:r w:rsidR="00142C5C" w:rsidRPr="00142C5C">
        <w:t xml:space="preserve">. </w:t>
      </w:r>
      <w:r w:rsidRPr="00142C5C">
        <w:t>РД 50-532-85</w:t>
      </w:r>
      <w:r w:rsidR="00142C5C" w:rsidRPr="00142C5C">
        <w:t xml:space="preserve">. - </w:t>
      </w:r>
      <w:r w:rsidRPr="00142C5C">
        <w:t>М</w:t>
      </w:r>
      <w:r w:rsidR="00142C5C">
        <w:t>.:</w:t>
      </w:r>
      <w:r w:rsidR="00142C5C" w:rsidRPr="00142C5C">
        <w:t xml:space="preserve"> </w:t>
      </w:r>
      <w:r w:rsidRPr="00142C5C">
        <w:t>Издательство стандартов, 1986 г</w:t>
      </w:r>
      <w:r w:rsidR="00142C5C">
        <w:t>.,</w:t>
      </w:r>
      <w:r w:rsidRPr="00142C5C">
        <w:t xml:space="preserve"> или РД 4</w:t>
      </w:r>
      <w:r w:rsidR="00142C5C">
        <w:t>.0</w:t>
      </w:r>
      <w:r w:rsidRPr="00142C5C">
        <w:t>9</w:t>
      </w:r>
      <w:r w:rsidR="00142C5C">
        <w:t>1.3</w:t>
      </w:r>
      <w:r w:rsidRPr="00142C5C">
        <w:t>25-89</w:t>
      </w:r>
      <w:r w:rsidR="00142C5C" w:rsidRPr="00142C5C">
        <w:t xml:space="preserve">. - </w:t>
      </w:r>
      <w:r w:rsidRPr="00142C5C">
        <w:t>М</w:t>
      </w:r>
      <w:r w:rsidR="00142C5C">
        <w:t>.:</w:t>
      </w:r>
      <w:r w:rsidR="00142C5C" w:rsidRPr="00142C5C">
        <w:t xml:space="preserve"> </w:t>
      </w:r>
      <w:r w:rsidRPr="00142C5C">
        <w:t>Издательство стандартов 1989 г</w:t>
      </w:r>
      <w:r w:rsidR="00142C5C">
        <w:t>.,</w:t>
      </w:r>
      <w:r w:rsidRPr="00142C5C">
        <w:t xml:space="preserve"> где изложены типовые методики, регламентирующие процесс аттестации ТП</w:t>
      </w:r>
      <w:r w:rsidR="00142C5C" w:rsidRPr="00142C5C">
        <w:t>.</w:t>
      </w:r>
    </w:p>
    <w:p w:rsidR="00142C5C" w:rsidRDefault="00B3050E" w:rsidP="00142C5C">
      <w:pPr>
        <w:ind w:firstLine="709"/>
      </w:pPr>
      <w:r w:rsidRPr="00142C5C">
        <w:t>Стандарт ГОСТ 1</w:t>
      </w:r>
      <w:r w:rsidR="00142C5C">
        <w:t>4.3</w:t>
      </w:r>
      <w:r w:rsidRPr="00142C5C">
        <w:t>03-83 предполагает использование различных методик на ранних стадиях разработки</w:t>
      </w:r>
      <w:r w:rsidR="00142C5C">
        <w:t xml:space="preserve"> (</w:t>
      </w:r>
      <w:r w:rsidRPr="00142C5C">
        <w:t>проектирования</w:t>
      </w:r>
      <w:r w:rsidR="00142C5C" w:rsidRPr="00142C5C">
        <w:t xml:space="preserve">) </w:t>
      </w:r>
      <w:r w:rsidRPr="00142C5C">
        <w:t>ТП, в том числе и методику расчета экономической эффективности различных вариантов</w:t>
      </w:r>
      <w:r w:rsidRPr="00142C5C">
        <w:rPr>
          <w:b/>
          <w:bCs/>
        </w:rPr>
        <w:t xml:space="preserve"> </w:t>
      </w:r>
      <w:r w:rsidRPr="00142C5C">
        <w:t>типовых или групповых ТП</w:t>
      </w:r>
      <w:r w:rsidR="00142C5C" w:rsidRPr="00142C5C">
        <w:t xml:space="preserve">. </w:t>
      </w:r>
      <w:r w:rsidRPr="00142C5C">
        <w:t>Основная информация необходимая для оценки экономической эффективности ТП содержит сведения о трудоемкости, себестоимости различных технологических операций и переходов</w:t>
      </w:r>
      <w:r w:rsidR="00142C5C" w:rsidRPr="00142C5C">
        <w:t xml:space="preserve">. </w:t>
      </w:r>
      <w:r w:rsidRPr="00142C5C">
        <w:t>Данные сведения могут быть получены в том же ГОСТе или определены как базовые при проектировании нового ТП</w:t>
      </w:r>
      <w:r w:rsidR="00142C5C" w:rsidRPr="00142C5C">
        <w:t xml:space="preserve">. </w:t>
      </w:r>
      <w:r w:rsidRPr="00142C5C">
        <w:t>Основным условием получения объективных результатов является применение единых методик расчета</w:t>
      </w:r>
      <w:r w:rsidR="00142C5C">
        <w:t xml:space="preserve"> (</w:t>
      </w:r>
      <w:r w:rsidRPr="00142C5C">
        <w:t>оценки</w:t>
      </w:r>
      <w:r w:rsidR="00142C5C" w:rsidRPr="00142C5C">
        <w:t xml:space="preserve">) </w:t>
      </w:r>
      <w:r w:rsidRPr="00142C5C">
        <w:t>уровня ТП для проведения сравнительного анализа активности</w:t>
      </w:r>
      <w:r w:rsidR="00142C5C" w:rsidRPr="00142C5C">
        <w:t>.</w:t>
      </w:r>
    </w:p>
    <w:p w:rsidR="00142C5C" w:rsidRDefault="00B3050E" w:rsidP="00142C5C">
      <w:pPr>
        <w:ind w:firstLine="709"/>
      </w:pPr>
      <w:r w:rsidRPr="00142C5C">
        <w:t>Основные</w:t>
      </w:r>
      <w:r w:rsidR="00142C5C" w:rsidRPr="00142C5C">
        <w:t xml:space="preserve"> </w:t>
      </w:r>
      <w:r w:rsidRPr="00142C5C">
        <w:t>показатели оценки уровня ТП вычисляются следующим образом</w:t>
      </w:r>
      <w:r w:rsidR="00142C5C" w:rsidRPr="00142C5C">
        <w:t>:</w:t>
      </w:r>
    </w:p>
    <w:p w:rsidR="00142C5C" w:rsidRDefault="00B3050E" w:rsidP="00142C5C">
      <w:pPr>
        <w:ind w:firstLine="709"/>
      </w:pPr>
      <w:r w:rsidRPr="00142C5C">
        <w:t>1</w:t>
      </w:r>
      <w:r w:rsidR="00142C5C" w:rsidRPr="00142C5C">
        <w:t xml:space="preserve">. </w:t>
      </w:r>
      <w:r w:rsidRPr="00142C5C">
        <w:t>Показатель производительности труда</w:t>
      </w:r>
      <w:r w:rsidR="00142C5C" w:rsidRPr="00142C5C">
        <w:t>:</w:t>
      </w:r>
    </w:p>
    <w:p w:rsidR="0070289F" w:rsidRDefault="0070289F" w:rsidP="00142C5C">
      <w:pPr>
        <w:ind w:firstLine="709"/>
      </w:pPr>
    </w:p>
    <w:p w:rsidR="00B3050E" w:rsidRPr="00142C5C" w:rsidRDefault="00B3050E" w:rsidP="00142C5C">
      <w:pPr>
        <w:ind w:firstLine="709"/>
      </w:pPr>
      <w:r w:rsidRPr="00142C5C">
        <w:t>Пп =</w:t>
      </w:r>
      <w:r w:rsidR="00142C5C">
        <w:t xml:space="preserve"> (</w:t>
      </w:r>
      <w:r w:rsidRPr="00142C5C">
        <w:t>Вч</w:t>
      </w:r>
      <w:r w:rsidR="00142C5C" w:rsidRPr="00142C5C">
        <w:t xml:space="preserve">. </w:t>
      </w:r>
      <w:r w:rsidRPr="00142C5C">
        <w:t>п</w:t>
      </w:r>
      <w:r w:rsidR="00142C5C" w:rsidRPr="00142C5C">
        <w:t xml:space="preserve">. </w:t>
      </w:r>
      <w:r w:rsidRPr="00142C5C">
        <w:t>/ Чп</w:t>
      </w:r>
      <w:r w:rsidR="00142C5C" w:rsidRPr="00142C5C">
        <w:t xml:space="preserve">) </w:t>
      </w:r>
      <w:r w:rsidRPr="00142C5C">
        <w:t>/ Нп</w:t>
      </w:r>
      <w:r w:rsidR="00142C5C" w:rsidRPr="00142C5C">
        <w:t>,</w:t>
      </w:r>
    </w:p>
    <w:p w:rsidR="0070289F" w:rsidRDefault="0070289F" w:rsidP="00142C5C">
      <w:pPr>
        <w:ind w:firstLine="709"/>
      </w:pPr>
    </w:p>
    <w:p w:rsidR="00142C5C" w:rsidRDefault="00B3050E" w:rsidP="00142C5C">
      <w:pPr>
        <w:ind w:firstLine="709"/>
      </w:pPr>
      <w:r w:rsidRPr="00142C5C">
        <w:t>где Вч</w:t>
      </w:r>
      <w:r w:rsidR="00142C5C" w:rsidRPr="00142C5C">
        <w:t xml:space="preserve">. </w:t>
      </w:r>
      <w:r w:rsidRPr="00142C5C">
        <w:t>п</w:t>
      </w:r>
      <w:r w:rsidR="00142C5C" w:rsidRPr="00142C5C">
        <w:t>. -</w:t>
      </w:r>
      <w:r w:rsidR="00142C5C">
        <w:t xml:space="preserve"> </w:t>
      </w:r>
      <w:r w:rsidRPr="00142C5C">
        <w:t>объем выпуска нормативно-чистой продукции в год, шт</w:t>
      </w:r>
      <w:r w:rsidR="00142C5C" w:rsidRPr="00142C5C">
        <w:t xml:space="preserve">. </w:t>
      </w:r>
      <w:r w:rsidRPr="00142C5C">
        <w:t>ЧП-численность производственного персонала оцениваемого ТП, чел</w:t>
      </w:r>
      <w:r w:rsidR="00142C5C">
        <w:t>.;</w:t>
      </w:r>
    </w:p>
    <w:p w:rsidR="00142C5C" w:rsidRDefault="00B3050E" w:rsidP="00142C5C">
      <w:pPr>
        <w:ind w:firstLine="709"/>
      </w:pPr>
      <w:r w:rsidRPr="00142C5C">
        <w:t>Нп</w:t>
      </w:r>
      <w:r w:rsidR="00142C5C" w:rsidRPr="00142C5C">
        <w:t xml:space="preserve"> - </w:t>
      </w:r>
      <w:r w:rsidRPr="00142C5C">
        <w:t>норматив производительности ТП данного типа, шт</w:t>
      </w:r>
      <w:r w:rsidR="00142C5C" w:rsidRPr="00142C5C">
        <w:t xml:space="preserve">. </w:t>
      </w:r>
      <w:r w:rsidRPr="00142C5C">
        <w:t>/чел</w:t>
      </w:r>
      <w:r w:rsidR="00142C5C" w:rsidRPr="00142C5C">
        <w:t>.</w:t>
      </w:r>
    </w:p>
    <w:p w:rsidR="0070289F" w:rsidRDefault="0070289F" w:rsidP="00272384"/>
    <w:p w:rsidR="00B3050E" w:rsidRPr="00142C5C" w:rsidRDefault="00B3050E" w:rsidP="00272384">
      <w:r w:rsidRPr="00142C5C">
        <w:t>Пп=</w:t>
      </w:r>
      <w:r w:rsidR="00142C5C">
        <w:t xml:space="preserve"> (</w:t>
      </w:r>
      <w:r w:rsidRPr="00142C5C">
        <w:t>500/70</w:t>
      </w:r>
      <w:r w:rsidR="00142C5C" w:rsidRPr="00142C5C">
        <w:t xml:space="preserve">) </w:t>
      </w:r>
      <w:r w:rsidRPr="00142C5C">
        <w:t>/5=1,4</w:t>
      </w:r>
    </w:p>
    <w:p w:rsidR="0070289F" w:rsidRDefault="0070289F" w:rsidP="00142C5C">
      <w:pPr>
        <w:ind w:firstLine="709"/>
      </w:pPr>
    </w:p>
    <w:p w:rsidR="00142C5C" w:rsidRDefault="00B3050E" w:rsidP="00142C5C">
      <w:pPr>
        <w:ind w:firstLine="709"/>
      </w:pPr>
      <w:r w:rsidRPr="00142C5C">
        <w:t>2</w:t>
      </w:r>
      <w:r w:rsidR="00142C5C" w:rsidRPr="00142C5C">
        <w:t xml:space="preserve">. </w:t>
      </w:r>
      <w:r w:rsidRPr="00142C5C">
        <w:t>Показатель применения прогрессивного технологического оборудования</w:t>
      </w:r>
      <w:r w:rsidR="00142C5C" w:rsidRPr="00142C5C">
        <w:t>:</w:t>
      </w:r>
    </w:p>
    <w:p w:rsidR="0070289F" w:rsidRDefault="0070289F" w:rsidP="00142C5C">
      <w:pPr>
        <w:ind w:firstLine="709"/>
      </w:pPr>
    </w:p>
    <w:p w:rsidR="00B3050E" w:rsidRPr="00142C5C" w:rsidRDefault="00B3050E" w:rsidP="00142C5C">
      <w:pPr>
        <w:ind w:firstLine="709"/>
      </w:pPr>
      <w:r w:rsidRPr="00142C5C">
        <w:t>Поб = Тпрог / Т,</w:t>
      </w:r>
    </w:p>
    <w:p w:rsidR="0070289F" w:rsidRDefault="0070289F" w:rsidP="00142C5C">
      <w:pPr>
        <w:ind w:firstLine="709"/>
      </w:pPr>
    </w:p>
    <w:p w:rsidR="00142C5C" w:rsidRDefault="00B3050E" w:rsidP="00142C5C">
      <w:pPr>
        <w:ind w:firstLine="709"/>
      </w:pPr>
      <w:r w:rsidRPr="00142C5C">
        <w:t>где Тпрог</w:t>
      </w:r>
      <w:r w:rsidR="00142C5C" w:rsidRPr="00142C5C">
        <w:t xml:space="preserve"> - </w:t>
      </w:r>
      <w:r w:rsidRPr="00142C5C">
        <w:t>трудоемкость изготовления изделия РЭС на прогрессивном технологическом оборудовании</w:t>
      </w:r>
      <w:r w:rsidR="00142C5C" w:rsidRPr="00142C5C">
        <w:t>;</w:t>
      </w:r>
    </w:p>
    <w:p w:rsidR="00B3050E" w:rsidRPr="00142C5C" w:rsidRDefault="00B3050E" w:rsidP="00142C5C">
      <w:pPr>
        <w:ind w:firstLine="709"/>
        <w:rPr>
          <w:b/>
          <w:bCs/>
        </w:rPr>
      </w:pPr>
      <w:r w:rsidRPr="00142C5C">
        <w:t>Т</w:t>
      </w:r>
      <w:r w:rsidR="00142C5C" w:rsidRPr="00142C5C">
        <w:t xml:space="preserve"> - </w:t>
      </w:r>
      <w:r w:rsidRPr="00142C5C">
        <w:t>общая трудоемкость изготовления изделия РЭС</w:t>
      </w:r>
      <w:r w:rsidR="00142C5C" w:rsidRPr="00142C5C">
        <w:t>.</w:t>
      </w:r>
      <w:r w:rsidR="00BE4483">
        <w:t xml:space="preserve"> </w:t>
      </w:r>
      <w:r w:rsidRPr="00142C5C">
        <w:rPr>
          <w:b/>
          <w:bCs/>
        </w:rPr>
        <w:t>Поб = 0</w:t>
      </w:r>
    </w:p>
    <w:p w:rsidR="00142C5C" w:rsidRDefault="00B3050E" w:rsidP="00142C5C">
      <w:pPr>
        <w:ind w:firstLine="709"/>
      </w:pPr>
      <w:r w:rsidRPr="00142C5C">
        <w:t>3</w:t>
      </w:r>
      <w:r w:rsidR="00142C5C" w:rsidRPr="00142C5C">
        <w:t xml:space="preserve">. </w:t>
      </w:r>
      <w:r w:rsidRPr="00142C5C">
        <w:t>Показатель охвата рабочих механизированным и автоматизированным трудом</w:t>
      </w:r>
      <w:r w:rsidR="00142C5C" w:rsidRPr="00142C5C">
        <w:t>:</w:t>
      </w:r>
    </w:p>
    <w:p w:rsidR="00BE4483" w:rsidRDefault="00BE4483" w:rsidP="00142C5C">
      <w:pPr>
        <w:ind w:firstLine="709"/>
      </w:pPr>
    </w:p>
    <w:p w:rsidR="00B3050E" w:rsidRPr="00142C5C" w:rsidRDefault="00B3050E" w:rsidP="00142C5C">
      <w:pPr>
        <w:ind w:firstLine="709"/>
      </w:pPr>
      <w:r w:rsidRPr="00142C5C">
        <w:t>Пма = Чм</w:t>
      </w:r>
      <w:r w:rsidR="00142C5C" w:rsidRPr="00142C5C">
        <w:t xml:space="preserve">. </w:t>
      </w:r>
      <w:r w:rsidRPr="00142C5C">
        <w:t>а</w:t>
      </w:r>
      <w:r w:rsidR="00142C5C" w:rsidRPr="00142C5C">
        <w:t xml:space="preserve">. </w:t>
      </w:r>
      <w:r w:rsidRPr="00142C5C">
        <w:t>/Чп,</w:t>
      </w:r>
    </w:p>
    <w:p w:rsidR="00BE4483" w:rsidRDefault="00BE4483" w:rsidP="00142C5C">
      <w:pPr>
        <w:ind w:firstLine="709"/>
      </w:pPr>
    </w:p>
    <w:p w:rsidR="00142C5C" w:rsidRDefault="00B3050E" w:rsidP="00142C5C">
      <w:pPr>
        <w:ind w:firstLine="709"/>
      </w:pPr>
      <w:r w:rsidRPr="00142C5C">
        <w:t>где Чм</w:t>
      </w:r>
      <w:r w:rsidR="00142C5C" w:rsidRPr="00142C5C">
        <w:t xml:space="preserve">. </w:t>
      </w:r>
      <w:r w:rsidRPr="00142C5C">
        <w:t>а</w:t>
      </w:r>
      <w:r w:rsidR="00142C5C" w:rsidRPr="00142C5C">
        <w:t>. -</w:t>
      </w:r>
      <w:r w:rsidR="00142C5C">
        <w:t xml:space="preserve"> </w:t>
      </w:r>
      <w:r w:rsidRPr="00142C5C">
        <w:t>число рабочих, занятых механизированным и автоматизированным трудом</w:t>
      </w:r>
      <w:r w:rsidR="00142C5C" w:rsidRPr="00142C5C">
        <w:t>;</w:t>
      </w:r>
    </w:p>
    <w:p w:rsidR="00142C5C" w:rsidRDefault="00B3050E" w:rsidP="00142C5C">
      <w:pPr>
        <w:ind w:firstLine="709"/>
      </w:pPr>
      <w:r w:rsidRPr="00142C5C">
        <w:t>Чп</w:t>
      </w:r>
      <w:r w:rsidR="00142C5C" w:rsidRPr="00142C5C">
        <w:t xml:space="preserve"> - </w:t>
      </w:r>
      <w:r w:rsidRPr="00142C5C">
        <w:t>численность производственного персонала оцениваемого ТП</w:t>
      </w:r>
      <w:r w:rsidR="00142C5C" w:rsidRPr="00142C5C">
        <w:t>.</w:t>
      </w:r>
    </w:p>
    <w:p w:rsidR="00BE4483" w:rsidRDefault="00BE4483" w:rsidP="00142C5C">
      <w:pPr>
        <w:ind w:firstLine="709"/>
        <w:rPr>
          <w:b/>
          <w:bCs/>
        </w:rPr>
      </w:pPr>
    </w:p>
    <w:p w:rsidR="00B3050E" w:rsidRPr="00142C5C" w:rsidRDefault="00B3050E" w:rsidP="00142C5C">
      <w:pPr>
        <w:ind w:firstLine="709"/>
        <w:rPr>
          <w:b/>
          <w:bCs/>
        </w:rPr>
      </w:pPr>
      <w:r w:rsidRPr="00142C5C">
        <w:rPr>
          <w:b/>
          <w:bCs/>
        </w:rPr>
        <w:t>Пма=7/70=0,1</w:t>
      </w:r>
    </w:p>
    <w:p w:rsidR="00BE4483" w:rsidRDefault="00BE4483" w:rsidP="00142C5C">
      <w:pPr>
        <w:ind w:firstLine="709"/>
      </w:pPr>
    </w:p>
    <w:p w:rsidR="00142C5C" w:rsidRDefault="00B3050E" w:rsidP="00142C5C">
      <w:pPr>
        <w:ind w:firstLine="709"/>
      </w:pPr>
      <w:r w:rsidRPr="00142C5C">
        <w:t>4</w:t>
      </w:r>
      <w:r w:rsidR="00142C5C" w:rsidRPr="00142C5C">
        <w:t xml:space="preserve">. </w:t>
      </w:r>
      <w:r w:rsidRPr="00142C5C">
        <w:t>Показатель использования материалов или технологического оборудования</w:t>
      </w:r>
      <w:r w:rsidR="00142C5C" w:rsidRPr="00142C5C">
        <w:t>:</w:t>
      </w:r>
    </w:p>
    <w:p w:rsidR="00BE4483" w:rsidRDefault="00BE4483" w:rsidP="00142C5C">
      <w:pPr>
        <w:ind w:firstLine="709"/>
      </w:pPr>
    </w:p>
    <w:p w:rsidR="00B3050E" w:rsidRPr="00BE4483" w:rsidRDefault="00B3050E" w:rsidP="00142C5C">
      <w:pPr>
        <w:ind w:firstLine="709"/>
        <w:rPr>
          <w:b/>
          <w:bCs/>
        </w:rPr>
      </w:pPr>
      <w:r w:rsidRPr="00BE4483">
        <w:rPr>
          <w:b/>
          <w:bCs/>
        </w:rPr>
        <w:t>Пим = М/Н,</w:t>
      </w:r>
    </w:p>
    <w:p w:rsidR="00BE4483" w:rsidRDefault="00BE4483" w:rsidP="00142C5C">
      <w:pPr>
        <w:ind w:firstLine="709"/>
      </w:pPr>
    </w:p>
    <w:p w:rsidR="00142C5C" w:rsidRDefault="00B3050E" w:rsidP="00142C5C">
      <w:pPr>
        <w:ind w:firstLine="709"/>
      </w:pPr>
      <w:r w:rsidRPr="00142C5C">
        <w:t>где М</w:t>
      </w:r>
      <w:r w:rsidR="00142C5C" w:rsidRPr="00142C5C">
        <w:t xml:space="preserve"> - </w:t>
      </w:r>
      <w:r w:rsidRPr="00142C5C">
        <w:t>масса изделия РЭС без учета комплектующих и ЭРЭ</w:t>
      </w:r>
      <w:r w:rsidR="00142C5C" w:rsidRPr="00142C5C">
        <w:t>;</w:t>
      </w:r>
    </w:p>
    <w:p w:rsidR="00142C5C" w:rsidRDefault="00B3050E" w:rsidP="00142C5C">
      <w:pPr>
        <w:ind w:firstLine="709"/>
      </w:pPr>
      <w:r w:rsidRPr="00142C5C">
        <w:t>Н</w:t>
      </w:r>
      <w:r w:rsidR="00142C5C" w:rsidRPr="00142C5C">
        <w:t xml:space="preserve"> - </w:t>
      </w:r>
      <w:r w:rsidRPr="00142C5C">
        <w:t>норматив расхода материала на изделие данного типа</w:t>
      </w:r>
      <w:r w:rsidR="00142C5C" w:rsidRPr="00142C5C">
        <w:t xml:space="preserve">. </w:t>
      </w:r>
      <w:r w:rsidRPr="00142C5C">
        <w:t>Пи</w:t>
      </w:r>
      <w:r w:rsidR="00142C5C" w:rsidRPr="00142C5C">
        <w:t xml:space="preserve">. </w:t>
      </w:r>
      <w:r w:rsidRPr="00142C5C">
        <w:t>м</w:t>
      </w:r>
      <w:r w:rsidR="00142C5C" w:rsidRPr="00142C5C">
        <w:t>. -</w:t>
      </w:r>
      <w:r w:rsidR="00142C5C">
        <w:t xml:space="preserve"> </w:t>
      </w:r>
      <w:r w:rsidRPr="00142C5C">
        <w:t>показатель использования материалов</w:t>
      </w:r>
      <w:r w:rsidR="00142C5C" w:rsidRPr="00142C5C">
        <w:t>.</w:t>
      </w:r>
    </w:p>
    <w:p w:rsidR="00BE4483" w:rsidRDefault="00BE4483" w:rsidP="00142C5C">
      <w:pPr>
        <w:ind w:firstLine="709"/>
        <w:rPr>
          <w:b/>
          <w:bCs/>
        </w:rPr>
      </w:pPr>
    </w:p>
    <w:p w:rsidR="00B3050E" w:rsidRPr="00142C5C" w:rsidRDefault="00B3050E" w:rsidP="00142C5C">
      <w:pPr>
        <w:ind w:firstLine="709"/>
        <w:rPr>
          <w:b/>
          <w:bCs/>
        </w:rPr>
      </w:pPr>
      <w:r w:rsidRPr="00142C5C">
        <w:rPr>
          <w:b/>
          <w:bCs/>
        </w:rPr>
        <w:t>Пим=0,15/0,4=0,375</w:t>
      </w:r>
    </w:p>
    <w:p w:rsidR="00BE4483" w:rsidRDefault="00BE4483" w:rsidP="00142C5C">
      <w:pPr>
        <w:ind w:firstLine="709"/>
      </w:pPr>
    </w:p>
    <w:p w:rsidR="00142C5C" w:rsidRDefault="00B3050E" w:rsidP="00142C5C">
      <w:pPr>
        <w:ind w:firstLine="709"/>
      </w:pPr>
      <w:r w:rsidRPr="00142C5C">
        <w:t>5</w:t>
      </w:r>
      <w:r w:rsidR="00142C5C" w:rsidRPr="00142C5C">
        <w:t xml:space="preserve">. </w:t>
      </w:r>
      <w:r w:rsidRPr="00142C5C">
        <w:t>Показатель применения механизированной технологической оснастки</w:t>
      </w:r>
      <w:r w:rsidR="00142C5C">
        <w:t xml:space="preserve"> (</w:t>
      </w:r>
      <w:r w:rsidRPr="00142C5C">
        <w:t xml:space="preserve">гидравлической, пневматической и </w:t>
      </w:r>
      <w:r w:rsidR="00142C5C">
        <w:t>др.)</w:t>
      </w:r>
      <w:r w:rsidR="00142C5C" w:rsidRPr="00142C5C">
        <w:t>:</w:t>
      </w:r>
    </w:p>
    <w:p w:rsidR="00BE4483" w:rsidRDefault="00BE4483" w:rsidP="00142C5C">
      <w:pPr>
        <w:ind w:firstLine="709"/>
      </w:pPr>
    </w:p>
    <w:p w:rsidR="00B3050E" w:rsidRPr="00142C5C" w:rsidRDefault="00B3050E" w:rsidP="00142C5C">
      <w:pPr>
        <w:ind w:firstLine="709"/>
      </w:pPr>
      <w:r w:rsidRPr="00142C5C">
        <w:t>Пто = N</w:t>
      </w:r>
      <w:r w:rsidRPr="00142C5C">
        <w:rPr>
          <w:vertAlign w:val="subscript"/>
        </w:rPr>
        <w:t>мех</w:t>
      </w:r>
      <w:r w:rsidR="00142C5C" w:rsidRPr="00142C5C">
        <w:rPr>
          <w:vertAlign w:val="subscript"/>
        </w:rPr>
        <w:t xml:space="preserve">. </w:t>
      </w:r>
      <w:r w:rsidRPr="00142C5C">
        <w:rPr>
          <w:vertAlign w:val="subscript"/>
        </w:rPr>
        <w:t>осн</w:t>
      </w:r>
      <w:r w:rsidRPr="00142C5C">
        <w:t>/N</w:t>
      </w:r>
      <w:r w:rsidRPr="00142C5C">
        <w:rPr>
          <w:vertAlign w:val="subscript"/>
        </w:rPr>
        <w:t>общ</w:t>
      </w:r>
      <w:r w:rsidR="00142C5C" w:rsidRPr="00142C5C">
        <w:rPr>
          <w:vertAlign w:val="subscript"/>
        </w:rPr>
        <w:t xml:space="preserve">. </w:t>
      </w:r>
      <w:r w:rsidRPr="00142C5C">
        <w:rPr>
          <w:vertAlign w:val="subscript"/>
        </w:rPr>
        <w:t>осн</w:t>
      </w:r>
      <w:r w:rsidRPr="00142C5C">
        <w:t>,</w:t>
      </w:r>
    </w:p>
    <w:p w:rsidR="00BE4483" w:rsidRDefault="00BE4483" w:rsidP="00142C5C">
      <w:pPr>
        <w:ind w:firstLine="709"/>
      </w:pPr>
    </w:p>
    <w:p w:rsidR="00142C5C" w:rsidRDefault="00B3050E" w:rsidP="00142C5C">
      <w:pPr>
        <w:ind w:firstLine="709"/>
      </w:pPr>
      <w:r w:rsidRPr="00142C5C">
        <w:t>где N</w:t>
      </w:r>
      <w:r w:rsidRPr="00142C5C">
        <w:rPr>
          <w:vertAlign w:val="subscript"/>
        </w:rPr>
        <w:t>мех</w:t>
      </w:r>
      <w:r w:rsidR="00142C5C" w:rsidRPr="00142C5C">
        <w:rPr>
          <w:vertAlign w:val="subscript"/>
        </w:rPr>
        <w:t xml:space="preserve">. </w:t>
      </w:r>
      <w:r w:rsidRPr="00142C5C">
        <w:rPr>
          <w:vertAlign w:val="subscript"/>
        </w:rPr>
        <w:t>осн</w:t>
      </w:r>
      <w:r w:rsidR="00142C5C" w:rsidRPr="00142C5C">
        <w:rPr>
          <w:vertAlign w:val="subscript"/>
        </w:rPr>
        <w:t xml:space="preserve">. </w:t>
      </w:r>
      <w:r w:rsidR="00142C5C">
        <w:t>-</w:t>
      </w:r>
      <w:r w:rsidRPr="00142C5C">
        <w:t xml:space="preserve"> количество механизированной технологической оснастки, шт</w:t>
      </w:r>
      <w:r w:rsidR="00142C5C" w:rsidRPr="00142C5C">
        <w:t>.</w:t>
      </w:r>
      <w:r w:rsidR="00BE4483">
        <w:t xml:space="preserve"> </w:t>
      </w:r>
      <w:r w:rsidRPr="00142C5C">
        <w:t>М</w:t>
      </w:r>
      <w:r w:rsidRPr="00142C5C">
        <w:rPr>
          <w:vertAlign w:val="subscript"/>
        </w:rPr>
        <w:t>общ</w:t>
      </w:r>
      <w:r w:rsidR="00142C5C" w:rsidRPr="00142C5C">
        <w:rPr>
          <w:vertAlign w:val="subscript"/>
        </w:rPr>
        <w:t xml:space="preserve">. </w:t>
      </w:r>
      <w:r w:rsidRPr="00142C5C">
        <w:rPr>
          <w:vertAlign w:val="subscript"/>
        </w:rPr>
        <w:t>осн</w:t>
      </w:r>
      <w:r w:rsidRPr="00142C5C">
        <w:t xml:space="preserve"> </w:t>
      </w:r>
      <w:r w:rsidR="00142C5C">
        <w:t>-</w:t>
      </w:r>
      <w:r w:rsidRPr="00142C5C">
        <w:t xml:space="preserve"> общее количество технологической оснастки, шт</w:t>
      </w:r>
      <w:r w:rsidR="00142C5C" w:rsidRPr="00142C5C">
        <w:t>.</w:t>
      </w:r>
    </w:p>
    <w:p w:rsidR="00BE4483" w:rsidRDefault="00BE4483" w:rsidP="00142C5C">
      <w:pPr>
        <w:ind w:firstLine="709"/>
        <w:rPr>
          <w:b/>
          <w:bCs/>
        </w:rPr>
      </w:pPr>
    </w:p>
    <w:p w:rsidR="00B3050E" w:rsidRPr="00142C5C" w:rsidRDefault="00B3050E" w:rsidP="00142C5C">
      <w:pPr>
        <w:ind w:firstLine="709"/>
        <w:rPr>
          <w:b/>
          <w:bCs/>
        </w:rPr>
      </w:pPr>
      <w:r w:rsidRPr="00142C5C">
        <w:rPr>
          <w:b/>
          <w:bCs/>
        </w:rPr>
        <w:t>Пто = 4/14 = 0,28</w:t>
      </w:r>
    </w:p>
    <w:p w:rsidR="00BE4483" w:rsidRDefault="00BE4483" w:rsidP="00142C5C">
      <w:pPr>
        <w:ind w:firstLine="709"/>
      </w:pPr>
    </w:p>
    <w:p w:rsidR="00142C5C" w:rsidRDefault="00B3050E" w:rsidP="00142C5C">
      <w:pPr>
        <w:ind w:firstLine="709"/>
      </w:pPr>
      <w:r w:rsidRPr="00142C5C">
        <w:t>6</w:t>
      </w:r>
      <w:r w:rsidR="00142C5C" w:rsidRPr="00142C5C">
        <w:t xml:space="preserve">. </w:t>
      </w:r>
      <w:r w:rsidRPr="00142C5C">
        <w:t>Удельный вес оборудования в возрасте до 10 лет</w:t>
      </w:r>
      <w:r w:rsidR="00142C5C" w:rsidRPr="00142C5C">
        <w:t>:</w:t>
      </w:r>
    </w:p>
    <w:p w:rsidR="00BE4483" w:rsidRDefault="00BE4483" w:rsidP="00142C5C">
      <w:pPr>
        <w:ind w:firstLine="709"/>
      </w:pPr>
    </w:p>
    <w:p w:rsidR="00B3050E" w:rsidRPr="00142C5C" w:rsidRDefault="00B3050E" w:rsidP="00142C5C">
      <w:pPr>
        <w:ind w:firstLine="709"/>
      </w:pPr>
      <w:r w:rsidRPr="00142C5C">
        <w:t>Пв = N</w:t>
      </w:r>
      <w:r w:rsidRPr="00142C5C">
        <w:rPr>
          <w:vertAlign w:val="subscript"/>
        </w:rPr>
        <w:t>10</w:t>
      </w:r>
      <w:r w:rsidRPr="00142C5C">
        <w:t>/N</w:t>
      </w:r>
      <w:r w:rsidRPr="00142C5C">
        <w:rPr>
          <w:vertAlign w:val="subscript"/>
        </w:rPr>
        <w:t>oбщ</w:t>
      </w:r>
      <w:r w:rsidRPr="00142C5C">
        <w:t>,</w:t>
      </w:r>
    </w:p>
    <w:p w:rsidR="00BE4483" w:rsidRDefault="00BE4483" w:rsidP="00142C5C">
      <w:pPr>
        <w:ind w:firstLine="709"/>
      </w:pPr>
    </w:p>
    <w:p w:rsidR="00142C5C" w:rsidRDefault="00B3050E" w:rsidP="00142C5C">
      <w:pPr>
        <w:ind w:firstLine="709"/>
      </w:pPr>
      <w:r w:rsidRPr="00142C5C">
        <w:t>где N</w:t>
      </w:r>
      <w:r w:rsidRPr="00142C5C">
        <w:rPr>
          <w:vertAlign w:val="subscript"/>
        </w:rPr>
        <w:t>10</w:t>
      </w:r>
      <w:r w:rsidRPr="00142C5C">
        <w:t xml:space="preserve"> </w:t>
      </w:r>
      <w:r w:rsidR="00142C5C">
        <w:t>-</w:t>
      </w:r>
      <w:r w:rsidRPr="00142C5C">
        <w:t xml:space="preserve"> количество оборудования в возрасте до 10 лет</w:t>
      </w:r>
      <w:r w:rsidR="00142C5C" w:rsidRPr="00142C5C">
        <w:t xml:space="preserve">. </w:t>
      </w:r>
      <w:r w:rsidRPr="00142C5C">
        <w:t>шт</w:t>
      </w:r>
      <w:r w:rsidR="00142C5C">
        <w:t>.;</w:t>
      </w:r>
      <w:r w:rsidR="00BE4483">
        <w:t xml:space="preserve"> </w:t>
      </w:r>
      <w:r w:rsidRPr="00142C5C">
        <w:t>N</w:t>
      </w:r>
      <w:r w:rsidRPr="00142C5C">
        <w:rPr>
          <w:vertAlign w:val="subscript"/>
        </w:rPr>
        <w:t>общ</w:t>
      </w:r>
      <w:r w:rsidRPr="00142C5C">
        <w:t xml:space="preserve"> </w:t>
      </w:r>
      <w:r w:rsidR="00142C5C">
        <w:t>-</w:t>
      </w:r>
      <w:r w:rsidRPr="00142C5C">
        <w:t xml:space="preserve"> всего оборудования, шт</w:t>
      </w:r>
      <w:r w:rsidR="00142C5C" w:rsidRPr="00142C5C">
        <w:t>.</w:t>
      </w:r>
    </w:p>
    <w:p w:rsidR="00BE4483" w:rsidRDefault="00BE4483" w:rsidP="00142C5C">
      <w:pPr>
        <w:ind w:firstLine="709"/>
        <w:rPr>
          <w:b/>
          <w:bCs/>
        </w:rPr>
      </w:pPr>
    </w:p>
    <w:p w:rsidR="00BE4483" w:rsidRDefault="00B3050E" w:rsidP="00142C5C">
      <w:pPr>
        <w:ind w:firstLine="709"/>
      </w:pPr>
      <w:r w:rsidRPr="00142C5C">
        <w:rPr>
          <w:b/>
          <w:bCs/>
        </w:rPr>
        <w:t>Пв = 6/10 = 0,</w:t>
      </w:r>
      <w:r w:rsidR="00142C5C">
        <w:rPr>
          <w:b/>
          <w:bCs/>
        </w:rPr>
        <w:t>6,</w:t>
      </w:r>
      <w:r w:rsidRPr="00142C5C">
        <w:t>7</w:t>
      </w:r>
      <w:r w:rsidR="00142C5C" w:rsidRPr="00142C5C">
        <w:t xml:space="preserve">. </w:t>
      </w:r>
    </w:p>
    <w:p w:rsidR="00BE4483" w:rsidRDefault="00BE4483" w:rsidP="00142C5C">
      <w:pPr>
        <w:ind w:firstLine="709"/>
      </w:pPr>
    </w:p>
    <w:p w:rsidR="00142C5C" w:rsidRDefault="00B3050E" w:rsidP="00142C5C">
      <w:pPr>
        <w:ind w:firstLine="709"/>
      </w:pPr>
      <w:r w:rsidRPr="00142C5C">
        <w:t>Показатель применения универсального переналаживаемого оборудования</w:t>
      </w:r>
      <w:r w:rsidR="00142C5C" w:rsidRPr="00142C5C">
        <w:t>:</w:t>
      </w:r>
    </w:p>
    <w:p w:rsidR="00BE4483" w:rsidRDefault="00BE4483" w:rsidP="00142C5C">
      <w:pPr>
        <w:ind w:firstLine="709"/>
      </w:pPr>
    </w:p>
    <w:p w:rsidR="00142C5C" w:rsidRDefault="00B3050E" w:rsidP="00142C5C">
      <w:pPr>
        <w:ind w:firstLine="709"/>
      </w:pPr>
      <w:r w:rsidRPr="00142C5C">
        <w:t>Пунив = Nобор</w:t>
      </w:r>
      <w:r w:rsidR="00142C5C" w:rsidRPr="00142C5C">
        <w:t xml:space="preserve">. </w:t>
      </w:r>
      <w:r w:rsidRPr="00142C5C">
        <w:t>уннв</w:t>
      </w:r>
      <w:r w:rsidR="00142C5C" w:rsidRPr="00142C5C">
        <w:t xml:space="preserve">. </w:t>
      </w:r>
      <w:r w:rsidRPr="00142C5C">
        <w:t>/Nобщ,</w:t>
      </w:r>
    </w:p>
    <w:p w:rsidR="00BE4483" w:rsidRDefault="00BE4483" w:rsidP="00142C5C">
      <w:pPr>
        <w:ind w:firstLine="709"/>
      </w:pPr>
    </w:p>
    <w:p w:rsidR="00142C5C" w:rsidRDefault="00B3050E" w:rsidP="00142C5C">
      <w:pPr>
        <w:ind w:firstLine="709"/>
      </w:pPr>
      <w:r w:rsidRPr="00142C5C">
        <w:t>где Nобор</w:t>
      </w:r>
      <w:r w:rsidR="00142C5C" w:rsidRPr="00142C5C">
        <w:t xml:space="preserve">. </w:t>
      </w:r>
      <w:r w:rsidRPr="00142C5C">
        <w:t>унив</w:t>
      </w:r>
      <w:r w:rsidR="00142C5C" w:rsidRPr="00142C5C">
        <w:t xml:space="preserve">. </w:t>
      </w:r>
      <w:r w:rsidR="00142C5C">
        <w:t>-</w:t>
      </w:r>
      <w:r w:rsidRPr="00142C5C">
        <w:t xml:space="preserve"> количество универсального переналаживаемого технологического оборудования, шт</w:t>
      </w:r>
      <w:r w:rsidR="00142C5C" w:rsidRPr="00142C5C">
        <w:t>.</w:t>
      </w:r>
      <w:r w:rsidR="00BE4483">
        <w:t xml:space="preserve"> </w:t>
      </w:r>
      <w:r w:rsidRPr="00142C5C">
        <w:t xml:space="preserve">Nобщ </w:t>
      </w:r>
      <w:r w:rsidR="00142C5C">
        <w:t>-</w:t>
      </w:r>
      <w:r w:rsidRPr="00142C5C">
        <w:t xml:space="preserve"> общее количество оборудования, шт</w:t>
      </w:r>
      <w:r w:rsidR="00142C5C" w:rsidRPr="00142C5C">
        <w:t>.</w:t>
      </w:r>
    </w:p>
    <w:p w:rsidR="00BE4483" w:rsidRDefault="00BE4483" w:rsidP="00142C5C">
      <w:pPr>
        <w:ind w:firstLine="709"/>
        <w:rPr>
          <w:b/>
          <w:bCs/>
        </w:rPr>
      </w:pPr>
    </w:p>
    <w:p w:rsidR="00B3050E" w:rsidRPr="00142C5C" w:rsidRDefault="00B3050E" w:rsidP="00142C5C">
      <w:pPr>
        <w:ind w:firstLine="709"/>
        <w:rPr>
          <w:b/>
          <w:bCs/>
        </w:rPr>
      </w:pPr>
      <w:r w:rsidRPr="00142C5C">
        <w:rPr>
          <w:b/>
          <w:bCs/>
        </w:rPr>
        <w:t>Пунив = 4/10 = 0,4</w:t>
      </w:r>
    </w:p>
    <w:p w:rsidR="00BE4483" w:rsidRDefault="00BE4483" w:rsidP="00142C5C">
      <w:pPr>
        <w:ind w:firstLine="709"/>
      </w:pPr>
    </w:p>
    <w:p w:rsidR="00142C5C" w:rsidRDefault="00B3050E" w:rsidP="00142C5C">
      <w:pPr>
        <w:ind w:firstLine="709"/>
      </w:pPr>
      <w:r w:rsidRPr="00142C5C">
        <w:t>С учетом значений этих показателей уровень ТП рассчитывается по следующей формуле</w:t>
      </w:r>
      <w:r w:rsidR="00142C5C" w:rsidRPr="00142C5C">
        <w:t>:</w:t>
      </w:r>
    </w:p>
    <w:p w:rsidR="00BE4483" w:rsidRDefault="00BE4483" w:rsidP="00142C5C">
      <w:pPr>
        <w:ind w:firstLine="709"/>
      </w:pPr>
    </w:p>
    <w:p w:rsidR="00B3050E" w:rsidRPr="00142C5C" w:rsidRDefault="004652D2" w:rsidP="00142C5C">
      <w:pPr>
        <w:ind w:firstLine="709"/>
      </w:pPr>
      <w:r>
        <w:rPr>
          <w:position w:val="-10"/>
          <w:lang w:val="en-US"/>
        </w:rPr>
        <w:pict>
          <v:shape id="_x0000_i1135" type="#_x0000_t75" style="width:348.75pt;height:18.75pt">
            <v:imagedata r:id="rId111" o:title=""/>
          </v:shape>
        </w:pict>
      </w:r>
    </w:p>
    <w:p w:rsidR="00BE4483" w:rsidRDefault="00BE4483" w:rsidP="00142C5C">
      <w:pPr>
        <w:ind w:firstLine="709"/>
      </w:pPr>
    </w:p>
    <w:p w:rsidR="00142C5C" w:rsidRDefault="00B3050E" w:rsidP="00142C5C">
      <w:pPr>
        <w:ind w:firstLine="709"/>
      </w:pPr>
      <w:r w:rsidRPr="00142C5C">
        <w:t xml:space="preserve">где </w:t>
      </w:r>
      <w:r w:rsidR="004652D2">
        <w:rPr>
          <w:position w:val="-10"/>
          <w:lang w:val="en-US"/>
        </w:rPr>
        <w:pict>
          <v:shape id="_x0000_i1136" type="#_x0000_t75" style="width:146.25pt;height:24.75pt">
            <v:imagedata r:id="rId112" o:title=""/>
          </v:shape>
        </w:pict>
      </w:r>
      <w:r w:rsidR="00142C5C" w:rsidRPr="00142C5C">
        <w:t xml:space="preserve"> - </w:t>
      </w:r>
      <w:r w:rsidRPr="00142C5C">
        <w:t>нормативные значения показателей соответствующих каждому нормативному показателю</w:t>
      </w:r>
      <w:r w:rsidR="00142C5C" w:rsidRPr="00142C5C">
        <w:t>;</w:t>
      </w:r>
    </w:p>
    <w:p w:rsidR="00BE4483" w:rsidRDefault="00BE4483" w:rsidP="00142C5C">
      <w:pPr>
        <w:ind w:firstLine="709"/>
      </w:pPr>
    </w:p>
    <w:p w:rsidR="00142C5C" w:rsidRDefault="00B3050E" w:rsidP="00142C5C">
      <w:pPr>
        <w:ind w:firstLine="709"/>
      </w:pPr>
      <w:r w:rsidRPr="00142C5C">
        <w:t>К1, К2, К3</w:t>
      </w:r>
      <w:r w:rsidR="00142C5C" w:rsidRPr="00142C5C">
        <w:t xml:space="preserve">, </w:t>
      </w:r>
      <w:r w:rsidRPr="00142C5C">
        <w:t xml:space="preserve">К4 </w:t>
      </w:r>
      <w:r w:rsidR="00142C5C">
        <w:t>-</w:t>
      </w:r>
      <w:r w:rsidRPr="00142C5C">
        <w:t xml:space="preserve"> коэффициенты весомости показателей</w:t>
      </w:r>
      <w:r w:rsidR="00142C5C" w:rsidRPr="00142C5C">
        <w:t>.</w:t>
      </w:r>
    </w:p>
    <w:p w:rsidR="00B3050E" w:rsidRPr="00142C5C" w:rsidRDefault="00B3050E" w:rsidP="00142C5C">
      <w:pPr>
        <w:ind w:firstLine="709"/>
      </w:pPr>
      <w:r w:rsidRPr="00142C5C">
        <w:t>К1=0,3</w:t>
      </w:r>
      <w:r w:rsidR="00142C5C" w:rsidRPr="00142C5C">
        <w:t xml:space="preserve"> </w:t>
      </w:r>
      <w:r w:rsidR="004652D2">
        <w:rPr>
          <w:position w:val="-10"/>
          <w:lang w:val="en-US"/>
        </w:rPr>
        <w:pict>
          <v:shape id="_x0000_i1137" type="#_x0000_t75" style="width:68.25pt;height:24pt">
            <v:imagedata r:id="rId113" o:title=""/>
          </v:shape>
        </w:pict>
      </w:r>
    </w:p>
    <w:p w:rsidR="00B3050E" w:rsidRPr="00142C5C" w:rsidRDefault="00B3050E" w:rsidP="00142C5C">
      <w:pPr>
        <w:ind w:firstLine="709"/>
      </w:pPr>
      <w:r w:rsidRPr="00142C5C">
        <w:t>К2=0,3</w:t>
      </w:r>
      <w:r w:rsidR="00142C5C" w:rsidRPr="00142C5C">
        <w:t xml:space="preserve"> </w:t>
      </w:r>
      <w:r w:rsidR="004652D2">
        <w:rPr>
          <w:position w:val="-10"/>
          <w:lang w:val="en-US"/>
        </w:rPr>
        <w:pict>
          <v:shape id="_x0000_i1138" type="#_x0000_t75" style="width:75pt;height:24pt">
            <v:imagedata r:id="rId114" o:title=""/>
          </v:shape>
        </w:pict>
      </w:r>
    </w:p>
    <w:p w:rsidR="00B3050E" w:rsidRPr="00142C5C" w:rsidRDefault="00B3050E" w:rsidP="00142C5C">
      <w:pPr>
        <w:ind w:firstLine="709"/>
      </w:pPr>
      <w:r w:rsidRPr="00142C5C">
        <w:t>К3=0,2</w:t>
      </w:r>
      <w:r w:rsidR="00142C5C" w:rsidRPr="00142C5C">
        <w:t xml:space="preserve"> </w:t>
      </w:r>
      <w:r w:rsidR="004652D2">
        <w:rPr>
          <w:position w:val="-10"/>
          <w:lang w:val="en-US"/>
        </w:rPr>
        <w:pict>
          <v:shape id="_x0000_i1139" type="#_x0000_t75" style="width:64.5pt;height:24pt">
            <v:imagedata r:id="rId115" o:title=""/>
          </v:shape>
        </w:pict>
      </w:r>
    </w:p>
    <w:p w:rsidR="00B3050E" w:rsidRPr="00142C5C" w:rsidRDefault="00B3050E" w:rsidP="00142C5C">
      <w:pPr>
        <w:ind w:firstLine="709"/>
      </w:pPr>
      <w:r w:rsidRPr="00142C5C">
        <w:t>К4=0,2</w:t>
      </w:r>
      <w:r w:rsidR="00142C5C" w:rsidRPr="00142C5C">
        <w:t xml:space="preserve"> </w:t>
      </w:r>
      <w:r w:rsidR="004652D2">
        <w:rPr>
          <w:position w:val="-10"/>
          <w:lang w:val="en-US"/>
        </w:rPr>
        <w:pict>
          <v:shape id="_x0000_i1140" type="#_x0000_t75" style="width:1in;height:24pt">
            <v:imagedata r:id="rId116" o:title=""/>
          </v:shape>
        </w:pict>
      </w:r>
    </w:p>
    <w:p w:rsidR="00B3050E" w:rsidRPr="00142C5C" w:rsidRDefault="00B3050E" w:rsidP="00142C5C">
      <w:pPr>
        <w:ind w:firstLine="709"/>
      </w:pPr>
      <w:r w:rsidRPr="00142C5C">
        <w:t>К5=0,2</w:t>
      </w:r>
      <w:r w:rsidR="00142C5C" w:rsidRPr="00142C5C">
        <w:t xml:space="preserve"> </w:t>
      </w:r>
      <w:r w:rsidR="004652D2">
        <w:rPr>
          <w:position w:val="-12"/>
        </w:rPr>
        <w:pict>
          <v:shape id="_x0000_i1141" type="#_x0000_t75" style="width:71.25pt;height:25.5pt">
            <v:imagedata r:id="rId117" o:title=""/>
          </v:shape>
        </w:pict>
      </w:r>
    </w:p>
    <w:p w:rsidR="00B3050E" w:rsidRPr="00142C5C" w:rsidRDefault="00B3050E" w:rsidP="00142C5C">
      <w:pPr>
        <w:ind w:firstLine="709"/>
      </w:pPr>
      <w:r w:rsidRPr="00142C5C">
        <w:t>К6=0,1</w:t>
      </w:r>
      <w:r w:rsidR="00142C5C" w:rsidRPr="00142C5C">
        <w:t xml:space="preserve"> </w:t>
      </w:r>
      <w:r w:rsidR="004652D2">
        <w:rPr>
          <w:position w:val="-12"/>
        </w:rPr>
        <w:pict>
          <v:shape id="_x0000_i1142" type="#_x0000_t75" style="width:59.25pt;height:25.5pt">
            <v:imagedata r:id="rId118" o:title=""/>
          </v:shape>
        </w:pict>
      </w:r>
    </w:p>
    <w:p w:rsidR="00B3050E" w:rsidRPr="00142C5C" w:rsidRDefault="00B3050E" w:rsidP="00142C5C">
      <w:pPr>
        <w:ind w:firstLine="709"/>
      </w:pPr>
      <w:r w:rsidRPr="00142C5C">
        <w:t>К7=0,1</w:t>
      </w:r>
      <w:r w:rsidR="00142C5C" w:rsidRPr="00142C5C">
        <w:t xml:space="preserve"> </w:t>
      </w:r>
      <w:r w:rsidR="004652D2">
        <w:pict>
          <v:shape id="_x0000_i1143" type="#_x0000_t75" style="width:90pt;height:24pt">
            <v:imagedata r:id="rId119" o:title=""/>
          </v:shape>
        </w:pict>
      </w:r>
    </w:p>
    <w:p w:rsidR="00B3050E" w:rsidRPr="00142C5C" w:rsidRDefault="004652D2" w:rsidP="00142C5C">
      <w:pPr>
        <w:ind w:firstLine="709"/>
      </w:pPr>
      <w:r>
        <w:rPr>
          <w:position w:val="-28"/>
        </w:rPr>
        <w:pict>
          <v:shape id="_x0000_i1144" type="#_x0000_t75" style="width:394.5pt;height:36pt">
            <v:imagedata r:id="rId120" o:title=""/>
          </v:shape>
        </w:pict>
      </w:r>
      <w:r w:rsidR="00B3050E" w:rsidRPr="00142C5C">
        <w:t>1,08</w:t>
      </w:r>
    </w:p>
    <w:p w:rsidR="00BE4483" w:rsidRDefault="00BE4483" w:rsidP="00142C5C">
      <w:pPr>
        <w:ind w:firstLine="709"/>
      </w:pPr>
    </w:p>
    <w:p w:rsidR="00142C5C" w:rsidRDefault="00B3050E" w:rsidP="00142C5C">
      <w:pPr>
        <w:ind w:firstLine="709"/>
      </w:pPr>
      <w:r w:rsidRPr="00142C5C">
        <w:t>По результатам оценки уровней аттестационная комиссия присваивает ТП производства РЭС одну из трех категорий</w:t>
      </w:r>
      <w:r w:rsidR="00142C5C" w:rsidRPr="00142C5C">
        <w:t>:</w:t>
      </w:r>
    </w:p>
    <w:p w:rsidR="00142C5C" w:rsidRDefault="00B3050E" w:rsidP="00142C5C">
      <w:pPr>
        <w:ind w:firstLine="709"/>
      </w:pPr>
      <w:r w:rsidRPr="00142C5C">
        <w:t>высшую</w:t>
      </w:r>
      <w:r w:rsidR="00142C5C">
        <w:t xml:space="preserve"> (</w:t>
      </w:r>
      <w:r w:rsidRPr="00142C5C">
        <w:t>В</w:t>
      </w:r>
      <w:r w:rsidR="00142C5C" w:rsidRPr="00142C5C">
        <w:t>);</w:t>
      </w:r>
    </w:p>
    <w:p w:rsidR="00142C5C" w:rsidRDefault="00B3050E" w:rsidP="00142C5C">
      <w:pPr>
        <w:ind w:firstLine="709"/>
      </w:pPr>
      <w:r w:rsidRPr="00142C5C">
        <w:t>первую</w:t>
      </w:r>
      <w:r w:rsidR="00142C5C">
        <w:t xml:space="preserve"> (</w:t>
      </w:r>
      <w:r w:rsidRPr="00142C5C">
        <w:rPr>
          <w:lang w:val="en-US"/>
        </w:rPr>
        <w:t>I</w:t>
      </w:r>
      <w:r w:rsidR="00142C5C" w:rsidRPr="00142C5C">
        <w:t>);</w:t>
      </w:r>
    </w:p>
    <w:p w:rsidR="00142C5C" w:rsidRDefault="00B3050E" w:rsidP="00142C5C">
      <w:pPr>
        <w:ind w:firstLine="709"/>
      </w:pPr>
      <w:r w:rsidRPr="00142C5C">
        <w:t>вторую</w:t>
      </w:r>
      <w:r w:rsidR="00142C5C">
        <w:t xml:space="preserve"> (</w:t>
      </w:r>
      <w:r w:rsidRPr="00142C5C">
        <w:rPr>
          <w:lang w:val="en-US"/>
        </w:rPr>
        <w:t>II</w:t>
      </w:r>
      <w:r w:rsidR="00142C5C" w:rsidRPr="00142C5C">
        <w:t>);</w:t>
      </w:r>
    </w:p>
    <w:p w:rsidR="00142C5C" w:rsidRDefault="00B3050E" w:rsidP="00142C5C">
      <w:pPr>
        <w:ind w:firstLine="709"/>
      </w:pPr>
      <w:r w:rsidRPr="00142C5C">
        <w:t>К высшей категории относятся ТП, которые по своим показателям соответствуют лучшим мировым и отечественным достижениям или превосходят их</w:t>
      </w:r>
      <w:r w:rsidR="00142C5C" w:rsidRPr="00142C5C">
        <w:t>.</w:t>
      </w:r>
    </w:p>
    <w:p w:rsidR="00142C5C" w:rsidRDefault="00B3050E" w:rsidP="00142C5C">
      <w:pPr>
        <w:ind w:firstLine="709"/>
      </w:pPr>
      <w:r w:rsidRPr="00142C5C">
        <w:t>К первой категории относятся ТП, которые по своим показателям качества находятся на уровне современных требований производства и соответствуют утвержденной технологической документации</w:t>
      </w:r>
      <w:r w:rsidR="00142C5C" w:rsidRPr="00142C5C">
        <w:t>.</w:t>
      </w:r>
    </w:p>
    <w:p w:rsidR="00142C5C" w:rsidRDefault="00B3050E" w:rsidP="00142C5C">
      <w:pPr>
        <w:ind w:firstLine="709"/>
      </w:pPr>
      <w:r w:rsidRPr="00142C5C">
        <w:t>Ко второй категории относятся ТП, которые по своим показателям отвечают современным требования производства, значительно уступая достигнутому уровню технологии</w:t>
      </w:r>
      <w:r w:rsidR="00142C5C" w:rsidRPr="00142C5C">
        <w:t>.</w:t>
      </w:r>
    </w:p>
    <w:p w:rsidR="00142C5C" w:rsidRDefault="00B3050E" w:rsidP="00142C5C">
      <w:pPr>
        <w:ind w:firstLine="709"/>
      </w:pPr>
      <w:r w:rsidRPr="00142C5C">
        <w:t>Целесообразно граничные значения уровня иметь в пределах для</w:t>
      </w:r>
      <w:r w:rsidR="00142C5C" w:rsidRPr="00142C5C">
        <w:t>:</w:t>
      </w:r>
    </w:p>
    <w:p w:rsidR="00142C5C" w:rsidRDefault="00B3050E" w:rsidP="00142C5C">
      <w:pPr>
        <w:ind w:firstLine="709"/>
      </w:pPr>
      <w:r w:rsidRPr="00142C5C">
        <w:t>высшей категории</w:t>
      </w:r>
      <w:r w:rsidR="00142C5C">
        <w:t xml:space="preserve"> (</w:t>
      </w:r>
      <w:r w:rsidRPr="00142C5C">
        <w:t>В</w:t>
      </w:r>
      <w:r w:rsidR="00142C5C" w:rsidRPr="00142C5C">
        <w:t xml:space="preserve">) </w:t>
      </w:r>
      <w:r w:rsidRPr="00142C5C">
        <w:t>1,0</w:t>
      </w:r>
      <w:r w:rsidR="00142C5C" w:rsidRPr="00142C5C">
        <w:t xml:space="preserve">. </w:t>
      </w:r>
      <w:r w:rsidRPr="00142C5C">
        <w:t>&gt;=Ут&gt;=0,92</w:t>
      </w:r>
    </w:p>
    <w:p w:rsidR="00142C5C" w:rsidRDefault="00B3050E" w:rsidP="00142C5C">
      <w:pPr>
        <w:ind w:firstLine="709"/>
      </w:pPr>
      <w:r w:rsidRPr="00142C5C">
        <w:t>первой категории</w:t>
      </w:r>
      <w:r w:rsidR="00142C5C">
        <w:t xml:space="preserve"> (</w:t>
      </w:r>
      <w:r w:rsidRPr="00142C5C">
        <w:rPr>
          <w:lang w:val="en-US"/>
        </w:rPr>
        <w:t>I</w:t>
      </w:r>
      <w:r w:rsidR="00142C5C" w:rsidRPr="00142C5C">
        <w:t xml:space="preserve">) </w:t>
      </w:r>
      <w:r w:rsidRPr="00142C5C">
        <w:t>0,92&gt;Ут&gt;=0,7</w:t>
      </w:r>
    </w:p>
    <w:p w:rsidR="00142C5C" w:rsidRPr="00142C5C" w:rsidRDefault="00B3050E" w:rsidP="00142C5C">
      <w:pPr>
        <w:ind w:firstLine="709"/>
      </w:pPr>
      <w:r w:rsidRPr="00142C5C">
        <w:t>второй категории</w:t>
      </w:r>
      <w:r w:rsidR="00142C5C">
        <w:t xml:space="preserve"> (</w:t>
      </w:r>
      <w:r w:rsidRPr="00142C5C">
        <w:rPr>
          <w:lang w:val="en-US"/>
        </w:rPr>
        <w:t>II</w:t>
      </w:r>
      <w:r w:rsidR="00142C5C" w:rsidRPr="00142C5C">
        <w:t xml:space="preserve">) </w:t>
      </w:r>
      <w:r w:rsidRPr="00142C5C">
        <w:t>0,7&gt;Ут</w:t>
      </w:r>
    </w:p>
    <w:p w:rsidR="00142C5C" w:rsidRDefault="00B3050E" w:rsidP="00142C5C">
      <w:pPr>
        <w:ind w:firstLine="709"/>
        <w:rPr>
          <w:b/>
          <w:bCs/>
        </w:rPr>
      </w:pPr>
      <w:r w:rsidRPr="00142C5C">
        <w:rPr>
          <w:b/>
          <w:bCs/>
        </w:rPr>
        <w:t>Вывод</w:t>
      </w:r>
      <w:r w:rsidR="00142C5C" w:rsidRPr="00142C5C">
        <w:rPr>
          <w:b/>
          <w:bCs/>
        </w:rPr>
        <w:t>:</w:t>
      </w:r>
    </w:p>
    <w:p w:rsidR="00142C5C" w:rsidRDefault="00B3050E" w:rsidP="00142C5C">
      <w:pPr>
        <w:ind w:firstLine="709"/>
      </w:pPr>
      <w:r w:rsidRPr="00142C5C">
        <w:t>Разработанный технологический процесс сборки устройства соответствует высшей категории качества</w:t>
      </w:r>
      <w:r w:rsidR="00142C5C" w:rsidRPr="00142C5C">
        <w:t xml:space="preserve">. </w:t>
      </w:r>
      <w:r w:rsidRPr="00142C5C">
        <w:t>При мелкосерийном производстве повысить качество ТП можно, используя универсальное оборудование, а также путем увеличения числа рабочих, занятых механизированным и автоматизированным трудом</w:t>
      </w:r>
      <w:r w:rsidR="00142C5C" w:rsidRPr="00142C5C">
        <w:t>.</w:t>
      </w:r>
    </w:p>
    <w:p w:rsidR="00BE4483" w:rsidRDefault="00BE4483" w:rsidP="00142C5C">
      <w:pPr>
        <w:ind w:firstLine="709"/>
        <w:rPr>
          <w:i/>
          <w:iCs/>
        </w:rPr>
      </w:pPr>
      <w:bookmarkStart w:id="70" w:name="_Toc231358696"/>
    </w:p>
    <w:p w:rsidR="003744FA" w:rsidRPr="00142C5C" w:rsidRDefault="00142C5C" w:rsidP="00BE4483">
      <w:pPr>
        <w:pStyle w:val="2"/>
      </w:pPr>
      <w:bookmarkStart w:id="71" w:name="_Toc236041921"/>
      <w:r>
        <w:t xml:space="preserve">3.5 </w:t>
      </w:r>
      <w:r w:rsidR="00673D33" w:rsidRPr="00142C5C">
        <w:t>Инструкция по настройке</w:t>
      </w:r>
      <w:bookmarkEnd w:id="70"/>
      <w:bookmarkEnd w:id="71"/>
    </w:p>
    <w:p w:rsidR="00BE4483" w:rsidRDefault="00BE4483" w:rsidP="00142C5C">
      <w:pPr>
        <w:ind w:firstLine="709"/>
      </w:pPr>
      <w:bookmarkStart w:id="72" w:name="_Toc141853413"/>
    </w:p>
    <w:p w:rsidR="009E1018" w:rsidRPr="00142C5C" w:rsidRDefault="009E1018" w:rsidP="00142C5C">
      <w:pPr>
        <w:ind w:firstLine="709"/>
      </w:pPr>
      <w:r w:rsidRPr="00142C5C">
        <w:t xml:space="preserve">Объект </w:t>
      </w:r>
      <w:bookmarkStart w:id="73" w:name="_Toc141853414"/>
      <w:bookmarkEnd w:id="72"/>
      <w:r w:rsidRPr="00142C5C">
        <w:t>настройки</w:t>
      </w:r>
    </w:p>
    <w:p w:rsidR="00142C5C" w:rsidRDefault="009E1018" w:rsidP="00142C5C">
      <w:pPr>
        <w:ind w:firstLine="709"/>
      </w:pPr>
      <w:r w:rsidRPr="00142C5C">
        <w:t>1</w:t>
      </w:r>
      <w:r w:rsidR="00142C5C" w:rsidRPr="00142C5C">
        <w:t xml:space="preserve">. </w:t>
      </w:r>
      <w:r w:rsidRPr="00142C5C">
        <w:t>Объектом настройки является плата ячейки модуля управления МПС</w:t>
      </w:r>
      <w:r w:rsidR="00142C5C" w:rsidRPr="00142C5C">
        <w:t>.</w:t>
      </w:r>
      <w:bookmarkEnd w:id="73"/>
    </w:p>
    <w:p w:rsidR="00142C5C" w:rsidRDefault="009E1018" w:rsidP="00142C5C">
      <w:pPr>
        <w:ind w:firstLine="709"/>
      </w:pPr>
      <w:bookmarkStart w:id="74" w:name="_Toc141853415"/>
      <w:r w:rsidRPr="00142C5C">
        <w:t>2</w:t>
      </w:r>
      <w:r w:rsidR="00142C5C" w:rsidRPr="00142C5C">
        <w:t xml:space="preserve">. </w:t>
      </w:r>
      <w:r w:rsidRPr="00142C5C">
        <w:t>Инструкция предназначена для проведения настройки изделия при серийном производстве на предприятии-изготовителе</w:t>
      </w:r>
      <w:r w:rsidR="00142C5C" w:rsidRPr="00142C5C">
        <w:t>.</w:t>
      </w:r>
      <w:bookmarkEnd w:id="74"/>
    </w:p>
    <w:p w:rsidR="00BE4483" w:rsidRDefault="00BE4483" w:rsidP="00142C5C">
      <w:pPr>
        <w:ind w:firstLine="709"/>
        <w:rPr>
          <w:i/>
          <w:iCs/>
        </w:rPr>
      </w:pPr>
      <w:bookmarkStart w:id="75" w:name="_Toc231358697"/>
    </w:p>
    <w:p w:rsidR="009E1018" w:rsidRPr="00142C5C" w:rsidRDefault="00142C5C" w:rsidP="00BE4483">
      <w:pPr>
        <w:pStyle w:val="2"/>
      </w:pPr>
      <w:bookmarkStart w:id="76" w:name="_Toc236041922"/>
      <w:r>
        <w:t>3.6</w:t>
      </w:r>
      <w:r w:rsidRPr="00142C5C">
        <w:t xml:space="preserve"> </w:t>
      </w:r>
      <w:r w:rsidR="009E1018" w:rsidRPr="00142C5C">
        <w:t>Перечень параметров, по которым производится настройка ячейки ЯМ101</w:t>
      </w:r>
      <w:bookmarkEnd w:id="75"/>
      <w:bookmarkEnd w:id="76"/>
    </w:p>
    <w:p w:rsidR="00BE4483" w:rsidRDefault="00BE4483" w:rsidP="00142C5C">
      <w:pPr>
        <w:ind w:firstLine="709"/>
      </w:pPr>
    </w:p>
    <w:p w:rsidR="00142C5C" w:rsidRDefault="00E55B0B" w:rsidP="00142C5C">
      <w:pPr>
        <w:ind w:firstLine="709"/>
      </w:pPr>
      <w:r w:rsidRPr="00142C5C">
        <w:t>1</w:t>
      </w:r>
      <w:r w:rsidR="00142C5C" w:rsidRPr="00142C5C">
        <w:t xml:space="preserve">. </w:t>
      </w:r>
      <w:r w:rsidRPr="00142C5C">
        <w:t>Т</w:t>
      </w:r>
      <w:r w:rsidR="009E1018" w:rsidRPr="00142C5C">
        <w:t>ок потребления ячейки или платы разрабатываемой ячейки</w:t>
      </w:r>
      <w:r w:rsidR="00142C5C" w:rsidRPr="00142C5C">
        <w:t xml:space="preserve"> - </w:t>
      </w:r>
      <w:r w:rsidR="009E1018" w:rsidRPr="00142C5C">
        <w:t>не более 2,0 А</w:t>
      </w:r>
      <w:r w:rsidR="00142C5C" w:rsidRPr="00142C5C">
        <w:t>;</w:t>
      </w:r>
    </w:p>
    <w:p w:rsidR="00142C5C" w:rsidRDefault="00E55B0B" w:rsidP="00142C5C">
      <w:pPr>
        <w:ind w:firstLine="709"/>
      </w:pPr>
      <w:r w:rsidRPr="00142C5C">
        <w:t>2</w:t>
      </w:r>
      <w:r w:rsidR="00142C5C" w:rsidRPr="00142C5C">
        <w:t xml:space="preserve">. </w:t>
      </w:r>
      <w:r w:rsidRPr="00142C5C">
        <w:t>П</w:t>
      </w:r>
      <w:r w:rsidR="009E1018" w:rsidRPr="00142C5C">
        <w:t>роверка осуществления приема и обработки информации, поступающей с системной шины данных</w:t>
      </w:r>
      <w:r w:rsidR="00142C5C">
        <w:t xml:space="preserve"> (</w:t>
      </w:r>
      <w:r w:rsidR="009E1018" w:rsidRPr="00142C5C">
        <w:t>проверка выполнения разрабатываемой ячейкой тестовой программы Afk1601 модуля МПС 16</w:t>
      </w:r>
      <w:r w:rsidR="00142C5C" w:rsidRPr="00142C5C">
        <w:t>).</w:t>
      </w:r>
    </w:p>
    <w:p w:rsidR="004E0FF4" w:rsidRPr="00142C5C" w:rsidRDefault="005247E3" w:rsidP="00BE4483">
      <w:pPr>
        <w:pStyle w:val="2"/>
      </w:pPr>
      <w:bookmarkStart w:id="77" w:name="_Toc231358698"/>
      <w:bookmarkStart w:id="78" w:name="_Toc236041923"/>
      <w:r>
        <w:t>3.7</w:t>
      </w:r>
      <w:r w:rsidR="00142C5C" w:rsidRPr="00142C5C">
        <w:t xml:space="preserve"> </w:t>
      </w:r>
      <w:r w:rsidR="004E0FF4" w:rsidRPr="00142C5C">
        <w:t>Указание мер безопасности</w:t>
      </w:r>
      <w:bookmarkEnd w:id="77"/>
      <w:bookmarkEnd w:id="78"/>
    </w:p>
    <w:p w:rsidR="00BE4483" w:rsidRDefault="00BE4483" w:rsidP="00142C5C">
      <w:pPr>
        <w:ind w:firstLine="709"/>
      </w:pPr>
    </w:p>
    <w:p w:rsidR="00142C5C" w:rsidRDefault="004E0FF4" w:rsidP="00142C5C">
      <w:pPr>
        <w:ind w:firstLine="709"/>
      </w:pPr>
      <w:r w:rsidRPr="00142C5C">
        <w:t>К проведению работ по настройке ячейки допускается персонал</w:t>
      </w:r>
      <w:r w:rsidR="00CA330D" w:rsidRPr="00142C5C">
        <w:t>,</w:t>
      </w:r>
      <w:r w:rsidRPr="00142C5C">
        <w:t xml:space="preserve"> имеющий твердые технические знания и практические навыки по проверке и настройке изделий, изготовленных на основе микросхем логики ТТЛ и КМОП-структуры, знающий правила мер безопасности и оказания первой помощи пострадавшим, обученный и аттестованный на третью квалификационную группу по знанию</w:t>
      </w:r>
      <w:r w:rsidR="00142C5C">
        <w:t xml:space="preserve"> "</w:t>
      </w:r>
      <w:r w:rsidRPr="00142C5C">
        <w:t>Правил технической эксплуатации электроустановок потребителей</w:t>
      </w:r>
      <w:r w:rsidR="00142C5C">
        <w:t xml:space="preserve">" </w:t>
      </w:r>
      <w:r w:rsidRPr="00142C5C">
        <w:t>и</w:t>
      </w:r>
      <w:r w:rsidR="00142C5C">
        <w:t xml:space="preserve"> "</w:t>
      </w:r>
      <w:r w:rsidRPr="00142C5C">
        <w:t>Правил технической безопасности при эксплуатации электроустановок потребителей до 1000 В</w:t>
      </w:r>
      <w:r w:rsidR="00142C5C">
        <w:t>".</w:t>
      </w:r>
    </w:p>
    <w:p w:rsidR="00142C5C" w:rsidRDefault="004E0FF4" w:rsidP="00142C5C">
      <w:pPr>
        <w:ind w:firstLine="709"/>
      </w:pPr>
      <w:r w:rsidRPr="00142C5C">
        <w:t>Пайку разрешается проводить паяльником с рабочим напряжением 36 В, включенным в сеть 220 В через разделительный трансформатор</w:t>
      </w:r>
      <w:r w:rsidR="00142C5C" w:rsidRPr="00142C5C">
        <w:t xml:space="preserve">. </w:t>
      </w:r>
      <w:r w:rsidRPr="00142C5C">
        <w:t>Жало и корпус паяльника должны быть заземлены</w:t>
      </w:r>
      <w:r w:rsidR="00142C5C" w:rsidRPr="00142C5C">
        <w:t>.</w:t>
      </w:r>
    </w:p>
    <w:p w:rsidR="00142C5C" w:rsidRDefault="004E0FF4" w:rsidP="00142C5C">
      <w:pPr>
        <w:ind w:firstLine="709"/>
      </w:pPr>
      <w:r w:rsidRPr="00142C5C">
        <w:t>Перед началом работы необходимо убедиться в наличии исправности всего рабочего инструмента, в надежности заземления оборудования и исправности средств измерений и контроля</w:t>
      </w:r>
      <w:r w:rsidR="00142C5C" w:rsidRPr="00142C5C">
        <w:t>.</w:t>
      </w:r>
    </w:p>
    <w:p w:rsidR="00142C5C" w:rsidRDefault="004E0FF4" w:rsidP="00142C5C">
      <w:pPr>
        <w:ind w:firstLine="709"/>
      </w:pPr>
      <w:r w:rsidRPr="00142C5C">
        <w:t xml:space="preserve">При всех видах работ по настройке ячейки необходимо соблюдать требования и меры по защите микросхем </w:t>
      </w:r>
      <w:r w:rsidR="00E311F4" w:rsidRPr="00142C5C">
        <w:t>и</w:t>
      </w:r>
      <w:r w:rsidRPr="00142C5C">
        <w:t xml:space="preserve"> полупроводниковых приборов от разрушающего воздействия статического электричества</w:t>
      </w:r>
      <w:r w:rsidR="00142C5C" w:rsidRPr="00142C5C">
        <w:t>:</w:t>
      </w:r>
    </w:p>
    <w:p w:rsidR="00142C5C" w:rsidRDefault="004E0FF4" w:rsidP="00142C5C">
      <w:pPr>
        <w:ind w:firstLine="709"/>
      </w:pPr>
      <w:r w:rsidRPr="00142C5C">
        <w:t>исполнитель работ должен быть заземлен с помощью металлического браслета или кольца, подключенного через резистор 1 МОм ± 10% к элементу заземления корпуса изделия, соединенного с контуром заземления</w:t>
      </w:r>
      <w:r w:rsidR="00142C5C" w:rsidRPr="00142C5C">
        <w:t>;</w:t>
      </w:r>
    </w:p>
    <w:p w:rsidR="00142C5C" w:rsidRDefault="004E0FF4" w:rsidP="00142C5C">
      <w:pPr>
        <w:ind w:firstLine="709"/>
      </w:pPr>
      <w:r w:rsidRPr="00142C5C">
        <w:t>запрещается производить замену элементов ячейки при включенных питающих напряжениях</w:t>
      </w:r>
      <w:r w:rsidR="00142C5C" w:rsidRPr="00142C5C">
        <w:t>.</w:t>
      </w:r>
    </w:p>
    <w:p w:rsidR="00142C5C" w:rsidRDefault="004E0FF4" w:rsidP="00142C5C">
      <w:pPr>
        <w:ind w:firstLine="709"/>
      </w:pPr>
      <w:r w:rsidRPr="00142C5C">
        <w:t>На полу рабочего места должен находиться диэлектрический</w:t>
      </w:r>
      <w:r w:rsidR="00142C5C">
        <w:t xml:space="preserve"> </w:t>
      </w:r>
      <w:r w:rsidRPr="00142C5C">
        <w:t>коврик</w:t>
      </w:r>
      <w:r w:rsidR="00142C5C" w:rsidRPr="00142C5C">
        <w:t>.</w:t>
      </w:r>
    </w:p>
    <w:p w:rsidR="00BE4483" w:rsidRDefault="00BE4483" w:rsidP="00142C5C">
      <w:pPr>
        <w:ind w:firstLine="709"/>
        <w:rPr>
          <w:i/>
          <w:iCs/>
        </w:rPr>
      </w:pPr>
      <w:bookmarkStart w:id="79" w:name="_Toc231358699"/>
    </w:p>
    <w:p w:rsidR="004E0FF4" w:rsidRPr="00142C5C" w:rsidRDefault="005247E3" w:rsidP="00BE4483">
      <w:pPr>
        <w:pStyle w:val="2"/>
      </w:pPr>
      <w:bookmarkStart w:id="80" w:name="_Toc236041924"/>
      <w:r>
        <w:t>3.8</w:t>
      </w:r>
      <w:r w:rsidR="00142C5C" w:rsidRPr="00142C5C">
        <w:t xml:space="preserve"> </w:t>
      </w:r>
      <w:r w:rsidR="004E0FF4" w:rsidRPr="00142C5C">
        <w:t>Требования к рабочему месту</w:t>
      </w:r>
      <w:bookmarkEnd w:id="79"/>
      <w:bookmarkEnd w:id="80"/>
    </w:p>
    <w:p w:rsidR="00BE4483" w:rsidRDefault="00BE4483" w:rsidP="00142C5C">
      <w:pPr>
        <w:ind w:firstLine="709"/>
      </w:pPr>
    </w:p>
    <w:p w:rsidR="00142C5C" w:rsidRDefault="004E0FF4" w:rsidP="00142C5C">
      <w:pPr>
        <w:ind w:firstLine="709"/>
      </w:pPr>
      <w:r w:rsidRPr="00142C5C">
        <w:t>1</w:t>
      </w:r>
      <w:r w:rsidR="00142C5C" w:rsidRPr="00142C5C">
        <w:t xml:space="preserve">. </w:t>
      </w:r>
      <w:r w:rsidRPr="00142C5C">
        <w:t>Рабочее место должно иметь надежное заземление</w:t>
      </w:r>
      <w:r w:rsidR="00142C5C" w:rsidRPr="00142C5C">
        <w:t>.</w:t>
      </w:r>
    </w:p>
    <w:p w:rsidR="00142C5C" w:rsidRDefault="004E0FF4" w:rsidP="00142C5C">
      <w:pPr>
        <w:ind w:firstLine="709"/>
      </w:pPr>
      <w:r w:rsidRPr="00142C5C">
        <w:t>2</w:t>
      </w:r>
      <w:r w:rsidR="00142C5C" w:rsidRPr="00142C5C">
        <w:t xml:space="preserve">. </w:t>
      </w:r>
      <w:r w:rsidRPr="00142C5C">
        <w:t>К рабочему месту должно быть подведено напряжение переменного тока напряжением</w:t>
      </w:r>
      <w:r w:rsidR="00142C5C">
        <w:t xml:space="preserve"> (</w:t>
      </w:r>
      <w:r w:rsidRPr="00142C5C">
        <w:t>220 ± 22</w:t>
      </w:r>
      <w:r w:rsidR="00142C5C" w:rsidRPr="00142C5C">
        <w:t xml:space="preserve">) </w:t>
      </w:r>
      <w:r w:rsidRPr="00142C5C">
        <w:t>В частотой 50 Гц</w:t>
      </w:r>
      <w:r w:rsidR="00142C5C" w:rsidRPr="00142C5C">
        <w:t>.</w:t>
      </w:r>
    </w:p>
    <w:p w:rsidR="00142C5C" w:rsidRDefault="004E0FF4" w:rsidP="00142C5C">
      <w:pPr>
        <w:ind w:firstLine="709"/>
      </w:pPr>
      <w:r w:rsidRPr="00142C5C">
        <w:t>3</w:t>
      </w:r>
      <w:r w:rsidR="00142C5C" w:rsidRPr="00142C5C">
        <w:t xml:space="preserve">. </w:t>
      </w:r>
      <w:r w:rsidRPr="00142C5C">
        <w:t>Рабочее место должно быть оснащено контрольно-</w:t>
      </w:r>
      <w:r w:rsidR="00142C5C">
        <w:t xml:space="preserve"> </w:t>
      </w:r>
      <w:r w:rsidRPr="00142C5C">
        <w:t>измерительной аппаратурой и инструментом, указанным в разделе 4 настоящей инструкции, а также элементами схем проверки, приведенными</w:t>
      </w:r>
      <w:r w:rsidR="00142C5C">
        <w:t xml:space="preserve"> </w:t>
      </w:r>
      <w:r w:rsidRPr="00142C5C">
        <w:t>на рисунках 1 и 2</w:t>
      </w:r>
      <w:r w:rsidR="00142C5C" w:rsidRPr="00142C5C">
        <w:t>.</w:t>
      </w:r>
    </w:p>
    <w:p w:rsidR="00142C5C" w:rsidRDefault="004E0FF4" w:rsidP="00142C5C">
      <w:pPr>
        <w:ind w:firstLine="709"/>
      </w:pPr>
      <w:r w:rsidRPr="00142C5C">
        <w:t>4</w:t>
      </w:r>
      <w:r w:rsidR="00142C5C" w:rsidRPr="00142C5C">
        <w:t xml:space="preserve">. </w:t>
      </w:r>
      <w:r w:rsidRPr="00142C5C">
        <w:t>Рабочее место должно удовлетворять требованиям ОСТ 11</w:t>
      </w:r>
      <w:r w:rsidR="00142C5C">
        <w:t>.0</w:t>
      </w:r>
      <w:r w:rsidRPr="00142C5C">
        <w:t>73</w:t>
      </w:r>
      <w:r w:rsidR="00142C5C">
        <w:t>.0</w:t>
      </w:r>
      <w:r w:rsidRPr="00142C5C">
        <w:t>62-2001</w:t>
      </w:r>
      <w:r w:rsidR="00142C5C">
        <w:t xml:space="preserve"> "</w:t>
      </w:r>
      <w:r w:rsidRPr="00142C5C">
        <w:t>Микросхемы интегральные и приборы полупроводниковые</w:t>
      </w:r>
      <w:r w:rsidR="00142C5C" w:rsidRPr="00142C5C">
        <w:t xml:space="preserve">. </w:t>
      </w:r>
      <w:r w:rsidRPr="00142C5C">
        <w:t>Требования и методы защиты от статического электричества в условиях производства и применения</w:t>
      </w:r>
      <w:r w:rsidR="00142C5C">
        <w:t>".</w:t>
      </w:r>
    </w:p>
    <w:p w:rsidR="00142C5C" w:rsidRDefault="004E0FF4" w:rsidP="00142C5C">
      <w:pPr>
        <w:ind w:firstLine="709"/>
      </w:pPr>
      <w:r w:rsidRPr="00142C5C">
        <w:t>На рабочем месте при работе с ячейкой должна вывешиваться предупредительная табличка</w:t>
      </w:r>
      <w:r w:rsidR="00142C5C">
        <w:t xml:space="preserve"> "</w:t>
      </w:r>
      <w:r w:rsidRPr="00142C5C">
        <w:t>Без браслета с сопротивлением 1 МОм в цепи заземления не работать</w:t>
      </w:r>
      <w:r w:rsidR="00142C5C">
        <w:t>".</w:t>
      </w:r>
    </w:p>
    <w:p w:rsidR="00142C5C" w:rsidRDefault="004E0FF4" w:rsidP="00142C5C">
      <w:pPr>
        <w:ind w:firstLine="709"/>
      </w:pPr>
      <w:r w:rsidRPr="00142C5C">
        <w:t>5</w:t>
      </w:r>
      <w:r w:rsidR="00142C5C" w:rsidRPr="00142C5C">
        <w:t xml:space="preserve">. </w:t>
      </w:r>
      <w:r w:rsidRPr="00142C5C">
        <w:t>Рабочее место должно находиться в помещении с нормальными климатическими условиями</w:t>
      </w:r>
      <w:r w:rsidR="00142C5C" w:rsidRPr="00142C5C">
        <w:t>:</w:t>
      </w:r>
    </w:p>
    <w:p w:rsidR="00142C5C" w:rsidRDefault="004E0FF4" w:rsidP="00142C5C">
      <w:pPr>
        <w:ind w:firstLine="709"/>
      </w:pPr>
      <w:r w:rsidRPr="00142C5C">
        <w:t>температура окружающей среды от 15 до 35 °С</w:t>
      </w:r>
      <w:r w:rsidR="00142C5C">
        <w:t>;</w:t>
      </w:r>
    </w:p>
    <w:p w:rsidR="00142C5C" w:rsidRDefault="004E0FF4" w:rsidP="00142C5C">
      <w:pPr>
        <w:ind w:firstLine="709"/>
      </w:pPr>
      <w:r w:rsidRPr="00142C5C">
        <w:t>относительная влажность воздуха от 45 до 80</w:t>
      </w:r>
      <w:r w:rsidR="00142C5C" w:rsidRPr="00142C5C">
        <w:t>%;</w:t>
      </w:r>
    </w:p>
    <w:p w:rsidR="00142C5C" w:rsidRDefault="004E0FF4" w:rsidP="00142C5C">
      <w:pPr>
        <w:ind w:firstLine="709"/>
      </w:pPr>
      <w:r w:rsidRPr="00142C5C">
        <w:t>атмосферное давление от 645 до 795 мм рт</w:t>
      </w:r>
      <w:r w:rsidR="00142C5C" w:rsidRPr="00142C5C">
        <w:t xml:space="preserve">. </w:t>
      </w:r>
      <w:r w:rsidRPr="00142C5C">
        <w:t>ст</w:t>
      </w:r>
      <w:r w:rsidR="00142C5C" w:rsidRPr="00142C5C">
        <w:t>.</w:t>
      </w:r>
    </w:p>
    <w:p w:rsidR="00272384" w:rsidRDefault="00272384" w:rsidP="00142C5C">
      <w:pPr>
        <w:ind w:firstLine="709"/>
      </w:pPr>
    </w:p>
    <w:p w:rsidR="009E1018" w:rsidRPr="00142C5C" w:rsidRDefault="00142C5C" w:rsidP="00BE4483">
      <w:pPr>
        <w:pStyle w:val="2"/>
      </w:pPr>
      <w:bookmarkStart w:id="81" w:name="_Toc231358700"/>
      <w:bookmarkStart w:id="82" w:name="_Toc236041925"/>
      <w:r>
        <w:t>3.9</w:t>
      </w:r>
      <w:r w:rsidRPr="00142C5C">
        <w:t xml:space="preserve"> </w:t>
      </w:r>
      <w:r w:rsidR="009E1018" w:rsidRPr="00142C5C">
        <w:t>Вспомогательные технические данные</w:t>
      </w:r>
      <w:bookmarkEnd w:id="81"/>
      <w:bookmarkEnd w:id="82"/>
    </w:p>
    <w:p w:rsidR="00BE4483" w:rsidRDefault="00BE4483" w:rsidP="00142C5C">
      <w:pPr>
        <w:ind w:firstLine="709"/>
      </w:pPr>
    </w:p>
    <w:p w:rsidR="00142C5C" w:rsidRDefault="009E1018" w:rsidP="00142C5C">
      <w:pPr>
        <w:ind w:firstLine="709"/>
      </w:pPr>
      <w:r w:rsidRPr="00142C5C">
        <w:t>При настройке необходимо руководствоваться следующей технической документацией</w:t>
      </w:r>
      <w:r w:rsidR="00142C5C" w:rsidRPr="00142C5C">
        <w:t>:</w:t>
      </w:r>
    </w:p>
    <w:p w:rsidR="00142C5C" w:rsidRDefault="009E1018" w:rsidP="00142C5C">
      <w:pPr>
        <w:ind w:firstLine="709"/>
      </w:pPr>
      <w:r w:rsidRPr="00142C5C">
        <w:t>схема электрическая принципиальная</w:t>
      </w:r>
    </w:p>
    <w:p w:rsidR="00142C5C" w:rsidRDefault="009E1018" w:rsidP="00142C5C">
      <w:pPr>
        <w:ind w:firstLine="709"/>
      </w:pPr>
      <w:r w:rsidRPr="00142C5C">
        <w:t>перечень элементов</w:t>
      </w:r>
    </w:p>
    <w:p w:rsidR="00142C5C" w:rsidRDefault="009E1018" w:rsidP="00142C5C">
      <w:pPr>
        <w:ind w:firstLine="709"/>
      </w:pPr>
      <w:r w:rsidRPr="00142C5C">
        <w:t>сборочный чертеж</w:t>
      </w:r>
    </w:p>
    <w:p w:rsidR="00142C5C" w:rsidRDefault="009E1018" w:rsidP="00142C5C">
      <w:pPr>
        <w:ind w:firstLine="709"/>
      </w:pPr>
      <w:r w:rsidRPr="00142C5C">
        <w:t>технические условия на модуль МПС16</w:t>
      </w:r>
    </w:p>
    <w:p w:rsidR="00142C5C" w:rsidRDefault="009E1018" w:rsidP="00142C5C">
      <w:pPr>
        <w:ind w:firstLine="709"/>
      </w:pPr>
      <w:r w:rsidRPr="00142C5C">
        <w:t>инструкции по эксплуатации или технические описания средств</w:t>
      </w:r>
      <w:r w:rsidR="00142C5C">
        <w:t xml:space="preserve"> </w:t>
      </w:r>
      <w:r w:rsidRPr="00142C5C">
        <w:t>измерений и контроля</w:t>
      </w:r>
      <w:r w:rsidR="00142C5C" w:rsidRPr="00142C5C">
        <w:t>.</w:t>
      </w:r>
    </w:p>
    <w:p w:rsidR="00142C5C" w:rsidRDefault="00A90E46" w:rsidP="00142C5C">
      <w:pPr>
        <w:ind w:firstLine="709"/>
      </w:pPr>
      <w:r w:rsidRPr="00142C5C">
        <w:t xml:space="preserve">Перечень средств измерения и контроля, инструмента, применяемых при проведении настройки субблока модуля управления МПС, приведен в таблице </w:t>
      </w:r>
      <w:r w:rsidR="006062E2" w:rsidRPr="00142C5C">
        <w:t>6</w:t>
      </w:r>
      <w:r w:rsidR="00142C5C">
        <w:t>.</w:t>
      </w:r>
    </w:p>
    <w:p w:rsidR="00BE4483" w:rsidRDefault="00BE4483" w:rsidP="00142C5C">
      <w:pPr>
        <w:ind w:firstLine="709"/>
      </w:pPr>
    </w:p>
    <w:p w:rsidR="009E1018" w:rsidRPr="00142C5C" w:rsidRDefault="00A90E46" w:rsidP="00142C5C">
      <w:pPr>
        <w:ind w:firstLine="709"/>
      </w:pPr>
      <w:r w:rsidRPr="00142C5C">
        <w:t xml:space="preserve">Таблица </w:t>
      </w:r>
      <w:r w:rsidR="006062E2" w:rsidRPr="00142C5C">
        <w:t>6</w:t>
      </w:r>
    </w:p>
    <w:tbl>
      <w:tblPr>
        <w:tblW w:w="0" w:type="auto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14"/>
        <w:gridCol w:w="1899"/>
        <w:gridCol w:w="1081"/>
      </w:tblGrid>
      <w:tr w:rsidR="00A90E46" w:rsidRPr="00142C5C">
        <w:trPr>
          <w:trHeight w:hRule="exact" w:val="553"/>
          <w:jc w:val="center"/>
        </w:trPr>
        <w:tc>
          <w:tcPr>
            <w:tcW w:w="4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E46" w:rsidRPr="00142C5C" w:rsidRDefault="00A90E46" w:rsidP="00BE4483">
            <w:pPr>
              <w:pStyle w:val="afc"/>
            </w:pPr>
            <w:r w:rsidRPr="00142C5C">
              <w:t>Наименование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E46" w:rsidRPr="00142C5C" w:rsidRDefault="00A90E46" w:rsidP="00BE4483">
            <w:pPr>
              <w:pStyle w:val="afc"/>
            </w:pPr>
            <w:r w:rsidRPr="00142C5C">
              <w:t>Тип или обозначение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E46" w:rsidRPr="00142C5C" w:rsidRDefault="00A90E46" w:rsidP="00BE4483">
            <w:pPr>
              <w:pStyle w:val="afc"/>
            </w:pPr>
            <w:r w:rsidRPr="00142C5C">
              <w:t>Количество</w:t>
            </w:r>
          </w:p>
        </w:tc>
      </w:tr>
      <w:tr w:rsidR="00A90E46" w:rsidRPr="00142C5C">
        <w:trPr>
          <w:trHeight w:hRule="exact" w:val="909"/>
          <w:jc w:val="center"/>
        </w:trPr>
        <w:tc>
          <w:tcPr>
            <w:tcW w:w="4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E46" w:rsidRPr="00142C5C" w:rsidRDefault="00A90E46" w:rsidP="00BE4483">
            <w:pPr>
              <w:pStyle w:val="afc"/>
            </w:pPr>
            <w:r w:rsidRPr="00142C5C">
              <w:t>Технологический модуль МПС16-01</w:t>
            </w:r>
            <w:r w:rsidR="00142C5C">
              <w:t xml:space="preserve"> (</w:t>
            </w:r>
            <w:r w:rsidRPr="00142C5C">
              <w:t>без ячейки ЯМ101</w:t>
            </w:r>
            <w:r w:rsidR="00142C5C" w:rsidRPr="00142C5C">
              <w:t xml:space="preserve">)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E46" w:rsidRPr="00142C5C" w:rsidRDefault="00A90E46" w:rsidP="00BE4483">
            <w:pPr>
              <w:pStyle w:val="afc"/>
            </w:pPr>
            <w:r w:rsidRPr="00142C5C">
              <w:t>АГКР</w:t>
            </w:r>
            <w:r w:rsidR="00142C5C">
              <w:t>.4</w:t>
            </w:r>
            <w:r w:rsidRPr="00142C5C">
              <w:t>65653</w:t>
            </w:r>
            <w:r w:rsidR="00142C5C">
              <w:t>.0</w:t>
            </w:r>
            <w:r w:rsidRPr="00142C5C">
              <w:t>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E46" w:rsidRPr="00142C5C" w:rsidRDefault="00A90E46" w:rsidP="00BE4483">
            <w:pPr>
              <w:pStyle w:val="afc"/>
            </w:pPr>
            <w:r w:rsidRPr="00142C5C">
              <w:t>1</w:t>
            </w:r>
          </w:p>
        </w:tc>
      </w:tr>
      <w:tr w:rsidR="00A90E46" w:rsidRPr="00142C5C">
        <w:trPr>
          <w:trHeight w:hRule="exact" w:val="682"/>
          <w:jc w:val="center"/>
        </w:trPr>
        <w:tc>
          <w:tcPr>
            <w:tcW w:w="4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E46" w:rsidRPr="00142C5C" w:rsidRDefault="00A90E46" w:rsidP="00BE4483">
            <w:pPr>
              <w:pStyle w:val="afc"/>
            </w:pPr>
            <w:r w:rsidRPr="00142C5C">
              <w:t>Источник питания постоянного тока Б5-47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E46" w:rsidRPr="00142C5C" w:rsidRDefault="00A90E46" w:rsidP="00BE4483">
            <w:pPr>
              <w:pStyle w:val="afc"/>
            </w:pPr>
            <w:r w:rsidRPr="00142C5C">
              <w:t>ЕЭЗ</w:t>
            </w:r>
            <w:r w:rsidR="00142C5C">
              <w:t>.2</w:t>
            </w:r>
            <w:r w:rsidRPr="00142C5C">
              <w:t>3</w:t>
            </w:r>
            <w:r w:rsidR="00142C5C">
              <w:t>3.2</w:t>
            </w:r>
            <w:r w:rsidRPr="00142C5C">
              <w:t>20 ТУ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E46" w:rsidRPr="00142C5C" w:rsidRDefault="00A90E46" w:rsidP="00BE4483">
            <w:pPr>
              <w:pStyle w:val="afc"/>
            </w:pPr>
            <w:r w:rsidRPr="00142C5C">
              <w:t>1</w:t>
            </w:r>
          </w:p>
        </w:tc>
      </w:tr>
      <w:tr w:rsidR="00A90E46" w:rsidRPr="00142C5C">
        <w:trPr>
          <w:trHeight w:hRule="exact" w:val="682"/>
          <w:jc w:val="center"/>
        </w:trPr>
        <w:tc>
          <w:tcPr>
            <w:tcW w:w="4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E46" w:rsidRPr="00142C5C" w:rsidRDefault="00A90E46" w:rsidP="00BE4483">
            <w:pPr>
              <w:pStyle w:val="afc"/>
            </w:pPr>
            <w:r w:rsidRPr="00142C5C">
              <w:t>Источник питания постоянного тока Б5-48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E46" w:rsidRPr="00142C5C" w:rsidRDefault="00A90E46" w:rsidP="00BE4483">
            <w:pPr>
              <w:pStyle w:val="afc"/>
            </w:pPr>
            <w:r w:rsidRPr="00142C5C">
              <w:t>ЕЭЗ</w:t>
            </w:r>
            <w:r w:rsidR="00142C5C">
              <w:t>.2</w:t>
            </w:r>
            <w:r w:rsidRPr="00142C5C">
              <w:t>3</w:t>
            </w:r>
            <w:r w:rsidR="00142C5C">
              <w:t>3.2</w:t>
            </w:r>
            <w:r w:rsidRPr="00142C5C">
              <w:t>20 ТУ</w:t>
            </w:r>
            <w:r w:rsidR="00142C5C" w:rsidRPr="00142C5C"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E46" w:rsidRPr="00142C5C" w:rsidRDefault="00A90E46" w:rsidP="00BE4483">
            <w:pPr>
              <w:pStyle w:val="afc"/>
            </w:pPr>
            <w:r w:rsidRPr="00142C5C">
              <w:t>2</w:t>
            </w:r>
          </w:p>
        </w:tc>
      </w:tr>
      <w:tr w:rsidR="00A90E46" w:rsidRPr="00142C5C">
        <w:trPr>
          <w:trHeight w:hRule="exact" w:val="531"/>
          <w:jc w:val="center"/>
        </w:trPr>
        <w:tc>
          <w:tcPr>
            <w:tcW w:w="4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E46" w:rsidRPr="00142C5C" w:rsidRDefault="00A90E46" w:rsidP="00BE4483">
            <w:pPr>
              <w:pStyle w:val="afc"/>
            </w:pPr>
            <w:r w:rsidRPr="00142C5C">
              <w:t>Амперметр М2015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E46" w:rsidRPr="00142C5C" w:rsidRDefault="00A90E46" w:rsidP="00BE4483">
            <w:pPr>
              <w:pStyle w:val="afc"/>
            </w:pPr>
            <w:r w:rsidRPr="00142C5C">
              <w:t>ТУ 25-04-3109-78</w:t>
            </w:r>
          </w:p>
          <w:p w:rsidR="00A90E46" w:rsidRPr="00142C5C" w:rsidRDefault="00A90E46" w:rsidP="00BE4483">
            <w:pPr>
              <w:pStyle w:val="afc"/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E46" w:rsidRPr="00142C5C" w:rsidRDefault="00A90E46" w:rsidP="00BE4483">
            <w:pPr>
              <w:pStyle w:val="afc"/>
            </w:pPr>
            <w:r w:rsidRPr="00142C5C">
              <w:t>1</w:t>
            </w:r>
          </w:p>
        </w:tc>
      </w:tr>
      <w:tr w:rsidR="00A90E46" w:rsidRPr="00142C5C">
        <w:trPr>
          <w:trHeight w:hRule="exact" w:val="508"/>
          <w:jc w:val="center"/>
        </w:trPr>
        <w:tc>
          <w:tcPr>
            <w:tcW w:w="4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E46" w:rsidRPr="00142C5C" w:rsidRDefault="00A90E46" w:rsidP="00BE4483">
            <w:pPr>
              <w:pStyle w:val="afc"/>
            </w:pPr>
            <w:r w:rsidRPr="00142C5C">
              <w:t>Вольтметр РВ7-32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E46" w:rsidRPr="00142C5C" w:rsidRDefault="00A90E46" w:rsidP="00BE4483">
            <w:pPr>
              <w:pStyle w:val="afc"/>
            </w:pPr>
            <w:r w:rsidRPr="00142C5C">
              <w:t>ХВ</w:t>
            </w:r>
            <w:r w:rsidR="00142C5C">
              <w:t>2.7</w:t>
            </w:r>
            <w:r w:rsidRPr="00142C5C">
              <w:t>10</w:t>
            </w:r>
            <w:r w:rsidR="00142C5C">
              <w:t>.0</w:t>
            </w:r>
            <w:r w:rsidRPr="00142C5C">
              <w:t>27 ТУ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E46" w:rsidRPr="00142C5C" w:rsidRDefault="00A90E46" w:rsidP="00BE4483">
            <w:pPr>
              <w:pStyle w:val="afc"/>
            </w:pPr>
            <w:r w:rsidRPr="00142C5C">
              <w:t>1</w:t>
            </w:r>
          </w:p>
        </w:tc>
      </w:tr>
      <w:tr w:rsidR="00A90E46" w:rsidRPr="00142C5C">
        <w:trPr>
          <w:trHeight w:hRule="exact" w:val="515"/>
          <w:jc w:val="center"/>
        </w:trPr>
        <w:tc>
          <w:tcPr>
            <w:tcW w:w="4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E46" w:rsidRPr="00142C5C" w:rsidRDefault="00A90E46" w:rsidP="00BE4483">
            <w:pPr>
              <w:pStyle w:val="afc"/>
            </w:pPr>
            <w:r w:rsidRPr="00142C5C">
              <w:t>Вольтметр В7-16А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E46" w:rsidRPr="00142C5C" w:rsidRDefault="00A90E46" w:rsidP="00BE4483">
            <w:pPr>
              <w:pStyle w:val="afc"/>
            </w:pPr>
            <w:r w:rsidRPr="00142C5C">
              <w:t>АТД</w:t>
            </w:r>
            <w:r w:rsidR="00142C5C">
              <w:t>2.7</w:t>
            </w:r>
            <w:r w:rsidRPr="00142C5C">
              <w:t>10</w:t>
            </w:r>
            <w:r w:rsidR="00142C5C">
              <w:t>.0</w:t>
            </w:r>
            <w:r w:rsidRPr="00142C5C">
              <w:t>00 ТУ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E46" w:rsidRPr="00142C5C" w:rsidRDefault="00A90E46" w:rsidP="00BE4483">
            <w:pPr>
              <w:pStyle w:val="afc"/>
            </w:pPr>
            <w:r w:rsidRPr="00142C5C">
              <w:t>1</w:t>
            </w:r>
          </w:p>
        </w:tc>
      </w:tr>
      <w:tr w:rsidR="00A90E46" w:rsidRPr="00142C5C">
        <w:trPr>
          <w:trHeight w:hRule="exact" w:val="515"/>
          <w:jc w:val="center"/>
        </w:trPr>
        <w:tc>
          <w:tcPr>
            <w:tcW w:w="4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E46" w:rsidRPr="00142C5C" w:rsidRDefault="00A90E46" w:rsidP="00BE4483">
            <w:pPr>
              <w:pStyle w:val="afc"/>
            </w:pPr>
            <w:r w:rsidRPr="00142C5C">
              <w:t>Осциллограф С1-83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E46" w:rsidRPr="00142C5C" w:rsidRDefault="00A90E46" w:rsidP="00BE4483">
            <w:pPr>
              <w:pStyle w:val="afc"/>
            </w:pPr>
            <w:r w:rsidRPr="00142C5C">
              <w:t>И22</w:t>
            </w:r>
            <w:r w:rsidR="00142C5C">
              <w:t>.0</w:t>
            </w:r>
            <w:r w:rsidRPr="00142C5C">
              <w:t>44</w:t>
            </w:r>
            <w:r w:rsidR="00142C5C">
              <w:t>.0</w:t>
            </w:r>
            <w:r w:rsidRPr="00142C5C">
              <w:t>81ТУ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E46" w:rsidRPr="00142C5C" w:rsidRDefault="00A90E46" w:rsidP="00BE4483">
            <w:pPr>
              <w:pStyle w:val="afc"/>
            </w:pPr>
            <w:r w:rsidRPr="00142C5C">
              <w:t>1</w:t>
            </w:r>
          </w:p>
        </w:tc>
      </w:tr>
      <w:tr w:rsidR="00A90E46" w:rsidRPr="00142C5C">
        <w:trPr>
          <w:trHeight w:hRule="exact" w:val="515"/>
          <w:jc w:val="center"/>
        </w:trPr>
        <w:tc>
          <w:tcPr>
            <w:tcW w:w="4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E46" w:rsidRPr="00142C5C" w:rsidRDefault="00A90E46" w:rsidP="00BE4483">
            <w:pPr>
              <w:pStyle w:val="afc"/>
            </w:pPr>
            <w:r w:rsidRPr="00142C5C">
              <w:t>Осциллограф С1-96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E46" w:rsidRPr="00142C5C" w:rsidRDefault="00A90E46" w:rsidP="00BE4483">
            <w:pPr>
              <w:pStyle w:val="afc"/>
            </w:pPr>
            <w:r w:rsidRPr="00142C5C">
              <w:t>ЮТ2</w:t>
            </w:r>
            <w:r w:rsidR="00142C5C">
              <w:t>.0</w:t>
            </w:r>
            <w:r w:rsidRPr="00142C5C">
              <w:t>44</w:t>
            </w:r>
            <w:r w:rsidR="00142C5C">
              <w:t>.0</w:t>
            </w:r>
            <w:r w:rsidRPr="00142C5C">
              <w:t>11 ТУ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E46" w:rsidRPr="00142C5C" w:rsidRDefault="00A90E46" w:rsidP="00BE4483">
            <w:pPr>
              <w:pStyle w:val="afc"/>
            </w:pPr>
            <w:r w:rsidRPr="00142C5C">
              <w:t>1</w:t>
            </w:r>
          </w:p>
        </w:tc>
      </w:tr>
      <w:tr w:rsidR="00A90E46" w:rsidRPr="00142C5C">
        <w:trPr>
          <w:trHeight w:hRule="exact" w:val="864"/>
          <w:jc w:val="center"/>
        </w:trPr>
        <w:tc>
          <w:tcPr>
            <w:tcW w:w="4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E46" w:rsidRPr="00142C5C" w:rsidRDefault="00A90E46" w:rsidP="00BE4483">
            <w:pPr>
              <w:pStyle w:val="afc"/>
            </w:pPr>
            <w:r w:rsidRPr="00142C5C">
              <w:t>Машина электронная вычислительная персональная типа IBM PC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E46" w:rsidRPr="00142C5C" w:rsidRDefault="00A90E46" w:rsidP="00BE4483">
            <w:pPr>
              <w:pStyle w:val="afc"/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E46" w:rsidRPr="00142C5C" w:rsidRDefault="00A90E46" w:rsidP="00BE4483">
            <w:pPr>
              <w:pStyle w:val="afc"/>
            </w:pPr>
            <w:r w:rsidRPr="00142C5C">
              <w:t>1</w:t>
            </w:r>
          </w:p>
        </w:tc>
      </w:tr>
      <w:tr w:rsidR="00A90E46" w:rsidRPr="00142C5C">
        <w:trPr>
          <w:trHeight w:hRule="exact" w:val="523"/>
          <w:jc w:val="center"/>
        </w:trPr>
        <w:tc>
          <w:tcPr>
            <w:tcW w:w="4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E46" w:rsidRPr="00142C5C" w:rsidRDefault="00A90E46" w:rsidP="00BE4483">
            <w:pPr>
              <w:pStyle w:val="afc"/>
            </w:pPr>
            <w:r w:rsidRPr="00142C5C">
              <w:t>Пульт проверки ячеек ППЯ-1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E46" w:rsidRPr="00142C5C" w:rsidRDefault="00A90E46" w:rsidP="00BE4483">
            <w:pPr>
              <w:pStyle w:val="afc"/>
            </w:pPr>
            <w:r w:rsidRPr="00142C5C">
              <w:t>ФЮИЕ</w:t>
            </w:r>
            <w:r w:rsidR="00142C5C">
              <w:t>.4</w:t>
            </w:r>
            <w:r w:rsidRPr="00142C5C">
              <w:t>42249</w:t>
            </w:r>
            <w:r w:rsidR="00142C5C" w:rsidRPr="00142C5C">
              <w:t xml:space="preserve">; </w:t>
            </w:r>
            <w:r w:rsidRPr="00142C5C">
              <w:t>001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E46" w:rsidRPr="00142C5C" w:rsidRDefault="00A90E46" w:rsidP="00BE4483">
            <w:pPr>
              <w:pStyle w:val="afc"/>
            </w:pPr>
            <w:r w:rsidRPr="00142C5C">
              <w:t>1</w:t>
            </w:r>
          </w:p>
        </w:tc>
      </w:tr>
      <w:tr w:rsidR="00A90E46" w:rsidRPr="00142C5C">
        <w:trPr>
          <w:trHeight w:hRule="exact" w:val="500"/>
          <w:jc w:val="center"/>
        </w:trPr>
        <w:tc>
          <w:tcPr>
            <w:tcW w:w="4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E46" w:rsidRPr="00142C5C" w:rsidRDefault="00A90E46" w:rsidP="00BE4483">
            <w:pPr>
              <w:pStyle w:val="afc"/>
            </w:pPr>
            <w:r w:rsidRPr="00142C5C">
              <w:t>Технологический замыкатель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E46" w:rsidRPr="00142C5C" w:rsidRDefault="00A90E46" w:rsidP="00BE4483">
            <w:pPr>
              <w:pStyle w:val="afc"/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E46" w:rsidRPr="00142C5C" w:rsidRDefault="00A90E46" w:rsidP="00BE4483">
            <w:pPr>
              <w:pStyle w:val="afc"/>
            </w:pPr>
            <w:r w:rsidRPr="00142C5C">
              <w:t>1</w:t>
            </w:r>
          </w:p>
        </w:tc>
      </w:tr>
      <w:tr w:rsidR="00A90E46" w:rsidRPr="00142C5C">
        <w:trPr>
          <w:trHeight w:hRule="exact" w:val="508"/>
          <w:jc w:val="center"/>
        </w:trPr>
        <w:tc>
          <w:tcPr>
            <w:tcW w:w="4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E46" w:rsidRPr="00142C5C" w:rsidRDefault="00A90E46" w:rsidP="00BE4483">
            <w:pPr>
              <w:pStyle w:val="afc"/>
            </w:pPr>
            <w:r w:rsidRPr="00142C5C">
              <w:t>Кусачки 7814-0135 8ЖФЦ15хр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E46" w:rsidRPr="00142C5C" w:rsidRDefault="00A90E46" w:rsidP="00BE4483">
            <w:pPr>
              <w:pStyle w:val="afc"/>
            </w:pPr>
            <w:r w:rsidRPr="00142C5C">
              <w:t>ГОСТ 28037-89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E46" w:rsidRPr="00142C5C" w:rsidRDefault="00A90E46" w:rsidP="00BE4483">
            <w:pPr>
              <w:pStyle w:val="afc"/>
            </w:pPr>
            <w:r w:rsidRPr="00142C5C">
              <w:t>1</w:t>
            </w:r>
          </w:p>
        </w:tc>
      </w:tr>
      <w:tr w:rsidR="00A90E46" w:rsidRPr="00142C5C">
        <w:trPr>
          <w:trHeight w:hRule="exact" w:val="477"/>
          <w:jc w:val="center"/>
        </w:trPr>
        <w:tc>
          <w:tcPr>
            <w:tcW w:w="4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E46" w:rsidRPr="00142C5C" w:rsidRDefault="00A90E46" w:rsidP="00BE4483">
            <w:pPr>
              <w:pStyle w:val="afc"/>
            </w:pPr>
            <w:r w:rsidRPr="00142C5C">
              <w:t>Отвертка 7810-0985 А2Н12Х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E46" w:rsidRPr="00142C5C" w:rsidRDefault="00A90E46" w:rsidP="00BE4483">
            <w:pPr>
              <w:pStyle w:val="afc"/>
            </w:pPr>
            <w:r w:rsidRPr="00142C5C">
              <w:t>ГОСТ 17199-88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E46" w:rsidRPr="00142C5C" w:rsidRDefault="00A90E46" w:rsidP="00BE4483">
            <w:pPr>
              <w:pStyle w:val="afc"/>
            </w:pPr>
            <w:r w:rsidRPr="00142C5C">
              <w:t>1</w:t>
            </w:r>
          </w:p>
        </w:tc>
      </w:tr>
      <w:tr w:rsidR="00A90E46" w:rsidRPr="00142C5C">
        <w:trPr>
          <w:trHeight w:hRule="exact" w:val="414"/>
          <w:jc w:val="center"/>
        </w:trPr>
        <w:tc>
          <w:tcPr>
            <w:tcW w:w="4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E46" w:rsidRPr="00142C5C" w:rsidRDefault="00A90E46" w:rsidP="00BE4483">
            <w:pPr>
              <w:pStyle w:val="afc"/>
            </w:pPr>
            <w:r w:rsidRPr="00142C5C">
              <w:t>Паяльник электрический ПЭ-30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E46" w:rsidRPr="00142C5C" w:rsidRDefault="00A90E46" w:rsidP="00BE4483">
            <w:pPr>
              <w:pStyle w:val="afc"/>
            </w:pPr>
            <w:r w:rsidRPr="00142C5C">
              <w:t>АТС</w:t>
            </w:r>
            <w:r w:rsidR="00142C5C">
              <w:t>2.9</w:t>
            </w:r>
            <w:r w:rsidRPr="00142C5C">
              <w:t>83</w:t>
            </w:r>
            <w:r w:rsidR="00142C5C">
              <w:t>.0</w:t>
            </w:r>
            <w:r w:rsidRPr="00142C5C">
              <w:t>06ТУ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E46" w:rsidRPr="00142C5C" w:rsidRDefault="00A90E46" w:rsidP="00BE4483">
            <w:pPr>
              <w:pStyle w:val="afc"/>
            </w:pPr>
            <w:r w:rsidRPr="00142C5C">
              <w:t>1</w:t>
            </w:r>
          </w:p>
        </w:tc>
      </w:tr>
      <w:tr w:rsidR="00005D3F" w:rsidRPr="00142C5C">
        <w:trPr>
          <w:trHeight w:hRule="exact" w:val="414"/>
          <w:jc w:val="center"/>
        </w:trPr>
        <w:tc>
          <w:tcPr>
            <w:tcW w:w="4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D3F" w:rsidRPr="00142C5C" w:rsidRDefault="00005D3F" w:rsidP="00BE4483">
            <w:pPr>
              <w:pStyle w:val="afc"/>
            </w:pPr>
            <w:r w:rsidRPr="00142C5C">
              <w:t>Пинцет ППМ120 УХЛ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D3F" w:rsidRPr="00142C5C" w:rsidRDefault="00005D3F" w:rsidP="00BE4483">
            <w:pPr>
              <w:pStyle w:val="afc"/>
            </w:pPr>
            <w:r w:rsidRPr="00142C5C">
              <w:t>АРПМ6</w:t>
            </w:r>
            <w:r w:rsidR="00142C5C">
              <w:t>.8</w:t>
            </w:r>
            <w:r w:rsidRPr="00142C5C">
              <w:t>90</w:t>
            </w:r>
            <w:r w:rsidR="00142C5C">
              <w:t>.0</w:t>
            </w:r>
            <w:r w:rsidRPr="00142C5C">
              <w:t>01ТУ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D3F" w:rsidRPr="00142C5C" w:rsidRDefault="00005D3F" w:rsidP="00BE4483">
            <w:pPr>
              <w:pStyle w:val="afc"/>
            </w:pPr>
            <w:r w:rsidRPr="00142C5C">
              <w:t>1</w:t>
            </w:r>
          </w:p>
        </w:tc>
      </w:tr>
      <w:tr w:rsidR="00005D3F" w:rsidRPr="00142C5C">
        <w:trPr>
          <w:trHeight w:hRule="exact" w:val="414"/>
          <w:jc w:val="center"/>
        </w:trPr>
        <w:tc>
          <w:tcPr>
            <w:tcW w:w="4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D3F" w:rsidRPr="00142C5C" w:rsidRDefault="00005D3F" w:rsidP="00BE4483">
            <w:pPr>
              <w:pStyle w:val="afc"/>
            </w:pPr>
            <w:r w:rsidRPr="00142C5C">
              <w:t>Технологическая программа</w:t>
            </w:r>
            <w:r w:rsidR="00142C5C" w:rsidRPr="00142C5C">
              <w:t xml:space="preserve"> </w:t>
            </w:r>
            <w:r w:rsidRPr="00142C5C">
              <w:t>prtest101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D3F" w:rsidRPr="00142C5C" w:rsidRDefault="00005D3F" w:rsidP="00BE4483">
            <w:pPr>
              <w:pStyle w:val="afc"/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D3F" w:rsidRPr="00142C5C" w:rsidRDefault="00005D3F" w:rsidP="00BE4483">
            <w:pPr>
              <w:pStyle w:val="afc"/>
            </w:pPr>
            <w:r w:rsidRPr="00142C5C">
              <w:t>ГМД</w:t>
            </w:r>
          </w:p>
        </w:tc>
      </w:tr>
      <w:tr w:rsidR="00005D3F" w:rsidRPr="00142C5C">
        <w:trPr>
          <w:trHeight w:hRule="exact" w:val="953"/>
          <w:jc w:val="center"/>
        </w:trPr>
        <w:tc>
          <w:tcPr>
            <w:tcW w:w="4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D3F" w:rsidRPr="00142C5C" w:rsidRDefault="00005D3F" w:rsidP="00BE4483">
            <w:pPr>
              <w:pStyle w:val="afc"/>
            </w:pPr>
            <w:r w:rsidRPr="00142C5C">
              <w:t>Программа проверки на функционирование модуля МПС 16-01</w:t>
            </w:r>
            <w:r w:rsidR="00142C5C" w:rsidRPr="00142C5C">
              <w:t xml:space="preserve"> - </w:t>
            </w:r>
            <w:r w:rsidRPr="00142C5C">
              <w:t>Afk 1601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D3F" w:rsidRPr="00142C5C" w:rsidRDefault="00005D3F" w:rsidP="00BE4483">
            <w:pPr>
              <w:pStyle w:val="afc"/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D3F" w:rsidRPr="00142C5C" w:rsidRDefault="00005D3F" w:rsidP="00BE4483">
            <w:pPr>
              <w:pStyle w:val="afc"/>
            </w:pPr>
            <w:r w:rsidRPr="00142C5C">
              <w:t>ГМД</w:t>
            </w:r>
          </w:p>
        </w:tc>
      </w:tr>
      <w:tr w:rsidR="00005D3F" w:rsidRPr="00142C5C" w:rsidTr="00272384">
        <w:trPr>
          <w:trHeight w:hRule="exact" w:val="1225"/>
          <w:jc w:val="center"/>
        </w:trPr>
        <w:tc>
          <w:tcPr>
            <w:tcW w:w="4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D3F" w:rsidRPr="00142C5C" w:rsidRDefault="00005D3F" w:rsidP="00BE4483">
            <w:pPr>
              <w:pStyle w:val="afc"/>
            </w:pPr>
            <w:r w:rsidRPr="00142C5C">
              <w:t>Программное обеспечение функционального контроля составных частей модуля МПС16-01</w:t>
            </w:r>
            <w:r w:rsidR="00142C5C">
              <w:t xml:space="preserve"> (</w:t>
            </w:r>
            <w:r w:rsidRPr="00142C5C">
              <w:t>02</w:t>
            </w:r>
            <w:r w:rsidR="00142C5C" w:rsidRPr="00142C5C">
              <w:t xml:space="preserve">). </w:t>
            </w:r>
            <w:r w:rsidRPr="00142C5C">
              <w:t>МПС Test1 04</w:t>
            </w:r>
            <w:r w:rsidR="00142C5C">
              <w:t xml:space="preserve"> (</w:t>
            </w:r>
            <w:r w:rsidRPr="00142C5C">
              <w:t>таблицы прошивки ПЗУ</w:t>
            </w:r>
            <w:r w:rsidR="00142C5C" w:rsidRPr="00142C5C">
              <w:t xml:space="preserve">)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D3F" w:rsidRPr="00142C5C" w:rsidRDefault="00005D3F" w:rsidP="00BE4483">
            <w:pPr>
              <w:pStyle w:val="afc"/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D3F" w:rsidRPr="00142C5C" w:rsidRDefault="00005D3F" w:rsidP="00BE4483">
            <w:pPr>
              <w:pStyle w:val="afc"/>
            </w:pPr>
            <w:r w:rsidRPr="00142C5C">
              <w:t>ГМД</w:t>
            </w:r>
          </w:p>
        </w:tc>
      </w:tr>
    </w:tbl>
    <w:p w:rsidR="009E1018" w:rsidRPr="00142C5C" w:rsidRDefault="00142C5C" w:rsidP="00BE4483">
      <w:pPr>
        <w:pStyle w:val="2"/>
      </w:pPr>
      <w:bookmarkStart w:id="83" w:name="_Toc231358701"/>
      <w:bookmarkStart w:id="84" w:name="_Toc236041926"/>
      <w:r>
        <w:t>3.1</w:t>
      </w:r>
      <w:r w:rsidR="0008305D" w:rsidRPr="00142C5C">
        <w:t>0</w:t>
      </w:r>
      <w:r w:rsidRPr="00142C5C">
        <w:t xml:space="preserve"> </w:t>
      </w:r>
      <w:r w:rsidR="009E1018" w:rsidRPr="00142C5C">
        <w:t>Методы настройки и проверки</w:t>
      </w:r>
      <w:bookmarkEnd w:id="83"/>
      <w:bookmarkEnd w:id="84"/>
    </w:p>
    <w:p w:rsidR="00272384" w:rsidRDefault="00272384" w:rsidP="00142C5C">
      <w:pPr>
        <w:ind w:firstLine="709"/>
      </w:pPr>
    </w:p>
    <w:p w:rsidR="00142C5C" w:rsidRDefault="009E1018" w:rsidP="00142C5C">
      <w:pPr>
        <w:ind w:firstLine="709"/>
      </w:pPr>
      <w:r w:rsidRPr="00142C5C">
        <w:t>1</w:t>
      </w:r>
      <w:r w:rsidR="00142C5C" w:rsidRPr="00142C5C">
        <w:t xml:space="preserve">. </w:t>
      </w:r>
      <w:r w:rsidRPr="00142C5C">
        <w:t>Контроль тока потребления ячейки</w:t>
      </w:r>
      <w:r w:rsidR="00142C5C">
        <w:t xml:space="preserve"> (</w:t>
      </w:r>
      <w:r w:rsidRPr="00142C5C">
        <w:t>или платы ЯМУ МПС</w:t>
      </w:r>
      <w:r w:rsidR="00142C5C" w:rsidRPr="00142C5C">
        <w:t xml:space="preserve">) </w:t>
      </w:r>
      <w:r w:rsidRPr="00142C5C">
        <w:t>производится в следующей последовательности</w:t>
      </w:r>
      <w:r w:rsidR="00142C5C" w:rsidRPr="00142C5C">
        <w:t>:</w:t>
      </w:r>
    </w:p>
    <w:p w:rsidR="00142C5C" w:rsidRDefault="009E1018" w:rsidP="00142C5C">
      <w:pPr>
        <w:ind w:firstLine="709"/>
      </w:pPr>
      <w:r w:rsidRPr="00142C5C">
        <w:t>а</w:t>
      </w:r>
      <w:r w:rsidR="00142C5C" w:rsidRPr="00142C5C">
        <w:t xml:space="preserve">) </w:t>
      </w:r>
      <w:r w:rsidRPr="00142C5C">
        <w:t xml:space="preserve">собрать схему проверки ячейки в соответствии с рисунком </w:t>
      </w:r>
      <w:r w:rsidR="006062E2" w:rsidRPr="00142C5C">
        <w:t>2 и схемой контроля тока потребления</w:t>
      </w:r>
      <w:r w:rsidR="00142C5C" w:rsidRPr="00142C5C">
        <w:t>;</w:t>
      </w:r>
    </w:p>
    <w:p w:rsidR="00BE4483" w:rsidRDefault="00BE4483" w:rsidP="00142C5C">
      <w:pPr>
        <w:ind w:firstLine="709"/>
      </w:pPr>
    </w:p>
    <w:p w:rsidR="009E1018" w:rsidRPr="00142C5C" w:rsidRDefault="004652D2" w:rsidP="00142C5C">
      <w:pPr>
        <w:ind w:firstLine="709"/>
      </w:pPr>
      <w:r>
        <w:pict>
          <v:shape id="Рисунок 10" o:spid="_x0000_i1145" type="#_x0000_t75" style="width:312.75pt;height:2in;visibility:visible">
            <v:imagedata r:id="rId121" o:title="" gain="2.5"/>
          </v:shape>
        </w:pict>
      </w:r>
    </w:p>
    <w:p w:rsidR="009E1018" w:rsidRDefault="009E1018" w:rsidP="00142C5C">
      <w:pPr>
        <w:ind w:firstLine="709"/>
      </w:pPr>
      <w:r w:rsidRPr="00142C5C">
        <w:t xml:space="preserve">Рисунок </w:t>
      </w:r>
      <w:r w:rsidR="006062E2" w:rsidRPr="00142C5C">
        <w:t>2</w:t>
      </w:r>
      <w:r w:rsidR="00142C5C" w:rsidRPr="00142C5C">
        <w:t xml:space="preserve"> - </w:t>
      </w:r>
      <w:r w:rsidRPr="00142C5C">
        <w:t>Схема проверки разрабатываемой ячейки с помощью пульта ППЯ-1</w:t>
      </w:r>
    </w:p>
    <w:p w:rsidR="00BE4483" w:rsidRPr="00142C5C" w:rsidRDefault="00BE4483" w:rsidP="00142C5C">
      <w:pPr>
        <w:ind w:firstLine="709"/>
      </w:pPr>
    </w:p>
    <w:p w:rsidR="00142C5C" w:rsidRDefault="009E1018" w:rsidP="00142C5C">
      <w:pPr>
        <w:ind w:firstLine="709"/>
      </w:pPr>
      <w:r w:rsidRPr="00142C5C">
        <w:t>б</w:t>
      </w:r>
      <w:r w:rsidR="00142C5C" w:rsidRPr="00142C5C">
        <w:t xml:space="preserve">) </w:t>
      </w:r>
      <w:r w:rsidRPr="00142C5C">
        <w:t>установить выходное напряжение 5</w:t>
      </w:r>
      <w:r w:rsidR="000E04EF" w:rsidRPr="00142C5C">
        <w:t xml:space="preserve"> </w:t>
      </w:r>
      <w:r w:rsidRPr="00142C5C">
        <w:t>В и ток нагрузки 2,0</w:t>
      </w:r>
      <w:r w:rsidR="000E04EF" w:rsidRPr="00142C5C">
        <w:t xml:space="preserve"> </w:t>
      </w:r>
      <w:r w:rsidRPr="00142C5C">
        <w:t>А на источнике питания</w:t>
      </w:r>
      <w:r w:rsidR="00142C5C" w:rsidRPr="00142C5C">
        <w:t>;</w:t>
      </w:r>
    </w:p>
    <w:p w:rsidR="009E1018" w:rsidRPr="00142C5C" w:rsidRDefault="009E1018" w:rsidP="00142C5C">
      <w:pPr>
        <w:ind w:firstLine="709"/>
      </w:pPr>
      <w:r w:rsidRPr="00142C5C">
        <w:t>в</w:t>
      </w:r>
      <w:r w:rsidR="00142C5C" w:rsidRPr="00142C5C">
        <w:t xml:space="preserve">) </w:t>
      </w:r>
      <w:r w:rsidRPr="00142C5C">
        <w:t>на пульте ППЯ-1 нажать кнопку ЯМУ МПС и установить тумблеры</w:t>
      </w:r>
    </w:p>
    <w:p w:rsidR="00142C5C" w:rsidRDefault="009E1018" w:rsidP="00142C5C">
      <w:pPr>
        <w:ind w:firstLine="709"/>
      </w:pPr>
      <w:r w:rsidRPr="00142C5C">
        <w:t>КОНТРОЛЬ ТОКА в положение ВЫКЛ</w:t>
      </w:r>
      <w:r w:rsidR="00142C5C" w:rsidRPr="00142C5C">
        <w:t>;</w:t>
      </w:r>
    </w:p>
    <w:p w:rsidR="00142C5C" w:rsidRDefault="009E1018" w:rsidP="00142C5C">
      <w:pPr>
        <w:ind w:firstLine="709"/>
      </w:pPr>
      <w:r w:rsidRPr="00142C5C">
        <w:t>г</w:t>
      </w:r>
      <w:r w:rsidR="00142C5C" w:rsidRPr="00142C5C">
        <w:t xml:space="preserve">) </w:t>
      </w:r>
      <w:r w:rsidRPr="00142C5C">
        <w:t>подключить к гнездам</w:t>
      </w:r>
      <w:r w:rsidR="00142C5C">
        <w:t xml:space="preserve"> "</w:t>
      </w:r>
      <w:r w:rsidRPr="00142C5C">
        <w:t>+</w:t>
      </w:r>
      <w:r w:rsidR="00142C5C">
        <w:t xml:space="preserve">" </w:t>
      </w:r>
      <w:r w:rsidRPr="00142C5C">
        <w:t>и</w:t>
      </w:r>
      <w:r w:rsidR="00142C5C">
        <w:t xml:space="preserve"> "</w:t>
      </w:r>
      <w:r w:rsidRPr="00142C5C">
        <w:t>-</w:t>
      </w:r>
      <w:r w:rsidR="00142C5C">
        <w:t xml:space="preserve">" </w:t>
      </w:r>
      <w:r w:rsidRPr="00142C5C">
        <w:t>КОНТРОЛЬ ТОКА +5 В на пульте ППЯ-1 измерительный прибор В7-32 в режиме измерения токов</w:t>
      </w:r>
      <w:r w:rsidR="00142C5C" w:rsidRPr="00142C5C">
        <w:t>;</w:t>
      </w:r>
    </w:p>
    <w:p w:rsidR="00142C5C" w:rsidRDefault="009E1018" w:rsidP="00142C5C">
      <w:pPr>
        <w:ind w:firstLine="709"/>
      </w:pPr>
      <w:r w:rsidRPr="00142C5C">
        <w:t>д</w:t>
      </w:r>
      <w:r w:rsidR="00142C5C" w:rsidRPr="00142C5C">
        <w:t xml:space="preserve">) </w:t>
      </w:r>
      <w:r w:rsidRPr="00142C5C">
        <w:t>включить источник питания ИП1</w:t>
      </w:r>
      <w:r w:rsidR="00142C5C" w:rsidRPr="00142C5C">
        <w:t>;</w:t>
      </w:r>
    </w:p>
    <w:p w:rsidR="00142C5C" w:rsidRDefault="009E1018" w:rsidP="00142C5C">
      <w:pPr>
        <w:ind w:firstLine="709"/>
      </w:pPr>
      <w:r w:rsidRPr="00142C5C">
        <w:t>е</w:t>
      </w:r>
      <w:r w:rsidR="00142C5C" w:rsidRPr="00142C5C">
        <w:t xml:space="preserve">) </w:t>
      </w:r>
      <w:r w:rsidRPr="00142C5C">
        <w:t>установить на пульте ППЯ-1 тумблер КОНТРОЛЬ ТОКА +5 В в</w:t>
      </w:r>
      <w:r w:rsidR="00142C5C">
        <w:t xml:space="preserve"> </w:t>
      </w:r>
      <w:r w:rsidRPr="00142C5C">
        <w:t>положение ВКЛ</w:t>
      </w:r>
      <w:r w:rsidR="00142C5C" w:rsidRPr="00142C5C">
        <w:t>;</w:t>
      </w:r>
    </w:p>
    <w:p w:rsidR="00142C5C" w:rsidRDefault="009E1018" w:rsidP="00142C5C">
      <w:pPr>
        <w:ind w:firstLine="709"/>
      </w:pPr>
      <w:r w:rsidRPr="00142C5C">
        <w:t>ж</w:t>
      </w:r>
      <w:r w:rsidR="00142C5C" w:rsidRPr="00142C5C">
        <w:t xml:space="preserve">) </w:t>
      </w:r>
      <w:r w:rsidRPr="00142C5C">
        <w:t>измерить ток потребления ячейки по цепи +5 В, который должен</w:t>
      </w:r>
      <w:r w:rsidR="00142C5C">
        <w:t xml:space="preserve"> </w:t>
      </w:r>
      <w:r w:rsidRPr="00142C5C">
        <w:t>быть не более 2,0 А</w:t>
      </w:r>
      <w:r w:rsidR="00142C5C">
        <w:t xml:space="preserve"> (</w:t>
      </w:r>
      <w:r w:rsidRPr="00142C5C">
        <w:t>номинальное значение</w:t>
      </w:r>
      <w:r w:rsidR="00142C5C" w:rsidRPr="00142C5C">
        <w:t xml:space="preserve"> - </w:t>
      </w:r>
      <w:r w:rsidRPr="00142C5C">
        <w:t>1,2 А</w:t>
      </w:r>
      <w:r w:rsidR="00142C5C" w:rsidRPr="00142C5C">
        <w:t>);</w:t>
      </w:r>
    </w:p>
    <w:p w:rsidR="00142C5C" w:rsidRDefault="009E1018" w:rsidP="00142C5C">
      <w:pPr>
        <w:ind w:firstLine="709"/>
      </w:pPr>
      <w:r w:rsidRPr="00142C5C">
        <w:t>и</w:t>
      </w:r>
      <w:r w:rsidR="00142C5C" w:rsidRPr="00142C5C">
        <w:t xml:space="preserve">) </w:t>
      </w:r>
      <w:r w:rsidRPr="00142C5C">
        <w:t>установить на пульте ППЯ-1 тумблер КОНТРОЛЬ ТОКА +5 В в положение ВЫКЛ, отсоединить измерительный прибор В7-32</w:t>
      </w:r>
      <w:r w:rsidR="00142C5C" w:rsidRPr="00142C5C">
        <w:t xml:space="preserve">. </w:t>
      </w:r>
      <w:r w:rsidRPr="00142C5C">
        <w:t>Если ток потребления превышает значение, указанное в подпункте ж</w:t>
      </w:r>
      <w:r w:rsidR="00142C5C" w:rsidRPr="00142C5C">
        <w:t>),</w:t>
      </w:r>
      <w:r w:rsidRPr="00142C5C">
        <w:t xml:space="preserve"> то необходимо выявить и устранить неисправность</w:t>
      </w:r>
      <w:r w:rsidR="00142C5C" w:rsidRPr="00142C5C">
        <w:t xml:space="preserve">. </w:t>
      </w:r>
      <w:r w:rsidRPr="00142C5C">
        <w:t>После этого повторить проверку</w:t>
      </w:r>
      <w:r w:rsidR="00142C5C" w:rsidRPr="00142C5C">
        <w:t>.</w:t>
      </w:r>
    </w:p>
    <w:p w:rsidR="00BE4483" w:rsidRDefault="00BE4483" w:rsidP="00142C5C">
      <w:pPr>
        <w:ind w:firstLine="709"/>
        <w:rPr>
          <w:i/>
          <w:iCs/>
        </w:rPr>
      </w:pPr>
      <w:bookmarkStart w:id="85" w:name="_Toc230595065"/>
      <w:bookmarkStart w:id="86" w:name="_Toc231358702"/>
    </w:p>
    <w:p w:rsidR="00977267" w:rsidRPr="00142C5C" w:rsidRDefault="00142C5C" w:rsidP="00BE4483">
      <w:pPr>
        <w:pStyle w:val="2"/>
      </w:pPr>
      <w:bookmarkStart w:id="87" w:name="_Toc236041927"/>
      <w:r>
        <w:t xml:space="preserve">3.11 </w:t>
      </w:r>
      <w:r w:rsidR="00977267" w:rsidRPr="00142C5C">
        <w:t>Вывод</w:t>
      </w:r>
      <w:bookmarkEnd w:id="85"/>
      <w:bookmarkEnd w:id="86"/>
      <w:bookmarkEnd w:id="87"/>
    </w:p>
    <w:p w:rsidR="00BE4483" w:rsidRDefault="00BE4483" w:rsidP="00142C5C">
      <w:pPr>
        <w:ind w:firstLine="709"/>
      </w:pPr>
    </w:p>
    <w:p w:rsidR="00142C5C" w:rsidRDefault="00977267" w:rsidP="00142C5C">
      <w:pPr>
        <w:ind w:firstLine="709"/>
      </w:pPr>
      <w:r w:rsidRPr="00142C5C">
        <w:t>В результате выполнения технологической</w:t>
      </w:r>
      <w:r w:rsidR="00142C5C" w:rsidRPr="00142C5C">
        <w:t xml:space="preserve"> </w:t>
      </w:r>
      <w:r w:rsidRPr="00142C5C">
        <w:t>части дипломного проекта были разработаны</w:t>
      </w:r>
      <w:r w:rsidR="00142C5C" w:rsidRPr="00142C5C">
        <w:t xml:space="preserve">: </w:t>
      </w:r>
      <w:r w:rsidRPr="00142C5C">
        <w:t xml:space="preserve">технологический процесс сборки платы </w:t>
      </w:r>
      <w:r w:rsidR="002B63C6" w:rsidRPr="00142C5C">
        <w:t>субблока модуля управления мультиплексора передачи сигналов</w:t>
      </w:r>
      <w:r w:rsidRPr="00142C5C">
        <w:t>,</w:t>
      </w:r>
      <w:r w:rsidR="002B63C6" w:rsidRPr="00142C5C">
        <w:t xml:space="preserve"> разработаны методы настройки и контроля</w:t>
      </w:r>
      <w:r w:rsidR="00142C5C" w:rsidRPr="00142C5C">
        <w:t>.</w:t>
      </w:r>
    </w:p>
    <w:p w:rsidR="00142C5C" w:rsidRDefault="00977267" w:rsidP="00142C5C">
      <w:pPr>
        <w:ind w:firstLine="709"/>
      </w:pPr>
      <w:r w:rsidRPr="00142C5C">
        <w:t xml:space="preserve">Также в рамках </w:t>
      </w:r>
      <w:r w:rsidR="002F3079" w:rsidRPr="00142C5C">
        <w:t>технологической</w:t>
      </w:r>
      <w:r w:rsidRPr="00142C5C">
        <w:t xml:space="preserve"> части были разработаны следующие чертежи</w:t>
      </w:r>
      <w:r w:rsidR="00142C5C" w:rsidRPr="00142C5C">
        <w:t xml:space="preserve">: </w:t>
      </w:r>
      <w:r w:rsidRPr="00142C5C">
        <w:t>схема технологического процесса сборки платы, алгоритм</w:t>
      </w:r>
      <w:r w:rsidR="002B63C6" w:rsidRPr="00142C5C">
        <w:t>ы</w:t>
      </w:r>
      <w:r w:rsidRPr="00142C5C">
        <w:t xml:space="preserve"> настройки платы </w:t>
      </w:r>
      <w:r w:rsidR="002B63C6" w:rsidRPr="00142C5C">
        <w:t>ЯМУ МПС</w:t>
      </w:r>
      <w:r w:rsidRPr="00142C5C">
        <w:t xml:space="preserve">, схема соединения КИА для </w:t>
      </w:r>
      <w:r w:rsidR="002B63C6" w:rsidRPr="00142C5C">
        <w:t>субблока</w:t>
      </w:r>
      <w:r w:rsidR="00142C5C" w:rsidRPr="00142C5C">
        <w:t>.</w:t>
      </w:r>
    </w:p>
    <w:p w:rsidR="00142C5C" w:rsidRDefault="00FC7806" w:rsidP="00BE4483">
      <w:pPr>
        <w:pStyle w:val="2"/>
      </w:pPr>
      <w:r w:rsidRPr="00142C5C">
        <w:br w:type="page"/>
      </w:r>
      <w:bookmarkStart w:id="88" w:name="_Toc230595066"/>
      <w:bookmarkStart w:id="89" w:name="_Toc231358703"/>
      <w:bookmarkStart w:id="90" w:name="_Toc236041928"/>
      <w:r w:rsidR="00BE4483">
        <w:t xml:space="preserve">4. </w:t>
      </w:r>
      <w:r w:rsidRPr="00142C5C">
        <w:t>Охрана труда и защита окружающей среды</w:t>
      </w:r>
      <w:bookmarkEnd w:id="88"/>
      <w:bookmarkEnd w:id="89"/>
      <w:bookmarkEnd w:id="90"/>
    </w:p>
    <w:p w:rsidR="00142C5C" w:rsidRPr="00142C5C" w:rsidRDefault="00142C5C" w:rsidP="00142C5C">
      <w:pPr>
        <w:ind w:firstLine="709"/>
      </w:pPr>
    </w:p>
    <w:p w:rsidR="00142C5C" w:rsidRDefault="00142C5C" w:rsidP="00BE4483">
      <w:pPr>
        <w:pStyle w:val="2"/>
      </w:pPr>
      <w:bookmarkStart w:id="91" w:name="_Toc231358704"/>
      <w:bookmarkStart w:id="92" w:name="_Toc236041929"/>
      <w:r>
        <w:t xml:space="preserve">4.1 </w:t>
      </w:r>
      <w:r w:rsidR="00FC7806" w:rsidRPr="00142C5C">
        <w:t>Обеспечение охраны труда монтажника в процессе производства ячейки модуля управления мультиплексором передачи сигналов</w:t>
      </w:r>
      <w:r>
        <w:t xml:space="preserve"> (</w:t>
      </w:r>
      <w:r w:rsidR="00FC7806" w:rsidRPr="00142C5C">
        <w:t>ЯМУ МПС</w:t>
      </w:r>
      <w:r w:rsidRPr="00142C5C">
        <w:t>).</w:t>
      </w:r>
      <w:bookmarkEnd w:id="91"/>
      <w:bookmarkEnd w:id="92"/>
    </w:p>
    <w:p w:rsidR="00BE4483" w:rsidRDefault="00BE4483" w:rsidP="00142C5C">
      <w:pPr>
        <w:ind w:firstLine="709"/>
      </w:pPr>
    </w:p>
    <w:p w:rsidR="00142C5C" w:rsidRDefault="00FC7806" w:rsidP="00142C5C">
      <w:pPr>
        <w:ind w:firstLine="709"/>
      </w:pPr>
      <w:r w:rsidRPr="00142C5C">
        <w:t>При производстве ЯМУ МПС выполняются следующие виды работ</w:t>
      </w:r>
      <w:r w:rsidR="00142C5C" w:rsidRPr="00142C5C">
        <w:t>:</w:t>
      </w:r>
    </w:p>
    <w:p w:rsidR="00142C5C" w:rsidRDefault="00FC7806" w:rsidP="00142C5C">
      <w:pPr>
        <w:ind w:firstLine="709"/>
      </w:pPr>
      <w:r w:rsidRPr="00142C5C">
        <w:t>монтаж ЭРЭ</w:t>
      </w:r>
      <w:r w:rsidR="00142C5C" w:rsidRPr="00142C5C">
        <w:t>;</w:t>
      </w:r>
    </w:p>
    <w:p w:rsidR="00142C5C" w:rsidRDefault="00FC7806" w:rsidP="00142C5C">
      <w:pPr>
        <w:ind w:firstLine="709"/>
      </w:pPr>
      <w:r w:rsidRPr="00142C5C">
        <w:t>промывка плат</w:t>
      </w:r>
    </w:p>
    <w:p w:rsidR="00142C5C" w:rsidRDefault="00FC7806" w:rsidP="00142C5C">
      <w:pPr>
        <w:ind w:firstLine="709"/>
      </w:pPr>
      <w:r w:rsidRPr="00142C5C">
        <w:t>слесарные</w:t>
      </w:r>
    </w:p>
    <w:p w:rsidR="00142C5C" w:rsidRDefault="00FC7806" w:rsidP="00142C5C">
      <w:pPr>
        <w:ind w:firstLine="709"/>
      </w:pPr>
      <w:r w:rsidRPr="00142C5C">
        <w:t>лакокрасочные</w:t>
      </w:r>
    </w:p>
    <w:p w:rsidR="00142C5C" w:rsidRDefault="00FC7806" w:rsidP="00142C5C">
      <w:pPr>
        <w:ind w:firstLine="709"/>
      </w:pPr>
      <w:r w:rsidRPr="00142C5C">
        <w:t>настройка и регулировка</w:t>
      </w:r>
    </w:p>
    <w:p w:rsidR="00FC7806" w:rsidRPr="00142C5C" w:rsidRDefault="00FC7806" w:rsidP="00142C5C">
      <w:pPr>
        <w:ind w:firstLine="709"/>
      </w:pPr>
      <w:r w:rsidRPr="00142C5C">
        <w:t>ремонтные</w:t>
      </w:r>
    </w:p>
    <w:p w:rsidR="00142C5C" w:rsidRDefault="00FC7806" w:rsidP="00142C5C">
      <w:pPr>
        <w:ind w:firstLine="709"/>
      </w:pPr>
      <w:r w:rsidRPr="00142C5C">
        <w:t>При проведении перечисленных видов работ на персонал действуют следующие вредные и опасные факторы производства</w:t>
      </w:r>
      <w:r w:rsidR="00142C5C" w:rsidRPr="00142C5C">
        <w:t>:</w:t>
      </w:r>
    </w:p>
    <w:p w:rsidR="00FC7806" w:rsidRPr="00142C5C" w:rsidRDefault="00FC7806" w:rsidP="00142C5C">
      <w:pPr>
        <w:ind w:firstLine="709"/>
      </w:pPr>
      <w:r w:rsidRPr="00142C5C">
        <w:t>Опасность поражения электрическим током</w:t>
      </w:r>
    </w:p>
    <w:p w:rsidR="00142C5C" w:rsidRDefault="00FC7806" w:rsidP="00142C5C">
      <w:pPr>
        <w:ind w:firstLine="709"/>
      </w:pPr>
      <w:r w:rsidRPr="00142C5C">
        <w:t>Повышенная температура инструмента и деталей</w:t>
      </w:r>
      <w:r w:rsidR="00142C5C">
        <w:t xml:space="preserve"> (</w:t>
      </w:r>
      <w:r w:rsidRPr="00142C5C">
        <w:t>в процессе пайки</w:t>
      </w:r>
      <w:r w:rsidR="00142C5C" w:rsidRPr="00142C5C">
        <w:t>)</w:t>
      </w:r>
    </w:p>
    <w:p w:rsidR="00FC7806" w:rsidRPr="00142C5C" w:rsidRDefault="00FC7806" w:rsidP="00142C5C">
      <w:pPr>
        <w:ind w:firstLine="709"/>
      </w:pPr>
      <w:r w:rsidRPr="00142C5C">
        <w:t>Наличие легковоспламеняющихся жидкостей</w:t>
      </w:r>
    </w:p>
    <w:p w:rsidR="00FC7806" w:rsidRPr="00142C5C" w:rsidRDefault="00FC7806" w:rsidP="00142C5C">
      <w:pPr>
        <w:ind w:firstLine="709"/>
      </w:pPr>
      <w:r w:rsidRPr="00142C5C">
        <w:t>Недостаточная естественная освещенность рабочего места</w:t>
      </w:r>
    </w:p>
    <w:p w:rsidR="00FC7806" w:rsidRPr="00142C5C" w:rsidRDefault="00FC7806" w:rsidP="00142C5C">
      <w:pPr>
        <w:ind w:firstLine="709"/>
      </w:pPr>
      <w:r w:rsidRPr="00142C5C">
        <w:t>Токсичный</w:t>
      </w:r>
      <w:r w:rsidR="00142C5C">
        <w:t xml:space="preserve"> (</w:t>
      </w:r>
      <w:r w:rsidRPr="00142C5C">
        <w:t>свинцовосодержащий</w:t>
      </w:r>
      <w:r w:rsidR="00142C5C" w:rsidRPr="00142C5C">
        <w:t xml:space="preserve">) </w:t>
      </w:r>
      <w:r w:rsidRPr="00142C5C">
        <w:t>припой</w:t>
      </w:r>
    </w:p>
    <w:p w:rsidR="00142C5C" w:rsidRDefault="00FC7806" w:rsidP="00142C5C">
      <w:pPr>
        <w:ind w:firstLine="709"/>
      </w:pPr>
      <w:r w:rsidRPr="00142C5C">
        <w:t>Применение токсичных материалов</w:t>
      </w:r>
      <w:r w:rsidR="00142C5C">
        <w:t xml:space="preserve"> (</w:t>
      </w:r>
      <w:r w:rsidRPr="00142C5C">
        <w:t>растворители, лакокрасочные материалы</w:t>
      </w:r>
      <w:r w:rsidR="00142C5C" w:rsidRPr="00142C5C">
        <w:t>)</w:t>
      </w:r>
    </w:p>
    <w:p w:rsidR="00BE4483" w:rsidRDefault="00BE4483" w:rsidP="00142C5C">
      <w:pPr>
        <w:ind w:firstLine="709"/>
        <w:rPr>
          <w:b/>
          <w:bCs/>
        </w:rPr>
      </w:pPr>
      <w:bookmarkStart w:id="93" w:name="_Toc231358705"/>
    </w:p>
    <w:p w:rsidR="00FC7806" w:rsidRPr="00142C5C" w:rsidRDefault="00142C5C" w:rsidP="00BE4483">
      <w:pPr>
        <w:pStyle w:val="2"/>
      </w:pPr>
      <w:bookmarkStart w:id="94" w:name="_Toc236041930"/>
      <w:r>
        <w:t xml:space="preserve">4.1.1 </w:t>
      </w:r>
      <w:r w:rsidR="00FC7806" w:rsidRPr="00142C5C">
        <w:t>Оценка электробезопасности при выполнении монтажных, регулировочных и ремонтных работ</w:t>
      </w:r>
      <w:bookmarkEnd w:id="93"/>
      <w:bookmarkEnd w:id="94"/>
    </w:p>
    <w:p w:rsidR="00142C5C" w:rsidRDefault="00FC7806" w:rsidP="00142C5C">
      <w:pPr>
        <w:ind w:firstLine="709"/>
      </w:pPr>
      <w:r w:rsidRPr="00142C5C">
        <w:t>При выполнении работ связанных с монтажом, настройкой/регулировкой, ремонтом используется</w:t>
      </w:r>
      <w:r w:rsidR="00142C5C" w:rsidRPr="00142C5C">
        <w:t xml:space="preserve"> </w:t>
      </w:r>
      <w:r w:rsidRPr="00142C5C">
        <w:t>инструмент и оборудование</w:t>
      </w:r>
      <w:r w:rsidR="00142C5C">
        <w:t xml:space="preserve"> (</w:t>
      </w:r>
      <w:r w:rsidRPr="00142C5C">
        <w:t xml:space="preserve">таблица </w:t>
      </w:r>
      <w:r w:rsidR="00C85DA2" w:rsidRPr="00142C5C">
        <w:t>7</w:t>
      </w:r>
      <w:r w:rsidR="00142C5C" w:rsidRPr="00142C5C">
        <w:t xml:space="preserve">) </w:t>
      </w:r>
      <w:r w:rsidRPr="00142C5C">
        <w:t>питающихся от промышленной электросети</w:t>
      </w:r>
      <w:r w:rsidR="00142C5C" w:rsidRPr="00142C5C">
        <w:t>.</w:t>
      </w:r>
    </w:p>
    <w:p w:rsidR="00FC7806" w:rsidRPr="00142C5C" w:rsidRDefault="00BE4483" w:rsidP="00142C5C">
      <w:pPr>
        <w:ind w:firstLine="709"/>
      </w:pPr>
      <w:r>
        <w:br w:type="page"/>
      </w:r>
      <w:r w:rsidR="00FC7806" w:rsidRPr="00142C5C">
        <w:t>Таблица</w:t>
      </w:r>
      <w:r w:rsidR="00C85DA2" w:rsidRPr="00142C5C">
        <w:t xml:space="preserve"> 7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2603"/>
      </w:tblGrid>
      <w:tr w:rsidR="00FC7806" w:rsidRPr="00142C5C" w:rsidTr="00C30B9F">
        <w:trPr>
          <w:jc w:val="center"/>
        </w:trPr>
        <w:tc>
          <w:tcPr>
            <w:tcW w:w="4785" w:type="dxa"/>
            <w:shd w:val="clear" w:color="auto" w:fill="auto"/>
            <w:vAlign w:val="center"/>
          </w:tcPr>
          <w:p w:rsidR="00FC7806" w:rsidRPr="00142C5C" w:rsidRDefault="00FC7806" w:rsidP="00BE4483">
            <w:pPr>
              <w:pStyle w:val="afc"/>
            </w:pPr>
            <w:r w:rsidRPr="00142C5C">
              <w:t>Инструмент/оборудование</w:t>
            </w:r>
          </w:p>
        </w:tc>
        <w:tc>
          <w:tcPr>
            <w:tcW w:w="2603" w:type="dxa"/>
            <w:shd w:val="clear" w:color="auto" w:fill="auto"/>
            <w:vAlign w:val="center"/>
          </w:tcPr>
          <w:p w:rsidR="00FC7806" w:rsidRPr="00142C5C" w:rsidRDefault="00FC7806" w:rsidP="00BE4483">
            <w:pPr>
              <w:pStyle w:val="afc"/>
            </w:pPr>
            <w:r w:rsidRPr="00142C5C">
              <w:t>Питающее напряжение</w:t>
            </w:r>
          </w:p>
        </w:tc>
      </w:tr>
      <w:tr w:rsidR="00FC7806" w:rsidRPr="00142C5C" w:rsidTr="00C30B9F">
        <w:trPr>
          <w:jc w:val="center"/>
        </w:trPr>
        <w:tc>
          <w:tcPr>
            <w:tcW w:w="4785" w:type="dxa"/>
            <w:shd w:val="clear" w:color="auto" w:fill="auto"/>
            <w:vAlign w:val="center"/>
          </w:tcPr>
          <w:p w:rsidR="00FC7806" w:rsidRPr="00142C5C" w:rsidRDefault="00FC7806" w:rsidP="00BE4483">
            <w:pPr>
              <w:pStyle w:val="afc"/>
            </w:pPr>
            <w:r w:rsidRPr="00142C5C">
              <w:t>Паяльник</w:t>
            </w:r>
          </w:p>
        </w:tc>
        <w:tc>
          <w:tcPr>
            <w:tcW w:w="2603" w:type="dxa"/>
            <w:shd w:val="clear" w:color="auto" w:fill="auto"/>
            <w:vAlign w:val="center"/>
          </w:tcPr>
          <w:p w:rsidR="00FC7806" w:rsidRPr="00142C5C" w:rsidRDefault="00FC7806" w:rsidP="00BE4483">
            <w:pPr>
              <w:pStyle w:val="afc"/>
            </w:pPr>
            <w:r w:rsidRPr="00C30B9F">
              <w:rPr>
                <w:lang w:val="en-US"/>
              </w:rPr>
              <w:t>~</w:t>
            </w:r>
            <w:r w:rsidRPr="00142C5C">
              <w:t>36В</w:t>
            </w:r>
          </w:p>
        </w:tc>
      </w:tr>
      <w:tr w:rsidR="00FC7806" w:rsidRPr="00142C5C" w:rsidTr="00C30B9F">
        <w:trPr>
          <w:jc w:val="center"/>
        </w:trPr>
        <w:tc>
          <w:tcPr>
            <w:tcW w:w="4785" w:type="dxa"/>
            <w:shd w:val="clear" w:color="auto" w:fill="auto"/>
            <w:vAlign w:val="center"/>
          </w:tcPr>
          <w:p w:rsidR="00FC7806" w:rsidRPr="00142C5C" w:rsidRDefault="00FC7806" w:rsidP="00BE4483">
            <w:pPr>
              <w:pStyle w:val="afc"/>
            </w:pPr>
            <w:r w:rsidRPr="00142C5C">
              <w:t>Осциллограф</w:t>
            </w:r>
          </w:p>
        </w:tc>
        <w:tc>
          <w:tcPr>
            <w:tcW w:w="2603" w:type="dxa"/>
            <w:shd w:val="clear" w:color="auto" w:fill="auto"/>
            <w:vAlign w:val="center"/>
          </w:tcPr>
          <w:p w:rsidR="00FC7806" w:rsidRPr="00142C5C" w:rsidRDefault="00FC7806" w:rsidP="00BE4483">
            <w:pPr>
              <w:pStyle w:val="afc"/>
            </w:pPr>
            <w:r w:rsidRPr="00C30B9F">
              <w:rPr>
                <w:lang w:val="en-US"/>
              </w:rPr>
              <w:t>~</w:t>
            </w:r>
            <w:r w:rsidRPr="00142C5C">
              <w:t>220В</w:t>
            </w:r>
          </w:p>
        </w:tc>
      </w:tr>
      <w:tr w:rsidR="00FC7806" w:rsidRPr="00142C5C" w:rsidTr="00C30B9F">
        <w:trPr>
          <w:jc w:val="center"/>
        </w:trPr>
        <w:tc>
          <w:tcPr>
            <w:tcW w:w="4785" w:type="dxa"/>
            <w:shd w:val="clear" w:color="auto" w:fill="auto"/>
            <w:vAlign w:val="center"/>
          </w:tcPr>
          <w:p w:rsidR="00FC7806" w:rsidRPr="00142C5C" w:rsidRDefault="00FC7806" w:rsidP="00BE4483">
            <w:pPr>
              <w:pStyle w:val="afc"/>
            </w:pPr>
            <w:r w:rsidRPr="00142C5C">
              <w:t>Вольтметр универсальный</w:t>
            </w:r>
          </w:p>
        </w:tc>
        <w:tc>
          <w:tcPr>
            <w:tcW w:w="2603" w:type="dxa"/>
            <w:shd w:val="clear" w:color="auto" w:fill="auto"/>
            <w:vAlign w:val="center"/>
          </w:tcPr>
          <w:p w:rsidR="00FC7806" w:rsidRPr="00C30B9F" w:rsidRDefault="00FC7806" w:rsidP="00BE4483">
            <w:pPr>
              <w:pStyle w:val="afc"/>
              <w:rPr>
                <w:lang w:val="en-US"/>
              </w:rPr>
            </w:pPr>
            <w:r w:rsidRPr="00C30B9F">
              <w:rPr>
                <w:lang w:val="en-US"/>
              </w:rPr>
              <w:t>~</w:t>
            </w:r>
            <w:r w:rsidRPr="00142C5C">
              <w:t>220В</w:t>
            </w:r>
          </w:p>
        </w:tc>
      </w:tr>
      <w:tr w:rsidR="00FC7806" w:rsidRPr="00142C5C" w:rsidTr="00C30B9F">
        <w:trPr>
          <w:jc w:val="center"/>
        </w:trPr>
        <w:tc>
          <w:tcPr>
            <w:tcW w:w="4785" w:type="dxa"/>
            <w:shd w:val="clear" w:color="auto" w:fill="auto"/>
            <w:vAlign w:val="center"/>
          </w:tcPr>
          <w:p w:rsidR="00FC7806" w:rsidRPr="00142C5C" w:rsidRDefault="00FC7806" w:rsidP="00BE4483">
            <w:pPr>
              <w:pStyle w:val="afc"/>
            </w:pPr>
            <w:r w:rsidRPr="00142C5C">
              <w:t>Амперметр</w:t>
            </w:r>
          </w:p>
        </w:tc>
        <w:tc>
          <w:tcPr>
            <w:tcW w:w="2603" w:type="dxa"/>
            <w:shd w:val="clear" w:color="auto" w:fill="auto"/>
            <w:vAlign w:val="center"/>
          </w:tcPr>
          <w:p w:rsidR="00FC7806" w:rsidRPr="00C30B9F" w:rsidRDefault="00FC7806" w:rsidP="00BE4483">
            <w:pPr>
              <w:pStyle w:val="afc"/>
              <w:rPr>
                <w:lang w:val="en-US"/>
              </w:rPr>
            </w:pPr>
            <w:r w:rsidRPr="00C30B9F">
              <w:rPr>
                <w:lang w:val="en-US"/>
              </w:rPr>
              <w:t>~</w:t>
            </w:r>
            <w:r w:rsidRPr="00142C5C">
              <w:t>220В</w:t>
            </w:r>
          </w:p>
        </w:tc>
      </w:tr>
      <w:tr w:rsidR="00FC7806" w:rsidRPr="00142C5C" w:rsidTr="00C30B9F">
        <w:trPr>
          <w:jc w:val="center"/>
        </w:trPr>
        <w:tc>
          <w:tcPr>
            <w:tcW w:w="4785" w:type="dxa"/>
            <w:shd w:val="clear" w:color="auto" w:fill="auto"/>
            <w:vAlign w:val="center"/>
          </w:tcPr>
          <w:p w:rsidR="00FC7806" w:rsidRPr="00142C5C" w:rsidRDefault="00FC7806" w:rsidP="00BE4483">
            <w:pPr>
              <w:pStyle w:val="afc"/>
            </w:pPr>
            <w:r w:rsidRPr="00142C5C">
              <w:t>Персональный компьютер</w:t>
            </w:r>
          </w:p>
        </w:tc>
        <w:tc>
          <w:tcPr>
            <w:tcW w:w="2603" w:type="dxa"/>
            <w:shd w:val="clear" w:color="auto" w:fill="auto"/>
            <w:vAlign w:val="center"/>
          </w:tcPr>
          <w:p w:rsidR="00FC7806" w:rsidRPr="00C30B9F" w:rsidRDefault="00FC7806" w:rsidP="00BE4483">
            <w:pPr>
              <w:pStyle w:val="afc"/>
              <w:rPr>
                <w:lang w:val="en-US"/>
              </w:rPr>
            </w:pPr>
            <w:r w:rsidRPr="00C30B9F">
              <w:rPr>
                <w:lang w:val="en-US"/>
              </w:rPr>
              <w:t>~</w:t>
            </w:r>
            <w:r w:rsidRPr="00142C5C">
              <w:t>220В</w:t>
            </w:r>
          </w:p>
        </w:tc>
      </w:tr>
    </w:tbl>
    <w:p w:rsidR="00FC7806" w:rsidRPr="00142C5C" w:rsidRDefault="00FC7806" w:rsidP="00142C5C">
      <w:pPr>
        <w:ind w:firstLine="709"/>
      </w:pPr>
    </w:p>
    <w:p w:rsidR="00142C5C" w:rsidRDefault="00FC7806" w:rsidP="00142C5C">
      <w:pPr>
        <w:ind w:firstLine="709"/>
      </w:pPr>
      <w:r w:rsidRPr="00142C5C">
        <w:t>К паяльнику подводится переменное напряжение величиной 36В частотой 50Гц гальванически развязанное от питающей сети ~220В</w:t>
      </w:r>
      <w:r w:rsidR="00142C5C" w:rsidRPr="00142C5C">
        <w:t xml:space="preserve">. </w:t>
      </w:r>
      <w:r w:rsidRPr="00142C5C">
        <w:t>В соответствии с правилами электробезопасности, напряжение ~36В является безопасным и не требует обязательного заземления оборудования и рабочего места</w:t>
      </w:r>
      <w:r w:rsidR="00142C5C" w:rsidRPr="00142C5C">
        <w:t xml:space="preserve">. </w:t>
      </w:r>
      <w:r w:rsidRPr="00142C5C">
        <w:t>При применении перечисленного в таблице измерительного оборудования и ПК, питающихся от сети переменного тока напряжением 220В, работник подвергается угрозе поражения электрическим током</w:t>
      </w:r>
      <w:r w:rsidR="00142C5C" w:rsidRPr="00142C5C">
        <w:t xml:space="preserve">. </w:t>
      </w:r>
      <w:r w:rsidRPr="00142C5C">
        <w:t>Поражение электрическим током может возникнуть при неисправности электроизоляции, отсутствии заземления, при неправильном использовании измерительного оборудования, при отсутствии знаний по электробезопасности</w:t>
      </w:r>
      <w:r w:rsidR="00142C5C" w:rsidRPr="00142C5C">
        <w:t>.</w:t>
      </w:r>
    </w:p>
    <w:p w:rsidR="00142C5C" w:rsidRDefault="00FC7806" w:rsidP="00142C5C">
      <w:pPr>
        <w:ind w:firstLine="709"/>
      </w:pPr>
      <w:r w:rsidRPr="00142C5C">
        <w:t>При воздействии на организм человека электрический ток в зависимости от величины вызывает нарушение работы центральной нервной системы</w:t>
      </w:r>
      <w:r w:rsidR="00142C5C" w:rsidRPr="00142C5C">
        <w:t xml:space="preserve">. </w:t>
      </w:r>
      <w:r w:rsidRPr="00142C5C">
        <w:t>При прохождении тока через организм величиной 0,025А возникают судороги мышц, при силе тока 0,1А наступает мгновенная смерть от паралича сердца и дыхательных путей</w:t>
      </w:r>
      <w:r w:rsidR="00142C5C" w:rsidRPr="00142C5C">
        <w:t>.</w:t>
      </w:r>
    </w:p>
    <w:p w:rsidR="00142C5C" w:rsidRDefault="00FC7806" w:rsidP="00142C5C">
      <w:pPr>
        <w:ind w:firstLine="709"/>
      </w:pPr>
      <w:r w:rsidRPr="00142C5C">
        <w:t>Требования электрической безопасности рабочего места монтажника РЭА должны соответствовать ГОСТ 1</w:t>
      </w:r>
      <w:r w:rsidR="00142C5C">
        <w:t xml:space="preserve">2.1 </w:t>
      </w:r>
      <w:r w:rsidRPr="00142C5C">
        <w:t>009-76</w:t>
      </w:r>
      <w:r w:rsidR="00142C5C">
        <w:t xml:space="preserve"> "</w:t>
      </w:r>
      <w:r w:rsidRPr="00142C5C">
        <w:t>Система стандартов безопасности труда</w:t>
      </w:r>
      <w:r w:rsidR="00142C5C" w:rsidRPr="00142C5C">
        <w:t xml:space="preserve">. </w:t>
      </w:r>
      <w:r w:rsidRPr="00142C5C">
        <w:t>Электробезопасность</w:t>
      </w:r>
      <w:r w:rsidR="00142C5C" w:rsidRPr="00142C5C">
        <w:t xml:space="preserve">. </w:t>
      </w:r>
      <w:r w:rsidRPr="00142C5C">
        <w:t>Термины и определения</w:t>
      </w:r>
      <w:r w:rsidR="00142C5C">
        <w:t xml:space="preserve">", </w:t>
      </w:r>
      <w:r w:rsidRPr="00142C5C">
        <w:t>ГОСТ 1</w:t>
      </w:r>
      <w:r w:rsidR="00142C5C">
        <w:t xml:space="preserve">2.1 </w:t>
      </w:r>
      <w:r w:rsidRPr="00142C5C">
        <w:t>019-79</w:t>
      </w:r>
      <w:r w:rsidR="00142C5C">
        <w:t xml:space="preserve"> "</w:t>
      </w:r>
      <w:r w:rsidRPr="00142C5C">
        <w:t>Система стандартов безопасности труда</w:t>
      </w:r>
      <w:r w:rsidR="00142C5C" w:rsidRPr="00142C5C">
        <w:t xml:space="preserve">. </w:t>
      </w:r>
      <w:r w:rsidRPr="00142C5C">
        <w:t>Электробезопасность</w:t>
      </w:r>
      <w:r w:rsidR="00142C5C" w:rsidRPr="00142C5C">
        <w:t xml:space="preserve">. </w:t>
      </w:r>
      <w:r w:rsidRPr="00142C5C">
        <w:t>Общие требования и номенклатура видов защиты</w:t>
      </w:r>
      <w:r w:rsidR="00142C5C">
        <w:t xml:space="preserve">", </w:t>
      </w:r>
      <w:r w:rsidRPr="00142C5C">
        <w:t>ГОСТ 1</w:t>
      </w:r>
      <w:r w:rsidR="00142C5C">
        <w:t xml:space="preserve">2.1 </w:t>
      </w:r>
      <w:r w:rsidRPr="00142C5C">
        <w:t>030-81</w:t>
      </w:r>
      <w:r w:rsidR="00142C5C">
        <w:t xml:space="preserve"> "</w:t>
      </w:r>
      <w:r w:rsidRPr="00142C5C">
        <w:t>Система стандартов безопасности труда</w:t>
      </w:r>
      <w:r w:rsidR="00142C5C" w:rsidRPr="00142C5C">
        <w:t xml:space="preserve">. </w:t>
      </w:r>
      <w:r w:rsidRPr="00142C5C">
        <w:t>Электробезопасность</w:t>
      </w:r>
      <w:r w:rsidR="00142C5C" w:rsidRPr="00142C5C">
        <w:t xml:space="preserve">. </w:t>
      </w:r>
      <w:r w:rsidRPr="00142C5C">
        <w:t>Защитное заземление, зануление</w:t>
      </w:r>
      <w:r w:rsidR="00142C5C">
        <w:t>"</w:t>
      </w:r>
      <w:r w:rsidR="00272384">
        <w:t>.</w:t>
      </w:r>
    </w:p>
    <w:p w:rsidR="00142C5C" w:rsidRDefault="00FC7806" w:rsidP="00142C5C">
      <w:pPr>
        <w:ind w:firstLine="709"/>
      </w:pPr>
      <w:r w:rsidRPr="00142C5C">
        <w:t>Для предупреждения поражения электрическим током работника необходимо проводить соответствующие организационные и технические мероприятия</w:t>
      </w:r>
      <w:r w:rsidR="00142C5C" w:rsidRPr="00142C5C">
        <w:t>:</w:t>
      </w:r>
    </w:p>
    <w:p w:rsidR="00142C5C" w:rsidRDefault="00FC7806" w:rsidP="00142C5C">
      <w:pPr>
        <w:ind w:firstLine="709"/>
      </w:pPr>
      <w:r w:rsidRPr="00142C5C">
        <w:t>периодические проверки знаний нормативных документов по электробезопасности</w:t>
      </w:r>
      <w:r w:rsidR="00142C5C" w:rsidRPr="00142C5C">
        <w:t>;</w:t>
      </w:r>
    </w:p>
    <w:p w:rsidR="00142C5C" w:rsidRDefault="00FC7806" w:rsidP="00142C5C">
      <w:pPr>
        <w:ind w:firstLine="709"/>
      </w:pPr>
      <w:r w:rsidRPr="00142C5C">
        <w:t>проведение инструктажей на рабочем месте</w:t>
      </w:r>
      <w:r w:rsidR="00142C5C" w:rsidRPr="00142C5C">
        <w:t>;</w:t>
      </w:r>
    </w:p>
    <w:p w:rsidR="00142C5C" w:rsidRDefault="00FC7806" w:rsidP="00142C5C">
      <w:pPr>
        <w:ind w:firstLine="709"/>
      </w:pPr>
      <w:r w:rsidRPr="00142C5C">
        <w:t>перед началом работы работник должен проверить целостность изоляции и исправность заземления</w:t>
      </w:r>
      <w:r w:rsidR="00142C5C" w:rsidRPr="00142C5C">
        <w:t>;</w:t>
      </w:r>
    </w:p>
    <w:p w:rsidR="00142C5C" w:rsidRDefault="00FC7806" w:rsidP="00142C5C">
      <w:pPr>
        <w:ind w:firstLine="709"/>
      </w:pPr>
      <w:r w:rsidRPr="00142C5C">
        <w:t>электрифицированный инструмент и оборудование должно быть заземлено отдельными ответвлениями</w:t>
      </w:r>
      <w:r w:rsidR="00142C5C" w:rsidRPr="00142C5C">
        <w:t>;</w:t>
      </w:r>
    </w:p>
    <w:p w:rsidR="00142C5C" w:rsidRDefault="00FC7806" w:rsidP="00142C5C">
      <w:pPr>
        <w:ind w:firstLine="709"/>
      </w:pPr>
      <w:r w:rsidRPr="00142C5C">
        <w:t>не допускается, чтобы у работника были влажные руки при работе с электрифицированным оборудованием</w:t>
      </w:r>
      <w:r w:rsidR="00142C5C" w:rsidRPr="00142C5C">
        <w:t>;</w:t>
      </w:r>
    </w:p>
    <w:p w:rsidR="00142C5C" w:rsidRDefault="00FC7806" w:rsidP="00142C5C">
      <w:pPr>
        <w:ind w:firstLine="709"/>
      </w:pPr>
      <w:r w:rsidRPr="00142C5C">
        <w:t>поверхность пола рабочего места должна быть чистой и сухой</w:t>
      </w:r>
      <w:r w:rsidR="00142C5C" w:rsidRPr="00142C5C">
        <w:t>;</w:t>
      </w:r>
    </w:p>
    <w:p w:rsidR="00142C5C" w:rsidRDefault="00FC7806" w:rsidP="00142C5C">
      <w:pPr>
        <w:ind w:firstLine="709"/>
      </w:pPr>
      <w:r w:rsidRPr="00142C5C">
        <w:t>работы производить только в рабочей одежде и в изолирующей обуви, вместо изолирующей обуви допускается наличие изолирующих ковриков</w:t>
      </w:r>
      <w:r w:rsidR="00142C5C" w:rsidRPr="00142C5C">
        <w:t>;</w:t>
      </w:r>
    </w:p>
    <w:p w:rsidR="00142C5C" w:rsidRDefault="00FC7806" w:rsidP="00142C5C">
      <w:pPr>
        <w:ind w:firstLine="709"/>
      </w:pPr>
      <w:r w:rsidRPr="00142C5C">
        <w:t>по окончании рабочего дня необходимо полностью обесточить электрифицированный инструмент и установить его в держатель, наличие которого обязательно на рабочем месте</w:t>
      </w:r>
      <w:r w:rsidR="00142C5C" w:rsidRPr="00142C5C">
        <w:t>;</w:t>
      </w:r>
    </w:p>
    <w:p w:rsidR="00142C5C" w:rsidRDefault="00FC7806" w:rsidP="00142C5C">
      <w:pPr>
        <w:ind w:firstLine="709"/>
      </w:pPr>
      <w:r w:rsidRPr="00142C5C">
        <w:t>при обнаружении неисправностей оборудования и инструмента в ходе выполнения работы, а также при внезапном прекращении подачи электроэнергии или аварийных ситуациях необходимо немедленно обесточить оборудование и инструмент и немедленно доложить об этом мастеру</w:t>
      </w:r>
      <w:r w:rsidR="00142C5C" w:rsidRPr="00142C5C">
        <w:t>.</w:t>
      </w:r>
    </w:p>
    <w:p w:rsidR="00142C5C" w:rsidRDefault="00FC7806" w:rsidP="00142C5C">
      <w:pPr>
        <w:ind w:firstLine="709"/>
      </w:pPr>
      <w:r w:rsidRPr="00142C5C">
        <w:t>Выполнение данных мероприятий позволит обезопасить рабочего от поражения электрическим током</w:t>
      </w:r>
      <w:r w:rsidR="00142C5C" w:rsidRPr="00142C5C">
        <w:t>.</w:t>
      </w:r>
    </w:p>
    <w:p w:rsidR="00BE4483" w:rsidRDefault="00BE4483" w:rsidP="00142C5C">
      <w:pPr>
        <w:ind w:firstLine="709"/>
        <w:rPr>
          <w:b/>
          <w:bCs/>
        </w:rPr>
      </w:pPr>
      <w:bookmarkStart w:id="95" w:name="_Toc231358706"/>
    </w:p>
    <w:p w:rsidR="00142C5C" w:rsidRDefault="00142C5C" w:rsidP="00BE4483">
      <w:pPr>
        <w:pStyle w:val="2"/>
      </w:pPr>
      <w:bookmarkStart w:id="96" w:name="_Toc236041931"/>
      <w:r>
        <w:t xml:space="preserve">4.1.2 </w:t>
      </w:r>
      <w:r w:rsidR="00FC7806" w:rsidRPr="00142C5C">
        <w:t>Оценка безопасности работ монтажника РЭА при использовании инструмента с повышенной температурой рабочей поверхности</w:t>
      </w:r>
      <w:bookmarkEnd w:id="95"/>
      <w:bookmarkEnd w:id="96"/>
    </w:p>
    <w:p w:rsidR="00142C5C" w:rsidRDefault="00FC7806" w:rsidP="00142C5C">
      <w:pPr>
        <w:ind w:firstLine="709"/>
      </w:pPr>
      <w:r w:rsidRPr="00142C5C">
        <w:t xml:space="preserve">При выполнении работ по монтажу монтажник РЭА пользуется инструментом </w:t>
      </w:r>
      <w:r w:rsidR="00142C5C">
        <w:t>-</w:t>
      </w:r>
      <w:r w:rsidRPr="00142C5C">
        <w:t xml:space="preserve"> паяльник</w:t>
      </w:r>
      <w:r w:rsidR="00142C5C" w:rsidRPr="00142C5C">
        <w:t xml:space="preserve">. </w:t>
      </w:r>
      <w:r w:rsidRPr="00142C5C">
        <w:t>Рабочая поверхность инструмента, а также расплав припоя имеют повышенную температуру около 250 ºС</w:t>
      </w:r>
      <w:r w:rsidR="00142C5C" w:rsidRPr="00142C5C">
        <w:t xml:space="preserve">. </w:t>
      </w:r>
      <w:r w:rsidRPr="00142C5C">
        <w:t>Монтажник РЭА, при работе с данным инструментом, подвергается опасности получения ожогов</w:t>
      </w:r>
      <w:r w:rsidR="00142C5C" w:rsidRPr="00142C5C">
        <w:t>.</w:t>
      </w:r>
    </w:p>
    <w:p w:rsidR="00142C5C" w:rsidRDefault="00FC7806" w:rsidP="00142C5C">
      <w:pPr>
        <w:ind w:firstLine="709"/>
      </w:pPr>
      <w:r w:rsidRPr="00142C5C">
        <w:t>Рабочая поверхность инструмента с температурой выше 60 ºС</w:t>
      </w:r>
      <w:r w:rsidR="00142C5C" w:rsidRPr="00142C5C">
        <w:t xml:space="preserve">. </w:t>
      </w:r>
      <w:r w:rsidRPr="00142C5C">
        <w:t>при соприкосновении с кожей человека непосредственно или через рабочую одежду вызывают ожоги от покраснения кожи до тяжелого омертвения мышечных тканей</w:t>
      </w:r>
      <w:r w:rsidR="00142C5C" w:rsidRPr="00142C5C">
        <w:t>.</w:t>
      </w:r>
    </w:p>
    <w:p w:rsidR="00142C5C" w:rsidRDefault="00FC7806" w:rsidP="00142C5C">
      <w:pPr>
        <w:ind w:firstLine="709"/>
      </w:pPr>
      <w:r w:rsidRPr="00142C5C">
        <w:t>Требования по работе с инструментом, имеющим повышенную температуру рабочей поверхности должны соответствовать СП 952-72</w:t>
      </w:r>
      <w:r w:rsidR="00142C5C">
        <w:t xml:space="preserve"> "</w:t>
      </w:r>
      <w:r w:rsidRPr="00142C5C">
        <w:t>Санитарные правила организации процессов пайки мелких изделий сплавами, содержащими свинец</w:t>
      </w:r>
      <w:r w:rsidR="00142C5C">
        <w:t>"</w:t>
      </w:r>
    </w:p>
    <w:p w:rsidR="00142C5C" w:rsidRDefault="00FC7806" w:rsidP="00142C5C">
      <w:pPr>
        <w:ind w:firstLine="709"/>
      </w:pPr>
      <w:r w:rsidRPr="00142C5C">
        <w:t>Для предупреждения получения ожогов монтажником РЭА необходимо</w:t>
      </w:r>
      <w:r w:rsidR="00142C5C" w:rsidRPr="00142C5C">
        <w:t>:</w:t>
      </w:r>
    </w:p>
    <w:p w:rsidR="00142C5C" w:rsidRDefault="00FC7806" w:rsidP="00142C5C">
      <w:pPr>
        <w:ind w:firstLine="709"/>
      </w:pPr>
      <w:r w:rsidRPr="00142C5C">
        <w:t>монтажник РЭА должен знать положения</w:t>
      </w:r>
      <w:r w:rsidR="00142C5C">
        <w:t xml:space="preserve"> "</w:t>
      </w:r>
      <w:r w:rsidRPr="00142C5C">
        <w:t>Инструкции по охране труда для монтажников РЭА и приборов</w:t>
      </w:r>
      <w:r w:rsidR="00142C5C">
        <w:t>"</w:t>
      </w:r>
      <w:r w:rsidR="00142C5C" w:rsidRPr="00142C5C">
        <w:t>;</w:t>
      </w:r>
    </w:p>
    <w:p w:rsidR="00142C5C" w:rsidRDefault="00FC7806" w:rsidP="00142C5C">
      <w:pPr>
        <w:ind w:firstLine="709"/>
      </w:pPr>
      <w:r w:rsidRPr="00142C5C">
        <w:t>монтажник РЭА должен работать только с исправным инструментом, исправность которого должен проверять перед началом работы</w:t>
      </w:r>
      <w:r w:rsidR="00142C5C" w:rsidRPr="00142C5C">
        <w:t>;</w:t>
      </w:r>
    </w:p>
    <w:p w:rsidR="00142C5C" w:rsidRDefault="00FC7806" w:rsidP="00142C5C">
      <w:pPr>
        <w:ind w:firstLine="709"/>
      </w:pPr>
      <w:r w:rsidRPr="00142C5C">
        <w:t>при выполнении работ монтажник РЭА должен всегда держать инструмент только за предусмотренную для того ручку</w:t>
      </w:r>
      <w:r w:rsidR="00142C5C" w:rsidRPr="00142C5C">
        <w:t>;</w:t>
      </w:r>
    </w:p>
    <w:p w:rsidR="00142C5C" w:rsidRDefault="00FC7806" w:rsidP="00142C5C">
      <w:pPr>
        <w:ind w:firstLine="709"/>
      </w:pPr>
      <w:r w:rsidRPr="00142C5C">
        <w:t>при необходимости положить инструмент, монтажник РЭА должен установить его в специальный держатель, наличие которого обязательно на рабочем месте</w:t>
      </w:r>
      <w:r w:rsidR="00142C5C" w:rsidRPr="00142C5C">
        <w:t>;</w:t>
      </w:r>
    </w:p>
    <w:p w:rsidR="00142C5C" w:rsidRDefault="00FC7806" w:rsidP="00142C5C">
      <w:pPr>
        <w:ind w:firstLine="709"/>
      </w:pPr>
      <w:r w:rsidRPr="00142C5C">
        <w:t>после окончания рабочего дня монтажник РЭА должен установить инструмент в специальный держатель</w:t>
      </w:r>
      <w:r w:rsidR="00142C5C" w:rsidRPr="00142C5C">
        <w:t>;</w:t>
      </w:r>
    </w:p>
    <w:p w:rsidR="00BE4483" w:rsidRDefault="00BE4483" w:rsidP="00142C5C">
      <w:pPr>
        <w:ind w:firstLine="709"/>
        <w:rPr>
          <w:b/>
          <w:bCs/>
        </w:rPr>
      </w:pPr>
      <w:bookmarkStart w:id="97" w:name="_Toc231358707"/>
    </w:p>
    <w:p w:rsidR="00FC7806" w:rsidRPr="00142C5C" w:rsidRDefault="00142C5C" w:rsidP="00BE4483">
      <w:pPr>
        <w:pStyle w:val="2"/>
      </w:pPr>
      <w:bookmarkStart w:id="98" w:name="_Toc236041932"/>
      <w:r>
        <w:t xml:space="preserve">4.1.3 </w:t>
      </w:r>
      <w:r w:rsidR="00FC7806" w:rsidRPr="00142C5C">
        <w:t>Оценка пожарной безопасности при выполнении работ</w:t>
      </w:r>
      <w:bookmarkEnd w:id="97"/>
      <w:bookmarkEnd w:id="98"/>
    </w:p>
    <w:p w:rsidR="00142C5C" w:rsidRDefault="00FC7806" w:rsidP="00142C5C">
      <w:pPr>
        <w:ind w:firstLine="709"/>
      </w:pPr>
      <w:r w:rsidRPr="00142C5C">
        <w:t>На участке сборки при производстве используются такие вещества и материалы, как спирт, растворители, лакокрасочные материалы относящиеся к легковоспламеняющимся</w:t>
      </w:r>
      <w:r w:rsidR="00142C5C" w:rsidRPr="00142C5C">
        <w:t xml:space="preserve">; </w:t>
      </w:r>
      <w:r w:rsidRPr="00142C5C">
        <w:t>ветошь и технологические салфетки, относящийся к горючим материалам</w:t>
      </w:r>
      <w:r w:rsidR="00142C5C" w:rsidRPr="00142C5C">
        <w:t>.</w:t>
      </w:r>
    </w:p>
    <w:p w:rsidR="00142C5C" w:rsidRDefault="00FC7806" w:rsidP="00142C5C">
      <w:pPr>
        <w:ind w:firstLine="709"/>
      </w:pPr>
      <w:r w:rsidRPr="00142C5C">
        <w:t>Поэтому по классификации производственное помещение сборочного цеха относится к категории В</w:t>
      </w:r>
      <w:r w:rsidR="00142C5C" w:rsidRPr="00142C5C">
        <w:t>:</w:t>
      </w:r>
    </w:p>
    <w:p w:rsidR="00142C5C" w:rsidRDefault="00FC7806" w:rsidP="00142C5C">
      <w:pPr>
        <w:ind w:firstLine="709"/>
      </w:pPr>
      <w:r w:rsidRPr="00142C5C">
        <w:t>горючие и трудно горючие жидкости</w:t>
      </w:r>
      <w:r w:rsidR="00142C5C" w:rsidRPr="00142C5C">
        <w:t>;</w:t>
      </w:r>
    </w:p>
    <w:p w:rsidR="00142C5C" w:rsidRDefault="00FC7806" w:rsidP="00142C5C">
      <w:pPr>
        <w:ind w:firstLine="709"/>
      </w:pPr>
      <w:r w:rsidRPr="00142C5C">
        <w:t>твёрдые горючие и трудно горючие вещества и материалы</w:t>
      </w:r>
      <w:r w:rsidR="00142C5C">
        <w:t xml:space="preserve"> (</w:t>
      </w:r>
      <w:r w:rsidRPr="00142C5C">
        <w:t>в том числе пыль и волокна</w:t>
      </w:r>
      <w:r w:rsidR="00142C5C" w:rsidRPr="00142C5C">
        <w:t>);</w:t>
      </w:r>
    </w:p>
    <w:p w:rsidR="00142C5C" w:rsidRDefault="00FC7806" w:rsidP="00142C5C">
      <w:pPr>
        <w:ind w:firstLine="709"/>
      </w:pPr>
      <w:r w:rsidRPr="00142C5C">
        <w:t>вещества и материалы, способные при взаимодействии с водой, кислородом воздуха или друг с другом только гореть, при условии, что помещения, в которых они имеются в наличии или обращаются, не относятся к категориям А и Б</w:t>
      </w:r>
      <w:r w:rsidR="00142C5C" w:rsidRPr="00142C5C">
        <w:t>.</w:t>
      </w:r>
    </w:p>
    <w:p w:rsidR="00142C5C" w:rsidRDefault="00FC7806" w:rsidP="00142C5C">
      <w:pPr>
        <w:ind w:firstLine="709"/>
      </w:pPr>
      <w:r w:rsidRPr="00142C5C">
        <w:t>Для выполнения требований по обеспечению пожарной безопасности необходимо провести следующие технические и организационные мероприятия</w:t>
      </w:r>
      <w:r w:rsidR="00142C5C" w:rsidRPr="00142C5C">
        <w:t>:</w:t>
      </w:r>
    </w:p>
    <w:p w:rsidR="00142C5C" w:rsidRDefault="00FC7806" w:rsidP="00142C5C">
      <w:pPr>
        <w:ind w:firstLine="709"/>
      </w:pPr>
      <w:r w:rsidRPr="00142C5C">
        <w:t>оборудовать помещение углекислотными</w:t>
      </w:r>
      <w:r w:rsidR="00142C5C">
        <w:t xml:space="preserve"> (</w:t>
      </w:r>
      <w:r w:rsidRPr="00142C5C">
        <w:t>ОУ</w:t>
      </w:r>
      <w:r w:rsidR="00142C5C" w:rsidRPr="00142C5C">
        <w:t xml:space="preserve">) </w:t>
      </w:r>
      <w:r w:rsidRPr="00142C5C">
        <w:t>или порошковыми</w:t>
      </w:r>
      <w:r w:rsidR="00142C5C">
        <w:t xml:space="preserve"> (</w:t>
      </w:r>
      <w:r w:rsidRPr="00142C5C">
        <w:t>ОП</w:t>
      </w:r>
      <w:r w:rsidR="00142C5C" w:rsidRPr="00142C5C">
        <w:t xml:space="preserve">) </w:t>
      </w:r>
      <w:r w:rsidRPr="00142C5C">
        <w:t>огнетушителями</w:t>
      </w:r>
      <w:r w:rsidR="00142C5C" w:rsidRPr="00142C5C">
        <w:t>;</w:t>
      </w:r>
    </w:p>
    <w:p w:rsidR="00142C5C" w:rsidRDefault="00FC7806" w:rsidP="00142C5C">
      <w:pPr>
        <w:ind w:firstLine="709"/>
      </w:pPr>
      <w:r w:rsidRPr="00142C5C">
        <w:t>рабочие места оснастить оборудованием</w:t>
      </w:r>
      <w:r w:rsidR="00142C5C">
        <w:t xml:space="preserve"> (</w:t>
      </w:r>
      <w:r w:rsidRPr="00142C5C">
        <w:t>аппараты, приборы</w:t>
      </w:r>
      <w:r w:rsidR="00142C5C" w:rsidRPr="00142C5C">
        <w:t xml:space="preserve">) </w:t>
      </w:r>
      <w:r w:rsidRPr="00142C5C">
        <w:t xml:space="preserve">со степенью защиты оболочки корпусов, для пожарной зоны П </w:t>
      </w:r>
      <w:r w:rsidR="00142C5C">
        <w:t>-</w:t>
      </w:r>
      <w:r w:rsidRPr="00142C5C">
        <w:t xml:space="preserve"> IIа, не менее IP </w:t>
      </w:r>
      <w:r w:rsidR="00142C5C">
        <w:t>-</w:t>
      </w:r>
      <w:r w:rsidRPr="00142C5C">
        <w:t xml:space="preserve"> 44</w:t>
      </w:r>
      <w:r w:rsidR="00142C5C">
        <w:t xml:space="preserve"> (</w:t>
      </w:r>
      <w:r w:rsidRPr="00142C5C">
        <w:t>СНиП 2</w:t>
      </w:r>
      <w:r w:rsidR="00142C5C">
        <w:t>.0</w:t>
      </w:r>
      <w:r w:rsidRPr="00142C5C">
        <w:t>9</w:t>
      </w:r>
      <w:r w:rsidR="00142C5C">
        <w:t>.0</w:t>
      </w:r>
      <w:r w:rsidRPr="00142C5C">
        <w:t>4-87</w:t>
      </w:r>
      <w:r w:rsidR="00142C5C" w:rsidRPr="00142C5C">
        <w:t>);</w:t>
      </w:r>
    </w:p>
    <w:p w:rsidR="00142C5C" w:rsidRDefault="00FC7806" w:rsidP="00142C5C">
      <w:pPr>
        <w:ind w:firstLine="709"/>
      </w:pPr>
      <w:r w:rsidRPr="00142C5C">
        <w:t xml:space="preserve">светильники с учетом пожароопасной зоны П </w:t>
      </w:r>
      <w:r w:rsidR="00142C5C">
        <w:t>-</w:t>
      </w:r>
      <w:r w:rsidRPr="00142C5C">
        <w:t xml:space="preserve"> IIа, выполнять со степенью защиты не менее IP </w:t>
      </w:r>
      <w:r w:rsidR="00142C5C">
        <w:t>-</w:t>
      </w:r>
      <w:r w:rsidRPr="00142C5C">
        <w:t xml:space="preserve"> 23</w:t>
      </w:r>
      <w:r w:rsidR="00142C5C">
        <w:t xml:space="preserve"> (</w:t>
      </w:r>
      <w:r w:rsidRPr="00142C5C">
        <w:t>СНиП 2</w:t>
      </w:r>
      <w:r w:rsidR="00142C5C">
        <w:t>.0</w:t>
      </w:r>
      <w:r w:rsidRPr="00142C5C">
        <w:t>9</w:t>
      </w:r>
      <w:r w:rsidR="00142C5C">
        <w:t>.0</w:t>
      </w:r>
      <w:r w:rsidRPr="00142C5C">
        <w:t>4-87</w:t>
      </w:r>
      <w:r w:rsidR="00142C5C" w:rsidRPr="00142C5C">
        <w:t>);;</w:t>
      </w:r>
    </w:p>
    <w:p w:rsidR="00142C5C" w:rsidRDefault="00FC7806" w:rsidP="00142C5C">
      <w:pPr>
        <w:ind w:firstLine="709"/>
      </w:pPr>
      <w:r w:rsidRPr="00142C5C">
        <w:t>для предотвращения перегрузок и короткого замыкания установить автоматы защиты</w:t>
      </w:r>
      <w:r w:rsidR="00142C5C" w:rsidRPr="00142C5C">
        <w:t>;</w:t>
      </w:r>
    </w:p>
    <w:p w:rsidR="00142C5C" w:rsidRDefault="00FC7806" w:rsidP="00142C5C">
      <w:pPr>
        <w:ind w:firstLine="709"/>
      </w:pPr>
      <w:r w:rsidRPr="00142C5C">
        <w:t>помещения оборудовать системами автоматического пожаротушения</w:t>
      </w:r>
      <w:r w:rsidR="00142C5C" w:rsidRPr="00142C5C">
        <w:t>.</w:t>
      </w:r>
    </w:p>
    <w:p w:rsidR="00142C5C" w:rsidRDefault="00FC7806" w:rsidP="00142C5C">
      <w:pPr>
        <w:ind w:firstLine="709"/>
      </w:pPr>
      <w:r w:rsidRPr="00142C5C">
        <w:t>для защиты от статического электричества емкости для хранения ЛВЖ, а также производственное оборудование заземлить</w:t>
      </w:r>
      <w:r w:rsidR="00142C5C" w:rsidRPr="00142C5C">
        <w:t>;</w:t>
      </w:r>
    </w:p>
    <w:p w:rsidR="00142C5C" w:rsidRDefault="00FC7806" w:rsidP="00142C5C">
      <w:pPr>
        <w:ind w:firstLine="709"/>
      </w:pPr>
      <w:r w:rsidRPr="00142C5C">
        <w:t>помещение и рабочее место должно содержать только предусмотренные для работы инструмент, вещества, материалы</w:t>
      </w:r>
      <w:r w:rsidR="00142C5C" w:rsidRPr="00142C5C">
        <w:t xml:space="preserve">. </w:t>
      </w:r>
      <w:r w:rsidRPr="00142C5C">
        <w:t xml:space="preserve">Ветошь, легковоспламеняющиеся жидкости и </w:t>
      </w:r>
      <w:r w:rsidR="00142C5C">
        <w:t>т.п.</w:t>
      </w:r>
      <w:r w:rsidR="00142C5C" w:rsidRPr="00142C5C">
        <w:t xml:space="preserve"> </w:t>
      </w:r>
      <w:r w:rsidRPr="00142C5C">
        <w:t>должны находиться в специально отведённом для этого помещении, при необходимости они должны выдаваться по специально утверждённым нормам</w:t>
      </w:r>
      <w:r w:rsidR="00142C5C" w:rsidRPr="00142C5C">
        <w:t>;</w:t>
      </w:r>
    </w:p>
    <w:p w:rsidR="00142C5C" w:rsidRDefault="00FC7806" w:rsidP="00142C5C">
      <w:pPr>
        <w:ind w:firstLine="709"/>
      </w:pPr>
      <w:r w:rsidRPr="00142C5C">
        <w:t>проходы в помещениях, коридоры и рабочее место не</w:t>
      </w:r>
      <w:r w:rsidR="00142C5C" w:rsidRPr="00142C5C">
        <w:t xml:space="preserve"> </w:t>
      </w:r>
      <w:r w:rsidRPr="00142C5C">
        <w:t>должны загромождаться различными предметами</w:t>
      </w:r>
      <w:r w:rsidR="00142C5C" w:rsidRPr="00142C5C">
        <w:t>;</w:t>
      </w:r>
    </w:p>
    <w:p w:rsidR="00142C5C" w:rsidRDefault="00FC7806" w:rsidP="00142C5C">
      <w:pPr>
        <w:ind w:firstLine="709"/>
      </w:pPr>
      <w:r w:rsidRPr="00142C5C">
        <w:t>курение производить в специально отведенном месте или на улице</w:t>
      </w:r>
      <w:r w:rsidR="00142C5C" w:rsidRPr="00142C5C">
        <w:t>;</w:t>
      </w:r>
    </w:p>
    <w:p w:rsidR="00142C5C" w:rsidRDefault="00FC7806" w:rsidP="00142C5C">
      <w:pPr>
        <w:ind w:firstLine="709"/>
      </w:pPr>
      <w:r w:rsidRPr="00142C5C">
        <w:t>в помещении вывесить план эвакуации на случай возникновения пожара</w:t>
      </w:r>
      <w:r w:rsidR="00142C5C" w:rsidRPr="00142C5C">
        <w:t>;</w:t>
      </w:r>
    </w:p>
    <w:p w:rsidR="00142C5C" w:rsidRDefault="00FC7806" w:rsidP="00142C5C">
      <w:pPr>
        <w:ind w:firstLine="709"/>
      </w:pPr>
      <w:r w:rsidRPr="00142C5C">
        <w:t>проводить инструктаж персонала по пожаробезопасности</w:t>
      </w:r>
      <w:r w:rsidR="00142C5C" w:rsidRPr="00142C5C">
        <w:t>;</w:t>
      </w:r>
    </w:p>
    <w:p w:rsidR="00142C5C" w:rsidRDefault="00FC7806" w:rsidP="00142C5C">
      <w:pPr>
        <w:ind w:firstLine="709"/>
      </w:pPr>
      <w:r w:rsidRPr="00142C5C">
        <w:t>организовать обучение рабочих пользованию средствами пожаротушения</w:t>
      </w:r>
      <w:r w:rsidR="00142C5C" w:rsidRPr="00142C5C">
        <w:t>;</w:t>
      </w:r>
    </w:p>
    <w:p w:rsidR="00142C5C" w:rsidRDefault="00FC7806" w:rsidP="00142C5C">
      <w:pPr>
        <w:ind w:firstLine="709"/>
      </w:pPr>
      <w:r w:rsidRPr="00142C5C">
        <w:t>В случае возникновения пожара необходимо немедленно обесточить всё оборудование, сообщить в пожарную охрану и администрацию цеха по установленным номерам телефонов</w:t>
      </w:r>
      <w:r w:rsidR="00142C5C" w:rsidRPr="00142C5C">
        <w:t xml:space="preserve">. </w:t>
      </w:r>
      <w:r w:rsidRPr="00142C5C">
        <w:t>До прибытия пожарных приступить к ликвидации возгорания имеющимися средствами пожаротушения</w:t>
      </w:r>
      <w:r w:rsidR="00142C5C" w:rsidRPr="00142C5C">
        <w:t>.</w:t>
      </w:r>
    </w:p>
    <w:p w:rsidR="00BE4483" w:rsidRDefault="00BE4483" w:rsidP="00142C5C">
      <w:pPr>
        <w:ind w:firstLine="709"/>
        <w:rPr>
          <w:b/>
          <w:bCs/>
        </w:rPr>
      </w:pPr>
      <w:bookmarkStart w:id="99" w:name="_Toc231358708"/>
    </w:p>
    <w:p w:rsidR="00142C5C" w:rsidRDefault="00142C5C" w:rsidP="00BE4483">
      <w:pPr>
        <w:pStyle w:val="2"/>
      </w:pPr>
      <w:bookmarkStart w:id="100" w:name="_Toc236041933"/>
      <w:r>
        <w:t xml:space="preserve">4.1.4 </w:t>
      </w:r>
      <w:r w:rsidR="00FC7806" w:rsidRPr="00142C5C">
        <w:t>Оценка освещённости рабочего места сборочного участка</w:t>
      </w:r>
      <w:bookmarkEnd w:id="99"/>
      <w:bookmarkEnd w:id="100"/>
    </w:p>
    <w:p w:rsidR="00142C5C" w:rsidRDefault="00FC7806" w:rsidP="00142C5C">
      <w:pPr>
        <w:ind w:firstLine="709"/>
      </w:pPr>
      <w:r w:rsidRPr="00142C5C">
        <w:t>При выполнении сборочных работ приходится выполнять операции, требующие высокой точности расположения элементов друг относительно друга</w:t>
      </w:r>
      <w:r w:rsidR="00142C5C" w:rsidRPr="00142C5C">
        <w:t xml:space="preserve">. </w:t>
      </w:r>
      <w:r w:rsidRPr="00142C5C">
        <w:t>Недостаточность освещения приводит к напряжению органов зрения, преждевременной усталости и ослабляет внимание</w:t>
      </w:r>
      <w:r w:rsidR="00142C5C" w:rsidRPr="00142C5C">
        <w:t xml:space="preserve">. </w:t>
      </w:r>
      <w:r w:rsidRPr="00142C5C">
        <w:t>Чрезмерно яркий свет вызывает ослепление, раздражение и резь в глазах</w:t>
      </w:r>
      <w:r w:rsidR="00142C5C" w:rsidRPr="00142C5C">
        <w:t xml:space="preserve">. </w:t>
      </w:r>
      <w:r w:rsidRPr="00142C5C">
        <w:t>Неправильное направление света приводит к появлению на рабочем месте резких теней, бликов</w:t>
      </w:r>
      <w:r w:rsidR="00142C5C" w:rsidRPr="00142C5C">
        <w:t xml:space="preserve">. </w:t>
      </w:r>
      <w:r w:rsidRPr="00142C5C">
        <w:t>Рациональное освещение производственного помещения является одним из важнейших факторов предупреждения травматизма и профессиональных заболеваний</w:t>
      </w:r>
      <w:r w:rsidR="00142C5C" w:rsidRPr="00142C5C">
        <w:t>.</w:t>
      </w:r>
    </w:p>
    <w:p w:rsidR="00142C5C" w:rsidRDefault="00FC7806" w:rsidP="00142C5C">
      <w:pPr>
        <w:ind w:firstLine="709"/>
      </w:pPr>
      <w:r w:rsidRPr="00142C5C">
        <w:t>Возможны следующие влияния вредных факторов на персонал, работающий на сборочном участке</w:t>
      </w:r>
      <w:r w:rsidR="00142C5C" w:rsidRPr="00142C5C">
        <w:t>:</w:t>
      </w:r>
    </w:p>
    <w:p w:rsidR="00142C5C" w:rsidRDefault="00FC7806" w:rsidP="00142C5C">
      <w:pPr>
        <w:ind w:firstLine="709"/>
      </w:pPr>
      <w:r w:rsidRPr="00142C5C">
        <w:t>недостаточная освещенность рабочей зоны</w:t>
      </w:r>
      <w:r w:rsidR="00142C5C" w:rsidRPr="00142C5C">
        <w:t>;</w:t>
      </w:r>
    </w:p>
    <w:p w:rsidR="00142C5C" w:rsidRDefault="00FC7806" w:rsidP="00142C5C">
      <w:pPr>
        <w:ind w:firstLine="709"/>
      </w:pPr>
      <w:r w:rsidRPr="00142C5C">
        <w:t>отсутствие или недостаток естественного света</w:t>
      </w:r>
      <w:r w:rsidR="00142C5C" w:rsidRPr="00142C5C">
        <w:t>;</w:t>
      </w:r>
    </w:p>
    <w:p w:rsidR="00142C5C" w:rsidRDefault="00FC7806" w:rsidP="00142C5C">
      <w:pPr>
        <w:ind w:firstLine="709"/>
      </w:pPr>
      <w:r w:rsidRPr="00142C5C">
        <w:t>повышенная яркость света</w:t>
      </w:r>
      <w:r w:rsidR="00142C5C" w:rsidRPr="00142C5C">
        <w:t>;</w:t>
      </w:r>
    </w:p>
    <w:p w:rsidR="00142C5C" w:rsidRDefault="00FC7806" w:rsidP="00142C5C">
      <w:pPr>
        <w:ind w:firstLine="709"/>
      </w:pPr>
      <w:r w:rsidRPr="00142C5C">
        <w:t>пониженная контрастность</w:t>
      </w:r>
      <w:r w:rsidR="00142C5C" w:rsidRPr="00142C5C">
        <w:t>;</w:t>
      </w:r>
    </w:p>
    <w:p w:rsidR="00142C5C" w:rsidRDefault="00FC7806" w:rsidP="00142C5C">
      <w:pPr>
        <w:ind w:firstLine="709"/>
      </w:pPr>
      <w:r w:rsidRPr="00142C5C">
        <w:t>повышенная пульсация светового потока</w:t>
      </w:r>
      <w:r w:rsidR="00142C5C" w:rsidRPr="00142C5C">
        <w:t>;</w:t>
      </w:r>
    </w:p>
    <w:p w:rsidR="00142C5C" w:rsidRDefault="00FC7806" w:rsidP="00142C5C">
      <w:pPr>
        <w:ind w:firstLine="709"/>
      </w:pPr>
      <w:r w:rsidRPr="00142C5C">
        <w:t>наличие прямой и отраженной блескости</w:t>
      </w:r>
      <w:r w:rsidR="00142C5C" w:rsidRPr="00142C5C">
        <w:t>;</w:t>
      </w:r>
    </w:p>
    <w:p w:rsidR="00142C5C" w:rsidRDefault="00FC7806" w:rsidP="00142C5C">
      <w:pPr>
        <w:ind w:firstLine="709"/>
      </w:pPr>
      <w:r w:rsidRPr="00142C5C">
        <w:t>неправильное направление света</w:t>
      </w:r>
      <w:r w:rsidR="00142C5C" w:rsidRPr="00142C5C">
        <w:t>;</w:t>
      </w:r>
    </w:p>
    <w:p w:rsidR="00142C5C" w:rsidRDefault="00FC7806" w:rsidP="00142C5C">
      <w:pPr>
        <w:ind w:firstLine="709"/>
      </w:pPr>
      <w:r w:rsidRPr="00142C5C">
        <w:t>неравномерное распределение яркости</w:t>
      </w:r>
      <w:r w:rsidR="00142C5C" w:rsidRPr="00142C5C">
        <w:t>.</w:t>
      </w:r>
    </w:p>
    <w:p w:rsidR="00142C5C" w:rsidRDefault="00FC7806" w:rsidP="00142C5C">
      <w:pPr>
        <w:ind w:firstLine="709"/>
      </w:pPr>
      <w:r w:rsidRPr="00142C5C">
        <w:t>Действие данных факторов вызывает быструю утомляемость и снижение производительности труда, в перспективе может привести к частичной потере зрения</w:t>
      </w:r>
      <w:r w:rsidR="00142C5C" w:rsidRPr="00142C5C">
        <w:t>.</w:t>
      </w:r>
    </w:p>
    <w:p w:rsidR="00142C5C" w:rsidRDefault="00FC7806" w:rsidP="00142C5C">
      <w:pPr>
        <w:ind w:firstLine="709"/>
      </w:pPr>
      <w:r w:rsidRPr="00142C5C">
        <w:t>Условия зрительной работы на операции</w:t>
      </w:r>
      <w:r w:rsidR="00142C5C">
        <w:t xml:space="preserve"> "</w:t>
      </w:r>
      <w:r w:rsidRPr="00142C5C">
        <w:t>пайка</w:t>
      </w:r>
      <w:r w:rsidR="00142C5C">
        <w:t>"</w:t>
      </w:r>
      <w:r w:rsidR="00142C5C" w:rsidRPr="00142C5C">
        <w:t>:</w:t>
      </w:r>
    </w:p>
    <w:p w:rsidR="00142C5C" w:rsidRDefault="00FC7806" w:rsidP="00142C5C">
      <w:pPr>
        <w:ind w:firstLine="709"/>
      </w:pPr>
      <w:r w:rsidRPr="00142C5C">
        <w:t>минимальные различимые объекты</w:t>
      </w:r>
      <w:r w:rsidR="00142C5C">
        <w:t xml:space="preserve"> (</w:t>
      </w:r>
      <w:r w:rsidRPr="00142C5C">
        <w:t>объект различения</w:t>
      </w:r>
      <w:r w:rsidR="00142C5C" w:rsidRPr="00142C5C">
        <w:t xml:space="preserve">) </w:t>
      </w:r>
      <w:r w:rsidR="00142C5C">
        <w:t>-</w:t>
      </w:r>
      <w:r w:rsidRPr="00142C5C">
        <w:t xml:space="preserve"> расстояние между печатными проводниками </w:t>
      </w:r>
      <w:r w:rsidR="004652D2">
        <w:rPr>
          <w:position w:val="-12"/>
        </w:rPr>
        <w:pict>
          <v:shape id="_x0000_i1146" type="#_x0000_t75" style="width:92.25pt;height:22.5pt">
            <v:imagedata r:id="rId122" o:title=""/>
          </v:shape>
        </w:pict>
      </w:r>
      <w:r w:rsidR="00142C5C" w:rsidRPr="00142C5C">
        <w:t>;</w:t>
      </w:r>
    </w:p>
    <w:p w:rsidR="00142C5C" w:rsidRDefault="00FC7806" w:rsidP="00142C5C">
      <w:pPr>
        <w:ind w:firstLine="709"/>
      </w:pPr>
      <w:r w:rsidRPr="00142C5C">
        <w:t>фон средний</w:t>
      </w:r>
      <w:r w:rsidR="00142C5C" w:rsidRPr="00142C5C">
        <w:t>;</w:t>
      </w:r>
    </w:p>
    <w:p w:rsidR="00142C5C" w:rsidRDefault="00FC7806" w:rsidP="00142C5C">
      <w:pPr>
        <w:ind w:firstLine="709"/>
      </w:pPr>
      <w:r w:rsidRPr="00142C5C">
        <w:t>контраст объекта с фоном средний</w:t>
      </w:r>
      <w:r w:rsidR="00142C5C" w:rsidRPr="00142C5C">
        <w:t>.</w:t>
      </w:r>
    </w:p>
    <w:p w:rsidR="00142C5C" w:rsidRDefault="00FC7806" w:rsidP="00142C5C">
      <w:pPr>
        <w:ind w:firstLine="709"/>
      </w:pPr>
      <w:r w:rsidRPr="00142C5C">
        <w:t>Освещение производственных помещений регламентируется СНиП 23-05-95</w:t>
      </w:r>
      <w:r w:rsidR="00142C5C" w:rsidRPr="00142C5C">
        <w:t>.</w:t>
      </w:r>
    </w:p>
    <w:p w:rsidR="00142C5C" w:rsidRDefault="00FC7806" w:rsidP="00142C5C">
      <w:pPr>
        <w:ind w:firstLine="709"/>
      </w:pPr>
      <w:r w:rsidRPr="00142C5C">
        <w:t>Освещение рабочих мест при операции</w:t>
      </w:r>
      <w:r w:rsidR="00142C5C">
        <w:t xml:space="preserve"> "</w:t>
      </w:r>
      <w:r w:rsidRPr="00142C5C">
        <w:t>пайка</w:t>
      </w:r>
      <w:r w:rsidR="00142C5C">
        <w:t>" (</w:t>
      </w:r>
      <w:r w:rsidRPr="00142C5C">
        <w:t>разряд 2в</w:t>
      </w:r>
      <w:r w:rsidR="00142C5C" w:rsidRPr="00142C5C">
        <w:t>):</w:t>
      </w:r>
    </w:p>
    <w:p w:rsidR="00142C5C" w:rsidRDefault="00FC7806" w:rsidP="00142C5C">
      <w:pPr>
        <w:ind w:firstLine="709"/>
      </w:pPr>
      <w:r w:rsidRPr="00142C5C">
        <w:t>в светлое время суток</w:t>
      </w:r>
      <w:r w:rsidR="00142C5C" w:rsidRPr="00142C5C">
        <w:t xml:space="preserve"> - </w:t>
      </w:r>
      <w:r w:rsidRPr="00142C5C">
        <w:t>совмещенное боковое</w:t>
      </w:r>
      <w:r w:rsidR="00142C5C" w:rsidRPr="00142C5C">
        <w:t>;</w:t>
      </w:r>
    </w:p>
    <w:p w:rsidR="00142C5C" w:rsidRDefault="00FC7806" w:rsidP="00142C5C">
      <w:pPr>
        <w:ind w:firstLine="709"/>
      </w:pPr>
      <w:r w:rsidRPr="00142C5C">
        <w:t>в темное время суток</w:t>
      </w:r>
      <w:r w:rsidR="00142C5C" w:rsidRPr="00142C5C">
        <w:t xml:space="preserve"> - </w:t>
      </w:r>
      <w:r w:rsidRPr="00142C5C">
        <w:t>искусственное комбинированное</w:t>
      </w:r>
      <w:r w:rsidR="00142C5C" w:rsidRPr="00142C5C">
        <w:t>.</w:t>
      </w:r>
    </w:p>
    <w:p w:rsidR="00142C5C" w:rsidRDefault="00FC7806" w:rsidP="00142C5C">
      <w:pPr>
        <w:ind w:firstLine="709"/>
      </w:pPr>
      <w:r w:rsidRPr="00142C5C">
        <w:t>Мероприятия по ограничению неблагоприятного воздействия освещения</w:t>
      </w:r>
      <w:r w:rsidR="00142C5C" w:rsidRPr="00142C5C">
        <w:t>:</w:t>
      </w:r>
    </w:p>
    <w:p w:rsidR="00142C5C" w:rsidRDefault="00FC7806" w:rsidP="00142C5C">
      <w:pPr>
        <w:ind w:firstLine="709"/>
      </w:pPr>
      <w:r w:rsidRPr="00142C5C">
        <w:t>использование стационарного освещения</w:t>
      </w:r>
      <w:r w:rsidR="00142C5C">
        <w:t xml:space="preserve"> (</w:t>
      </w:r>
      <w:r w:rsidRPr="00142C5C">
        <w:t>местного</w:t>
      </w:r>
      <w:r w:rsidR="00142C5C" w:rsidRPr="00142C5C">
        <w:t>);</w:t>
      </w:r>
    </w:p>
    <w:p w:rsidR="00142C5C" w:rsidRDefault="00FC7806" w:rsidP="00142C5C">
      <w:pPr>
        <w:ind w:firstLine="709"/>
      </w:pPr>
      <w:r w:rsidRPr="00142C5C">
        <w:t>светильники прямого действия, газоразрядных люминесцентных ламп дневного света</w:t>
      </w:r>
      <w:r w:rsidR="00142C5C" w:rsidRPr="00142C5C">
        <w:t>;</w:t>
      </w:r>
    </w:p>
    <w:p w:rsidR="00142C5C" w:rsidRDefault="00FC7806" w:rsidP="00142C5C">
      <w:pPr>
        <w:ind w:firstLine="709"/>
      </w:pPr>
      <w:r w:rsidRPr="00142C5C">
        <w:t>использование осветительной арматуры, предохраняющей глаза от яркости</w:t>
      </w:r>
      <w:r w:rsidR="00142C5C">
        <w:t xml:space="preserve"> (</w:t>
      </w:r>
      <w:r w:rsidRPr="00142C5C">
        <w:t>экраны</w:t>
      </w:r>
      <w:r w:rsidR="00142C5C" w:rsidRPr="00142C5C">
        <w:t>);</w:t>
      </w:r>
    </w:p>
    <w:p w:rsidR="00142C5C" w:rsidRDefault="00FC7806" w:rsidP="00142C5C">
      <w:pPr>
        <w:ind w:firstLine="709"/>
      </w:pPr>
      <w:r w:rsidRPr="00142C5C">
        <w:t>рациональное оборудование рабочего места осветительными приборами</w:t>
      </w:r>
      <w:r w:rsidR="00142C5C">
        <w:t xml:space="preserve"> (</w:t>
      </w:r>
      <w:r w:rsidRPr="00142C5C">
        <w:t>правильный выбор защитного угла светильника</w:t>
      </w:r>
      <w:r w:rsidR="00142C5C" w:rsidRPr="00142C5C">
        <w:t>);</w:t>
      </w:r>
    </w:p>
    <w:p w:rsidR="00142C5C" w:rsidRDefault="00FC7806" w:rsidP="00142C5C">
      <w:pPr>
        <w:ind w:firstLine="709"/>
      </w:pPr>
      <w:r w:rsidRPr="00142C5C">
        <w:t>использование солнцезащитных устройств</w:t>
      </w:r>
      <w:r w:rsidR="00142C5C" w:rsidRPr="00142C5C">
        <w:t>.</w:t>
      </w:r>
    </w:p>
    <w:p w:rsidR="00FC7806" w:rsidRPr="00142C5C" w:rsidRDefault="00BE4483" w:rsidP="00BE4483">
      <w:pPr>
        <w:pStyle w:val="2"/>
      </w:pPr>
      <w:bookmarkStart w:id="101" w:name="_Toc231358709"/>
      <w:r>
        <w:br w:type="page"/>
      </w:r>
      <w:bookmarkStart w:id="102" w:name="_Toc236041934"/>
      <w:r w:rsidR="00142C5C">
        <w:t xml:space="preserve">4.1.5 </w:t>
      </w:r>
      <w:r w:rsidR="00FC7806" w:rsidRPr="00142C5C">
        <w:t>Обеспечение заданного уровня чистоты воздуха рабочего места монтажника РЭА при выполнении работ</w:t>
      </w:r>
      <w:bookmarkEnd w:id="101"/>
      <w:bookmarkEnd w:id="102"/>
    </w:p>
    <w:p w:rsidR="00142C5C" w:rsidRDefault="00FC7806" w:rsidP="00142C5C">
      <w:pPr>
        <w:ind w:firstLine="709"/>
      </w:pPr>
      <w:r w:rsidRPr="00142C5C">
        <w:t>При изготовлении ЯМУ МПС осуществляется монтаж радиоэлементов с помощью пайки свинцовосодержащим припоем</w:t>
      </w:r>
      <w:r w:rsidR="00142C5C">
        <w:t xml:space="preserve"> (</w:t>
      </w:r>
      <w:r w:rsidRPr="00142C5C">
        <w:t>ПОС-61</w:t>
      </w:r>
      <w:r w:rsidR="00142C5C" w:rsidRPr="00142C5C">
        <w:t>),</w:t>
      </w:r>
      <w:r w:rsidRPr="00142C5C">
        <w:t xml:space="preserve"> а так же лакирование</w:t>
      </w:r>
      <w:r w:rsidR="00142C5C" w:rsidRPr="00142C5C">
        <w:t>.</w:t>
      </w:r>
    </w:p>
    <w:p w:rsidR="00142C5C" w:rsidRDefault="00FC7806" w:rsidP="00142C5C">
      <w:pPr>
        <w:ind w:firstLine="709"/>
      </w:pPr>
      <w:r w:rsidRPr="00142C5C">
        <w:t>В технологическом процессе пайки применяются припой оловянно свинцовый ПОС-61</w:t>
      </w:r>
      <w:r w:rsidR="00142C5C" w:rsidRPr="00142C5C">
        <w:t>.</w:t>
      </w:r>
    </w:p>
    <w:p w:rsidR="00142C5C" w:rsidRDefault="00FC7806" w:rsidP="00142C5C">
      <w:pPr>
        <w:ind w:firstLine="709"/>
      </w:pPr>
      <w:r w:rsidRPr="00142C5C">
        <w:t>С целью повышения качества пайки радиоэлементов используются флюсы</w:t>
      </w:r>
      <w:r w:rsidR="00142C5C" w:rsidRPr="00142C5C">
        <w:t xml:space="preserve">. </w:t>
      </w:r>
      <w:r w:rsidRPr="00142C5C">
        <w:t>Они необходимы для удаления окислов с поверхности монтажных выводов радиоэлементов</w:t>
      </w:r>
      <w:r w:rsidR="00142C5C" w:rsidRPr="00142C5C">
        <w:t>.</w:t>
      </w:r>
    </w:p>
    <w:p w:rsidR="00142C5C" w:rsidRDefault="00FC7806" w:rsidP="00142C5C">
      <w:pPr>
        <w:ind w:firstLine="709"/>
        <w:rPr>
          <w:snapToGrid w:val="0"/>
        </w:rPr>
      </w:pPr>
      <w:r w:rsidRPr="00142C5C">
        <w:rPr>
          <w:snapToGrid w:val="0"/>
        </w:rPr>
        <w:t>Количество свинца, выделяемого при пайке припоем ПОС</w:t>
      </w:r>
      <w:r w:rsidR="00142C5C" w:rsidRPr="00142C5C">
        <w:rPr>
          <w:snapToGrid w:val="0"/>
        </w:rPr>
        <w:t xml:space="preserve"> - </w:t>
      </w:r>
      <w:r w:rsidRPr="00142C5C">
        <w:rPr>
          <w:snapToGrid w:val="0"/>
        </w:rPr>
        <w:t>61, паяльником мощностью до 60 Вт составляет 0,02-0,04 мг/100 паек</w:t>
      </w:r>
      <w:r w:rsidR="00142C5C">
        <w:rPr>
          <w:snapToGrid w:val="0"/>
        </w:rPr>
        <w:t xml:space="preserve"> (</w:t>
      </w:r>
      <w:r w:rsidRPr="00142C5C">
        <w:t>Санитарные правила организации процессов пайки мелких изделий сплавами содержащих свинец N 952-72</w:t>
      </w:r>
      <w:r w:rsidR="00142C5C" w:rsidRPr="00142C5C">
        <w:t>),</w:t>
      </w:r>
      <w:r w:rsidRPr="00142C5C">
        <w:rPr>
          <w:snapToGrid w:val="0"/>
        </w:rPr>
        <w:t xml:space="preserve"> а так как предельно-допустимая концентрация составляет 0</w:t>
      </w:r>
      <w:r w:rsidR="00142C5C">
        <w:rPr>
          <w:snapToGrid w:val="0"/>
        </w:rPr>
        <w:t>.0</w:t>
      </w:r>
      <w:r w:rsidRPr="00142C5C">
        <w:rPr>
          <w:snapToGrid w:val="0"/>
        </w:rPr>
        <w:t>1мг/м</w:t>
      </w:r>
      <w:r w:rsidRPr="00142C5C">
        <w:rPr>
          <w:snapToGrid w:val="0"/>
          <w:vertAlign w:val="superscript"/>
        </w:rPr>
        <w:t>3</w:t>
      </w:r>
      <w:r w:rsidR="00142C5C">
        <w:rPr>
          <w:snapToGrid w:val="0"/>
        </w:rPr>
        <w:t xml:space="preserve"> (</w:t>
      </w:r>
      <w:r w:rsidRPr="00142C5C">
        <w:t>ГОСТ 1</w:t>
      </w:r>
      <w:r w:rsidR="00142C5C">
        <w:t xml:space="preserve">2.1 </w:t>
      </w:r>
      <w:r w:rsidRPr="00142C5C">
        <w:t>005-88</w:t>
      </w:r>
      <w:r w:rsidR="00142C5C" w:rsidRPr="00142C5C">
        <w:t xml:space="preserve">. </w:t>
      </w:r>
      <w:r w:rsidRPr="00142C5C">
        <w:t>ССБТ</w:t>
      </w:r>
      <w:r w:rsidR="00142C5C" w:rsidRPr="00142C5C">
        <w:t>),</w:t>
      </w:r>
      <w:r w:rsidRPr="00142C5C">
        <w:rPr>
          <w:snapToGrid w:val="0"/>
        </w:rPr>
        <w:t xml:space="preserve"> то рабочее место пайки требуется оборудовать местной вытяжной вентиляцией</w:t>
      </w:r>
      <w:r w:rsidR="00142C5C" w:rsidRPr="00142C5C">
        <w:rPr>
          <w:snapToGrid w:val="0"/>
        </w:rPr>
        <w:t>.</w:t>
      </w:r>
    </w:p>
    <w:p w:rsidR="00142C5C" w:rsidRDefault="00FC7806" w:rsidP="00142C5C">
      <w:pPr>
        <w:ind w:firstLine="709"/>
      </w:pPr>
      <w:r w:rsidRPr="00142C5C">
        <w:t>Для предотвращения ожогов и загрязнения свинцом кожи рук рабочих выделяют салфетки для удаления лишнего припоя с жала паяльника, а так же пинцеты для поддерживания припаиваемого элемента</w:t>
      </w:r>
      <w:r w:rsidR="00142C5C" w:rsidRPr="00142C5C">
        <w:t>.</w:t>
      </w:r>
    </w:p>
    <w:p w:rsidR="00142C5C" w:rsidRDefault="00FC7806" w:rsidP="00142C5C">
      <w:pPr>
        <w:ind w:firstLine="709"/>
      </w:pPr>
      <w:r w:rsidRPr="00142C5C">
        <w:t>Для обеспечения безопасных условий труда необходимо провести технические и организационные мероприятия</w:t>
      </w:r>
      <w:r w:rsidR="00142C5C" w:rsidRPr="00142C5C">
        <w:t>:</w:t>
      </w:r>
    </w:p>
    <w:p w:rsidR="00142C5C" w:rsidRDefault="00FC7806" w:rsidP="00142C5C">
      <w:pPr>
        <w:ind w:firstLine="709"/>
      </w:pPr>
      <w:r w:rsidRPr="00142C5C">
        <w:t>помещение оборудовать местной вытяжной вентиляцией</w:t>
      </w:r>
      <w:r w:rsidR="00142C5C" w:rsidRPr="00142C5C">
        <w:t>;</w:t>
      </w:r>
    </w:p>
    <w:p w:rsidR="00142C5C" w:rsidRDefault="00FC7806" w:rsidP="00142C5C">
      <w:pPr>
        <w:ind w:firstLine="709"/>
      </w:pPr>
      <w:r w:rsidRPr="00142C5C">
        <w:t>использовать средства индивидуальной защиты</w:t>
      </w:r>
      <w:r w:rsidR="00142C5C">
        <w:t xml:space="preserve"> (</w:t>
      </w:r>
      <w:r w:rsidRPr="00142C5C">
        <w:t>спецодежду, защитные очки</w:t>
      </w:r>
      <w:r w:rsidR="00142C5C" w:rsidRPr="00142C5C">
        <w:t>);</w:t>
      </w:r>
    </w:p>
    <w:p w:rsidR="00142C5C" w:rsidRDefault="00FC7806" w:rsidP="00142C5C">
      <w:pPr>
        <w:ind w:firstLine="709"/>
      </w:pPr>
      <w:r w:rsidRPr="00142C5C">
        <w:t>обеспечить работающих пинцетами для поддержания припаиваемого вывода, провода или других элементов</w:t>
      </w:r>
      <w:r w:rsidR="00142C5C" w:rsidRPr="00142C5C">
        <w:t>;</w:t>
      </w:r>
    </w:p>
    <w:p w:rsidR="00142C5C" w:rsidRDefault="00FC7806" w:rsidP="00142C5C">
      <w:pPr>
        <w:ind w:firstLine="709"/>
      </w:pPr>
      <w:r w:rsidRPr="00142C5C">
        <w:t>Произведем расчет вытяжного зонта</w:t>
      </w:r>
      <w:r w:rsidR="00142C5C" w:rsidRPr="00142C5C">
        <w:t xml:space="preserve"> </w:t>
      </w:r>
      <w:r w:rsidRPr="00142C5C">
        <w:t>для рабочего места монтажника РЭА с целью улучшения</w:t>
      </w:r>
      <w:r w:rsidR="00142C5C" w:rsidRPr="00142C5C">
        <w:t xml:space="preserve"> </w:t>
      </w:r>
      <w:r w:rsidRPr="00142C5C">
        <w:t>вентиляции</w:t>
      </w:r>
      <w:r w:rsidR="00142C5C" w:rsidRPr="00142C5C">
        <w:t>.</w:t>
      </w:r>
    </w:p>
    <w:p w:rsidR="00FC7806" w:rsidRDefault="00BE4483" w:rsidP="00142C5C">
      <w:pPr>
        <w:ind w:firstLine="709"/>
        <w:rPr>
          <w:i/>
          <w:iCs/>
        </w:rPr>
      </w:pPr>
      <w:r>
        <w:rPr>
          <w:i/>
          <w:iCs/>
        </w:rPr>
        <w:br w:type="page"/>
      </w:r>
      <w:r w:rsidR="00FC7806" w:rsidRPr="00142C5C">
        <w:rPr>
          <w:i/>
          <w:iCs/>
        </w:rPr>
        <w:t>Расчет вытяжного зонта</w:t>
      </w:r>
    </w:p>
    <w:p w:rsidR="00BE4483" w:rsidRPr="00142C5C" w:rsidRDefault="00BE4483" w:rsidP="00142C5C">
      <w:pPr>
        <w:ind w:firstLine="709"/>
        <w:rPr>
          <w:i/>
          <w:iCs/>
        </w:rPr>
      </w:pPr>
    </w:p>
    <w:p w:rsidR="00142C5C" w:rsidRDefault="004652D2" w:rsidP="00142C5C">
      <w:pPr>
        <w:ind w:firstLine="709"/>
        <w:rPr>
          <w:i/>
          <w:iCs/>
        </w:rPr>
      </w:pPr>
      <w:r>
        <w:rPr>
          <w:i/>
          <w:iCs/>
        </w:rPr>
        <w:pict>
          <v:shape id="_x0000_i1147" type="#_x0000_t75" style="width:148.5pt;height:201pt">
            <v:imagedata r:id="rId123" o:title="" gain="126031f" blacklevel="-7864f"/>
          </v:shape>
        </w:pict>
      </w:r>
    </w:p>
    <w:p w:rsidR="00BE4483" w:rsidRDefault="00BE4483" w:rsidP="00142C5C">
      <w:pPr>
        <w:ind w:firstLine="709"/>
        <w:rPr>
          <w:i/>
          <w:iCs/>
        </w:rPr>
      </w:pPr>
    </w:p>
    <w:p w:rsidR="00BE4483" w:rsidRDefault="00BE4483" w:rsidP="00BE4483">
      <w:pPr>
        <w:ind w:firstLine="709"/>
        <w:rPr>
          <w:i/>
          <w:iCs/>
        </w:rPr>
      </w:pPr>
      <w:r w:rsidRPr="00487145">
        <w:t>Рис.</w:t>
      </w:r>
      <w:r>
        <w:t>3</w:t>
      </w:r>
      <w:r w:rsidRPr="00487145">
        <w:t>. Чертеж</w:t>
      </w:r>
      <w:r>
        <w:t xml:space="preserve"> </w:t>
      </w:r>
      <w:r w:rsidRPr="00487145">
        <w:t>вытяжного зонта</w:t>
      </w:r>
    </w:p>
    <w:p w:rsidR="00BE4483" w:rsidRPr="00142C5C" w:rsidRDefault="00BE4483" w:rsidP="00142C5C">
      <w:pPr>
        <w:ind w:firstLine="709"/>
        <w:rPr>
          <w:i/>
          <w:iCs/>
        </w:rPr>
      </w:pPr>
    </w:p>
    <w:p w:rsidR="00142C5C" w:rsidRDefault="00FC7806" w:rsidP="00142C5C">
      <w:pPr>
        <w:ind w:firstLine="709"/>
      </w:pPr>
      <w:r w:rsidRPr="00142C5C">
        <w:rPr>
          <w:i/>
          <w:iCs/>
        </w:rPr>
        <w:t>Дано</w:t>
      </w:r>
      <w:r w:rsidR="00142C5C" w:rsidRPr="00142C5C">
        <w:rPr>
          <w:i/>
          <w:iCs/>
        </w:rPr>
        <w:t xml:space="preserve">: </w:t>
      </w:r>
      <w:r w:rsidRPr="00142C5C">
        <w:t>Максимальное количество вредных выделений не превышает 100 м</w:t>
      </w:r>
      <w:r w:rsidRPr="00142C5C">
        <w:rPr>
          <w:vertAlign w:val="superscript"/>
        </w:rPr>
        <w:t>3</w:t>
      </w:r>
      <w:r w:rsidRPr="00142C5C">
        <w:t xml:space="preserve"> /час</w:t>
      </w:r>
      <w:r w:rsidR="00142C5C" w:rsidRPr="00142C5C">
        <w:t xml:space="preserve">. </w:t>
      </w:r>
      <w:r w:rsidRPr="00142C5C">
        <w:t>Доля фракций размером более 10 мкм составляет более 50% по массе</w:t>
      </w:r>
      <w:r w:rsidR="00142C5C" w:rsidRPr="00142C5C">
        <w:t xml:space="preserve">. </w:t>
      </w:r>
      <w:r w:rsidRPr="00142C5C">
        <w:t>Начальная концентрация вредных выделений С</w:t>
      </w:r>
      <w:r w:rsidRPr="00142C5C">
        <w:rPr>
          <w:vertAlign w:val="subscript"/>
        </w:rPr>
        <w:t>н</w:t>
      </w:r>
      <w:r w:rsidRPr="00142C5C">
        <w:t>=0</w:t>
      </w:r>
      <w:r w:rsidR="00142C5C">
        <w:t>.0</w:t>
      </w:r>
      <w:r w:rsidRPr="00142C5C">
        <w:t>9 мг/м</w:t>
      </w:r>
      <w:r w:rsidRPr="00142C5C">
        <w:rPr>
          <w:vertAlign w:val="superscript"/>
        </w:rPr>
        <w:t>3</w:t>
      </w:r>
      <w:r w:rsidR="00142C5C" w:rsidRPr="00142C5C">
        <w:t xml:space="preserve">. </w:t>
      </w:r>
      <w:r w:rsidRPr="00142C5C">
        <w:t>Максимально разовая предельно допустимая концентрация их в атмосфере составляет С</w:t>
      </w:r>
      <w:r w:rsidRPr="00142C5C">
        <w:rPr>
          <w:vertAlign w:val="subscript"/>
        </w:rPr>
        <w:t>ПДК</w:t>
      </w:r>
      <w:r w:rsidRPr="00142C5C">
        <w:t>=0</w:t>
      </w:r>
      <w:r w:rsidR="00142C5C">
        <w:t>.0</w:t>
      </w:r>
      <w:r w:rsidRPr="00142C5C">
        <w:t>1 мг/м</w:t>
      </w:r>
      <w:r w:rsidRPr="00142C5C">
        <w:rPr>
          <w:vertAlign w:val="superscript"/>
        </w:rPr>
        <w:t>3</w:t>
      </w:r>
      <w:r w:rsidR="00142C5C" w:rsidRPr="00142C5C">
        <w:t xml:space="preserve">. </w:t>
      </w:r>
      <w:r w:rsidRPr="00142C5C">
        <w:t>Температура отходящих газов 40</w:t>
      </w:r>
      <w:r w:rsidRPr="00142C5C">
        <w:sym w:font="Symbol" w:char="F0B0"/>
      </w:r>
      <w:r w:rsidRPr="00142C5C">
        <w:t>С</w:t>
      </w:r>
      <w:r w:rsidR="00142C5C" w:rsidRPr="00142C5C">
        <w:t xml:space="preserve">. </w:t>
      </w:r>
      <w:r w:rsidRPr="00142C5C">
        <w:t>Расстояние между зонтом и местом пайки</w:t>
      </w:r>
      <w:r w:rsidR="00142C5C" w:rsidRPr="00142C5C">
        <w:t xml:space="preserve"> </w:t>
      </w:r>
      <w:r w:rsidRPr="00142C5C">
        <w:rPr>
          <w:lang w:val="en-US"/>
        </w:rPr>
        <w:t>h</w:t>
      </w:r>
      <w:r w:rsidRPr="00142C5C">
        <w:t>=0,3м</w:t>
      </w:r>
      <w:r w:rsidR="00142C5C" w:rsidRPr="00142C5C">
        <w:t xml:space="preserve">; </w:t>
      </w:r>
      <w:r w:rsidRPr="00142C5C">
        <w:t xml:space="preserve">Размеры и площадь рабочей области </w:t>
      </w:r>
      <w:r w:rsidRPr="00142C5C">
        <w:rPr>
          <w:lang w:val="en-US"/>
        </w:rPr>
        <w:t>F</w:t>
      </w:r>
      <w:r w:rsidRPr="00142C5C">
        <w:t>=</w:t>
      </w:r>
      <w:r w:rsidRPr="00142C5C">
        <w:rPr>
          <w:lang w:val="en-US"/>
        </w:rPr>
        <w:t>a</w:t>
      </w:r>
      <w:r w:rsidRPr="00142C5C">
        <w:t>*</w:t>
      </w:r>
      <w:r w:rsidRPr="00142C5C">
        <w:rPr>
          <w:lang w:val="en-US"/>
        </w:rPr>
        <w:t>b</w:t>
      </w:r>
      <w:r w:rsidRPr="00142C5C">
        <w:t>=0,3м*0,3м=0,09м</w:t>
      </w:r>
      <w:r w:rsidRPr="00142C5C">
        <w:rPr>
          <w:vertAlign w:val="superscript"/>
        </w:rPr>
        <w:t>2</w:t>
      </w:r>
      <w:r w:rsidR="00BE4483">
        <w:t xml:space="preserve">. </w:t>
      </w:r>
      <w:r w:rsidRPr="00142C5C">
        <w:t>Скорость всасывания в рабочее отверстие вытяжного зонта для паров свинца 1,5 м/с</w:t>
      </w:r>
      <w:r w:rsidR="00142C5C" w:rsidRPr="00142C5C">
        <w:t>.</w:t>
      </w:r>
      <w:r w:rsidR="00BE4483">
        <w:t xml:space="preserve"> </w:t>
      </w:r>
      <w:r w:rsidRPr="00142C5C">
        <w:t xml:space="preserve">Определить геометрические размеры вытяжного зонта круглого сечения </w:t>
      </w:r>
      <w:r w:rsidRPr="00142C5C">
        <w:rPr>
          <w:lang w:val="en-US"/>
        </w:rPr>
        <w:t>D</w:t>
      </w:r>
      <w:r w:rsidRPr="00142C5C">
        <w:rPr>
          <w:vertAlign w:val="subscript"/>
        </w:rPr>
        <w:t>з</w:t>
      </w:r>
      <w:r w:rsidRPr="00142C5C">
        <w:t xml:space="preserve">, количество удаляемого воздуха </w:t>
      </w:r>
      <w:r w:rsidRPr="00142C5C">
        <w:rPr>
          <w:lang w:val="en-US"/>
        </w:rPr>
        <w:t>L</w:t>
      </w:r>
      <w:r w:rsidR="00142C5C" w:rsidRPr="00142C5C">
        <w:t>.</w:t>
      </w:r>
    </w:p>
    <w:p w:rsidR="00142C5C" w:rsidRDefault="00FC7806" w:rsidP="00142C5C">
      <w:pPr>
        <w:ind w:firstLine="709"/>
      </w:pPr>
      <w:r w:rsidRPr="00142C5C">
        <w:rPr>
          <w:i/>
          <w:iCs/>
        </w:rPr>
        <w:t>Расчет геометрических размеров зонта</w:t>
      </w:r>
      <w:r w:rsidR="00142C5C" w:rsidRPr="00142C5C">
        <w:t>:</w:t>
      </w:r>
    </w:p>
    <w:p w:rsidR="00BE4483" w:rsidRDefault="00FC7806" w:rsidP="00142C5C">
      <w:pPr>
        <w:ind w:firstLine="709"/>
      </w:pPr>
      <w:r w:rsidRPr="00142C5C">
        <w:t xml:space="preserve">Диаметр сечения зонта определяется по формуле </w:t>
      </w:r>
    </w:p>
    <w:p w:rsidR="00BE4483" w:rsidRDefault="00BE4483" w:rsidP="00142C5C">
      <w:pPr>
        <w:ind w:firstLine="709"/>
      </w:pPr>
    </w:p>
    <w:p w:rsidR="00FC7806" w:rsidRPr="00142C5C" w:rsidRDefault="004652D2" w:rsidP="00142C5C">
      <w:pPr>
        <w:ind w:firstLine="709"/>
      </w:pPr>
      <w:r>
        <w:rPr>
          <w:position w:val="-12"/>
        </w:rPr>
        <w:pict>
          <v:shape id="_x0000_i1148" type="#_x0000_t75" style="width:104.25pt;height:22.5pt">
            <v:imagedata r:id="rId124" o:title=""/>
          </v:shape>
        </w:pict>
      </w:r>
      <w:r w:rsidR="00FC7806" w:rsidRPr="00142C5C">
        <w:t>0,3+0,8·0,3=0,54м</w:t>
      </w:r>
    </w:p>
    <w:p w:rsidR="00BE4483" w:rsidRDefault="00BE4483" w:rsidP="00142C5C">
      <w:pPr>
        <w:ind w:firstLine="709"/>
      </w:pPr>
    </w:p>
    <w:p w:rsidR="00142C5C" w:rsidRDefault="00FC7806" w:rsidP="00142C5C">
      <w:pPr>
        <w:ind w:firstLine="709"/>
      </w:pPr>
      <w:r w:rsidRPr="00142C5C">
        <w:t>Количество удаляемого воздуха</w:t>
      </w:r>
      <w:r w:rsidR="00142C5C" w:rsidRPr="00142C5C">
        <w:t>:</w:t>
      </w:r>
    </w:p>
    <w:p w:rsidR="00BE4483" w:rsidRDefault="00BE4483" w:rsidP="00142C5C">
      <w:pPr>
        <w:ind w:firstLine="709"/>
      </w:pPr>
    </w:p>
    <w:p w:rsidR="00FC7806" w:rsidRPr="00142C5C" w:rsidRDefault="00FC7806" w:rsidP="00142C5C">
      <w:pPr>
        <w:ind w:firstLine="709"/>
      </w:pPr>
      <w:r w:rsidRPr="00142C5C">
        <w:rPr>
          <w:lang w:val="en-US"/>
        </w:rPr>
        <w:t>L</w:t>
      </w:r>
      <w:r w:rsidRPr="00142C5C">
        <w:t xml:space="preserve"> = </w:t>
      </w:r>
      <w:r w:rsidRPr="00142C5C">
        <w:rPr>
          <w:lang w:val="en-US"/>
        </w:rPr>
        <w:t>F</w:t>
      </w:r>
      <w:r w:rsidRPr="00142C5C">
        <w:t>*</w:t>
      </w:r>
      <w:r w:rsidRPr="00142C5C">
        <w:rPr>
          <w:lang w:val="en-US"/>
        </w:rPr>
        <w:t>V</w:t>
      </w:r>
      <w:r w:rsidRPr="00142C5C">
        <w:t xml:space="preserve"> = 0,09·1,5 = 0,135м</w:t>
      </w:r>
      <w:r w:rsidRPr="00142C5C">
        <w:rPr>
          <w:vertAlign w:val="superscript"/>
        </w:rPr>
        <w:t>3</w:t>
      </w:r>
      <w:r w:rsidRPr="00142C5C">
        <w:t>/</w:t>
      </w:r>
      <w:r w:rsidRPr="00142C5C">
        <w:rPr>
          <w:lang w:val="en-US"/>
        </w:rPr>
        <w:t>c</w:t>
      </w:r>
      <w:r w:rsidRPr="00142C5C">
        <w:t>=486м</w:t>
      </w:r>
      <w:r w:rsidRPr="00142C5C">
        <w:rPr>
          <w:vertAlign w:val="superscript"/>
        </w:rPr>
        <w:t>3</w:t>
      </w:r>
      <w:r w:rsidRPr="00142C5C">
        <w:t>/ч</w:t>
      </w:r>
    </w:p>
    <w:p w:rsidR="00BE4483" w:rsidRDefault="00BE4483" w:rsidP="00142C5C">
      <w:pPr>
        <w:ind w:firstLine="709"/>
      </w:pPr>
    </w:p>
    <w:p w:rsidR="00142C5C" w:rsidRDefault="00FC7806" w:rsidP="00142C5C">
      <w:pPr>
        <w:ind w:firstLine="709"/>
      </w:pPr>
      <w:r w:rsidRPr="00142C5C">
        <w:t>В результате расчета получили, что расход воздуха через местную вытяжную систему превышает объем загрязненного воздуха, что свидетельствует об эффективности данного способа удаления вредных веществ из рабочей зоны монтажника</w:t>
      </w:r>
      <w:r w:rsidR="00142C5C" w:rsidRPr="00142C5C">
        <w:t>.</w:t>
      </w:r>
    </w:p>
    <w:p w:rsidR="00BE4483" w:rsidRDefault="00BE4483" w:rsidP="00142C5C">
      <w:pPr>
        <w:ind w:firstLine="709"/>
        <w:rPr>
          <w:i/>
          <w:iCs/>
        </w:rPr>
      </w:pPr>
      <w:bookmarkStart w:id="103" w:name="_Toc231358710"/>
    </w:p>
    <w:p w:rsidR="00FC7806" w:rsidRPr="00142C5C" w:rsidRDefault="00142C5C" w:rsidP="00BE4483">
      <w:pPr>
        <w:pStyle w:val="2"/>
      </w:pPr>
      <w:bookmarkStart w:id="104" w:name="_Toc236041935"/>
      <w:r>
        <w:t xml:space="preserve">4.2 </w:t>
      </w:r>
      <w:r w:rsidR="00FC7806" w:rsidRPr="00142C5C">
        <w:t>Обеспечение охраны окружающей среды при изготовлении ячейки модуля управления мультиплексором передачи сигналов</w:t>
      </w:r>
      <w:bookmarkEnd w:id="103"/>
      <w:bookmarkEnd w:id="104"/>
    </w:p>
    <w:p w:rsidR="00BE4483" w:rsidRDefault="00BE4483" w:rsidP="00142C5C">
      <w:pPr>
        <w:ind w:firstLine="709"/>
      </w:pPr>
    </w:p>
    <w:p w:rsidR="00142C5C" w:rsidRDefault="00FC7806" w:rsidP="00142C5C">
      <w:pPr>
        <w:ind w:firstLine="709"/>
      </w:pPr>
      <w:r w:rsidRPr="00142C5C">
        <w:t>Сборочно-монтажный процесс характеризуются следующими вредными факторами, воздействующими на окружающую среду при выполнении перечисленных работ</w:t>
      </w:r>
      <w:r w:rsidR="00142C5C" w:rsidRPr="00142C5C">
        <w:t>:</w:t>
      </w:r>
    </w:p>
    <w:p w:rsidR="00FC7806" w:rsidRPr="00142C5C" w:rsidRDefault="00FC7806" w:rsidP="00142C5C">
      <w:pPr>
        <w:ind w:firstLine="709"/>
      </w:pPr>
      <w:r w:rsidRPr="00142C5C">
        <w:t>Образование жидких отходов</w:t>
      </w:r>
    </w:p>
    <w:p w:rsidR="00FC7806" w:rsidRPr="00142C5C" w:rsidRDefault="00FC7806" w:rsidP="00142C5C">
      <w:pPr>
        <w:ind w:firstLine="709"/>
      </w:pPr>
      <w:r w:rsidRPr="00142C5C">
        <w:t>Образование паров токсичных веществ</w:t>
      </w:r>
    </w:p>
    <w:p w:rsidR="00FC7806" w:rsidRPr="00142C5C" w:rsidRDefault="00FC7806" w:rsidP="00142C5C">
      <w:pPr>
        <w:ind w:firstLine="709"/>
      </w:pPr>
      <w:r w:rsidRPr="00142C5C">
        <w:t>Образование аэрозолей свинца</w:t>
      </w:r>
    </w:p>
    <w:p w:rsidR="00BE4483" w:rsidRDefault="00BE4483" w:rsidP="00142C5C">
      <w:pPr>
        <w:ind w:firstLine="709"/>
        <w:rPr>
          <w:b/>
          <w:bCs/>
        </w:rPr>
      </w:pPr>
      <w:bookmarkStart w:id="105" w:name="_Toc231358711"/>
    </w:p>
    <w:p w:rsidR="00FC7806" w:rsidRPr="00142C5C" w:rsidRDefault="00142C5C" w:rsidP="00BE4483">
      <w:pPr>
        <w:pStyle w:val="2"/>
      </w:pPr>
      <w:bookmarkStart w:id="106" w:name="_Toc236041936"/>
      <w:r>
        <w:t xml:space="preserve">4.2.1 </w:t>
      </w:r>
      <w:r w:rsidR="00FC7806" w:rsidRPr="00142C5C">
        <w:t>Оценка защиты окружающей среды от загрязнения жидкими производственными отходами</w:t>
      </w:r>
      <w:bookmarkEnd w:id="105"/>
      <w:bookmarkEnd w:id="106"/>
    </w:p>
    <w:p w:rsidR="00142C5C" w:rsidRDefault="00FC7806" w:rsidP="00142C5C">
      <w:pPr>
        <w:ind w:firstLine="709"/>
      </w:pPr>
      <w:r w:rsidRPr="00142C5C">
        <w:t>Процесс расконсервации печатных плат сопровождается процессом их промывки в спирто-нефрасовой смеси</w:t>
      </w:r>
      <w:r w:rsidR="00142C5C" w:rsidRPr="00142C5C">
        <w:t xml:space="preserve">. </w:t>
      </w:r>
      <w:r w:rsidRPr="00142C5C">
        <w:t>После промывки печатных плат образуется смесь, состоящая из консервирующего флюса и спирто-нефрасовой смеси</w:t>
      </w:r>
      <w:r w:rsidR="00142C5C" w:rsidRPr="00142C5C">
        <w:t xml:space="preserve">. </w:t>
      </w:r>
      <w:r w:rsidRPr="00142C5C">
        <w:t>При попадании жидких отходов без очистки в окружающую среду</w:t>
      </w:r>
      <w:r w:rsidR="00142C5C">
        <w:t xml:space="preserve"> (</w:t>
      </w:r>
      <w:r w:rsidRPr="00142C5C">
        <w:t>водоем, река</w:t>
      </w:r>
      <w:r w:rsidR="00142C5C" w:rsidRPr="00142C5C">
        <w:t xml:space="preserve">) </w:t>
      </w:r>
      <w:r w:rsidRPr="00142C5C">
        <w:t>происходит отравление местной флоры и фауны вредными веществами</w:t>
      </w:r>
      <w:r w:rsidR="00142C5C" w:rsidRPr="00142C5C">
        <w:t xml:space="preserve">. </w:t>
      </w:r>
      <w:r w:rsidRPr="00142C5C">
        <w:t>Отравление флоры и фауны оказывает влияние на здоровье человека</w:t>
      </w:r>
      <w:r w:rsidR="00142C5C" w:rsidRPr="00142C5C">
        <w:t>.</w:t>
      </w:r>
    </w:p>
    <w:p w:rsidR="00142C5C" w:rsidRDefault="00FC7806" w:rsidP="00142C5C">
      <w:pPr>
        <w:ind w:firstLine="709"/>
      </w:pPr>
      <w:r w:rsidRPr="00142C5C">
        <w:t xml:space="preserve">Концентрация вредных веществ в воде должна соответствовать ГН </w:t>
      </w:r>
      <w:r w:rsidR="00142C5C">
        <w:t xml:space="preserve">2.1.5 </w:t>
      </w:r>
      <w:r w:rsidRPr="00142C5C">
        <w:t>1316-03</w:t>
      </w:r>
      <w:r w:rsidR="00142C5C">
        <w:t xml:space="preserve"> "</w:t>
      </w:r>
      <w:r w:rsidRPr="00142C5C">
        <w:t>Ориентировочные допустимые уровни</w:t>
      </w:r>
      <w:r w:rsidR="00142C5C">
        <w:t xml:space="preserve"> (</w:t>
      </w:r>
      <w:r w:rsidRPr="00142C5C">
        <w:t>ОДУ</w:t>
      </w:r>
      <w:r w:rsidR="00142C5C" w:rsidRPr="00142C5C">
        <w:t xml:space="preserve">) </w:t>
      </w:r>
      <w:r w:rsidRPr="00142C5C">
        <w:t>химических веществ в воде водных объектов хозяйственно-питьевого и культурно-бытового водопользования</w:t>
      </w:r>
      <w:r w:rsidR="00142C5C">
        <w:t>".</w:t>
      </w:r>
    </w:p>
    <w:p w:rsidR="00142C5C" w:rsidRDefault="00FC7806" w:rsidP="00142C5C">
      <w:pPr>
        <w:ind w:firstLine="709"/>
      </w:pPr>
      <w:r w:rsidRPr="00142C5C">
        <w:t>Для предотвращения загрязнения водной среды жидкими производственными отходами необходимо</w:t>
      </w:r>
      <w:r w:rsidR="00142C5C" w:rsidRPr="00142C5C">
        <w:t>:</w:t>
      </w:r>
    </w:p>
    <w:p w:rsidR="00142C5C" w:rsidRDefault="00FC7806" w:rsidP="00142C5C">
      <w:pPr>
        <w:ind w:firstLine="709"/>
      </w:pPr>
      <w:r w:rsidRPr="00142C5C">
        <w:t>Использование оборудования для очистки или нейтрализации жидких производственных отходов</w:t>
      </w:r>
      <w:r w:rsidR="00142C5C" w:rsidRPr="00142C5C">
        <w:t>.</w:t>
      </w:r>
    </w:p>
    <w:p w:rsidR="00BE4483" w:rsidRDefault="00BE4483" w:rsidP="00142C5C">
      <w:pPr>
        <w:ind w:firstLine="709"/>
        <w:rPr>
          <w:b/>
          <w:bCs/>
        </w:rPr>
      </w:pPr>
      <w:bookmarkStart w:id="107" w:name="_Toc231358712"/>
    </w:p>
    <w:p w:rsidR="00FC7806" w:rsidRPr="00142C5C" w:rsidRDefault="00142C5C" w:rsidP="00BE4483">
      <w:pPr>
        <w:pStyle w:val="2"/>
      </w:pPr>
      <w:bookmarkStart w:id="108" w:name="_Toc236041937"/>
      <w:r>
        <w:t xml:space="preserve">4.2.2 </w:t>
      </w:r>
      <w:r w:rsidR="00FC7806" w:rsidRPr="00142C5C">
        <w:t>Оценка защиты окружающей среды от загрязнения парами кислот и щелочей</w:t>
      </w:r>
      <w:bookmarkEnd w:id="107"/>
      <w:bookmarkEnd w:id="108"/>
    </w:p>
    <w:p w:rsidR="00142C5C" w:rsidRDefault="00272384" w:rsidP="00142C5C">
      <w:pPr>
        <w:ind w:firstLine="709"/>
      </w:pPr>
      <w:r>
        <w:t>Сборочно</w:t>
      </w:r>
      <w:r w:rsidR="00142C5C">
        <w:t>-</w:t>
      </w:r>
      <w:r w:rsidR="00FC7806" w:rsidRPr="00142C5C">
        <w:t>монтажный процесс сопровождается использованием флюсов и канифолей, флюсы и канифоли содержат в своем составе кислоты или щелочи</w:t>
      </w:r>
      <w:r w:rsidR="00142C5C" w:rsidRPr="00142C5C">
        <w:t>.</w:t>
      </w:r>
    </w:p>
    <w:p w:rsidR="00142C5C" w:rsidRDefault="00FC7806" w:rsidP="00142C5C">
      <w:pPr>
        <w:ind w:firstLine="709"/>
      </w:pPr>
      <w:r w:rsidRPr="00142C5C">
        <w:t>Попадание паров кислот и щелочей в атмосферу приводит как к загрязнению атмосферы так и комплексному загрязнению окружающей среды</w:t>
      </w:r>
      <w:r w:rsidR="00142C5C" w:rsidRPr="00142C5C">
        <w:t>.</w:t>
      </w:r>
    </w:p>
    <w:p w:rsidR="00142C5C" w:rsidRDefault="00FC7806" w:rsidP="00142C5C">
      <w:pPr>
        <w:ind w:firstLine="709"/>
      </w:pPr>
      <w:r w:rsidRPr="00142C5C">
        <w:t xml:space="preserve">Концентрация вредных веществ в атмосферном воздухе должна соответствовать СанПиН </w:t>
      </w:r>
      <w:r w:rsidR="00142C5C">
        <w:t xml:space="preserve">2.2.4 </w:t>
      </w:r>
      <w:r w:rsidRPr="00142C5C">
        <w:t>1294-03</w:t>
      </w:r>
      <w:r w:rsidR="00142C5C">
        <w:t xml:space="preserve"> "</w:t>
      </w:r>
      <w:r w:rsidRPr="00142C5C">
        <w:t>Гигиенические требования к аэроионному составу воздуха производственных и общественных помещений</w:t>
      </w:r>
      <w:r w:rsidR="00142C5C">
        <w:t>"</w:t>
      </w:r>
    </w:p>
    <w:p w:rsidR="00142C5C" w:rsidRDefault="00FC7806" w:rsidP="00142C5C">
      <w:pPr>
        <w:ind w:firstLine="709"/>
      </w:pPr>
      <w:r w:rsidRPr="00142C5C">
        <w:t>Для предотвращения загрязнения атмосферного воздуха парами щелочей и кислот необходимо</w:t>
      </w:r>
      <w:r w:rsidR="00142C5C" w:rsidRPr="00142C5C">
        <w:t>:</w:t>
      </w:r>
    </w:p>
    <w:p w:rsidR="00FC7806" w:rsidRPr="00142C5C" w:rsidRDefault="00FC7806" w:rsidP="00142C5C">
      <w:pPr>
        <w:ind w:firstLine="709"/>
      </w:pPr>
      <w:r w:rsidRPr="00142C5C">
        <w:t>Использование местной вытяжной вентиляции</w:t>
      </w:r>
    </w:p>
    <w:p w:rsidR="00FC7806" w:rsidRPr="00142C5C" w:rsidRDefault="00FC7806" w:rsidP="00142C5C">
      <w:pPr>
        <w:ind w:firstLine="709"/>
      </w:pPr>
      <w:r w:rsidRPr="00142C5C">
        <w:t>Использование сухих и влажных фильтров, устойчивых к воздействию агрессивных сред</w:t>
      </w:r>
    </w:p>
    <w:p w:rsidR="00BE4483" w:rsidRDefault="00BE4483" w:rsidP="00142C5C">
      <w:pPr>
        <w:ind w:firstLine="709"/>
        <w:rPr>
          <w:b/>
          <w:bCs/>
        </w:rPr>
      </w:pPr>
      <w:bookmarkStart w:id="109" w:name="_Toc231358713"/>
    </w:p>
    <w:p w:rsidR="00FC7806" w:rsidRPr="00142C5C" w:rsidRDefault="00142C5C" w:rsidP="00BE4483">
      <w:pPr>
        <w:pStyle w:val="2"/>
      </w:pPr>
      <w:bookmarkStart w:id="110" w:name="_Toc236041938"/>
      <w:r>
        <w:t xml:space="preserve">4.2.3 </w:t>
      </w:r>
      <w:r w:rsidR="00FC7806" w:rsidRPr="00142C5C">
        <w:t>Оценка защиты окружающей среды от загрязнения парами токсичных веществ</w:t>
      </w:r>
      <w:bookmarkEnd w:id="109"/>
      <w:bookmarkEnd w:id="110"/>
    </w:p>
    <w:p w:rsidR="00142C5C" w:rsidRDefault="00272384" w:rsidP="00142C5C">
      <w:pPr>
        <w:ind w:firstLine="709"/>
      </w:pPr>
      <w:r>
        <w:t>Сборочно</w:t>
      </w:r>
      <w:r w:rsidR="00142C5C">
        <w:t>-</w:t>
      </w:r>
      <w:r w:rsidR="00FC7806" w:rsidRPr="00142C5C">
        <w:t>монтажный процесс сопровождается использованием лакокрасочных веществ</w:t>
      </w:r>
      <w:r w:rsidR="00142C5C" w:rsidRPr="00142C5C">
        <w:t xml:space="preserve">. </w:t>
      </w:r>
      <w:r w:rsidR="00FC7806" w:rsidRPr="00142C5C">
        <w:t>На завершающем этапе монтажа ЭРЭ происходит покрытие печатной платы лаком УР</w:t>
      </w:r>
      <w:r w:rsidR="00142C5C" w:rsidRPr="00142C5C">
        <w:t xml:space="preserve"> - </w:t>
      </w:r>
      <w:r w:rsidR="00FC7806" w:rsidRPr="00142C5C">
        <w:t>23</w:t>
      </w:r>
      <w:r w:rsidR="00142C5C">
        <w:t>1.9</w:t>
      </w:r>
      <w:r w:rsidR="00FC7806" w:rsidRPr="00142C5C">
        <w:t>/</w:t>
      </w:r>
      <w:r w:rsidR="00142C5C">
        <w:t>1.2</w:t>
      </w:r>
      <w:r w:rsidR="00FC7806" w:rsidRPr="00142C5C">
        <w:t xml:space="preserve"> ТУ6-21-14-90</w:t>
      </w:r>
      <w:r w:rsidR="00142C5C" w:rsidRPr="00142C5C">
        <w:t>.</w:t>
      </w:r>
    </w:p>
    <w:p w:rsidR="00142C5C" w:rsidRDefault="00FC7806" w:rsidP="00142C5C">
      <w:pPr>
        <w:ind w:firstLine="709"/>
      </w:pPr>
      <w:r w:rsidRPr="00142C5C">
        <w:t xml:space="preserve">Лак УР </w:t>
      </w:r>
      <w:r w:rsidR="00142C5C">
        <w:t>-</w:t>
      </w:r>
      <w:r w:rsidRPr="00142C5C">
        <w:t xml:space="preserve"> </w:t>
      </w:r>
      <w:r w:rsidR="00272384">
        <w:t>231 в своем составе имеет фено</w:t>
      </w:r>
      <w:r w:rsidRPr="00142C5C">
        <w:t>формальдегидные смолы и другие консерванты</w:t>
      </w:r>
      <w:r w:rsidR="00142C5C" w:rsidRPr="00142C5C">
        <w:t xml:space="preserve">. </w:t>
      </w:r>
      <w:r w:rsidRPr="00142C5C">
        <w:t>При его использовании он смешивается с ацетоном</w:t>
      </w:r>
      <w:r w:rsidR="00142C5C" w:rsidRPr="00142C5C">
        <w:t xml:space="preserve">. </w:t>
      </w:r>
      <w:r w:rsidRPr="00142C5C">
        <w:t>Попадание вышеописанных веществ в воздух при их испарении приводит к</w:t>
      </w:r>
      <w:r w:rsidR="00142C5C" w:rsidRPr="00142C5C">
        <w:t xml:space="preserve"> </w:t>
      </w:r>
      <w:r w:rsidRPr="00142C5C">
        <w:t>загрязнению атмосферы</w:t>
      </w:r>
      <w:r w:rsidR="00142C5C" w:rsidRPr="00142C5C">
        <w:t>.</w:t>
      </w:r>
    </w:p>
    <w:p w:rsidR="00142C5C" w:rsidRDefault="00FC7806" w:rsidP="00142C5C">
      <w:pPr>
        <w:ind w:firstLine="709"/>
      </w:pPr>
      <w:r w:rsidRPr="00142C5C">
        <w:t xml:space="preserve">Концентрация вредных веществ в атмосферном воздухе должна соответствовать СанПиН </w:t>
      </w:r>
      <w:r w:rsidR="00142C5C">
        <w:t xml:space="preserve">2.2.4 </w:t>
      </w:r>
      <w:r w:rsidRPr="00142C5C">
        <w:t>1294-03</w:t>
      </w:r>
      <w:r w:rsidR="00142C5C">
        <w:t xml:space="preserve"> "</w:t>
      </w:r>
      <w:r w:rsidRPr="00142C5C">
        <w:t>Гигиенические требования к аэроионному составу воздуха производственных и общественных помещений</w:t>
      </w:r>
      <w:r w:rsidR="00142C5C">
        <w:t>"</w:t>
      </w:r>
    </w:p>
    <w:p w:rsidR="00142C5C" w:rsidRDefault="00FC7806" w:rsidP="00142C5C">
      <w:pPr>
        <w:ind w:firstLine="709"/>
      </w:pPr>
      <w:r w:rsidRPr="00142C5C">
        <w:t>Для предотвращения загрязнения атмосферного воздуха парами токсичных веществ необходимо</w:t>
      </w:r>
      <w:r w:rsidR="00142C5C" w:rsidRPr="00142C5C">
        <w:t>:</w:t>
      </w:r>
    </w:p>
    <w:p w:rsidR="00FC7806" w:rsidRPr="00142C5C" w:rsidRDefault="00FC7806" w:rsidP="00142C5C">
      <w:pPr>
        <w:ind w:firstLine="709"/>
      </w:pPr>
      <w:r w:rsidRPr="00142C5C">
        <w:t>Использование местной вытяжной вентиляции</w:t>
      </w:r>
    </w:p>
    <w:p w:rsidR="00142C5C" w:rsidRDefault="00FC7806" w:rsidP="00142C5C">
      <w:pPr>
        <w:ind w:firstLine="709"/>
      </w:pPr>
      <w:r w:rsidRPr="00142C5C">
        <w:t>Использование различного рода фильтров, способных улавливать пары органических растворителей и консервантов</w:t>
      </w:r>
      <w:r w:rsidR="00142C5C" w:rsidRPr="00142C5C">
        <w:t>.</w:t>
      </w:r>
    </w:p>
    <w:p w:rsidR="00FC7806" w:rsidRPr="00142C5C" w:rsidRDefault="00FC7806" w:rsidP="00142C5C">
      <w:pPr>
        <w:ind w:firstLine="709"/>
      </w:pPr>
      <w:r w:rsidRPr="00142C5C">
        <w:t>Расчет фильтра сухой очистки</w:t>
      </w:r>
    </w:p>
    <w:p w:rsidR="00FC7806" w:rsidRDefault="00FC7806" w:rsidP="00142C5C">
      <w:pPr>
        <w:ind w:firstLine="709"/>
      </w:pPr>
      <w:r w:rsidRPr="00142C5C">
        <w:t>Исходные данные</w:t>
      </w:r>
      <w:r w:rsidR="00142C5C" w:rsidRPr="00142C5C">
        <w:t xml:space="preserve">: </w:t>
      </w:r>
    </w:p>
    <w:p w:rsidR="00BE4483" w:rsidRPr="00142C5C" w:rsidRDefault="00BE4483" w:rsidP="00142C5C">
      <w:pPr>
        <w:ind w:firstLine="709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6"/>
        <w:gridCol w:w="2721"/>
      </w:tblGrid>
      <w:tr w:rsidR="00FC7806" w:rsidRPr="00142C5C" w:rsidTr="00C30B9F">
        <w:trPr>
          <w:trHeight w:val="560"/>
          <w:jc w:val="center"/>
        </w:trPr>
        <w:tc>
          <w:tcPr>
            <w:tcW w:w="5606" w:type="dxa"/>
            <w:shd w:val="clear" w:color="auto" w:fill="auto"/>
            <w:vAlign w:val="center"/>
          </w:tcPr>
          <w:p w:rsidR="00FC7806" w:rsidRPr="00142C5C" w:rsidRDefault="00FC7806" w:rsidP="00BE4483">
            <w:pPr>
              <w:pStyle w:val="afc"/>
            </w:pPr>
            <w:r w:rsidRPr="00142C5C">
              <w:t>Вид пыли</w:t>
            </w:r>
          </w:p>
        </w:tc>
        <w:tc>
          <w:tcPr>
            <w:tcW w:w="2721" w:type="dxa"/>
            <w:shd w:val="clear" w:color="auto" w:fill="auto"/>
            <w:vAlign w:val="center"/>
          </w:tcPr>
          <w:p w:rsidR="00FC7806" w:rsidRPr="00142C5C" w:rsidRDefault="00FC7806" w:rsidP="00BE4483">
            <w:pPr>
              <w:pStyle w:val="afc"/>
            </w:pPr>
            <w:r w:rsidRPr="00142C5C">
              <w:t xml:space="preserve">Эпоксидный лак УР-231 </w:t>
            </w:r>
          </w:p>
        </w:tc>
      </w:tr>
      <w:tr w:rsidR="00FC7806" w:rsidRPr="00142C5C" w:rsidTr="00C30B9F">
        <w:trPr>
          <w:trHeight w:val="525"/>
          <w:jc w:val="center"/>
        </w:trPr>
        <w:tc>
          <w:tcPr>
            <w:tcW w:w="5606" w:type="dxa"/>
            <w:shd w:val="clear" w:color="auto" w:fill="auto"/>
            <w:vAlign w:val="center"/>
          </w:tcPr>
          <w:p w:rsidR="00FC7806" w:rsidRPr="00142C5C" w:rsidRDefault="00FC7806" w:rsidP="00BE4483">
            <w:pPr>
              <w:pStyle w:val="afc"/>
            </w:pPr>
            <w:r w:rsidRPr="00142C5C">
              <w:t xml:space="preserve">Расход очищаемого газа, </w:t>
            </w:r>
            <w:r w:rsidRPr="00C30B9F">
              <w:rPr>
                <w:i/>
                <w:iCs/>
                <w:lang w:val="en-US"/>
              </w:rPr>
              <w:t>V</w:t>
            </w:r>
            <w:r w:rsidRPr="00C30B9F">
              <w:rPr>
                <w:i/>
                <w:iCs/>
                <w:vertAlign w:val="subscript"/>
                <w:lang w:val="en-US"/>
              </w:rPr>
              <w:t>n</w:t>
            </w:r>
            <w:r w:rsidRPr="00142C5C">
              <w:t>, м</w:t>
            </w:r>
            <w:r w:rsidRPr="00C30B9F">
              <w:rPr>
                <w:vertAlign w:val="superscript"/>
              </w:rPr>
              <w:t>3</w:t>
            </w:r>
            <w:r w:rsidRPr="00142C5C">
              <w:t>/ч</w:t>
            </w:r>
          </w:p>
        </w:tc>
        <w:tc>
          <w:tcPr>
            <w:tcW w:w="2721" w:type="dxa"/>
            <w:shd w:val="clear" w:color="auto" w:fill="auto"/>
            <w:vAlign w:val="center"/>
          </w:tcPr>
          <w:p w:rsidR="00FC7806" w:rsidRPr="00142C5C" w:rsidRDefault="00FC7806" w:rsidP="00BE4483">
            <w:pPr>
              <w:pStyle w:val="afc"/>
            </w:pPr>
            <w:r w:rsidRPr="00142C5C">
              <w:t>3000</w:t>
            </w:r>
          </w:p>
        </w:tc>
      </w:tr>
      <w:tr w:rsidR="00FC7806" w:rsidRPr="00142C5C" w:rsidTr="00C30B9F">
        <w:trPr>
          <w:trHeight w:val="519"/>
          <w:jc w:val="center"/>
        </w:trPr>
        <w:tc>
          <w:tcPr>
            <w:tcW w:w="5606" w:type="dxa"/>
            <w:shd w:val="clear" w:color="auto" w:fill="auto"/>
            <w:vAlign w:val="center"/>
          </w:tcPr>
          <w:p w:rsidR="00FC7806" w:rsidRPr="00142C5C" w:rsidRDefault="00FC7806" w:rsidP="00BE4483">
            <w:pPr>
              <w:pStyle w:val="afc"/>
            </w:pPr>
            <w:r w:rsidRPr="00142C5C">
              <w:t xml:space="preserve">Температура газа, </w:t>
            </w:r>
            <w:r w:rsidRPr="00C30B9F">
              <w:rPr>
                <w:i/>
                <w:iCs/>
                <w:lang w:val="en-US"/>
              </w:rPr>
              <w:t>t</w:t>
            </w:r>
            <w:r w:rsidRPr="00142C5C">
              <w:t xml:space="preserve">, </w:t>
            </w:r>
            <w:r w:rsidRPr="00C30B9F">
              <w:rPr>
                <w:vertAlign w:val="superscript"/>
              </w:rPr>
              <w:t>0</w:t>
            </w:r>
            <w:r w:rsidRPr="00142C5C">
              <w:t>С</w:t>
            </w:r>
          </w:p>
        </w:tc>
        <w:tc>
          <w:tcPr>
            <w:tcW w:w="2721" w:type="dxa"/>
            <w:shd w:val="clear" w:color="auto" w:fill="auto"/>
            <w:vAlign w:val="center"/>
          </w:tcPr>
          <w:p w:rsidR="00FC7806" w:rsidRPr="00142C5C" w:rsidRDefault="00FC7806" w:rsidP="00BE4483">
            <w:pPr>
              <w:pStyle w:val="afc"/>
            </w:pPr>
            <w:r w:rsidRPr="00142C5C">
              <w:t>20</w:t>
            </w:r>
          </w:p>
        </w:tc>
      </w:tr>
      <w:tr w:rsidR="00FC7806" w:rsidRPr="00142C5C" w:rsidTr="00C30B9F">
        <w:trPr>
          <w:trHeight w:val="541"/>
          <w:jc w:val="center"/>
        </w:trPr>
        <w:tc>
          <w:tcPr>
            <w:tcW w:w="5606" w:type="dxa"/>
            <w:shd w:val="clear" w:color="auto" w:fill="auto"/>
            <w:vAlign w:val="center"/>
          </w:tcPr>
          <w:p w:rsidR="00FC7806" w:rsidRPr="00C30B9F" w:rsidRDefault="00FC7806" w:rsidP="00BE4483">
            <w:pPr>
              <w:pStyle w:val="afc"/>
              <w:rPr>
                <w:vertAlign w:val="superscript"/>
              </w:rPr>
            </w:pPr>
            <w:r w:rsidRPr="00142C5C">
              <w:t xml:space="preserve">Концентрация пыли, </w:t>
            </w:r>
            <w:r w:rsidRPr="00C30B9F">
              <w:rPr>
                <w:i/>
                <w:iCs/>
              </w:rPr>
              <w:t>С</w:t>
            </w:r>
            <w:r w:rsidRPr="00C30B9F">
              <w:rPr>
                <w:i/>
                <w:iCs/>
                <w:vertAlign w:val="subscript"/>
              </w:rPr>
              <w:t>вх</w:t>
            </w:r>
            <w:r w:rsidRPr="00142C5C">
              <w:t>, г/м</w:t>
            </w:r>
            <w:r w:rsidRPr="00C30B9F">
              <w:rPr>
                <w:vertAlign w:val="superscript"/>
              </w:rPr>
              <w:t>3</w:t>
            </w:r>
          </w:p>
        </w:tc>
        <w:tc>
          <w:tcPr>
            <w:tcW w:w="2721" w:type="dxa"/>
            <w:shd w:val="clear" w:color="auto" w:fill="auto"/>
            <w:vAlign w:val="center"/>
          </w:tcPr>
          <w:p w:rsidR="00FC7806" w:rsidRPr="00142C5C" w:rsidRDefault="00FC7806" w:rsidP="00BE4483">
            <w:pPr>
              <w:pStyle w:val="afc"/>
            </w:pPr>
            <w:r w:rsidRPr="00142C5C">
              <w:t>5,3</w:t>
            </w:r>
          </w:p>
        </w:tc>
      </w:tr>
      <w:tr w:rsidR="00FC7806" w:rsidRPr="00142C5C" w:rsidTr="00C30B9F">
        <w:trPr>
          <w:trHeight w:val="355"/>
          <w:jc w:val="center"/>
        </w:trPr>
        <w:tc>
          <w:tcPr>
            <w:tcW w:w="5606" w:type="dxa"/>
            <w:shd w:val="clear" w:color="auto" w:fill="auto"/>
            <w:vAlign w:val="center"/>
          </w:tcPr>
          <w:p w:rsidR="00FC7806" w:rsidRPr="00142C5C" w:rsidRDefault="00FC7806" w:rsidP="00BE4483">
            <w:pPr>
              <w:pStyle w:val="afc"/>
            </w:pPr>
            <w:r w:rsidRPr="00142C5C">
              <w:t xml:space="preserve">Плотность частиц пыли, </w:t>
            </w:r>
            <w:r w:rsidRPr="00C30B9F">
              <w:rPr>
                <w:i/>
                <w:iCs/>
              </w:rPr>
              <w:t>ρ</w:t>
            </w:r>
            <w:r w:rsidRPr="00142C5C">
              <w:t>, кг/м</w:t>
            </w:r>
            <w:r w:rsidRPr="00C30B9F">
              <w:rPr>
                <w:vertAlign w:val="superscript"/>
              </w:rPr>
              <w:t>3</w:t>
            </w:r>
          </w:p>
        </w:tc>
        <w:tc>
          <w:tcPr>
            <w:tcW w:w="2721" w:type="dxa"/>
            <w:shd w:val="clear" w:color="auto" w:fill="auto"/>
            <w:vAlign w:val="center"/>
          </w:tcPr>
          <w:p w:rsidR="00FC7806" w:rsidRPr="00142C5C" w:rsidRDefault="00FC7806" w:rsidP="00BE4483">
            <w:pPr>
              <w:pStyle w:val="afc"/>
            </w:pPr>
            <w:r w:rsidRPr="00142C5C">
              <w:t>1390</w:t>
            </w:r>
          </w:p>
        </w:tc>
      </w:tr>
      <w:tr w:rsidR="00FC7806" w:rsidRPr="00142C5C" w:rsidTr="00C30B9F">
        <w:trPr>
          <w:jc w:val="center"/>
        </w:trPr>
        <w:tc>
          <w:tcPr>
            <w:tcW w:w="5606" w:type="dxa"/>
            <w:shd w:val="clear" w:color="auto" w:fill="auto"/>
            <w:vAlign w:val="center"/>
          </w:tcPr>
          <w:p w:rsidR="00FC7806" w:rsidRPr="00142C5C" w:rsidRDefault="00FC7806" w:rsidP="00BE4483">
            <w:pPr>
              <w:pStyle w:val="afc"/>
            </w:pPr>
            <w:r w:rsidRPr="00142C5C">
              <w:t xml:space="preserve">Медианный диаметр частиц пыли, </w:t>
            </w:r>
            <w:r w:rsidRPr="00C30B9F">
              <w:rPr>
                <w:i/>
                <w:iCs/>
                <w:lang w:val="en-US"/>
              </w:rPr>
              <w:t>d</w:t>
            </w:r>
            <w:r w:rsidRPr="00C30B9F">
              <w:rPr>
                <w:i/>
                <w:iCs/>
                <w:vertAlign w:val="subscript"/>
                <w:lang w:val="en-US"/>
              </w:rPr>
              <w:t>m</w:t>
            </w:r>
            <w:r w:rsidRPr="00142C5C">
              <w:t>, мкм</w:t>
            </w:r>
          </w:p>
        </w:tc>
        <w:tc>
          <w:tcPr>
            <w:tcW w:w="2721" w:type="dxa"/>
            <w:shd w:val="clear" w:color="auto" w:fill="auto"/>
            <w:vAlign w:val="center"/>
          </w:tcPr>
          <w:p w:rsidR="00FC7806" w:rsidRPr="00142C5C" w:rsidRDefault="00FC7806" w:rsidP="00BE4483">
            <w:pPr>
              <w:pStyle w:val="afc"/>
            </w:pPr>
            <w:r w:rsidRPr="00142C5C">
              <w:t>40</w:t>
            </w:r>
          </w:p>
        </w:tc>
      </w:tr>
      <w:tr w:rsidR="00FC7806" w:rsidRPr="00142C5C" w:rsidTr="00C30B9F">
        <w:trPr>
          <w:trHeight w:val="691"/>
          <w:jc w:val="center"/>
        </w:trPr>
        <w:tc>
          <w:tcPr>
            <w:tcW w:w="5606" w:type="dxa"/>
            <w:shd w:val="clear" w:color="auto" w:fill="auto"/>
            <w:vAlign w:val="center"/>
          </w:tcPr>
          <w:p w:rsidR="00FC7806" w:rsidRPr="00142C5C" w:rsidRDefault="00FC7806" w:rsidP="00BE4483">
            <w:pPr>
              <w:pStyle w:val="afc"/>
            </w:pPr>
            <w:r w:rsidRPr="00142C5C">
              <w:t xml:space="preserve">Концентрация пыли в очищенном газе, </w:t>
            </w:r>
            <w:r w:rsidRPr="00C30B9F">
              <w:rPr>
                <w:i/>
                <w:iCs/>
              </w:rPr>
              <w:t>С</w:t>
            </w:r>
            <w:r w:rsidRPr="00C30B9F">
              <w:rPr>
                <w:i/>
                <w:iCs/>
                <w:vertAlign w:val="subscript"/>
              </w:rPr>
              <w:t>вых</w:t>
            </w:r>
            <w:r w:rsidRPr="00142C5C">
              <w:t>, мг/м</w:t>
            </w:r>
            <w:r w:rsidRPr="00C30B9F">
              <w:rPr>
                <w:vertAlign w:val="superscript"/>
              </w:rPr>
              <w:t>3</w:t>
            </w:r>
          </w:p>
        </w:tc>
        <w:tc>
          <w:tcPr>
            <w:tcW w:w="2721" w:type="dxa"/>
            <w:shd w:val="clear" w:color="auto" w:fill="auto"/>
            <w:vAlign w:val="center"/>
          </w:tcPr>
          <w:p w:rsidR="00FC7806" w:rsidRPr="00142C5C" w:rsidRDefault="00FC7806" w:rsidP="00BE4483">
            <w:pPr>
              <w:pStyle w:val="afc"/>
            </w:pPr>
            <w:r w:rsidRPr="00C30B9F">
              <w:rPr>
                <w:lang w:val="en-US"/>
              </w:rPr>
              <w:t>&lt;10</w:t>
            </w:r>
          </w:p>
        </w:tc>
      </w:tr>
    </w:tbl>
    <w:p w:rsidR="00FC7806" w:rsidRPr="00142C5C" w:rsidRDefault="00FC7806" w:rsidP="00142C5C">
      <w:pPr>
        <w:ind w:firstLine="709"/>
      </w:pPr>
    </w:p>
    <w:p w:rsidR="00142C5C" w:rsidRDefault="00FC7806" w:rsidP="00142C5C">
      <w:pPr>
        <w:ind w:firstLine="709"/>
      </w:pPr>
      <w:r w:rsidRPr="00142C5C">
        <w:t>Морфология частиц пыли</w:t>
      </w:r>
      <w:r w:rsidR="00142C5C" w:rsidRPr="00142C5C">
        <w:t xml:space="preserve">: </w:t>
      </w:r>
      <w:r w:rsidRPr="00142C5C">
        <w:t>частицы неправильной формы с острыми гранями, в проходящем свете блестящие</w:t>
      </w:r>
      <w:r w:rsidR="00142C5C" w:rsidRPr="00142C5C">
        <w:t>.</w:t>
      </w:r>
    </w:p>
    <w:p w:rsidR="00142C5C" w:rsidRDefault="00FC7806" w:rsidP="00142C5C">
      <w:pPr>
        <w:ind w:firstLine="709"/>
      </w:pPr>
      <w:r w:rsidRPr="00142C5C">
        <w:t>Определение удельной газовой нагрузки в рукавном фильтре</w:t>
      </w:r>
      <w:r w:rsidR="00142C5C" w:rsidRPr="00142C5C">
        <w:t>.</w:t>
      </w:r>
    </w:p>
    <w:p w:rsidR="00BE4483" w:rsidRDefault="00BE4483" w:rsidP="00142C5C">
      <w:pPr>
        <w:ind w:firstLine="709"/>
        <w:rPr>
          <w:i/>
          <w:iCs/>
        </w:rPr>
      </w:pPr>
    </w:p>
    <w:p w:rsidR="00FC7806" w:rsidRPr="00142C5C" w:rsidRDefault="004652D2" w:rsidP="00142C5C">
      <w:pPr>
        <w:ind w:firstLine="709"/>
        <w:rPr>
          <w:i/>
          <w:iCs/>
        </w:rPr>
      </w:pPr>
      <w:r>
        <w:rPr>
          <w:i/>
          <w:iCs/>
          <w:position w:val="-12"/>
        </w:rPr>
        <w:pict>
          <v:shape id="_x0000_i1149" type="#_x0000_t75" style="width:140.25pt;height:21pt">
            <v:imagedata r:id="rId125" o:title=""/>
          </v:shape>
        </w:pict>
      </w:r>
    </w:p>
    <w:p w:rsidR="00BE4483" w:rsidRDefault="00BE4483" w:rsidP="00142C5C">
      <w:pPr>
        <w:ind w:firstLine="709"/>
        <w:rPr>
          <w:i/>
          <w:iCs/>
        </w:rPr>
      </w:pPr>
    </w:p>
    <w:p w:rsidR="00142C5C" w:rsidRDefault="00FC7806" w:rsidP="00142C5C">
      <w:pPr>
        <w:ind w:firstLine="709"/>
        <w:rPr>
          <w:i/>
          <w:iCs/>
        </w:rPr>
      </w:pPr>
      <w:r w:rsidRPr="00142C5C">
        <w:rPr>
          <w:i/>
          <w:iCs/>
          <w:lang w:val="en-US"/>
        </w:rPr>
        <w:t>q</w:t>
      </w:r>
      <w:r w:rsidRPr="00142C5C">
        <w:rPr>
          <w:i/>
          <w:iCs/>
          <w:vertAlign w:val="subscript"/>
        </w:rPr>
        <w:t>н</w:t>
      </w:r>
      <w:r w:rsidRPr="00142C5C">
        <w:rPr>
          <w:i/>
          <w:iCs/>
        </w:rPr>
        <w:t xml:space="preserve"> </w:t>
      </w:r>
      <w:r w:rsidR="00142C5C">
        <w:rPr>
          <w:i/>
          <w:iCs/>
        </w:rPr>
        <w:t>-</w:t>
      </w:r>
      <w:r w:rsidRPr="00142C5C">
        <w:rPr>
          <w:i/>
          <w:iCs/>
        </w:rPr>
        <w:t xml:space="preserve"> </w:t>
      </w:r>
      <w:r w:rsidRPr="00142C5C">
        <w:t>нормативная удельная нагрузка, зависящая от вида пыли и её склонности к агломерации</w:t>
      </w:r>
      <w:r w:rsidR="00142C5C">
        <w:t xml:space="preserve"> (</w:t>
      </w:r>
      <w:r w:rsidRPr="00142C5C">
        <w:t>определяется по таблицам из справочников</w:t>
      </w:r>
      <w:r w:rsidR="00142C5C" w:rsidRPr="00142C5C">
        <w:t>),</w:t>
      </w:r>
      <w:r w:rsidRPr="00142C5C">
        <w:t xml:space="preserve"> </w:t>
      </w:r>
      <w:r w:rsidRPr="00142C5C">
        <w:rPr>
          <w:i/>
          <w:iCs/>
          <w:lang w:val="en-US"/>
        </w:rPr>
        <w:t>q</w:t>
      </w:r>
      <w:r w:rsidRPr="00142C5C">
        <w:rPr>
          <w:i/>
          <w:iCs/>
          <w:vertAlign w:val="subscript"/>
        </w:rPr>
        <w:t>н</w:t>
      </w:r>
      <w:r w:rsidRPr="00142C5C">
        <w:rPr>
          <w:i/>
          <w:iCs/>
        </w:rPr>
        <w:t xml:space="preserve"> = </w:t>
      </w:r>
      <w:r w:rsidRPr="00142C5C">
        <w:t xml:space="preserve">1,7 смолы сухие, </w:t>
      </w:r>
      <w:r w:rsidR="00142C5C">
        <w:t>т.к</w:t>
      </w:r>
      <w:r w:rsidR="00142C5C" w:rsidRPr="00142C5C">
        <w:t xml:space="preserve"> </w:t>
      </w:r>
      <w:r w:rsidRPr="00142C5C">
        <w:t>лак на основе эпоксидной смолы</w:t>
      </w:r>
      <w:r w:rsidR="00142C5C" w:rsidRPr="00142C5C">
        <w:rPr>
          <w:i/>
          <w:iCs/>
        </w:rPr>
        <w:t>;</w:t>
      </w:r>
    </w:p>
    <w:p w:rsidR="00142C5C" w:rsidRDefault="00FC7806" w:rsidP="00142C5C">
      <w:pPr>
        <w:ind w:firstLine="709"/>
      </w:pPr>
      <w:r w:rsidRPr="00142C5C">
        <w:rPr>
          <w:i/>
          <w:iCs/>
        </w:rPr>
        <w:t>С</w:t>
      </w:r>
      <w:r w:rsidRPr="00142C5C">
        <w:rPr>
          <w:i/>
          <w:iCs/>
          <w:vertAlign w:val="subscript"/>
        </w:rPr>
        <w:t>1</w:t>
      </w:r>
      <w:r w:rsidRPr="00142C5C">
        <w:rPr>
          <w:i/>
          <w:iCs/>
        </w:rPr>
        <w:t xml:space="preserve"> </w:t>
      </w:r>
      <w:r w:rsidR="00142C5C">
        <w:rPr>
          <w:i/>
          <w:iCs/>
        </w:rPr>
        <w:t>-</w:t>
      </w:r>
      <w:r w:rsidRPr="00142C5C">
        <w:rPr>
          <w:i/>
          <w:iCs/>
        </w:rPr>
        <w:t xml:space="preserve"> </w:t>
      </w:r>
      <w:r w:rsidRPr="00142C5C">
        <w:t>коэффициент, характеризующий</w:t>
      </w:r>
      <w:r w:rsidRPr="00142C5C">
        <w:rPr>
          <w:i/>
          <w:iCs/>
        </w:rPr>
        <w:t xml:space="preserve"> </w:t>
      </w:r>
      <w:r w:rsidRPr="00142C5C">
        <w:t xml:space="preserve">особенность регенерации фильтровальных элементов, </w:t>
      </w:r>
      <w:r w:rsidRPr="00142C5C">
        <w:rPr>
          <w:i/>
          <w:iCs/>
        </w:rPr>
        <w:t>С</w:t>
      </w:r>
      <w:r w:rsidRPr="00142C5C">
        <w:rPr>
          <w:i/>
          <w:iCs/>
          <w:vertAlign w:val="subscript"/>
        </w:rPr>
        <w:t>1</w:t>
      </w:r>
      <w:r w:rsidRPr="00142C5C">
        <w:t xml:space="preserve"> = 1 </w:t>
      </w:r>
      <w:r w:rsidR="00142C5C">
        <w:t>т.к</w:t>
      </w:r>
      <w:r w:rsidR="00142C5C" w:rsidRPr="00142C5C">
        <w:t xml:space="preserve"> </w:t>
      </w:r>
      <w:r w:rsidRPr="00142C5C">
        <w:t>используется базовый вариант</w:t>
      </w:r>
      <w:r w:rsidR="00142C5C">
        <w:t xml:space="preserve"> (</w:t>
      </w:r>
      <w:r w:rsidRPr="00142C5C">
        <w:t>импульсная продувка сжатым воздухом</w:t>
      </w:r>
      <w:r w:rsidR="00142C5C" w:rsidRPr="00142C5C">
        <w:t>);</w:t>
      </w:r>
    </w:p>
    <w:p w:rsidR="00142C5C" w:rsidRDefault="00FC7806" w:rsidP="00142C5C">
      <w:pPr>
        <w:ind w:firstLine="709"/>
      </w:pPr>
      <w:r w:rsidRPr="00142C5C">
        <w:rPr>
          <w:i/>
          <w:iCs/>
        </w:rPr>
        <w:t>С</w:t>
      </w:r>
      <w:r w:rsidRPr="00142C5C">
        <w:rPr>
          <w:i/>
          <w:iCs/>
          <w:vertAlign w:val="subscript"/>
        </w:rPr>
        <w:t>2</w:t>
      </w:r>
      <w:r w:rsidRPr="00142C5C">
        <w:t xml:space="preserve"> </w:t>
      </w:r>
      <w:r w:rsidR="00142C5C">
        <w:t>-</w:t>
      </w:r>
      <w:r w:rsidRPr="00142C5C">
        <w:t xml:space="preserve"> коэффициент, учитывающий влияние концентрации пыли на удельную газовую нагрузку, определяется по рисунку </w:t>
      </w:r>
      <w:r w:rsidR="00A42E54" w:rsidRPr="00142C5C">
        <w:t>4</w:t>
      </w:r>
      <w:r w:rsidRPr="00142C5C">
        <w:t xml:space="preserve">, </w:t>
      </w:r>
      <w:r w:rsidRPr="00142C5C">
        <w:rPr>
          <w:i/>
          <w:iCs/>
        </w:rPr>
        <w:t>С</w:t>
      </w:r>
      <w:r w:rsidRPr="00142C5C">
        <w:rPr>
          <w:i/>
          <w:iCs/>
          <w:vertAlign w:val="subscript"/>
        </w:rPr>
        <w:t>2</w:t>
      </w:r>
      <w:r w:rsidRPr="00142C5C">
        <w:rPr>
          <w:vertAlign w:val="subscript"/>
        </w:rPr>
        <w:t xml:space="preserve"> </w:t>
      </w:r>
      <w:r w:rsidRPr="00142C5C">
        <w:t>= 1,03</w:t>
      </w:r>
      <w:r w:rsidR="00142C5C" w:rsidRPr="00142C5C">
        <w:t>;</w:t>
      </w:r>
    </w:p>
    <w:p w:rsidR="00BE4483" w:rsidRDefault="00BE4483" w:rsidP="00142C5C">
      <w:pPr>
        <w:ind w:firstLine="709"/>
      </w:pPr>
    </w:p>
    <w:p w:rsidR="00FC7806" w:rsidRPr="00142C5C" w:rsidRDefault="004652D2" w:rsidP="00142C5C">
      <w:pPr>
        <w:ind w:firstLine="709"/>
      </w:pPr>
      <w:r>
        <w:pict>
          <v:shape id="_x0000_i1150" type="#_x0000_t75" style="width:189.75pt;height:171.75pt">
            <v:imagedata r:id="rId126" o:title=""/>
          </v:shape>
        </w:pict>
      </w:r>
    </w:p>
    <w:p w:rsidR="00142C5C" w:rsidRDefault="00142C5C" w:rsidP="00142C5C">
      <w:pPr>
        <w:ind w:firstLine="709"/>
      </w:pPr>
      <w:r>
        <w:t>Рис.4</w:t>
      </w:r>
      <w:r w:rsidRPr="00142C5C">
        <w:t xml:space="preserve">. </w:t>
      </w:r>
      <w:r w:rsidR="00FC7806" w:rsidRPr="00142C5C">
        <w:t>Зависимость концентрации С</w:t>
      </w:r>
      <w:r w:rsidR="00FC7806" w:rsidRPr="00142C5C">
        <w:rPr>
          <w:vertAlign w:val="subscript"/>
        </w:rPr>
        <w:t>2</w:t>
      </w:r>
      <w:r w:rsidR="00FC7806" w:rsidRPr="00142C5C">
        <w:t xml:space="preserve"> от концентрации пыли</w:t>
      </w:r>
      <w:r w:rsidRPr="00142C5C">
        <w:t>.</w:t>
      </w:r>
    </w:p>
    <w:p w:rsidR="00BE4483" w:rsidRDefault="00BE4483" w:rsidP="00142C5C">
      <w:pPr>
        <w:ind w:firstLine="709"/>
        <w:rPr>
          <w:i/>
          <w:iCs/>
        </w:rPr>
      </w:pPr>
    </w:p>
    <w:p w:rsidR="00142C5C" w:rsidRDefault="00FC7806" w:rsidP="00142C5C">
      <w:pPr>
        <w:ind w:firstLine="709"/>
      </w:pPr>
      <w:r w:rsidRPr="00142C5C">
        <w:rPr>
          <w:i/>
          <w:iCs/>
        </w:rPr>
        <w:t>С</w:t>
      </w:r>
      <w:r w:rsidRPr="00142C5C">
        <w:rPr>
          <w:i/>
          <w:iCs/>
          <w:vertAlign w:val="subscript"/>
        </w:rPr>
        <w:t>3</w:t>
      </w:r>
      <w:r w:rsidRPr="00142C5C">
        <w:t xml:space="preserve"> </w:t>
      </w:r>
      <w:r w:rsidR="00142C5C">
        <w:t>-</w:t>
      </w:r>
      <w:r w:rsidRPr="00142C5C">
        <w:t xml:space="preserve"> коэффициент, учитывающий влияние дисперсного состава пыли в газе</w:t>
      </w:r>
      <w:r w:rsidR="00142C5C">
        <w:t xml:space="preserve"> (</w:t>
      </w:r>
      <w:r w:rsidRPr="00142C5C">
        <w:t>определяется по табл</w:t>
      </w:r>
      <w:r w:rsidR="00FE78A7" w:rsidRPr="00142C5C">
        <w:t>ице</w:t>
      </w:r>
      <w:r w:rsidRPr="00142C5C">
        <w:t xml:space="preserve"> </w:t>
      </w:r>
      <w:r w:rsidR="00FE78A7" w:rsidRPr="00142C5C">
        <w:t>8</w:t>
      </w:r>
      <w:r w:rsidR="00142C5C" w:rsidRPr="00142C5C">
        <w:t>),</w:t>
      </w:r>
      <w:r w:rsidRPr="00142C5C">
        <w:t xml:space="preserve"> </w:t>
      </w:r>
      <w:r w:rsidRPr="00142C5C">
        <w:rPr>
          <w:i/>
          <w:iCs/>
        </w:rPr>
        <w:t>С</w:t>
      </w:r>
      <w:r w:rsidRPr="00142C5C">
        <w:rPr>
          <w:i/>
          <w:iCs/>
          <w:vertAlign w:val="subscript"/>
        </w:rPr>
        <w:t>3</w:t>
      </w:r>
      <w:r w:rsidRPr="00142C5C">
        <w:t xml:space="preserve"> = 1</w:t>
      </w:r>
      <w:r w:rsidR="00142C5C" w:rsidRPr="00142C5C">
        <w:t>;</w:t>
      </w:r>
    </w:p>
    <w:p w:rsidR="00272384" w:rsidRDefault="00272384" w:rsidP="00142C5C">
      <w:pPr>
        <w:ind w:firstLine="709"/>
      </w:pPr>
    </w:p>
    <w:p w:rsidR="00FC7806" w:rsidRDefault="00FC7806" w:rsidP="00142C5C">
      <w:pPr>
        <w:ind w:firstLine="709"/>
        <w:rPr>
          <w:i/>
          <w:iCs/>
          <w:vertAlign w:val="subscript"/>
        </w:rPr>
      </w:pPr>
      <w:r w:rsidRPr="00142C5C">
        <w:t xml:space="preserve">Таблица </w:t>
      </w:r>
      <w:r w:rsidR="00FE78A7" w:rsidRPr="00142C5C">
        <w:t>8</w:t>
      </w:r>
      <w:r w:rsidR="00142C5C" w:rsidRPr="00142C5C">
        <w:t xml:space="preserve">. </w:t>
      </w:r>
      <w:r w:rsidRPr="00142C5C">
        <w:t xml:space="preserve">Значение коэффициента </w:t>
      </w:r>
      <w:r w:rsidRPr="00142C5C">
        <w:rPr>
          <w:i/>
          <w:iCs/>
        </w:rPr>
        <w:t>С</w:t>
      </w:r>
      <w:r w:rsidRPr="00142C5C">
        <w:rPr>
          <w:i/>
          <w:iCs/>
          <w:vertAlign w:val="subscript"/>
        </w:rPr>
        <w:t>3</w:t>
      </w:r>
    </w:p>
    <w:p w:rsidR="00FC7806" w:rsidRPr="00142C5C" w:rsidRDefault="004652D2" w:rsidP="00142C5C">
      <w:pPr>
        <w:ind w:firstLine="709"/>
      </w:pPr>
      <w:r>
        <w:pict>
          <v:shape id="_x0000_i1151" type="#_x0000_t75" style="width:195pt;height:105pt">
            <v:imagedata r:id="rId127" o:title=""/>
          </v:shape>
        </w:pict>
      </w:r>
    </w:p>
    <w:p w:rsidR="00BE4483" w:rsidRDefault="00BE4483" w:rsidP="00142C5C">
      <w:pPr>
        <w:ind w:firstLine="709"/>
        <w:rPr>
          <w:i/>
          <w:iCs/>
        </w:rPr>
      </w:pPr>
    </w:p>
    <w:p w:rsidR="00142C5C" w:rsidRDefault="00FC7806" w:rsidP="00142C5C">
      <w:pPr>
        <w:ind w:firstLine="709"/>
      </w:pPr>
      <w:r w:rsidRPr="00142C5C">
        <w:rPr>
          <w:i/>
          <w:iCs/>
        </w:rPr>
        <w:t>С</w:t>
      </w:r>
      <w:r w:rsidRPr="00142C5C">
        <w:rPr>
          <w:i/>
          <w:iCs/>
          <w:vertAlign w:val="subscript"/>
        </w:rPr>
        <w:t>4</w:t>
      </w:r>
      <w:r w:rsidR="00142C5C" w:rsidRPr="00142C5C">
        <w:rPr>
          <w:vertAlign w:val="subscript"/>
        </w:rPr>
        <w:t xml:space="preserve"> - </w:t>
      </w:r>
      <w:r w:rsidRPr="00142C5C">
        <w:t>коэффициент, учитывающий влияние температуры газа</w:t>
      </w:r>
      <w:r w:rsidR="00142C5C">
        <w:t xml:space="preserve"> (</w:t>
      </w:r>
      <w:r w:rsidRPr="00142C5C">
        <w:t>определяется по табл</w:t>
      </w:r>
      <w:r w:rsidR="00142C5C">
        <w:t>.9</w:t>
      </w:r>
      <w:r w:rsidR="00142C5C" w:rsidRPr="00142C5C">
        <w:t>),</w:t>
      </w:r>
      <w:r w:rsidRPr="00142C5C">
        <w:t xml:space="preserve"> </w:t>
      </w:r>
      <w:r w:rsidRPr="00142C5C">
        <w:rPr>
          <w:i/>
          <w:iCs/>
        </w:rPr>
        <w:t>С</w:t>
      </w:r>
      <w:r w:rsidRPr="00142C5C">
        <w:rPr>
          <w:i/>
          <w:iCs/>
          <w:vertAlign w:val="subscript"/>
        </w:rPr>
        <w:t>4</w:t>
      </w:r>
      <w:r w:rsidRPr="00142C5C">
        <w:rPr>
          <w:vertAlign w:val="subscript"/>
        </w:rPr>
        <w:t xml:space="preserve"> </w:t>
      </w:r>
      <w:r w:rsidRPr="00142C5C">
        <w:t>= 1</w:t>
      </w:r>
      <w:r w:rsidR="00142C5C" w:rsidRPr="00142C5C">
        <w:t>;</w:t>
      </w:r>
    </w:p>
    <w:p w:rsidR="00BE4483" w:rsidRDefault="00BE4483" w:rsidP="00142C5C">
      <w:pPr>
        <w:ind w:firstLine="709"/>
      </w:pPr>
    </w:p>
    <w:p w:rsidR="00FC7806" w:rsidRPr="00142C5C" w:rsidRDefault="00FC7806" w:rsidP="00142C5C">
      <w:pPr>
        <w:ind w:firstLine="709"/>
        <w:rPr>
          <w:i/>
          <w:iCs/>
          <w:vertAlign w:val="subscript"/>
        </w:rPr>
      </w:pPr>
      <w:r w:rsidRPr="00142C5C">
        <w:t xml:space="preserve">Таблица </w:t>
      </w:r>
      <w:r w:rsidR="00FE78A7" w:rsidRPr="00142C5C">
        <w:t>9</w:t>
      </w:r>
      <w:r w:rsidR="00142C5C" w:rsidRPr="00142C5C">
        <w:t xml:space="preserve">. </w:t>
      </w:r>
      <w:r w:rsidRPr="00142C5C">
        <w:t xml:space="preserve">Значение коэффициента </w:t>
      </w:r>
      <w:r w:rsidRPr="00142C5C">
        <w:rPr>
          <w:i/>
          <w:iCs/>
        </w:rPr>
        <w:t>С</w:t>
      </w:r>
      <w:r w:rsidRPr="00142C5C">
        <w:rPr>
          <w:i/>
          <w:iCs/>
          <w:vertAlign w:val="subscript"/>
        </w:rPr>
        <w:t>4</w:t>
      </w:r>
    </w:p>
    <w:p w:rsidR="00FC7806" w:rsidRPr="00142C5C" w:rsidRDefault="004652D2" w:rsidP="00142C5C">
      <w:pPr>
        <w:ind w:firstLine="709"/>
      </w:pPr>
      <w:r>
        <w:pict>
          <v:shape id="_x0000_i1152" type="#_x0000_t75" style="width:202.5pt;height:61.5pt">
            <v:imagedata r:id="rId128" o:title=""/>
          </v:shape>
        </w:pict>
      </w:r>
    </w:p>
    <w:p w:rsidR="00BE4483" w:rsidRDefault="00BE4483" w:rsidP="00142C5C">
      <w:pPr>
        <w:ind w:firstLine="709"/>
        <w:rPr>
          <w:i/>
          <w:iCs/>
        </w:rPr>
      </w:pPr>
    </w:p>
    <w:p w:rsidR="00142C5C" w:rsidRDefault="00FC7806" w:rsidP="00142C5C">
      <w:pPr>
        <w:ind w:firstLine="709"/>
      </w:pPr>
      <w:r w:rsidRPr="00142C5C">
        <w:rPr>
          <w:i/>
          <w:iCs/>
        </w:rPr>
        <w:t>С</w:t>
      </w:r>
      <w:r w:rsidRPr="00142C5C">
        <w:rPr>
          <w:i/>
          <w:iCs/>
          <w:vertAlign w:val="subscript"/>
        </w:rPr>
        <w:t>5</w:t>
      </w:r>
      <w:r w:rsidR="00142C5C" w:rsidRPr="00142C5C">
        <w:t xml:space="preserve"> - </w:t>
      </w:r>
      <w:r w:rsidRPr="00142C5C">
        <w:t>коэффициент, учитывающий требования к качеству очистки</w:t>
      </w:r>
      <w:r w:rsidR="00142C5C" w:rsidRPr="00142C5C">
        <w:t>.</w:t>
      </w:r>
      <w:r w:rsidR="00BE4483">
        <w:t xml:space="preserve"> </w:t>
      </w:r>
      <w:r w:rsidRPr="00142C5C">
        <w:t>В нашем случае концентрация пыли в очищенных газах не должна превышать 10 мг/м</w:t>
      </w:r>
      <w:r w:rsidRPr="00142C5C">
        <w:rPr>
          <w:vertAlign w:val="superscript"/>
        </w:rPr>
        <w:t>3</w:t>
      </w:r>
      <w:r w:rsidRPr="00142C5C">
        <w:t xml:space="preserve">, поэтому принимаем </w:t>
      </w:r>
      <w:r w:rsidRPr="00142C5C">
        <w:rPr>
          <w:i/>
          <w:iCs/>
        </w:rPr>
        <w:t>С</w:t>
      </w:r>
      <w:r w:rsidRPr="00142C5C">
        <w:rPr>
          <w:i/>
          <w:iCs/>
          <w:vertAlign w:val="subscript"/>
        </w:rPr>
        <w:t>5</w:t>
      </w:r>
      <w:r w:rsidRPr="00142C5C">
        <w:rPr>
          <w:vertAlign w:val="subscript"/>
        </w:rPr>
        <w:t xml:space="preserve"> </w:t>
      </w:r>
      <w:r w:rsidRPr="00142C5C">
        <w:t>= 0,95</w:t>
      </w:r>
      <w:r w:rsidR="00142C5C" w:rsidRPr="00142C5C">
        <w:t>.</w:t>
      </w:r>
    </w:p>
    <w:p w:rsidR="00BE4483" w:rsidRDefault="00BE4483" w:rsidP="00142C5C">
      <w:pPr>
        <w:ind w:firstLine="709"/>
      </w:pPr>
    </w:p>
    <w:p w:rsidR="00BE4483" w:rsidRDefault="004652D2" w:rsidP="00142C5C">
      <w:pPr>
        <w:ind w:firstLine="709"/>
      </w:pPr>
      <w:r>
        <w:rPr>
          <w:position w:val="-12"/>
        </w:rPr>
        <w:pict>
          <v:shape id="_x0000_i1153" type="#_x0000_t75" style="width:177.75pt;height:19.5pt">
            <v:imagedata r:id="rId129" o:title=""/>
          </v:shape>
        </w:pict>
      </w:r>
      <w:r w:rsidR="00142C5C">
        <w:t xml:space="preserve"> (</w:t>
      </w:r>
      <w:r w:rsidR="00FC7806" w:rsidRPr="00142C5C">
        <w:t>м</w:t>
      </w:r>
      <w:r w:rsidR="00FC7806" w:rsidRPr="00142C5C">
        <w:rPr>
          <w:vertAlign w:val="superscript"/>
        </w:rPr>
        <w:t>3</w:t>
      </w:r>
      <w:r w:rsidR="00FC7806" w:rsidRPr="00142C5C">
        <w:t>/м</w:t>
      </w:r>
      <w:r w:rsidR="00FC7806" w:rsidRPr="00142C5C">
        <w:rPr>
          <w:vertAlign w:val="superscript"/>
        </w:rPr>
        <w:t>2</w:t>
      </w:r>
      <w:r w:rsidR="00FC7806" w:rsidRPr="00142C5C">
        <w:t xml:space="preserve"> мин</w:t>
      </w:r>
      <w:r w:rsidR="00BE4483">
        <w:t xml:space="preserve">), </w:t>
      </w:r>
      <w:r>
        <w:rPr>
          <w:position w:val="-28"/>
        </w:rPr>
        <w:pict>
          <v:shape id="_x0000_i1154" type="#_x0000_t75" style="width:105.75pt;height:37.5pt">
            <v:imagedata r:id="rId130" o:title=""/>
          </v:shape>
        </w:pict>
      </w:r>
      <w:r w:rsidR="00142C5C" w:rsidRPr="00142C5C">
        <w:t xml:space="preserve">. </w:t>
      </w:r>
    </w:p>
    <w:p w:rsidR="00BE4483" w:rsidRDefault="00BE4483" w:rsidP="00142C5C">
      <w:pPr>
        <w:ind w:firstLine="709"/>
      </w:pPr>
    </w:p>
    <w:p w:rsidR="00142C5C" w:rsidRDefault="00FC7806" w:rsidP="00142C5C">
      <w:pPr>
        <w:ind w:firstLine="709"/>
      </w:pPr>
      <w:r w:rsidRPr="00142C5C">
        <w:t>Для фильтров с импульсной продувкой, в связи с кратковременностью процесса регенерации, поверхностью фильтра выключаемой на время регенерации, и объёмом газа, расходуемого на обратную продувку, можно пренебречь</w:t>
      </w:r>
      <w:r w:rsidR="00142C5C" w:rsidRPr="00142C5C">
        <w:t>.</w:t>
      </w:r>
    </w:p>
    <w:p w:rsidR="00BE4483" w:rsidRDefault="00BE4483" w:rsidP="00142C5C">
      <w:pPr>
        <w:ind w:firstLine="709"/>
      </w:pPr>
    </w:p>
    <w:p w:rsidR="00BE4483" w:rsidRDefault="004652D2" w:rsidP="00142C5C">
      <w:pPr>
        <w:ind w:firstLine="709"/>
      </w:pPr>
      <w:r>
        <w:rPr>
          <w:position w:val="-28"/>
        </w:rPr>
        <w:pict>
          <v:shape id="_x0000_i1155" type="#_x0000_t75" style="width:168.75pt;height:35.25pt">
            <v:imagedata r:id="rId131" o:title=""/>
          </v:shape>
        </w:pict>
      </w:r>
      <w:r w:rsidR="00142C5C" w:rsidRPr="00142C5C">
        <w:t xml:space="preserve"> - </w:t>
      </w:r>
    </w:p>
    <w:p w:rsidR="00BE4483" w:rsidRDefault="00BE4483" w:rsidP="00142C5C">
      <w:pPr>
        <w:ind w:firstLine="709"/>
      </w:pPr>
    </w:p>
    <w:p w:rsidR="00142C5C" w:rsidRDefault="00FC7806" w:rsidP="00142C5C">
      <w:pPr>
        <w:ind w:firstLine="709"/>
      </w:pPr>
      <w:r w:rsidRPr="00142C5C">
        <w:t>По полученному результату выбираем модель ФРКИ-30ВР</w:t>
      </w:r>
      <w:r w:rsidR="00142C5C" w:rsidRPr="00142C5C">
        <w:t xml:space="preserve">. </w:t>
      </w:r>
      <w:r w:rsidRPr="00142C5C">
        <w:t>Так как ФРКИ-30ВР предназначен для улавливания полимерных лаков в технологической установке окраски изделий</w:t>
      </w:r>
      <w:r w:rsidR="00142C5C" w:rsidRPr="00142C5C">
        <w:t>.</w:t>
      </w:r>
    </w:p>
    <w:p w:rsidR="00142C5C" w:rsidRDefault="00FC7806" w:rsidP="00142C5C">
      <w:pPr>
        <w:ind w:firstLine="709"/>
      </w:pPr>
      <w:r w:rsidRPr="00142C5C">
        <w:t>Определяем гидравлическое сопротивление фильтровальной перегородки</w:t>
      </w:r>
      <w:r w:rsidR="00142C5C" w:rsidRPr="00142C5C">
        <w:t>:</w:t>
      </w:r>
    </w:p>
    <w:p w:rsidR="00BE4483" w:rsidRDefault="00BE4483" w:rsidP="00142C5C">
      <w:pPr>
        <w:ind w:firstLine="709"/>
      </w:pPr>
    </w:p>
    <w:p w:rsidR="00FC7806" w:rsidRPr="00142C5C" w:rsidRDefault="004652D2" w:rsidP="00142C5C">
      <w:pPr>
        <w:ind w:firstLine="709"/>
      </w:pPr>
      <w:r>
        <w:rPr>
          <w:position w:val="-12"/>
        </w:rPr>
        <w:pict>
          <v:shape id="_x0000_i1156" type="#_x0000_t75" style="width:200.25pt;height:23.25pt">
            <v:imagedata r:id="rId132" o:title=""/>
          </v:shape>
        </w:pict>
      </w:r>
      <w:r w:rsidR="00FC7806" w:rsidRPr="00142C5C">
        <w:t>, где</w:t>
      </w:r>
    </w:p>
    <w:p w:rsidR="00BE4483" w:rsidRDefault="00BE4483" w:rsidP="00142C5C">
      <w:pPr>
        <w:ind w:firstLine="709"/>
      </w:pPr>
    </w:p>
    <w:p w:rsidR="00142C5C" w:rsidRDefault="004652D2" w:rsidP="00142C5C">
      <w:pPr>
        <w:ind w:firstLine="709"/>
      </w:pPr>
      <w:r>
        <w:rPr>
          <w:position w:val="-10"/>
        </w:rPr>
        <w:pict>
          <v:shape id="_x0000_i1157" type="#_x0000_t75" style="width:13.5pt;height:15.75pt">
            <v:imagedata r:id="rId133" o:title=""/>
          </v:shape>
        </w:pict>
      </w:r>
      <w:r w:rsidR="00142C5C" w:rsidRPr="00142C5C">
        <w:t xml:space="preserve"> - </w:t>
      </w:r>
      <w:r w:rsidR="00FC7806" w:rsidRPr="00142C5C">
        <w:t xml:space="preserve">динамическая вязкость газа, </w:t>
      </w:r>
      <w:r>
        <w:rPr>
          <w:position w:val="-10"/>
        </w:rPr>
        <w:pict>
          <v:shape id="_x0000_i1158" type="#_x0000_t75" style="width:13.5pt;height:15.75pt">
            <v:imagedata r:id="rId133" o:title=""/>
          </v:shape>
        </w:pict>
      </w:r>
      <w:r w:rsidR="00FC7806" w:rsidRPr="00142C5C">
        <w:t xml:space="preserve"> = 18 </w:t>
      </w:r>
      <w:r>
        <w:rPr>
          <w:position w:val="-4"/>
        </w:rPr>
        <w:pict>
          <v:shape id="_x0000_i1159" type="#_x0000_t75" style="width:6pt;height:8.25pt">
            <v:imagedata r:id="rId134" o:title=""/>
          </v:shape>
        </w:pict>
      </w:r>
      <w:r w:rsidR="00FC7806" w:rsidRPr="00142C5C">
        <w:t xml:space="preserve"> 10</w:t>
      </w:r>
      <w:r w:rsidR="00FC7806" w:rsidRPr="00142C5C">
        <w:rPr>
          <w:vertAlign w:val="superscript"/>
        </w:rPr>
        <w:t>-6</w:t>
      </w:r>
      <w:r w:rsidR="00142C5C">
        <w:t xml:space="preserve"> (</w:t>
      </w:r>
      <w:r w:rsidR="00FC7806" w:rsidRPr="00142C5C">
        <w:t>Па</w:t>
      </w:r>
      <w:r>
        <w:rPr>
          <w:position w:val="-4"/>
        </w:rPr>
        <w:pict>
          <v:shape id="_x0000_i1160" type="#_x0000_t75" style="width:6pt;height:8.25pt">
            <v:imagedata r:id="rId134" o:title=""/>
          </v:shape>
        </w:pict>
      </w:r>
      <w:r w:rsidR="00FC7806" w:rsidRPr="00142C5C">
        <w:t>с</w:t>
      </w:r>
      <w:r w:rsidR="00142C5C" w:rsidRPr="00142C5C">
        <w:t>);</w:t>
      </w:r>
    </w:p>
    <w:p w:rsidR="00142C5C" w:rsidRDefault="004652D2" w:rsidP="00142C5C">
      <w:pPr>
        <w:ind w:firstLine="709"/>
      </w:pPr>
      <w:r>
        <w:rPr>
          <w:position w:val="-12"/>
        </w:rPr>
        <w:pict>
          <v:shape id="_x0000_i1161" type="#_x0000_t75" style="width:21pt;height:21pt">
            <v:imagedata r:id="rId135" o:title=""/>
          </v:shape>
        </w:pict>
      </w:r>
      <w:r w:rsidR="00142C5C" w:rsidRPr="00142C5C">
        <w:t xml:space="preserve"> - </w:t>
      </w:r>
      <w:r w:rsidR="00FC7806" w:rsidRPr="00142C5C">
        <w:t xml:space="preserve">концентрация пыли на входе в фильтр, </w:t>
      </w:r>
      <w:r>
        <w:rPr>
          <w:position w:val="-12"/>
        </w:rPr>
        <w:pict>
          <v:shape id="_x0000_i1162" type="#_x0000_t75" style="width:21pt;height:21pt">
            <v:imagedata r:id="rId135" o:title=""/>
          </v:shape>
        </w:pict>
      </w:r>
      <w:r w:rsidR="00FC7806" w:rsidRPr="00142C5C">
        <w:t xml:space="preserve"> = 5,3</w:t>
      </w:r>
      <w:r w:rsidR="00142C5C">
        <w:t xml:space="preserve"> (</w:t>
      </w:r>
      <w:r w:rsidR="00FC7806" w:rsidRPr="00142C5C">
        <w:t>г/м</w:t>
      </w:r>
      <w:r w:rsidR="00FC7806" w:rsidRPr="00142C5C">
        <w:rPr>
          <w:vertAlign w:val="superscript"/>
        </w:rPr>
        <w:t>3</w:t>
      </w:r>
      <w:r w:rsidR="00142C5C" w:rsidRPr="00142C5C">
        <w:t xml:space="preserve">) </w:t>
      </w:r>
      <w:r w:rsidR="00FC7806" w:rsidRPr="00142C5C">
        <w:t>= 0,0053</w:t>
      </w:r>
      <w:r w:rsidR="00142C5C">
        <w:t xml:space="preserve"> (</w:t>
      </w:r>
      <w:r w:rsidR="00FC7806" w:rsidRPr="00142C5C">
        <w:t>кг/м</w:t>
      </w:r>
      <w:r w:rsidR="00FC7806" w:rsidRPr="00142C5C">
        <w:rPr>
          <w:vertAlign w:val="superscript"/>
        </w:rPr>
        <w:t>3</w:t>
      </w:r>
      <w:r w:rsidR="00142C5C" w:rsidRPr="00142C5C">
        <w:t>);</w:t>
      </w:r>
    </w:p>
    <w:p w:rsidR="00142C5C" w:rsidRDefault="00FC7806" w:rsidP="00142C5C">
      <w:pPr>
        <w:ind w:firstLine="709"/>
      </w:pPr>
      <w:r w:rsidRPr="00142C5C">
        <w:rPr>
          <w:i/>
          <w:iCs/>
          <w:lang w:val="en-US"/>
        </w:rPr>
        <w:t>w</w:t>
      </w:r>
      <w:r w:rsidRPr="00142C5C">
        <w:t xml:space="preserve"> </w:t>
      </w:r>
      <w:r w:rsidR="00142C5C">
        <w:t>-</w:t>
      </w:r>
      <w:r w:rsidRPr="00142C5C">
        <w:t xml:space="preserve"> скорость фильтрования, </w:t>
      </w:r>
      <w:r w:rsidRPr="00142C5C">
        <w:rPr>
          <w:i/>
          <w:iCs/>
          <w:lang w:val="en-US"/>
        </w:rPr>
        <w:t>w</w:t>
      </w:r>
      <w:r w:rsidRPr="00142C5C">
        <w:t xml:space="preserve"> = 2</w:t>
      </w:r>
      <w:r w:rsidR="00142C5C">
        <w:t xml:space="preserve"> (</w:t>
      </w:r>
      <w:r w:rsidRPr="00142C5C">
        <w:t>м/мин</w:t>
      </w:r>
      <w:r w:rsidR="00142C5C" w:rsidRPr="00142C5C">
        <w:t xml:space="preserve">) </w:t>
      </w:r>
      <w:r w:rsidRPr="00142C5C">
        <w:t>= 0,033</w:t>
      </w:r>
      <w:r w:rsidR="00142C5C">
        <w:t xml:space="preserve"> (</w:t>
      </w:r>
      <w:r w:rsidRPr="00142C5C">
        <w:t>м/сек</w:t>
      </w:r>
      <w:r w:rsidR="00142C5C" w:rsidRPr="00142C5C">
        <w:t>);</w:t>
      </w:r>
    </w:p>
    <w:p w:rsidR="00142C5C" w:rsidRDefault="00FC7806" w:rsidP="00142C5C">
      <w:pPr>
        <w:ind w:firstLine="709"/>
      </w:pPr>
      <w:r w:rsidRPr="00142C5C">
        <w:rPr>
          <w:i/>
          <w:iCs/>
          <w:lang w:val="en-US"/>
        </w:rPr>
        <w:t>K</w:t>
      </w:r>
      <w:r w:rsidRPr="00142C5C">
        <w:rPr>
          <w:i/>
          <w:iCs/>
          <w:vertAlign w:val="subscript"/>
        </w:rPr>
        <w:t>1</w:t>
      </w:r>
      <w:r w:rsidRPr="00142C5C">
        <w:rPr>
          <w:vertAlign w:val="subscript"/>
        </w:rPr>
        <w:t xml:space="preserve"> </w:t>
      </w:r>
      <w:r w:rsidR="00142C5C">
        <w:t>-</w:t>
      </w:r>
      <w:r w:rsidRPr="00142C5C">
        <w:t xml:space="preserve"> параметр сопротивления слоя пыли, </w:t>
      </w:r>
      <w:r w:rsidRPr="00142C5C">
        <w:rPr>
          <w:i/>
          <w:iCs/>
        </w:rPr>
        <w:t>К</w:t>
      </w:r>
      <w:r w:rsidRPr="00142C5C">
        <w:rPr>
          <w:i/>
          <w:iCs/>
          <w:vertAlign w:val="subscript"/>
        </w:rPr>
        <w:t>1</w:t>
      </w:r>
      <w:r w:rsidRPr="00142C5C">
        <w:rPr>
          <w:vertAlign w:val="subscript"/>
        </w:rPr>
        <w:t xml:space="preserve"> </w:t>
      </w:r>
      <w:r w:rsidRPr="00142C5C">
        <w:t xml:space="preserve">= 16 </w:t>
      </w:r>
      <w:r w:rsidR="004652D2">
        <w:rPr>
          <w:position w:val="-4"/>
        </w:rPr>
        <w:pict>
          <v:shape id="_x0000_i1163" type="#_x0000_t75" style="width:6pt;height:8.25pt">
            <v:imagedata r:id="rId134" o:title=""/>
          </v:shape>
        </w:pict>
      </w:r>
      <w:r w:rsidRPr="00142C5C">
        <w:t>10</w:t>
      </w:r>
      <w:r w:rsidRPr="00142C5C">
        <w:rPr>
          <w:vertAlign w:val="superscript"/>
        </w:rPr>
        <w:t>-9</w:t>
      </w:r>
      <w:r w:rsidR="00142C5C">
        <w:t xml:space="preserve"> (</w:t>
      </w:r>
      <w:r w:rsidRPr="00142C5C">
        <w:t>м/кг</w:t>
      </w:r>
      <w:r w:rsidR="00142C5C" w:rsidRPr="00142C5C">
        <w:t>);</w:t>
      </w:r>
    </w:p>
    <w:p w:rsidR="00142C5C" w:rsidRDefault="00FC7806" w:rsidP="00142C5C">
      <w:pPr>
        <w:ind w:firstLine="709"/>
      </w:pPr>
      <w:r w:rsidRPr="00142C5C">
        <w:rPr>
          <w:i/>
          <w:iCs/>
        </w:rPr>
        <w:t>К</w:t>
      </w:r>
      <w:r w:rsidRPr="00142C5C">
        <w:rPr>
          <w:i/>
          <w:iCs/>
          <w:vertAlign w:val="subscript"/>
        </w:rPr>
        <w:t>п</w:t>
      </w:r>
      <w:r w:rsidR="00142C5C" w:rsidRPr="00142C5C">
        <w:t xml:space="preserve"> - </w:t>
      </w:r>
      <w:r w:rsidRPr="00142C5C">
        <w:t xml:space="preserve">коэффициент, характеризующий сопротивление фильтровальной перегородки, </w:t>
      </w:r>
      <w:r w:rsidRPr="00142C5C">
        <w:rPr>
          <w:i/>
          <w:iCs/>
        </w:rPr>
        <w:t>К</w:t>
      </w:r>
      <w:r w:rsidRPr="00142C5C">
        <w:rPr>
          <w:i/>
          <w:iCs/>
          <w:vertAlign w:val="subscript"/>
        </w:rPr>
        <w:t>п</w:t>
      </w:r>
      <w:r w:rsidRPr="00142C5C">
        <w:rPr>
          <w:i/>
          <w:iCs/>
        </w:rPr>
        <w:t xml:space="preserve"> </w:t>
      </w:r>
      <w:r w:rsidRPr="00142C5C">
        <w:t>= 500</w:t>
      </w:r>
      <w:r w:rsidR="004652D2">
        <w:rPr>
          <w:position w:val="-4"/>
        </w:rPr>
        <w:pict>
          <v:shape id="_x0000_i1164" type="#_x0000_t75" style="width:6pt;height:8.25pt">
            <v:imagedata r:id="rId134" o:title=""/>
          </v:shape>
        </w:pict>
      </w:r>
      <w:r w:rsidRPr="00142C5C">
        <w:t>10</w:t>
      </w:r>
      <w:r w:rsidRPr="00142C5C">
        <w:rPr>
          <w:vertAlign w:val="superscript"/>
        </w:rPr>
        <w:t>6</w:t>
      </w:r>
      <w:r w:rsidR="00142C5C">
        <w:t xml:space="preserve"> (</w:t>
      </w:r>
      <w:r w:rsidRPr="00142C5C">
        <w:t>м</w:t>
      </w:r>
      <w:r w:rsidRPr="00142C5C">
        <w:rPr>
          <w:vertAlign w:val="superscript"/>
        </w:rPr>
        <w:t>-1</w:t>
      </w:r>
      <w:r w:rsidR="00142C5C" w:rsidRPr="00142C5C">
        <w:t>).</w:t>
      </w:r>
    </w:p>
    <w:p w:rsidR="00142C5C" w:rsidRDefault="004652D2" w:rsidP="00142C5C">
      <w:pPr>
        <w:ind w:firstLine="709"/>
      </w:pPr>
      <w:r>
        <w:rPr>
          <w:position w:val="-6"/>
        </w:rPr>
        <w:pict>
          <v:shape id="_x0000_i1165" type="#_x0000_t75" style="width:13.5pt;height:15pt">
            <v:imagedata r:id="rId136" o:title=""/>
          </v:shape>
        </w:pict>
      </w:r>
      <w:r w:rsidR="00142C5C" w:rsidRPr="00142C5C">
        <w:t xml:space="preserve"> - </w:t>
      </w:r>
      <w:r w:rsidR="00FC7806" w:rsidRPr="00142C5C">
        <w:t xml:space="preserve">длительность цикла фильтрования </w:t>
      </w:r>
      <w:r>
        <w:rPr>
          <w:position w:val="-6"/>
        </w:rPr>
        <w:pict>
          <v:shape id="_x0000_i1166" type="#_x0000_t75" style="width:45.75pt;height:18.75pt">
            <v:imagedata r:id="rId137" o:title=""/>
          </v:shape>
        </w:pict>
      </w:r>
      <w:r w:rsidR="00FC7806" w:rsidRPr="00142C5C">
        <w:t xml:space="preserve">, </w:t>
      </w:r>
      <w:r w:rsidR="00142C5C">
        <w:t>т.к</w:t>
      </w:r>
      <w:r w:rsidR="00142C5C" w:rsidRPr="00142C5C">
        <w:t xml:space="preserve"> </w:t>
      </w:r>
      <w:r w:rsidR="00FC7806" w:rsidRPr="00142C5C">
        <w:t>импульсная продувка</w:t>
      </w:r>
      <w:r w:rsidR="00142C5C" w:rsidRPr="00142C5C">
        <w:t>;</w:t>
      </w:r>
    </w:p>
    <w:p w:rsidR="00142C5C" w:rsidRDefault="004652D2" w:rsidP="00142C5C">
      <w:pPr>
        <w:ind w:firstLine="709"/>
      </w:pPr>
      <w:r>
        <w:rPr>
          <w:position w:val="-6"/>
        </w:rPr>
        <w:pict>
          <v:shape id="_x0000_i1167" type="#_x0000_t75" style="width:35.25pt;height:18.75pt">
            <v:imagedata r:id="rId138" o:title=""/>
          </v:shape>
        </w:pict>
      </w:r>
      <w:r w:rsidR="00142C5C">
        <w:t>т.к</w:t>
      </w:r>
      <w:r w:rsidR="00272384">
        <w:t>.</w:t>
      </w:r>
      <w:r w:rsidR="00142C5C" w:rsidRPr="00142C5C">
        <w:t xml:space="preserve"> </w:t>
      </w:r>
      <w:r w:rsidR="00FC7806" w:rsidRPr="00142C5C">
        <w:t>ламинарное движение</w:t>
      </w:r>
      <w:r w:rsidR="00142C5C" w:rsidRPr="00142C5C">
        <w:t>;</w:t>
      </w:r>
    </w:p>
    <w:p w:rsidR="00BE4483" w:rsidRDefault="00BE4483" w:rsidP="00142C5C">
      <w:pPr>
        <w:ind w:firstLine="709"/>
      </w:pPr>
    </w:p>
    <w:p w:rsidR="00142C5C" w:rsidRDefault="004652D2" w:rsidP="00142C5C">
      <w:pPr>
        <w:ind w:firstLine="709"/>
      </w:pPr>
      <w:r>
        <w:rPr>
          <w:position w:val="-12"/>
        </w:rPr>
        <w:pict>
          <v:shape id="_x0000_i1168" type="#_x0000_t75" style="width:435.75pt;height:23.25pt">
            <v:imagedata r:id="rId139" o:title=""/>
          </v:shape>
        </w:pict>
      </w:r>
      <w:r w:rsidR="00142C5C">
        <w:t xml:space="preserve"> (</w:t>
      </w:r>
      <w:r w:rsidR="00FC7806" w:rsidRPr="00142C5C">
        <w:t>Па</w:t>
      </w:r>
      <w:r w:rsidR="00142C5C" w:rsidRPr="00142C5C">
        <w:t>)</w:t>
      </w:r>
    </w:p>
    <w:p w:rsidR="00BE4483" w:rsidRDefault="00BE4483" w:rsidP="00142C5C">
      <w:pPr>
        <w:ind w:firstLine="709"/>
      </w:pPr>
    </w:p>
    <w:p w:rsidR="00142C5C" w:rsidRPr="00142C5C" w:rsidRDefault="00FC7806" w:rsidP="00142C5C">
      <w:pPr>
        <w:ind w:firstLine="709"/>
      </w:pPr>
      <w:r w:rsidRPr="00142C5C">
        <w:t>Гидравлическое сопротивление корпуса аппарата</w:t>
      </w:r>
    </w:p>
    <w:p w:rsidR="00BE4483" w:rsidRDefault="00BE4483" w:rsidP="00142C5C">
      <w:pPr>
        <w:ind w:firstLine="709"/>
      </w:pPr>
    </w:p>
    <w:p w:rsidR="00142C5C" w:rsidRDefault="004652D2" w:rsidP="00142C5C">
      <w:pPr>
        <w:ind w:firstLine="709"/>
      </w:pPr>
      <w:r>
        <w:rPr>
          <w:position w:val="-24"/>
          <w:lang w:val="en-US"/>
        </w:rPr>
        <w:pict>
          <v:shape id="_x0000_i1169" type="#_x0000_t75" style="width:104.25pt;height:39.75pt">
            <v:imagedata r:id="rId140" o:title=""/>
          </v:shape>
        </w:pict>
      </w:r>
      <w:r w:rsidR="00FC7806" w:rsidRPr="00142C5C">
        <w:t>,</w:t>
      </w:r>
    </w:p>
    <w:p w:rsidR="00BE4483" w:rsidRDefault="00BE4483" w:rsidP="00142C5C">
      <w:pPr>
        <w:ind w:firstLine="709"/>
      </w:pPr>
    </w:p>
    <w:p w:rsidR="00142C5C" w:rsidRDefault="00FC7806" w:rsidP="00142C5C">
      <w:pPr>
        <w:ind w:firstLine="709"/>
      </w:pPr>
      <w:r w:rsidRPr="00142C5C">
        <w:t xml:space="preserve">где </w:t>
      </w:r>
      <w:r w:rsidR="004652D2">
        <w:rPr>
          <w:position w:val="-12"/>
        </w:rPr>
        <w:pict>
          <v:shape id="_x0000_i1170" type="#_x0000_t75" style="width:20.25pt;height:21.75pt">
            <v:imagedata r:id="rId141" o:title=""/>
          </v:shape>
        </w:pict>
      </w:r>
      <w:r w:rsidRPr="00142C5C">
        <w:t xml:space="preserve"> </w:t>
      </w:r>
      <w:r w:rsidR="00142C5C">
        <w:t>-</w:t>
      </w:r>
      <w:r w:rsidRPr="00142C5C">
        <w:t xml:space="preserve"> плотность воздуха, кг/м</w:t>
      </w:r>
      <w:r w:rsidRPr="00142C5C">
        <w:rPr>
          <w:vertAlign w:val="superscript"/>
        </w:rPr>
        <w:t xml:space="preserve">3 </w:t>
      </w:r>
      <w:r w:rsidRPr="00142C5C">
        <w:t>при температуре, равной</w:t>
      </w:r>
      <w:r w:rsidR="00142C5C" w:rsidRPr="00142C5C">
        <w:t xml:space="preserve"> </w:t>
      </w:r>
      <w:r w:rsidRPr="00142C5C">
        <w:t>20°С</w:t>
      </w:r>
      <w:r w:rsidR="00142C5C" w:rsidRPr="00142C5C">
        <w:t xml:space="preserve"> </w:t>
      </w:r>
      <w:r w:rsidR="004652D2">
        <w:rPr>
          <w:position w:val="-12"/>
        </w:rPr>
        <w:pict>
          <v:shape id="_x0000_i1171" type="#_x0000_t75" style="width:66.75pt;height:21pt">
            <v:imagedata r:id="rId142" o:title=""/>
          </v:shape>
        </w:pict>
      </w:r>
      <w:r w:rsidRPr="00142C5C">
        <w:t xml:space="preserve"> кг/м</w:t>
      </w:r>
      <w:r w:rsidRPr="00142C5C">
        <w:rPr>
          <w:vertAlign w:val="superscript"/>
        </w:rPr>
        <w:t>3</w:t>
      </w:r>
      <w:r w:rsidR="00142C5C" w:rsidRPr="00142C5C">
        <w:t>;</w:t>
      </w:r>
    </w:p>
    <w:p w:rsidR="00142C5C" w:rsidRDefault="004652D2" w:rsidP="00142C5C">
      <w:pPr>
        <w:ind w:firstLine="709"/>
      </w:pPr>
      <w:r>
        <w:rPr>
          <w:position w:val="-12"/>
        </w:rPr>
        <w:pict>
          <v:shape id="_x0000_i1172" type="#_x0000_t75" style="width:15.75pt;height:21.75pt">
            <v:imagedata r:id="rId143" o:title=""/>
          </v:shape>
        </w:pict>
      </w:r>
      <w:r w:rsidR="00FC7806" w:rsidRPr="00142C5C">
        <w:t xml:space="preserve"> </w:t>
      </w:r>
      <w:r w:rsidR="00142C5C">
        <w:t>-</w:t>
      </w:r>
      <w:r w:rsidR="00FC7806" w:rsidRPr="00142C5C">
        <w:t xml:space="preserve"> коэффициент гидравлического сопротивления корпуса, </w:t>
      </w:r>
      <w:r>
        <w:rPr>
          <w:position w:val="-12"/>
        </w:rPr>
        <w:pict>
          <v:shape id="_x0000_i1173" type="#_x0000_t75" style="width:15.75pt;height:21.75pt">
            <v:imagedata r:id="rId143" o:title=""/>
          </v:shape>
        </w:pict>
      </w:r>
      <w:r w:rsidR="00FC7806" w:rsidRPr="00142C5C">
        <w:t>= 1,75</w:t>
      </w:r>
      <w:r w:rsidR="00142C5C" w:rsidRPr="00142C5C">
        <w:t>.</w:t>
      </w:r>
    </w:p>
    <w:p w:rsidR="00BE4483" w:rsidRDefault="00BE4483" w:rsidP="00142C5C">
      <w:pPr>
        <w:ind w:firstLine="709"/>
      </w:pPr>
    </w:p>
    <w:p w:rsidR="00142C5C" w:rsidRDefault="004652D2" w:rsidP="00142C5C">
      <w:pPr>
        <w:ind w:firstLine="709"/>
      </w:pPr>
      <w:r>
        <w:rPr>
          <w:position w:val="-30"/>
        </w:rPr>
        <w:pict>
          <v:shape id="_x0000_i1174" type="#_x0000_t75" style="width:250.5pt;height:40.5pt">
            <v:imagedata r:id="rId144" o:title=""/>
          </v:shape>
        </w:pict>
      </w:r>
      <w:r w:rsidR="00FC7806" w:rsidRPr="00142C5C">
        <w:t>,</w:t>
      </w:r>
    </w:p>
    <w:p w:rsidR="00BE4483" w:rsidRDefault="00BE4483" w:rsidP="00142C5C">
      <w:pPr>
        <w:ind w:firstLine="709"/>
      </w:pPr>
    </w:p>
    <w:p w:rsidR="00142C5C" w:rsidRDefault="00FC7806" w:rsidP="00142C5C">
      <w:pPr>
        <w:ind w:firstLine="709"/>
      </w:pPr>
      <w:r w:rsidRPr="00142C5C">
        <w:t xml:space="preserve">где </w:t>
      </w:r>
      <w:r w:rsidRPr="00142C5C">
        <w:rPr>
          <w:i/>
          <w:iCs/>
          <w:lang w:val="en-US"/>
        </w:rPr>
        <w:t>S</w:t>
      </w:r>
      <w:r w:rsidRPr="00142C5C">
        <w:rPr>
          <w:i/>
          <w:iCs/>
          <w:vertAlign w:val="subscript"/>
        </w:rPr>
        <w:t>вх</w:t>
      </w:r>
      <w:r w:rsidRPr="00142C5C">
        <w:t xml:space="preserve"> </w:t>
      </w:r>
      <w:r w:rsidR="00142C5C">
        <w:t>-</w:t>
      </w:r>
      <w:r w:rsidRPr="00142C5C">
        <w:t xml:space="preserve"> площадь входного патрубка, м</w:t>
      </w:r>
      <w:r w:rsidRPr="00142C5C">
        <w:rPr>
          <w:vertAlign w:val="superscript"/>
        </w:rPr>
        <w:t>2</w:t>
      </w:r>
      <w:r w:rsidR="00142C5C" w:rsidRPr="00142C5C">
        <w:t>.</w:t>
      </w:r>
    </w:p>
    <w:p w:rsidR="00BE4483" w:rsidRDefault="00BE4483" w:rsidP="00142C5C">
      <w:pPr>
        <w:ind w:firstLine="709"/>
      </w:pPr>
    </w:p>
    <w:p w:rsidR="00142C5C" w:rsidRDefault="004652D2" w:rsidP="00142C5C">
      <w:pPr>
        <w:ind w:firstLine="709"/>
      </w:pPr>
      <w:r>
        <w:rPr>
          <w:position w:val="-24"/>
          <w:lang w:val="en-US"/>
        </w:rPr>
        <w:pict>
          <v:shape id="_x0000_i1175" type="#_x0000_t75" style="width:206.25pt;height:39.75pt">
            <v:imagedata r:id="rId145" o:title=""/>
          </v:shape>
        </w:pict>
      </w:r>
      <w:r w:rsidR="00142C5C">
        <w:t xml:space="preserve"> (</w:t>
      </w:r>
      <w:r w:rsidR="00FC7806" w:rsidRPr="00142C5C">
        <w:t>Па</w:t>
      </w:r>
      <w:r w:rsidR="00142C5C" w:rsidRPr="00142C5C">
        <w:t>).</w:t>
      </w:r>
    </w:p>
    <w:p w:rsidR="00BE4483" w:rsidRDefault="00BE4483" w:rsidP="00142C5C">
      <w:pPr>
        <w:ind w:firstLine="709"/>
      </w:pPr>
    </w:p>
    <w:p w:rsidR="00142C5C" w:rsidRDefault="00FC7806" w:rsidP="00142C5C">
      <w:pPr>
        <w:ind w:firstLine="709"/>
      </w:pPr>
      <w:r w:rsidRPr="00142C5C">
        <w:t>Общее гидравлическое сопротивление фильтра</w:t>
      </w:r>
      <w:r w:rsidR="00142C5C" w:rsidRPr="00142C5C">
        <w:t>:</w:t>
      </w:r>
    </w:p>
    <w:p w:rsidR="00BE4483" w:rsidRDefault="00BE4483" w:rsidP="00142C5C">
      <w:pPr>
        <w:ind w:firstLine="709"/>
      </w:pPr>
    </w:p>
    <w:p w:rsidR="00142C5C" w:rsidRDefault="004652D2" w:rsidP="00142C5C">
      <w:pPr>
        <w:ind w:firstLine="709"/>
      </w:pPr>
      <w:r>
        <w:rPr>
          <w:position w:val="-12"/>
          <w:lang w:val="en-US"/>
        </w:rPr>
        <w:pict>
          <v:shape id="_x0000_i1176" type="#_x0000_t75" style="width:278.25pt;height:21pt">
            <v:imagedata r:id="rId146" o:title=""/>
          </v:shape>
        </w:pict>
      </w:r>
      <w:r w:rsidR="00142C5C">
        <w:t xml:space="preserve"> (</w:t>
      </w:r>
      <w:r w:rsidR="00FC7806" w:rsidRPr="00142C5C">
        <w:t>Па</w:t>
      </w:r>
      <w:r w:rsidR="00142C5C" w:rsidRPr="00142C5C">
        <w:t>)</w:t>
      </w:r>
    </w:p>
    <w:p w:rsidR="00BE4483" w:rsidRDefault="00BE4483" w:rsidP="00142C5C">
      <w:pPr>
        <w:ind w:firstLine="709"/>
      </w:pPr>
    </w:p>
    <w:p w:rsidR="00142C5C" w:rsidRDefault="00FC7806" w:rsidP="00142C5C">
      <w:pPr>
        <w:ind w:firstLine="709"/>
      </w:pPr>
      <w:r w:rsidRPr="00142C5C">
        <w:t>Определяем мощность электродвигателя вентилятора</w:t>
      </w:r>
      <w:r w:rsidR="00142C5C" w:rsidRPr="00142C5C">
        <w:t>:</w:t>
      </w:r>
    </w:p>
    <w:p w:rsidR="00BE4483" w:rsidRDefault="00BE4483" w:rsidP="00142C5C">
      <w:pPr>
        <w:ind w:firstLine="709"/>
      </w:pPr>
    </w:p>
    <w:p w:rsidR="00FC7806" w:rsidRPr="00142C5C" w:rsidRDefault="004652D2" w:rsidP="00142C5C">
      <w:pPr>
        <w:ind w:firstLine="709"/>
      </w:pPr>
      <w:r>
        <w:rPr>
          <w:position w:val="-30"/>
        </w:rPr>
        <w:pict>
          <v:shape id="_x0000_i1177" type="#_x0000_t75" style="width:134.25pt;height:42.75pt">
            <v:imagedata r:id="rId147" o:title=""/>
          </v:shape>
        </w:pict>
      </w:r>
      <w:r w:rsidR="00FC7806" w:rsidRPr="00142C5C">
        <w:t>,</w:t>
      </w:r>
    </w:p>
    <w:p w:rsidR="00BE4483" w:rsidRDefault="00BE4483" w:rsidP="00142C5C">
      <w:pPr>
        <w:ind w:firstLine="709"/>
      </w:pPr>
    </w:p>
    <w:p w:rsidR="00142C5C" w:rsidRDefault="00FC7806" w:rsidP="00142C5C">
      <w:pPr>
        <w:ind w:firstLine="709"/>
      </w:pPr>
      <w:r w:rsidRPr="00142C5C">
        <w:t>где</w:t>
      </w:r>
      <w:r w:rsidR="00142C5C" w:rsidRPr="00142C5C">
        <w:t xml:space="preserve"> </w:t>
      </w:r>
      <w:r w:rsidR="004652D2">
        <w:rPr>
          <w:position w:val="-12"/>
        </w:rPr>
        <w:pict>
          <v:shape id="_x0000_i1178" type="#_x0000_t75" style="width:12.75pt;height:18pt">
            <v:imagedata r:id="rId148" o:title=""/>
          </v:shape>
        </w:pict>
      </w:r>
      <w:r w:rsidRPr="00142C5C">
        <w:t>= 0,75</w:t>
      </w:r>
      <w:r w:rsidR="00142C5C" w:rsidRPr="00142C5C">
        <w:t xml:space="preserve"> - </w:t>
      </w:r>
      <w:r w:rsidRPr="00142C5C">
        <w:t xml:space="preserve">КПД вентилятора, </w:t>
      </w:r>
      <w:r w:rsidR="004652D2">
        <w:rPr>
          <w:position w:val="-12"/>
        </w:rPr>
        <w:pict>
          <v:shape id="_x0000_i1179" type="#_x0000_t75" style="width:12.75pt;height:18pt">
            <v:imagedata r:id="rId148" o:title=""/>
          </v:shape>
        </w:pict>
      </w:r>
      <w:r w:rsidRPr="00142C5C">
        <w:t>= 0,7÷0,8</w:t>
      </w:r>
      <w:r w:rsidR="00142C5C" w:rsidRPr="00142C5C">
        <w:t>;</w:t>
      </w:r>
    </w:p>
    <w:p w:rsidR="00142C5C" w:rsidRDefault="004652D2" w:rsidP="00142C5C">
      <w:pPr>
        <w:ind w:firstLine="709"/>
      </w:pPr>
      <w:r>
        <w:rPr>
          <w:position w:val="-12"/>
        </w:rPr>
        <w:pict>
          <v:shape id="_x0000_i1180" type="#_x0000_t75" style="width:14.25pt;height:17.25pt">
            <v:imagedata r:id="rId149" o:title=""/>
          </v:shape>
        </w:pict>
      </w:r>
      <w:r w:rsidR="00FC7806" w:rsidRPr="00142C5C">
        <w:t>= 0,93</w:t>
      </w:r>
      <w:r w:rsidR="00142C5C" w:rsidRPr="00142C5C">
        <w:t xml:space="preserve"> - </w:t>
      </w:r>
      <w:r w:rsidR="00FC7806" w:rsidRPr="00142C5C">
        <w:t xml:space="preserve">КПД передачи, </w:t>
      </w:r>
      <w:r>
        <w:rPr>
          <w:position w:val="-12"/>
        </w:rPr>
        <w:pict>
          <v:shape id="_x0000_i1181" type="#_x0000_t75" style="width:13.5pt;height:17.25pt">
            <v:imagedata r:id="rId149" o:title=""/>
          </v:shape>
        </w:pict>
      </w:r>
      <w:r w:rsidR="00FC7806" w:rsidRPr="00142C5C">
        <w:t>= 0,92÷0,95</w:t>
      </w:r>
      <w:r w:rsidR="00142C5C">
        <w:t xml:space="preserve"> (</w:t>
      </w:r>
      <w:r w:rsidR="00FC7806" w:rsidRPr="00142C5C">
        <w:t>для</w:t>
      </w:r>
      <w:r w:rsidR="00142C5C" w:rsidRPr="00142C5C">
        <w:t xml:space="preserve"> </w:t>
      </w:r>
      <w:r w:rsidR="00FC7806" w:rsidRPr="00142C5C">
        <w:t>клино-переменной</w:t>
      </w:r>
      <w:r w:rsidR="00142C5C" w:rsidRPr="00142C5C">
        <w:t>);</w:t>
      </w:r>
    </w:p>
    <w:p w:rsidR="00142C5C" w:rsidRDefault="004652D2" w:rsidP="00142C5C">
      <w:pPr>
        <w:ind w:firstLine="709"/>
      </w:pPr>
      <w:r>
        <w:rPr>
          <w:position w:val="-12"/>
        </w:rPr>
        <w:pict>
          <v:shape id="_x0000_i1182" type="#_x0000_t75" style="width:53.25pt;height:19.5pt">
            <v:imagedata r:id="rId150" o:title=""/>
          </v:shape>
        </w:pict>
      </w:r>
      <w:r w:rsidR="00142C5C" w:rsidRPr="00142C5C">
        <w:t xml:space="preserve"> - </w:t>
      </w:r>
      <w:r w:rsidR="00FC7806" w:rsidRPr="00142C5C">
        <w:t>коэффициент запаса</w:t>
      </w:r>
      <w:r w:rsidR="00142C5C" w:rsidRPr="00142C5C">
        <w:t>;</w:t>
      </w:r>
    </w:p>
    <w:p w:rsidR="00BE4483" w:rsidRDefault="00BE4483" w:rsidP="00142C5C">
      <w:pPr>
        <w:ind w:firstLine="709"/>
      </w:pPr>
    </w:p>
    <w:p w:rsidR="00FC7806" w:rsidRPr="00142C5C" w:rsidRDefault="004652D2" w:rsidP="00BE4483">
      <w:pPr>
        <w:ind w:firstLine="0"/>
      </w:pPr>
      <w:r>
        <w:rPr>
          <w:position w:val="-28"/>
        </w:rPr>
        <w:pict>
          <v:shape id="_x0000_i1183" type="#_x0000_t75" style="width:197.25pt;height:39pt">
            <v:imagedata r:id="rId151" o:title=""/>
          </v:shape>
        </w:pict>
      </w:r>
      <w:r w:rsidR="00142C5C">
        <w:t xml:space="preserve"> (</w:t>
      </w:r>
      <w:r w:rsidR="00FC7806" w:rsidRPr="00142C5C">
        <w:t>Вт</w:t>
      </w:r>
      <w:r w:rsidR="00BE4483">
        <w:t xml:space="preserve">), </w:t>
      </w:r>
      <w:r>
        <w:rPr>
          <w:position w:val="-30"/>
        </w:rPr>
        <w:pict>
          <v:shape id="_x0000_i1184" type="#_x0000_t75" style="width:198pt;height:36.75pt">
            <v:imagedata r:id="rId152" o:title=""/>
          </v:shape>
        </w:pict>
      </w:r>
    </w:p>
    <w:p w:rsidR="00BE4483" w:rsidRDefault="00BE4483" w:rsidP="00142C5C">
      <w:pPr>
        <w:ind w:firstLine="709"/>
      </w:pPr>
    </w:p>
    <w:p w:rsidR="00142C5C" w:rsidRDefault="00FC7806" w:rsidP="00142C5C">
      <w:pPr>
        <w:ind w:firstLine="709"/>
      </w:pPr>
      <w:r w:rsidRPr="00142C5C">
        <w:t>Исходя из расхода газа и общего сопротивления установки</w:t>
      </w:r>
      <w:r w:rsidR="00061D52" w:rsidRPr="00142C5C">
        <w:t>,</w:t>
      </w:r>
      <w:r w:rsidRPr="00142C5C">
        <w:t xml:space="preserve"> по каталогу и техническим характеристикам выбираем вентилятор низкого и среднего давления ВЦ-14-46-3,15Р с двигателем АИМ80В4</w:t>
      </w:r>
      <w:r w:rsidR="00142C5C" w:rsidRPr="00142C5C">
        <w:t>.</w:t>
      </w:r>
    </w:p>
    <w:p w:rsidR="00FC7806" w:rsidRPr="00142C5C" w:rsidRDefault="00FC7806" w:rsidP="00142C5C">
      <w:pPr>
        <w:ind w:firstLine="709"/>
      </w:pPr>
      <w:r w:rsidRPr="00142C5C">
        <w:t>Мощность 1,5 кВт</w:t>
      </w:r>
    </w:p>
    <w:p w:rsidR="00FC7806" w:rsidRPr="00142C5C" w:rsidRDefault="00FC7806" w:rsidP="00142C5C">
      <w:pPr>
        <w:ind w:firstLine="709"/>
      </w:pPr>
      <w:r w:rsidRPr="00142C5C">
        <w:t xml:space="preserve">Частота вращения двигателя, синхронная, об/мин </w:t>
      </w:r>
      <w:r w:rsidR="00142C5C">
        <w:t>-</w:t>
      </w:r>
      <w:r w:rsidRPr="00142C5C">
        <w:t xml:space="preserve"> 1500</w:t>
      </w:r>
    </w:p>
    <w:p w:rsidR="00FC7806" w:rsidRPr="00142C5C" w:rsidRDefault="00FC7806" w:rsidP="00142C5C">
      <w:pPr>
        <w:ind w:firstLine="709"/>
      </w:pPr>
      <w:r w:rsidRPr="00142C5C">
        <w:t>Производительность 2,2-3,8·10</w:t>
      </w:r>
      <w:r w:rsidRPr="00142C5C">
        <w:rPr>
          <w:vertAlign w:val="superscript"/>
        </w:rPr>
        <w:t>3</w:t>
      </w:r>
      <w:r w:rsidRPr="00142C5C">
        <w:t xml:space="preserve"> м</w:t>
      </w:r>
      <w:r w:rsidRPr="00142C5C">
        <w:rPr>
          <w:vertAlign w:val="superscript"/>
        </w:rPr>
        <w:t>3</w:t>
      </w:r>
      <w:r w:rsidRPr="00142C5C">
        <w:t>/ч</w:t>
      </w:r>
    </w:p>
    <w:p w:rsidR="00FC7806" w:rsidRPr="00142C5C" w:rsidRDefault="00FC7806" w:rsidP="00142C5C">
      <w:pPr>
        <w:ind w:firstLine="709"/>
      </w:pPr>
      <w:r w:rsidRPr="00142C5C">
        <w:t>Полное давление 760-875 Па</w:t>
      </w:r>
    </w:p>
    <w:p w:rsidR="00FC7806" w:rsidRPr="00142C5C" w:rsidRDefault="00FC7806" w:rsidP="00142C5C">
      <w:pPr>
        <w:ind w:firstLine="709"/>
      </w:pPr>
      <w:r w:rsidRPr="00142C5C">
        <w:t>Масса 4 кг</w:t>
      </w:r>
    </w:p>
    <w:p w:rsidR="00FC7806" w:rsidRPr="00142C5C" w:rsidRDefault="00D01B1D" w:rsidP="00D01B1D">
      <w:pPr>
        <w:pStyle w:val="2"/>
      </w:pPr>
      <w:bookmarkStart w:id="111" w:name="_Toc231358714"/>
      <w:r>
        <w:br w:type="page"/>
      </w:r>
      <w:bookmarkStart w:id="112" w:name="_Toc236041939"/>
      <w:r w:rsidR="00142C5C">
        <w:t xml:space="preserve">4.2.4 </w:t>
      </w:r>
      <w:r w:rsidR="00FC7806" w:rsidRPr="00142C5C">
        <w:t>Обеспечение защиты окружающей среды от загрязнения парами тяжелых металлов</w:t>
      </w:r>
      <w:bookmarkEnd w:id="111"/>
      <w:bookmarkEnd w:id="112"/>
    </w:p>
    <w:p w:rsidR="00142C5C" w:rsidRDefault="00FC7806" w:rsidP="00142C5C">
      <w:pPr>
        <w:ind w:firstLine="709"/>
      </w:pPr>
      <w:r w:rsidRPr="00142C5C">
        <w:t>Сборочно</w:t>
      </w:r>
      <w:r w:rsidR="00142C5C">
        <w:t>-</w:t>
      </w:r>
      <w:r w:rsidRPr="00142C5C">
        <w:t>монтажный процесс сопровождается использованием различных припоев, которые в своем составе имеют тяжелые металлы, такие как</w:t>
      </w:r>
      <w:r w:rsidR="00142C5C" w:rsidRPr="00142C5C">
        <w:t xml:space="preserve">: </w:t>
      </w:r>
      <w:r w:rsidRPr="00142C5C">
        <w:t>свинец, цинк</w:t>
      </w:r>
      <w:r w:rsidR="00142C5C" w:rsidRPr="00142C5C">
        <w:t>.</w:t>
      </w:r>
    </w:p>
    <w:p w:rsidR="00142C5C" w:rsidRDefault="00FC7806" w:rsidP="00142C5C">
      <w:pPr>
        <w:ind w:firstLine="709"/>
      </w:pPr>
      <w:r w:rsidRPr="00142C5C">
        <w:t>Попадание паров тяжелых металлов в атмосферу приводит как к</w:t>
      </w:r>
      <w:r w:rsidR="00142C5C" w:rsidRPr="00142C5C">
        <w:t xml:space="preserve"> </w:t>
      </w:r>
      <w:r w:rsidRPr="00142C5C">
        <w:t>загрязнению атмосферы, так и комплексному загрязнению окружающей среды</w:t>
      </w:r>
      <w:r w:rsidR="00142C5C" w:rsidRPr="00142C5C">
        <w:t xml:space="preserve">; </w:t>
      </w:r>
      <w:r w:rsidRPr="00142C5C">
        <w:t>выпадающие осадки переносят тяжелые металлы в землю, водоемы реки, вызывая их сильное загрязнение</w:t>
      </w:r>
      <w:r w:rsidR="00142C5C" w:rsidRPr="00142C5C">
        <w:t>.</w:t>
      </w:r>
    </w:p>
    <w:p w:rsidR="00142C5C" w:rsidRDefault="00FC7806" w:rsidP="00142C5C">
      <w:pPr>
        <w:ind w:firstLine="709"/>
      </w:pPr>
      <w:r w:rsidRPr="00142C5C">
        <w:t xml:space="preserve">Концентрация паров тяжелых металлов в атмосферном воздухе должна соответствовать СанПиН </w:t>
      </w:r>
      <w:r w:rsidR="00142C5C">
        <w:t xml:space="preserve">2.2.4 </w:t>
      </w:r>
      <w:r w:rsidRPr="00142C5C">
        <w:t>1294-03</w:t>
      </w:r>
      <w:r w:rsidR="00142C5C">
        <w:t xml:space="preserve"> "</w:t>
      </w:r>
      <w:r w:rsidRPr="00142C5C">
        <w:t>Гигиенические требования к аэроионному составу воздуха производственных и общественных помещений</w:t>
      </w:r>
      <w:r w:rsidR="00142C5C">
        <w:t xml:space="preserve">", </w:t>
      </w:r>
      <w:r w:rsidRPr="00142C5C">
        <w:t xml:space="preserve">концентрация тяжелых металлов в воде должна соответствовать ГН </w:t>
      </w:r>
      <w:r w:rsidR="00142C5C">
        <w:t xml:space="preserve">2.1.5 </w:t>
      </w:r>
      <w:r w:rsidRPr="00142C5C">
        <w:t>1316-03</w:t>
      </w:r>
      <w:r w:rsidR="00142C5C">
        <w:t xml:space="preserve"> "</w:t>
      </w:r>
      <w:r w:rsidRPr="00142C5C">
        <w:t>Ориентировочные допустимые уровни</w:t>
      </w:r>
      <w:r w:rsidR="00142C5C">
        <w:t xml:space="preserve"> (</w:t>
      </w:r>
      <w:r w:rsidRPr="00142C5C">
        <w:t>ОДУ</w:t>
      </w:r>
      <w:r w:rsidR="00142C5C" w:rsidRPr="00142C5C">
        <w:t xml:space="preserve">) </w:t>
      </w:r>
      <w:r w:rsidRPr="00142C5C">
        <w:t>химических веществ в воде водных объектов хозяйственно-питьевого и культурно-бытового водопользования</w:t>
      </w:r>
      <w:r w:rsidR="00142C5C">
        <w:t>".</w:t>
      </w:r>
    </w:p>
    <w:p w:rsidR="00142C5C" w:rsidRDefault="00FC7806" w:rsidP="00142C5C">
      <w:pPr>
        <w:ind w:firstLine="709"/>
      </w:pPr>
      <w:r w:rsidRPr="00142C5C">
        <w:t>Для предупреждения загрязнения окружающей среды тяжелыми металлами необходимо</w:t>
      </w:r>
      <w:r w:rsidR="00142C5C" w:rsidRPr="00142C5C">
        <w:t>:</w:t>
      </w:r>
    </w:p>
    <w:p w:rsidR="00FC7806" w:rsidRPr="00142C5C" w:rsidRDefault="00FC7806" w:rsidP="00142C5C">
      <w:pPr>
        <w:ind w:firstLine="709"/>
      </w:pPr>
      <w:r w:rsidRPr="00142C5C">
        <w:t>Использование местной вытяжной вентиляции</w:t>
      </w:r>
    </w:p>
    <w:p w:rsidR="00FC7806" w:rsidRPr="00142C5C" w:rsidRDefault="00FC7806" w:rsidP="00142C5C">
      <w:pPr>
        <w:ind w:firstLine="709"/>
      </w:pPr>
      <w:r w:rsidRPr="00142C5C">
        <w:t>Использование сухих и влажных фильтров, устойчивых к воздействию агрессивных сред</w:t>
      </w:r>
    </w:p>
    <w:p w:rsidR="00FC7806" w:rsidRPr="00142C5C" w:rsidRDefault="00FC7806" w:rsidP="00142C5C">
      <w:pPr>
        <w:ind w:firstLine="709"/>
      </w:pPr>
      <w:r w:rsidRPr="00142C5C">
        <w:t>Выводы</w:t>
      </w:r>
    </w:p>
    <w:p w:rsidR="00142C5C" w:rsidRDefault="00FC7806" w:rsidP="00142C5C">
      <w:pPr>
        <w:ind w:firstLine="709"/>
      </w:pPr>
      <w:r w:rsidRPr="00142C5C">
        <w:t>В данном разделе дипломного проекта дана оценка технологии изготовления ячейки модуля управления мультиплексором передачи сигналов с точки зрения безопасности жизнедеятельности рабочего и обслуживающего персонала, а также безопасности окружающей среды</w:t>
      </w:r>
      <w:r w:rsidR="00142C5C" w:rsidRPr="00142C5C">
        <w:t xml:space="preserve">. </w:t>
      </w:r>
      <w:r w:rsidRPr="00142C5C">
        <w:t xml:space="preserve">Выполнен расчет </w:t>
      </w:r>
      <w:r w:rsidR="00061D52" w:rsidRPr="00142C5C">
        <w:t>параметров вытяжного зонта для участка лакокрасочного покрытия</w:t>
      </w:r>
      <w:r w:rsidRPr="00142C5C">
        <w:t xml:space="preserve">, а также расчет </w:t>
      </w:r>
      <w:r w:rsidR="00061D52" w:rsidRPr="00142C5C">
        <w:t>фильтра сухой очистки типа</w:t>
      </w:r>
      <w:r w:rsidRPr="00142C5C">
        <w:t xml:space="preserve"> </w:t>
      </w:r>
      <w:r w:rsidR="00061D52" w:rsidRPr="00142C5C">
        <w:t>ФРКИ-30ВР</w:t>
      </w:r>
      <w:r w:rsidRPr="00142C5C">
        <w:t xml:space="preserve"> для защиты окружающей среды от </w:t>
      </w:r>
      <w:r w:rsidR="00061D52" w:rsidRPr="00142C5C">
        <w:t>токсичных паров</w:t>
      </w:r>
      <w:r w:rsidR="00142C5C" w:rsidRPr="00142C5C">
        <w:t>.</w:t>
      </w:r>
    </w:p>
    <w:p w:rsidR="00142C5C" w:rsidRDefault="00BE4483" w:rsidP="00BE4483">
      <w:pPr>
        <w:pStyle w:val="2"/>
      </w:pPr>
      <w:bookmarkStart w:id="113" w:name="_Toc230595081"/>
      <w:bookmarkStart w:id="114" w:name="_Toc231358715"/>
      <w:r>
        <w:br w:type="page"/>
      </w:r>
      <w:bookmarkStart w:id="115" w:name="_Toc236041940"/>
      <w:r>
        <w:t xml:space="preserve">5. </w:t>
      </w:r>
      <w:r w:rsidR="009578B3" w:rsidRPr="00142C5C">
        <w:t>Организационно-экономическая часть</w:t>
      </w:r>
      <w:bookmarkEnd w:id="113"/>
      <w:bookmarkEnd w:id="114"/>
      <w:bookmarkEnd w:id="115"/>
    </w:p>
    <w:p w:rsidR="00BE4483" w:rsidRDefault="00BE4483" w:rsidP="005247E3">
      <w:pPr>
        <w:ind w:firstLine="0"/>
        <w:rPr>
          <w:i/>
          <w:iCs/>
        </w:rPr>
      </w:pPr>
      <w:bookmarkStart w:id="116" w:name="_Toc230595082"/>
      <w:bookmarkStart w:id="117" w:name="_Toc231358716"/>
    </w:p>
    <w:p w:rsidR="00673D33" w:rsidRPr="00142C5C" w:rsidRDefault="005247E3" w:rsidP="00BE4483">
      <w:pPr>
        <w:pStyle w:val="2"/>
      </w:pPr>
      <w:bookmarkStart w:id="118" w:name="_Toc236041941"/>
      <w:r>
        <w:t>5.1</w:t>
      </w:r>
      <w:r w:rsidR="00142C5C" w:rsidRPr="00142C5C">
        <w:t xml:space="preserve"> </w:t>
      </w:r>
      <w:r w:rsidR="00F034A1" w:rsidRPr="00142C5C">
        <w:t>Технико-экономическое обоснование</w:t>
      </w:r>
      <w:bookmarkEnd w:id="116"/>
      <w:bookmarkEnd w:id="117"/>
      <w:bookmarkEnd w:id="118"/>
    </w:p>
    <w:p w:rsidR="00BE4483" w:rsidRDefault="00BE4483" w:rsidP="00142C5C">
      <w:pPr>
        <w:ind w:firstLine="709"/>
      </w:pPr>
    </w:p>
    <w:p w:rsidR="00142C5C" w:rsidRDefault="00F034A1" w:rsidP="00142C5C">
      <w:pPr>
        <w:ind w:firstLine="709"/>
      </w:pPr>
      <w:r w:rsidRPr="00142C5C">
        <w:t>В дипломном проекте разработана ячейка модуля управления мультиплексором передачи сигналов</w:t>
      </w:r>
      <w:r w:rsidR="00142C5C">
        <w:t xml:space="preserve"> (</w:t>
      </w:r>
      <w:r w:rsidRPr="00142C5C">
        <w:t>ЯМУ МПС</w:t>
      </w:r>
      <w:r w:rsidR="00142C5C" w:rsidRPr="00142C5C">
        <w:t>),</w:t>
      </w:r>
      <w:r w:rsidRPr="00142C5C">
        <w:t xml:space="preserve"> входящая в состав аппаратуры построения сетей связи, обеспечивающих передачу информации в системе</w:t>
      </w:r>
      <w:r w:rsidR="00142C5C">
        <w:t xml:space="preserve"> "</w:t>
      </w:r>
      <w:r w:rsidRPr="00142C5C">
        <w:t>Монолит-АС</w:t>
      </w:r>
      <w:r w:rsidR="00142C5C">
        <w:t>".</w:t>
      </w:r>
    </w:p>
    <w:p w:rsidR="00142C5C" w:rsidRDefault="00F034A1" w:rsidP="00142C5C">
      <w:pPr>
        <w:ind w:firstLine="709"/>
      </w:pPr>
      <w:r w:rsidRPr="00142C5C">
        <w:t>Схема разработанной ячейки выполнена на современной элементной базе, с применением современных микросхем и микроконтроллеров</w:t>
      </w:r>
      <w:r w:rsidR="00142C5C" w:rsidRPr="00142C5C">
        <w:t>.</w:t>
      </w:r>
    </w:p>
    <w:p w:rsidR="00142C5C" w:rsidRDefault="00F034A1" w:rsidP="00142C5C">
      <w:pPr>
        <w:ind w:firstLine="709"/>
      </w:pPr>
      <w:r w:rsidRPr="00142C5C">
        <w:t>Использование новой элементной базы имеет следующие преимущества</w:t>
      </w:r>
      <w:r w:rsidR="00142C5C" w:rsidRPr="00142C5C">
        <w:t>:</w:t>
      </w:r>
    </w:p>
    <w:p w:rsidR="00142C5C" w:rsidRDefault="00F034A1" w:rsidP="00142C5C">
      <w:pPr>
        <w:ind w:firstLine="709"/>
      </w:pPr>
      <w:r w:rsidRPr="00142C5C">
        <w:t>применение микроконтроллера М1810ВМ86 позволило заменить множество</w:t>
      </w:r>
      <w:r w:rsidR="00142C5C" w:rsidRPr="00142C5C">
        <w:t xml:space="preserve"> </w:t>
      </w:r>
      <w:r w:rsidRPr="00142C5C">
        <w:t>микросхем</w:t>
      </w:r>
      <w:r w:rsidR="00142C5C" w:rsidRPr="00142C5C">
        <w:t>;</w:t>
      </w:r>
    </w:p>
    <w:p w:rsidR="00142C5C" w:rsidRDefault="00F034A1" w:rsidP="00142C5C">
      <w:pPr>
        <w:ind w:firstLine="709"/>
      </w:pPr>
      <w:r w:rsidRPr="00142C5C">
        <w:t>уменьшение массогабаритных параметров всего модуля, что является существенным показателем для военной аппаратуры</w:t>
      </w:r>
      <w:r w:rsidR="00142C5C" w:rsidRPr="00142C5C">
        <w:t>;</w:t>
      </w:r>
    </w:p>
    <w:p w:rsidR="00142C5C" w:rsidRDefault="00F034A1" w:rsidP="00142C5C">
      <w:pPr>
        <w:ind w:firstLine="709"/>
      </w:pPr>
      <w:r w:rsidRPr="00142C5C">
        <w:t>модуль выполнен на одной печатной плате</w:t>
      </w:r>
      <w:r w:rsidR="00142C5C" w:rsidRPr="00142C5C">
        <w:t>;</w:t>
      </w:r>
    </w:p>
    <w:p w:rsidR="00142C5C" w:rsidRDefault="00F034A1" w:rsidP="00142C5C">
      <w:pPr>
        <w:ind w:firstLine="709"/>
      </w:pPr>
      <w:r w:rsidRPr="00142C5C">
        <w:t>модуль решает задачи, для выполнения которых в предшествующей модели использовались несколько плат</w:t>
      </w:r>
      <w:r w:rsidR="00142C5C">
        <w:t xml:space="preserve"> (</w:t>
      </w:r>
      <w:r w:rsidRPr="00142C5C">
        <w:t>для базы сравнения выбрана плата КП51</w:t>
      </w:r>
      <w:r w:rsidR="00142C5C" w:rsidRPr="00142C5C">
        <w:t>);</w:t>
      </w:r>
    </w:p>
    <w:p w:rsidR="00142C5C" w:rsidRDefault="00F034A1" w:rsidP="00142C5C">
      <w:pPr>
        <w:ind w:firstLine="709"/>
      </w:pPr>
      <w:r w:rsidRPr="00142C5C">
        <w:t>увеличение надежности изделия</w:t>
      </w:r>
      <w:r w:rsidR="00142C5C" w:rsidRPr="00142C5C">
        <w:t>;</w:t>
      </w:r>
    </w:p>
    <w:p w:rsidR="00142C5C" w:rsidRDefault="00F034A1" w:rsidP="00142C5C">
      <w:pPr>
        <w:ind w:firstLine="709"/>
      </w:pPr>
      <w:r w:rsidRPr="00142C5C">
        <w:t>уменьшение себестоимости изделия за счет</w:t>
      </w:r>
      <w:r w:rsidR="00142C5C" w:rsidRPr="00142C5C">
        <w:t xml:space="preserve"> </w:t>
      </w:r>
      <w:r w:rsidRPr="00142C5C">
        <w:t>применения современного оборудования, сокращения расхода на материалы и энергоресурсы</w:t>
      </w:r>
      <w:r w:rsidR="00142C5C" w:rsidRPr="00142C5C">
        <w:t>;</w:t>
      </w:r>
    </w:p>
    <w:p w:rsidR="00142C5C" w:rsidRDefault="00F034A1" w:rsidP="00142C5C">
      <w:pPr>
        <w:ind w:firstLine="709"/>
      </w:pPr>
      <w:r w:rsidRPr="00142C5C">
        <w:t xml:space="preserve">Таким образом, сфера получения эффекта </w:t>
      </w:r>
      <w:r w:rsidR="00142C5C">
        <w:t>-</w:t>
      </w:r>
      <w:r w:rsidRPr="00142C5C">
        <w:t xml:space="preserve"> сфера производства</w:t>
      </w:r>
      <w:r w:rsidR="00142C5C" w:rsidRPr="00142C5C">
        <w:t>.</w:t>
      </w:r>
    </w:p>
    <w:p w:rsidR="00BE4483" w:rsidRDefault="00BE4483" w:rsidP="00142C5C">
      <w:pPr>
        <w:ind w:firstLine="709"/>
        <w:rPr>
          <w:i/>
          <w:iCs/>
        </w:rPr>
      </w:pPr>
      <w:bookmarkStart w:id="119" w:name="_Toc231358717"/>
    </w:p>
    <w:p w:rsidR="00142C5C" w:rsidRDefault="005247E3" w:rsidP="00BE4483">
      <w:pPr>
        <w:pStyle w:val="2"/>
      </w:pPr>
      <w:bookmarkStart w:id="120" w:name="_Toc236041942"/>
      <w:r>
        <w:t xml:space="preserve">5.2 </w:t>
      </w:r>
      <w:r w:rsidR="00F034A1" w:rsidRPr="00142C5C">
        <w:t>Анализ технологичности ячейки модуля управления МПС</w:t>
      </w:r>
      <w:bookmarkEnd w:id="119"/>
      <w:bookmarkEnd w:id="120"/>
    </w:p>
    <w:p w:rsidR="00BE4483" w:rsidRDefault="00BE4483" w:rsidP="00142C5C">
      <w:pPr>
        <w:ind w:firstLine="709"/>
      </w:pPr>
    </w:p>
    <w:p w:rsidR="00142C5C" w:rsidRDefault="00F034A1" w:rsidP="00142C5C">
      <w:pPr>
        <w:ind w:firstLine="709"/>
      </w:pPr>
      <w:r w:rsidRPr="00142C5C">
        <w:t>Повышение технологичности конструкции ведет к уменьшению себестоимости изделия</w:t>
      </w:r>
      <w:r w:rsidR="00142C5C" w:rsidRPr="00142C5C">
        <w:t>.</w:t>
      </w:r>
    </w:p>
    <w:p w:rsidR="00142C5C" w:rsidRDefault="00F034A1" w:rsidP="00142C5C">
      <w:pPr>
        <w:ind w:firstLine="709"/>
      </w:pPr>
      <w:r w:rsidRPr="00142C5C">
        <w:t>Рассчитаем коэффициент унификации для</w:t>
      </w:r>
      <w:r w:rsidR="00142C5C" w:rsidRPr="00142C5C">
        <w:t xml:space="preserve"> </w:t>
      </w:r>
      <w:r w:rsidRPr="00142C5C">
        <w:t>ЯМУ МПС</w:t>
      </w:r>
      <w:r w:rsidR="00142C5C" w:rsidRPr="00142C5C">
        <w:t>:</w:t>
      </w:r>
    </w:p>
    <w:p w:rsidR="00142C5C" w:rsidRDefault="00F034A1" w:rsidP="00142C5C">
      <w:pPr>
        <w:ind w:firstLine="709"/>
      </w:pPr>
      <w:r w:rsidRPr="00142C5C">
        <w:t>Для разработанного изделия имеем следующие данные</w:t>
      </w:r>
      <w:r w:rsidR="00142C5C" w:rsidRPr="00142C5C">
        <w:t>:</w:t>
      </w:r>
    </w:p>
    <w:p w:rsidR="00BE4483" w:rsidRDefault="00BE4483" w:rsidP="00142C5C">
      <w:pPr>
        <w:ind w:firstLine="709"/>
      </w:pPr>
    </w:p>
    <w:p w:rsidR="00F034A1" w:rsidRPr="00142C5C" w:rsidRDefault="00F034A1" w:rsidP="00142C5C">
      <w:pPr>
        <w:ind w:firstLine="709"/>
      </w:pPr>
      <w:r w:rsidRPr="00142C5C">
        <w:t>N</w:t>
      </w:r>
      <w:r w:rsidRPr="00142C5C">
        <w:rPr>
          <w:vertAlign w:val="subscript"/>
        </w:rPr>
        <w:t>ст</w:t>
      </w:r>
      <w:r w:rsidRPr="00142C5C">
        <w:t xml:space="preserve"> = 100</w:t>
      </w:r>
      <w:r w:rsidR="00142C5C" w:rsidRPr="00142C5C">
        <w:t xml:space="preserve">; </w:t>
      </w:r>
      <w:r w:rsidRPr="00142C5C">
        <w:t>N</w:t>
      </w:r>
      <w:r w:rsidRPr="00142C5C">
        <w:rPr>
          <w:vertAlign w:val="subscript"/>
        </w:rPr>
        <w:t>з</w:t>
      </w:r>
      <w:r w:rsidRPr="00142C5C">
        <w:t xml:space="preserve"> =22</w:t>
      </w:r>
      <w:r w:rsidR="00142C5C" w:rsidRPr="00142C5C">
        <w:t xml:space="preserve">; </w:t>
      </w:r>
      <w:r w:rsidRPr="00142C5C">
        <w:t>N</w:t>
      </w:r>
      <w:r w:rsidRPr="00142C5C">
        <w:rPr>
          <w:vertAlign w:val="subscript"/>
        </w:rPr>
        <w:t>общ</w:t>
      </w:r>
      <w:r w:rsidRPr="00142C5C">
        <w:t xml:space="preserve"> =122, где</w:t>
      </w:r>
    </w:p>
    <w:p w:rsidR="00BE4483" w:rsidRDefault="00BE4483" w:rsidP="00142C5C">
      <w:pPr>
        <w:ind w:firstLine="709"/>
      </w:pPr>
    </w:p>
    <w:p w:rsidR="00F034A1" w:rsidRPr="00142C5C" w:rsidRDefault="00F034A1" w:rsidP="00142C5C">
      <w:pPr>
        <w:ind w:firstLine="709"/>
      </w:pPr>
      <w:r w:rsidRPr="00142C5C">
        <w:t>N</w:t>
      </w:r>
      <w:r w:rsidRPr="00142C5C">
        <w:rPr>
          <w:vertAlign w:val="subscript"/>
        </w:rPr>
        <w:t>ст</w:t>
      </w:r>
      <w:r w:rsidR="00142C5C" w:rsidRPr="00142C5C">
        <w:t xml:space="preserve"> - </w:t>
      </w:r>
      <w:r w:rsidRPr="00142C5C">
        <w:t>количество стандартных деталей</w:t>
      </w:r>
    </w:p>
    <w:p w:rsidR="00F034A1" w:rsidRPr="00142C5C" w:rsidRDefault="00F034A1" w:rsidP="00142C5C">
      <w:pPr>
        <w:ind w:firstLine="709"/>
      </w:pPr>
      <w:r w:rsidRPr="00142C5C">
        <w:t>N</w:t>
      </w:r>
      <w:r w:rsidRPr="00142C5C">
        <w:rPr>
          <w:vertAlign w:val="subscript"/>
        </w:rPr>
        <w:t>з</w:t>
      </w:r>
      <w:r w:rsidR="00142C5C" w:rsidRPr="00142C5C">
        <w:t xml:space="preserve"> - </w:t>
      </w:r>
      <w:r w:rsidRPr="00142C5C">
        <w:t>количество заимствованных деталей</w:t>
      </w:r>
    </w:p>
    <w:p w:rsidR="00F034A1" w:rsidRPr="00142C5C" w:rsidRDefault="00F034A1" w:rsidP="00142C5C">
      <w:pPr>
        <w:ind w:firstLine="709"/>
      </w:pPr>
      <w:r w:rsidRPr="00142C5C">
        <w:t>N</w:t>
      </w:r>
      <w:r w:rsidRPr="00142C5C">
        <w:rPr>
          <w:vertAlign w:val="subscript"/>
        </w:rPr>
        <w:t>общ</w:t>
      </w:r>
      <w:r w:rsidR="00142C5C" w:rsidRPr="00142C5C">
        <w:t xml:space="preserve"> - </w:t>
      </w:r>
      <w:r w:rsidRPr="00142C5C">
        <w:t>общее количество деталей в изделии</w:t>
      </w:r>
    </w:p>
    <w:p w:rsidR="00142C5C" w:rsidRDefault="00F034A1" w:rsidP="00142C5C">
      <w:pPr>
        <w:ind w:firstLine="709"/>
      </w:pPr>
      <w:r w:rsidRPr="00142C5C">
        <w:t>Коэффициенты для разработанного изделия</w:t>
      </w:r>
      <w:r w:rsidR="00142C5C" w:rsidRPr="00142C5C">
        <w:t>:</w:t>
      </w:r>
    </w:p>
    <w:p w:rsidR="00142C5C" w:rsidRDefault="00F034A1" w:rsidP="00142C5C">
      <w:pPr>
        <w:ind w:firstLine="709"/>
      </w:pPr>
      <w:r w:rsidRPr="00142C5C">
        <w:t>Коэффициент стандартизации</w:t>
      </w:r>
      <w:r w:rsidR="00142C5C" w:rsidRPr="00142C5C">
        <w:t>:</w:t>
      </w:r>
    </w:p>
    <w:p w:rsidR="00BE4483" w:rsidRDefault="00BE4483" w:rsidP="00142C5C">
      <w:pPr>
        <w:ind w:firstLine="709"/>
      </w:pPr>
    </w:p>
    <w:p w:rsidR="00F034A1" w:rsidRPr="00142C5C" w:rsidRDefault="00F034A1" w:rsidP="00142C5C">
      <w:pPr>
        <w:ind w:firstLine="709"/>
      </w:pPr>
      <w:r w:rsidRPr="00142C5C">
        <w:t>К</w:t>
      </w:r>
      <w:r w:rsidRPr="00142C5C">
        <w:rPr>
          <w:vertAlign w:val="subscript"/>
        </w:rPr>
        <w:t xml:space="preserve">ст </w:t>
      </w:r>
      <w:r w:rsidRPr="00142C5C">
        <w:t>= N</w:t>
      </w:r>
      <w:r w:rsidRPr="00142C5C">
        <w:rPr>
          <w:vertAlign w:val="subscript"/>
        </w:rPr>
        <w:t>ст</w:t>
      </w:r>
      <w:r w:rsidRPr="00142C5C">
        <w:t xml:space="preserve"> /N</w:t>
      </w:r>
      <w:r w:rsidRPr="00142C5C">
        <w:rPr>
          <w:vertAlign w:val="subscript"/>
        </w:rPr>
        <w:t>общ</w:t>
      </w:r>
      <w:r w:rsidRPr="00142C5C">
        <w:t xml:space="preserve"> =100/122 = 0,81</w:t>
      </w:r>
      <w:r w:rsidR="00142C5C" w:rsidRPr="00142C5C">
        <w:t>,</w:t>
      </w:r>
      <w:r w:rsidRPr="00142C5C">
        <w:t xml:space="preserve"> где</w:t>
      </w:r>
    </w:p>
    <w:p w:rsidR="00BE4483" w:rsidRDefault="00BE4483" w:rsidP="00142C5C">
      <w:pPr>
        <w:ind w:firstLine="709"/>
      </w:pPr>
    </w:p>
    <w:p w:rsidR="00142C5C" w:rsidRDefault="00F034A1" w:rsidP="00142C5C">
      <w:pPr>
        <w:ind w:firstLine="709"/>
      </w:pPr>
      <w:r w:rsidRPr="00142C5C">
        <w:t>Коэффициент преемственности</w:t>
      </w:r>
      <w:r w:rsidR="00142C5C" w:rsidRPr="00142C5C">
        <w:t>:</w:t>
      </w:r>
    </w:p>
    <w:p w:rsidR="00BE4483" w:rsidRDefault="00BE4483" w:rsidP="00142C5C">
      <w:pPr>
        <w:ind w:firstLine="709"/>
      </w:pPr>
    </w:p>
    <w:p w:rsidR="00F034A1" w:rsidRPr="00142C5C" w:rsidRDefault="00F034A1" w:rsidP="00142C5C">
      <w:pPr>
        <w:ind w:firstLine="709"/>
      </w:pPr>
      <w:r w:rsidRPr="00142C5C">
        <w:t>К</w:t>
      </w:r>
      <w:r w:rsidRPr="00142C5C">
        <w:rPr>
          <w:vertAlign w:val="subscript"/>
        </w:rPr>
        <w:t xml:space="preserve">преем </w:t>
      </w:r>
      <w:r w:rsidRPr="00142C5C">
        <w:t>= N</w:t>
      </w:r>
      <w:r w:rsidRPr="00142C5C">
        <w:rPr>
          <w:vertAlign w:val="subscript"/>
        </w:rPr>
        <w:t>з</w:t>
      </w:r>
      <w:r w:rsidRPr="00142C5C">
        <w:t xml:space="preserve"> / N</w:t>
      </w:r>
      <w:r w:rsidRPr="00142C5C">
        <w:rPr>
          <w:vertAlign w:val="subscript"/>
        </w:rPr>
        <w:t>общ</w:t>
      </w:r>
      <w:r w:rsidRPr="00142C5C">
        <w:t xml:space="preserve"> = 22 /122 = 0,18</w:t>
      </w:r>
    </w:p>
    <w:p w:rsidR="00BE4483" w:rsidRDefault="00BE4483" w:rsidP="00142C5C">
      <w:pPr>
        <w:ind w:firstLine="709"/>
      </w:pPr>
    </w:p>
    <w:p w:rsidR="00142C5C" w:rsidRDefault="00F034A1" w:rsidP="00142C5C">
      <w:pPr>
        <w:ind w:firstLine="709"/>
      </w:pPr>
      <w:r w:rsidRPr="00142C5C">
        <w:t>Коэффициент унификации</w:t>
      </w:r>
      <w:r w:rsidR="00142C5C" w:rsidRPr="00142C5C">
        <w:t>:</w:t>
      </w:r>
    </w:p>
    <w:p w:rsidR="00BE4483" w:rsidRDefault="00BE4483" w:rsidP="00142C5C">
      <w:pPr>
        <w:ind w:firstLine="709"/>
      </w:pPr>
    </w:p>
    <w:p w:rsidR="00F034A1" w:rsidRPr="00142C5C" w:rsidRDefault="00F034A1" w:rsidP="00142C5C">
      <w:pPr>
        <w:ind w:firstLine="709"/>
      </w:pPr>
      <w:r w:rsidRPr="00142C5C">
        <w:t>К</w:t>
      </w:r>
      <w:r w:rsidRPr="00142C5C">
        <w:rPr>
          <w:vertAlign w:val="subscript"/>
        </w:rPr>
        <w:t xml:space="preserve">ун </w:t>
      </w:r>
      <w:r w:rsidRPr="00142C5C">
        <w:t>= К</w:t>
      </w:r>
      <w:r w:rsidRPr="00142C5C">
        <w:rPr>
          <w:vertAlign w:val="subscript"/>
        </w:rPr>
        <w:t>ст</w:t>
      </w:r>
      <w:r w:rsidRPr="00142C5C">
        <w:t>+ К</w:t>
      </w:r>
      <w:r w:rsidRPr="00142C5C">
        <w:rPr>
          <w:vertAlign w:val="subscript"/>
        </w:rPr>
        <w:t>преем</w:t>
      </w:r>
      <w:r w:rsidRPr="00142C5C">
        <w:t>= 0,81 + 0,18 = 0,99</w:t>
      </w:r>
    </w:p>
    <w:p w:rsidR="00BE4483" w:rsidRDefault="00BE4483" w:rsidP="00142C5C">
      <w:pPr>
        <w:ind w:firstLine="709"/>
      </w:pPr>
    </w:p>
    <w:p w:rsidR="00142C5C" w:rsidRDefault="00F034A1" w:rsidP="00142C5C">
      <w:pPr>
        <w:ind w:firstLine="709"/>
      </w:pPr>
      <w:r w:rsidRPr="00142C5C">
        <w:t>Так как К</w:t>
      </w:r>
      <w:r w:rsidRPr="00142C5C">
        <w:rPr>
          <w:vertAlign w:val="subscript"/>
        </w:rPr>
        <w:t xml:space="preserve">ун </w:t>
      </w:r>
      <w:r w:rsidRPr="00142C5C">
        <w:t>= 0,99 &gt; 0,7, следовательно, изделие технологично</w:t>
      </w:r>
      <w:r w:rsidR="00142C5C" w:rsidRPr="00142C5C">
        <w:t>.</w:t>
      </w:r>
    </w:p>
    <w:p w:rsidR="00BE4483" w:rsidRDefault="00BE4483" w:rsidP="00142C5C">
      <w:pPr>
        <w:ind w:firstLine="709"/>
        <w:rPr>
          <w:i/>
          <w:iCs/>
        </w:rPr>
      </w:pPr>
      <w:bookmarkStart w:id="121" w:name="_Toc231358718"/>
    </w:p>
    <w:p w:rsidR="00142C5C" w:rsidRPr="00142C5C" w:rsidRDefault="00142C5C" w:rsidP="00BE4483">
      <w:pPr>
        <w:pStyle w:val="2"/>
      </w:pPr>
      <w:bookmarkStart w:id="122" w:name="_Toc236041943"/>
      <w:r>
        <w:t>5.3</w:t>
      </w:r>
      <w:r w:rsidRPr="00142C5C">
        <w:t xml:space="preserve"> </w:t>
      </w:r>
      <w:r w:rsidR="00F034A1" w:rsidRPr="00142C5C">
        <w:t>Расчет предпроизводственных затрат ЯМУ МПС</w:t>
      </w:r>
      <w:bookmarkEnd w:id="121"/>
      <w:bookmarkEnd w:id="122"/>
    </w:p>
    <w:p w:rsidR="00BE4483" w:rsidRDefault="00BE4483" w:rsidP="00142C5C">
      <w:pPr>
        <w:ind w:firstLine="709"/>
      </w:pPr>
    </w:p>
    <w:p w:rsidR="00142C5C" w:rsidRDefault="00F034A1" w:rsidP="00142C5C">
      <w:pPr>
        <w:ind w:firstLine="709"/>
      </w:pPr>
      <w:r w:rsidRPr="00142C5C">
        <w:t xml:space="preserve">Расчет трудоемкости разработки прибора сведем в таблицу </w:t>
      </w:r>
      <w:r w:rsidR="00E833E5" w:rsidRPr="00142C5C">
        <w:t>10</w:t>
      </w:r>
      <w:r w:rsidR="00142C5C" w:rsidRPr="00142C5C">
        <w:t>.</w:t>
      </w:r>
    </w:p>
    <w:p w:rsidR="00BE4483" w:rsidRDefault="00BE4483" w:rsidP="00142C5C">
      <w:pPr>
        <w:ind w:firstLine="709"/>
      </w:pPr>
    </w:p>
    <w:p w:rsidR="00F034A1" w:rsidRPr="00142C5C" w:rsidRDefault="00BE4483" w:rsidP="00142C5C">
      <w:pPr>
        <w:ind w:firstLine="709"/>
      </w:pPr>
      <w:r>
        <w:br w:type="page"/>
      </w:r>
      <w:r w:rsidR="00F034A1" w:rsidRPr="00142C5C">
        <w:t xml:space="preserve">Таблица </w:t>
      </w:r>
      <w:r w:rsidR="00E833E5" w:rsidRPr="00142C5C">
        <w:t>10</w:t>
      </w:r>
      <w:r w:rsidR="00142C5C" w:rsidRPr="00142C5C">
        <w:t xml:space="preserve">. </w:t>
      </w:r>
      <w:r w:rsidR="00F034A1" w:rsidRPr="00142C5C">
        <w:t>Расчет трудоемкости разработки</w:t>
      </w:r>
      <w:r w:rsidR="00142C5C" w:rsidRPr="00142C5C">
        <w:t xml:space="preserve"> </w:t>
      </w:r>
      <w:r w:rsidR="00F034A1" w:rsidRPr="00142C5C">
        <w:t>ЯМУ МПС</w:t>
      </w:r>
      <w:r w:rsidR="00142C5C" w:rsidRPr="00142C5C">
        <w:t xml:space="preserve">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7"/>
        <w:gridCol w:w="2681"/>
        <w:gridCol w:w="2435"/>
        <w:gridCol w:w="1351"/>
      </w:tblGrid>
      <w:tr w:rsidR="00F034A1" w:rsidRPr="00142C5C" w:rsidTr="00C30B9F">
        <w:trPr>
          <w:jc w:val="center"/>
        </w:trPr>
        <w:tc>
          <w:tcPr>
            <w:tcW w:w="2237" w:type="dxa"/>
            <w:shd w:val="clear" w:color="auto" w:fill="auto"/>
            <w:vAlign w:val="center"/>
          </w:tcPr>
          <w:p w:rsidR="00F034A1" w:rsidRPr="00142C5C" w:rsidRDefault="00F034A1" w:rsidP="00BE4483">
            <w:pPr>
              <w:pStyle w:val="afc"/>
            </w:pPr>
            <w:r w:rsidRPr="00142C5C">
              <w:t>Профиль специалистов</w:t>
            </w:r>
          </w:p>
        </w:tc>
        <w:tc>
          <w:tcPr>
            <w:tcW w:w="2681" w:type="dxa"/>
            <w:shd w:val="clear" w:color="auto" w:fill="auto"/>
            <w:vAlign w:val="center"/>
          </w:tcPr>
          <w:p w:rsidR="00F034A1" w:rsidRPr="00142C5C" w:rsidRDefault="00F034A1" w:rsidP="00BE4483">
            <w:pPr>
              <w:pStyle w:val="afc"/>
            </w:pPr>
            <w:r w:rsidRPr="00142C5C">
              <w:t>Кол-во занятых специалистов</w:t>
            </w:r>
          </w:p>
        </w:tc>
        <w:tc>
          <w:tcPr>
            <w:tcW w:w="2435" w:type="dxa"/>
            <w:shd w:val="clear" w:color="auto" w:fill="auto"/>
            <w:vAlign w:val="center"/>
          </w:tcPr>
          <w:p w:rsidR="00F034A1" w:rsidRPr="00142C5C" w:rsidRDefault="00F034A1" w:rsidP="00BE4483">
            <w:pPr>
              <w:pStyle w:val="afc"/>
            </w:pPr>
            <w:r w:rsidRPr="00142C5C">
              <w:t>Сроки выполнения, мес</w:t>
            </w:r>
            <w:r w:rsidR="00142C5C" w:rsidRPr="00142C5C">
              <w:t xml:space="preserve">. 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F034A1" w:rsidRPr="00142C5C" w:rsidRDefault="00F034A1" w:rsidP="00BE4483">
            <w:pPr>
              <w:pStyle w:val="afc"/>
            </w:pPr>
            <w:r w:rsidRPr="00142C5C">
              <w:t>Кол-во, ч-м</w:t>
            </w:r>
          </w:p>
        </w:tc>
      </w:tr>
      <w:tr w:rsidR="00F034A1" w:rsidRPr="00142C5C" w:rsidTr="00C30B9F">
        <w:trPr>
          <w:jc w:val="center"/>
        </w:trPr>
        <w:tc>
          <w:tcPr>
            <w:tcW w:w="2237" w:type="dxa"/>
            <w:shd w:val="clear" w:color="auto" w:fill="auto"/>
            <w:vAlign w:val="center"/>
          </w:tcPr>
          <w:p w:rsidR="00F034A1" w:rsidRPr="00142C5C" w:rsidRDefault="00F034A1" w:rsidP="00BE4483">
            <w:pPr>
              <w:pStyle w:val="afc"/>
            </w:pPr>
            <w:r w:rsidRPr="00142C5C">
              <w:t>1</w:t>
            </w:r>
            <w:r w:rsidR="00142C5C" w:rsidRPr="00142C5C">
              <w:t xml:space="preserve">. </w:t>
            </w:r>
            <w:r w:rsidRPr="00142C5C">
              <w:t>Разработчики</w:t>
            </w:r>
          </w:p>
        </w:tc>
        <w:tc>
          <w:tcPr>
            <w:tcW w:w="2681" w:type="dxa"/>
            <w:shd w:val="clear" w:color="auto" w:fill="auto"/>
            <w:vAlign w:val="center"/>
          </w:tcPr>
          <w:p w:rsidR="00F034A1" w:rsidRPr="00C30B9F" w:rsidRDefault="00F034A1" w:rsidP="00BE4483">
            <w:pPr>
              <w:pStyle w:val="afc"/>
              <w:rPr>
                <w:lang w:val="en-US"/>
              </w:rPr>
            </w:pPr>
            <w:r w:rsidRPr="00C30B9F">
              <w:rPr>
                <w:lang w:val="en-US"/>
              </w:rPr>
              <w:t>1</w:t>
            </w:r>
          </w:p>
        </w:tc>
        <w:tc>
          <w:tcPr>
            <w:tcW w:w="2435" w:type="dxa"/>
            <w:shd w:val="clear" w:color="auto" w:fill="auto"/>
            <w:vAlign w:val="center"/>
          </w:tcPr>
          <w:p w:rsidR="00F034A1" w:rsidRPr="00142C5C" w:rsidRDefault="00F034A1" w:rsidP="00BE4483">
            <w:pPr>
              <w:pStyle w:val="afc"/>
            </w:pPr>
            <w:r w:rsidRPr="00142C5C">
              <w:t>4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F034A1" w:rsidRPr="00142C5C" w:rsidRDefault="00F034A1" w:rsidP="00BE4483">
            <w:pPr>
              <w:pStyle w:val="afc"/>
            </w:pPr>
            <w:r w:rsidRPr="00142C5C">
              <w:t>4</w:t>
            </w:r>
          </w:p>
        </w:tc>
      </w:tr>
      <w:tr w:rsidR="00F034A1" w:rsidRPr="00142C5C" w:rsidTr="00C30B9F">
        <w:trPr>
          <w:jc w:val="center"/>
        </w:trPr>
        <w:tc>
          <w:tcPr>
            <w:tcW w:w="2237" w:type="dxa"/>
            <w:shd w:val="clear" w:color="auto" w:fill="auto"/>
            <w:vAlign w:val="center"/>
          </w:tcPr>
          <w:p w:rsidR="00F034A1" w:rsidRPr="00142C5C" w:rsidRDefault="00F034A1" w:rsidP="00BE4483">
            <w:pPr>
              <w:pStyle w:val="afc"/>
            </w:pPr>
            <w:r w:rsidRPr="00142C5C">
              <w:t>2</w:t>
            </w:r>
            <w:r w:rsidR="00142C5C" w:rsidRPr="00142C5C">
              <w:t xml:space="preserve">. </w:t>
            </w:r>
            <w:r w:rsidRPr="00142C5C">
              <w:t>Конструкторы</w:t>
            </w:r>
          </w:p>
        </w:tc>
        <w:tc>
          <w:tcPr>
            <w:tcW w:w="2681" w:type="dxa"/>
            <w:shd w:val="clear" w:color="auto" w:fill="auto"/>
            <w:vAlign w:val="center"/>
          </w:tcPr>
          <w:p w:rsidR="00F034A1" w:rsidRPr="00142C5C" w:rsidRDefault="00F034A1" w:rsidP="00BE4483">
            <w:pPr>
              <w:pStyle w:val="afc"/>
            </w:pPr>
            <w:r w:rsidRPr="00142C5C">
              <w:t>1</w:t>
            </w:r>
          </w:p>
        </w:tc>
        <w:tc>
          <w:tcPr>
            <w:tcW w:w="2435" w:type="dxa"/>
            <w:shd w:val="clear" w:color="auto" w:fill="auto"/>
            <w:vAlign w:val="center"/>
          </w:tcPr>
          <w:p w:rsidR="00F034A1" w:rsidRPr="00142C5C" w:rsidRDefault="00F034A1" w:rsidP="00BE4483">
            <w:pPr>
              <w:pStyle w:val="afc"/>
            </w:pPr>
            <w:r w:rsidRPr="00142C5C">
              <w:t>3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F034A1" w:rsidRPr="00142C5C" w:rsidRDefault="00F034A1" w:rsidP="00BE4483">
            <w:pPr>
              <w:pStyle w:val="afc"/>
            </w:pPr>
            <w:r w:rsidRPr="00142C5C">
              <w:t>3</w:t>
            </w:r>
          </w:p>
        </w:tc>
      </w:tr>
      <w:tr w:rsidR="00F034A1" w:rsidRPr="00142C5C" w:rsidTr="00C30B9F">
        <w:trPr>
          <w:jc w:val="center"/>
        </w:trPr>
        <w:tc>
          <w:tcPr>
            <w:tcW w:w="2237" w:type="dxa"/>
            <w:shd w:val="clear" w:color="auto" w:fill="auto"/>
            <w:vAlign w:val="center"/>
          </w:tcPr>
          <w:p w:rsidR="00F034A1" w:rsidRPr="00142C5C" w:rsidRDefault="00F034A1" w:rsidP="00BE4483">
            <w:pPr>
              <w:pStyle w:val="afc"/>
            </w:pPr>
            <w:r w:rsidRPr="00142C5C">
              <w:t>3</w:t>
            </w:r>
            <w:r w:rsidR="00142C5C" w:rsidRPr="00142C5C">
              <w:t xml:space="preserve">. </w:t>
            </w:r>
            <w:r w:rsidRPr="00142C5C">
              <w:t>Технологи</w:t>
            </w:r>
          </w:p>
        </w:tc>
        <w:tc>
          <w:tcPr>
            <w:tcW w:w="2681" w:type="dxa"/>
            <w:shd w:val="clear" w:color="auto" w:fill="auto"/>
            <w:vAlign w:val="center"/>
          </w:tcPr>
          <w:p w:rsidR="00F034A1" w:rsidRPr="00142C5C" w:rsidRDefault="00F034A1" w:rsidP="00BE4483">
            <w:pPr>
              <w:pStyle w:val="afc"/>
            </w:pPr>
            <w:r w:rsidRPr="00142C5C">
              <w:t>1</w:t>
            </w:r>
          </w:p>
        </w:tc>
        <w:tc>
          <w:tcPr>
            <w:tcW w:w="2435" w:type="dxa"/>
            <w:shd w:val="clear" w:color="auto" w:fill="auto"/>
            <w:vAlign w:val="center"/>
          </w:tcPr>
          <w:p w:rsidR="00F034A1" w:rsidRPr="00142C5C" w:rsidRDefault="00F034A1" w:rsidP="00BE4483">
            <w:pPr>
              <w:pStyle w:val="afc"/>
            </w:pPr>
            <w:r w:rsidRPr="00142C5C">
              <w:t>2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F034A1" w:rsidRPr="00142C5C" w:rsidRDefault="00F034A1" w:rsidP="00BE4483">
            <w:pPr>
              <w:pStyle w:val="afc"/>
            </w:pPr>
            <w:r w:rsidRPr="00142C5C">
              <w:t>2</w:t>
            </w:r>
          </w:p>
        </w:tc>
      </w:tr>
    </w:tbl>
    <w:p w:rsidR="00BE4483" w:rsidRDefault="00BE4483" w:rsidP="00142C5C">
      <w:pPr>
        <w:ind w:firstLine="709"/>
      </w:pPr>
    </w:p>
    <w:p w:rsidR="00F034A1" w:rsidRPr="00142C5C" w:rsidRDefault="00F034A1" w:rsidP="00142C5C">
      <w:pPr>
        <w:ind w:firstLine="709"/>
      </w:pPr>
      <w:r w:rsidRPr="00142C5C">
        <w:t>Итого</w:t>
      </w:r>
      <w:r w:rsidR="00142C5C" w:rsidRPr="00142C5C">
        <w:t xml:space="preserve">: </w:t>
      </w:r>
      <w:r w:rsidRPr="00142C5C">
        <w:t>Т = 9 ч-м</w:t>
      </w:r>
    </w:p>
    <w:p w:rsidR="00142C5C" w:rsidRDefault="00F034A1" w:rsidP="00142C5C">
      <w:pPr>
        <w:ind w:firstLine="709"/>
      </w:pPr>
      <w:r w:rsidRPr="00142C5C">
        <w:t>Расчет стоимости 1 ч-м, в руб</w:t>
      </w:r>
      <w:r w:rsidR="00142C5C" w:rsidRPr="00142C5C">
        <w:t>.</w:t>
      </w:r>
    </w:p>
    <w:p w:rsidR="00142C5C" w:rsidRDefault="00F034A1" w:rsidP="00142C5C">
      <w:pPr>
        <w:ind w:firstLine="709"/>
      </w:pPr>
      <w:r w:rsidRPr="00142C5C">
        <w:t>Стоимость 1 ч-м вычисляется следующим образом</w:t>
      </w:r>
      <w:r w:rsidR="00142C5C" w:rsidRPr="00142C5C">
        <w:t>:</w:t>
      </w:r>
    </w:p>
    <w:p w:rsidR="00BE4483" w:rsidRDefault="00BE4483" w:rsidP="00142C5C">
      <w:pPr>
        <w:ind w:firstLine="709"/>
      </w:pPr>
    </w:p>
    <w:p w:rsidR="00F034A1" w:rsidRPr="00142C5C" w:rsidRDefault="00F034A1" w:rsidP="00142C5C">
      <w:pPr>
        <w:ind w:firstLine="709"/>
        <w:rPr>
          <w:vertAlign w:val="subscript"/>
        </w:rPr>
      </w:pPr>
      <w:r w:rsidRPr="00142C5C">
        <w:t>С</w:t>
      </w:r>
      <w:r w:rsidRPr="00142C5C">
        <w:rPr>
          <w:vertAlign w:val="subscript"/>
        </w:rPr>
        <w:t>чм</w:t>
      </w:r>
      <w:r w:rsidRPr="00142C5C">
        <w:t>= З</w:t>
      </w:r>
      <w:r w:rsidRPr="00142C5C">
        <w:rPr>
          <w:vertAlign w:val="subscript"/>
        </w:rPr>
        <w:t>осн</w:t>
      </w:r>
      <w:r w:rsidRPr="00142C5C">
        <w:t xml:space="preserve"> + З</w:t>
      </w:r>
      <w:r w:rsidRPr="00142C5C">
        <w:rPr>
          <w:vertAlign w:val="subscript"/>
        </w:rPr>
        <w:t>доп</w:t>
      </w:r>
      <w:r w:rsidRPr="00142C5C">
        <w:t xml:space="preserve"> + З</w:t>
      </w:r>
      <w:r w:rsidRPr="00142C5C">
        <w:rPr>
          <w:vertAlign w:val="subscript"/>
        </w:rPr>
        <w:t>нач</w:t>
      </w:r>
      <w:r w:rsidRPr="00142C5C">
        <w:t xml:space="preserve"> + З</w:t>
      </w:r>
      <w:r w:rsidRPr="00142C5C">
        <w:rPr>
          <w:vertAlign w:val="subscript"/>
        </w:rPr>
        <w:t>нр</w:t>
      </w:r>
    </w:p>
    <w:p w:rsidR="00BE4483" w:rsidRDefault="00BE4483" w:rsidP="00142C5C">
      <w:pPr>
        <w:ind w:firstLine="709"/>
      </w:pPr>
    </w:p>
    <w:p w:rsidR="00142C5C" w:rsidRDefault="00F034A1" w:rsidP="00142C5C">
      <w:pPr>
        <w:ind w:firstLine="709"/>
      </w:pPr>
      <w:r w:rsidRPr="00142C5C">
        <w:t>По состоянию на 2009г</w:t>
      </w:r>
      <w:r w:rsidR="00142C5C" w:rsidRPr="00142C5C">
        <w:t xml:space="preserve">. </w:t>
      </w:r>
      <w:r w:rsidRPr="00142C5C">
        <w:t>на предприятии</w:t>
      </w:r>
      <w:r w:rsidR="00142C5C" w:rsidRPr="00142C5C">
        <w:t xml:space="preserve"> - </w:t>
      </w:r>
      <w:r w:rsidRPr="00142C5C">
        <w:t>изготовителе ОАО</w:t>
      </w:r>
      <w:r w:rsidR="00142C5C">
        <w:t xml:space="preserve"> "</w:t>
      </w:r>
      <w:r w:rsidRPr="00142C5C">
        <w:t>СКТБР</w:t>
      </w:r>
      <w:r w:rsidR="00142C5C">
        <w:t xml:space="preserve">" </w:t>
      </w:r>
      <w:r w:rsidRPr="00142C5C">
        <w:t>приняты следующие показатели</w:t>
      </w:r>
      <w:r w:rsidR="00142C5C" w:rsidRPr="00142C5C">
        <w:t>:</w:t>
      </w:r>
    </w:p>
    <w:p w:rsidR="00142C5C" w:rsidRDefault="00F034A1" w:rsidP="00142C5C">
      <w:pPr>
        <w:ind w:firstLine="709"/>
      </w:pPr>
      <w:r w:rsidRPr="00142C5C">
        <w:sym w:font="Symbol" w:char="F0B7"/>
      </w:r>
      <w:r w:rsidRPr="00142C5C">
        <w:t xml:space="preserve"> средняя заработная плата составляет</w:t>
      </w:r>
      <w:r w:rsidR="00142C5C" w:rsidRPr="00142C5C">
        <w:t>:</w:t>
      </w:r>
    </w:p>
    <w:p w:rsidR="00BE4483" w:rsidRDefault="00BE4483" w:rsidP="00142C5C">
      <w:pPr>
        <w:ind w:firstLine="709"/>
      </w:pPr>
    </w:p>
    <w:p w:rsidR="00142C5C" w:rsidRDefault="00F034A1" w:rsidP="00142C5C">
      <w:pPr>
        <w:ind w:firstLine="709"/>
      </w:pPr>
      <w:r w:rsidRPr="00142C5C">
        <w:t>З</w:t>
      </w:r>
      <w:r w:rsidRPr="00142C5C">
        <w:rPr>
          <w:vertAlign w:val="subscript"/>
        </w:rPr>
        <w:t>осн</w:t>
      </w:r>
      <w:r w:rsidRPr="00142C5C">
        <w:t xml:space="preserve"> = 9300 руб</w:t>
      </w:r>
      <w:r w:rsidR="00142C5C" w:rsidRPr="00142C5C">
        <w:t>.</w:t>
      </w:r>
    </w:p>
    <w:p w:rsidR="00BE4483" w:rsidRDefault="00BE4483" w:rsidP="00142C5C">
      <w:pPr>
        <w:ind w:firstLine="709"/>
      </w:pPr>
    </w:p>
    <w:p w:rsidR="00142C5C" w:rsidRDefault="00F034A1" w:rsidP="00142C5C">
      <w:pPr>
        <w:ind w:firstLine="709"/>
      </w:pPr>
      <w:r w:rsidRPr="00142C5C">
        <w:sym w:font="Symbol" w:char="F0B7"/>
      </w:r>
      <w:r w:rsidRPr="00142C5C">
        <w:t xml:space="preserve"> дополнительная зарплата составляет 21% от средней заработной платы</w:t>
      </w:r>
      <w:r w:rsidR="00142C5C" w:rsidRPr="00142C5C">
        <w:t>:</w:t>
      </w:r>
    </w:p>
    <w:p w:rsidR="00BE4483" w:rsidRDefault="00BE4483" w:rsidP="00142C5C">
      <w:pPr>
        <w:ind w:firstLine="709"/>
      </w:pPr>
    </w:p>
    <w:p w:rsidR="00142C5C" w:rsidRDefault="00F034A1" w:rsidP="00142C5C">
      <w:pPr>
        <w:ind w:firstLine="709"/>
      </w:pPr>
      <w:r w:rsidRPr="00142C5C">
        <w:t>З</w:t>
      </w:r>
      <w:r w:rsidRPr="00142C5C">
        <w:rPr>
          <w:vertAlign w:val="subscript"/>
        </w:rPr>
        <w:t>доп</w:t>
      </w:r>
      <w:r w:rsidRPr="00142C5C">
        <w:t>= З</w:t>
      </w:r>
      <w:r w:rsidRPr="00142C5C">
        <w:rPr>
          <w:vertAlign w:val="subscript"/>
        </w:rPr>
        <w:t>осн</w:t>
      </w:r>
      <w:r w:rsidRPr="00142C5C">
        <w:t xml:space="preserve"> · 0,21 = 1953</w:t>
      </w:r>
      <w:r w:rsidR="00142C5C" w:rsidRPr="00142C5C">
        <w:t xml:space="preserve"> </w:t>
      </w:r>
      <w:r w:rsidRPr="00142C5C">
        <w:t>руб</w:t>
      </w:r>
      <w:r w:rsidR="00142C5C" w:rsidRPr="00142C5C">
        <w:t>.</w:t>
      </w:r>
    </w:p>
    <w:p w:rsidR="00BE4483" w:rsidRDefault="00BE4483" w:rsidP="00142C5C">
      <w:pPr>
        <w:ind w:firstLine="709"/>
      </w:pPr>
    </w:p>
    <w:p w:rsidR="00142C5C" w:rsidRDefault="00F034A1" w:rsidP="00142C5C">
      <w:pPr>
        <w:ind w:firstLine="709"/>
      </w:pPr>
      <w:r w:rsidRPr="00142C5C">
        <w:t>Таким образом, среднемесячный фонд зарплаты на ОАО</w:t>
      </w:r>
      <w:r w:rsidR="00142C5C">
        <w:t xml:space="preserve"> "</w:t>
      </w:r>
      <w:r w:rsidRPr="00142C5C">
        <w:t>СКТБР</w:t>
      </w:r>
      <w:r w:rsidR="00142C5C">
        <w:t xml:space="preserve">" </w:t>
      </w:r>
      <w:r w:rsidRPr="00142C5C">
        <w:t>составляет</w:t>
      </w:r>
      <w:r w:rsidR="00142C5C" w:rsidRPr="00142C5C">
        <w:t>:</w:t>
      </w:r>
    </w:p>
    <w:p w:rsidR="00BE4483" w:rsidRDefault="00BE4483" w:rsidP="00142C5C">
      <w:pPr>
        <w:ind w:firstLine="709"/>
      </w:pPr>
    </w:p>
    <w:p w:rsidR="00142C5C" w:rsidRDefault="00F034A1" w:rsidP="00142C5C">
      <w:pPr>
        <w:ind w:firstLine="709"/>
      </w:pPr>
      <w:r w:rsidRPr="00142C5C">
        <w:t>Ф</w:t>
      </w:r>
      <w:r w:rsidRPr="00142C5C">
        <w:rPr>
          <w:vertAlign w:val="subscript"/>
        </w:rPr>
        <w:t>ЗП</w:t>
      </w:r>
      <w:r w:rsidRPr="00142C5C">
        <w:t>= З</w:t>
      </w:r>
      <w:r w:rsidRPr="00142C5C">
        <w:rPr>
          <w:vertAlign w:val="subscript"/>
        </w:rPr>
        <w:t>доп</w:t>
      </w:r>
      <w:r w:rsidRPr="00142C5C">
        <w:t>+ З</w:t>
      </w:r>
      <w:r w:rsidRPr="00142C5C">
        <w:rPr>
          <w:vertAlign w:val="subscript"/>
        </w:rPr>
        <w:t>осн</w:t>
      </w:r>
      <w:r w:rsidRPr="00142C5C">
        <w:t xml:space="preserve"> =9300+1953=11253</w:t>
      </w:r>
      <w:r w:rsidR="00142C5C" w:rsidRPr="00142C5C">
        <w:t xml:space="preserve"> </w:t>
      </w:r>
      <w:r w:rsidRPr="00142C5C">
        <w:t>руб</w:t>
      </w:r>
      <w:r w:rsidR="00142C5C" w:rsidRPr="00142C5C">
        <w:t>.</w:t>
      </w:r>
    </w:p>
    <w:p w:rsidR="00BE4483" w:rsidRDefault="00BE4483" w:rsidP="00142C5C">
      <w:pPr>
        <w:ind w:firstLine="709"/>
      </w:pPr>
    </w:p>
    <w:p w:rsidR="00BE4483" w:rsidRDefault="00F034A1" w:rsidP="00142C5C">
      <w:pPr>
        <w:ind w:firstLine="709"/>
      </w:pPr>
      <w:r w:rsidRPr="00142C5C">
        <w:sym w:font="Symbol" w:char="F0B7"/>
      </w:r>
      <w:r w:rsidRPr="00142C5C">
        <w:t xml:space="preserve"> отчисления на социальное страхование составляют 26,6</w:t>
      </w:r>
      <w:r w:rsidR="00142C5C" w:rsidRPr="00142C5C">
        <w:t>%</w:t>
      </w:r>
      <w:r w:rsidRPr="00142C5C">
        <w:t xml:space="preserve"> от</w:t>
      </w:r>
      <w:r w:rsidR="00142C5C">
        <w:t xml:space="preserve"> </w:t>
      </w:r>
    </w:p>
    <w:p w:rsidR="00BE4483" w:rsidRDefault="00BE4483" w:rsidP="00142C5C">
      <w:pPr>
        <w:ind w:firstLine="709"/>
      </w:pPr>
    </w:p>
    <w:p w:rsidR="00142C5C" w:rsidRDefault="00142C5C" w:rsidP="00142C5C">
      <w:pPr>
        <w:ind w:firstLine="709"/>
      </w:pPr>
      <w:r>
        <w:t>(</w:t>
      </w:r>
      <w:r w:rsidR="00F034A1" w:rsidRPr="00142C5C">
        <w:t>З</w:t>
      </w:r>
      <w:r w:rsidR="00F034A1" w:rsidRPr="00142C5C">
        <w:rPr>
          <w:vertAlign w:val="subscript"/>
        </w:rPr>
        <w:t>осн</w:t>
      </w:r>
      <w:r w:rsidR="00F034A1" w:rsidRPr="00142C5C">
        <w:t>+З</w:t>
      </w:r>
      <w:r w:rsidR="00F034A1" w:rsidRPr="00142C5C">
        <w:rPr>
          <w:vertAlign w:val="subscript"/>
        </w:rPr>
        <w:t>доп</w:t>
      </w:r>
      <w:r w:rsidRPr="00142C5C">
        <w:t>):</w:t>
      </w:r>
      <w:r w:rsidR="00BE4483">
        <w:t xml:space="preserve"> </w:t>
      </w:r>
      <w:r w:rsidR="00F034A1" w:rsidRPr="00142C5C">
        <w:t>З</w:t>
      </w:r>
      <w:r w:rsidR="00F034A1" w:rsidRPr="00142C5C">
        <w:rPr>
          <w:vertAlign w:val="subscript"/>
        </w:rPr>
        <w:t>нач</w:t>
      </w:r>
      <w:r w:rsidR="00F034A1" w:rsidRPr="00142C5C">
        <w:t xml:space="preserve"> =</w:t>
      </w:r>
      <w:r>
        <w:t xml:space="preserve"> (</w:t>
      </w:r>
      <w:r w:rsidR="00F034A1" w:rsidRPr="00142C5C">
        <w:t>З</w:t>
      </w:r>
      <w:r w:rsidR="00F034A1" w:rsidRPr="00142C5C">
        <w:rPr>
          <w:vertAlign w:val="subscript"/>
        </w:rPr>
        <w:t>осн</w:t>
      </w:r>
      <w:r w:rsidR="00F034A1" w:rsidRPr="00142C5C">
        <w:t>+З</w:t>
      </w:r>
      <w:r w:rsidR="00F034A1" w:rsidRPr="00142C5C">
        <w:rPr>
          <w:vertAlign w:val="subscript"/>
        </w:rPr>
        <w:t>доп</w:t>
      </w:r>
      <w:r w:rsidRPr="00142C5C">
        <w:t xml:space="preserve">) </w:t>
      </w:r>
      <w:r w:rsidR="00F034A1" w:rsidRPr="00142C5C">
        <w:t>· 0,266 = 2993,3 руб</w:t>
      </w:r>
      <w:r w:rsidRPr="00142C5C">
        <w:t>.</w:t>
      </w:r>
    </w:p>
    <w:p w:rsidR="00BE4483" w:rsidRDefault="00BE4483" w:rsidP="00142C5C">
      <w:pPr>
        <w:ind w:firstLine="709"/>
      </w:pPr>
    </w:p>
    <w:p w:rsidR="00142C5C" w:rsidRDefault="00F034A1" w:rsidP="00142C5C">
      <w:pPr>
        <w:ind w:firstLine="709"/>
      </w:pPr>
      <w:r w:rsidRPr="00142C5C">
        <w:sym w:font="Symbol" w:char="F0B7"/>
      </w:r>
      <w:r w:rsidRPr="00142C5C">
        <w:t xml:space="preserve"> накладные расходы составляют 245</w:t>
      </w:r>
      <w:r w:rsidR="00142C5C" w:rsidRPr="00142C5C">
        <w:t>%</w:t>
      </w:r>
      <w:r w:rsidRPr="00142C5C">
        <w:t xml:space="preserve"> от З</w:t>
      </w:r>
      <w:r w:rsidRPr="00142C5C">
        <w:rPr>
          <w:vertAlign w:val="subscript"/>
        </w:rPr>
        <w:t>осн</w:t>
      </w:r>
      <w:r w:rsidR="00142C5C" w:rsidRPr="00142C5C">
        <w:t>:</w:t>
      </w:r>
    </w:p>
    <w:p w:rsidR="00BE4483" w:rsidRDefault="00BE4483" w:rsidP="00142C5C">
      <w:pPr>
        <w:ind w:firstLine="709"/>
      </w:pPr>
    </w:p>
    <w:p w:rsidR="00142C5C" w:rsidRDefault="00F034A1" w:rsidP="00142C5C">
      <w:pPr>
        <w:ind w:firstLine="709"/>
      </w:pPr>
      <w:r w:rsidRPr="00142C5C">
        <w:t>З</w:t>
      </w:r>
      <w:r w:rsidRPr="00142C5C">
        <w:rPr>
          <w:vertAlign w:val="subscript"/>
        </w:rPr>
        <w:t>нр</w:t>
      </w:r>
      <w:r w:rsidRPr="00142C5C">
        <w:t xml:space="preserve"> = З</w:t>
      </w:r>
      <w:r w:rsidRPr="00142C5C">
        <w:rPr>
          <w:vertAlign w:val="subscript"/>
        </w:rPr>
        <w:t>осн</w:t>
      </w:r>
      <w:r w:rsidRPr="00142C5C">
        <w:t xml:space="preserve"> · 2,45 =9300·2,5= 22785 руб</w:t>
      </w:r>
      <w:r w:rsidR="00142C5C" w:rsidRPr="00142C5C">
        <w:t>.</w:t>
      </w:r>
    </w:p>
    <w:p w:rsidR="00BE4483" w:rsidRDefault="00BE4483" w:rsidP="00142C5C">
      <w:pPr>
        <w:ind w:firstLine="709"/>
      </w:pPr>
    </w:p>
    <w:p w:rsidR="00142C5C" w:rsidRDefault="00F034A1" w:rsidP="00142C5C">
      <w:pPr>
        <w:ind w:firstLine="709"/>
      </w:pPr>
      <w:r w:rsidRPr="00142C5C">
        <w:t>В итоге стоимость одного ч-м составит</w:t>
      </w:r>
      <w:r w:rsidR="00142C5C" w:rsidRPr="00142C5C">
        <w:t>:</w:t>
      </w:r>
    </w:p>
    <w:p w:rsidR="00BE4483" w:rsidRDefault="00BE4483" w:rsidP="00142C5C">
      <w:pPr>
        <w:ind w:firstLine="709"/>
      </w:pPr>
    </w:p>
    <w:p w:rsidR="00142C5C" w:rsidRDefault="00F034A1" w:rsidP="00142C5C">
      <w:pPr>
        <w:ind w:firstLine="709"/>
      </w:pPr>
      <w:r w:rsidRPr="00142C5C">
        <w:t>С</w:t>
      </w:r>
      <w:r w:rsidRPr="00142C5C">
        <w:rPr>
          <w:vertAlign w:val="subscript"/>
        </w:rPr>
        <w:t>чм</w:t>
      </w:r>
      <w:r w:rsidRPr="00142C5C">
        <w:t xml:space="preserve"> = 9300 + 1953 +2993,3 +22785 =37031,3 руб</w:t>
      </w:r>
      <w:r w:rsidR="00142C5C" w:rsidRPr="00142C5C">
        <w:t>.</w:t>
      </w:r>
    </w:p>
    <w:p w:rsidR="00BE4483" w:rsidRDefault="00BE4483" w:rsidP="00142C5C">
      <w:pPr>
        <w:ind w:firstLine="709"/>
      </w:pPr>
    </w:p>
    <w:p w:rsidR="00142C5C" w:rsidRDefault="00F034A1" w:rsidP="00142C5C">
      <w:pPr>
        <w:ind w:firstLine="709"/>
      </w:pPr>
      <w:r w:rsidRPr="00142C5C">
        <w:t>Тогда стоимость разработки</w:t>
      </w:r>
      <w:r w:rsidR="00142C5C" w:rsidRPr="00142C5C">
        <w:t xml:space="preserve"> </w:t>
      </w:r>
      <w:r w:rsidRPr="00142C5C">
        <w:t>ЯМУ МПС составляет</w:t>
      </w:r>
      <w:r w:rsidR="00142C5C" w:rsidRPr="00142C5C">
        <w:t>:</w:t>
      </w:r>
    </w:p>
    <w:p w:rsidR="00BE4483" w:rsidRDefault="00BE4483" w:rsidP="00142C5C">
      <w:pPr>
        <w:ind w:firstLine="709"/>
      </w:pPr>
    </w:p>
    <w:p w:rsidR="00142C5C" w:rsidRDefault="00F034A1" w:rsidP="00142C5C">
      <w:pPr>
        <w:ind w:firstLine="709"/>
      </w:pPr>
      <w:r w:rsidRPr="00142C5C">
        <w:t>К</w:t>
      </w:r>
      <w:r w:rsidRPr="00142C5C">
        <w:rPr>
          <w:vertAlign w:val="subscript"/>
        </w:rPr>
        <w:t>ПР</w:t>
      </w:r>
      <w:r w:rsidRPr="00142C5C">
        <w:t xml:space="preserve"> = С</w:t>
      </w:r>
      <w:r w:rsidRPr="00142C5C">
        <w:rPr>
          <w:vertAlign w:val="subscript"/>
        </w:rPr>
        <w:t>чм</w:t>
      </w:r>
      <w:r w:rsidRPr="00142C5C">
        <w:t xml:space="preserve"> · Т = 37031,3 · 9 =333281,7 руб</w:t>
      </w:r>
      <w:r w:rsidR="00142C5C" w:rsidRPr="00142C5C">
        <w:t>.</w:t>
      </w:r>
    </w:p>
    <w:p w:rsidR="00BE4483" w:rsidRDefault="00BE4483" w:rsidP="00142C5C">
      <w:pPr>
        <w:ind w:firstLine="709"/>
      </w:pPr>
    </w:p>
    <w:p w:rsidR="00142C5C" w:rsidRDefault="00F034A1" w:rsidP="00142C5C">
      <w:pPr>
        <w:ind w:firstLine="709"/>
      </w:pPr>
      <w:r w:rsidRPr="00142C5C">
        <w:t>где Т</w:t>
      </w:r>
      <w:r w:rsidR="00142C5C" w:rsidRPr="00142C5C">
        <w:t xml:space="preserve"> - </w:t>
      </w:r>
      <w:r w:rsidRPr="00142C5C">
        <w:t>общее количество ч-м</w:t>
      </w:r>
      <w:r w:rsidR="00142C5C" w:rsidRPr="00142C5C">
        <w:t>.</w:t>
      </w:r>
    </w:p>
    <w:p w:rsidR="00BE4483" w:rsidRDefault="00BE4483" w:rsidP="00BE4483">
      <w:pPr>
        <w:ind w:firstLine="709"/>
      </w:pPr>
      <w:bookmarkStart w:id="123" w:name="_Toc231358719"/>
    </w:p>
    <w:p w:rsidR="00F034A1" w:rsidRPr="00142C5C" w:rsidRDefault="007D7CB5" w:rsidP="00BE4483">
      <w:pPr>
        <w:pStyle w:val="2"/>
      </w:pPr>
      <w:bookmarkStart w:id="124" w:name="_Toc236041944"/>
      <w:r>
        <w:t>5.4</w:t>
      </w:r>
      <w:r w:rsidR="00142C5C" w:rsidRPr="00142C5C">
        <w:t xml:space="preserve"> </w:t>
      </w:r>
      <w:r w:rsidR="00F034A1" w:rsidRPr="00142C5C">
        <w:t>Расчет себестоимости ЯМУ МПС</w:t>
      </w:r>
      <w:bookmarkEnd w:id="123"/>
      <w:bookmarkEnd w:id="124"/>
    </w:p>
    <w:p w:rsidR="00BE4483" w:rsidRDefault="00BE4483" w:rsidP="00142C5C">
      <w:pPr>
        <w:ind w:firstLine="709"/>
      </w:pPr>
    </w:p>
    <w:p w:rsidR="00142C5C" w:rsidRDefault="00F034A1" w:rsidP="00142C5C">
      <w:pPr>
        <w:ind w:firstLine="709"/>
      </w:pPr>
      <w:r w:rsidRPr="00142C5C">
        <w:t>Расчет производится по калькуляционным статьям расходов</w:t>
      </w:r>
      <w:r w:rsidR="00142C5C" w:rsidRPr="00142C5C">
        <w:t>.</w:t>
      </w:r>
    </w:p>
    <w:p w:rsidR="00142C5C" w:rsidRDefault="00F034A1" w:rsidP="00142C5C">
      <w:pPr>
        <w:ind w:firstLine="709"/>
      </w:pPr>
      <w:r w:rsidRPr="00142C5C">
        <w:t>Расчет стоимости основных и вспомогательных</w:t>
      </w:r>
      <w:r w:rsidR="00142C5C" w:rsidRPr="00142C5C">
        <w:t xml:space="preserve"> </w:t>
      </w:r>
      <w:r w:rsidRPr="00142C5C">
        <w:t>материалов</w:t>
      </w:r>
      <w:r w:rsidR="00142C5C" w:rsidRPr="00142C5C">
        <w:t>.</w:t>
      </w:r>
    </w:p>
    <w:p w:rsidR="00BE4483" w:rsidRDefault="00BE4483" w:rsidP="00142C5C">
      <w:pPr>
        <w:ind w:firstLine="709"/>
      </w:pPr>
    </w:p>
    <w:p w:rsidR="00F034A1" w:rsidRPr="00142C5C" w:rsidRDefault="00F034A1" w:rsidP="00142C5C">
      <w:pPr>
        <w:ind w:firstLine="709"/>
      </w:pPr>
      <w:r w:rsidRPr="00142C5C">
        <w:t xml:space="preserve">Таблица </w:t>
      </w:r>
      <w:r w:rsidR="00E833E5" w:rsidRPr="00142C5C">
        <w:t>11</w:t>
      </w:r>
      <w:r w:rsidR="00142C5C" w:rsidRPr="00142C5C">
        <w:t xml:space="preserve">. </w:t>
      </w:r>
      <w:r w:rsidRPr="00142C5C">
        <w:t>Стоимость основных и вспомогательных материалов</w:t>
      </w:r>
    </w:p>
    <w:tbl>
      <w:tblPr>
        <w:tblW w:w="83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65"/>
        <w:gridCol w:w="2043"/>
        <w:gridCol w:w="1586"/>
        <w:gridCol w:w="1235"/>
      </w:tblGrid>
      <w:tr w:rsidR="00F034A1" w:rsidRPr="00142C5C" w:rsidTr="00C30B9F">
        <w:trPr>
          <w:trHeight w:val="992"/>
          <w:jc w:val="center"/>
        </w:trPr>
        <w:tc>
          <w:tcPr>
            <w:tcW w:w="3465" w:type="dxa"/>
            <w:shd w:val="clear" w:color="auto" w:fill="auto"/>
            <w:vAlign w:val="center"/>
          </w:tcPr>
          <w:p w:rsidR="00F034A1" w:rsidRPr="00142C5C" w:rsidRDefault="00F034A1" w:rsidP="00BE4483">
            <w:pPr>
              <w:pStyle w:val="afc"/>
            </w:pPr>
            <w:r w:rsidRPr="00142C5C">
              <w:t>Наименование материала</w:t>
            </w:r>
          </w:p>
        </w:tc>
        <w:tc>
          <w:tcPr>
            <w:tcW w:w="2043" w:type="dxa"/>
            <w:shd w:val="clear" w:color="auto" w:fill="auto"/>
            <w:vAlign w:val="center"/>
          </w:tcPr>
          <w:p w:rsidR="00F034A1" w:rsidRPr="00142C5C" w:rsidRDefault="00F034A1" w:rsidP="00BE4483">
            <w:pPr>
              <w:pStyle w:val="afc"/>
            </w:pPr>
            <w:r w:rsidRPr="00142C5C">
              <w:t>Норма расхода, кг, м</w:t>
            </w:r>
          </w:p>
        </w:tc>
        <w:tc>
          <w:tcPr>
            <w:tcW w:w="1586" w:type="dxa"/>
            <w:shd w:val="clear" w:color="auto" w:fill="auto"/>
            <w:vAlign w:val="center"/>
          </w:tcPr>
          <w:p w:rsidR="00F034A1" w:rsidRPr="00142C5C" w:rsidRDefault="00F034A1" w:rsidP="00BE4483">
            <w:pPr>
              <w:pStyle w:val="afc"/>
            </w:pPr>
            <w:r w:rsidRPr="00142C5C">
              <w:t>Цена 1 кг,</w:t>
            </w:r>
          </w:p>
          <w:p w:rsidR="00F034A1" w:rsidRPr="00142C5C" w:rsidRDefault="00F034A1" w:rsidP="00BE4483">
            <w:pPr>
              <w:pStyle w:val="afc"/>
            </w:pPr>
            <w:r w:rsidRPr="00142C5C">
              <w:t>руб</w:t>
            </w:r>
            <w:r w:rsidR="00142C5C" w:rsidRPr="00142C5C">
              <w:t xml:space="preserve">. </w:t>
            </w:r>
          </w:p>
        </w:tc>
        <w:tc>
          <w:tcPr>
            <w:tcW w:w="1235" w:type="dxa"/>
            <w:shd w:val="clear" w:color="auto" w:fill="auto"/>
            <w:vAlign w:val="center"/>
          </w:tcPr>
          <w:p w:rsidR="00F034A1" w:rsidRPr="00142C5C" w:rsidRDefault="00F034A1" w:rsidP="00BE4483">
            <w:pPr>
              <w:pStyle w:val="afc"/>
            </w:pPr>
            <w:r w:rsidRPr="00142C5C">
              <w:t>Сумма,</w:t>
            </w:r>
          </w:p>
          <w:p w:rsidR="00F034A1" w:rsidRPr="00142C5C" w:rsidRDefault="00F034A1" w:rsidP="00BE4483">
            <w:pPr>
              <w:pStyle w:val="afc"/>
            </w:pPr>
            <w:r w:rsidRPr="00142C5C">
              <w:t>руб</w:t>
            </w:r>
            <w:r w:rsidR="00142C5C" w:rsidRPr="00142C5C">
              <w:t xml:space="preserve">. </w:t>
            </w:r>
          </w:p>
        </w:tc>
      </w:tr>
      <w:tr w:rsidR="00F034A1" w:rsidRPr="00142C5C" w:rsidTr="00C30B9F">
        <w:trPr>
          <w:jc w:val="center"/>
        </w:trPr>
        <w:tc>
          <w:tcPr>
            <w:tcW w:w="3465" w:type="dxa"/>
            <w:shd w:val="clear" w:color="auto" w:fill="auto"/>
            <w:vAlign w:val="center"/>
          </w:tcPr>
          <w:p w:rsidR="00F034A1" w:rsidRPr="00142C5C" w:rsidRDefault="00F034A1" w:rsidP="00BE4483">
            <w:pPr>
              <w:pStyle w:val="afc"/>
            </w:pPr>
            <w:r w:rsidRPr="00142C5C">
              <w:t xml:space="preserve">Припой ПОС </w:t>
            </w:r>
            <w:r w:rsidR="00142C5C">
              <w:t>-</w:t>
            </w:r>
            <w:r w:rsidRPr="00142C5C">
              <w:t xml:space="preserve"> 61</w:t>
            </w:r>
          </w:p>
        </w:tc>
        <w:tc>
          <w:tcPr>
            <w:tcW w:w="2043" w:type="dxa"/>
            <w:shd w:val="clear" w:color="auto" w:fill="auto"/>
            <w:vAlign w:val="center"/>
          </w:tcPr>
          <w:p w:rsidR="00F034A1" w:rsidRPr="00142C5C" w:rsidRDefault="00F034A1" w:rsidP="00BE4483">
            <w:pPr>
              <w:pStyle w:val="afc"/>
            </w:pPr>
            <w:r w:rsidRPr="00142C5C">
              <w:t>0,1 кг</w:t>
            </w:r>
          </w:p>
        </w:tc>
        <w:tc>
          <w:tcPr>
            <w:tcW w:w="1586" w:type="dxa"/>
            <w:shd w:val="clear" w:color="auto" w:fill="auto"/>
            <w:vAlign w:val="center"/>
          </w:tcPr>
          <w:p w:rsidR="00F034A1" w:rsidRPr="00142C5C" w:rsidRDefault="00F034A1" w:rsidP="00BE4483">
            <w:pPr>
              <w:pStyle w:val="afc"/>
            </w:pPr>
            <w:r w:rsidRPr="00142C5C">
              <w:t>230,00</w:t>
            </w:r>
          </w:p>
        </w:tc>
        <w:tc>
          <w:tcPr>
            <w:tcW w:w="1235" w:type="dxa"/>
            <w:shd w:val="clear" w:color="auto" w:fill="auto"/>
            <w:vAlign w:val="center"/>
          </w:tcPr>
          <w:p w:rsidR="00F034A1" w:rsidRPr="00142C5C" w:rsidRDefault="00F034A1" w:rsidP="00BE4483">
            <w:pPr>
              <w:pStyle w:val="afc"/>
            </w:pPr>
            <w:r w:rsidRPr="00142C5C">
              <w:t>23</w:t>
            </w:r>
          </w:p>
        </w:tc>
      </w:tr>
      <w:tr w:rsidR="00F034A1" w:rsidRPr="00142C5C" w:rsidTr="00C30B9F">
        <w:trPr>
          <w:jc w:val="center"/>
        </w:trPr>
        <w:tc>
          <w:tcPr>
            <w:tcW w:w="3465" w:type="dxa"/>
            <w:shd w:val="clear" w:color="auto" w:fill="auto"/>
            <w:vAlign w:val="center"/>
          </w:tcPr>
          <w:p w:rsidR="00F034A1" w:rsidRPr="00142C5C" w:rsidRDefault="00F034A1" w:rsidP="00BE4483">
            <w:pPr>
              <w:pStyle w:val="afc"/>
            </w:pPr>
            <w:r w:rsidRPr="00142C5C">
              <w:t>Спирт этиловый технический</w:t>
            </w:r>
          </w:p>
        </w:tc>
        <w:tc>
          <w:tcPr>
            <w:tcW w:w="2043" w:type="dxa"/>
            <w:shd w:val="clear" w:color="auto" w:fill="auto"/>
            <w:vAlign w:val="center"/>
          </w:tcPr>
          <w:p w:rsidR="00F034A1" w:rsidRPr="00142C5C" w:rsidRDefault="00F034A1" w:rsidP="00BE4483">
            <w:pPr>
              <w:pStyle w:val="afc"/>
            </w:pPr>
            <w:r w:rsidRPr="00142C5C">
              <w:t>0,015 кг</w:t>
            </w:r>
          </w:p>
        </w:tc>
        <w:tc>
          <w:tcPr>
            <w:tcW w:w="1586" w:type="dxa"/>
            <w:shd w:val="clear" w:color="auto" w:fill="auto"/>
            <w:vAlign w:val="center"/>
          </w:tcPr>
          <w:p w:rsidR="00F034A1" w:rsidRPr="00142C5C" w:rsidRDefault="00F034A1" w:rsidP="00BE4483">
            <w:pPr>
              <w:pStyle w:val="afc"/>
            </w:pPr>
            <w:r w:rsidRPr="00C30B9F">
              <w:rPr>
                <w:lang w:val="en-US"/>
              </w:rPr>
              <w:t>58</w:t>
            </w:r>
            <w:r w:rsidRPr="00142C5C">
              <w:t>,00</w:t>
            </w:r>
          </w:p>
        </w:tc>
        <w:tc>
          <w:tcPr>
            <w:tcW w:w="1235" w:type="dxa"/>
            <w:shd w:val="clear" w:color="auto" w:fill="auto"/>
            <w:vAlign w:val="center"/>
          </w:tcPr>
          <w:p w:rsidR="00F034A1" w:rsidRPr="00142C5C" w:rsidRDefault="00F034A1" w:rsidP="00BE4483">
            <w:pPr>
              <w:pStyle w:val="afc"/>
            </w:pPr>
            <w:r w:rsidRPr="00142C5C">
              <w:t>0,87</w:t>
            </w:r>
          </w:p>
        </w:tc>
      </w:tr>
      <w:tr w:rsidR="00F034A1" w:rsidRPr="00142C5C" w:rsidTr="00C30B9F">
        <w:trPr>
          <w:jc w:val="center"/>
        </w:trPr>
        <w:tc>
          <w:tcPr>
            <w:tcW w:w="3465" w:type="dxa"/>
            <w:shd w:val="clear" w:color="auto" w:fill="auto"/>
            <w:vAlign w:val="center"/>
          </w:tcPr>
          <w:p w:rsidR="00F034A1" w:rsidRPr="00142C5C" w:rsidRDefault="00F034A1" w:rsidP="00BE4483">
            <w:pPr>
              <w:pStyle w:val="afc"/>
            </w:pPr>
            <w:r w:rsidRPr="00142C5C">
              <w:t>Канифоль</w:t>
            </w:r>
          </w:p>
        </w:tc>
        <w:tc>
          <w:tcPr>
            <w:tcW w:w="2043" w:type="dxa"/>
            <w:shd w:val="clear" w:color="auto" w:fill="auto"/>
            <w:vAlign w:val="center"/>
          </w:tcPr>
          <w:p w:rsidR="00F034A1" w:rsidRPr="00142C5C" w:rsidRDefault="00F034A1" w:rsidP="00BE4483">
            <w:pPr>
              <w:pStyle w:val="afc"/>
            </w:pPr>
            <w:r w:rsidRPr="00142C5C">
              <w:t>0,015 кг</w:t>
            </w:r>
          </w:p>
        </w:tc>
        <w:tc>
          <w:tcPr>
            <w:tcW w:w="1586" w:type="dxa"/>
            <w:shd w:val="clear" w:color="auto" w:fill="auto"/>
            <w:vAlign w:val="center"/>
          </w:tcPr>
          <w:p w:rsidR="00F034A1" w:rsidRPr="00142C5C" w:rsidRDefault="00F034A1" w:rsidP="00BE4483">
            <w:pPr>
              <w:pStyle w:val="afc"/>
            </w:pPr>
            <w:r w:rsidRPr="00142C5C">
              <w:t>85,79</w:t>
            </w:r>
          </w:p>
        </w:tc>
        <w:tc>
          <w:tcPr>
            <w:tcW w:w="1235" w:type="dxa"/>
            <w:shd w:val="clear" w:color="auto" w:fill="auto"/>
            <w:vAlign w:val="center"/>
          </w:tcPr>
          <w:p w:rsidR="00F034A1" w:rsidRPr="00142C5C" w:rsidRDefault="00F034A1" w:rsidP="00BE4483">
            <w:pPr>
              <w:pStyle w:val="afc"/>
            </w:pPr>
            <w:r w:rsidRPr="00142C5C">
              <w:t>1,28</w:t>
            </w:r>
          </w:p>
        </w:tc>
      </w:tr>
      <w:tr w:rsidR="00F034A1" w:rsidRPr="00142C5C" w:rsidTr="00C30B9F">
        <w:trPr>
          <w:jc w:val="center"/>
        </w:trPr>
        <w:tc>
          <w:tcPr>
            <w:tcW w:w="3465" w:type="dxa"/>
            <w:shd w:val="clear" w:color="auto" w:fill="auto"/>
            <w:vAlign w:val="center"/>
          </w:tcPr>
          <w:p w:rsidR="00F034A1" w:rsidRPr="00142C5C" w:rsidRDefault="00F034A1" w:rsidP="00BE4483">
            <w:pPr>
              <w:pStyle w:val="afc"/>
            </w:pPr>
            <w:r w:rsidRPr="00142C5C">
              <w:t>Краска МКЭ</w:t>
            </w:r>
            <w:r w:rsidR="00142C5C">
              <w:t xml:space="preserve"> (</w:t>
            </w:r>
            <w:r w:rsidRPr="00142C5C">
              <w:t>черная</w:t>
            </w:r>
            <w:r w:rsidR="00142C5C" w:rsidRPr="00142C5C">
              <w:t xml:space="preserve">) </w:t>
            </w:r>
          </w:p>
        </w:tc>
        <w:tc>
          <w:tcPr>
            <w:tcW w:w="2043" w:type="dxa"/>
            <w:shd w:val="clear" w:color="auto" w:fill="auto"/>
            <w:vAlign w:val="center"/>
          </w:tcPr>
          <w:p w:rsidR="00F034A1" w:rsidRPr="00142C5C" w:rsidRDefault="00F034A1" w:rsidP="00BE4483">
            <w:pPr>
              <w:pStyle w:val="afc"/>
            </w:pPr>
            <w:r w:rsidRPr="00142C5C">
              <w:t>0,03 кг</w:t>
            </w:r>
          </w:p>
        </w:tc>
        <w:tc>
          <w:tcPr>
            <w:tcW w:w="1586" w:type="dxa"/>
            <w:shd w:val="clear" w:color="auto" w:fill="auto"/>
            <w:vAlign w:val="center"/>
          </w:tcPr>
          <w:p w:rsidR="00F034A1" w:rsidRPr="00142C5C" w:rsidRDefault="00F034A1" w:rsidP="00BE4483">
            <w:pPr>
              <w:pStyle w:val="afc"/>
            </w:pPr>
            <w:r w:rsidRPr="00142C5C">
              <w:t>160,11</w:t>
            </w:r>
          </w:p>
        </w:tc>
        <w:tc>
          <w:tcPr>
            <w:tcW w:w="1235" w:type="dxa"/>
            <w:shd w:val="clear" w:color="auto" w:fill="auto"/>
            <w:vAlign w:val="center"/>
          </w:tcPr>
          <w:p w:rsidR="00F034A1" w:rsidRPr="00142C5C" w:rsidRDefault="00F034A1" w:rsidP="00BE4483">
            <w:pPr>
              <w:pStyle w:val="afc"/>
            </w:pPr>
            <w:r w:rsidRPr="00142C5C">
              <w:t>4,803</w:t>
            </w:r>
          </w:p>
        </w:tc>
      </w:tr>
      <w:tr w:rsidR="00F034A1" w:rsidRPr="00142C5C" w:rsidTr="00C30B9F">
        <w:trPr>
          <w:jc w:val="center"/>
        </w:trPr>
        <w:tc>
          <w:tcPr>
            <w:tcW w:w="3465" w:type="dxa"/>
            <w:shd w:val="clear" w:color="auto" w:fill="auto"/>
            <w:vAlign w:val="center"/>
          </w:tcPr>
          <w:p w:rsidR="00F034A1" w:rsidRPr="00142C5C" w:rsidRDefault="00F034A1" w:rsidP="00BE4483">
            <w:pPr>
              <w:pStyle w:val="afc"/>
            </w:pPr>
            <w:r w:rsidRPr="00142C5C">
              <w:t>Лак УР-231</w:t>
            </w:r>
          </w:p>
        </w:tc>
        <w:tc>
          <w:tcPr>
            <w:tcW w:w="2043" w:type="dxa"/>
            <w:shd w:val="clear" w:color="auto" w:fill="auto"/>
            <w:vAlign w:val="center"/>
          </w:tcPr>
          <w:p w:rsidR="00F034A1" w:rsidRPr="00142C5C" w:rsidRDefault="00F034A1" w:rsidP="00BE4483">
            <w:pPr>
              <w:pStyle w:val="afc"/>
            </w:pPr>
            <w:r w:rsidRPr="00142C5C">
              <w:t>0,1</w:t>
            </w:r>
          </w:p>
        </w:tc>
        <w:tc>
          <w:tcPr>
            <w:tcW w:w="1586" w:type="dxa"/>
            <w:shd w:val="clear" w:color="auto" w:fill="auto"/>
            <w:vAlign w:val="center"/>
          </w:tcPr>
          <w:p w:rsidR="00F034A1" w:rsidRPr="00142C5C" w:rsidRDefault="00F034A1" w:rsidP="00BE4483">
            <w:pPr>
              <w:pStyle w:val="afc"/>
            </w:pPr>
            <w:r w:rsidRPr="00142C5C">
              <w:t>208,25</w:t>
            </w:r>
          </w:p>
        </w:tc>
        <w:tc>
          <w:tcPr>
            <w:tcW w:w="1235" w:type="dxa"/>
            <w:shd w:val="clear" w:color="auto" w:fill="auto"/>
            <w:vAlign w:val="center"/>
          </w:tcPr>
          <w:p w:rsidR="00F034A1" w:rsidRPr="00142C5C" w:rsidRDefault="00F034A1" w:rsidP="00BE4483">
            <w:pPr>
              <w:pStyle w:val="afc"/>
            </w:pPr>
            <w:r w:rsidRPr="00142C5C">
              <w:t>20,825</w:t>
            </w:r>
          </w:p>
        </w:tc>
      </w:tr>
      <w:tr w:rsidR="00F034A1" w:rsidRPr="00142C5C" w:rsidTr="00C30B9F">
        <w:trPr>
          <w:jc w:val="center"/>
        </w:trPr>
        <w:tc>
          <w:tcPr>
            <w:tcW w:w="3465" w:type="dxa"/>
            <w:shd w:val="clear" w:color="auto" w:fill="auto"/>
            <w:vAlign w:val="center"/>
          </w:tcPr>
          <w:p w:rsidR="00F034A1" w:rsidRPr="00142C5C" w:rsidRDefault="00F034A1" w:rsidP="00BE4483">
            <w:pPr>
              <w:pStyle w:val="afc"/>
            </w:pPr>
            <w:r w:rsidRPr="00142C5C">
              <w:t>Нефрас</w:t>
            </w:r>
          </w:p>
        </w:tc>
        <w:tc>
          <w:tcPr>
            <w:tcW w:w="2043" w:type="dxa"/>
            <w:shd w:val="clear" w:color="auto" w:fill="auto"/>
            <w:vAlign w:val="center"/>
          </w:tcPr>
          <w:p w:rsidR="00F034A1" w:rsidRPr="00142C5C" w:rsidRDefault="00F034A1" w:rsidP="00BE4483">
            <w:pPr>
              <w:pStyle w:val="afc"/>
            </w:pPr>
            <w:r w:rsidRPr="00142C5C">
              <w:t>0,01 кг</w:t>
            </w:r>
          </w:p>
        </w:tc>
        <w:tc>
          <w:tcPr>
            <w:tcW w:w="1586" w:type="dxa"/>
            <w:shd w:val="clear" w:color="auto" w:fill="auto"/>
            <w:vAlign w:val="center"/>
          </w:tcPr>
          <w:p w:rsidR="00F034A1" w:rsidRPr="00142C5C" w:rsidRDefault="00F034A1" w:rsidP="00BE4483">
            <w:pPr>
              <w:pStyle w:val="afc"/>
            </w:pPr>
            <w:r w:rsidRPr="00142C5C">
              <w:t>48,4</w:t>
            </w:r>
          </w:p>
        </w:tc>
        <w:tc>
          <w:tcPr>
            <w:tcW w:w="1235" w:type="dxa"/>
            <w:shd w:val="clear" w:color="auto" w:fill="auto"/>
            <w:vAlign w:val="center"/>
          </w:tcPr>
          <w:p w:rsidR="00F034A1" w:rsidRPr="00142C5C" w:rsidRDefault="00F034A1" w:rsidP="00BE4483">
            <w:pPr>
              <w:pStyle w:val="afc"/>
            </w:pPr>
            <w:r w:rsidRPr="00142C5C">
              <w:t>4,84</w:t>
            </w:r>
          </w:p>
        </w:tc>
      </w:tr>
      <w:tr w:rsidR="00F034A1" w:rsidRPr="00142C5C" w:rsidTr="00C30B9F">
        <w:trPr>
          <w:jc w:val="center"/>
        </w:trPr>
        <w:tc>
          <w:tcPr>
            <w:tcW w:w="3465" w:type="dxa"/>
            <w:shd w:val="clear" w:color="auto" w:fill="auto"/>
            <w:vAlign w:val="center"/>
          </w:tcPr>
          <w:p w:rsidR="00F034A1" w:rsidRPr="00142C5C" w:rsidRDefault="00F034A1" w:rsidP="00BE4483">
            <w:pPr>
              <w:pStyle w:val="afc"/>
            </w:pPr>
            <w:r w:rsidRPr="00142C5C">
              <w:t>Проволока ММ0,5 ТУ16</w:t>
            </w:r>
            <w:r w:rsidR="00142C5C" w:rsidRPr="00142C5C">
              <w:t xml:space="preserve">. </w:t>
            </w:r>
            <w:r w:rsidRPr="00142C5C">
              <w:t>К71-08790</w:t>
            </w:r>
          </w:p>
        </w:tc>
        <w:tc>
          <w:tcPr>
            <w:tcW w:w="2043" w:type="dxa"/>
            <w:shd w:val="clear" w:color="auto" w:fill="auto"/>
            <w:vAlign w:val="center"/>
          </w:tcPr>
          <w:p w:rsidR="00F034A1" w:rsidRPr="00142C5C" w:rsidRDefault="00F034A1" w:rsidP="00BE4483">
            <w:pPr>
              <w:pStyle w:val="afc"/>
            </w:pPr>
            <w:r w:rsidRPr="00142C5C">
              <w:t>0,1 м</w:t>
            </w:r>
          </w:p>
        </w:tc>
        <w:tc>
          <w:tcPr>
            <w:tcW w:w="1586" w:type="dxa"/>
            <w:shd w:val="clear" w:color="auto" w:fill="auto"/>
            <w:vAlign w:val="center"/>
          </w:tcPr>
          <w:p w:rsidR="00F034A1" w:rsidRPr="00142C5C" w:rsidRDefault="00F034A1" w:rsidP="00BE4483">
            <w:pPr>
              <w:pStyle w:val="afc"/>
            </w:pPr>
            <w:r w:rsidRPr="00142C5C">
              <w:t>210,26</w:t>
            </w:r>
          </w:p>
        </w:tc>
        <w:tc>
          <w:tcPr>
            <w:tcW w:w="1235" w:type="dxa"/>
            <w:shd w:val="clear" w:color="auto" w:fill="auto"/>
            <w:vAlign w:val="center"/>
          </w:tcPr>
          <w:p w:rsidR="00F034A1" w:rsidRPr="00142C5C" w:rsidRDefault="00F034A1" w:rsidP="00BE4483">
            <w:pPr>
              <w:pStyle w:val="afc"/>
            </w:pPr>
            <w:r w:rsidRPr="00142C5C">
              <w:t>21,026</w:t>
            </w:r>
          </w:p>
        </w:tc>
      </w:tr>
      <w:tr w:rsidR="00F034A1" w:rsidRPr="00142C5C" w:rsidTr="00C30B9F">
        <w:trPr>
          <w:jc w:val="center"/>
        </w:trPr>
        <w:tc>
          <w:tcPr>
            <w:tcW w:w="3465" w:type="dxa"/>
            <w:shd w:val="clear" w:color="auto" w:fill="auto"/>
            <w:vAlign w:val="center"/>
          </w:tcPr>
          <w:p w:rsidR="00F034A1" w:rsidRPr="00142C5C" w:rsidRDefault="00F034A1" w:rsidP="00BE4483">
            <w:pPr>
              <w:pStyle w:val="afc"/>
            </w:pPr>
            <w:r w:rsidRPr="00142C5C">
              <w:t>Прочая продукция</w:t>
            </w:r>
            <w:r w:rsidR="00142C5C">
              <w:t xml:space="preserve"> (</w:t>
            </w:r>
            <w:r w:rsidRPr="00142C5C">
              <w:t xml:space="preserve">моющие средства, вата, бумага и </w:t>
            </w:r>
            <w:r w:rsidR="00142C5C">
              <w:t>т.д.)</w:t>
            </w:r>
            <w:r w:rsidR="00142C5C" w:rsidRPr="00142C5C">
              <w:t xml:space="preserve"> </w:t>
            </w:r>
          </w:p>
        </w:tc>
        <w:tc>
          <w:tcPr>
            <w:tcW w:w="2043" w:type="dxa"/>
            <w:shd w:val="clear" w:color="auto" w:fill="auto"/>
            <w:vAlign w:val="center"/>
          </w:tcPr>
          <w:p w:rsidR="00F034A1" w:rsidRPr="00142C5C" w:rsidRDefault="00F034A1" w:rsidP="00BE4483">
            <w:pPr>
              <w:pStyle w:val="afc"/>
            </w:pPr>
            <w:r w:rsidRPr="00142C5C">
              <w:t>0,</w:t>
            </w:r>
            <w:r w:rsidRPr="00C30B9F">
              <w:rPr>
                <w:lang w:val="en-US"/>
              </w:rPr>
              <w:t>4</w:t>
            </w:r>
            <w:r w:rsidRPr="00142C5C">
              <w:t xml:space="preserve"> кг</w:t>
            </w:r>
          </w:p>
        </w:tc>
        <w:tc>
          <w:tcPr>
            <w:tcW w:w="1586" w:type="dxa"/>
            <w:shd w:val="clear" w:color="auto" w:fill="auto"/>
            <w:vAlign w:val="center"/>
          </w:tcPr>
          <w:p w:rsidR="00F034A1" w:rsidRPr="00C30B9F" w:rsidRDefault="00F034A1" w:rsidP="00BE4483">
            <w:pPr>
              <w:pStyle w:val="afc"/>
              <w:rPr>
                <w:lang w:val="en-US"/>
              </w:rPr>
            </w:pPr>
            <w:r w:rsidRPr="00142C5C">
              <w:t>60</w:t>
            </w:r>
            <w:r w:rsidRPr="00C30B9F">
              <w:rPr>
                <w:lang w:val="en-US"/>
              </w:rPr>
              <w:t>,00</w:t>
            </w:r>
          </w:p>
        </w:tc>
        <w:tc>
          <w:tcPr>
            <w:tcW w:w="1235" w:type="dxa"/>
            <w:shd w:val="clear" w:color="auto" w:fill="auto"/>
            <w:vAlign w:val="center"/>
          </w:tcPr>
          <w:p w:rsidR="00F034A1" w:rsidRPr="00142C5C" w:rsidRDefault="00F034A1" w:rsidP="00BE4483">
            <w:pPr>
              <w:pStyle w:val="afc"/>
            </w:pPr>
            <w:r w:rsidRPr="00142C5C">
              <w:t>24</w:t>
            </w:r>
          </w:p>
        </w:tc>
      </w:tr>
      <w:tr w:rsidR="00F034A1" w:rsidRPr="00142C5C" w:rsidTr="00C30B9F">
        <w:trPr>
          <w:jc w:val="center"/>
        </w:trPr>
        <w:tc>
          <w:tcPr>
            <w:tcW w:w="7094" w:type="dxa"/>
            <w:gridSpan w:val="3"/>
            <w:shd w:val="clear" w:color="auto" w:fill="auto"/>
            <w:vAlign w:val="center"/>
          </w:tcPr>
          <w:p w:rsidR="00F034A1" w:rsidRPr="00C30B9F" w:rsidRDefault="00F034A1" w:rsidP="00BE4483">
            <w:pPr>
              <w:pStyle w:val="afc"/>
              <w:rPr>
                <w:b/>
                <w:bCs/>
                <w:caps/>
              </w:rPr>
            </w:pPr>
            <w:r w:rsidRPr="00C30B9F">
              <w:rPr>
                <w:b/>
                <w:bCs/>
                <w:caps/>
              </w:rPr>
              <w:t>Итого</w:t>
            </w:r>
            <w:r w:rsidR="00142C5C" w:rsidRPr="00C30B9F">
              <w:rPr>
                <w:b/>
                <w:bCs/>
                <w:caps/>
              </w:rPr>
              <w:t xml:space="preserve">: </w:t>
            </w:r>
          </w:p>
        </w:tc>
        <w:tc>
          <w:tcPr>
            <w:tcW w:w="1235" w:type="dxa"/>
            <w:shd w:val="clear" w:color="auto" w:fill="auto"/>
            <w:vAlign w:val="center"/>
          </w:tcPr>
          <w:p w:rsidR="00F034A1" w:rsidRPr="00C30B9F" w:rsidRDefault="00F034A1" w:rsidP="00BE4483">
            <w:pPr>
              <w:pStyle w:val="afc"/>
              <w:rPr>
                <w:b/>
                <w:bCs/>
              </w:rPr>
            </w:pPr>
            <w:r w:rsidRPr="00C30B9F">
              <w:rPr>
                <w:b/>
                <w:bCs/>
              </w:rPr>
              <w:t>100,644</w:t>
            </w:r>
          </w:p>
        </w:tc>
      </w:tr>
    </w:tbl>
    <w:p w:rsidR="00F034A1" w:rsidRPr="00142C5C" w:rsidRDefault="00F034A1" w:rsidP="00142C5C">
      <w:pPr>
        <w:ind w:firstLine="709"/>
      </w:pPr>
    </w:p>
    <w:p w:rsidR="00142C5C" w:rsidRDefault="00F034A1" w:rsidP="00142C5C">
      <w:pPr>
        <w:ind w:firstLine="709"/>
      </w:pPr>
      <w:r w:rsidRPr="00142C5C">
        <w:t>Расчет стоимости покупных и комплектующих изделий</w:t>
      </w:r>
      <w:r w:rsidR="00142C5C" w:rsidRPr="00142C5C">
        <w:t>.</w:t>
      </w:r>
    </w:p>
    <w:p w:rsidR="001B502F" w:rsidRDefault="001B502F" w:rsidP="00142C5C">
      <w:pPr>
        <w:ind w:firstLine="709"/>
      </w:pPr>
    </w:p>
    <w:p w:rsidR="00F034A1" w:rsidRPr="00142C5C" w:rsidRDefault="00F034A1" w:rsidP="00D01B1D">
      <w:pPr>
        <w:ind w:left="708" w:firstLine="1"/>
      </w:pPr>
      <w:r w:rsidRPr="00142C5C">
        <w:t>Таблица</w:t>
      </w:r>
      <w:r w:rsidR="00E833E5" w:rsidRPr="00142C5C">
        <w:t xml:space="preserve"> 12</w:t>
      </w:r>
      <w:r w:rsidR="00142C5C" w:rsidRPr="00142C5C">
        <w:t xml:space="preserve">. </w:t>
      </w:r>
      <w:r w:rsidRPr="00142C5C">
        <w:t>Стоимость покупных комплектующих изделий разрабатываемой ячейки</w:t>
      </w:r>
      <w:r w:rsidR="00142C5C" w:rsidRPr="00142C5C">
        <w:t xml:space="preserve">. </w:t>
      </w: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6"/>
        <w:gridCol w:w="1276"/>
        <w:gridCol w:w="1700"/>
        <w:gridCol w:w="1279"/>
      </w:tblGrid>
      <w:tr w:rsidR="00F034A1" w:rsidRPr="00142C5C" w:rsidTr="00C30B9F">
        <w:trPr>
          <w:jc w:val="center"/>
        </w:trPr>
        <w:tc>
          <w:tcPr>
            <w:tcW w:w="4676" w:type="dxa"/>
            <w:shd w:val="clear" w:color="auto" w:fill="auto"/>
            <w:vAlign w:val="center"/>
          </w:tcPr>
          <w:p w:rsidR="00F034A1" w:rsidRPr="00142C5C" w:rsidRDefault="00F034A1" w:rsidP="001B502F">
            <w:pPr>
              <w:pStyle w:val="afc"/>
            </w:pPr>
            <w:r w:rsidRPr="00142C5C">
              <w:t>Наименование изделия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034A1" w:rsidRPr="00142C5C" w:rsidRDefault="00F034A1" w:rsidP="001B502F">
            <w:pPr>
              <w:pStyle w:val="afc"/>
            </w:pPr>
            <w:r w:rsidRPr="00142C5C">
              <w:t>Цена, руб</w:t>
            </w:r>
            <w:r w:rsidR="00142C5C" w:rsidRPr="00142C5C">
              <w:t xml:space="preserve">. 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F034A1" w:rsidRPr="00142C5C" w:rsidRDefault="00F034A1" w:rsidP="001B502F">
            <w:pPr>
              <w:pStyle w:val="afc"/>
            </w:pPr>
            <w:r w:rsidRPr="00142C5C">
              <w:t>Количество, шт</w:t>
            </w:r>
            <w:r w:rsidR="00142C5C" w:rsidRPr="00142C5C">
              <w:t xml:space="preserve">. 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F034A1" w:rsidRPr="00142C5C" w:rsidRDefault="00F034A1" w:rsidP="001B502F">
            <w:pPr>
              <w:pStyle w:val="afc"/>
            </w:pPr>
            <w:r w:rsidRPr="00142C5C">
              <w:t>Сумма, руб</w:t>
            </w:r>
            <w:r w:rsidR="00142C5C" w:rsidRPr="00142C5C">
              <w:t xml:space="preserve">. </w:t>
            </w:r>
          </w:p>
        </w:tc>
      </w:tr>
      <w:tr w:rsidR="00F034A1" w:rsidRPr="00142C5C" w:rsidTr="00C30B9F">
        <w:trPr>
          <w:jc w:val="center"/>
        </w:trPr>
        <w:tc>
          <w:tcPr>
            <w:tcW w:w="8931" w:type="dxa"/>
            <w:gridSpan w:val="4"/>
            <w:shd w:val="clear" w:color="auto" w:fill="auto"/>
            <w:vAlign w:val="center"/>
          </w:tcPr>
          <w:p w:rsidR="00F034A1" w:rsidRPr="00142C5C" w:rsidRDefault="00F034A1" w:rsidP="001B502F">
            <w:pPr>
              <w:pStyle w:val="afc"/>
            </w:pPr>
          </w:p>
        </w:tc>
      </w:tr>
      <w:tr w:rsidR="00F034A1" w:rsidRPr="00142C5C" w:rsidTr="00C30B9F">
        <w:trPr>
          <w:jc w:val="center"/>
        </w:trPr>
        <w:tc>
          <w:tcPr>
            <w:tcW w:w="4676" w:type="dxa"/>
            <w:shd w:val="clear" w:color="auto" w:fill="auto"/>
            <w:vAlign w:val="center"/>
          </w:tcPr>
          <w:p w:rsidR="00F034A1" w:rsidRPr="00142C5C" w:rsidRDefault="00F034A1" w:rsidP="001B502F">
            <w:pPr>
              <w:pStyle w:val="afc"/>
            </w:pPr>
            <w:r w:rsidRPr="00142C5C">
              <w:t>Конденсаторы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034A1" w:rsidRPr="00142C5C" w:rsidRDefault="00F034A1" w:rsidP="001B502F">
            <w:pPr>
              <w:pStyle w:val="afc"/>
            </w:pPr>
          </w:p>
        </w:tc>
        <w:tc>
          <w:tcPr>
            <w:tcW w:w="1700" w:type="dxa"/>
            <w:shd w:val="clear" w:color="auto" w:fill="auto"/>
            <w:vAlign w:val="center"/>
          </w:tcPr>
          <w:p w:rsidR="00F034A1" w:rsidRPr="00142C5C" w:rsidRDefault="00F034A1" w:rsidP="001B502F">
            <w:pPr>
              <w:pStyle w:val="afc"/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F034A1" w:rsidRPr="00142C5C" w:rsidRDefault="00F034A1" w:rsidP="001B502F">
            <w:pPr>
              <w:pStyle w:val="afc"/>
            </w:pPr>
          </w:p>
        </w:tc>
      </w:tr>
      <w:tr w:rsidR="00F034A1" w:rsidRPr="00142C5C" w:rsidTr="00C30B9F">
        <w:trPr>
          <w:jc w:val="center"/>
        </w:trPr>
        <w:tc>
          <w:tcPr>
            <w:tcW w:w="4676" w:type="dxa"/>
            <w:shd w:val="clear" w:color="auto" w:fill="auto"/>
            <w:vAlign w:val="center"/>
          </w:tcPr>
          <w:p w:rsidR="00F034A1" w:rsidRPr="00142C5C" w:rsidRDefault="00F034A1" w:rsidP="001B502F">
            <w:pPr>
              <w:pStyle w:val="afc"/>
            </w:pPr>
            <w:r w:rsidRPr="00142C5C">
              <w:t>К10-17с-б-М47-22пФ±10%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034A1" w:rsidRPr="00142C5C" w:rsidRDefault="00F034A1" w:rsidP="001B502F">
            <w:pPr>
              <w:pStyle w:val="afc"/>
            </w:pPr>
            <w:r w:rsidRPr="00142C5C">
              <w:t>0,29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F034A1" w:rsidRPr="00142C5C" w:rsidRDefault="00F034A1" w:rsidP="001B502F">
            <w:pPr>
              <w:pStyle w:val="afc"/>
            </w:pPr>
            <w:r w:rsidRPr="00142C5C"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F034A1" w:rsidRPr="00142C5C" w:rsidRDefault="00F034A1" w:rsidP="001B502F">
            <w:pPr>
              <w:pStyle w:val="afc"/>
            </w:pPr>
            <w:r w:rsidRPr="00142C5C">
              <w:t>0,29</w:t>
            </w:r>
          </w:p>
        </w:tc>
      </w:tr>
      <w:tr w:rsidR="00F034A1" w:rsidRPr="00142C5C" w:rsidTr="00C30B9F">
        <w:trPr>
          <w:jc w:val="center"/>
        </w:trPr>
        <w:tc>
          <w:tcPr>
            <w:tcW w:w="4676" w:type="dxa"/>
            <w:shd w:val="clear" w:color="auto" w:fill="auto"/>
            <w:vAlign w:val="center"/>
          </w:tcPr>
          <w:p w:rsidR="00F034A1" w:rsidRPr="00142C5C" w:rsidRDefault="00F034A1" w:rsidP="001B502F">
            <w:pPr>
              <w:pStyle w:val="afc"/>
            </w:pPr>
            <w:r w:rsidRPr="00142C5C">
              <w:t>К10-17с-б-М47-150пФ±10%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034A1" w:rsidRPr="00142C5C" w:rsidRDefault="00F034A1" w:rsidP="001B502F">
            <w:pPr>
              <w:pStyle w:val="afc"/>
            </w:pPr>
            <w:r w:rsidRPr="00142C5C">
              <w:t>0,01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F034A1" w:rsidRPr="00142C5C" w:rsidRDefault="00F034A1" w:rsidP="001B502F">
            <w:pPr>
              <w:pStyle w:val="afc"/>
            </w:pPr>
            <w:r w:rsidRPr="00142C5C"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F034A1" w:rsidRPr="00142C5C" w:rsidRDefault="00F034A1" w:rsidP="001B502F">
            <w:pPr>
              <w:pStyle w:val="afc"/>
            </w:pPr>
            <w:r w:rsidRPr="00142C5C">
              <w:t>0,01</w:t>
            </w:r>
          </w:p>
        </w:tc>
      </w:tr>
      <w:tr w:rsidR="00F034A1" w:rsidRPr="00142C5C" w:rsidTr="00C30B9F">
        <w:trPr>
          <w:jc w:val="center"/>
        </w:trPr>
        <w:tc>
          <w:tcPr>
            <w:tcW w:w="4676" w:type="dxa"/>
            <w:shd w:val="clear" w:color="auto" w:fill="auto"/>
            <w:vAlign w:val="center"/>
          </w:tcPr>
          <w:p w:rsidR="00F034A1" w:rsidRPr="00142C5C" w:rsidRDefault="00F034A1" w:rsidP="001B502F">
            <w:pPr>
              <w:pStyle w:val="afc"/>
            </w:pPr>
            <w:r w:rsidRPr="00142C5C">
              <w:t>К10-17с-б-Н90-0,15мкФ±10%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034A1" w:rsidRPr="00142C5C" w:rsidRDefault="00F034A1" w:rsidP="001B502F">
            <w:pPr>
              <w:pStyle w:val="afc"/>
            </w:pPr>
            <w:r w:rsidRPr="00142C5C">
              <w:t>0,01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F034A1" w:rsidRPr="00142C5C" w:rsidRDefault="00F034A1" w:rsidP="001B502F">
            <w:pPr>
              <w:pStyle w:val="afc"/>
            </w:pPr>
            <w:r w:rsidRPr="00142C5C">
              <w:t>39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F034A1" w:rsidRPr="00142C5C" w:rsidRDefault="00F034A1" w:rsidP="001B502F">
            <w:pPr>
              <w:pStyle w:val="afc"/>
            </w:pPr>
            <w:r w:rsidRPr="00142C5C">
              <w:t>0,39</w:t>
            </w:r>
          </w:p>
        </w:tc>
      </w:tr>
      <w:tr w:rsidR="00F034A1" w:rsidRPr="00142C5C" w:rsidTr="00C30B9F">
        <w:trPr>
          <w:jc w:val="center"/>
        </w:trPr>
        <w:tc>
          <w:tcPr>
            <w:tcW w:w="4676" w:type="dxa"/>
            <w:shd w:val="clear" w:color="auto" w:fill="auto"/>
            <w:vAlign w:val="center"/>
          </w:tcPr>
          <w:p w:rsidR="00F034A1" w:rsidRPr="00142C5C" w:rsidRDefault="00F034A1" w:rsidP="001B502F">
            <w:pPr>
              <w:pStyle w:val="afc"/>
            </w:pPr>
            <w:r w:rsidRPr="00142C5C">
              <w:t>К53-18-16В-6,8мкФ±20%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034A1" w:rsidRPr="00142C5C" w:rsidRDefault="00F034A1" w:rsidP="001B502F">
            <w:pPr>
              <w:pStyle w:val="afc"/>
            </w:pPr>
            <w:r w:rsidRPr="00142C5C">
              <w:t>0,02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F034A1" w:rsidRPr="00142C5C" w:rsidRDefault="00F034A1" w:rsidP="001B502F">
            <w:pPr>
              <w:pStyle w:val="afc"/>
            </w:pPr>
            <w:r w:rsidRPr="00142C5C"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F034A1" w:rsidRPr="00142C5C" w:rsidRDefault="00F034A1" w:rsidP="001B502F">
            <w:pPr>
              <w:pStyle w:val="afc"/>
            </w:pPr>
            <w:r w:rsidRPr="00142C5C">
              <w:t>0,02</w:t>
            </w:r>
          </w:p>
        </w:tc>
      </w:tr>
      <w:tr w:rsidR="00F034A1" w:rsidRPr="00142C5C" w:rsidTr="00C30B9F">
        <w:trPr>
          <w:jc w:val="center"/>
        </w:trPr>
        <w:tc>
          <w:tcPr>
            <w:tcW w:w="4676" w:type="dxa"/>
            <w:shd w:val="clear" w:color="auto" w:fill="auto"/>
            <w:vAlign w:val="center"/>
          </w:tcPr>
          <w:p w:rsidR="00F034A1" w:rsidRPr="00142C5C" w:rsidRDefault="00F034A1" w:rsidP="001B502F">
            <w:pPr>
              <w:pStyle w:val="afc"/>
            </w:pPr>
            <w:r w:rsidRPr="00142C5C">
              <w:t>К53-18-16В-68мкФ±20%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034A1" w:rsidRPr="00142C5C" w:rsidRDefault="00F034A1" w:rsidP="001B502F">
            <w:pPr>
              <w:pStyle w:val="afc"/>
            </w:pPr>
            <w:r w:rsidRPr="00142C5C">
              <w:t>0,035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F034A1" w:rsidRPr="00142C5C" w:rsidRDefault="00F034A1" w:rsidP="001B502F">
            <w:pPr>
              <w:pStyle w:val="afc"/>
            </w:pPr>
            <w:r w:rsidRPr="00142C5C"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F034A1" w:rsidRPr="00142C5C" w:rsidRDefault="00F034A1" w:rsidP="001B502F">
            <w:pPr>
              <w:pStyle w:val="afc"/>
            </w:pPr>
            <w:r w:rsidRPr="00142C5C">
              <w:t>0,07</w:t>
            </w:r>
          </w:p>
        </w:tc>
      </w:tr>
      <w:tr w:rsidR="00F034A1" w:rsidRPr="00C30B9F" w:rsidTr="00C30B9F">
        <w:trPr>
          <w:trHeight w:val="457"/>
          <w:jc w:val="center"/>
        </w:trPr>
        <w:tc>
          <w:tcPr>
            <w:tcW w:w="4676" w:type="dxa"/>
            <w:shd w:val="clear" w:color="auto" w:fill="auto"/>
            <w:vAlign w:val="center"/>
          </w:tcPr>
          <w:p w:rsidR="00F034A1" w:rsidRPr="00C30B9F" w:rsidRDefault="00F034A1" w:rsidP="001B502F">
            <w:pPr>
              <w:pStyle w:val="afc"/>
              <w:rPr>
                <w:lang w:val="en-US"/>
              </w:rPr>
            </w:pPr>
            <w:r w:rsidRPr="00142C5C">
              <w:t>Микросхемы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034A1" w:rsidRPr="00142C5C" w:rsidRDefault="00F034A1" w:rsidP="001B502F">
            <w:pPr>
              <w:pStyle w:val="afc"/>
            </w:pPr>
          </w:p>
        </w:tc>
        <w:tc>
          <w:tcPr>
            <w:tcW w:w="1700" w:type="dxa"/>
            <w:shd w:val="clear" w:color="auto" w:fill="auto"/>
            <w:vAlign w:val="center"/>
          </w:tcPr>
          <w:p w:rsidR="00F034A1" w:rsidRPr="00142C5C" w:rsidRDefault="00F034A1" w:rsidP="001B502F">
            <w:pPr>
              <w:pStyle w:val="afc"/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F034A1" w:rsidRPr="00142C5C" w:rsidRDefault="00F034A1" w:rsidP="001B502F">
            <w:pPr>
              <w:pStyle w:val="afc"/>
            </w:pPr>
          </w:p>
        </w:tc>
      </w:tr>
      <w:tr w:rsidR="00F034A1" w:rsidRPr="00C30B9F" w:rsidTr="00C30B9F">
        <w:trPr>
          <w:jc w:val="center"/>
        </w:trPr>
        <w:tc>
          <w:tcPr>
            <w:tcW w:w="4676" w:type="dxa"/>
            <w:shd w:val="clear" w:color="auto" w:fill="auto"/>
            <w:vAlign w:val="center"/>
          </w:tcPr>
          <w:p w:rsidR="00F034A1" w:rsidRPr="00142C5C" w:rsidRDefault="00F034A1" w:rsidP="001B502F">
            <w:pPr>
              <w:pStyle w:val="afc"/>
            </w:pPr>
            <w:r w:rsidRPr="00142C5C">
              <w:t>533ЛА13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034A1" w:rsidRPr="00142C5C" w:rsidRDefault="00F034A1" w:rsidP="001B502F">
            <w:pPr>
              <w:pStyle w:val="afc"/>
            </w:pPr>
            <w:r w:rsidRPr="00142C5C">
              <w:t>25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F034A1" w:rsidRPr="00142C5C" w:rsidRDefault="00F034A1" w:rsidP="001B502F">
            <w:pPr>
              <w:pStyle w:val="afc"/>
            </w:pPr>
            <w:r w:rsidRPr="00142C5C"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F034A1" w:rsidRPr="00142C5C" w:rsidRDefault="00F034A1" w:rsidP="001B502F">
            <w:pPr>
              <w:pStyle w:val="afc"/>
            </w:pPr>
            <w:r w:rsidRPr="00142C5C">
              <w:t>25</w:t>
            </w:r>
          </w:p>
        </w:tc>
      </w:tr>
      <w:tr w:rsidR="00F034A1" w:rsidRPr="00C30B9F" w:rsidTr="00C30B9F">
        <w:trPr>
          <w:jc w:val="center"/>
        </w:trPr>
        <w:tc>
          <w:tcPr>
            <w:tcW w:w="4676" w:type="dxa"/>
            <w:shd w:val="clear" w:color="auto" w:fill="auto"/>
            <w:vAlign w:val="center"/>
          </w:tcPr>
          <w:p w:rsidR="00F034A1" w:rsidRPr="00142C5C" w:rsidRDefault="00F034A1" w:rsidP="001B502F">
            <w:pPr>
              <w:pStyle w:val="afc"/>
            </w:pPr>
            <w:r w:rsidRPr="00142C5C">
              <w:t>533ЛЛ1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034A1" w:rsidRPr="00142C5C" w:rsidRDefault="00F034A1" w:rsidP="001B502F">
            <w:pPr>
              <w:pStyle w:val="afc"/>
            </w:pPr>
            <w:r w:rsidRPr="00142C5C">
              <w:t>18,7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F034A1" w:rsidRPr="00142C5C" w:rsidRDefault="00F034A1" w:rsidP="001B502F">
            <w:pPr>
              <w:pStyle w:val="afc"/>
            </w:pPr>
            <w:r w:rsidRPr="00142C5C"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F034A1" w:rsidRPr="00142C5C" w:rsidRDefault="00F034A1" w:rsidP="001B502F">
            <w:pPr>
              <w:pStyle w:val="afc"/>
            </w:pPr>
            <w:r w:rsidRPr="00142C5C">
              <w:t>18,7</w:t>
            </w:r>
          </w:p>
        </w:tc>
      </w:tr>
      <w:tr w:rsidR="00F034A1" w:rsidRPr="00C30B9F" w:rsidTr="00C30B9F">
        <w:trPr>
          <w:jc w:val="center"/>
        </w:trPr>
        <w:tc>
          <w:tcPr>
            <w:tcW w:w="4676" w:type="dxa"/>
            <w:shd w:val="clear" w:color="auto" w:fill="auto"/>
            <w:vAlign w:val="center"/>
          </w:tcPr>
          <w:p w:rsidR="00F034A1" w:rsidRPr="00142C5C" w:rsidRDefault="00F034A1" w:rsidP="001B502F">
            <w:pPr>
              <w:pStyle w:val="afc"/>
            </w:pPr>
            <w:r w:rsidRPr="00142C5C">
              <w:t>580ВА86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034A1" w:rsidRPr="00142C5C" w:rsidRDefault="00F034A1" w:rsidP="001B502F">
            <w:pPr>
              <w:pStyle w:val="afc"/>
            </w:pPr>
            <w:r w:rsidRPr="00142C5C">
              <w:t>9,77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F034A1" w:rsidRPr="00142C5C" w:rsidRDefault="00F034A1" w:rsidP="001B502F">
            <w:pPr>
              <w:pStyle w:val="afc"/>
            </w:pPr>
            <w:r w:rsidRPr="00142C5C"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F034A1" w:rsidRPr="00142C5C" w:rsidRDefault="00F034A1" w:rsidP="001B502F">
            <w:pPr>
              <w:pStyle w:val="afc"/>
            </w:pPr>
            <w:r w:rsidRPr="00142C5C">
              <w:t>58,62</w:t>
            </w:r>
          </w:p>
        </w:tc>
      </w:tr>
      <w:tr w:rsidR="00F034A1" w:rsidRPr="00C30B9F" w:rsidTr="00C30B9F">
        <w:trPr>
          <w:jc w:val="center"/>
        </w:trPr>
        <w:tc>
          <w:tcPr>
            <w:tcW w:w="4676" w:type="dxa"/>
            <w:shd w:val="clear" w:color="auto" w:fill="auto"/>
            <w:vAlign w:val="center"/>
          </w:tcPr>
          <w:p w:rsidR="00F034A1" w:rsidRPr="00142C5C" w:rsidRDefault="00F034A1" w:rsidP="001B502F">
            <w:pPr>
              <w:pStyle w:val="afc"/>
            </w:pPr>
            <w:r w:rsidRPr="00142C5C">
              <w:t>580ВИ53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034A1" w:rsidRPr="00142C5C" w:rsidRDefault="00F034A1" w:rsidP="001B502F">
            <w:pPr>
              <w:pStyle w:val="afc"/>
            </w:pPr>
            <w:r w:rsidRPr="00142C5C">
              <w:t>23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F034A1" w:rsidRPr="00142C5C" w:rsidRDefault="00F034A1" w:rsidP="001B502F">
            <w:pPr>
              <w:pStyle w:val="afc"/>
            </w:pPr>
            <w:r w:rsidRPr="00142C5C"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F034A1" w:rsidRPr="00142C5C" w:rsidRDefault="00F034A1" w:rsidP="001B502F">
            <w:pPr>
              <w:pStyle w:val="afc"/>
            </w:pPr>
            <w:r w:rsidRPr="00142C5C">
              <w:t>23</w:t>
            </w:r>
          </w:p>
        </w:tc>
      </w:tr>
      <w:tr w:rsidR="00F034A1" w:rsidRPr="00C30B9F" w:rsidTr="00C30B9F">
        <w:trPr>
          <w:jc w:val="center"/>
        </w:trPr>
        <w:tc>
          <w:tcPr>
            <w:tcW w:w="4676" w:type="dxa"/>
            <w:shd w:val="clear" w:color="auto" w:fill="auto"/>
            <w:vAlign w:val="center"/>
          </w:tcPr>
          <w:p w:rsidR="00F034A1" w:rsidRPr="00142C5C" w:rsidRDefault="00F034A1" w:rsidP="001B502F">
            <w:pPr>
              <w:pStyle w:val="afc"/>
            </w:pPr>
            <w:r w:rsidRPr="00142C5C">
              <w:t>580ИР82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034A1" w:rsidRPr="00142C5C" w:rsidRDefault="00F034A1" w:rsidP="001B502F">
            <w:pPr>
              <w:pStyle w:val="afc"/>
            </w:pPr>
            <w:r w:rsidRPr="00142C5C">
              <w:t>3,9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F034A1" w:rsidRPr="00142C5C" w:rsidRDefault="00F034A1" w:rsidP="001B502F">
            <w:pPr>
              <w:pStyle w:val="afc"/>
            </w:pPr>
            <w:r w:rsidRPr="00142C5C"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F034A1" w:rsidRPr="00142C5C" w:rsidRDefault="00F034A1" w:rsidP="001B502F">
            <w:pPr>
              <w:pStyle w:val="afc"/>
            </w:pPr>
            <w:r w:rsidRPr="00142C5C">
              <w:t>11,7</w:t>
            </w:r>
          </w:p>
        </w:tc>
      </w:tr>
      <w:tr w:rsidR="00F034A1" w:rsidRPr="00C30B9F" w:rsidTr="00C30B9F">
        <w:trPr>
          <w:jc w:val="center"/>
        </w:trPr>
        <w:tc>
          <w:tcPr>
            <w:tcW w:w="4676" w:type="dxa"/>
            <w:shd w:val="clear" w:color="auto" w:fill="auto"/>
            <w:vAlign w:val="center"/>
          </w:tcPr>
          <w:p w:rsidR="00F034A1" w:rsidRPr="00142C5C" w:rsidRDefault="00F034A1" w:rsidP="001B502F">
            <w:pPr>
              <w:pStyle w:val="afc"/>
            </w:pPr>
            <w:r w:rsidRPr="00142C5C">
              <w:t>1533АП5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034A1" w:rsidRPr="00142C5C" w:rsidRDefault="00F034A1" w:rsidP="001B502F">
            <w:pPr>
              <w:pStyle w:val="afc"/>
            </w:pPr>
            <w:r w:rsidRPr="00142C5C">
              <w:t>4,7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F034A1" w:rsidRPr="00142C5C" w:rsidRDefault="00F034A1" w:rsidP="001B502F">
            <w:pPr>
              <w:pStyle w:val="afc"/>
            </w:pPr>
            <w:r w:rsidRPr="00142C5C"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F034A1" w:rsidRPr="00142C5C" w:rsidRDefault="00F034A1" w:rsidP="001B502F">
            <w:pPr>
              <w:pStyle w:val="afc"/>
            </w:pPr>
            <w:r w:rsidRPr="00142C5C">
              <w:t>14,1</w:t>
            </w:r>
          </w:p>
        </w:tc>
      </w:tr>
      <w:tr w:rsidR="00F034A1" w:rsidRPr="00C30B9F" w:rsidTr="00C30B9F">
        <w:trPr>
          <w:jc w:val="center"/>
        </w:trPr>
        <w:tc>
          <w:tcPr>
            <w:tcW w:w="4676" w:type="dxa"/>
            <w:shd w:val="clear" w:color="auto" w:fill="auto"/>
            <w:vAlign w:val="center"/>
          </w:tcPr>
          <w:p w:rsidR="00F034A1" w:rsidRPr="00142C5C" w:rsidRDefault="00F034A1" w:rsidP="001B502F">
            <w:pPr>
              <w:pStyle w:val="afc"/>
            </w:pPr>
            <w:r w:rsidRPr="00142C5C">
              <w:t>1533ИД7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034A1" w:rsidRPr="00142C5C" w:rsidRDefault="00F034A1" w:rsidP="001B502F">
            <w:pPr>
              <w:pStyle w:val="afc"/>
            </w:pPr>
            <w:r w:rsidRPr="00142C5C">
              <w:t>5,95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F034A1" w:rsidRPr="00142C5C" w:rsidRDefault="00F034A1" w:rsidP="001B502F">
            <w:pPr>
              <w:pStyle w:val="afc"/>
            </w:pPr>
            <w:r w:rsidRPr="00142C5C"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F034A1" w:rsidRPr="00142C5C" w:rsidRDefault="00F034A1" w:rsidP="001B502F">
            <w:pPr>
              <w:pStyle w:val="afc"/>
            </w:pPr>
            <w:r w:rsidRPr="00142C5C">
              <w:t>5,95</w:t>
            </w:r>
          </w:p>
        </w:tc>
      </w:tr>
      <w:tr w:rsidR="00F034A1" w:rsidRPr="00C30B9F" w:rsidTr="00C30B9F">
        <w:trPr>
          <w:jc w:val="center"/>
        </w:trPr>
        <w:tc>
          <w:tcPr>
            <w:tcW w:w="4676" w:type="dxa"/>
            <w:shd w:val="clear" w:color="auto" w:fill="auto"/>
            <w:vAlign w:val="center"/>
          </w:tcPr>
          <w:p w:rsidR="00F034A1" w:rsidRPr="00142C5C" w:rsidRDefault="00F034A1" w:rsidP="001B502F">
            <w:pPr>
              <w:pStyle w:val="afc"/>
            </w:pPr>
            <w:r w:rsidRPr="00142C5C">
              <w:t>1533ЛА2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034A1" w:rsidRPr="00142C5C" w:rsidRDefault="00F034A1" w:rsidP="001B502F">
            <w:pPr>
              <w:pStyle w:val="afc"/>
            </w:pPr>
            <w:r w:rsidRPr="00142C5C">
              <w:t>18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F034A1" w:rsidRPr="00142C5C" w:rsidRDefault="00F034A1" w:rsidP="001B502F">
            <w:pPr>
              <w:pStyle w:val="afc"/>
            </w:pPr>
            <w:r w:rsidRPr="00142C5C"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F034A1" w:rsidRPr="00142C5C" w:rsidRDefault="00F034A1" w:rsidP="001B502F">
            <w:pPr>
              <w:pStyle w:val="afc"/>
            </w:pPr>
            <w:r w:rsidRPr="00142C5C">
              <w:t>18</w:t>
            </w:r>
          </w:p>
        </w:tc>
      </w:tr>
      <w:tr w:rsidR="00F034A1" w:rsidRPr="00C30B9F" w:rsidTr="00C30B9F">
        <w:trPr>
          <w:jc w:val="center"/>
        </w:trPr>
        <w:tc>
          <w:tcPr>
            <w:tcW w:w="4676" w:type="dxa"/>
            <w:shd w:val="clear" w:color="auto" w:fill="auto"/>
            <w:vAlign w:val="center"/>
          </w:tcPr>
          <w:p w:rsidR="00F034A1" w:rsidRPr="00142C5C" w:rsidRDefault="00F034A1" w:rsidP="001B502F">
            <w:pPr>
              <w:pStyle w:val="afc"/>
            </w:pPr>
            <w:r w:rsidRPr="00142C5C">
              <w:t>1533ЛА3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034A1" w:rsidRPr="00142C5C" w:rsidRDefault="00F034A1" w:rsidP="001B502F">
            <w:pPr>
              <w:pStyle w:val="afc"/>
            </w:pPr>
            <w:r w:rsidRPr="00142C5C">
              <w:t>16,43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F034A1" w:rsidRPr="00142C5C" w:rsidRDefault="00F034A1" w:rsidP="001B502F">
            <w:pPr>
              <w:pStyle w:val="afc"/>
            </w:pPr>
            <w:r w:rsidRPr="00142C5C"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F034A1" w:rsidRPr="00142C5C" w:rsidRDefault="00F034A1" w:rsidP="001B502F">
            <w:pPr>
              <w:pStyle w:val="afc"/>
            </w:pPr>
            <w:r w:rsidRPr="00142C5C">
              <w:t>16,43</w:t>
            </w:r>
          </w:p>
        </w:tc>
      </w:tr>
      <w:tr w:rsidR="00F034A1" w:rsidRPr="00C30B9F" w:rsidTr="00C30B9F">
        <w:trPr>
          <w:jc w:val="center"/>
        </w:trPr>
        <w:tc>
          <w:tcPr>
            <w:tcW w:w="4676" w:type="dxa"/>
            <w:shd w:val="clear" w:color="auto" w:fill="auto"/>
            <w:vAlign w:val="center"/>
          </w:tcPr>
          <w:p w:rsidR="00F034A1" w:rsidRPr="00142C5C" w:rsidRDefault="00F034A1" w:rsidP="001B502F">
            <w:pPr>
              <w:pStyle w:val="afc"/>
            </w:pPr>
            <w:r w:rsidRPr="00142C5C">
              <w:t>1533ЛА4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034A1" w:rsidRPr="00142C5C" w:rsidRDefault="00F034A1" w:rsidP="001B502F">
            <w:pPr>
              <w:pStyle w:val="afc"/>
            </w:pPr>
            <w:r w:rsidRPr="00142C5C">
              <w:t>13,70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F034A1" w:rsidRPr="00142C5C" w:rsidRDefault="00F034A1" w:rsidP="001B502F">
            <w:pPr>
              <w:pStyle w:val="afc"/>
            </w:pPr>
            <w:r w:rsidRPr="00142C5C"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F034A1" w:rsidRPr="00142C5C" w:rsidRDefault="00F034A1" w:rsidP="001B502F">
            <w:pPr>
              <w:pStyle w:val="afc"/>
            </w:pPr>
            <w:r w:rsidRPr="00142C5C">
              <w:t>13,70</w:t>
            </w:r>
          </w:p>
        </w:tc>
      </w:tr>
      <w:tr w:rsidR="00F034A1" w:rsidRPr="00C30B9F" w:rsidTr="00C30B9F">
        <w:trPr>
          <w:jc w:val="center"/>
        </w:trPr>
        <w:tc>
          <w:tcPr>
            <w:tcW w:w="4676" w:type="dxa"/>
            <w:shd w:val="clear" w:color="auto" w:fill="auto"/>
            <w:vAlign w:val="center"/>
          </w:tcPr>
          <w:p w:rsidR="00F034A1" w:rsidRPr="00142C5C" w:rsidRDefault="00F034A1" w:rsidP="001B502F">
            <w:pPr>
              <w:pStyle w:val="afc"/>
            </w:pPr>
            <w:r w:rsidRPr="00142C5C">
              <w:t>1533ЛЕ1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034A1" w:rsidRPr="00142C5C" w:rsidRDefault="00F034A1" w:rsidP="001B502F">
            <w:pPr>
              <w:pStyle w:val="afc"/>
            </w:pPr>
            <w:r w:rsidRPr="00142C5C">
              <w:t>17,28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F034A1" w:rsidRPr="00142C5C" w:rsidRDefault="00F034A1" w:rsidP="001B502F">
            <w:pPr>
              <w:pStyle w:val="afc"/>
            </w:pPr>
            <w:r w:rsidRPr="00142C5C"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F034A1" w:rsidRPr="00142C5C" w:rsidRDefault="00F034A1" w:rsidP="001B502F">
            <w:pPr>
              <w:pStyle w:val="afc"/>
            </w:pPr>
            <w:r w:rsidRPr="00142C5C">
              <w:t>17,28</w:t>
            </w:r>
          </w:p>
        </w:tc>
      </w:tr>
      <w:tr w:rsidR="00F034A1" w:rsidRPr="00C30B9F" w:rsidTr="00C30B9F">
        <w:trPr>
          <w:jc w:val="center"/>
        </w:trPr>
        <w:tc>
          <w:tcPr>
            <w:tcW w:w="4676" w:type="dxa"/>
            <w:shd w:val="clear" w:color="auto" w:fill="auto"/>
            <w:vAlign w:val="center"/>
          </w:tcPr>
          <w:p w:rsidR="00F034A1" w:rsidRPr="00142C5C" w:rsidRDefault="00F034A1" w:rsidP="001B502F">
            <w:pPr>
              <w:pStyle w:val="afc"/>
            </w:pPr>
            <w:r w:rsidRPr="00142C5C">
              <w:t>1533ЛИ1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034A1" w:rsidRPr="00142C5C" w:rsidRDefault="00F034A1" w:rsidP="001B502F">
            <w:pPr>
              <w:pStyle w:val="afc"/>
            </w:pPr>
            <w:r w:rsidRPr="00142C5C">
              <w:t>4,7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F034A1" w:rsidRPr="00142C5C" w:rsidRDefault="00F034A1" w:rsidP="001B502F">
            <w:pPr>
              <w:pStyle w:val="afc"/>
            </w:pPr>
            <w:r w:rsidRPr="00142C5C"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F034A1" w:rsidRPr="00142C5C" w:rsidRDefault="00F034A1" w:rsidP="001B502F">
            <w:pPr>
              <w:pStyle w:val="afc"/>
            </w:pPr>
            <w:r w:rsidRPr="00142C5C">
              <w:t>4,7</w:t>
            </w:r>
          </w:p>
        </w:tc>
      </w:tr>
      <w:tr w:rsidR="00F034A1" w:rsidRPr="00C30B9F" w:rsidTr="00C30B9F">
        <w:trPr>
          <w:jc w:val="center"/>
        </w:trPr>
        <w:tc>
          <w:tcPr>
            <w:tcW w:w="4676" w:type="dxa"/>
            <w:shd w:val="clear" w:color="auto" w:fill="auto"/>
            <w:vAlign w:val="center"/>
          </w:tcPr>
          <w:p w:rsidR="00F034A1" w:rsidRPr="00142C5C" w:rsidRDefault="00F034A1" w:rsidP="001B502F">
            <w:pPr>
              <w:pStyle w:val="afc"/>
            </w:pPr>
            <w:r w:rsidRPr="00142C5C">
              <w:t>1533ЛН1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034A1" w:rsidRPr="00142C5C" w:rsidRDefault="00F034A1" w:rsidP="001B502F">
            <w:pPr>
              <w:pStyle w:val="afc"/>
            </w:pPr>
            <w:r w:rsidRPr="00142C5C">
              <w:t>3,7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F034A1" w:rsidRPr="00142C5C" w:rsidRDefault="00F034A1" w:rsidP="001B502F">
            <w:pPr>
              <w:pStyle w:val="afc"/>
            </w:pPr>
            <w:r w:rsidRPr="00142C5C"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F034A1" w:rsidRPr="00142C5C" w:rsidRDefault="00F034A1" w:rsidP="001B502F">
            <w:pPr>
              <w:pStyle w:val="afc"/>
            </w:pPr>
            <w:r w:rsidRPr="00142C5C">
              <w:t>7,4</w:t>
            </w:r>
          </w:p>
        </w:tc>
      </w:tr>
      <w:tr w:rsidR="00F034A1" w:rsidRPr="00C30B9F" w:rsidTr="00C30B9F">
        <w:trPr>
          <w:jc w:val="center"/>
        </w:trPr>
        <w:tc>
          <w:tcPr>
            <w:tcW w:w="4676" w:type="dxa"/>
            <w:shd w:val="clear" w:color="auto" w:fill="auto"/>
            <w:vAlign w:val="center"/>
          </w:tcPr>
          <w:p w:rsidR="00F034A1" w:rsidRPr="00142C5C" w:rsidRDefault="00F034A1" w:rsidP="001B502F">
            <w:pPr>
              <w:pStyle w:val="afc"/>
            </w:pPr>
            <w:r w:rsidRPr="00142C5C">
              <w:t>1533ТМ2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034A1" w:rsidRPr="00142C5C" w:rsidRDefault="00F034A1" w:rsidP="001B502F">
            <w:pPr>
              <w:pStyle w:val="afc"/>
            </w:pPr>
            <w:r w:rsidRPr="00142C5C">
              <w:t>14,96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F034A1" w:rsidRPr="00142C5C" w:rsidRDefault="00F034A1" w:rsidP="001B502F">
            <w:pPr>
              <w:pStyle w:val="afc"/>
            </w:pPr>
            <w:r w:rsidRPr="00142C5C"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F034A1" w:rsidRPr="00142C5C" w:rsidRDefault="00F034A1" w:rsidP="001B502F">
            <w:pPr>
              <w:pStyle w:val="afc"/>
            </w:pPr>
            <w:r w:rsidRPr="00142C5C">
              <w:t>44,88</w:t>
            </w:r>
          </w:p>
        </w:tc>
      </w:tr>
      <w:tr w:rsidR="00F034A1" w:rsidRPr="00C30B9F" w:rsidTr="00C30B9F">
        <w:trPr>
          <w:jc w:val="center"/>
        </w:trPr>
        <w:tc>
          <w:tcPr>
            <w:tcW w:w="4676" w:type="dxa"/>
            <w:shd w:val="clear" w:color="auto" w:fill="auto"/>
            <w:vAlign w:val="center"/>
          </w:tcPr>
          <w:p w:rsidR="00F034A1" w:rsidRPr="00142C5C" w:rsidRDefault="00F034A1" w:rsidP="001B502F">
            <w:pPr>
              <w:pStyle w:val="afc"/>
            </w:pPr>
            <w:r w:rsidRPr="00142C5C">
              <w:t>М1810ВГ88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034A1" w:rsidRPr="00142C5C" w:rsidRDefault="00F034A1" w:rsidP="001B502F">
            <w:pPr>
              <w:pStyle w:val="afc"/>
            </w:pPr>
            <w:r w:rsidRPr="00142C5C">
              <w:t>72,76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F034A1" w:rsidRPr="00142C5C" w:rsidRDefault="00F034A1" w:rsidP="001B502F">
            <w:pPr>
              <w:pStyle w:val="afc"/>
            </w:pPr>
            <w:r w:rsidRPr="00142C5C"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F034A1" w:rsidRPr="00142C5C" w:rsidRDefault="00F034A1" w:rsidP="001B502F">
            <w:pPr>
              <w:pStyle w:val="afc"/>
            </w:pPr>
            <w:r w:rsidRPr="00142C5C">
              <w:t>72,76</w:t>
            </w:r>
          </w:p>
        </w:tc>
      </w:tr>
      <w:tr w:rsidR="00F034A1" w:rsidRPr="00C30B9F" w:rsidTr="00C30B9F">
        <w:trPr>
          <w:jc w:val="center"/>
        </w:trPr>
        <w:tc>
          <w:tcPr>
            <w:tcW w:w="4676" w:type="dxa"/>
            <w:shd w:val="clear" w:color="auto" w:fill="auto"/>
            <w:vAlign w:val="center"/>
          </w:tcPr>
          <w:p w:rsidR="00F034A1" w:rsidRPr="00142C5C" w:rsidRDefault="00F034A1" w:rsidP="001B502F">
            <w:pPr>
              <w:pStyle w:val="afc"/>
            </w:pPr>
            <w:r w:rsidRPr="00142C5C">
              <w:t>М1810ВМ86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034A1" w:rsidRPr="00142C5C" w:rsidRDefault="00F034A1" w:rsidP="001B502F">
            <w:pPr>
              <w:pStyle w:val="afc"/>
            </w:pPr>
            <w:r w:rsidRPr="00142C5C">
              <w:t>477,99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F034A1" w:rsidRPr="00142C5C" w:rsidRDefault="00F034A1" w:rsidP="001B502F">
            <w:pPr>
              <w:pStyle w:val="afc"/>
            </w:pPr>
            <w:r w:rsidRPr="00142C5C"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F034A1" w:rsidRPr="00142C5C" w:rsidRDefault="00F034A1" w:rsidP="001B502F">
            <w:pPr>
              <w:pStyle w:val="afc"/>
            </w:pPr>
            <w:r w:rsidRPr="00142C5C">
              <w:t>477,99</w:t>
            </w:r>
          </w:p>
        </w:tc>
      </w:tr>
      <w:tr w:rsidR="00F034A1" w:rsidRPr="00C30B9F" w:rsidTr="00C30B9F">
        <w:trPr>
          <w:jc w:val="center"/>
        </w:trPr>
        <w:tc>
          <w:tcPr>
            <w:tcW w:w="4676" w:type="dxa"/>
            <w:shd w:val="clear" w:color="auto" w:fill="auto"/>
            <w:vAlign w:val="center"/>
          </w:tcPr>
          <w:p w:rsidR="00F034A1" w:rsidRPr="00142C5C" w:rsidRDefault="00F034A1" w:rsidP="001B502F">
            <w:pPr>
              <w:pStyle w:val="afc"/>
            </w:pPr>
            <w:r w:rsidRPr="00142C5C">
              <w:t>М1810ВН59А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034A1" w:rsidRPr="00142C5C" w:rsidRDefault="00F034A1" w:rsidP="001B502F">
            <w:pPr>
              <w:pStyle w:val="afc"/>
            </w:pPr>
            <w:r w:rsidRPr="00142C5C">
              <w:t>42,90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F034A1" w:rsidRPr="00142C5C" w:rsidRDefault="00F034A1" w:rsidP="001B502F">
            <w:pPr>
              <w:pStyle w:val="afc"/>
            </w:pPr>
            <w:r w:rsidRPr="00142C5C"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F034A1" w:rsidRPr="00142C5C" w:rsidRDefault="00F034A1" w:rsidP="001B502F">
            <w:pPr>
              <w:pStyle w:val="afc"/>
            </w:pPr>
            <w:r w:rsidRPr="00142C5C">
              <w:t>42,90</w:t>
            </w:r>
          </w:p>
        </w:tc>
      </w:tr>
      <w:tr w:rsidR="00F034A1" w:rsidRPr="00C30B9F" w:rsidTr="00C30B9F">
        <w:trPr>
          <w:jc w:val="center"/>
        </w:trPr>
        <w:tc>
          <w:tcPr>
            <w:tcW w:w="4676" w:type="dxa"/>
            <w:shd w:val="clear" w:color="auto" w:fill="auto"/>
            <w:vAlign w:val="center"/>
          </w:tcPr>
          <w:p w:rsidR="00F034A1" w:rsidRPr="00142C5C" w:rsidRDefault="00F034A1" w:rsidP="001B502F">
            <w:pPr>
              <w:pStyle w:val="afc"/>
            </w:pPr>
            <w:r w:rsidRPr="00142C5C">
              <w:t>М1810ГФ84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034A1" w:rsidRPr="00142C5C" w:rsidRDefault="00F034A1" w:rsidP="001B502F">
            <w:pPr>
              <w:pStyle w:val="afc"/>
            </w:pPr>
            <w:r w:rsidRPr="00142C5C">
              <w:t>103,92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F034A1" w:rsidRPr="00142C5C" w:rsidRDefault="00F034A1" w:rsidP="001B502F">
            <w:pPr>
              <w:pStyle w:val="afc"/>
            </w:pPr>
            <w:r w:rsidRPr="00142C5C"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F034A1" w:rsidRPr="00142C5C" w:rsidRDefault="00F034A1" w:rsidP="001B502F">
            <w:pPr>
              <w:pStyle w:val="afc"/>
            </w:pPr>
            <w:r w:rsidRPr="00142C5C">
              <w:t>103,92</w:t>
            </w:r>
          </w:p>
        </w:tc>
      </w:tr>
      <w:tr w:rsidR="00F034A1" w:rsidRPr="00C30B9F" w:rsidTr="00C30B9F">
        <w:trPr>
          <w:jc w:val="center"/>
        </w:trPr>
        <w:tc>
          <w:tcPr>
            <w:tcW w:w="4676" w:type="dxa"/>
            <w:shd w:val="clear" w:color="auto" w:fill="auto"/>
            <w:vAlign w:val="center"/>
          </w:tcPr>
          <w:p w:rsidR="00F034A1" w:rsidRPr="00C30B9F" w:rsidRDefault="00F034A1" w:rsidP="001B502F">
            <w:pPr>
              <w:pStyle w:val="afc"/>
              <w:rPr>
                <w:lang w:val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034A1" w:rsidRPr="00142C5C" w:rsidRDefault="00F034A1" w:rsidP="001B502F">
            <w:pPr>
              <w:pStyle w:val="afc"/>
            </w:pPr>
          </w:p>
        </w:tc>
        <w:tc>
          <w:tcPr>
            <w:tcW w:w="1700" w:type="dxa"/>
            <w:shd w:val="clear" w:color="auto" w:fill="auto"/>
            <w:vAlign w:val="center"/>
          </w:tcPr>
          <w:p w:rsidR="00F034A1" w:rsidRPr="00142C5C" w:rsidRDefault="00F034A1" w:rsidP="001B502F">
            <w:pPr>
              <w:pStyle w:val="afc"/>
            </w:pPr>
            <w:r w:rsidRPr="00142C5C">
              <w:t>СУМ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F034A1" w:rsidRPr="00142C5C" w:rsidRDefault="00F034A1" w:rsidP="001B502F">
            <w:pPr>
              <w:pStyle w:val="afc"/>
            </w:pPr>
            <w:r w:rsidRPr="00142C5C">
              <w:t>977,81</w:t>
            </w:r>
          </w:p>
        </w:tc>
      </w:tr>
      <w:tr w:rsidR="00F034A1" w:rsidRPr="00142C5C" w:rsidTr="00C30B9F">
        <w:trPr>
          <w:trHeight w:val="273"/>
          <w:jc w:val="center"/>
        </w:trPr>
        <w:tc>
          <w:tcPr>
            <w:tcW w:w="4676" w:type="dxa"/>
            <w:shd w:val="clear" w:color="auto" w:fill="auto"/>
            <w:vAlign w:val="center"/>
          </w:tcPr>
          <w:p w:rsidR="00F034A1" w:rsidRPr="00142C5C" w:rsidRDefault="00F034A1" w:rsidP="001B502F">
            <w:pPr>
              <w:pStyle w:val="afc"/>
            </w:pPr>
            <w:r w:rsidRPr="00142C5C">
              <w:t>Резисторы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034A1" w:rsidRPr="00142C5C" w:rsidRDefault="00F034A1" w:rsidP="001B502F">
            <w:pPr>
              <w:pStyle w:val="afc"/>
            </w:pPr>
          </w:p>
        </w:tc>
        <w:tc>
          <w:tcPr>
            <w:tcW w:w="1700" w:type="dxa"/>
            <w:shd w:val="clear" w:color="auto" w:fill="auto"/>
            <w:vAlign w:val="center"/>
          </w:tcPr>
          <w:p w:rsidR="00F034A1" w:rsidRPr="00142C5C" w:rsidRDefault="00F034A1" w:rsidP="001B502F">
            <w:pPr>
              <w:pStyle w:val="afc"/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F034A1" w:rsidRPr="00142C5C" w:rsidRDefault="00F034A1" w:rsidP="001B502F">
            <w:pPr>
              <w:pStyle w:val="afc"/>
            </w:pPr>
          </w:p>
        </w:tc>
      </w:tr>
      <w:tr w:rsidR="00F034A1" w:rsidRPr="00142C5C" w:rsidTr="00C30B9F">
        <w:trPr>
          <w:trHeight w:val="273"/>
          <w:jc w:val="center"/>
        </w:trPr>
        <w:tc>
          <w:tcPr>
            <w:tcW w:w="4676" w:type="dxa"/>
            <w:shd w:val="clear" w:color="auto" w:fill="auto"/>
            <w:vAlign w:val="center"/>
          </w:tcPr>
          <w:p w:rsidR="00F034A1" w:rsidRPr="00142C5C" w:rsidRDefault="00F034A1" w:rsidP="001B502F">
            <w:pPr>
              <w:pStyle w:val="afc"/>
            </w:pPr>
            <w:r w:rsidRPr="00142C5C">
              <w:t>С2-33Н-0,125-30 Ом±5%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034A1" w:rsidRPr="00142C5C" w:rsidRDefault="00F034A1" w:rsidP="001B502F">
            <w:pPr>
              <w:pStyle w:val="afc"/>
            </w:pPr>
            <w:r w:rsidRPr="00142C5C">
              <w:t>0,1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F034A1" w:rsidRPr="00142C5C" w:rsidRDefault="00F034A1" w:rsidP="001B502F">
            <w:pPr>
              <w:pStyle w:val="afc"/>
            </w:pPr>
            <w:r w:rsidRPr="00142C5C"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F034A1" w:rsidRPr="00142C5C" w:rsidRDefault="00F034A1" w:rsidP="001B502F">
            <w:pPr>
              <w:pStyle w:val="afc"/>
            </w:pPr>
            <w:r w:rsidRPr="00142C5C">
              <w:t>1</w:t>
            </w:r>
          </w:p>
        </w:tc>
      </w:tr>
      <w:tr w:rsidR="00F034A1" w:rsidRPr="00142C5C" w:rsidTr="00C30B9F">
        <w:trPr>
          <w:trHeight w:val="273"/>
          <w:jc w:val="center"/>
        </w:trPr>
        <w:tc>
          <w:tcPr>
            <w:tcW w:w="4676" w:type="dxa"/>
            <w:shd w:val="clear" w:color="auto" w:fill="auto"/>
            <w:vAlign w:val="center"/>
          </w:tcPr>
          <w:p w:rsidR="00F034A1" w:rsidRPr="00142C5C" w:rsidRDefault="00F034A1" w:rsidP="001B502F">
            <w:pPr>
              <w:pStyle w:val="afc"/>
            </w:pPr>
            <w:r w:rsidRPr="00142C5C">
              <w:t>С2-33Н-0,125-100 Ом±5%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034A1" w:rsidRPr="00142C5C" w:rsidRDefault="00F034A1" w:rsidP="001B502F">
            <w:pPr>
              <w:pStyle w:val="afc"/>
            </w:pPr>
            <w:r w:rsidRPr="00142C5C">
              <w:t>0,51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F034A1" w:rsidRPr="00142C5C" w:rsidRDefault="00F034A1" w:rsidP="001B502F">
            <w:pPr>
              <w:pStyle w:val="afc"/>
            </w:pPr>
            <w:r w:rsidRPr="00142C5C"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F034A1" w:rsidRPr="00142C5C" w:rsidRDefault="00F034A1" w:rsidP="001B502F">
            <w:pPr>
              <w:pStyle w:val="afc"/>
            </w:pPr>
            <w:r w:rsidRPr="00142C5C">
              <w:t>0,51</w:t>
            </w:r>
          </w:p>
        </w:tc>
      </w:tr>
      <w:tr w:rsidR="00F034A1" w:rsidRPr="00142C5C" w:rsidTr="00C30B9F">
        <w:trPr>
          <w:trHeight w:val="273"/>
          <w:jc w:val="center"/>
        </w:trPr>
        <w:tc>
          <w:tcPr>
            <w:tcW w:w="4676" w:type="dxa"/>
            <w:shd w:val="clear" w:color="auto" w:fill="auto"/>
            <w:vAlign w:val="center"/>
          </w:tcPr>
          <w:p w:rsidR="00F034A1" w:rsidRPr="00142C5C" w:rsidRDefault="00F034A1" w:rsidP="001B502F">
            <w:pPr>
              <w:pStyle w:val="afc"/>
            </w:pPr>
            <w:r w:rsidRPr="00142C5C">
              <w:t>С2-33Н-0,125-330 Ом±5%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034A1" w:rsidRPr="00142C5C" w:rsidRDefault="00F034A1" w:rsidP="001B502F">
            <w:pPr>
              <w:pStyle w:val="afc"/>
            </w:pPr>
            <w:r w:rsidRPr="00142C5C">
              <w:t>0,4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F034A1" w:rsidRPr="00142C5C" w:rsidRDefault="00F034A1" w:rsidP="001B502F">
            <w:pPr>
              <w:pStyle w:val="afc"/>
            </w:pPr>
            <w:r w:rsidRPr="00142C5C"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F034A1" w:rsidRPr="00142C5C" w:rsidRDefault="00F034A1" w:rsidP="001B502F">
            <w:pPr>
              <w:pStyle w:val="afc"/>
            </w:pPr>
            <w:r w:rsidRPr="00142C5C">
              <w:t>0,4</w:t>
            </w:r>
          </w:p>
        </w:tc>
      </w:tr>
      <w:tr w:rsidR="00F034A1" w:rsidRPr="00142C5C" w:rsidTr="00C30B9F">
        <w:trPr>
          <w:trHeight w:val="273"/>
          <w:jc w:val="center"/>
        </w:trPr>
        <w:tc>
          <w:tcPr>
            <w:tcW w:w="4676" w:type="dxa"/>
            <w:shd w:val="clear" w:color="auto" w:fill="auto"/>
            <w:vAlign w:val="center"/>
          </w:tcPr>
          <w:p w:rsidR="00F034A1" w:rsidRPr="00142C5C" w:rsidRDefault="00F034A1" w:rsidP="001B502F">
            <w:pPr>
              <w:pStyle w:val="afc"/>
            </w:pPr>
            <w:r w:rsidRPr="00142C5C">
              <w:t>С2-33Н-0,125-390 Ом±5%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034A1" w:rsidRPr="00142C5C" w:rsidRDefault="00F034A1" w:rsidP="001B502F">
            <w:pPr>
              <w:pStyle w:val="afc"/>
            </w:pPr>
            <w:r w:rsidRPr="00142C5C">
              <w:t>0,89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F034A1" w:rsidRPr="00142C5C" w:rsidRDefault="00F034A1" w:rsidP="001B502F">
            <w:pPr>
              <w:pStyle w:val="afc"/>
            </w:pPr>
            <w:r w:rsidRPr="00142C5C"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F034A1" w:rsidRPr="00142C5C" w:rsidRDefault="00F034A1" w:rsidP="001B502F">
            <w:pPr>
              <w:pStyle w:val="afc"/>
            </w:pPr>
            <w:r w:rsidRPr="00142C5C">
              <w:t>1,78</w:t>
            </w:r>
          </w:p>
        </w:tc>
      </w:tr>
      <w:tr w:rsidR="00F034A1" w:rsidRPr="00142C5C" w:rsidTr="00C30B9F">
        <w:trPr>
          <w:trHeight w:val="273"/>
          <w:jc w:val="center"/>
        </w:trPr>
        <w:tc>
          <w:tcPr>
            <w:tcW w:w="4676" w:type="dxa"/>
            <w:shd w:val="clear" w:color="auto" w:fill="auto"/>
            <w:vAlign w:val="center"/>
          </w:tcPr>
          <w:p w:rsidR="00F034A1" w:rsidRPr="00142C5C" w:rsidRDefault="00F034A1" w:rsidP="001B502F">
            <w:pPr>
              <w:pStyle w:val="afc"/>
            </w:pPr>
            <w:r w:rsidRPr="00142C5C">
              <w:t>С2-33Н-0,125-510 Ом±5%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034A1" w:rsidRPr="00142C5C" w:rsidRDefault="00F034A1" w:rsidP="001B502F">
            <w:pPr>
              <w:pStyle w:val="afc"/>
            </w:pPr>
            <w:r w:rsidRPr="00142C5C">
              <w:t>0,64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F034A1" w:rsidRPr="00142C5C" w:rsidRDefault="00F034A1" w:rsidP="001B502F">
            <w:pPr>
              <w:pStyle w:val="afc"/>
            </w:pPr>
            <w:r w:rsidRPr="00142C5C"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F034A1" w:rsidRPr="00142C5C" w:rsidRDefault="00F034A1" w:rsidP="001B502F">
            <w:pPr>
              <w:pStyle w:val="afc"/>
            </w:pPr>
            <w:r w:rsidRPr="00142C5C">
              <w:t>1,28</w:t>
            </w:r>
          </w:p>
        </w:tc>
      </w:tr>
      <w:tr w:rsidR="00F034A1" w:rsidRPr="00142C5C" w:rsidTr="00C30B9F">
        <w:trPr>
          <w:trHeight w:val="273"/>
          <w:jc w:val="center"/>
        </w:trPr>
        <w:tc>
          <w:tcPr>
            <w:tcW w:w="4676" w:type="dxa"/>
            <w:shd w:val="clear" w:color="auto" w:fill="auto"/>
            <w:vAlign w:val="center"/>
          </w:tcPr>
          <w:p w:rsidR="00F034A1" w:rsidRPr="00142C5C" w:rsidRDefault="00F034A1" w:rsidP="001B502F">
            <w:pPr>
              <w:pStyle w:val="afc"/>
            </w:pPr>
            <w:r w:rsidRPr="00142C5C">
              <w:t>С2-33Н-0,125-1 кОм±5%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034A1" w:rsidRPr="00142C5C" w:rsidRDefault="00F034A1" w:rsidP="001B502F">
            <w:pPr>
              <w:pStyle w:val="afc"/>
            </w:pPr>
            <w:r w:rsidRPr="00142C5C">
              <w:t>0,41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F034A1" w:rsidRPr="00142C5C" w:rsidRDefault="00F034A1" w:rsidP="001B502F">
            <w:pPr>
              <w:pStyle w:val="afc"/>
            </w:pPr>
            <w:r w:rsidRPr="00142C5C"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F034A1" w:rsidRPr="00142C5C" w:rsidRDefault="00F034A1" w:rsidP="001B502F">
            <w:pPr>
              <w:pStyle w:val="afc"/>
            </w:pPr>
            <w:r w:rsidRPr="00142C5C">
              <w:t>0,41</w:t>
            </w:r>
          </w:p>
        </w:tc>
      </w:tr>
      <w:tr w:rsidR="00F034A1" w:rsidRPr="00142C5C" w:rsidTr="00C30B9F">
        <w:trPr>
          <w:trHeight w:val="273"/>
          <w:jc w:val="center"/>
        </w:trPr>
        <w:tc>
          <w:tcPr>
            <w:tcW w:w="4676" w:type="dxa"/>
            <w:shd w:val="clear" w:color="auto" w:fill="auto"/>
            <w:vAlign w:val="center"/>
          </w:tcPr>
          <w:p w:rsidR="00F034A1" w:rsidRPr="00142C5C" w:rsidRDefault="00F034A1" w:rsidP="001B502F">
            <w:pPr>
              <w:pStyle w:val="afc"/>
            </w:pPr>
            <w:r w:rsidRPr="00142C5C">
              <w:t>С2-33Н-0,125-4,7 кОм±5%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034A1" w:rsidRPr="00142C5C" w:rsidRDefault="00F034A1" w:rsidP="001B502F">
            <w:pPr>
              <w:pStyle w:val="afc"/>
            </w:pPr>
            <w:r w:rsidRPr="00142C5C">
              <w:t>0,58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F034A1" w:rsidRPr="00142C5C" w:rsidRDefault="00F034A1" w:rsidP="001B502F">
            <w:pPr>
              <w:pStyle w:val="afc"/>
            </w:pPr>
            <w:r w:rsidRPr="00142C5C"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F034A1" w:rsidRPr="00142C5C" w:rsidRDefault="00F034A1" w:rsidP="001B502F">
            <w:pPr>
              <w:pStyle w:val="afc"/>
            </w:pPr>
            <w:r w:rsidRPr="00142C5C">
              <w:t>2,9</w:t>
            </w:r>
          </w:p>
        </w:tc>
      </w:tr>
      <w:tr w:rsidR="00F034A1" w:rsidRPr="00142C5C" w:rsidTr="00C30B9F">
        <w:trPr>
          <w:trHeight w:val="273"/>
          <w:jc w:val="center"/>
        </w:trPr>
        <w:tc>
          <w:tcPr>
            <w:tcW w:w="4676" w:type="dxa"/>
            <w:shd w:val="clear" w:color="auto" w:fill="auto"/>
            <w:vAlign w:val="center"/>
          </w:tcPr>
          <w:p w:rsidR="00F034A1" w:rsidRPr="00142C5C" w:rsidRDefault="00F034A1" w:rsidP="001B502F">
            <w:pPr>
              <w:pStyle w:val="afc"/>
            </w:pPr>
            <w:r w:rsidRPr="00142C5C">
              <w:t>С2-33Н-0,125-51 кОм±5%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034A1" w:rsidRPr="00142C5C" w:rsidRDefault="00F034A1" w:rsidP="001B502F">
            <w:pPr>
              <w:pStyle w:val="afc"/>
            </w:pPr>
            <w:r w:rsidRPr="00142C5C">
              <w:t>1,86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F034A1" w:rsidRPr="00142C5C" w:rsidRDefault="00F034A1" w:rsidP="001B502F">
            <w:pPr>
              <w:pStyle w:val="afc"/>
            </w:pPr>
            <w:r w:rsidRPr="00142C5C"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F034A1" w:rsidRPr="00142C5C" w:rsidRDefault="00F034A1" w:rsidP="001B502F">
            <w:pPr>
              <w:pStyle w:val="afc"/>
            </w:pPr>
            <w:r w:rsidRPr="00142C5C">
              <w:t>1,86</w:t>
            </w:r>
          </w:p>
        </w:tc>
      </w:tr>
      <w:tr w:rsidR="00F034A1" w:rsidRPr="00142C5C" w:rsidTr="00C30B9F">
        <w:trPr>
          <w:trHeight w:val="273"/>
          <w:jc w:val="center"/>
        </w:trPr>
        <w:tc>
          <w:tcPr>
            <w:tcW w:w="4676" w:type="dxa"/>
            <w:shd w:val="clear" w:color="auto" w:fill="auto"/>
            <w:vAlign w:val="center"/>
          </w:tcPr>
          <w:p w:rsidR="00F034A1" w:rsidRPr="00142C5C" w:rsidRDefault="00F034A1" w:rsidP="001B502F">
            <w:pPr>
              <w:pStyle w:val="afc"/>
            </w:pPr>
            <w:r w:rsidRPr="00142C5C">
              <w:t>Резонатор кварцевый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034A1" w:rsidRPr="00142C5C" w:rsidRDefault="00F034A1" w:rsidP="001B502F">
            <w:pPr>
              <w:pStyle w:val="afc"/>
            </w:pPr>
          </w:p>
        </w:tc>
        <w:tc>
          <w:tcPr>
            <w:tcW w:w="1700" w:type="dxa"/>
            <w:shd w:val="clear" w:color="auto" w:fill="auto"/>
            <w:vAlign w:val="center"/>
          </w:tcPr>
          <w:p w:rsidR="00F034A1" w:rsidRPr="00142C5C" w:rsidRDefault="00F034A1" w:rsidP="001B502F">
            <w:pPr>
              <w:pStyle w:val="afc"/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F034A1" w:rsidRPr="00142C5C" w:rsidRDefault="00F034A1" w:rsidP="001B502F">
            <w:pPr>
              <w:pStyle w:val="afc"/>
            </w:pPr>
          </w:p>
        </w:tc>
      </w:tr>
      <w:tr w:rsidR="00F034A1" w:rsidRPr="00142C5C" w:rsidTr="00C30B9F">
        <w:trPr>
          <w:trHeight w:val="273"/>
          <w:jc w:val="center"/>
        </w:trPr>
        <w:tc>
          <w:tcPr>
            <w:tcW w:w="4676" w:type="dxa"/>
            <w:shd w:val="clear" w:color="auto" w:fill="auto"/>
            <w:vAlign w:val="center"/>
          </w:tcPr>
          <w:p w:rsidR="00F034A1" w:rsidRPr="00142C5C" w:rsidRDefault="00F034A1" w:rsidP="001B502F">
            <w:pPr>
              <w:pStyle w:val="afc"/>
            </w:pPr>
            <w:r w:rsidRPr="00142C5C">
              <w:t>К1-12-ГП-12288К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034A1" w:rsidRPr="00142C5C" w:rsidRDefault="00F034A1" w:rsidP="001B502F">
            <w:pPr>
              <w:pStyle w:val="afc"/>
            </w:pPr>
            <w:r w:rsidRPr="00142C5C">
              <w:t>17,35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F034A1" w:rsidRPr="00142C5C" w:rsidRDefault="00F034A1" w:rsidP="001B502F">
            <w:pPr>
              <w:pStyle w:val="afc"/>
            </w:pPr>
            <w:r w:rsidRPr="00142C5C"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F034A1" w:rsidRPr="00142C5C" w:rsidRDefault="00F034A1" w:rsidP="001B502F">
            <w:pPr>
              <w:pStyle w:val="afc"/>
            </w:pPr>
            <w:r w:rsidRPr="00142C5C">
              <w:t>17,35</w:t>
            </w:r>
          </w:p>
        </w:tc>
      </w:tr>
      <w:tr w:rsidR="00F034A1" w:rsidRPr="00142C5C" w:rsidTr="00C30B9F">
        <w:trPr>
          <w:trHeight w:val="273"/>
          <w:jc w:val="center"/>
        </w:trPr>
        <w:tc>
          <w:tcPr>
            <w:tcW w:w="4676" w:type="dxa"/>
            <w:shd w:val="clear" w:color="auto" w:fill="auto"/>
            <w:vAlign w:val="center"/>
          </w:tcPr>
          <w:p w:rsidR="00F034A1" w:rsidRPr="00142C5C" w:rsidRDefault="00F034A1" w:rsidP="001B502F">
            <w:pPr>
              <w:pStyle w:val="afc"/>
            </w:pPr>
            <w:r w:rsidRPr="00142C5C">
              <w:t>Разъёмы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034A1" w:rsidRPr="00142C5C" w:rsidRDefault="00F034A1" w:rsidP="001B502F">
            <w:pPr>
              <w:pStyle w:val="afc"/>
            </w:pPr>
          </w:p>
        </w:tc>
        <w:tc>
          <w:tcPr>
            <w:tcW w:w="1700" w:type="dxa"/>
            <w:shd w:val="clear" w:color="auto" w:fill="auto"/>
            <w:vAlign w:val="center"/>
          </w:tcPr>
          <w:p w:rsidR="00F034A1" w:rsidRPr="00142C5C" w:rsidRDefault="00F034A1" w:rsidP="001B502F">
            <w:pPr>
              <w:pStyle w:val="afc"/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F034A1" w:rsidRPr="00142C5C" w:rsidRDefault="00F034A1" w:rsidP="001B502F">
            <w:pPr>
              <w:pStyle w:val="afc"/>
            </w:pPr>
          </w:p>
        </w:tc>
      </w:tr>
      <w:tr w:rsidR="00F034A1" w:rsidRPr="00142C5C" w:rsidTr="00C30B9F">
        <w:trPr>
          <w:trHeight w:val="273"/>
          <w:jc w:val="center"/>
        </w:trPr>
        <w:tc>
          <w:tcPr>
            <w:tcW w:w="4676" w:type="dxa"/>
            <w:shd w:val="clear" w:color="auto" w:fill="auto"/>
            <w:vAlign w:val="center"/>
          </w:tcPr>
          <w:p w:rsidR="00F034A1" w:rsidRPr="00C30B9F" w:rsidRDefault="00F034A1" w:rsidP="001B502F">
            <w:pPr>
              <w:pStyle w:val="afc"/>
              <w:rPr>
                <w:lang w:val="en-US"/>
              </w:rPr>
            </w:pPr>
            <w:r w:rsidRPr="00142C5C">
              <w:t>СНП34-135/132*9,4Р-22-В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034A1" w:rsidRPr="00142C5C" w:rsidRDefault="00F034A1" w:rsidP="001B502F">
            <w:pPr>
              <w:pStyle w:val="afc"/>
            </w:pPr>
            <w:r w:rsidRPr="00142C5C">
              <w:t>2,7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F034A1" w:rsidRPr="00C30B9F" w:rsidRDefault="00F034A1" w:rsidP="001B502F">
            <w:pPr>
              <w:pStyle w:val="afc"/>
              <w:rPr>
                <w:lang w:val="en-US"/>
              </w:rPr>
            </w:pPr>
            <w:r w:rsidRPr="00C30B9F">
              <w:rPr>
                <w:lang w:val="en-US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F034A1" w:rsidRPr="00142C5C" w:rsidRDefault="00F034A1" w:rsidP="001B502F">
            <w:pPr>
              <w:pStyle w:val="afc"/>
            </w:pPr>
            <w:r w:rsidRPr="00142C5C">
              <w:t>2,7</w:t>
            </w:r>
          </w:p>
        </w:tc>
      </w:tr>
      <w:tr w:rsidR="00F034A1" w:rsidRPr="00142C5C" w:rsidTr="00C30B9F">
        <w:trPr>
          <w:trHeight w:val="273"/>
          <w:jc w:val="center"/>
        </w:trPr>
        <w:tc>
          <w:tcPr>
            <w:tcW w:w="4676" w:type="dxa"/>
            <w:shd w:val="clear" w:color="auto" w:fill="auto"/>
            <w:vAlign w:val="center"/>
          </w:tcPr>
          <w:p w:rsidR="00F034A1" w:rsidRPr="00142C5C" w:rsidRDefault="00F034A1" w:rsidP="001B502F">
            <w:pPr>
              <w:pStyle w:val="afc"/>
            </w:pPr>
            <w:r w:rsidRPr="00142C5C">
              <w:t>Прочее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034A1" w:rsidRPr="00142C5C" w:rsidRDefault="00F034A1" w:rsidP="001B502F">
            <w:pPr>
              <w:pStyle w:val="afc"/>
            </w:pPr>
          </w:p>
        </w:tc>
        <w:tc>
          <w:tcPr>
            <w:tcW w:w="1700" w:type="dxa"/>
            <w:shd w:val="clear" w:color="auto" w:fill="auto"/>
            <w:vAlign w:val="center"/>
          </w:tcPr>
          <w:p w:rsidR="00F034A1" w:rsidRPr="00142C5C" w:rsidRDefault="00F034A1" w:rsidP="001B502F">
            <w:pPr>
              <w:pStyle w:val="afc"/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F034A1" w:rsidRPr="00142C5C" w:rsidRDefault="00F034A1" w:rsidP="001B502F">
            <w:pPr>
              <w:pStyle w:val="afc"/>
            </w:pPr>
          </w:p>
        </w:tc>
      </w:tr>
      <w:tr w:rsidR="00F034A1" w:rsidRPr="00142C5C" w:rsidTr="00C30B9F">
        <w:trPr>
          <w:trHeight w:val="273"/>
          <w:jc w:val="center"/>
        </w:trPr>
        <w:tc>
          <w:tcPr>
            <w:tcW w:w="4676" w:type="dxa"/>
            <w:shd w:val="clear" w:color="auto" w:fill="auto"/>
            <w:vAlign w:val="center"/>
          </w:tcPr>
          <w:p w:rsidR="00F034A1" w:rsidRPr="00142C5C" w:rsidRDefault="00F034A1" w:rsidP="001B502F">
            <w:pPr>
              <w:pStyle w:val="afc"/>
            </w:pPr>
            <w:r w:rsidRPr="00142C5C">
              <w:t>Винт ВМ</w:t>
            </w:r>
            <w:r w:rsidR="00142C5C">
              <w:t>2.5</w:t>
            </w:r>
            <w:r w:rsidRPr="00142C5C">
              <w:t>-6</w:t>
            </w:r>
            <w:r w:rsidRPr="00C30B9F">
              <w:rPr>
                <w:lang w:val="en-US"/>
              </w:rPr>
              <w:t>g</w:t>
            </w:r>
            <w:r w:rsidRPr="00142C5C">
              <w:t>-1</w:t>
            </w:r>
            <w:r w:rsidR="00142C5C">
              <w:t>4.3</w:t>
            </w:r>
            <w:r w:rsidRPr="00142C5C">
              <w:t>6</w:t>
            </w:r>
            <w:r w:rsidR="00142C5C">
              <w:t>.0</w:t>
            </w:r>
            <w:r w:rsidRPr="00142C5C">
              <w:t>13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034A1" w:rsidRPr="00142C5C" w:rsidRDefault="00F034A1" w:rsidP="001B502F">
            <w:pPr>
              <w:pStyle w:val="afc"/>
            </w:pPr>
            <w:r w:rsidRPr="00142C5C">
              <w:t>1,5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F034A1" w:rsidRPr="00142C5C" w:rsidRDefault="00F034A1" w:rsidP="001B502F">
            <w:pPr>
              <w:pStyle w:val="afc"/>
            </w:pPr>
            <w:r w:rsidRPr="00142C5C"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F034A1" w:rsidRPr="00142C5C" w:rsidRDefault="00F034A1" w:rsidP="001B502F">
            <w:pPr>
              <w:pStyle w:val="afc"/>
            </w:pPr>
            <w:r w:rsidRPr="00142C5C">
              <w:t>3,0</w:t>
            </w:r>
          </w:p>
        </w:tc>
      </w:tr>
      <w:tr w:rsidR="00F034A1" w:rsidRPr="00142C5C" w:rsidTr="00C30B9F">
        <w:trPr>
          <w:trHeight w:val="273"/>
          <w:jc w:val="center"/>
        </w:trPr>
        <w:tc>
          <w:tcPr>
            <w:tcW w:w="4676" w:type="dxa"/>
            <w:shd w:val="clear" w:color="auto" w:fill="auto"/>
            <w:vAlign w:val="center"/>
          </w:tcPr>
          <w:p w:rsidR="00F034A1" w:rsidRPr="00142C5C" w:rsidRDefault="00F034A1" w:rsidP="001B502F">
            <w:pPr>
              <w:pStyle w:val="afc"/>
            </w:pPr>
            <w:r w:rsidRPr="00142C5C">
              <w:t>Гайка 2М</w:t>
            </w:r>
            <w:r w:rsidR="00142C5C">
              <w:t>2.5</w:t>
            </w:r>
            <w:r w:rsidRPr="00142C5C">
              <w:t>-6Н</w:t>
            </w:r>
            <w:r w:rsidR="00142C5C">
              <w:t>.0</w:t>
            </w:r>
            <w:r w:rsidRPr="00142C5C">
              <w:t>4</w:t>
            </w:r>
            <w:r w:rsidR="00142C5C">
              <w:t>.0</w:t>
            </w:r>
            <w:r w:rsidRPr="00142C5C">
              <w:t>13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034A1" w:rsidRPr="00142C5C" w:rsidRDefault="00F034A1" w:rsidP="001B502F">
            <w:pPr>
              <w:pStyle w:val="afc"/>
            </w:pPr>
            <w:r w:rsidRPr="00142C5C">
              <w:t>0,7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F034A1" w:rsidRPr="00142C5C" w:rsidRDefault="00F034A1" w:rsidP="001B502F">
            <w:pPr>
              <w:pStyle w:val="afc"/>
            </w:pPr>
            <w:r w:rsidRPr="00142C5C"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F034A1" w:rsidRPr="00142C5C" w:rsidRDefault="00F034A1" w:rsidP="001B502F">
            <w:pPr>
              <w:pStyle w:val="afc"/>
            </w:pPr>
            <w:r w:rsidRPr="00142C5C">
              <w:t>1,4</w:t>
            </w:r>
          </w:p>
        </w:tc>
      </w:tr>
      <w:tr w:rsidR="00F034A1" w:rsidRPr="00142C5C" w:rsidTr="00C30B9F">
        <w:trPr>
          <w:trHeight w:val="273"/>
          <w:jc w:val="center"/>
        </w:trPr>
        <w:tc>
          <w:tcPr>
            <w:tcW w:w="4676" w:type="dxa"/>
            <w:shd w:val="clear" w:color="auto" w:fill="auto"/>
            <w:vAlign w:val="center"/>
          </w:tcPr>
          <w:p w:rsidR="00F034A1" w:rsidRPr="00142C5C" w:rsidRDefault="00F034A1" w:rsidP="001B502F">
            <w:pPr>
              <w:pStyle w:val="afc"/>
            </w:pPr>
            <w:r w:rsidRPr="00142C5C">
              <w:t>Шайба А2,5</w:t>
            </w:r>
            <w:r w:rsidR="00142C5C">
              <w:t>.0</w:t>
            </w:r>
            <w:r w:rsidRPr="00142C5C">
              <w:t>4</w:t>
            </w:r>
            <w:r w:rsidR="00142C5C">
              <w:t>.0</w:t>
            </w:r>
            <w:r w:rsidRPr="00142C5C">
              <w:t>13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034A1" w:rsidRPr="00142C5C" w:rsidRDefault="00F034A1" w:rsidP="001B502F">
            <w:pPr>
              <w:pStyle w:val="afc"/>
            </w:pPr>
            <w:r w:rsidRPr="00142C5C">
              <w:t>0,3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F034A1" w:rsidRPr="00142C5C" w:rsidRDefault="00F034A1" w:rsidP="001B502F">
            <w:pPr>
              <w:pStyle w:val="afc"/>
            </w:pPr>
            <w:r w:rsidRPr="00142C5C"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F034A1" w:rsidRPr="00142C5C" w:rsidRDefault="00F034A1" w:rsidP="001B502F">
            <w:pPr>
              <w:pStyle w:val="afc"/>
            </w:pPr>
            <w:r w:rsidRPr="00142C5C">
              <w:t>0,6</w:t>
            </w:r>
          </w:p>
        </w:tc>
      </w:tr>
      <w:tr w:rsidR="00F034A1" w:rsidRPr="00142C5C" w:rsidTr="00C30B9F">
        <w:trPr>
          <w:trHeight w:val="273"/>
          <w:jc w:val="center"/>
        </w:trPr>
        <w:tc>
          <w:tcPr>
            <w:tcW w:w="4676" w:type="dxa"/>
            <w:shd w:val="clear" w:color="auto" w:fill="auto"/>
            <w:vAlign w:val="center"/>
          </w:tcPr>
          <w:p w:rsidR="00F034A1" w:rsidRPr="00142C5C" w:rsidRDefault="00F034A1" w:rsidP="001B502F">
            <w:pPr>
              <w:pStyle w:val="afc"/>
            </w:pPr>
            <w:r w:rsidRPr="00142C5C">
              <w:t>Плата</w:t>
            </w:r>
            <w:r w:rsidR="00142C5C" w:rsidRPr="00142C5C">
              <w:t xml:space="preserve"> </w:t>
            </w:r>
            <w:r w:rsidRPr="00142C5C">
              <w:t>печатная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034A1" w:rsidRPr="00142C5C" w:rsidRDefault="00F034A1" w:rsidP="001B502F">
            <w:pPr>
              <w:pStyle w:val="afc"/>
            </w:pPr>
            <w:r w:rsidRPr="00142C5C">
              <w:t>107,56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F034A1" w:rsidRPr="00142C5C" w:rsidRDefault="00F034A1" w:rsidP="001B502F">
            <w:pPr>
              <w:pStyle w:val="afc"/>
            </w:pPr>
            <w:r w:rsidRPr="00142C5C"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F034A1" w:rsidRPr="00142C5C" w:rsidRDefault="00F034A1" w:rsidP="001B502F">
            <w:pPr>
              <w:pStyle w:val="afc"/>
            </w:pPr>
            <w:r w:rsidRPr="00142C5C">
              <w:t>107,56</w:t>
            </w:r>
          </w:p>
        </w:tc>
      </w:tr>
      <w:tr w:rsidR="00F034A1" w:rsidRPr="00142C5C" w:rsidTr="00C30B9F">
        <w:trPr>
          <w:trHeight w:val="273"/>
          <w:jc w:val="center"/>
        </w:trPr>
        <w:tc>
          <w:tcPr>
            <w:tcW w:w="4676" w:type="dxa"/>
            <w:shd w:val="clear" w:color="auto" w:fill="auto"/>
            <w:vAlign w:val="center"/>
          </w:tcPr>
          <w:p w:rsidR="00F034A1" w:rsidRPr="00C30B9F" w:rsidRDefault="00F034A1" w:rsidP="001B502F">
            <w:pPr>
              <w:pStyle w:val="afc"/>
              <w:rPr>
                <w:b/>
                <w:bCs/>
              </w:rPr>
            </w:pPr>
            <w:r w:rsidRPr="00C30B9F">
              <w:rPr>
                <w:b/>
                <w:bCs/>
              </w:rPr>
              <w:t>ИТОГО</w:t>
            </w:r>
            <w:r w:rsidR="00142C5C" w:rsidRPr="00C30B9F">
              <w:rPr>
                <w:b/>
                <w:bCs/>
              </w:rPr>
              <w:t xml:space="preserve">: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034A1" w:rsidRPr="00C30B9F" w:rsidRDefault="00F034A1" w:rsidP="001B502F">
            <w:pPr>
              <w:pStyle w:val="afc"/>
              <w:rPr>
                <w:b/>
                <w:bCs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:rsidR="00F034A1" w:rsidRPr="00C30B9F" w:rsidRDefault="00F034A1" w:rsidP="001B502F">
            <w:pPr>
              <w:pStyle w:val="afc"/>
              <w:rPr>
                <w:b/>
                <w:bCs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F034A1" w:rsidRPr="00C30B9F" w:rsidRDefault="00F034A1" w:rsidP="001B502F">
            <w:pPr>
              <w:pStyle w:val="afc"/>
              <w:rPr>
                <w:b/>
                <w:bCs/>
              </w:rPr>
            </w:pPr>
            <w:r w:rsidRPr="00C30B9F">
              <w:rPr>
                <w:b/>
                <w:bCs/>
              </w:rPr>
              <w:t>1120,56</w:t>
            </w:r>
          </w:p>
        </w:tc>
      </w:tr>
    </w:tbl>
    <w:p w:rsidR="00F034A1" w:rsidRPr="00142C5C" w:rsidRDefault="00F034A1" w:rsidP="00142C5C">
      <w:pPr>
        <w:ind w:firstLine="709"/>
      </w:pPr>
    </w:p>
    <w:p w:rsidR="00142C5C" w:rsidRDefault="00F034A1" w:rsidP="00142C5C">
      <w:pPr>
        <w:ind w:firstLine="709"/>
      </w:pPr>
      <w:r w:rsidRPr="00142C5C">
        <w:t>Расчет транспортно-заготовительных расходов</w:t>
      </w:r>
      <w:r w:rsidR="00142C5C" w:rsidRPr="00142C5C">
        <w:t>.</w:t>
      </w:r>
    </w:p>
    <w:p w:rsidR="00142C5C" w:rsidRDefault="00D01B1D" w:rsidP="00142C5C">
      <w:pPr>
        <w:ind w:firstLine="709"/>
      </w:pPr>
      <w:r>
        <w:t>Транспортно</w:t>
      </w:r>
      <w:r w:rsidR="00142C5C">
        <w:t>-</w:t>
      </w:r>
      <w:r w:rsidR="00F034A1" w:rsidRPr="00142C5C">
        <w:t>заготовительные расходы составляют 5,0</w:t>
      </w:r>
      <w:r w:rsidR="00142C5C" w:rsidRPr="00142C5C">
        <w:t>%</w:t>
      </w:r>
      <w:r w:rsidR="00F034A1" w:rsidRPr="00142C5C">
        <w:t xml:space="preserve"> от суммы С</w:t>
      </w:r>
      <w:r w:rsidR="00F034A1" w:rsidRPr="00142C5C">
        <w:rPr>
          <w:vertAlign w:val="subscript"/>
        </w:rPr>
        <w:t>осн</w:t>
      </w:r>
      <w:r w:rsidR="00142C5C" w:rsidRPr="00142C5C">
        <w:rPr>
          <w:vertAlign w:val="subscript"/>
        </w:rPr>
        <w:t xml:space="preserve">. </w:t>
      </w:r>
      <w:r w:rsidR="00F034A1" w:rsidRPr="00142C5C">
        <w:rPr>
          <w:vertAlign w:val="subscript"/>
        </w:rPr>
        <w:t>м</w:t>
      </w:r>
      <w:r w:rsidR="00F034A1" w:rsidRPr="00142C5C">
        <w:t xml:space="preserve"> и С</w:t>
      </w:r>
      <w:r w:rsidR="00F034A1" w:rsidRPr="00142C5C">
        <w:rPr>
          <w:vertAlign w:val="subscript"/>
        </w:rPr>
        <w:t>пок</w:t>
      </w:r>
      <w:r w:rsidR="00142C5C" w:rsidRPr="00142C5C">
        <w:t>.</w:t>
      </w:r>
    </w:p>
    <w:p w:rsidR="00142C5C" w:rsidRDefault="00F034A1" w:rsidP="00142C5C">
      <w:pPr>
        <w:ind w:firstLine="709"/>
      </w:pPr>
      <w:r w:rsidRPr="00142C5C">
        <w:t>Для</w:t>
      </w:r>
      <w:r w:rsidR="00142C5C" w:rsidRPr="00142C5C">
        <w:t xml:space="preserve"> </w:t>
      </w:r>
      <w:r w:rsidR="00D01B1D">
        <w:t>прибора транспортно</w:t>
      </w:r>
      <w:r w:rsidR="00142C5C">
        <w:t>-</w:t>
      </w:r>
      <w:r w:rsidRPr="00142C5C">
        <w:t>заготовительные расходы равны</w:t>
      </w:r>
      <w:r w:rsidR="00142C5C" w:rsidRPr="00142C5C">
        <w:t>:</w:t>
      </w:r>
    </w:p>
    <w:p w:rsidR="001B502F" w:rsidRDefault="001B502F" w:rsidP="00142C5C">
      <w:pPr>
        <w:ind w:firstLine="709"/>
      </w:pPr>
    </w:p>
    <w:p w:rsidR="00142C5C" w:rsidRDefault="004652D2" w:rsidP="00142C5C">
      <w:pPr>
        <w:ind w:firstLine="709"/>
      </w:pPr>
      <w:r>
        <w:rPr>
          <w:position w:val="-14"/>
        </w:rPr>
        <w:pict>
          <v:shape id="_x0000_i1185" type="#_x0000_t75" style="width:384pt;height:24.75pt">
            <v:imagedata r:id="rId153" o:title=""/>
          </v:shape>
        </w:pict>
      </w:r>
      <w:r w:rsidR="00142C5C" w:rsidRPr="00142C5C">
        <w:t>.</w:t>
      </w:r>
    </w:p>
    <w:p w:rsidR="001B502F" w:rsidRDefault="001B502F" w:rsidP="00142C5C">
      <w:pPr>
        <w:ind w:firstLine="709"/>
      </w:pPr>
    </w:p>
    <w:p w:rsidR="00142C5C" w:rsidRDefault="00F034A1" w:rsidP="00142C5C">
      <w:pPr>
        <w:ind w:firstLine="709"/>
      </w:pPr>
      <w:r w:rsidRPr="00142C5C">
        <w:t>Расчет возвратных отходов</w:t>
      </w:r>
      <w:r w:rsidR="00142C5C" w:rsidRPr="00142C5C">
        <w:t>.</w:t>
      </w:r>
    </w:p>
    <w:p w:rsidR="00142C5C" w:rsidRDefault="00F034A1" w:rsidP="00142C5C">
      <w:pPr>
        <w:ind w:firstLine="709"/>
      </w:pPr>
      <w:r w:rsidRPr="00142C5C">
        <w:t>Составляют 1,5</w:t>
      </w:r>
      <w:r w:rsidR="00142C5C" w:rsidRPr="00142C5C">
        <w:t>%</w:t>
      </w:r>
      <w:r w:rsidRPr="00142C5C">
        <w:t xml:space="preserve"> от расходов на сырье и материалы</w:t>
      </w:r>
      <w:r w:rsidR="00142C5C" w:rsidRPr="00142C5C">
        <w:t>.</w:t>
      </w:r>
    </w:p>
    <w:p w:rsidR="001B502F" w:rsidRDefault="001B502F" w:rsidP="00142C5C">
      <w:pPr>
        <w:ind w:firstLine="709"/>
      </w:pPr>
    </w:p>
    <w:p w:rsidR="00F034A1" w:rsidRPr="00142C5C" w:rsidRDefault="004652D2" w:rsidP="00142C5C">
      <w:pPr>
        <w:ind w:firstLine="709"/>
      </w:pPr>
      <w:r>
        <w:rPr>
          <w:position w:val="-12"/>
        </w:rPr>
        <w:pict>
          <v:shape id="_x0000_i1186" type="#_x0000_t75" style="width:271.5pt;height:21pt">
            <v:imagedata r:id="rId154" o:title=""/>
          </v:shape>
        </w:pict>
      </w:r>
    </w:p>
    <w:p w:rsidR="001B502F" w:rsidRDefault="001B502F" w:rsidP="00142C5C">
      <w:pPr>
        <w:ind w:firstLine="709"/>
      </w:pPr>
    </w:p>
    <w:p w:rsidR="001B502F" w:rsidRDefault="00F034A1" w:rsidP="00142C5C">
      <w:pPr>
        <w:ind w:firstLine="709"/>
      </w:pPr>
      <w:r w:rsidRPr="00142C5C">
        <w:t xml:space="preserve">Итого материальные затраты </w:t>
      </w:r>
    </w:p>
    <w:p w:rsidR="001B502F" w:rsidRDefault="001B502F" w:rsidP="00142C5C">
      <w:pPr>
        <w:ind w:firstLine="709"/>
      </w:pPr>
    </w:p>
    <w:p w:rsidR="00142C5C" w:rsidRPr="00142C5C" w:rsidRDefault="004652D2" w:rsidP="00142C5C">
      <w:pPr>
        <w:ind w:firstLine="709"/>
      </w:pPr>
      <w:r>
        <w:rPr>
          <w:position w:val="-12"/>
        </w:rPr>
        <w:pict>
          <v:shape id="_x0000_i1187" type="#_x0000_t75" style="width:236.25pt;height:22.5pt">
            <v:imagedata r:id="rId155" o:title=""/>
          </v:shape>
        </w:pict>
      </w:r>
      <w:r w:rsidR="00F034A1" w:rsidRPr="00142C5C">
        <w:t xml:space="preserve"> </w:t>
      </w:r>
      <w:r>
        <w:rPr>
          <w:position w:val="-12"/>
        </w:rPr>
        <w:pict>
          <v:shape id="_x0000_i1188" type="#_x0000_t75" style="width:291pt;height:22.5pt">
            <v:imagedata r:id="rId156" o:title=""/>
          </v:shape>
        </w:pict>
      </w:r>
    </w:p>
    <w:p w:rsidR="001B502F" w:rsidRDefault="001B502F" w:rsidP="00142C5C">
      <w:pPr>
        <w:ind w:firstLine="709"/>
      </w:pPr>
    </w:p>
    <w:p w:rsidR="00142C5C" w:rsidRDefault="00F034A1" w:rsidP="00142C5C">
      <w:pPr>
        <w:ind w:firstLine="709"/>
      </w:pPr>
      <w:r w:rsidRPr="00142C5C">
        <w:t>Расходы на основную заработную плату производственных рабочих</w:t>
      </w:r>
      <w:r w:rsidR="00142C5C" w:rsidRPr="00142C5C">
        <w:t>.</w:t>
      </w:r>
    </w:p>
    <w:p w:rsidR="001B502F" w:rsidRDefault="001B502F" w:rsidP="00142C5C">
      <w:pPr>
        <w:ind w:firstLine="709"/>
      </w:pPr>
    </w:p>
    <w:p w:rsidR="00F034A1" w:rsidRPr="00142C5C" w:rsidRDefault="00F034A1" w:rsidP="00D01B1D">
      <w:pPr>
        <w:ind w:left="708" w:firstLine="1"/>
      </w:pPr>
      <w:r w:rsidRPr="00142C5C">
        <w:t>Таблица</w:t>
      </w:r>
      <w:r w:rsidR="00E833E5" w:rsidRPr="00142C5C">
        <w:t xml:space="preserve"> 13</w:t>
      </w:r>
      <w:r w:rsidR="00142C5C" w:rsidRPr="00142C5C">
        <w:t xml:space="preserve">. </w:t>
      </w:r>
      <w:r w:rsidRPr="00142C5C">
        <w:t>Стоимости выполнения работ при производстве ЯМУ МПС</w:t>
      </w:r>
    </w:p>
    <w:tbl>
      <w:tblPr>
        <w:tblW w:w="86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40"/>
        <w:gridCol w:w="1080"/>
        <w:gridCol w:w="1417"/>
        <w:gridCol w:w="1643"/>
        <w:gridCol w:w="2163"/>
      </w:tblGrid>
      <w:tr w:rsidR="00F034A1" w:rsidRPr="00142C5C" w:rsidTr="00C30B9F">
        <w:trPr>
          <w:jc w:val="center"/>
        </w:trPr>
        <w:tc>
          <w:tcPr>
            <w:tcW w:w="2340" w:type="dxa"/>
            <w:shd w:val="clear" w:color="auto" w:fill="auto"/>
            <w:vAlign w:val="center"/>
          </w:tcPr>
          <w:p w:rsidR="00F034A1" w:rsidRPr="00142C5C" w:rsidRDefault="00F034A1" w:rsidP="001B502F">
            <w:pPr>
              <w:pStyle w:val="afc"/>
            </w:pPr>
            <w:r w:rsidRPr="00142C5C">
              <w:t>Виды работ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034A1" w:rsidRPr="00142C5C" w:rsidRDefault="00F034A1" w:rsidP="001B502F">
            <w:pPr>
              <w:pStyle w:val="afc"/>
            </w:pPr>
            <w:r w:rsidRPr="00142C5C">
              <w:t>Сред</w:t>
            </w:r>
            <w:r w:rsidR="00142C5C" w:rsidRPr="00142C5C">
              <w:t xml:space="preserve">. </w:t>
            </w:r>
            <w:r w:rsidRPr="00142C5C">
              <w:t>Разряд работ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034A1" w:rsidRPr="00142C5C" w:rsidRDefault="00F034A1" w:rsidP="001B502F">
            <w:pPr>
              <w:pStyle w:val="afc"/>
            </w:pPr>
            <w:r w:rsidRPr="00142C5C">
              <w:t>Тарифная ставка, руб/час</w:t>
            </w:r>
            <w:r w:rsidR="00142C5C" w:rsidRPr="00142C5C">
              <w:t xml:space="preserve">. 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F034A1" w:rsidRPr="00142C5C" w:rsidRDefault="00F034A1" w:rsidP="001B502F">
            <w:pPr>
              <w:pStyle w:val="afc"/>
            </w:pPr>
            <w:r w:rsidRPr="00142C5C">
              <w:t>Трудоем-кость, н-час</w:t>
            </w:r>
          </w:p>
        </w:tc>
        <w:tc>
          <w:tcPr>
            <w:tcW w:w="2163" w:type="dxa"/>
            <w:shd w:val="clear" w:color="auto" w:fill="auto"/>
            <w:vAlign w:val="center"/>
          </w:tcPr>
          <w:p w:rsidR="00F034A1" w:rsidRPr="00142C5C" w:rsidRDefault="00F034A1" w:rsidP="001B502F">
            <w:pPr>
              <w:pStyle w:val="afc"/>
            </w:pPr>
            <w:r w:rsidRPr="00142C5C">
              <w:t>Сумма,</w:t>
            </w:r>
          </w:p>
          <w:p w:rsidR="00F034A1" w:rsidRPr="00142C5C" w:rsidRDefault="00F034A1" w:rsidP="001B502F">
            <w:pPr>
              <w:pStyle w:val="afc"/>
            </w:pPr>
            <w:r w:rsidRPr="00142C5C">
              <w:t>руб</w:t>
            </w:r>
            <w:r w:rsidR="00142C5C" w:rsidRPr="00142C5C">
              <w:t xml:space="preserve">. </w:t>
            </w:r>
          </w:p>
        </w:tc>
      </w:tr>
      <w:tr w:rsidR="00F034A1" w:rsidRPr="00142C5C" w:rsidTr="00C30B9F">
        <w:trPr>
          <w:jc w:val="center"/>
        </w:trPr>
        <w:tc>
          <w:tcPr>
            <w:tcW w:w="2340" w:type="dxa"/>
            <w:shd w:val="clear" w:color="auto" w:fill="auto"/>
            <w:vAlign w:val="center"/>
          </w:tcPr>
          <w:p w:rsidR="00F034A1" w:rsidRPr="00142C5C" w:rsidRDefault="00F034A1" w:rsidP="001B502F">
            <w:pPr>
              <w:pStyle w:val="afc"/>
            </w:pPr>
            <w:r w:rsidRPr="00142C5C">
              <w:t>Комплектовочные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034A1" w:rsidRPr="00142C5C" w:rsidRDefault="00F034A1" w:rsidP="001B502F">
            <w:pPr>
              <w:pStyle w:val="afc"/>
            </w:pPr>
            <w:r w:rsidRPr="00142C5C"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034A1" w:rsidRPr="00142C5C" w:rsidRDefault="00F034A1" w:rsidP="001B502F">
            <w:pPr>
              <w:pStyle w:val="afc"/>
            </w:pPr>
            <w:r w:rsidRPr="00142C5C">
              <w:t>37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F034A1" w:rsidRPr="00142C5C" w:rsidRDefault="00F034A1" w:rsidP="001B502F">
            <w:pPr>
              <w:pStyle w:val="afc"/>
            </w:pPr>
            <w:r w:rsidRPr="00142C5C">
              <w:t>0,7</w:t>
            </w:r>
          </w:p>
        </w:tc>
        <w:tc>
          <w:tcPr>
            <w:tcW w:w="2163" w:type="dxa"/>
            <w:shd w:val="clear" w:color="auto" w:fill="auto"/>
            <w:vAlign w:val="center"/>
          </w:tcPr>
          <w:p w:rsidR="00F034A1" w:rsidRPr="00142C5C" w:rsidRDefault="00F034A1" w:rsidP="001B502F">
            <w:pPr>
              <w:pStyle w:val="afc"/>
            </w:pPr>
            <w:r w:rsidRPr="00142C5C">
              <w:rPr>
                <w:noProof/>
              </w:rPr>
              <w:t>25,9</w:t>
            </w:r>
          </w:p>
        </w:tc>
      </w:tr>
      <w:tr w:rsidR="00F034A1" w:rsidRPr="00142C5C" w:rsidTr="00C30B9F">
        <w:trPr>
          <w:jc w:val="center"/>
        </w:trPr>
        <w:tc>
          <w:tcPr>
            <w:tcW w:w="2340" w:type="dxa"/>
            <w:shd w:val="clear" w:color="auto" w:fill="auto"/>
            <w:vAlign w:val="center"/>
          </w:tcPr>
          <w:p w:rsidR="00F034A1" w:rsidRPr="00142C5C" w:rsidRDefault="00F034A1" w:rsidP="001B502F">
            <w:pPr>
              <w:pStyle w:val="afc"/>
            </w:pPr>
            <w:r w:rsidRPr="00142C5C">
              <w:t>Печатный монтаж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034A1" w:rsidRPr="00142C5C" w:rsidRDefault="00F034A1" w:rsidP="001B502F">
            <w:pPr>
              <w:pStyle w:val="afc"/>
            </w:pPr>
            <w:r w:rsidRPr="00142C5C">
              <w:t>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034A1" w:rsidRPr="00142C5C" w:rsidRDefault="00F034A1" w:rsidP="001B502F">
            <w:pPr>
              <w:pStyle w:val="afc"/>
            </w:pPr>
            <w:r w:rsidRPr="00142C5C">
              <w:t>64,5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F034A1" w:rsidRPr="00142C5C" w:rsidRDefault="00F034A1" w:rsidP="001B502F">
            <w:pPr>
              <w:pStyle w:val="afc"/>
            </w:pPr>
            <w:r w:rsidRPr="00142C5C">
              <w:t>0,9</w:t>
            </w:r>
          </w:p>
        </w:tc>
        <w:tc>
          <w:tcPr>
            <w:tcW w:w="2163" w:type="dxa"/>
            <w:shd w:val="clear" w:color="auto" w:fill="auto"/>
            <w:vAlign w:val="center"/>
          </w:tcPr>
          <w:p w:rsidR="00F034A1" w:rsidRPr="00142C5C" w:rsidRDefault="00F034A1" w:rsidP="001B502F">
            <w:pPr>
              <w:pStyle w:val="afc"/>
            </w:pPr>
            <w:r w:rsidRPr="00142C5C">
              <w:t>58,05</w:t>
            </w:r>
          </w:p>
        </w:tc>
      </w:tr>
      <w:tr w:rsidR="00F034A1" w:rsidRPr="00142C5C" w:rsidTr="00C30B9F">
        <w:trPr>
          <w:jc w:val="center"/>
        </w:trPr>
        <w:tc>
          <w:tcPr>
            <w:tcW w:w="2340" w:type="dxa"/>
            <w:shd w:val="clear" w:color="auto" w:fill="auto"/>
            <w:vAlign w:val="center"/>
          </w:tcPr>
          <w:p w:rsidR="00F034A1" w:rsidRPr="00142C5C" w:rsidRDefault="00F034A1" w:rsidP="001B502F">
            <w:pPr>
              <w:pStyle w:val="afc"/>
            </w:pPr>
            <w:r w:rsidRPr="00142C5C">
              <w:t>Лакокрасочные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034A1" w:rsidRPr="00142C5C" w:rsidRDefault="00F034A1" w:rsidP="001B502F">
            <w:pPr>
              <w:pStyle w:val="afc"/>
            </w:pPr>
            <w:r w:rsidRPr="00142C5C"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034A1" w:rsidRPr="00142C5C" w:rsidRDefault="00F034A1" w:rsidP="001B502F">
            <w:pPr>
              <w:pStyle w:val="afc"/>
            </w:pPr>
            <w:r w:rsidRPr="00142C5C">
              <w:t>57,8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F034A1" w:rsidRPr="00142C5C" w:rsidRDefault="00F034A1" w:rsidP="001B502F">
            <w:pPr>
              <w:pStyle w:val="afc"/>
            </w:pPr>
            <w:r w:rsidRPr="00142C5C">
              <w:t>0,7</w:t>
            </w:r>
          </w:p>
        </w:tc>
        <w:tc>
          <w:tcPr>
            <w:tcW w:w="2163" w:type="dxa"/>
            <w:shd w:val="clear" w:color="auto" w:fill="auto"/>
            <w:vAlign w:val="center"/>
          </w:tcPr>
          <w:p w:rsidR="00F034A1" w:rsidRPr="00142C5C" w:rsidRDefault="00F034A1" w:rsidP="001B502F">
            <w:pPr>
              <w:pStyle w:val="afc"/>
            </w:pPr>
            <w:r w:rsidRPr="00142C5C">
              <w:t>40,46</w:t>
            </w:r>
          </w:p>
        </w:tc>
      </w:tr>
      <w:tr w:rsidR="00F034A1" w:rsidRPr="00142C5C" w:rsidTr="00C30B9F">
        <w:trPr>
          <w:jc w:val="center"/>
        </w:trPr>
        <w:tc>
          <w:tcPr>
            <w:tcW w:w="2340" w:type="dxa"/>
            <w:shd w:val="clear" w:color="auto" w:fill="auto"/>
            <w:vAlign w:val="center"/>
          </w:tcPr>
          <w:p w:rsidR="00F034A1" w:rsidRPr="00142C5C" w:rsidRDefault="00F034A1" w:rsidP="001B502F">
            <w:pPr>
              <w:pStyle w:val="afc"/>
            </w:pPr>
            <w:r w:rsidRPr="00142C5C">
              <w:t>Сборочно-монтажные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034A1" w:rsidRPr="00142C5C" w:rsidRDefault="00F034A1" w:rsidP="001B502F">
            <w:pPr>
              <w:pStyle w:val="afc"/>
            </w:pPr>
            <w:r w:rsidRPr="00142C5C">
              <w:t>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034A1" w:rsidRPr="00142C5C" w:rsidRDefault="00F034A1" w:rsidP="001B502F">
            <w:pPr>
              <w:pStyle w:val="afc"/>
            </w:pPr>
            <w:r w:rsidRPr="00142C5C">
              <w:t>60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F034A1" w:rsidRPr="00142C5C" w:rsidRDefault="00F034A1" w:rsidP="001B502F">
            <w:pPr>
              <w:pStyle w:val="afc"/>
            </w:pPr>
            <w:r w:rsidRPr="00142C5C">
              <w:t>0,5</w:t>
            </w:r>
          </w:p>
        </w:tc>
        <w:tc>
          <w:tcPr>
            <w:tcW w:w="2163" w:type="dxa"/>
            <w:shd w:val="clear" w:color="auto" w:fill="auto"/>
            <w:vAlign w:val="center"/>
          </w:tcPr>
          <w:p w:rsidR="00F034A1" w:rsidRPr="00142C5C" w:rsidRDefault="00F034A1" w:rsidP="001B502F">
            <w:pPr>
              <w:pStyle w:val="afc"/>
            </w:pPr>
            <w:r w:rsidRPr="00142C5C">
              <w:t>30</w:t>
            </w:r>
          </w:p>
        </w:tc>
      </w:tr>
      <w:tr w:rsidR="00F034A1" w:rsidRPr="00142C5C" w:rsidTr="00C30B9F">
        <w:trPr>
          <w:jc w:val="center"/>
        </w:trPr>
        <w:tc>
          <w:tcPr>
            <w:tcW w:w="2340" w:type="dxa"/>
            <w:shd w:val="clear" w:color="auto" w:fill="auto"/>
            <w:vAlign w:val="center"/>
          </w:tcPr>
          <w:p w:rsidR="00F034A1" w:rsidRPr="00142C5C" w:rsidRDefault="00F034A1" w:rsidP="001B502F">
            <w:pPr>
              <w:pStyle w:val="afc"/>
            </w:pPr>
            <w:r w:rsidRPr="00142C5C">
              <w:t>Настроечно-регулировочные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034A1" w:rsidRPr="00142C5C" w:rsidRDefault="00F034A1" w:rsidP="001B502F">
            <w:pPr>
              <w:pStyle w:val="afc"/>
            </w:pPr>
            <w:r w:rsidRPr="00142C5C">
              <w:t>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034A1" w:rsidRPr="00142C5C" w:rsidRDefault="00F034A1" w:rsidP="001B502F">
            <w:pPr>
              <w:pStyle w:val="afc"/>
            </w:pPr>
            <w:r w:rsidRPr="00142C5C">
              <w:t>50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F034A1" w:rsidRPr="00142C5C" w:rsidRDefault="00F034A1" w:rsidP="001B502F">
            <w:pPr>
              <w:pStyle w:val="afc"/>
            </w:pPr>
            <w:r w:rsidRPr="00142C5C">
              <w:t>1,1</w:t>
            </w:r>
          </w:p>
        </w:tc>
        <w:tc>
          <w:tcPr>
            <w:tcW w:w="2163" w:type="dxa"/>
            <w:shd w:val="clear" w:color="auto" w:fill="auto"/>
            <w:vAlign w:val="center"/>
          </w:tcPr>
          <w:p w:rsidR="00F034A1" w:rsidRPr="00142C5C" w:rsidRDefault="00F034A1" w:rsidP="001B502F">
            <w:pPr>
              <w:pStyle w:val="afc"/>
            </w:pPr>
            <w:r w:rsidRPr="00142C5C">
              <w:t>55</w:t>
            </w:r>
          </w:p>
        </w:tc>
      </w:tr>
      <w:tr w:rsidR="00F034A1" w:rsidRPr="00142C5C" w:rsidTr="00C30B9F">
        <w:trPr>
          <w:jc w:val="center"/>
        </w:trPr>
        <w:tc>
          <w:tcPr>
            <w:tcW w:w="2340" w:type="dxa"/>
            <w:shd w:val="clear" w:color="auto" w:fill="auto"/>
            <w:vAlign w:val="center"/>
          </w:tcPr>
          <w:p w:rsidR="00F034A1" w:rsidRPr="00142C5C" w:rsidRDefault="00F034A1" w:rsidP="001B502F">
            <w:pPr>
              <w:pStyle w:val="afc"/>
            </w:pPr>
            <w:r w:rsidRPr="00142C5C">
              <w:t>Итого</w:t>
            </w:r>
            <w:r w:rsidR="00142C5C" w:rsidRPr="00142C5C">
              <w:t xml:space="preserve">: </w:t>
            </w:r>
          </w:p>
        </w:tc>
        <w:tc>
          <w:tcPr>
            <w:tcW w:w="4140" w:type="dxa"/>
            <w:gridSpan w:val="3"/>
            <w:shd w:val="clear" w:color="auto" w:fill="auto"/>
            <w:vAlign w:val="center"/>
          </w:tcPr>
          <w:p w:rsidR="00F034A1" w:rsidRPr="00142C5C" w:rsidRDefault="00F034A1" w:rsidP="001B502F">
            <w:pPr>
              <w:pStyle w:val="afc"/>
            </w:pPr>
          </w:p>
        </w:tc>
        <w:tc>
          <w:tcPr>
            <w:tcW w:w="2163" w:type="dxa"/>
            <w:shd w:val="clear" w:color="auto" w:fill="auto"/>
            <w:vAlign w:val="center"/>
          </w:tcPr>
          <w:p w:rsidR="00F034A1" w:rsidRPr="00142C5C" w:rsidRDefault="00F034A1" w:rsidP="001B502F">
            <w:pPr>
              <w:pStyle w:val="afc"/>
            </w:pPr>
            <w:r w:rsidRPr="00142C5C">
              <w:rPr>
                <w:noProof/>
              </w:rPr>
              <w:t>209,41</w:t>
            </w:r>
          </w:p>
        </w:tc>
      </w:tr>
    </w:tbl>
    <w:p w:rsidR="001B502F" w:rsidRDefault="001B502F" w:rsidP="00142C5C">
      <w:pPr>
        <w:ind w:firstLine="709"/>
      </w:pPr>
    </w:p>
    <w:p w:rsidR="00142C5C" w:rsidRDefault="00F034A1" w:rsidP="00142C5C">
      <w:pPr>
        <w:ind w:firstLine="709"/>
      </w:pPr>
      <w:r w:rsidRPr="00142C5C">
        <w:t>Расходы на дополнительную заработную плату производственных рабочих</w:t>
      </w:r>
      <w:r w:rsidR="00142C5C" w:rsidRPr="00142C5C">
        <w:t>.</w:t>
      </w:r>
    </w:p>
    <w:p w:rsidR="00142C5C" w:rsidRDefault="00F034A1" w:rsidP="00142C5C">
      <w:pPr>
        <w:ind w:firstLine="709"/>
      </w:pPr>
      <w:r w:rsidRPr="00142C5C">
        <w:t>Включает в себя такие статьи расходов как</w:t>
      </w:r>
      <w:r w:rsidR="00142C5C" w:rsidRPr="00142C5C">
        <w:t xml:space="preserve">: </w:t>
      </w:r>
      <w:r w:rsidRPr="00142C5C">
        <w:t>работа ночью, сверхурочная работа, обучение вновь прибывших рабочих и прочее</w:t>
      </w:r>
      <w:r w:rsidR="00142C5C" w:rsidRPr="00142C5C">
        <w:t>.</w:t>
      </w:r>
    </w:p>
    <w:p w:rsidR="001B502F" w:rsidRDefault="00F034A1" w:rsidP="00142C5C">
      <w:pPr>
        <w:ind w:firstLine="709"/>
      </w:pPr>
      <w:r w:rsidRPr="00142C5C">
        <w:t>Дополнительная заработная плата составляет 21</w:t>
      </w:r>
      <w:r w:rsidR="00142C5C" w:rsidRPr="00142C5C">
        <w:t>%</w:t>
      </w:r>
      <w:r w:rsidRPr="00142C5C">
        <w:t xml:space="preserve"> от основной заработной платы</w:t>
      </w:r>
      <w:r w:rsidR="00142C5C" w:rsidRPr="00142C5C">
        <w:t xml:space="preserve">: </w:t>
      </w:r>
    </w:p>
    <w:p w:rsidR="001B502F" w:rsidRDefault="001B502F" w:rsidP="00142C5C">
      <w:pPr>
        <w:ind w:firstLine="709"/>
      </w:pPr>
    </w:p>
    <w:p w:rsidR="00F034A1" w:rsidRPr="00142C5C" w:rsidRDefault="004652D2" w:rsidP="00142C5C">
      <w:pPr>
        <w:ind w:firstLine="709"/>
      </w:pPr>
      <w:r>
        <w:rPr>
          <w:position w:val="-14"/>
        </w:rPr>
        <w:pict>
          <v:shape id="_x0000_i1189" type="#_x0000_t75" style="width:280.5pt;height:24.75pt">
            <v:imagedata r:id="rId157" o:title=""/>
          </v:shape>
        </w:pict>
      </w:r>
    </w:p>
    <w:p w:rsidR="001B502F" w:rsidRDefault="001B502F" w:rsidP="00142C5C">
      <w:pPr>
        <w:ind w:firstLine="709"/>
      </w:pPr>
    </w:p>
    <w:p w:rsidR="00F034A1" w:rsidRPr="00142C5C" w:rsidRDefault="00F034A1" w:rsidP="00142C5C">
      <w:pPr>
        <w:ind w:firstLine="709"/>
      </w:pPr>
      <w:r w:rsidRPr="00142C5C">
        <w:t>Расходы по начислениям на зарплату</w:t>
      </w:r>
    </w:p>
    <w:p w:rsidR="00142C5C" w:rsidRDefault="00F034A1" w:rsidP="00142C5C">
      <w:pPr>
        <w:ind w:firstLine="709"/>
      </w:pPr>
      <w:r w:rsidRPr="00142C5C">
        <w:t>Составляют 26,6</w:t>
      </w:r>
      <w:r w:rsidR="00142C5C" w:rsidRPr="00142C5C">
        <w:t>%</w:t>
      </w:r>
      <w:r w:rsidRPr="00142C5C">
        <w:t xml:space="preserve"> от суммы </w:t>
      </w:r>
      <w:r w:rsidR="004652D2">
        <w:rPr>
          <w:position w:val="-14"/>
        </w:rPr>
        <w:pict>
          <v:shape id="_x0000_i1190" type="#_x0000_t75" style="width:76.5pt;height:24pt">
            <v:imagedata r:id="rId158" o:title=""/>
          </v:shape>
        </w:pict>
      </w:r>
      <w:r w:rsidR="00142C5C" w:rsidRPr="00142C5C">
        <w:t>.</w:t>
      </w:r>
    </w:p>
    <w:p w:rsidR="001B502F" w:rsidRDefault="001B502F" w:rsidP="00142C5C">
      <w:pPr>
        <w:ind w:firstLine="709"/>
      </w:pPr>
    </w:p>
    <w:p w:rsidR="00F034A1" w:rsidRPr="00142C5C" w:rsidRDefault="004652D2" w:rsidP="00142C5C">
      <w:pPr>
        <w:ind w:firstLine="709"/>
      </w:pPr>
      <w:r>
        <w:rPr>
          <w:position w:val="-16"/>
        </w:rPr>
        <w:pict>
          <v:shape id="_x0000_i1191" type="#_x0000_t75" style="width:374.25pt;height:27pt">
            <v:imagedata r:id="rId159" o:title=""/>
          </v:shape>
        </w:pict>
      </w:r>
    </w:p>
    <w:p w:rsidR="001B502F" w:rsidRDefault="001B502F" w:rsidP="00142C5C">
      <w:pPr>
        <w:ind w:firstLine="709"/>
      </w:pPr>
    </w:p>
    <w:p w:rsidR="00F034A1" w:rsidRPr="00142C5C" w:rsidRDefault="00F034A1" w:rsidP="00142C5C">
      <w:pPr>
        <w:ind w:firstLine="709"/>
      </w:pPr>
      <w:r w:rsidRPr="00142C5C">
        <w:t>Расходы по содержанию и эксплуатации оборудования</w:t>
      </w:r>
    </w:p>
    <w:p w:rsidR="001B502F" w:rsidRDefault="001B502F" w:rsidP="00142C5C">
      <w:pPr>
        <w:ind w:firstLine="709"/>
      </w:pPr>
    </w:p>
    <w:p w:rsidR="00F034A1" w:rsidRPr="00142C5C" w:rsidRDefault="004652D2" w:rsidP="00142C5C">
      <w:pPr>
        <w:ind w:firstLine="709"/>
      </w:pPr>
      <w:r>
        <w:rPr>
          <w:position w:val="-24"/>
        </w:rPr>
        <w:pict>
          <v:shape id="_x0000_i1192" type="#_x0000_t75" style="width:321.75pt;height:41.25pt">
            <v:imagedata r:id="rId160" o:title=""/>
          </v:shape>
        </w:pict>
      </w:r>
    </w:p>
    <w:p w:rsidR="001B502F" w:rsidRDefault="001B502F" w:rsidP="00142C5C">
      <w:pPr>
        <w:ind w:firstLine="709"/>
      </w:pPr>
    </w:p>
    <w:p w:rsidR="00F034A1" w:rsidRPr="00142C5C" w:rsidRDefault="00F034A1" w:rsidP="00142C5C">
      <w:pPr>
        <w:ind w:firstLine="709"/>
      </w:pPr>
      <w:r w:rsidRPr="00142C5C">
        <w:t>где</w:t>
      </w:r>
      <w:r w:rsidR="00142C5C" w:rsidRPr="00142C5C">
        <w:t xml:space="preserve"> </w:t>
      </w:r>
      <w:r w:rsidR="004652D2">
        <w:rPr>
          <w:position w:val="-12"/>
        </w:rPr>
        <w:pict>
          <v:shape id="_x0000_i1193" type="#_x0000_t75" style="width:36.75pt;height:24.75pt">
            <v:imagedata r:id="rId161" o:title=""/>
          </v:shape>
        </w:pict>
      </w:r>
      <w:r w:rsidR="00142C5C" w:rsidRPr="00142C5C">
        <w:t xml:space="preserve"> - </w:t>
      </w:r>
      <w:r w:rsidRPr="00142C5C">
        <w:t>коэффициент расходов по содержанию и эксплуатации оборудования</w:t>
      </w:r>
    </w:p>
    <w:p w:rsidR="00F034A1" w:rsidRPr="00142C5C" w:rsidRDefault="004652D2" w:rsidP="00142C5C">
      <w:pPr>
        <w:ind w:firstLine="709"/>
      </w:pPr>
      <w:r>
        <w:rPr>
          <w:position w:val="-12"/>
        </w:rPr>
        <w:pict>
          <v:shape id="_x0000_i1194" type="#_x0000_t75" style="width:34.5pt;height:24.75pt">
            <v:imagedata r:id="rId162" o:title=""/>
          </v:shape>
        </w:pict>
      </w:r>
      <w:r w:rsidR="00142C5C" w:rsidRPr="00142C5C">
        <w:t xml:space="preserve"> - </w:t>
      </w:r>
      <w:r w:rsidR="00F034A1" w:rsidRPr="00142C5C">
        <w:t>основная заработная плата производственных рабочих, руб</w:t>
      </w:r>
    </w:p>
    <w:p w:rsidR="00F034A1" w:rsidRPr="00142C5C" w:rsidRDefault="00F034A1" w:rsidP="00142C5C">
      <w:pPr>
        <w:ind w:firstLine="709"/>
      </w:pPr>
      <w:r w:rsidRPr="00142C5C">
        <w:t>На ОАО</w:t>
      </w:r>
      <w:r w:rsidR="00142C5C">
        <w:t xml:space="preserve"> "</w:t>
      </w:r>
      <w:r w:rsidRPr="00142C5C">
        <w:t>СКТБР</w:t>
      </w:r>
      <w:r w:rsidR="00142C5C">
        <w:t xml:space="preserve">" </w:t>
      </w:r>
      <w:r w:rsidR="004652D2">
        <w:rPr>
          <w:position w:val="-12"/>
        </w:rPr>
        <w:pict>
          <v:shape id="_x0000_i1195" type="#_x0000_t75" style="width:36.75pt;height:24.75pt">
            <v:imagedata r:id="rId163" o:title=""/>
          </v:shape>
        </w:pict>
      </w:r>
      <w:r w:rsidRPr="00142C5C">
        <w:t xml:space="preserve"> принят равным 125%</w:t>
      </w:r>
    </w:p>
    <w:p w:rsidR="00F034A1" w:rsidRPr="00142C5C" w:rsidRDefault="00F034A1" w:rsidP="00142C5C">
      <w:pPr>
        <w:ind w:firstLine="709"/>
      </w:pPr>
      <w:r w:rsidRPr="00142C5C">
        <w:t>Цеховые накладные расходы</w:t>
      </w:r>
    </w:p>
    <w:p w:rsidR="001B502F" w:rsidRDefault="001B502F" w:rsidP="00142C5C">
      <w:pPr>
        <w:ind w:firstLine="709"/>
      </w:pPr>
    </w:p>
    <w:p w:rsidR="00F034A1" w:rsidRPr="00142C5C" w:rsidRDefault="004652D2" w:rsidP="00142C5C">
      <w:pPr>
        <w:ind w:firstLine="709"/>
      </w:pPr>
      <w:r>
        <w:rPr>
          <w:position w:val="-24"/>
        </w:rPr>
        <w:pict>
          <v:shape id="_x0000_i1196" type="#_x0000_t75" style="width:286.5pt;height:39.75pt">
            <v:imagedata r:id="rId164" o:title=""/>
          </v:shape>
        </w:pict>
      </w:r>
    </w:p>
    <w:p w:rsidR="001B502F" w:rsidRDefault="001B502F" w:rsidP="00142C5C">
      <w:pPr>
        <w:ind w:firstLine="709"/>
      </w:pPr>
    </w:p>
    <w:p w:rsidR="00F034A1" w:rsidRPr="00142C5C" w:rsidRDefault="00F034A1" w:rsidP="00142C5C">
      <w:pPr>
        <w:ind w:firstLine="709"/>
      </w:pPr>
      <w:r w:rsidRPr="00142C5C">
        <w:t xml:space="preserve">где </w:t>
      </w:r>
      <w:r w:rsidR="004652D2">
        <w:rPr>
          <w:position w:val="-14"/>
        </w:rPr>
        <w:pict>
          <v:shape id="_x0000_i1197" type="#_x0000_t75" style="width:38.25pt;height:26.25pt">
            <v:imagedata r:id="rId165" o:title=""/>
          </v:shape>
        </w:pict>
      </w:r>
      <w:r w:rsidR="00142C5C" w:rsidRPr="00142C5C">
        <w:t xml:space="preserve"> - </w:t>
      </w:r>
      <w:r w:rsidRPr="00142C5C">
        <w:t>коэффициент цеховых накладных расходов</w:t>
      </w:r>
      <w:r w:rsidR="001B502F">
        <w:t xml:space="preserve">, </w:t>
      </w:r>
      <w:r w:rsidR="004652D2">
        <w:rPr>
          <w:position w:val="-12"/>
        </w:rPr>
        <w:pict>
          <v:shape id="_x0000_i1198" type="#_x0000_t75" style="width:34.5pt;height:24.75pt">
            <v:imagedata r:id="rId166" o:title=""/>
          </v:shape>
        </w:pict>
      </w:r>
      <w:r w:rsidR="00142C5C" w:rsidRPr="00142C5C">
        <w:t xml:space="preserve"> - </w:t>
      </w:r>
      <w:r w:rsidRPr="00142C5C">
        <w:t>основная заработная плата производственных рабочих, руб</w:t>
      </w:r>
    </w:p>
    <w:p w:rsidR="00F034A1" w:rsidRPr="00142C5C" w:rsidRDefault="00F034A1" w:rsidP="00142C5C">
      <w:pPr>
        <w:ind w:firstLine="709"/>
      </w:pPr>
      <w:r w:rsidRPr="00142C5C">
        <w:t>На ОАО</w:t>
      </w:r>
      <w:r w:rsidR="00142C5C">
        <w:t xml:space="preserve"> "</w:t>
      </w:r>
      <w:r w:rsidRPr="00142C5C">
        <w:t>СКТБР</w:t>
      </w:r>
      <w:r w:rsidR="00142C5C">
        <w:t xml:space="preserve">" </w:t>
      </w:r>
      <w:r w:rsidR="004652D2">
        <w:rPr>
          <w:position w:val="-14"/>
        </w:rPr>
        <w:pict>
          <v:shape id="_x0000_i1199" type="#_x0000_t75" style="width:38.25pt;height:26.25pt">
            <v:imagedata r:id="rId167" o:title=""/>
          </v:shape>
        </w:pict>
      </w:r>
      <w:r w:rsidRPr="00142C5C">
        <w:t xml:space="preserve"> принят равным 163%</w:t>
      </w:r>
    </w:p>
    <w:p w:rsidR="00F034A1" w:rsidRPr="00142C5C" w:rsidRDefault="00F034A1" w:rsidP="00142C5C">
      <w:pPr>
        <w:ind w:firstLine="709"/>
      </w:pPr>
      <w:r w:rsidRPr="00142C5C">
        <w:t>ИТОГО</w:t>
      </w:r>
      <w:r w:rsidR="00142C5C" w:rsidRPr="00142C5C">
        <w:t xml:space="preserve">: </w:t>
      </w:r>
      <w:r w:rsidRPr="00142C5C">
        <w:t>цеховая себестоимость</w:t>
      </w:r>
    </w:p>
    <w:p w:rsidR="001B502F" w:rsidRDefault="001B502F" w:rsidP="00142C5C">
      <w:pPr>
        <w:ind w:firstLine="709"/>
      </w:pPr>
    </w:p>
    <w:p w:rsidR="00142C5C" w:rsidRDefault="004652D2" w:rsidP="00142C5C">
      <w:pPr>
        <w:ind w:firstLine="709"/>
      </w:pPr>
      <w:r>
        <w:rPr>
          <w:position w:val="-30"/>
        </w:rPr>
        <w:pict>
          <v:shape id="_x0000_i1200" type="#_x0000_t75" style="width:393pt;height:42pt">
            <v:imagedata r:id="rId168" o:title=""/>
          </v:shape>
        </w:pict>
      </w:r>
    </w:p>
    <w:p w:rsidR="001B502F" w:rsidRDefault="001B502F" w:rsidP="00142C5C">
      <w:pPr>
        <w:ind w:firstLine="709"/>
      </w:pPr>
    </w:p>
    <w:p w:rsidR="00F034A1" w:rsidRPr="00142C5C" w:rsidRDefault="00F034A1" w:rsidP="00142C5C">
      <w:pPr>
        <w:ind w:firstLine="709"/>
      </w:pPr>
      <w:r w:rsidRPr="00142C5C">
        <w:t>где</w:t>
      </w:r>
      <w:r w:rsidR="00142C5C" w:rsidRPr="00142C5C">
        <w:t xml:space="preserve"> </w:t>
      </w:r>
      <w:r w:rsidR="004652D2">
        <w:rPr>
          <w:position w:val="-12"/>
        </w:rPr>
        <w:pict>
          <v:shape id="_x0000_i1201" type="#_x0000_t75" style="width:33.75pt;height:23.25pt">
            <v:imagedata r:id="rId169" o:title=""/>
          </v:shape>
        </w:pict>
      </w:r>
      <w:r w:rsidR="00142C5C" w:rsidRPr="00142C5C">
        <w:t xml:space="preserve"> - </w:t>
      </w:r>
      <w:r w:rsidRPr="00142C5C">
        <w:t>материальные затраты, руб</w:t>
      </w:r>
    </w:p>
    <w:p w:rsidR="00F034A1" w:rsidRPr="00142C5C" w:rsidRDefault="004652D2" w:rsidP="00142C5C">
      <w:pPr>
        <w:ind w:firstLine="709"/>
      </w:pPr>
      <w:r>
        <w:rPr>
          <w:position w:val="-12"/>
        </w:rPr>
        <w:pict>
          <v:shape id="_x0000_i1202" type="#_x0000_t75" style="width:32.25pt;height:23.25pt">
            <v:imagedata r:id="rId170" o:title=""/>
          </v:shape>
        </w:pict>
      </w:r>
      <w:r w:rsidR="00142C5C" w:rsidRPr="00142C5C">
        <w:t xml:space="preserve"> - </w:t>
      </w:r>
      <w:r w:rsidR="00F034A1" w:rsidRPr="00142C5C">
        <w:t>основная заработная плата производственных рабочих, руб</w:t>
      </w:r>
    </w:p>
    <w:p w:rsidR="00F034A1" w:rsidRPr="00142C5C" w:rsidRDefault="004652D2" w:rsidP="00142C5C">
      <w:pPr>
        <w:ind w:firstLine="709"/>
      </w:pPr>
      <w:r>
        <w:rPr>
          <w:position w:val="-14"/>
        </w:rPr>
        <w:pict>
          <v:shape id="_x0000_i1203" type="#_x0000_t75" style="width:33.75pt;height:24pt">
            <v:imagedata r:id="rId171" o:title=""/>
          </v:shape>
        </w:pict>
      </w:r>
      <w:r w:rsidR="00142C5C" w:rsidRPr="00142C5C">
        <w:t xml:space="preserve"> - </w:t>
      </w:r>
      <w:r w:rsidR="00F034A1" w:rsidRPr="00142C5C">
        <w:t>дополнительная заработная плата производственных рабочих, руб</w:t>
      </w:r>
    </w:p>
    <w:p w:rsidR="00F034A1" w:rsidRPr="00142C5C" w:rsidRDefault="004652D2" w:rsidP="00142C5C">
      <w:pPr>
        <w:ind w:firstLine="709"/>
      </w:pPr>
      <w:r>
        <w:rPr>
          <w:position w:val="-12"/>
        </w:rPr>
        <w:pict>
          <v:shape id="_x0000_i1204" type="#_x0000_t75" style="width:34.5pt;height:23.25pt">
            <v:imagedata r:id="rId172" o:title=""/>
          </v:shape>
        </w:pict>
      </w:r>
      <w:r w:rsidR="00142C5C" w:rsidRPr="00142C5C">
        <w:t xml:space="preserve"> - </w:t>
      </w:r>
      <w:r w:rsidR="00F034A1" w:rsidRPr="00142C5C">
        <w:t>начисления на заработную плату, руб</w:t>
      </w:r>
    </w:p>
    <w:p w:rsidR="00F034A1" w:rsidRPr="00142C5C" w:rsidRDefault="004652D2" w:rsidP="00142C5C">
      <w:pPr>
        <w:ind w:firstLine="709"/>
      </w:pPr>
      <w:r>
        <w:rPr>
          <w:position w:val="-12"/>
        </w:rPr>
        <w:pict>
          <v:shape id="_x0000_i1205" type="#_x0000_t75" style="width:33.75pt;height:23.25pt">
            <v:imagedata r:id="rId173" o:title=""/>
          </v:shape>
        </w:pict>
      </w:r>
      <w:r w:rsidR="00142C5C" w:rsidRPr="00142C5C">
        <w:t xml:space="preserve"> - </w:t>
      </w:r>
      <w:r w:rsidR="00F034A1" w:rsidRPr="00142C5C">
        <w:t>расходы по содержанию и эксплуатации оборудования, руб</w:t>
      </w:r>
    </w:p>
    <w:p w:rsidR="00F034A1" w:rsidRPr="00142C5C" w:rsidRDefault="004652D2" w:rsidP="00142C5C">
      <w:pPr>
        <w:ind w:firstLine="709"/>
      </w:pPr>
      <w:r>
        <w:rPr>
          <w:position w:val="-14"/>
        </w:rPr>
        <w:pict>
          <v:shape id="_x0000_i1206" type="#_x0000_t75" style="width:33.75pt;height:24pt">
            <v:imagedata r:id="rId174" o:title=""/>
          </v:shape>
        </w:pict>
      </w:r>
      <w:r w:rsidR="00142C5C" w:rsidRPr="00142C5C">
        <w:t xml:space="preserve"> - </w:t>
      </w:r>
      <w:r w:rsidR="00F034A1" w:rsidRPr="00142C5C">
        <w:t>Цеховые накладные расходы, руб</w:t>
      </w:r>
    </w:p>
    <w:p w:rsidR="00F034A1" w:rsidRPr="00142C5C" w:rsidRDefault="00F034A1" w:rsidP="00142C5C">
      <w:pPr>
        <w:ind w:firstLine="709"/>
      </w:pPr>
      <w:r w:rsidRPr="00142C5C">
        <w:t>Заводские накладные расходы</w:t>
      </w:r>
    </w:p>
    <w:p w:rsidR="00142C5C" w:rsidRDefault="00F034A1" w:rsidP="00142C5C">
      <w:pPr>
        <w:ind w:firstLine="709"/>
      </w:pPr>
      <w:r w:rsidRPr="00142C5C">
        <w:t>Заводские накладные расходы рассчитываются как</w:t>
      </w:r>
      <w:r w:rsidR="00142C5C" w:rsidRPr="00142C5C">
        <w:t>:</w:t>
      </w:r>
    </w:p>
    <w:p w:rsidR="00CB734B" w:rsidRDefault="00CB734B" w:rsidP="00142C5C">
      <w:pPr>
        <w:ind w:firstLine="709"/>
      </w:pPr>
    </w:p>
    <w:p w:rsidR="00F034A1" w:rsidRPr="00142C5C" w:rsidRDefault="004652D2" w:rsidP="00142C5C">
      <w:pPr>
        <w:ind w:firstLine="709"/>
      </w:pPr>
      <w:r>
        <w:rPr>
          <w:position w:val="-24"/>
        </w:rPr>
        <w:pict>
          <v:shape id="_x0000_i1207" type="#_x0000_t75" style="width:300.75pt;height:39.75pt">
            <v:imagedata r:id="rId175" o:title=""/>
          </v:shape>
        </w:pict>
      </w:r>
    </w:p>
    <w:p w:rsidR="00CB734B" w:rsidRDefault="00CB734B" w:rsidP="00142C5C">
      <w:pPr>
        <w:ind w:firstLine="709"/>
      </w:pPr>
    </w:p>
    <w:p w:rsidR="00F034A1" w:rsidRDefault="00F034A1" w:rsidP="00142C5C">
      <w:pPr>
        <w:ind w:firstLine="709"/>
      </w:pPr>
      <w:r w:rsidRPr="00142C5C">
        <w:t>где</w:t>
      </w:r>
      <w:r w:rsidR="00142C5C" w:rsidRPr="00142C5C">
        <w:t xml:space="preserve"> </w:t>
      </w:r>
      <w:r w:rsidR="004652D2">
        <w:rPr>
          <w:position w:val="-12"/>
        </w:rPr>
        <w:pict>
          <v:shape id="_x0000_i1208" type="#_x0000_t75" style="width:35.25pt;height:24.75pt">
            <v:imagedata r:id="rId176" o:title=""/>
          </v:shape>
        </w:pict>
      </w:r>
      <w:r w:rsidR="00142C5C" w:rsidRPr="00142C5C">
        <w:t xml:space="preserve"> - </w:t>
      </w:r>
      <w:r w:rsidRPr="00142C5C">
        <w:t>коэффициент заводских накладных расходов</w:t>
      </w:r>
      <w:r w:rsidR="00377A3E">
        <w:t xml:space="preserve">, </w:t>
      </w:r>
      <w:r w:rsidR="004652D2">
        <w:rPr>
          <w:position w:val="-12"/>
        </w:rPr>
        <w:pict>
          <v:shape id="_x0000_i1209" type="#_x0000_t75" style="width:34.5pt;height:24.75pt">
            <v:imagedata r:id="rId177" o:title=""/>
          </v:shape>
        </w:pict>
      </w:r>
      <w:r w:rsidR="00142C5C" w:rsidRPr="00142C5C">
        <w:t xml:space="preserve"> - </w:t>
      </w:r>
      <w:r w:rsidRPr="00142C5C">
        <w:t>основная заработная плата производственных рабочих, руб</w:t>
      </w:r>
      <w:r w:rsidR="00377A3E">
        <w:t xml:space="preserve">. </w:t>
      </w:r>
      <w:r w:rsidRPr="00142C5C">
        <w:t>На ОАО</w:t>
      </w:r>
      <w:r w:rsidR="00142C5C">
        <w:t xml:space="preserve"> "</w:t>
      </w:r>
      <w:r w:rsidRPr="00142C5C">
        <w:t>СКТБР</w:t>
      </w:r>
      <w:r w:rsidR="00142C5C">
        <w:t xml:space="preserve">" </w:t>
      </w:r>
      <w:r w:rsidR="004652D2">
        <w:rPr>
          <w:position w:val="-12"/>
        </w:rPr>
        <w:pict>
          <v:shape id="_x0000_i1210" type="#_x0000_t75" style="width:35.25pt;height:24.75pt">
            <v:imagedata r:id="rId178" o:title=""/>
          </v:shape>
        </w:pict>
      </w:r>
      <w:r w:rsidRPr="00142C5C">
        <w:t xml:space="preserve"> принят равным 20%</w:t>
      </w:r>
      <w:r w:rsidR="00377A3E">
        <w:t xml:space="preserve">. </w:t>
      </w:r>
      <w:r w:rsidRPr="00142C5C">
        <w:t>ИТОГО</w:t>
      </w:r>
      <w:r w:rsidR="00142C5C" w:rsidRPr="00142C5C">
        <w:t xml:space="preserve">: </w:t>
      </w:r>
      <w:r w:rsidRPr="00142C5C">
        <w:t>заводская себестоимость</w:t>
      </w:r>
    </w:p>
    <w:p w:rsidR="00377A3E" w:rsidRPr="00142C5C" w:rsidRDefault="00377A3E" w:rsidP="00142C5C">
      <w:pPr>
        <w:ind w:firstLine="709"/>
      </w:pPr>
    </w:p>
    <w:p w:rsidR="00142C5C" w:rsidRPr="00142C5C" w:rsidRDefault="004652D2" w:rsidP="00142C5C">
      <w:pPr>
        <w:ind w:firstLine="709"/>
      </w:pPr>
      <w:r>
        <w:rPr>
          <w:position w:val="-14"/>
        </w:rPr>
        <w:pict>
          <v:shape id="_x0000_i1211" type="#_x0000_t75" style="width:309.75pt;height:23.25pt">
            <v:imagedata r:id="rId179" o:title=""/>
          </v:shape>
        </w:pict>
      </w:r>
    </w:p>
    <w:p w:rsidR="00377A3E" w:rsidRDefault="00377A3E" w:rsidP="00142C5C">
      <w:pPr>
        <w:ind w:firstLine="709"/>
      </w:pPr>
    </w:p>
    <w:p w:rsidR="00F034A1" w:rsidRPr="00142C5C" w:rsidRDefault="00F034A1" w:rsidP="00142C5C">
      <w:pPr>
        <w:ind w:firstLine="709"/>
      </w:pPr>
      <w:r w:rsidRPr="00142C5C">
        <w:t>Внепроизводственные расходы</w:t>
      </w:r>
      <w:r w:rsidR="00377A3E">
        <w:t xml:space="preserve">. </w:t>
      </w:r>
      <w:r w:rsidRPr="00142C5C">
        <w:t>Внепроизводственные расходы на ОАО</w:t>
      </w:r>
      <w:r w:rsidR="00142C5C">
        <w:t xml:space="preserve"> "</w:t>
      </w:r>
      <w:r w:rsidRPr="00142C5C">
        <w:t>СКТБР</w:t>
      </w:r>
      <w:r w:rsidR="00142C5C">
        <w:t xml:space="preserve">" </w:t>
      </w:r>
      <w:r w:rsidRPr="00142C5C">
        <w:t>приняты в размере 15% от заводской себестоимости</w:t>
      </w:r>
    </w:p>
    <w:p w:rsidR="00377A3E" w:rsidRDefault="00377A3E" w:rsidP="00142C5C">
      <w:pPr>
        <w:ind w:firstLine="709"/>
      </w:pPr>
    </w:p>
    <w:p w:rsidR="00F034A1" w:rsidRPr="00142C5C" w:rsidRDefault="004652D2" w:rsidP="00142C5C">
      <w:pPr>
        <w:ind w:firstLine="709"/>
      </w:pPr>
      <w:r>
        <w:rPr>
          <w:position w:val="-14"/>
        </w:rPr>
        <w:pict>
          <v:shape id="_x0000_i1212" type="#_x0000_t75" style="width:309pt;height:25.5pt">
            <v:imagedata r:id="rId180" o:title=""/>
          </v:shape>
        </w:pict>
      </w:r>
    </w:p>
    <w:p w:rsidR="00377A3E" w:rsidRDefault="00377A3E" w:rsidP="00142C5C">
      <w:pPr>
        <w:ind w:firstLine="709"/>
      </w:pPr>
    </w:p>
    <w:p w:rsidR="00F034A1" w:rsidRPr="00142C5C" w:rsidRDefault="00F034A1" w:rsidP="00142C5C">
      <w:pPr>
        <w:ind w:firstLine="709"/>
      </w:pPr>
      <w:r w:rsidRPr="00142C5C">
        <w:t>ИТОГО</w:t>
      </w:r>
      <w:r w:rsidR="00142C5C" w:rsidRPr="00142C5C">
        <w:t xml:space="preserve">: </w:t>
      </w:r>
      <w:r w:rsidRPr="00142C5C">
        <w:t>коммерческая себестоимость</w:t>
      </w:r>
    </w:p>
    <w:p w:rsidR="00377A3E" w:rsidRDefault="00377A3E" w:rsidP="00142C5C">
      <w:pPr>
        <w:ind w:firstLine="709"/>
      </w:pPr>
    </w:p>
    <w:p w:rsidR="00377A3E" w:rsidRDefault="004652D2" w:rsidP="00142C5C">
      <w:pPr>
        <w:ind w:firstLine="709"/>
      </w:pPr>
      <w:r>
        <w:rPr>
          <w:position w:val="-14"/>
        </w:rPr>
        <w:pict>
          <v:shape id="_x0000_i1213" type="#_x0000_t75" style="width:354pt;height:24.75pt">
            <v:imagedata r:id="rId181" o:title=""/>
          </v:shape>
        </w:pict>
      </w:r>
      <w:r w:rsidR="00142C5C">
        <w:t xml:space="preserve">, </w:t>
      </w:r>
    </w:p>
    <w:p w:rsidR="00377A3E" w:rsidRDefault="00377A3E" w:rsidP="00142C5C">
      <w:pPr>
        <w:ind w:firstLine="709"/>
      </w:pPr>
    </w:p>
    <w:p w:rsidR="00142C5C" w:rsidRPr="00142C5C" w:rsidRDefault="00142C5C" w:rsidP="00142C5C">
      <w:pPr>
        <w:ind w:firstLine="709"/>
      </w:pPr>
      <w:r>
        <w:t>г</w:t>
      </w:r>
      <w:r w:rsidR="00F034A1" w:rsidRPr="00142C5C">
        <w:t>де</w:t>
      </w:r>
      <w:r w:rsidRPr="00142C5C">
        <w:t xml:space="preserve"> </w:t>
      </w:r>
      <w:r w:rsidR="004652D2">
        <w:rPr>
          <w:position w:val="-14"/>
        </w:rPr>
        <w:pict>
          <v:shape id="_x0000_i1214" type="#_x0000_t75" style="width:33.75pt;height:24.75pt">
            <v:imagedata r:id="rId182" o:title=""/>
          </v:shape>
        </w:pict>
      </w:r>
      <w:r w:rsidRPr="00142C5C">
        <w:t xml:space="preserve"> - </w:t>
      </w:r>
      <w:r w:rsidR="00F034A1" w:rsidRPr="00142C5C">
        <w:t>заводская себестоимость, руб</w:t>
      </w:r>
      <w:r w:rsidRPr="00142C5C">
        <w:t xml:space="preserve">; </w:t>
      </w:r>
      <w:r w:rsidR="004652D2">
        <w:rPr>
          <w:position w:val="-12"/>
        </w:rPr>
        <w:pict>
          <v:shape id="_x0000_i1215" type="#_x0000_t75" style="width:33.75pt;height:24pt">
            <v:imagedata r:id="rId183" o:title=""/>
          </v:shape>
        </w:pict>
      </w:r>
      <w:r w:rsidRPr="00142C5C">
        <w:t xml:space="preserve"> - </w:t>
      </w:r>
      <w:r w:rsidR="00F034A1" w:rsidRPr="00142C5C">
        <w:t>внепроизводственные расходы, руб</w:t>
      </w:r>
    </w:p>
    <w:p w:rsidR="00377A3E" w:rsidRDefault="00377A3E" w:rsidP="00142C5C">
      <w:pPr>
        <w:ind w:firstLine="709"/>
      </w:pPr>
    </w:p>
    <w:p w:rsidR="00F034A1" w:rsidRPr="00142C5C" w:rsidRDefault="00F034A1" w:rsidP="00142C5C">
      <w:pPr>
        <w:ind w:firstLine="709"/>
      </w:pPr>
      <w:r w:rsidRPr="00142C5C">
        <w:t>Табл</w:t>
      </w:r>
      <w:r w:rsidR="00E833E5" w:rsidRPr="00142C5C">
        <w:t>ица 14</w:t>
      </w:r>
      <w:r w:rsidR="00142C5C" w:rsidRPr="00142C5C">
        <w:t xml:space="preserve">. </w:t>
      </w:r>
      <w:r w:rsidRPr="00142C5C">
        <w:t>Калькуляция себестоимости изделия</w:t>
      </w:r>
    </w:p>
    <w:tbl>
      <w:tblPr>
        <w:tblW w:w="88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0"/>
        <w:gridCol w:w="6252"/>
        <w:gridCol w:w="1771"/>
      </w:tblGrid>
      <w:tr w:rsidR="00F034A1" w:rsidRPr="00142C5C" w:rsidTr="00D01B1D">
        <w:trPr>
          <w:trHeight w:val="652"/>
          <w:jc w:val="center"/>
        </w:trPr>
        <w:tc>
          <w:tcPr>
            <w:tcW w:w="840" w:type="dxa"/>
            <w:vAlign w:val="center"/>
          </w:tcPr>
          <w:p w:rsidR="00F034A1" w:rsidRPr="00142C5C" w:rsidRDefault="00F034A1" w:rsidP="00377A3E">
            <w:pPr>
              <w:pStyle w:val="afc"/>
            </w:pPr>
            <w:r w:rsidRPr="00142C5C">
              <w:t>№ п/п</w:t>
            </w:r>
          </w:p>
        </w:tc>
        <w:tc>
          <w:tcPr>
            <w:tcW w:w="6252" w:type="dxa"/>
            <w:vAlign w:val="center"/>
          </w:tcPr>
          <w:p w:rsidR="00F034A1" w:rsidRPr="00142C5C" w:rsidRDefault="00F034A1" w:rsidP="00377A3E">
            <w:pPr>
              <w:pStyle w:val="afc"/>
            </w:pPr>
            <w:r w:rsidRPr="00142C5C">
              <w:t>Статья затрат</w:t>
            </w:r>
          </w:p>
        </w:tc>
        <w:tc>
          <w:tcPr>
            <w:tcW w:w="1771" w:type="dxa"/>
            <w:vAlign w:val="center"/>
          </w:tcPr>
          <w:p w:rsidR="00F034A1" w:rsidRPr="00142C5C" w:rsidRDefault="00F034A1" w:rsidP="00377A3E">
            <w:pPr>
              <w:pStyle w:val="afc"/>
            </w:pPr>
            <w:r w:rsidRPr="00142C5C">
              <w:t>Сумма, руб</w:t>
            </w:r>
          </w:p>
        </w:tc>
      </w:tr>
      <w:tr w:rsidR="00F034A1" w:rsidRPr="00142C5C" w:rsidTr="00D01B1D">
        <w:trPr>
          <w:trHeight w:val="326"/>
          <w:jc w:val="center"/>
        </w:trPr>
        <w:tc>
          <w:tcPr>
            <w:tcW w:w="840" w:type="dxa"/>
            <w:vAlign w:val="center"/>
          </w:tcPr>
          <w:p w:rsidR="00F034A1" w:rsidRPr="00142C5C" w:rsidRDefault="00F034A1" w:rsidP="00377A3E">
            <w:pPr>
              <w:pStyle w:val="afc"/>
            </w:pPr>
            <w:r w:rsidRPr="00142C5C">
              <w:t>1</w:t>
            </w:r>
            <w:r w:rsidR="00142C5C" w:rsidRPr="00142C5C">
              <w:t xml:space="preserve">. </w:t>
            </w:r>
          </w:p>
        </w:tc>
        <w:tc>
          <w:tcPr>
            <w:tcW w:w="6252" w:type="dxa"/>
          </w:tcPr>
          <w:p w:rsidR="00F034A1" w:rsidRPr="00142C5C" w:rsidRDefault="00F034A1" w:rsidP="00377A3E">
            <w:pPr>
              <w:pStyle w:val="afc"/>
            </w:pPr>
            <w:r w:rsidRPr="00142C5C">
              <w:t>Основные материалы и сырье</w:t>
            </w:r>
          </w:p>
        </w:tc>
        <w:tc>
          <w:tcPr>
            <w:tcW w:w="1771" w:type="dxa"/>
            <w:vAlign w:val="center"/>
          </w:tcPr>
          <w:p w:rsidR="00F034A1" w:rsidRPr="00142C5C" w:rsidRDefault="00F034A1" w:rsidP="00377A3E">
            <w:pPr>
              <w:pStyle w:val="afc"/>
            </w:pPr>
            <w:r w:rsidRPr="00142C5C">
              <w:t>100,644</w:t>
            </w:r>
          </w:p>
        </w:tc>
      </w:tr>
      <w:tr w:rsidR="00F034A1" w:rsidRPr="00142C5C" w:rsidTr="00D01B1D">
        <w:trPr>
          <w:trHeight w:val="326"/>
          <w:jc w:val="center"/>
        </w:trPr>
        <w:tc>
          <w:tcPr>
            <w:tcW w:w="840" w:type="dxa"/>
            <w:vAlign w:val="center"/>
          </w:tcPr>
          <w:p w:rsidR="00F034A1" w:rsidRPr="00142C5C" w:rsidRDefault="00F034A1" w:rsidP="00377A3E">
            <w:pPr>
              <w:pStyle w:val="afc"/>
            </w:pPr>
            <w:r w:rsidRPr="00142C5C">
              <w:t>2</w:t>
            </w:r>
            <w:r w:rsidR="00142C5C" w:rsidRPr="00142C5C">
              <w:t xml:space="preserve">. </w:t>
            </w:r>
          </w:p>
        </w:tc>
        <w:tc>
          <w:tcPr>
            <w:tcW w:w="6252" w:type="dxa"/>
          </w:tcPr>
          <w:p w:rsidR="00F034A1" w:rsidRPr="00142C5C" w:rsidRDefault="00F034A1" w:rsidP="00377A3E">
            <w:pPr>
              <w:pStyle w:val="afc"/>
            </w:pPr>
            <w:r w:rsidRPr="00142C5C">
              <w:t>Покупные полуфабрикаты и покупные изделия</w:t>
            </w:r>
          </w:p>
        </w:tc>
        <w:tc>
          <w:tcPr>
            <w:tcW w:w="1771" w:type="dxa"/>
            <w:vAlign w:val="center"/>
          </w:tcPr>
          <w:p w:rsidR="00F034A1" w:rsidRPr="00142C5C" w:rsidRDefault="00F034A1" w:rsidP="00377A3E">
            <w:pPr>
              <w:pStyle w:val="afc"/>
            </w:pPr>
            <w:r w:rsidRPr="00142C5C">
              <w:t>1120,56</w:t>
            </w:r>
          </w:p>
        </w:tc>
      </w:tr>
      <w:tr w:rsidR="00F034A1" w:rsidRPr="00142C5C" w:rsidTr="00D01B1D">
        <w:trPr>
          <w:trHeight w:val="326"/>
          <w:jc w:val="center"/>
        </w:trPr>
        <w:tc>
          <w:tcPr>
            <w:tcW w:w="840" w:type="dxa"/>
            <w:vAlign w:val="center"/>
          </w:tcPr>
          <w:p w:rsidR="00F034A1" w:rsidRPr="00142C5C" w:rsidRDefault="00F034A1" w:rsidP="00377A3E">
            <w:pPr>
              <w:pStyle w:val="afc"/>
            </w:pPr>
            <w:r w:rsidRPr="00142C5C">
              <w:t>3</w:t>
            </w:r>
            <w:r w:rsidR="00142C5C" w:rsidRPr="00142C5C">
              <w:t xml:space="preserve">. </w:t>
            </w:r>
          </w:p>
        </w:tc>
        <w:tc>
          <w:tcPr>
            <w:tcW w:w="6252" w:type="dxa"/>
          </w:tcPr>
          <w:p w:rsidR="00F034A1" w:rsidRPr="00142C5C" w:rsidRDefault="00F034A1" w:rsidP="00377A3E">
            <w:pPr>
              <w:pStyle w:val="afc"/>
            </w:pPr>
            <w:r w:rsidRPr="00142C5C">
              <w:t>Транспортно-заготовительные расходы</w:t>
            </w:r>
          </w:p>
        </w:tc>
        <w:tc>
          <w:tcPr>
            <w:tcW w:w="1771" w:type="dxa"/>
            <w:vAlign w:val="center"/>
          </w:tcPr>
          <w:p w:rsidR="00F034A1" w:rsidRPr="00142C5C" w:rsidRDefault="00F034A1" w:rsidP="00377A3E">
            <w:pPr>
              <w:pStyle w:val="afc"/>
            </w:pPr>
            <w:r w:rsidRPr="00142C5C">
              <w:t>61,06</w:t>
            </w:r>
          </w:p>
        </w:tc>
      </w:tr>
      <w:tr w:rsidR="00F034A1" w:rsidRPr="00142C5C" w:rsidTr="00D01B1D">
        <w:trPr>
          <w:trHeight w:val="307"/>
          <w:jc w:val="center"/>
        </w:trPr>
        <w:tc>
          <w:tcPr>
            <w:tcW w:w="840" w:type="dxa"/>
            <w:vAlign w:val="center"/>
          </w:tcPr>
          <w:p w:rsidR="00F034A1" w:rsidRPr="00142C5C" w:rsidRDefault="00F034A1" w:rsidP="00377A3E">
            <w:pPr>
              <w:pStyle w:val="afc"/>
            </w:pPr>
            <w:r w:rsidRPr="00142C5C">
              <w:t>4</w:t>
            </w:r>
            <w:r w:rsidR="00142C5C" w:rsidRPr="00142C5C">
              <w:t xml:space="preserve">. </w:t>
            </w:r>
          </w:p>
        </w:tc>
        <w:tc>
          <w:tcPr>
            <w:tcW w:w="6252" w:type="dxa"/>
          </w:tcPr>
          <w:p w:rsidR="00F034A1" w:rsidRPr="00142C5C" w:rsidRDefault="00F034A1" w:rsidP="00377A3E">
            <w:pPr>
              <w:pStyle w:val="afc"/>
            </w:pPr>
            <w:r w:rsidRPr="00142C5C">
              <w:t>Отходы возвратные</w:t>
            </w:r>
          </w:p>
        </w:tc>
        <w:tc>
          <w:tcPr>
            <w:tcW w:w="1771" w:type="dxa"/>
            <w:vAlign w:val="center"/>
          </w:tcPr>
          <w:p w:rsidR="00F034A1" w:rsidRPr="00142C5C" w:rsidRDefault="00F034A1" w:rsidP="00377A3E">
            <w:pPr>
              <w:pStyle w:val="afc"/>
            </w:pPr>
            <w:r w:rsidRPr="00142C5C">
              <w:t>1,51</w:t>
            </w:r>
          </w:p>
        </w:tc>
      </w:tr>
      <w:tr w:rsidR="00F034A1" w:rsidRPr="00142C5C" w:rsidTr="00D01B1D">
        <w:trPr>
          <w:trHeight w:val="326"/>
          <w:jc w:val="center"/>
        </w:trPr>
        <w:tc>
          <w:tcPr>
            <w:tcW w:w="7092" w:type="dxa"/>
            <w:gridSpan w:val="2"/>
            <w:vAlign w:val="center"/>
          </w:tcPr>
          <w:p w:rsidR="00F034A1" w:rsidRPr="00142C5C" w:rsidRDefault="00F034A1" w:rsidP="00377A3E">
            <w:pPr>
              <w:pStyle w:val="afc"/>
            </w:pPr>
            <w:r w:rsidRPr="00142C5C">
              <w:t>ИТОГО</w:t>
            </w:r>
            <w:r w:rsidR="00142C5C" w:rsidRPr="00142C5C">
              <w:t xml:space="preserve">: </w:t>
            </w:r>
            <w:r w:rsidRPr="00142C5C">
              <w:t>материальные затраты</w:t>
            </w:r>
          </w:p>
        </w:tc>
        <w:tc>
          <w:tcPr>
            <w:tcW w:w="1771" w:type="dxa"/>
            <w:vAlign w:val="center"/>
          </w:tcPr>
          <w:p w:rsidR="00F034A1" w:rsidRPr="00142C5C" w:rsidRDefault="00F034A1" w:rsidP="00377A3E">
            <w:pPr>
              <w:pStyle w:val="afc"/>
            </w:pPr>
            <w:r w:rsidRPr="00142C5C">
              <w:t>1280,75</w:t>
            </w:r>
          </w:p>
        </w:tc>
      </w:tr>
      <w:tr w:rsidR="00F034A1" w:rsidRPr="00142C5C" w:rsidTr="00D01B1D">
        <w:trPr>
          <w:trHeight w:val="326"/>
          <w:jc w:val="center"/>
        </w:trPr>
        <w:tc>
          <w:tcPr>
            <w:tcW w:w="840" w:type="dxa"/>
            <w:vAlign w:val="center"/>
          </w:tcPr>
          <w:p w:rsidR="00F034A1" w:rsidRPr="00142C5C" w:rsidRDefault="00F034A1" w:rsidP="00377A3E">
            <w:pPr>
              <w:pStyle w:val="afc"/>
            </w:pPr>
            <w:r w:rsidRPr="00142C5C">
              <w:t>5</w:t>
            </w:r>
            <w:r w:rsidR="00142C5C" w:rsidRPr="00142C5C">
              <w:t xml:space="preserve">. </w:t>
            </w:r>
          </w:p>
        </w:tc>
        <w:tc>
          <w:tcPr>
            <w:tcW w:w="6252" w:type="dxa"/>
            <w:vAlign w:val="center"/>
          </w:tcPr>
          <w:p w:rsidR="00F034A1" w:rsidRPr="00142C5C" w:rsidRDefault="00F034A1" w:rsidP="00377A3E">
            <w:pPr>
              <w:pStyle w:val="afc"/>
            </w:pPr>
            <w:r w:rsidRPr="00142C5C">
              <w:t>Основная заработная плата производственных рабочих</w:t>
            </w:r>
          </w:p>
        </w:tc>
        <w:tc>
          <w:tcPr>
            <w:tcW w:w="1771" w:type="dxa"/>
            <w:vAlign w:val="center"/>
          </w:tcPr>
          <w:p w:rsidR="00F034A1" w:rsidRPr="00142C5C" w:rsidRDefault="00F034A1" w:rsidP="00377A3E">
            <w:pPr>
              <w:pStyle w:val="afc"/>
            </w:pPr>
            <w:r w:rsidRPr="00142C5C">
              <w:t>209,41</w:t>
            </w:r>
          </w:p>
        </w:tc>
      </w:tr>
      <w:tr w:rsidR="00F034A1" w:rsidRPr="00142C5C" w:rsidTr="00D01B1D">
        <w:trPr>
          <w:trHeight w:val="633"/>
          <w:jc w:val="center"/>
        </w:trPr>
        <w:tc>
          <w:tcPr>
            <w:tcW w:w="840" w:type="dxa"/>
            <w:vAlign w:val="center"/>
          </w:tcPr>
          <w:p w:rsidR="00F034A1" w:rsidRPr="00142C5C" w:rsidRDefault="00F034A1" w:rsidP="00377A3E">
            <w:pPr>
              <w:pStyle w:val="afc"/>
            </w:pPr>
            <w:r w:rsidRPr="00142C5C">
              <w:t>6</w:t>
            </w:r>
            <w:r w:rsidR="00142C5C" w:rsidRPr="00142C5C">
              <w:t xml:space="preserve">. </w:t>
            </w:r>
          </w:p>
        </w:tc>
        <w:tc>
          <w:tcPr>
            <w:tcW w:w="6252" w:type="dxa"/>
            <w:vAlign w:val="center"/>
          </w:tcPr>
          <w:p w:rsidR="00F034A1" w:rsidRPr="00142C5C" w:rsidRDefault="00F034A1" w:rsidP="00377A3E">
            <w:pPr>
              <w:pStyle w:val="afc"/>
            </w:pPr>
            <w:r w:rsidRPr="00142C5C">
              <w:t>Дополнительная заработная плата производственных рабочих</w:t>
            </w:r>
          </w:p>
        </w:tc>
        <w:tc>
          <w:tcPr>
            <w:tcW w:w="1771" w:type="dxa"/>
            <w:vAlign w:val="center"/>
          </w:tcPr>
          <w:p w:rsidR="00F034A1" w:rsidRPr="00142C5C" w:rsidRDefault="00F034A1" w:rsidP="00377A3E">
            <w:pPr>
              <w:pStyle w:val="afc"/>
            </w:pPr>
            <w:r w:rsidRPr="00142C5C">
              <w:t>43,97</w:t>
            </w:r>
          </w:p>
        </w:tc>
      </w:tr>
      <w:tr w:rsidR="00F034A1" w:rsidRPr="00142C5C" w:rsidTr="00D01B1D">
        <w:trPr>
          <w:trHeight w:val="326"/>
          <w:jc w:val="center"/>
        </w:trPr>
        <w:tc>
          <w:tcPr>
            <w:tcW w:w="840" w:type="dxa"/>
            <w:vAlign w:val="center"/>
          </w:tcPr>
          <w:p w:rsidR="00F034A1" w:rsidRPr="00142C5C" w:rsidRDefault="00F034A1" w:rsidP="00377A3E">
            <w:pPr>
              <w:pStyle w:val="afc"/>
            </w:pPr>
            <w:r w:rsidRPr="00142C5C">
              <w:t>7</w:t>
            </w:r>
            <w:r w:rsidR="00142C5C" w:rsidRPr="00142C5C">
              <w:t xml:space="preserve">. </w:t>
            </w:r>
          </w:p>
        </w:tc>
        <w:tc>
          <w:tcPr>
            <w:tcW w:w="6252" w:type="dxa"/>
            <w:vAlign w:val="center"/>
          </w:tcPr>
          <w:p w:rsidR="00F034A1" w:rsidRPr="00142C5C" w:rsidRDefault="00F034A1" w:rsidP="00377A3E">
            <w:pPr>
              <w:pStyle w:val="afc"/>
            </w:pPr>
            <w:r w:rsidRPr="00142C5C">
              <w:t>Начисления на заработную плату</w:t>
            </w:r>
          </w:p>
        </w:tc>
        <w:tc>
          <w:tcPr>
            <w:tcW w:w="1771" w:type="dxa"/>
            <w:vAlign w:val="center"/>
          </w:tcPr>
          <w:p w:rsidR="00F034A1" w:rsidRPr="00142C5C" w:rsidRDefault="00F034A1" w:rsidP="00377A3E">
            <w:pPr>
              <w:pStyle w:val="afc"/>
            </w:pPr>
            <w:r w:rsidRPr="00142C5C">
              <w:t>67,39</w:t>
            </w:r>
          </w:p>
        </w:tc>
      </w:tr>
      <w:tr w:rsidR="00F034A1" w:rsidRPr="00142C5C" w:rsidTr="00D01B1D">
        <w:trPr>
          <w:trHeight w:val="345"/>
          <w:jc w:val="center"/>
        </w:trPr>
        <w:tc>
          <w:tcPr>
            <w:tcW w:w="840" w:type="dxa"/>
            <w:vAlign w:val="center"/>
          </w:tcPr>
          <w:p w:rsidR="00F034A1" w:rsidRPr="00142C5C" w:rsidRDefault="00F034A1" w:rsidP="00377A3E">
            <w:pPr>
              <w:pStyle w:val="afc"/>
            </w:pPr>
            <w:r w:rsidRPr="00142C5C">
              <w:t>8</w:t>
            </w:r>
            <w:r w:rsidR="00142C5C" w:rsidRPr="00142C5C">
              <w:t xml:space="preserve">. </w:t>
            </w:r>
          </w:p>
        </w:tc>
        <w:tc>
          <w:tcPr>
            <w:tcW w:w="6252" w:type="dxa"/>
            <w:vAlign w:val="center"/>
          </w:tcPr>
          <w:p w:rsidR="00F034A1" w:rsidRPr="00142C5C" w:rsidRDefault="00F034A1" w:rsidP="00377A3E">
            <w:pPr>
              <w:pStyle w:val="afc"/>
            </w:pPr>
            <w:r w:rsidRPr="00142C5C">
              <w:t>Расходы по содержанию и эксплуатации оборудования</w:t>
            </w:r>
          </w:p>
        </w:tc>
        <w:tc>
          <w:tcPr>
            <w:tcW w:w="1771" w:type="dxa"/>
            <w:vAlign w:val="center"/>
          </w:tcPr>
          <w:p w:rsidR="00F034A1" w:rsidRPr="00142C5C" w:rsidRDefault="00F034A1" w:rsidP="00377A3E">
            <w:pPr>
              <w:pStyle w:val="afc"/>
            </w:pPr>
            <w:r w:rsidRPr="00142C5C">
              <w:t>261,76</w:t>
            </w:r>
          </w:p>
        </w:tc>
      </w:tr>
      <w:tr w:rsidR="00F034A1" w:rsidRPr="00142C5C" w:rsidTr="00D01B1D">
        <w:trPr>
          <w:trHeight w:val="326"/>
          <w:jc w:val="center"/>
        </w:trPr>
        <w:tc>
          <w:tcPr>
            <w:tcW w:w="840" w:type="dxa"/>
            <w:vAlign w:val="center"/>
          </w:tcPr>
          <w:p w:rsidR="00F034A1" w:rsidRPr="00142C5C" w:rsidRDefault="00F034A1" w:rsidP="00377A3E">
            <w:pPr>
              <w:pStyle w:val="afc"/>
            </w:pPr>
            <w:r w:rsidRPr="00142C5C">
              <w:t>9</w:t>
            </w:r>
            <w:r w:rsidR="00142C5C" w:rsidRPr="00142C5C">
              <w:t xml:space="preserve">. </w:t>
            </w:r>
          </w:p>
        </w:tc>
        <w:tc>
          <w:tcPr>
            <w:tcW w:w="6252" w:type="dxa"/>
            <w:vAlign w:val="center"/>
          </w:tcPr>
          <w:p w:rsidR="00F034A1" w:rsidRPr="00142C5C" w:rsidRDefault="00F034A1" w:rsidP="00377A3E">
            <w:pPr>
              <w:pStyle w:val="afc"/>
            </w:pPr>
            <w:r w:rsidRPr="00142C5C">
              <w:t>Цеховые накладные расходы</w:t>
            </w:r>
          </w:p>
        </w:tc>
        <w:tc>
          <w:tcPr>
            <w:tcW w:w="1771" w:type="dxa"/>
            <w:vAlign w:val="center"/>
          </w:tcPr>
          <w:p w:rsidR="00F034A1" w:rsidRPr="00142C5C" w:rsidRDefault="00F034A1" w:rsidP="00377A3E">
            <w:pPr>
              <w:pStyle w:val="afc"/>
            </w:pPr>
            <w:r w:rsidRPr="00142C5C">
              <w:t>341,34</w:t>
            </w:r>
          </w:p>
        </w:tc>
      </w:tr>
      <w:tr w:rsidR="00F034A1" w:rsidRPr="00142C5C" w:rsidTr="00D01B1D">
        <w:trPr>
          <w:trHeight w:val="326"/>
          <w:jc w:val="center"/>
        </w:trPr>
        <w:tc>
          <w:tcPr>
            <w:tcW w:w="7092" w:type="dxa"/>
            <w:gridSpan w:val="2"/>
            <w:vAlign w:val="center"/>
          </w:tcPr>
          <w:p w:rsidR="00F034A1" w:rsidRPr="00142C5C" w:rsidRDefault="00F034A1" w:rsidP="00377A3E">
            <w:pPr>
              <w:pStyle w:val="afc"/>
            </w:pPr>
            <w:r w:rsidRPr="00142C5C">
              <w:t>ИТОГО</w:t>
            </w:r>
            <w:r w:rsidR="00142C5C" w:rsidRPr="00142C5C">
              <w:t xml:space="preserve">: </w:t>
            </w:r>
            <w:r w:rsidRPr="00142C5C">
              <w:t>цеховая себестоимость</w:t>
            </w:r>
          </w:p>
        </w:tc>
        <w:tc>
          <w:tcPr>
            <w:tcW w:w="1771" w:type="dxa"/>
            <w:vAlign w:val="center"/>
          </w:tcPr>
          <w:p w:rsidR="00F034A1" w:rsidRPr="00142C5C" w:rsidRDefault="00F034A1" w:rsidP="00377A3E">
            <w:pPr>
              <w:pStyle w:val="afc"/>
            </w:pPr>
            <w:r w:rsidRPr="00142C5C">
              <w:t>2204,62</w:t>
            </w:r>
          </w:p>
        </w:tc>
      </w:tr>
      <w:tr w:rsidR="00F034A1" w:rsidRPr="00142C5C" w:rsidTr="00D01B1D">
        <w:trPr>
          <w:trHeight w:val="345"/>
          <w:jc w:val="center"/>
        </w:trPr>
        <w:tc>
          <w:tcPr>
            <w:tcW w:w="840" w:type="dxa"/>
            <w:vAlign w:val="center"/>
          </w:tcPr>
          <w:p w:rsidR="00F034A1" w:rsidRPr="00142C5C" w:rsidRDefault="00F034A1" w:rsidP="00377A3E">
            <w:pPr>
              <w:pStyle w:val="afc"/>
            </w:pPr>
            <w:r w:rsidRPr="00142C5C">
              <w:t>10</w:t>
            </w:r>
            <w:r w:rsidR="00142C5C" w:rsidRPr="00142C5C">
              <w:t xml:space="preserve">. </w:t>
            </w:r>
          </w:p>
        </w:tc>
        <w:tc>
          <w:tcPr>
            <w:tcW w:w="6252" w:type="dxa"/>
            <w:vAlign w:val="center"/>
          </w:tcPr>
          <w:p w:rsidR="00F034A1" w:rsidRPr="00142C5C" w:rsidRDefault="00F034A1" w:rsidP="00377A3E">
            <w:pPr>
              <w:pStyle w:val="afc"/>
            </w:pPr>
            <w:r w:rsidRPr="00142C5C">
              <w:t>Заводские накладные расходы</w:t>
            </w:r>
          </w:p>
        </w:tc>
        <w:tc>
          <w:tcPr>
            <w:tcW w:w="1771" w:type="dxa"/>
            <w:vAlign w:val="center"/>
          </w:tcPr>
          <w:p w:rsidR="00F034A1" w:rsidRPr="00142C5C" w:rsidRDefault="00F034A1" w:rsidP="00377A3E">
            <w:pPr>
              <w:pStyle w:val="afc"/>
            </w:pPr>
            <w:r w:rsidRPr="00142C5C">
              <w:t>41,88</w:t>
            </w:r>
          </w:p>
        </w:tc>
      </w:tr>
      <w:tr w:rsidR="00F034A1" w:rsidRPr="00142C5C" w:rsidTr="00D01B1D">
        <w:trPr>
          <w:trHeight w:val="307"/>
          <w:jc w:val="center"/>
        </w:trPr>
        <w:tc>
          <w:tcPr>
            <w:tcW w:w="7092" w:type="dxa"/>
            <w:gridSpan w:val="2"/>
            <w:vAlign w:val="center"/>
          </w:tcPr>
          <w:p w:rsidR="00F034A1" w:rsidRPr="00142C5C" w:rsidRDefault="00F034A1" w:rsidP="00377A3E">
            <w:pPr>
              <w:pStyle w:val="afc"/>
            </w:pPr>
            <w:r w:rsidRPr="00142C5C">
              <w:t>ИТОГО</w:t>
            </w:r>
            <w:r w:rsidR="00142C5C" w:rsidRPr="00142C5C">
              <w:t xml:space="preserve">: </w:t>
            </w:r>
            <w:r w:rsidRPr="00142C5C">
              <w:t>заводская себестоимость</w:t>
            </w:r>
          </w:p>
        </w:tc>
        <w:tc>
          <w:tcPr>
            <w:tcW w:w="1771" w:type="dxa"/>
            <w:vAlign w:val="center"/>
          </w:tcPr>
          <w:p w:rsidR="00F034A1" w:rsidRPr="00142C5C" w:rsidRDefault="00F034A1" w:rsidP="00377A3E">
            <w:pPr>
              <w:pStyle w:val="afc"/>
            </w:pPr>
            <w:r w:rsidRPr="00142C5C">
              <w:t>2246,5</w:t>
            </w:r>
          </w:p>
        </w:tc>
      </w:tr>
      <w:tr w:rsidR="00F034A1" w:rsidRPr="00142C5C" w:rsidTr="00D01B1D">
        <w:trPr>
          <w:trHeight w:val="326"/>
          <w:jc w:val="center"/>
        </w:trPr>
        <w:tc>
          <w:tcPr>
            <w:tcW w:w="840" w:type="dxa"/>
            <w:vAlign w:val="center"/>
          </w:tcPr>
          <w:p w:rsidR="00F034A1" w:rsidRPr="00142C5C" w:rsidRDefault="00F034A1" w:rsidP="00377A3E">
            <w:pPr>
              <w:pStyle w:val="afc"/>
            </w:pPr>
            <w:r w:rsidRPr="00142C5C">
              <w:t>11</w:t>
            </w:r>
            <w:r w:rsidR="00142C5C" w:rsidRPr="00142C5C">
              <w:t xml:space="preserve">. </w:t>
            </w:r>
          </w:p>
        </w:tc>
        <w:tc>
          <w:tcPr>
            <w:tcW w:w="6252" w:type="dxa"/>
            <w:vAlign w:val="center"/>
          </w:tcPr>
          <w:p w:rsidR="00F034A1" w:rsidRPr="00142C5C" w:rsidRDefault="00F034A1" w:rsidP="00377A3E">
            <w:pPr>
              <w:pStyle w:val="afc"/>
            </w:pPr>
            <w:r w:rsidRPr="00142C5C">
              <w:t>Внепроизводственные расходы</w:t>
            </w:r>
          </w:p>
        </w:tc>
        <w:tc>
          <w:tcPr>
            <w:tcW w:w="1771" w:type="dxa"/>
            <w:vAlign w:val="center"/>
          </w:tcPr>
          <w:p w:rsidR="00F034A1" w:rsidRPr="00142C5C" w:rsidRDefault="00F034A1" w:rsidP="00377A3E">
            <w:pPr>
              <w:pStyle w:val="afc"/>
            </w:pPr>
            <w:r w:rsidRPr="00142C5C">
              <w:t>336,97</w:t>
            </w:r>
          </w:p>
        </w:tc>
      </w:tr>
      <w:tr w:rsidR="00F034A1" w:rsidRPr="00142C5C" w:rsidTr="00D01B1D">
        <w:trPr>
          <w:trHeight w:val="326"/>
          <w:jc w:val="center"/>
        </w:trPr>
        <w:tc>
          <w:tcPr>
            <w:tcW w:w="7092" w:type="dxa"/>
            <w:gridSpan w:val="2"/>
            <w:vAlign w:val="center"/>
          </w:tcPr>
          <w:p w:rsidR="00F034A1" w:rsidRPr="00142C5C" w:rsidRDefault="00F034A1" w:rsidP="00377A3E">
            <w:pPr>
              <w:pStyle w:val="afc"/>
            </w:pPr>
            <w:r w:rsidRPr="00142C5C">
              <w:t>ИТОГО</w:t>
            </w:r>
            <w:r w:rsidR="00142C5C" w:rsidRPr="00142C5C">
              <w:t xml:space="preserve">: </w:t>
            </w:r>
            <w:r w:rsidRPr="00142C5C">
              <w:t>коммерческая себестоимость</w:t>
            </w:r>
          </w:p>
        </w:tc>
        <w:tc>
          <w:tcPr>
            <w:tcW w:w="1771" w:type="dxa"/>
            <w:vAlign w:val="center"/>
          </w:tcPr>
          <w:p w:rsidR="00F034A1" w:rsidRPr="00142C5C" w:rsidRDefault="00F034A1" w:rsidP="00377A3E">
            <w:pPr>
              <w:pStyle w:val="afc"/>
            </w:pPr>
            <w:r w:rsidRPr="00142C5C">
              <w:t>2583,47</w:t>
            </w:r>
          </w:p>
        </w:tc>
      </w:tr>
    </w:tbl>
    <w:p w:rsidR="00F034A1" w:rsidRPr="00142C5C" w:rsidRDefault="00F034A1" w:rsidP="00142C5C">
      <w:pPr>
        <w:ind w:firstLine="709"/>
      </w:pPr>
    </w:p>
    <w:p w:rsidR="00142C5C" w:rsidRDefault="00142C5C" w:rsidP="00377A3E">
      <w:pPr>
        <w:pStyle w:val="2"/>
      </w:pPr>
      <w:bookmarkStart w:id="125" w:name="_Toc231358720"/>
      <w:bookmarkStart w:id="126" w:name="_Toc236041945"/>
      <w:r>
        <w:t>5.5</w:t>
      </w:r>
      <w:r w:rsidRPr="00142C5C">
        <w:t xml:space="preserve"> </w:t>
      </w:r>
      <w:r w:rsidR="00F034A1" w:rsidRPr="00142C5C">
        <w:t>Расчет интегрального экономического эффекта</w:t>
      </w:r>
      <w:r w:rsidRPr="00142C5C">
        <w:t xml:space="preserve"> </w:t>
      </w:r>
      <w:r w:rsidR="00F034A1" w:rsidRPr="00142C5C">
        <w:t>ячейки модуля управления МПС</w:t>
      </w:r>
      <w:r w:rsidRPr="00142C5C">
        <w:t>.</w:t>
      </w:r>
      <w:bookmarkEnd w:id="125"/>
      <w:bookmarkEnd w:id="126"/>
    </w:p>
    <w:p w:rsidR="00377A3E" w:rsidRDefault="00377A3E" w:rsidP="00142C5C">
      <w:pPr>
        <w:ind w:firstLine="709"/>
      </w:pPr>
    </w:p>
    <w:p w:rsidR="00142C5C" w:rsidRPr="00142C5C" w:rsidRDefault="00F034A1" w:rsidP="00142C5C">
      <w:pPr>
        <w:ind w:firstLine="709"/>
      </w:pPr>
      <w:r w:rsidRPr="00142C5C">
        <w:t xml:space="preserve">Интегральный экономический эффект </w:t>
      </w:r>
      <w:r w:rsidR="004652D2">
        <w:rPr>
          <w:position w:val="-12"/>
        </w:rPr>
        <w:pict>
          <v:shape id="_x0000_i1216" type="#_x0000_t75" style="width:17.25pt;height:18pt">
            <v:imagedata r:id="rId184" o:title=""/>
          </v:shape>
        </w:pict>
      </w:r>
      <w:r w:rsidR="00142C5C" w:rsidRPr="00142C5C">
        <w:t xml:space="preserve">. </w:t>
      </w:r>
      <w:r w:rsidRPr="00142C5C">
        <w:t>рассчитывается по следующей формуле</w:t>
      </w:r>
      <w:r w:rsidR="00142C5C" w:rsidRPr="00142C5C">
        <w:t xml:space="preserve">: </w:t>
      </w:r>
      <w:r w:rsidR="004652D2">
        <w:rPr>
          <w:position w:val="-12"/>
        </w:rPr>
        <w:pict>
          <v:shape id="_x0000_i1217" type="#_x0000_t75" style="width:76.5pt;height:22.5pt">
            <v:imagedata r:id="rId185" o:title=""/>
          </v:shape>
        </w:pict>
      </w:r>
      <w:r w:rsidRPr="00142C5C">
        <w:t>,</w:t>
      </w:r>
      <w:r w:rsidR="00377A3E">
        <w:t xml:space="preserve"> </w:t>
      </w:r>
    </w:p>
    <w:p w:rsidR="00142C5C" w:rsidRDefault="00F034A1" w:rsidP="00142C5C">
      <w:pPr>
        <w:ind w:firstLine="709"/>
      </w:pPr>
      <w:r w:rsidRPr="00142C5C">
        <w:t>где</w:t>
      </w:r>
      <w:r w:rsidR="00142C5C" w:rsidRPr="00142C5C">
        <w:t xml:space="preserve"> </w:t>
      </w:r>
      <w:r w:rsidR="004652D2">
        <w:rPr>
          <w:position w:val="-12"/>
        </w:rPr>
        <w:pict>
          <v:shape id="_x0000_i1218" type="#_x0000_t75" style="width:15.75pt;height:18pt">
            <v:imagedata r:id="rId186" o:title=""/>
          </v:shape>
        </w:pict>
      </w:r>
      <w:r w:rsidR="00142C5C">
        <w:t>-</w:t>
      </w:r>
      <w:r w:rsidRPr="00142C5C">
        <w:t xml:space="preserve"> интегральный результат</w:t>
      </w:r>
      <w:r w:rsidR="00142C5C" w:rsidRPr="00142C5C">
        <w:t>.</w:t>
      </w:r>
    </w:p>
    <w:p w:rsidR="00142C5C" w:rsidRDefault="004652D2" w:rsidP="00142C5C">
      <w:pPr>
        <w:ind w:firstLine="709"/>
      </w:pPr>
      <w:r>
        <w:rPr>
          <w:position w:val="-12"/>
        </w:rPr>
        <w:pict>
          <v:shape id="_x0000_i1219" type="#_x0000_t75" style="width:15pt;height:18pt">
            <v:imagedata r:id="rId187" o:title=""/>
          </v:shape>
        </w:pict>
      </w:r>
      <w:r w:rsidR="00142C5C">
        <w:t>-</w:t>
      </w:r>
      <w:r w:rsidR="00F034A1" w:rsidRPr="00142C5C">
        <w:t xml:space="preserve"> интегральные затраты</w:t>
      </w:r>
      <w:r w:rsidR="00142C5C" w:rsidRPr="00142C5C">
        <w:t>.</w:t>
      </w:r>
    </w:p>
    <w:p w:rsidR="00377A3E" w:rsidRDefault="00377A3E" w:rsidP="00142C5C">
      <w:pPr>
        <w:ind w:firstLine="709"/>
      </w:pPr>
    </w:p>
    <w:p w:rsidR="00142C5C" w:rsidRPr="00142C5C" w:rsidRDefault="004652D2" w:rsidP="00142C5C">
      <w:pPr>
        <w:ind w:firstLine="709"/>
      </w:pPr>
      <w:r>
        <w:rPr>
          <w:position w:val="-14"/>
        </w:rPr>
        <w:pict>
          <v:shape id="_x0000_i1220" type="#_x0000_t75" style="width:142.5pt;height:20.25pt">
            <v:imagedata r:id="rId188" o:title=""/>
          </v:shape>
        </w:pict>
      </w:r>
      <w:r w:rsidR="00F034A1" w:rsidRPr="00142C5C">
        <w:t>,</w:t>
      </w:r>
    </w:p>
    <w:p w:rsidR="00377A3E" w:rsidRDefault="00377A3E" w:rsidP="00142C5C">
      <w:pPr>
        <w:ind w:firstLine="709"/>
      </w:pPr>
    </w:p>
    <w:p w:rsidR="00142C5C" w:rsidRDefault="00F034A1" w:rsidP="00142C5C">
      <w:pPr>
        <w:ind w:firstLine="709"/>
      </w:pPr>
      <w:r w:rsidRPr="00142C5C">
        <w:t xml:space="preserve">где </w:t>
      </w:r>
      <w:r w:rsidR="004652D2">
        <w:rPr>
          <w:position w:val="-12"/>
        </w:rPr>
        <w:pict>
          <v:shape id="_x0000_i1221" type="#_x0000_t75" style="width:63.75pt;height:20.25pt">
            <v:imagedata r:id="rId189" o:title=""/>
          </v:shape>
        </w:pict>
      </w:r>
      <w:r w:rsidR="00142C5C">
        <w:t>-</w:t>
      </w:r>
      <w:r w:rsidRPr="00142C5C">
        <w:t xml:space="preserve"> себестоимость аналога и разрабатываемого изделия</w:t>
      </w:r>
      <w:r w:rsidR="00142C5C" w:rsidRPr="00142C5C">
        <w:t>;</w:t>
      </w:r>
      <w:r w:rsidR="00377A3E">
        <w:t xml:space="preserve"> </w:t>
      </w:r>
      <w:r w:rsidRPr="00142C5C">
        <w:rPr>
          <w:lang w:val="en-US"/>
        </w:rPr>
        <w:t>N</w:t>
      </w:r>
      <w:r w:rsidRPr="00142C5C">
        <w:rPr>
          <w:vertAlign w:val="subscript"/>
        </w:rPr>
        <w:t>ИЗД</w:t>
      </w:r>
      <w:r w:rsidR="00142C5C" w:rsidRPr="00142C5C">
        <w:t xml:space="preserve"> - </w:t>
      </w:r>
      <w:r w:rsidRPr="00142C5C">
        <w:t>программа выпуска изделий</w:t>
      </w:r>
      <w:r w:rsidR="00142C5C" w:rsidRPr="00142C5C">
        <w:t>;</w:t>
      </w:r>
      <w:r w:rsidR="00377A3E">
        <w:t xml:space="preserve"> </w:t>
      </w:r>
      <w:r w:rsidRPr="00142C5C">
        <w:t>Т</w:t>
      </w:r>
      <w:r w:rsidRPr="00142C5C">
        <w:rPr>
          <w:vertAlign w:val="subscript"/>
        </w:rPr>
        <w:t>СЛ</w:t>
      </w:r>
      <w:r w:rsidR="00142C5C" w:rsidRPr="00142C5C">
        <w:t xml:space="preserve"> - </w:t>
      </w:r>
      <w:r w:rsidRPr="00142C5C">
        <w:t>срок службы изделия с учетом морального старения равен</w:t>
      </w:r>
      <w:r w:rsidR="00142C5C" w:rsidRPr="00142C5C">
        <w:t xml:space="preserve"> </w:t>
      </w:r>
      <w:r w:rsidRPr="00142C5C">
        <w:t>5 лет</w:t>
      </w:r>
      <w:r w:rsidR="00142C5C" w:rsidRPr="00142C5C">
        <w:t>.</w:t>
      </w:r>
      <w:r w:rsidR="00377A3E">
        <w:t xml:space="preserve"> </w:t>
      </w:r>
      <w:r w:rsidRPr="00142C5C">
        <w:t>Затраты на проектирование модуля составляют</w:t>
      </w:r>
      <w:r w:rsidR="00142C5C" w:rsidRPr="00142C5C">
        <w:t>:</w:t>
      </w:r>
    </w:p>
    <w:p w:rsidR="00377A3E" w:rsidRDefault="00377A3E" w:rsidP="00142C5C">
      <w:pPr>
        <w:ind w:firstLine="709"/>
      </w:pPr>
    </w:p>
    <w:p w:rsidR="00142C5C" w:rsidRDefault="00F034A1" w:rsidP="00142C5C">
      <w:pPr>
        <w:ind w:firstLine="709"/>
      </w:pPr>
      <w:r w:rsidRPr="00142C5C">
        <w:t>З</w:t>
      </w:r>
      <w:r w:rsidRPr="00142C5C">
        <w:rPr>
          <w:vertAlign w:val="subscript"/>
        </w:rPr>
        <w:t>ИНТ</w:t>
      </w:r>
      <w:r w:rsidRPr="00142C5C">
        <w:t>=К</w:t>
      </w:r>
      <w:r w:rsidRPr="00142C5C">
        <w:rPr>
          <w:vertAlign w:val="subscript"/>
        </w:rPr>
        <w:t>ПР</w:t>
      </w:r>
      <w:r w:rsidRPr="00142C5C">
        <w:t>=333281,7 руб</w:t>
      </w:r>
      <w:r w:rsidR="00142C5C" w:rsidRPr="00142C5C">
        <w:t>.</w:t>
      </w:r>
    </w:p>
    <w:p w:rsidR="00377A3E" w:rsidRDefault="00377A3E" w:rsidP="00142C5C">
      <w:pPr>
        <w:ind w:firstLine="709"/>
      </w:pPr>
    </w:p>
    <w:p w:rsidR="00142C5C" w:rsidRDefault="00F034A1" w:rsidP="00142C5C">
      <w:pPr>
        <w:ind w:firstLine="709"/>
      </w:pPr>
      <w:r w:rsidRPr="00142C5C">
        <w:t>Себестоимость разрабатываемого модуля составляет</w:t>
      </w:r>
      <w:r w:rsidR="00142C5C" w:rsidRPr="00142C5C">
        <w:t>:</w:t>
      </w:r>
    </w:p>
    <w:p w:rsidR="00377A3E" w:rsidRDefault="00377A3E" w:rsidP="00142C5C">
      <w:pPr>
        <w:ind w:firstLine="709"/>
      </w:pPr>
    </w:p>
    <w:p w:rsidR="00142C5C" w:rsidRDefault="00F034A1" w:rsidP="00142C5C">
      <w:pPr>
        <w:ind w:firstLine="709"/>
      </w:pPr>
      <w:r w:rsidRPr="00142C5C">
        <w:t>К</w:t>
      </w:r>
      <w:r w:rsidRPr="00142C5C">
        <w:rPr>
          <w:vertAlign w:val="subscript"/>
        </w:rPr>
        <w:t>РАЗ</w:t>
      </w:r>
      <w:r w:rsidRPr="00142C5C">
        <w:t xml:space="preserve"> = 2583,47</w:t>
      </w:r>
      <w:r w:rsidR="00142C5C" w:rsidRPr="00142C5C">
        <w:t xml:space="preserve"> </w:t>
      </w:r>
      <w:r w:rsidRPr="00142C5C">
        <w:t>руб</w:t>
      </w:r>
      <w:r w:rsidR="00142C5C" w:rsidRPr="00142C5C">
        <w:t>.</w:t>
      </w:r>
    </w:p>
    <w:p w:rsidR="00377A3E" w:rsidRDefault="00377A3E" w:rsidP="00142C5C">
      <w:pPr>
        <w:ind w:firstLine="709"/>
      </w:pPr>
    </w:p>
    <w:p w:rsidR="00142C5C" w:rsidRDefault="00F034A1" w:rsidP="00142C5C">
      <w:pPr>
        <w:ind w:firstLine="709"/>
      </w:pPr>
      <w:r w:rsidRPr="00142C5C">
        <w:t>Себестоимость модуля</w:t>
      </w:r>
      <w:r w:rsidR="00142C5C" w:rsidRPr="00142C5C">
        <w:t xml:space="preserve"> </w:t>
      </w:r>
      <w:r w:rsidRPr="00142C5C">
        <w:t>аналога</w:t>
      </w:r>
      <w:r w:rsidR="00142C5C">
        <w:t xml:space="preserve"> (</w:t>
      </w:r>
      <w:r w:rsidRPr="00142C5C">
        <w:t>КП51</w:t>
      </w:r>
      <w:r w:rsidR="00142C5C" w:rsidRPr="00142C5C">
        <w:t xml:space="preserve">) </w:t>
      </w:r>
      <w:r w:rsidRPr="00142C5C">
        <w:t>составляет</w:t>
      </w:r>
      <w:r w:rsidR="00142C5C" w:rsidRPr="00142C5C">
        <w:t>:</w:t>
      </w:r>
      <w:r w:rsidR="00377A3E">
        <w:t xml:space="preserve"> </w:t>
      </w:r>
      <w:r w:rsidRPr="00142C5C">
        <w:t>К</w:t>
      </w:r>
      <w:r w:rsidRPr="00142C5C">
        <w:rPr>
          <w:vertAlign w:val="subscript"/>
        </w:rPr>
        <w:t>АН</w:t>
      </w:r>
      <w:r w:rsidRPr="00142C5C">
        <w:t xml:space="preserve"> = 3175,53 руб</w:t>
      </w:r>
      <w:r w:rsidR="00142C5C" w:rsidRPr="00142C5C">
        <w:t>.</w:t>
      </w:r>
      <w:r w:rsidR="00142C5C">
        <w:t xml:space="preserve"> (</w:t>
      </w:r>
      <w:r w:rsidRPr="00142C5C">
        <w:t>значение получено на базовом предприятии</w:t>
      </w:r>
      <w:r w:rsidR="00142C5C" w:rsidRPr="00142C5C">
        <w:t>).</w:t>
      </w:r>
      <w:r w:rsidR="00377A3E">
        <w:t xml:space="preserve"> </w:t>
      </w:r>
      <w:r w:rsidRPr="00142C5C">
        <w:t>Программа выпуска по изделиям составляет</w:t>
      </w:r>
      <w:r w:rsidR="00142C5C" w:rsidRPr="00142C5C">
        <w:t>:</w:t>
      </w:r>
      <w:r w:rsidR="00377A3E">
        <w:t xml:space="preserve"> </w:t>
      </w:r>
      <w:r w:rsidRPr="00142C5C">
        <w:rPr>
          <w:lang w:val="en-US"/>
        </w:rPr>
        <w:t>N</w:t>
      </w:r>
      <w:r w:rsidRPr="00142C5C">
        <w:rPr>
          <w:vertAlign w:val="subscript"/>
        </w:rPr>
        <w:t>ИЗД</w:t>
      </w:r>
      <w:r w:rsidRPr="00142C5C">
        <w:t xml:space="preserve"> =140 шт</w:t>
      </w:r>
      <w:r w:rsidR="00142C5C" w:rsidRPr="00142C5C">
        <w:t xml:space="preserve">. </w:t>
      </w:r>
      <w:r w:rsidRPr="00142C5C">
        <w:t>в год</w:t>
      </w:r>
      <w:r w:rsidR="00142C5C" w:rsidRPr="00142C5C">
        <w:t>.</w:t>
      </w:r>
      <w:r w:rsidR="00377A3E">
        <w:t xml:space="preserve"> </w:t>
      </w:r>
      <w:r w:rsidRPr="00142C5C">
        <w:t>Определяем интегральный экономический эффект</w:t>
      </w:r>
      <w:r w:rsidR="005247E3">
        <w:t xml:space="preserve"> (итог записан в рублях.)</w:t>
      </w:r>
      <w:r w:rsidR="00142C5C" w:rsidRPr="00142C5C">
        <w:t>:</w:t>
      </w:r>
    </w:p>
    <w:p w:rsidR="00377A3E" w:rsidRDefault="00377A3E" w:rsidP="00142C5C">
      <w:pPr>
        <w:ind w:firstLine="709"/>
      </w:pPr>
    </w:p>
    <w:p w:rsidR="00142C5C" w:rsidRDefault="004652D2" w:rsidP="00377A3E">
      <w:pPr>
        <w:ind w:firstLine="0"/>
      </w:pPr>
      <w:r>
        <w:rPr>
          <w:position w:val="-14"/>
        </w:rPr>
        <w:pict>
          <v:shape id="_x0000_i1222" type="#_x0000_t75" style="width:234pt;height:23.25pt">
            <v:imagedata r:id="rId190" o:title=""/>
          </v:shape>
        </w:pict>
      </w:r>
      <w:r w:rsidR="005247E3">
        <w:t>,</w:t>
      </w:r>
      <w:r>
        <w:rPr>
          <w:position w:val="-12"/>
        </w:rPr>
        <w:pict>
          <v:shape id="_x0000_i1223" type="#_x0000_t75" style="width:202.5pt;height:22.5pt">
            <v:imagedata r:id="rId191" o:title=""/>
          </v:shape>
        </w:pict>
      </w:r>
    </w:p>
    <w:p w:rsidR="00377A3E" w:rsidRDefault="00377A3E" w:rsidP="00142C5C">
      <w:pPr>
        <w:ind w:firstLine="709"/>
        <w:rPr>
          <w:i/>
          <w:iCs/>
        </w:rPr>
      </w:pPr>
      <w:bookmarkStart w:id="127" w:name="_Toc231358721"/>
    </w:p>
    <w:p w:rsidR="00F034A1" w:rsidRPr="00142C5C" w:rsidRDefault="00142C5C" w:rsidP="00377A3E">
      <w:pPr>
        <w:pStyle w:val="2"/>
      </w:pPr>
      <w:bookmarkStart w:id="128" w:name="_Toc236041946"/>
      <w:r>
        <w:t>5.6</w:t>
      </w:r>
      <w:r w:rsidRPr="00142C5C">
        <w:t xml:space="preserve"> </w:t>
      </w:r>
      <w:r w:rsidR="00F034A1" w:rsidRPr="00142C5C">
        <w:t>Вывод</w:t>
      </w:r>
      <w:bookmarkEnd w:id="127"/>
      <w:bookmarkEnd w:id="128"/>
    </w:p>
    <w:p w:rsidR="00377A3E" w:rsidRDefault="00377A3E" w:rsidP="00142C5C">
      <w:pPr>
        <w:ind w:firstLine="709"/>
      </w:pPr>
    </w:p>
    <w:p w:rsidR="00377A3E" w:rsidRDefault="00F034A1" w:rsidP="00142C5C">
      <w:pPr>
        <w:ind w:firstLine="709"/>
      </w:pPr>
      <w:r w:rsidRPr="00142C5C">
        <w:t>Наличие интегрального экономического эффекта в размере 81160 руб</w:t>
      </w:r>
      <w:r w:rsidR="00142C5C">
        <w:t>.,</w:t>
      </w:r>
      <w:r w:rsidRPr="00142C5C">
        <w:t xml:space="preserve"> полученного за счет сокращения затрат в сфере производства доказывает целесообразность разработки и внедрения ячейки модуля управления мультиплексор</w:t>
      </w:r>
      <w:r w:rsidR="00180943" w:rsidRPr="00142C5C">
        <w:t>а</w:t>
      </w:r>
      <w:r w:rsidRPr="00142C5C">
        <w:t xml:space="preserve"> передачи сигналов</w:t>
      </w:r>
      <w:r w:rsidR="00142C5C" w:rsidRPr="00142C5C">
        <w:t>.</w:t>
      </w:r>
    </w:p>
    <w:p w:rsidR="00142C5C" w:rsidRPr="00142C5C" w:rsidRDefault="00377A3E" w:rsidP="00377A3E">
      <w:pPr>
        <w:pStyle w:val="2"/>
      </w:pPr>
      <w:r>
        <w:br w:type="page"/>
      </w:r>
      <w:bookmarkStart w:id="129" w:name="_Toc230595088"/>
      <w:bookmarkStart w:id="130" w:name="_Toc231358722"/>
      <w:bookmarkStart w:id="131" w:name="_Toc236041947"/>
      <w:r w:rsidR="00E749F2" w:rsidRPr="00142C5C">
        <w:t>Заключение</w:t>
      </w:r>
      <w:bookmarkEnd w:id="129"/>
      <w:bookmarkEnd w:id="130"/>
      <w:bookmarkEnd w:id="131"/>
    </w:p>
    <w:p w:rsidR="00377A3E" w:rsidRDefault="00377A3E" w:rsidP="00142C5C">
      <w:pPr>
        <w:ind w:firstLine="709"/>
      </w:pPr>
    </w:p>
    <w:p w:rsidR="00142C5C" w:rsidRDefault="00E749F2" w:rsidP="00142C5C">
      <w:pPr>
        <w:ind w:firstLine="709"/>
      </w:pPr>
      <w:r w:rsidRPr="00142C5C">
        <w:t xml:space="preserve">Результатом дипломного проектирования </w:t>
      </w:r>
      <w:r w:rsidR="00191240" w:rsidRPr="00142C5C">
        <w:t>является</w:t>
      </w:r>
      <w:r w:rsidRPr="00142C5C">
        <w:t xml:space="preserve"> разработка </w:t>
      </w:r>
      <w:r w:rsidR="00191240" w:rsidRPr="00142C5C">
        <w:t>субблока модуля управления мультиплексора передачи сигналов</w:t>
      </w:r>
      <w:r w:rsidRPr="00142C5C">
        <w:t xml:space="preserve">, предназначенного для </w:t>
      </w:r>
      <w:r w:rsidR="00191240" w:rsidRPr="00142C5C">
        <w:t>обеспечения передачи информации в системе</w:t>
      </w:r>
      <w:r w:rsidR="00142C5C">
        <w:t xml:space="preserve"> "</w:t>
      </w:r>
      <w:r w:rsidR="00191240" w:rsidRPr="00142C5C">
        <w:t>Монолит-АС</w:t>
      </w:r>
      <w:r w:rsidR="00142C5C">
        <w:t>".</w:t>
      </w:r>
    </w:p>
    <w:p w:rsidR="00142C5C" w:rsidRDefault="00E749F2" w:rsidP="00142C5C">
      <w:pPr>
        <w:ind w:firstLine="709"/>
      </w:pPr>
      <w:r w:rsidRPr="00142C5C">
        <w:t>В исследовательской части расчетно-пояснительной записки</w:t>
      </w:r>
      <w:r w:rsidR="00142C5C" w:rsidRPr="00142C5C">
        <w:t xml:space="preserve"> </w:t>
      </w:r>
      <w:r w:rsidRPr="00142C5C">
        <w:t>приведен сравнительный анализ признаков разрабатываемого технического объекта</w:t>
      </w:r>
      <w:r w:rsidR="00142C5C">
        <w:t xml:space="preserve"> (</w:t>
      </w:r>
      <w:r w:rsidR="00117DC0" w:rsidRPr="00142C5C">
        <w:t>субблок модуля управления МПС</w:t>
      </w:r>
      <w:r w:rsidR="00142C5C" w:rsidRPr="00142C5C">
        <w:t xml:space="preserve">) </w:t>
      </w:r>
      <w:r w:rsidRPr="00142C5C">
        <w:t>с признаками аналогов</w:t>
      </w:r>
      <w:r w:rsidR="00142C5C" w:rsidRPr="00142C5C">
        <w:t xml:space="preserve">. </w:t>
      </w:r>
      <w:r w:rsidRPr="00142C5C">
        <w:t>На основе анализа сделаны выводы о достоинствах и недостатках аналогов, выбран прототип разрабатываемому изделию, приведено обоснование выбора элементной базы</w:t>
      </w:r>
      <w:r w:rsidR="00142C5C" w:rsidRPr="00142C5C">
        <w:t>.</w:t>
      </w:r>
    </w:p>
    <w:p w:rsidR="00142C5C" w:rsidRDefault="00E749F2" w:rsidP="00142C5C">
      <w:pPr>
        <w:ind w:firstLine="709"/>
      </w:pPr>
      <w:r w:rsidRPr="00142C5C">
        <w:t xml:space="preserve">На этапе схемотехнического проектирования проанализирован и обоснован принцип построения функциональных узлов и выбор элементной базы, выполнены расчеты по воздействию вибрации и удара на </w:t>
      </w:r>
      <w:r w:rsidR="00117DC0" w:rsidRPr="00142C5C">
        <w:t>субблок</w:t>
      </w:r>
      <w:r w:rsidR="00142C5C" w:rsidRPr="00142C5C">
        <w:t xml:space="preserve">, </w:t>
      </w:r>
      <w:r w:rsidRPr="00142C5C">
        <w:t>расчет надежности</w:t>
      </w:r>
      <w:r w:rsidR="00142C5C" w:rsidRPr="00142C5C">
        <w:t xml:space="preserve">. </w:t>
      </w:r>
      <w:r w:rsidRPr="00142C5C">
        <w:t xml:space="preserve">Данные расчеты показали, что </w:t>
      </w:r>
      <w:r w:rsidR="00117DC0" w:rsidRPr="00142C5C">
        <w:t>субблок</w:t>
      </w:r>
      <w:r w:rsidRPr="00142C5C">
        <w:t xml:space="preserve"> удовлетворяет всем требованиям по надежности, ударо</w:t>
      </w:r>
      <w:r w:rsidR="00142C5C" w:rsidRPr="00142C5C">
        <w:t xml:space="preserve">- </w:t>
      </w:r>
      <w:r w:rsidRPr="00142C5C">
        <w:t>и вибропрочности</w:t>
      </w:r>
      <w:r w:rsidR="00142C5C" w:rsidRPr="00142C5C">
        <w:t>.</w:t>
      </w:r>
    </w:p>
    <w:p w:rsidR="00142C5C" w:rsidRDefault="00E749F2" w:rsidP="00142C5C">
      <w:pPr>
        <w:ind w:firstLine="709"/>
      </w:pPr>
      <w:r w:rsidRPr="00142C5C">
        <w:t xml:space="preserve">В технологической части приведен технологический процесс сборки </w:t>
      </w:r>
      <w:r w:rsidR="00117DC0" w:rsidRPr="00142C5C">
        <w:t>субблока</w:t>
      </w:r>
      <w:r w:rsidR="00142C5C" w:rsidRPr="00142C5C">
        <w:t xml:space="preserve">, </w:t>
      </w:r>
      <w:r w:rsidRPr="00142C5C">
        <w:t>проведена аттестация технологического процесса, перечислен перечень параметров</w:t>
      </w:r>
      <w:r w:rsidR="00117DC0" w:rsidRPr="00142C5C">
        <w:t>,</w:t>
      </w:r>
      <w:r w:rsidRPr="00142C5C">
        <w:t xml:space="preserve"> по которым производится настройка, указаны меры безопасности, требования к рабочему месту, приведен</w:t>
      </w:r>
      <w:r w:rsidR="00117DC0" w:rsidRPr="00142C5C">
        <w:t>ы методы настройки и контроля</w:t>
      </w:r>
      <w:r w:rsidR="00142C5C" w:rsidRPr="00142C5C">
        <w:t>.</w:t>
      </w:r>
    </w:p>
    <w:p w:rsidR="00142C5C" w:rsidRDefault="00E749F2" w:rsidP="00142C5C">
      <w:pPr>
        <w:ind w:firstLine="709"/>
      </w:pPr>
      <w:r w:rsidRPr="00142C5C">
        <w:t>В разделе</w:t>
      </w:r>
      <w:r w:rsidR="00142C5C">
        <w:t xml:space="preserve"> "</w:t>
      </w:r>
      <w:r w:rsidRPr="00142C5C">
        <w:t>Охрана труда и окружающей среды</w:t>
      </w:r>
      <w:r w:rsidR="00142C5C">
        <w:t xml:space="preserve">" </w:t>
      </w:r>
      <w:r w:rsidRPr="00142C5C">
        <w:t xml:space="preserve">дается характеристика опасных и вредных факторов на рабочем месте </w:t>
      </w:r>
      <w:r w:rsidR="00117DC0" w:rsidRPr="00142C5C">
        <w:t>монтажника</w:t>
      </w:r>
      <w:r w:rsidR="00142C5C" w:rsidRPr="00142C5C">
        <w:t xml:space="preserve">, </w:t>
      </w:r>
      <w:r w:rsidRPr="00142C5C">
        <w:t xml:space="preserve">приведен расчет </w:t>
      </w:r>
      <w:r w:rsidR="00117DC0" w:rsidRPr="00142C5C">
        <w:t>параметров вытяжного зонта для участка лакокрасочного покрытия</w:t>
      </w:r>
      <w:r w:rsidRPr="00142C5C">
        <w:t>, проведена оценка источников экологического загрязнения предприятия</w:t>
      </w:r>
      <w:r w:rsidR="00142C5C" w:rsidRPr="00142C5C">
        <w:t>.</w:t>
      </w:r>
    </w:p>
    <w:p w:rsidR="00142C5C" w:rsidRDefault="00E749F2" w:rsidP="00142C5C">
      <w:pPr>
        <w:ind w:firstLine="709"/>
      </w:pPr>
      <w:r w:rsidRPr="00142C5C">
        <w:t xml:space="preserve">В экономической части расчетно-пояснительной записки был произведен расчет экономической эффективности введения в производство данного </w:t>
      </w:r>
      <w:r w:rsidR="00117DC0" w:rsidRPr="00142C5C">
        <w:t>субблока</w:t>
      </w:r>
      <w:r w:rsidR="00142C5C" w:rsidRPr="00142C5C">
        <w:t xml:space="preserve">. </w:t>
      </w:r>
      <w:r w:rsidRPr="00142C5C">
        <w:t xml:space="preserve">Этот расчет показал значительное снижение затрат по сравнению с производством аналога, которое составило </w:t>
      </w:r>
      <w:r w:rsidR="00117DC0" w:rsidRPr="00142C5C">
        <w:t>81160</w:t>
      </w:r>
      <w:r w:rsidRPr="00142C5C">
        <w:t xml:space="preserve"> руб</w:t>
      </w:r>
      <w:r w:rsidR="00142C5C" w:rsidRPr="00142C5C">
        <w:t>.</w:t>
      </w:r>
    </w:p>
    <w:p w:rsidR="00142C5C" w:rsidRPr="00142C5C" w:rsidRDefault="005247E3" w:rsidP="005247E3">
      <w:pPr>
        <w:pStyle w:val="2"/>
      </w:pPr>
      <w:bookmarkStart w:id="132" w:name="_Toc230595089"/>
      <w:bookmarkStart w:id="133" w:name="_Toc231358723"/>
      <w:r>
        <w:br w:type="page"/>
      </w:r>
      <w:bookmarkStart w:id="134" w:name="_Toc236041948"/>
      <w:r w:rsidR="00E749F2" w:rsidRPr="007E5744">
        <w:t>Список литературы</w:t>
      </w:r>
      <w:bookmarkEnd w:id="132"/>
      <w:bookmarkEnd w:id="133"/>
      <w:bookmarkEnd w:id="134"/>
    </w:p>
    <w:p w:rsidR="005247E3" w:rsidRDefault="005247E3" w:rsidP="00142C5C">
      <w:pPr>
        <w:ind w:firstLine="709"/>
      </w:pPr>
    </w:p>
    <w:p w:rsidR="00142C5C" w:rsidRDefault="00E749F2" w:rsidP="005247E3">
      <w:pPr>
        <w:pStyle w:val="a0"/>
      </w:pPr>
      <w:r w:rsidRPr="00142C5C">
        <w:t>Анурьев В</w:t>
      </w:r>
      <w:r w:rsidR="00142C5C">
        <w:t xml:space="preserve">.И. </w:t>
      </w:r>
      <w:r w:rsidRPr="00142C5C">
        <w:t>Справочник конструктора-машиностроителя</w:t>
      </w:r>
      <w:r w:rsidR="00142C5C" w:rsidRPr="00142C5C">
        <w:t xml:space="preserve">: </w:t>
      </w:r>
      <w:r w:rsidRPr="00142C5C">
        <w:t>В 3-х т</w:t>
      </w:r>
      <w:r w:rsidR="00142C5C" w:rsidRPr="00142C5C">
        <w:t xml:space="preserve">. </w:t>
      </w:r>
      <w:r w:rsidRPr="00142C5C">
        <w:t>Т</w:t>
      </w:r>
      <w:r w:rsidR="00142C5C">
        <w:t>.1</w:t>
      </w:r>
      <w:r w:rsidR="00142C5C" w:rsidRPr="00142C5C">
        <w:t xml:space="preserve">. </w:t>
      </w:r>
      <w:r w:rsidR="00142C5C">
        <w:t>-</w:t>
      </w:r>
      <w:r w:rsidRPr="00142C5C">
        <w:t xml:space="preserve"> 5-е изд</w:t>
      </w:r>
      <w:r w:rsidR="00142C5C">
        <w:t>.,</w:t>
      </w:r>
      <w:r w:rsidRPr="00142C5C">
        <w:t xml:space="preserve"> перераб</w:t>
      </w:r>
      <w:r w:rsidR="00142C5C" w:rsidRPr="00142C5C">
        <w:t xml:space="preserve">. </w:t>
      </w:r>
      <w:r w:rsidRPr="00142C5C">
        <w:t>И доп</w:t>
      </w:r>
      <w:r w:rsidR="00142C5C" w:rsidRPr="00142C5C">
        <w:t>. -</w:t>
      </w:r>
      <w:r w:rsidR="00142C5C">
        <w:t xml:space="preserve"> </w:t>
      </w:r>
      <w:r w:rsidRPr="00142C5C">
        <w:t>М</w:t>
      </w:r>
      <w:r w:rsidR="00142C5C">
        <w:t>.:</w:t>
      </w:r>
      <w:r w:rsidR="00142C5C" w:rsidRPr="00142C5C">
        <w:t xml:space="preserve"> </w:t>
      </w:r>
      <w:r w:rsidRPr="00142C5C">
        <w:t>Машиностроение, 1980</w:t>
      </w:r>
      <w:r w:rsidR="00142C5C" w:rsidRPr="00142C5C">
        <w:t>. -</w:t>
      </w:r>
      <w:r w:rsidR="00142C5C">
        <w:t xml:space="preserve"> </w:t>
      </w:r>
      <w:r w:rsidRPr="00142C5C">
        <w:t>728 с</w:t>
      </w:r>
      <w:r w:rsidR="00142C5C" w:rsidRPr="00142C5C">
        <w:t>.</w:t>
      </w:r>
    </w:p>
    <w:p w:rsidR="00142C5C" w:rsidRDefault="00E749F2" w:rsidP="005247E3">
      <w:pPr>
        <w:pStyle w:val="a0"/>
      </w:pPr>
      <w:r w:rsidRPr="00142C5C">
        <w:t>Боровиков С</w:t>
      </w:r>
      <w:r w:rsidR="00142C5C">
        <w:t xml:space="preserve">.М. </w:t>
      </w:r>
      <w:r w:rsidRPr="00142C5C">
        <w:t>Теоретические основы конструирования, технологии и надежности</w:t>
      </w:r>
      <w:r w:rsidR="00142C5C" w:rsidRPr="00142C5C">
        <w:t>. -</w:t>
      </w:r>
      <w:r w:rsidR="00142C5C">
        <w:t xml:space="preserve"> </w:t>
      </w:r>
      <w:r w:rsidRPr="00142C5C">
        <w:t>Мн</w:t>
      </w:r>
      <w:r w:rsidR="00142C5C">
        <w:t>.:</w:t>
      </w:r>
      <w:r w:rsidR="00142C5C" w:rsidRPr="00142C5C">
        <w:t xml:space="preserve"> </w:t>
      </w:r>
      <w:r w:rsidRPr="00142C5C">
        <w:t>Дизайн ПРО, 1998</w:t>
      </w:r>
      <w:r w:rsidR="00142C5C" w:rsidRPr="00142C5C">
        <w:t xml:space="preserve">. </w:t>
      </w:r>
      <w:r w:rsidR="00142C5C">
        <w:t>-</w:t>
      </w:r>
      <w:r w:rsidRPr="00142C5C">
        <w:t xml:space="preserve"> 336 с</w:t>
      </w:r>
      <w:r w:rsidR="00142C5C">
        <w:t>.,</w:t>
      </w:r>
      <w:r w:rsidRPr="00142C5C">
        <w:t xml:space="preserve"> ил</w:t>
      </w:r>
      <w:r w:rsidR="00142C5C" w:rsidRPr="00142C5C">
        <w:t>.</w:t>
      </w:r>
    </w:p>
    <w:p w:rsidR="00142C5C" w:rsidRDefault="00E749F2" w:rsidP="005247E3">
      <w:pPr>
        <w:pStyle w:val="a0"/>
      </w:pPr>
      <w:r w:rsidRPr="00142C5C">
        <w:t>“Конструкторско-технологическое проектирование электронной аппаратуры” под ред</w:t>
      </w:r>
      <w:r w:rsidR="00142C5C">
        <w:t>.</w:t>
      </w:r>
      <w:r w:rsidR="00D01B1D">
        <w:t xml:space="preserve"> </w:t>
      </w:r>
      <w:r w:rsidR="00142C5C">
        <w:t xml:space="preserve">В.А. </w:t>
      </w:r>
      <w:r w:rsidRPr="00142C5C">
        <w:t>Шахнова</w:t>
      </w:r>
      <w:r w:rsidR="00142C5C" w:rsidRPr="00142C5C">
        <w:t xml:space="preserve">. </w:t>
      </w:r>
      <w:r w:rsidRPr="00142C5C">
        <w:t>Москва</w:t>
      </w:r>
      <w:r w:rsidR="00142C5C" w:rsidRPr="00142C5C">
        <w:t xml:space="preserve">. </w:t>
      </w:r>
      <w:r w:rsidRPr="00142C5C">
        <w:t xml:space="preserve">Издательство МГТУ имени </w:t>
      </w:r>
      <w:r w:rsidR="00142C5C">
        <w:t xml:space="preserve">Н.Э. </w:t>
      </w:r>
      <w:r w:rsidRPr="00142C5C">
        <w:t>Баумана 2002</w:t>
      </w:r>
      <w:r w:rsidR="00142C5C" w:rsidRPr="00142C5C">
        <w:t>.</w:t>
      </w:r>
    </w:p>
    <w:p w:rsidR="00142C5C" w:rsidRDefault="00E749F2" w:rsidP="005247E3">
      <w:pPr>
        <w:pStyle w:val="a0"/>
      </w:pPr>
      <w:r w:rsidRPr="00142C5C">
        <w:t>Проектирование конструкций радиоэлектронной аппаратуры</w:t>
      </w:r>
      <w:r w:rsidR="00142C5C" w:rsidRPr="00142C5C">
        <w:t xml:space="preserve">: </w:t>
      </w:r>
      <w:r w:rsidRPr="00142C5C">
        <w:t>Учеб</w:t>
      </w:r>
      <w:r w:rsidR="00142C5C" w:rsidRPr="00142C5C">
        <w:t xml:space="preserve">. </w:t>
      </w:r>
      <w:r w:rsidRPr="00142C5C">
        <w:t>Пособие для вузов</w:t>
      </w:r>
      <w:r w:rsidR="00D01B1D">
        <w:t xml:space="preserve"> </w:t>
      </w:r>
      <w:r w:rsidRPr="00142C5C">
        <w:t>/ Е</w:t>
      </w:r>
      <w:r w:rsidR="00142C5C">
        <w:t xml:space="preserve">.М. </w:t>
      </w:r>
      <w:r w:rsidRPr="00142C5C">
        <w:t>Парфенов, Э</w:t>
      </w:r>
      <w:r w:rsidR="00142C5C">
        <w:t xml:space="preserve">.Н. </w:t>
      </w:r>
      <w:r w:rsidRPr="00142C5C">
        <w:t>Камышная, В</w:t>
      </w:r>
      <w:r w:rsidR="00142C5C">
        <w:t xml:space="preserve">.П. </w:t>
      </w:r>
      <w:r w:rsidRPr="00142C5C">
        <w:t>Усачев</w:t>
      </w:r>
      <w:r w:rsidR="00142C5C" w:rsidRPr="00142C5C">
        <w:t xml:space="preserve">. </w:t>
      </w:r>
      <w:r w:rsidR="00142C5C">
        <w:t>-</w:t>
      </w:r>
      <w:r w:rsidRPr="00142C5C">
        <w:t xml:space="preserve"> М</w:t>
      </w:r>
      <w:r w:rsidR="00142C5C" w:rsidRPr="00142C5C">
        <w:t xml:space="preserve">: </w:t>
      </w:r>
      <w:r w:rsidRPr="00142C5C">
        <w:t>Радио и связь, 1989</w:t>
      </w:r>
      <w:r w:rsidR="00142C5C" w:rsidRPr="00142C5C">
        <w:t xml:space="preserve">. </w:t>
      </w:r>
      <w:r w:rsidR="00142C5C">
        <w:t>-</w:t>
      </w:r>
      <w:r w:rsidRPr="00142C5C">
        <w:t xml:space="preserve"> 272 с</w:t>
      </w:r>
      <w:r w:rsidR="00142C5C">
        <w:t>.:</w:t>
      </w:r>
      <w:r w:rsidR="00142C5C" w:rsidRPr="00142C5C">
        <w:t xml:space="preserve"> </w:t>
      </w:r>
      <w:r w:rsidRPr="00142C5C">
        <w:t>ил</w:t>
      </w:r>
      <w:r w:rsidR="00142C5C" w:rsidRPr="00142C5C">
        <w:t>.</w:t>
      </w:r>
    </w:p>
    <w:p w:rsidR="00142C5C" w:rsidRDefault="00E749F2" w:rsidP="005247E3">
      <w:pPr>
        <w:pStyle w:val="a0"/>
      </w:pPr>
      <w:r w:rsidRPr="00142C5C">
        <w:t>Тимонин А</w:t>
      </w:r>
      <w:r w:rsidR="00142C5C">
        <w:t xml:space="preserve">.С. </w:t>
      </w:r>
      <w:r w:rsidRPr="00142C5C">
        <w:t>Инженерно-экологический справочник</w:t>
      </w:r>
      <w:r w:rsidR="00142C5C" w:rsidRPr="00142C5C">
        <w:t xml:space="preserve">. </w:t>
      </w:r>
      <w:r w:rsidRPr="00142C5C">
        <w:t>Т</w:t>
      </w:r>
      <w:r w:rsidR="00142C5C">
        <w:t>.1</w:t>
      </w:r>
      <w:r w:rsidR="00142C5C" w:rsidRPr="00142C5C">
        <w:t xml:space="preserve">. </w:t>
      </w:r>
      <w:r w:rsidR="00142C5C">
        <w:t>-</w:t>
      </w:r>
      <w:r w:rsidRPr="00142C5C">
        <w:t xml:space="preserve"> Калуга</w:t>
      </w:r>
      <w:r w:rsidR="00142C5C" w:rsidRPr="00142C5C">
        <w:t xml:space="preserve">: </w:t>
      </w:r>
      <w:r w:rsidRPr="00142C5C">
        <w:t>Издательство Н</w:t>
      </w:r>
      <w:r w:rsidR="00142C5C" w:rsidRPr="00142C5C">
        <w:t xml:space="preserve">. </w:t>
      </w:r>
      <w:r w:rsidRPr="00142C5C">
        <w:t>Бочкаревой, 2003</w:t>
      </w:r>
      <w:r w:rsidR="00142C5C" w:rsidRPr="00142C5C">
        <w:t xml:space="preserve">. </w:t>
      </w:r>
      <w:r w:rsidR="00142C5C">
        <w:t>-</w:t>
      </w:r>
      <w:r w:rsidRPr="00142C5C">
        <w:t xml:space="preserve"> 917 с</w:t>
      </w:r>
      <w:r w:rsidR="00142C5C" w:rsidRPr="00142C5C">
        <w:t>.</w:t>
      </w:r>
    </w:p>
    <w:p w:rsidR="00142C5C" w:rsidRDefault="00E749F2" w:rsidP="005247E3">
      <w:pPr>
        <w:pStyle w:val="a0"/>
      </w:pPr>
      <w:r w:rsidRPr="00142C5C">
        <w:t>Мазус М</w:t>
      </w:r>
      <w:r w:rsidR="00142C5C">
        <w:t xml:space="preserve">.Г., </w:t>
      </w:r>
      <w:r w:rsidRPr="00142C5C">
        <w:t>Мальгин А</w:t>
      </w:r>
      <w:r w:rsidR="00142C5C">
        <w:t xml:space="preserve">.Д., </w:t>
      </w:r>
      <w:r w:rsidRPr="00142C5C">
        <w:t>Моргулис М</w:t>
      </w:r>
      <w:r w:rsidR="00142C5C">
        <w:t xml:space="preserve">.Л. </w:t>
      </w:r>
      <w:r w:rsidRPr="00142C5C">
        <w:t>Фильтры для улавливания промышленных пылей</w:t>
      </w:r>
      <w:r w:rsidR="00142C5C" w:rsidRPr="00142C5C">
        <w:t>. -</w:t>
      </w:r>
      <w:r w:rsidR="00142C5C">
        <w:t xml:space="preserve"> </w:t>
      </w:r>
      <w:r w:rsidRPr="00142C5C">
        <w:t>М</w:t>
      </w:r>
      <w:r w:rsidR="00142C5C">
        <w:t>.:</w:t>
      </w:r>
      <w:r w:rsidR="00142C5C" w:rsidRPr="00142C5C">
        <w:t xml:space="preserve"> </w:t>
      </w:r>
      <w:r w:rsidRPr="00142C5C">
        <w:t>Машиностроение, 1985</w:t>
      </w:r>
      <w:r w:rsidR="00142C5C" w:rsidRPr="00142C5C">
        <w:t xml:space="preserve">. - </w:t>
      </w:r>
      <w:r w:rsidRPr="00142C5C">
        <w:t>240 с</w:t>
      </w:r>
      <w:r w:rsidR="00142C5C" w:rsidRPr="00142C5C">
        <w:t>.</w:t>
      </w:r>
    </w:p>
    <w:p w:rsidR="00142C5C" w:rsidRDefault="00E749F2" w:rsidP="005247E3">
      <w:pPr>
        <w:pStyle w:val="a0"/>
      </w:pPr>
      <w:r w:rsidRPr="00142C5C">
        <w:t>Тимонин А</w:t>
      </w:r>
      <w:r w:rsidR="00142C5C">
        <w:t xml:space="preserve">.С. </w:t>
      </w:r>
      <w:r w:rsidRPr="00142C5C">
        <w:t>Основы конструирования и расчета химико-технологического и природоохранного оборудования</w:t>
      </w:r>
      <w:r w:rsidR="00142C5C" w:rsidRPr="00142C5C">
        <w:t xml:space="preserve">: </w:t>
      </w:r>
      <w:r w:rsidRPr="00142C5C">
        <w:t>Справочник</w:t>
      </w:r>
      <w:r w:rsidR="00142C5C" w:rsidRPr="00142C5C">
        <w:t xml:space="preserve">. </w:t>
      </w:r>
      <w:r w:rsidRPr="00142C5C">
        <w:t>Т</w:t>
      </w:r>
      <w:r w:rsidR="00142C5C">
        <w:t>.3</w:t>
      </w:r>
      <w:r w:rsidR="00142C5C" w:rsidRPr="00142C5C">
        <w:t xml:space="preserve">. </w:t>
      </w:r>
      <w:r w:rsidR="00142C5C">
        <w:t>-</w:t>
      </w:r>
      <w:r w:rsidRPr="00142C5C">
        <w:t xml:space="preserve"> Калуга</w:t>
      </w:r>
      <w:r w:rsidR="00142C5C" w:rsidRPr="00142C5C">
        <w:t xml:space="preserve">: </w:t>
      </w:r>
      <w:r w:rsidRPr="00142C5C">
        <w:t>Издательство Н</w:t>
      </w:r>
      <w:r w:rsidR="00142C5C" w:rsidRPr="00142C5C">
        <w:t xml:space="preserve">. </w:t>
      </w:r>
      <w:r w:rsidRPr="00142C5C">
        <w:t>Бочкаревой, 2002</w:t>
      </w:r>
      <w:r w:rsidR="00142C5C" w:rsidRPr="00142C5C">
        <w:t xml:space="preserve">. </w:t>
      </w:r>
      <w:r w:rsidR="00142C5C">
        <w:t>-</w:t>
      </w:r>
      <w:r w:rsidRPr="00142C5C">
        <w:t xml:space="preserve"> 968 с</w:t>
      </w:r>
      <w:r w:rsidR="00142C5C" w:rsidRPr="00142C5C">
        <w:t>.</w:t>
      </w:r>
    </w:p>
    <w:p w:rsidR="00142C5C" w:rsidRDefault="00E749F2" w:rsidP="005247E3">
      <w:pPr>
        <w:pStyle w:val="a0"/>
      </w:pPr>
      <w:r w:rsidRPr="00142C5C">
        <w:t>Комплексная оценка экономического эффекта мероприятий направленных на ускорение научно-технологического прогресса</w:t>
      </w:r>
      <w:r w:rsidR="00142C5C" w:rsidRPr="00142C5C">
        <w:t xml:space="preserve">. </w:t>
      </w:r>
      <w:r w:rsidRPr="00142C5C">
        <w:t>Москва, 1979 г</w:t>
      </w:r>
      <w:r w:rsidR="00142C5C" w:rsidRPr="00142C5C">
        <w:t>.</w:t>
      </w:r>
    </w:p>
    <w:p w:rsidR="00142C5C" w:rsidRDefault="00E749F2" w:rsidP="005247E3">
      <w:pPr>
        <w:pStyle w:val="a0"/>
      </w:pPr>
      <w:r w:rsidRPr="00142C5C">
        <w:t>Ненашев А</w:t>
      </w:r>
      <w:r w:rsidR="00142C5C">
        <w:t xml:space="preserve">.П. </w:t>
      </w:r>
      <w:r w:rsidRPr="00142C5C">
        <w:t>Конструирование радиоэлектронных средств</w:t>
      </w:r>
      <w:r w:rsidR="00142C5C" w:rsidRPr="00142C5C">
        <w:t xml:space="preserve">: </w:t>
      </w:r>
      <w:r w:rsidRPr="00142C5C">
        <w:t>Учеб</w:t>
      </w:r>
      <w:r w:rsidR="00142C5C" w:rsidRPr="00142C5C">
        <w:t xml:space="preserve">. </w:t>
      </w:r>
      <w:r w:rsidRPr="00142C5C">
        <w:t>Для радиотехнич</w:t>
      </w:r>
      <w:r w:rsidR="00142C5C" w:rsidRPr="00142C5C">
        <w:t xml:space="preserve">. </w:t>
      </w:r>
      <w:r w:rsidRPr="00142C5C">
        <w:t>Спец</w:t>
      </w:r>
      <w:r w:rsidR="00142C5C" w:rsidRPr="00142C5C">
        <w:t xml:space="preserve">. </w:t>
      </w:r>
      <w:r w:rsidRPr="00142C5C">
        <w:t>Вузов</w:t>
      </w:r>
      <w:r w:rsidR="00142C5C" w:rsidRPr="00142C5C">
        <w:t xml:space="preserve"> - </w:t>
      </w:r>
      <w:r w:rsidRPr="00142C5C">
        <w:t>М</w:t>
      </w:r>
      <w:r w:rsidR="00142C5C">
        <w:t>.:</w:t>
      </w:r>
      <w:r w:rsidR="00142C5C" w:rsidRPr="00142C5C">
        <w:t xml:space="preserve"> </w:t>
      </w:r>
      <w:r w:rsidRPr="00142C5C">
        <w:t>Высш</w:t>
      </w:r>
      <w:r w:rsidR="00142C5C" w:rsidRPr="00142C5C">
        <w:t xml:space="preserve">. </w:t>
      </w:r>
      <w:r w:rsidRPr="00142C5C">
        <w:t>Шк</w:t>
      </w:r>
      <w:r w:rsidR="00142C5C" w:rsidRPr="00142C5C">
        <w:t>., 19</w:t>
      </w:r>
      <w:r w:rsidRPr="00142C5C">
        <w:t>90</w:t>
      </w:r>
      <w:r w:rsidR="00142C5C" w:rsidRPr="00142C5C">
        <w:t>. -</w:t>
      </w:r>
      <w:r w:rsidR="00142C5C">
        <w:t xml:space="preserve"> </w:t>
      </w:r>
      <w:r w:rsidRPr="00142C5C">
        <w:t>432 с</w:t>
      </w:r>
      <w:r w:rsidR="00142C5C">
        <w:t>.:</w:t>
      </w:r>
      <w:r w:rsidR="00142C5C" w:rsidRPr="00142C5C">
        <w:t xml:space="preserve"> </w:t>
      </w:r>
      <w:r w:rsidRPr="00142C5C">
        <w:t>ил</w:t>
      </w:r>
      <w:r w:rsidR="00142C5C" w:rsidRPr="00142C5C">
        <w:t>.</w:t>
      </w:r>
    </w:p>
    <w:p w:rsidR="00142C5C" w:rsidRDefault="00E749F2" w:rsidP="005247E3">
      <w:pPr>
        <w:pStyle w:val="a0"/>
      </w:pPr>
      <w:r w:rsidRPr="00142C5C">
        <w:t>Охрана труда в радиоэлектронной промышленности / Под ред</w:t>
      </w:r>
      <w:r w:rsidR="00142C5C" w:rsidRPr="00142C5C">
        <w:t xml:space="preserve">. </w:t>
      </w:r>
      <w:r w:rsidRPr="00142C5C">
        <w:t>С</w:t>
      </w:r>
      <w:r w:rsidR="00142C5C">
        <w:t xml:space="preserve">.П. </w:t>
      </w:r>
      <w:r w:rsidRPr="00142C5C">
        <w:t>Павлова</w:t>
      </w:r>
      <w:r w:rsidR="00142C5C" w:rsidRPr="00142C5C">
        <w:t>. -</w:t>
      </w:r>
      <w:r w:rsidR="00142C5C">
        <w:t xml:space="preserve"> </w:t>
      </w:r>
      <w:r w:rsidRPr="00142C5C">
        <w:t>М</w:t>
      </w:r>
      <w:r w:rsidR="00142C5C">
        <w:t>.:</w:t>
      </w:r>
      <w:r w:rsidR="00142C5C" w:rsidRPr="00142C5C">
        <w:t xml:space="preserve"> </w:t>
      </w:r>
      <w:r w:rsidRPr="00142C5C">
        <w:t>Радио и связь, 1985</w:t>
      </w:r>
      <w:r w:rsidR="00142C5C" w:rsidRPr="00142C5C">
        <w:t xml:space="preserve">. </w:t>
      </w:r>
      <w:r w:rsidR="00142C5C">
        <w:t>-</w:t>
      </w:r>
      <w:r w:rsidRPr="00142C5C">
        <w:t xml:space="preserve"> 201 с</w:t>
      </w:r>
      <w:r w:rsidR="00142C5C" w:rsidRPr="00142C5C">
        <w:t>.</w:t>
      </w:r>
    </w:p>
    <w:p w:rsidR="00F034A1" w:rsidRPr="00142C5C" w:rsidRDefault="00E749F2" w:rsidP="00D01B1D">
      <w:pPr>
        <w:pStyle w:val="a0"/>
      </w:pPr>
      <w:r w:rsidRPr="00142C5C">
        <w:t>Уваров А</w:t>
      </w:r>
      <w:r w:rsidR="00142C5C">
        <w:t xml:space="preserve">.С. </w:t>
      </w:r>
      <w:r w:rsidRPr="00142C5C">
        <w:rPr>
          <w:lang w:val="en-US"/>
        </w:rPr>
        <w:t>PCAD</w:t>
      </w:r>
      <w:r w:rsidRPr="00142C5C">
        <w:t xml:space="preserve"> 2002 и </w:t>
      </w:r>
      <w:r w:rsidRPr="00142C5C">
        <w:rPr>
          <w:lang w:val="en-US"/>
        </w:rPr>
        <w:t>SPECCTRA</w:t>
      </w:r>
      <w:r w:rsidR="00142C5C" w:rsidRPr="00142C5C">
        <w:t xml:space="preserve">. </w:t>
      </w:r>
      <w:r w:rsidRPr="00142C5C">
        <w:t xml:space="preserve">Разработка печатных плат </w:t>
      </w:r>
      <w:r w:rsidR="00142C5C">
        <w:t>-</w:t>
      </w:r>
      <w:r w:rsidRPr="00142C5C">
        <w:t xml:space="preserve"> М</w:t>
      </w:r>
      <w:r w:rsidR="00142C5C">
        <w:t>.:</w:t>
      </w:r>
      <w:r w:rsidR="00142C5C" w:rsidRPr="00142C5C">
        <w:t xml:space="preserve"> </w:t>
      </w:r>
      <w:r w:rsidRPr="00142C5C">
        <w:t>СОЛОН-Пресс</w:t>
      </w:r>
      <w:r w:rsidR="00142C5C">
        <w:t>, 20</w:t>
      </w:r>
      <w:r w:rsidRPr="00142C5C">
        <w:t>03</w:t>
      </w:r>
      <w:r w:rsidR="00142C5C" w:rsidRPr="00142C5C">
        <w:t xml:space="preserve">. </w:t>
      </w:r>
      <w:r w:rsidR="00142C5C">
        <w:t>-</w:t>
      </w:r>
      <w:r w:rsidRPr="00142C5C">
        <w:t xml:space="preserve"> 544с</w:t>
      </w:r>
      <w:r w:rsidR="00142C5C">
        <w:t>.:</w:t>
      </w:r>
      <w:r w:rsidR="00142C5C" w:rsidRPr="00142C5C">
        <w:t xml:space="preserve"> </w:t>
      </w:r>
      <w:r w:rsidRPr="00142C5C">
        <w:t>ил</w:t>
      </w:r>
      <w:r w:rsidR="00142C5C" w:rsidRPr="00142C5C">
        <w:t xml:space="preserve">. </w:t>
      </w:r>
      <w:r w:rsidR="00142C5C">
        <w:t>- (</w:t>
      </w:r>
      <w:r w:rsidRPr="00142C5C">
        <w:t>Серия</w:t>
      </w:r>
      <w:r w:rsidR="00142C5C">
        <w:t xml:space="preserve"> "</w:t>
      </w:r>
      <w:r w:rsidRPr="00142C5C">
        <w:t>Системы проектирования</w:t>
      </w:r>
      <w:r w:rsidR="00142C5C">
        <w:t>"</w:t>
      </w:r>
      <w:r w:rsidR="00D01B1D">
        <w:t>).</w:t>
      </w:r>
      <w:bookmarkStart w:id="135" w:name="_GoBack"/>
      <w:bookmarkEnd w:id="135"/>
    </w:p>
    <w:sectPr w:rsidR="00F034A1" w:rsidRPr="00142C5C" w:rsidSect="00142C5C">
      <w:headerReference w:type="default" r:id="rId192"/>
      <w:footerReference w:type="default" r:id="rId193"/>
      <w:pgSz w:w="11906" w:h="16838"/>
      <w:pgMar w:top="1134" w:right="850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0B9F" w:rsidRDefault="00C30B9F">
      <w:pPr>
        <w:ind w:firstLine="709"/>
      </w:pPr>
      <w:r>
        <w:separator/>
      </w:r>
    </w:p>
    <w:p w:rsidR="00C30B9F" w:rsidRDefault="00C30B9F">
      <w:pPr>
        <w:ind w:firstLine="709"/>
      </w:pPr>
    </w:p>
  </w:endnote>
  <w:endnote w:type="continuationSeparator" w:id="0">
    <w:p w:rsidR="00C30B9F" w:rsidRDefault="00C30B9F">
      <w:pPr>
        <w:ind w:firstLine="709"/>
      </w:pPr>
      <w:r>
        <w:continuationSeparator/>
      </w:r>
    </w:p>
    <w:p w:rsidR="00C30B9F" w:rsidRDefault="00C30B9F">
      <w:pPr>
        <w:ind w:firstLine="709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03DF" w:rsidRDefault="000A03DF" w:rsidP="00B327D7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0B9F" w:rsidRDefault="00C30B9F">
      <w:pPr>
        <w:ind w:firstLine="709"/>
      </w:pPr>
      <w:r>
        <w:separator/>
      </w:r>
    </w:p>
    <w:p w:rsidR="00C30B9F" w:rsidRDefault="00C30B9F">
      <w:pPr>
        <w:ind w:firstLine="709"/>
      </w:pPr>
    </w:p>
  </w:footnote>
  <w:footnote w:type="continuationSeparator" w:id="0">
    <w:p w:rsidR="00C30B9F" w:rsidRDefault="00C30B9F">
      <w:pPr>
        <w:ind w:firstLine="709"/>
      </w:pPr>
      <w:r>
        <w:continuationSeparator/>
      </w:r>
    </w:p>
    <w:p w:rsidR="00C30B9F" w:rsidRDefault="00C30B9F">
      <w:pPr>
        <w:ind w:firstLine="709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03DF" w:rsidRDefault="003D793E" w:rsidP="00142C5C">
    <w:pPr>
      <w:pStyle w:val="ab"/>
      <w:framePr w:wrap="auto" w:vAnchor="text" w:hAnchor="margin" w:xAlign="right" w:y="1"/>
      <w:rPr>
        <w:rStyle w:val="ac"/>
      </w:rPr>
    </w:pPr>
    <w:r>
      <w:rPr>
        <w:rStyle w:val="ac"/>
      </w:rPr>
      <w:t>2</w:t>
    </w:r>
  </w:p>
  <w:p w:rsidR="000A03DF" w:rsidRDefault="000A03DF" w:rsidP="00BE4483">
    <w:pPr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36D1E"/>
    <w:rsid w:val="00005D3F"/>
    <w:rsid w:val="00006537"/>
    <w:rsid w:val="00013C68"/>
    <w:rsid w:val="00030EE5"/>
    <w:rsid w:val="00047A1F"/>
    <w:rsid w:val="00061D52"/>
    <w:rsid w:val="0008305D"/>
    <w:rsid w:val="000844C8"/>
    <w:rsid w:val="000A03DF"/>
    <w:rsid w:val="000A2091"/>
    <w:rsid w:val="000A56BF"/>
    <w:rsid w:val="000A7A63"/>
    <w:rsid w:val="000B0AEA"/>
    <w:rsid w:val="000D2FCA"/>
    <w:rsid w:val="000E04EF"/>
    <w:rsid w:val="00117DC0"/>
    <w:rsid w:val="00142C5C"/>
    <w:rsid w:val="00160F0B"/>
    <w:rsid w:val="001763E0"/>
    <w:rsid w:val="00180943"/>
    <w:rsid w:val="00181875"/>
    <w:rsid w:val="00191240"/>
    <w:rsid w:val="00194419"/>
    <w:rsid w:val="001B502F"/>
    <w:rsid w:val="001D40DE"/>
    <w:rsid w:val="001D5119"/>
    <w:rsid w:val="001E4586"/>
    <w:rsid w:val="001E4D3D"/>
    <w:rsid w:val="001F4B18"/>
    <w:rsid w:val="0023185A"/>
    <w:rsid w:val="0024036D"/>
    <w:rsid w:val="00265907"/>
    <w:rsid w:val="00272384"/>
    <w:rsid w:val="00294186"/>
    <w:rsid w:val="002A5E43"/>
    <w:rsid w:val="002B11D1"/>
    <w:rsid w:val="002B63C6"/>
    <w:rsid w:val="002D1C61"/>
    <w:rsid w:val="002E76F9"/>
    <w:rsid w:val="002F3079"/>
    <w:rsid w:val="00336D1E"/>
    <w:rsid w:val="00340E01"/>
    <w:rsid w:val="0034151C"/>
    <w:rsid w:val="003569A4"/>
    <w:rsid w:val="003579A1"/>
    <w:rsid w:val="003744FA"/>
    <w:rsid w:val="00377A3E"/>
    <w:rsid w:val="00396983"/>
    <w:rsid w:val="0039781B"/>
    <w:rsid w:val="003C1566"/>
    <w:rsid w:val="003D793E"/>
    <w:rsid w:val="0040234E"/>
    <w:rsid w:val="00413B1B"/>
    <w:rsid w:val="0043716B"/>
    <w:rsid w:val="00454CEE"/>
    <w:rsid w:val="00454DF5"/>
    <w:rsid w:val="004652D2"/>
    <w:rsid w:val="00471109"/>
    <w:rsid w:val="00487145"/>
    <w:rsid w:val="004A76AF"/>
    <w:rsid w:val="004A7C5C"/>
    <w:rsid w:val="004E0FF4"/>
    <w:rsid w:val="005103C6"/>
    <w:rsid w:val="00511A81"/>
    <w:rsid w:val="005247E3"/>
    <w:rsid w:val="00532830"/>
    <w:rsid w:val="0054013E"/>
    <w:rsid w:val="005474A8"/>
    <w:rsid w:val="00547CDA"/>
    <w:rsid w:val="005530C0"/>
    <w:rsid w:val="005632A7"/>
    <w:rsid w:val="0059290E"/>
    <w:rsid w:val="00594C95"/>
    <w:rsid w:val="005A39CE"/>
    <w:rsid w:val="005C04D7"/>
    <w:rsid w:val="005C279B"/>
    <w:rsid w:val="005E39A6"/>
    <w:rsid w:val="005E4032"/>
    <w:rsid w:val="006062E2"/>
    <w:rsid w:val="00612391"/>
    <w:rsid w:val="0062476F"/>
    <w:rsid w:val="0064243E"/>
    <w:rsid w:val="00673D33"/>
    <w:rsid w:val="00685A95"/>
    <w:rsid w:val="00687865"/>
    <w:rsid w:val="006A1618"/>
    <w:rsid w:val="006A34B9"/>
    <w:rsid w:val="0070289F"/>
    <w:rsid w:val="00746F24"/>
    <w:rsid w:val="0076533B"/>
    <w:rsid w:val="00765A37"/>
    <w:rsid w:val="007820BD"/>
    <w:rsid w:val="007B629F"/>
    <w:rsid w:val="007D63ED"/>
    <w:rsid w:val="007D7CB5"/>
    <w:rsid w:val="007E5744"/>
    <w:rsid w:val="007E784F"/>
    <w:rsid w:val="00826FA0"/>
    <w:rsid w:val="0087554B"/>
    <w:rsid w:val="008D16F0"/>
    <w:rsid w:val="008E1318"/>
    <w:rsid w:val="008E432F"/>
    <w:rsid w:val="008F287D"/>
    <w:rsid w:val="00927681"/>
    <w:rsid w:val="00950719"/>
    <w:rsid w:val="00954E7B"/>
    <w:rsid w:val="009578B3"/>
    <w:rsid w:val="00977267"/>
    <w:rsid w:val="00994286"/>
    <w:rsid w:val="009A6DFB"/>
    <w:rsid w:val="009D38BE"/>
    <w:rsid w:val="009D7A4C"/>
    <w:rsid w:val="009E1018"/>
    <w:rsid w:val="00A41CDC"/>
    <w:rsid w:val="00A42E54"/>
    <w:rsid w:val="00A65323"/>
    <w:rsid w:val="00A73A7D"/>
    <w:rsid w:val="00A74EF4"/>
    <w:rsid w:val="00A8465D"/>
    <w:rsid w:val="00A865BC"/>
    <w:rsid w:val="00A90E46"/>
    <w:rsid w:val="00A94E19"/>
    <w:rsid w:val="00AA587D"/>
    <w:rsid w:val="00AB33AD"/>
    <w:rsid w:val="00B01902"/>
    <w:rsid w:val="00B11AE4"/>
    <w:rsid w:val="00B13C35"/>
    <w:rsid w:val="00B22AA7"/>
    <w:rsid w:val="00B3050E"/>
    <w:rsid w:val="00B327D7"/>
    <w:rsid w:val="00B32EBC"/>
    <w:rsid w:val="00BA584C"/>
    <w:rsid w:val="00BC70F4"/>
    <w:rsid w:val="00BE4483"/>
    <w:rsid w:val="00BF185C"/>
    <w:rsid w:val="00C25A1D"/>
    <w:rsid w:val="00C30B9F"/>
    <w:rsid w:val="00C75D3C"/>
    <w:rsid w:val="00C76E0F"/>
    <w:rsid w:val="00C85DA2"/>
    <w:rsid w:val="00C91C49"/>
    <w:rsid w:val="00C95F7C"/>
    <w:rsid w:val="00CA330D"/>
    <w:rsid w:val="00CB734B"/>
    <w:rsid w:val="00CE07E5"/>
    <w:rsid w:val="00CF02FF"/>
    <w:rsid w:val="00D01B1D"/>
    <w:rsid w:val="00D5282C"/>
    <w:rsid w:val="00D86278"/>
    <w:rsid w:val="00D93E49"/>
    <w:rsid w:val="00DF0FC8"/>
    <w:rsid w:val="00DF4BE3"/>
    <w:rsid w:val="00DF5268"/>
    <w:rsid w:val="00E131B4"/>
    <w:rsid w:val="00E311F4"/>
    <w:rsid w:val="00E414FC"/>
    <w:rsid w:val="00E55B0B"/>
    <w:rsid w:val="00E5738D"/>
    <w:rsid w:val="00E674DD"/>
    <w:rsid w:val="00E749F2"/>
    <w:rsid w:val="00E833E5"/>
    <w:rsid w:val="00EC7CBB"/>
    <w:rsid w:val="00ED2CA3"/>
    <w:rsid w:val="00EE0A43"/>
    <w:rsid w:val="00EF6906"/>
    <w:rsid w:val="00F034A1"/>
    <w:rsid w:val="00F30B47"/>
    <w:rsid w:val="00F66C12"/>
    <w:rsid w:val="00F7454B"/>
    <w:rsid w:val="00F86224"/>
    <w:rsid w:val="00F876D1"/>
    <w:rsid w:val="00F91E2C"/>
    <w:rsid w:val="00FB3D0D"/>
    <w:rsid w:val="00FC59E5"/>
    <w:rsid w:val="00FC69A5"/>
    <w:rsid w:val="00FC7806"/>
    <w:rsid w:val="00FE7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5"/>
    <o:shapelayout v:ext="edit">
      <o:idmap v:ext="edit" data="1"/>
    </o:shapelayout>
  </w:shapeDefaults>
  <w:decimalSymbol w:val=","/>
  <w:listSeparator w:val=";"/>
  <w14:defaultImageDpi w14:val="0"/>
  <w15:chartTrackingRefBased/>
  <w15:docId w15:val="{D072577E-DD2E-49D3-963D-C4FDE7B5A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142C5C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142C5C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142C5C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142C5C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142C5C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142C5C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142C5C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142C5C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142C5C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5A39CE"/>
    <w:rPr>
      <w:b/>
      <w:bCs/>
      <w:noProof/>
      <w:sz w:val="28"/>
      <w:szCs w:val="28"/>
      <w:lang w:val="ru-RU" w:eastAsia="ru-RU"/>
    </w:rPr>
  </w:style>
  <w:style w:type="paragraph" w:styleId="a6">
    <w:name w:val="footer"/>
    <w:basedOn w:val="a2"/>
    <w:link w:val="a7"/>
    <w:uiPriority w:val="99"/>
    <w:semiHidden/>
    <w:rsid w:val="00142C5C"/>
    <w:pPr>
      <w:tabs>
        <w:tab w:val="center" w:pos="4819"/>
        <w:tab w:val="right" w:pos="9639"/>
      </w:tabs>
      <w:ind w:firstLine="709"/>
    </w:pPr>
  </w:style>
  <w:style w:type="paragraph" w:customStyle="1" w:styleId="DVE">
    <w:name w:val="Текст DVE"/>
    <w:basedOn w:val="a2"/>
    <w:autoRedefine/>
    <w:uiPriority w:val="99"/>
    <w:rsid w:val="00FC7806"/>
    <w:pPr>
      <w:ind w:firstLine="851"/>
    </w:p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8">
    <w:name w:val="Body Text"/>
    <w:basedOn w:val="a2"/>
    <w:link w:val="a9"/>
    <w:uiPriority w:val="99"/>
    <w:rsid w:val="00142C5C"/>
    <w:pPr>
      <w:ind w:firstLine="0"/>
    </w:pPr>
  </w:style>
  <w:style w:type="paragraph" w:customStyle="1" w:styleId="Default">
    <w:name w:val="Default"/>
    <w:uiPriority w:val="99"/>
    <w:rsid w:val="00CE07E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9">
    <w:name w:val="Основной текст Знак"/>
    <w:link w:val="a8"/>
    <w:uiPriority w:val="99"/>
    <w:locked/>
    <w:rsid w:val="00336D1E"/>
    <w:rPr>
      <w:sz w:val="28"/>
      <w:szCs w:val="28"/>
      <w:lang w:val="ru-RU" w:eastAsia="ru-RU"/>
    </w:rPr>
  </w:style>
  <w:style w:type="character" w:customStyle="1" w:styleId="20">
    <w:name w:val="Заголовок 2 Знак"/>
    <w:link w:val="2"/>
    <w:uiPriority w:val="99"/>
    <w:locked/>
    <w:rsid w:val="002D1C61"/>
    <w:rPr>
      <w:b/>
      <w:bCs/>
      <w:i/>
      <w:iCs/>
      <w:smallCaps/>
      <w:noProof/>
      <w:sz w:val="28"/>
      <w:szCs w:val="28"/>
      <w:lang w:val="ru-RU" w:eastAsia="ru-RU"/>
    </w:rPr>
  </w:style>
  <w:style w:type="character" w:customStyle="1" w:styleId="aa">
    <w:name w:val="Верхний колонтитул Знак"/>
    <w:link w:val="ab"/>
    <w:uiPriority w:val="99"/>
    <w:semiHidden/>
    <w:locked/>
    <w:rsid w:val="00142C5C"/>
    <w:rPr>
      <w:noProof/>
      <w:kern w:val="16"/>
      <w:sz w:val="28"/>
      <w:szCs w:val="28"/>
      <w:lang w:val="ru-RU" w:eastAsia="ru-RU"/>
    </w:rPr>
  </w:style>
  <w:style w:type="character" w:styleId="ac">
    <w:name w:val="page number"/>
    <w:uiPriority w:val="99"/>
    <w:rsid w:val="00142C5C"/>
  </w:style>
  <w:style w:type="paragraph" w:styleId="ad">
    <w:name w:val="Body Text Indent"/>
    <w:basedOn w:val="a2"/>
    <w:link w:val="ae"/>
    <w:uiPriority w:val="99"/>
    <w:rsid w:val="00142C5C"/>
    <w:pPr>
      <w:shd w:val="clear" w:color="auto" w:fill="FFFFFF"/>
      <w:spacing w:before="192"/>
      <w:ind w:right="-5" w:firstLine="360"/>
    </w:pPr>
  </w:style>
  <w:style w:type="paragraph" w:styleId="21">
    <w:name w:val="Body Text 2"/>
    <w:basedOn w:val="a2"/>
    <w:link w:val="22"/>
    <w:uiPriority w:val="99"/>
    <w:rsid w:val="00B327D7"/>
    <w:pPr>
      <w:spacing w:after="120" w:line="480" w:lineRule="auto"/>
      <w:ind w:firstLine="709"/>
    </w:pPr>
  </w:style>
  <w:style w:type="character" w:customStyle="1" w:styleId="ae">
    <w:name w:val="Основной текст с отступом Знак"/>
    <w:link w:val="ad"/>
    <w:uiPriority w:val="99"/>
    <w:locked/>
    <w:rsid w:val="00DF5268"/>
    <w:rPr>
      <w:sz w:val="28"/>
      <w:szCs w:val="28"/>
      <w:lang w:val="ru-RU" w:eastAsia="ru-RU"/>
    </w:rPr>
  </w:style>
  <w:style w:type="character" w:customStyle="1" w:styleId="22">
    <w:name w:val="Основной текст 2 Знак"/>
    <w:link w:val="21"/>
    <w:uiPriority w:val="99"/>
    <w:semiHidden/>
    <w:rPr>
      <w:sz w:val="28"/>
      <w:szCs w:val="28"/>
    </w:rPr>
  </w:style>
  <w:style w:type="paragraph" w:customStyle="1" w:styleId="af">
    <w:name w:val="Формула"/>
    <w:basedOn w:val="a2"/>
    <w:uiPriority w:val="99"/>
    <w:rsid w:val="00B327D7"/>
    <w:pPr>
      <w:tabs>
        <w:tab w:val="center" w:pos="3119"/>
        <w:tab w:val="right" w:pos="6379"/>
      </w:tabs>
      <w:spacing w:before="60" w:after="60"/>
      <w:ind w:firstLine="709"/>
    </w:pPr>
    <w:rPr>
      <w:sz w:val="22"/>
      <w:szCs w:val="22"/>
    </w:rPr>
  </w:style>
  <w:style w:type="paragraph" w:customStyle="1" w:styleId="af0">
    <w:name w:val="Основной текст д"/>
    <w:basedOn w:val="a2"/>
    <w:uiPriority w:val="99"/>
    <w:rsid w:val="00B327D7"/>
    <w:pPr>
      <w:ind w:firstLine="851"/>
    </w:pPr>
    <w:rPr>
      <w:rFonts w:ascii="Arial" w:hAnsi="Arial" w:cs="Arial"/>
    </w:rPr>
  </w:style>
  <w:style w:type="paragraph" w:customStyle="1" w:styleId="af1">
    <w:name w:val="Основной текст д с инт"/>
    <w:basedOn w:val="af0"/>
    <w:uiPriority w:val="99"/>
    <w:rsid w:val="00B327D7"/>
    <w:pPr>
      <w:spacing w:before="240"/>
    </w:pPr>
  </w:style>
  <w:style w:type="paragraph" w:customStyle="1" w:styleId="41">
    <w:name w:val="Заголовок д 4"/>
    <w:basedOn w:val="a2"/>
    <w:next w:val="af0"/>
    <w:uiPriority w:val="99"/>
    <w:rsid w:val="00B327D7"/>
    <w:pPr>
      <w:spacing w:before="240" w:after="240"/>
      <w:ind w:firstLine="709"/>
      <w:jc w:val="center"/>
    </w:pPr>
    <w:rPr>
      <w:rFonts w:ascii="Arial" w:hAnsi="Arial" w:cs="Arial"/>
    </w:rPr>
  </w:style>
  <w:style w:type="paragraph" w:styleId="31">
    <w:name w:val="Body Text 3"/>
    <w:basedOn w:val="a2"/>
    <w:link w:val="32"/>
    <w:uiPriority w:val="99"/>
    <w:rsid w:val="00765A37"/>
    <w:pPr>
      <w:spacing w:after="120"/>
      <w:ind w:firstLine="709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rPr>
      <w:sz w:val="16"/>
      <w:szCs w:val="16"/>
    </w:rPr>
  </w:style>
  <w:style w:type="paragraph" w:styleId="11">
    <w:name w:val="toc 1"/>
    <w:basedOn w:val="a2"/>
    <w:next w:val="a2"/>
    <w:autoRedefine/>
    <w:uiPriority w:val="99"/>
    <w:semiHidden/>
    <w:rsid w:val="00142C5C"/>
    <w:pPr>
      <w:tabs>
        <w:tab w:val="right" w:leader="dot" w:pos="1400"/>
      </w:tabs>
      <w:ind w:firstLine="0"/>
    </w:pPr>
  </w:style>
  <w:style w:type="paragraph" w:styleId="af2">
    <w:name w:val="Plain Text"/>
    <w:basedOn w:val="a2"/>
    <w:link w:val="af3"/>
    <w:uiPriority w:val="99"/>
    <w:rsid w:val="00142C5C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7">
    <w:name w:val="Нижний колонтитул Знак"/>
    <w:link w:val="a6"/>
    <w:uiPriority w:val="99"/>
    <w:semiHidden/>
    <w:locked/>
    <w:rsid w:val="00142C5C"/>
    <w:rPr>
      <w:sz w:val="28"/>
      <w:szCs w:val="28"/>
      <w:lang w:val="ru-RU" w:eastAsia="ru-RU"/>
    </w:rPr>
  </w:style>
  <w:style w:type="character" w:customStyle="1" w:styleId="10">
    <w:name w:val="Заголовок 1 Знак"/>
    <w:link w:val="1"/>
    <w:uiPriority w:val="99"/>
    <w:locked/>
    <w:rsid w:val="005A39CE"/>
    <w:rPr>
      <w:b/>
      <w:bCs/>
      <w:caps/>
      <w:noProof/>
      <w:kern w:val="16"/>
      <w:sz w:val="28"/>
      <w:szCs w:val="28"/>
      <w:lang w:val="ru-RU" w:eastAsia="ru-RU"/>
    </w:rPr>
  </w:style>
  <w:style w:type="paragraph" w:styleId="23">
    <w:name w:val="toc 2"/>
    <w:basedOn w:val="a2"/>
    <w:next w:val="a2"/>
    <w:autoRedefine/>
    <w:uiPriority w:val="99"/>
    <w:semiHidden/>
    <w:rsid w:val="00142C5C"/>
    <w:pPr>
      <w:tabs>
        <w:tab w:val="left" w:leader="dot" w:pos="3500"/>
      </w:tabs>
      <w:ind w:firstLine="0"/>
      <w:jc w:val="left"/>
    </w:pPr>
    <w:rPr>
      <w:smallCaps/>
    </w:rPr>
  </w:style>
  <w:style w:type="paragraph" w:styleId="33">
    <w:name w:val="toc 3"/>
    <w:basedOn w:val="a2"/>
    <w:next w:val="a2"/>
    <w:autoRedefine/>
    <w:uiPriority w:val="99"/>
    <w:semiHidden/>
    <w:rsid w:val="00142C5C"/>
    <w:pPr>
      <w:ind w:firstLine="0"/>
      <w:jc w:val="left"/>
    </w:pPr>
  </w:style>
  <w:style w:type="character" w:styleId="af4">
    <w:name w:val="Hyperlink"/>
    <w:uiPriority w:val="99"/>
    <w:rsid w:val="00142C5C"/>
    <w:rPr>
      <w:color w:val="0000FF"/>
      <w:u w:val="single"/>
    </w:rPr>
  </w:style>
  <w:style w:type="table" w:styleId="-1">
    <w:name w:val="Table Web 1"/>
    <w:basedOn w:val="a4"/>
    <w:uiPriority w:val="99"/>
    <w:rsid w:val="00142C5C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b">
    <w:name w:val="header"/>
    <w:basedOn w:val="a2"/>
    <w:next w:val="a8"/>
    <w:link w:val="aa"/>
    <w:uiPriority w:val="99"/>
    <w:rsid w:val="00142C5C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f5">
    <w:name w:val="endnote reference"/>
    <w:uiPriority w:val="99"/>
    <w:semiHidden/>
    <w:rsid w:val="00142C5C"/>
    <w:rPr>
      <w:vertAlign w:val="superscript"/>
    </w:rPr>
  </w:style>
  <w:style w:type="paragraph" w:customStyle="1" w:styleId="af6">
    <w:name w:val="выделение"/>
    <w:uiPriority w:val="99"/>
    <w:rsid w:val="00142C5C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paragraph" w:customStyle="1" w:styleId="24">
    <w:name w:val="Заголовок 2 дипл"/>
    <w:basedOn w:val="a2"/>
    <w:next w:val="ad"/>
    <w:uiPriority w:val="99"/>
    <w:rsid w:val="00142C5C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character" w:customStyle="1" w:styleId="af3">
    <w:name w:val="Текст Знак"/>
    <w:link w:val="af2"/>
    <w:uiPriority w:val="99"/>
    <w:locked/>
    <w:rsid w:val="00142C5C"/>
    <w:rPr>
      <w:rFonts w:ascii="Consolas" w:eastAsia="Times New Roman" w:hAnsi="Consolas" w:cs="Consolas"/>
      <w:sz w:val="21"/>
      <w:szCs w:val="21"/>
      <w:lang w:val="uk-UA" w:eastAsia="en-US"/>
    </w:rPr>
  </w:style>
  <w:style w:type="character" w:styleId="af7">
    <w:name w:val="footnote reference"/>
    <w:uiPriority w:val="99"/>
    <w:semiHidden/>
    <w:rsid w:val="00142C5C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142C5C"/>
    <w:pPr>
      <w:numPr>
        <w:numId w:val="1"/>
      </w:numPr>
      <w:spacing w:line="360" w:lineRule="auto"/>
      <w:jc w:val="both"/>
    </w:pPr>
    <w:rPr>
      <w:sz w:val="28"/>
      <w:szCs w:val="28"/>
    </w:rPr>
  </w:style>
  <w:style w:type="character" w:customStyle="1" w:styleId="af8">
    <w:name w:val="номер страницы"/>
    <w:uiPriority w:val="99"/>
    <w:rsid w:val="00142C5C"/>
    <w:rPr>
      <w:sz w:val="28"/>
      <w:szCs w:val="28"/>
    </w:rPr>
  </w:style>
  <w:style w:type="paragraph" w:styleId="af9">
    <w:name w:val="Normal (Web)"/>
    <w:basedOn w:val="a2"/>
    <w:uiPriority w:val="99"/>
    <w:rsid w:val="00142C5C"/>
    <w:pPr>
      <w:spacing w:before="100" w:beforeAutospacing="1" w:after="100" w:afterAutospacing="1"/>
      <w:ind w:firstLine="709"/>
    </w:pPr>
    <w:rPr>
      <w:lang w:val="uk-UA" w:eastAsia="uk-UA"/>
    </w:rPr>
  </w:style>
  <w:style w:type="paragraph" w:styleId="42">
    <w:name w:val="toc 4"/>
    <w:basedOn w:val="a2"/>
    <w:next w:val="a2"/>
    <w:autoRedefine/>
    <w:uiPriority w:val="99"/>
    <w:semiHidden/>
    <w:rsid w:val="00142C5C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142C5C"/>
    <w:pPr>
      <w:ind w:left="958" w:firstLine="709"/>
    </w:pPr>
  </w:style>
  <w:style w:type="paragraph" w:styleId="25">
    <w:name w:val="Body Text Indent 2"/>
    <w:basedOn w:val="a2"/>
    <w:link w:val="26"/>
    <w:uiPriority w:val="99"/>
    <w:rsid w:val="00142C5C"/>
    <w:pPr>
      <w:shd w:val="clear" w:color="auto" w:fill="FFFFFF"/>
      <w:tabs>
        <w:tab w:val="left" w:pos="163"/>
      </w:tabs>
      <w:ind w:firstLine="360"/>
    </w:pPr>
  </w:style>
  <w:style w:type="character" w:customStyle="1" w:styleId="26">
    <w:name w:val="Основной текст с отступом 2 Знак"/>
    <w:link w:val="25"/>
    <w:uiPriority w:val="99"/>
    <w:semiHidden/>
    <w:rPr>
      <w:sz w:val="28"/>
      <w:szCs w:val="28"/>
    </w:rPr>
  </w:style>
  <w:style w:type="paragraph" w:styleId="34">
    <w:name w:val="Body Text Indent 3"/>
    <w:basedOn w:val="a2"/>
    <w:link w:val="35"/>
    <w:uiPriority w:val="99"/>
    <w:rsid w:val="00142C5C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5">
    <w:name w:val="Основной текст с отступом 3 Знак"/>
    <w:link w:val="34"/>
    <w:uiPriority w:val="99"/>
    <w:semiHidden/>
    <w:rPr>
      <w:sz w:val="16"/>
      <w:szCs w:val="16"/>
    </w:rPr>
  </w:style>
  <w:style w:type="table" w:styleId="afa">
    <w:name w:val="Table Grid"/>
    <w:basedOn w:val="a4"/>
    <w:uiPriority w:val="99"/>
    <w:rsid w:val="00142C5C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b">
    <w:name w:val="содержание"/>
    <w:uiPriority w:val="99"/>
    <w:rsid w:val="00142C5C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142C5C"/>
    <w:pPr>
      <w:numPr>
        <w:numId w:val="2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142C5C"/>
    <w:pPr>
      <w:numPr>
        <w:numId w:val="3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1"/>
    <w:autoRedefine/>
    <w:uiPriority w:val="99"/>
    <w:rsid w:val="00142C5C"/>
    <w:rPr>
      <w:b/>
      <w:bCs/>
    </w:rPr>
  </w:style>
  <w:style w:type="paragraph" w:customStyle="1" w:styleId="101">
    <w:name w:val="Стиль Оглавление 1 + Первая строка:  0 см1"/>
    <w:basedOn w:val="11"/>
    <w:autoRedefine/>
    <w:uiPriority w:val="99"/>
    <w:rsid w:val="00142C5C"/>
    <w:rPr>
      <w:b/>
      <w:bCs/>
    </w:rPr>
  </w:style>
  <w:style w:type="paragraph" w:customStyle="1" w:styleId="200">
    <w:name w:val="Стиль Оглавление 2 + Слева:  0 см Первая строка:  0 см"/>
    <w:basedOn w:val="23"/>
    <w:autoRedefine/>
    <w:uiPriority w:val="99"/>
    <w:rsid w:val="00142C5C"/>
  </w:style>
  <w:style w:type="paragraph" w:customStyle="1" w:styleId="31250">
    <w:name w:val="Стиль Оглавление 3 + Слева:  125 см Первая строка:  0 см"/>
    <w:basedOn w:val="33"/>
    <w:autoRedefine/>
    <w:uiPriority w:val="99"/>
    <w:rsid w:val="00142C5C"/>
    <w:rPr>
      <w:i/>
      <w:iCs/>
    </w:rPr>
  </w:style>
  <w:style w:type="paragraph" w:customStyle="1" w:styleId="afc">
    <w:name w:val="ТАБЛИЦА"/>
    <w:next w:val="a2"/>
    <w:autoRedefine/>
    <w:uiPriority w:val="99"/>
    <w:rsid w:val="00142C5C"/>
    <w:pPr>
      <w:spacing w:line="360" w:lineRule="auto"/>
    </w:pPr>
    <w:rPr>
      <w:color w:val="000000"/>
    </w:rPr>
  </w:style>
  <w:style w:type="paragraph" w:customStyle="1" w:styleId="afd">
    <w:name w:val="Стиль ТАБЛИЦА + Междустр.интервал:  полуторный"/>
    <w:basedOn w:val="afc"/>
    <w:uiPriority w:val="99"/>
    <w:rsid w:val="00142C5C"/>
  </w:style>
  <w:style w:type="paragraph" w:customStyle="1" w:styleId="12">
    <w:name w:val="Стиль ТАБЛИЦА + Междустр.интервал:  полуторный1"/>
    <w:basedOn w:val="afc"/>
    <w:autoRedefine/>
    <w:uiPriority w:val="99"/>
    <w:rsid w:val="00142C5C"/>
  </w:style>
  <w:style w:type="table" w:customStyle="1" w:styleId="13">
    <w:name w:val="Стиль таблицы1"/>
    <w:uiPriority w:val="99"/>
    <w:rsid w:val="00142C5C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e">
    <w:name w:val="схема"/>
    <w:basedOn w:val="a2"/>
    <w:autoRedefine/>
    <w:uiPriority w:val="99"/>
    <w:rsid w:val="00142C5C"/>
    <w:pPr>
      <w:spacing w:line="240" w:lineRule="auto"/>
      <w:ind w:firstLine="0"/>
      <w:jc w:val="center"/>
    </w:pPr>
    <w:rPr>
      <w:sz w:val="20"/>
      <w:szCs w:val="20"/>
    </w:rPr>
  </w:style>
  <w:style w:type="paragraph" w:styleId="aff">
    <w:name w:val="endnote text"/>
    <w:basedOn w:val="a2"/>
    <w:link w:val="aff0"/>
    <w:uiPriority w:val="99"/>
    <w:semiHidden/>
    <w:rsid w:val="00142C5C"/>
    <w:pPr>
      <w:ind w:firstLine="709"/>
    </w:pPr>
    <w:rPr>
      <w:sz w:val="20"/>
      <w:szCs w:val="20"/>
    </w:rPr>
  </w:style>
  <w:style w:type="character" w:customStyle="1" w:styleId="aff0">
    <w:name w:val="Текст концевой сноски Знак"/>
    <w:link w:val="aff"/>
    <w:uiPriority w:val="99"/>
    <w:semiHidden/>
    <w:rPr>
      <w:sz w:val="20"/>
      <w:szCs w:val="20"/>
    </w:rPr>
  </w:style>
  <w:style w:type="paragraph" w:styleId="aff1">
    <w:name w:val="footnote text"/>
    <w:basedOn w:val="a2"/>
    <w:link w:val="aff2"/>
    <w:autoRedefine/>
    <w:uiPriority w:val="99"/>
    <w:semiHidden/>
    <w:rsid w:val="00142C5C"/>
    <w:pPr>
      <w:ind w:firstLine="709"/>
    </w:pPr>
    <w:rPr>
      <w:sz w:val="20"/>
      <w:szCs w:val="20"/>
    </w:rPr>
  </w:style>
  <w:style w:type="character" w:customStyle="1" w:styleId="aff2">
    <w:name w:val="Текст сноски Знак"/>
    <w:link w:val="aff1"/>
    <w:uiPriority w:val="99"/>
    <w:semiHidden/>
    <w:rPr>
      <w:sz w:val="20"/>
      <w:szCs w:val="20"/>
    </w:rPr>
  </w:style>
  <w:style w:type="paragraph" w:customStyle="1" w:styleId="aff3">
    <w:name w:val="титут"/>
    <w:autoRedefine/>
    <w:uiPriority w:val="99"/>
    <w:rsid w:val="00142C5C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1.wmf"/><Relationship Id="rId21" Type="http://schemas.openxmlformats.org/officeDocument/2006/relationships/image" Target="media/image15.png"/><Relationship Id="rId42" Type="http://schemas.openxmlformats.org/officeDocument/2006/relationships/image" Target="media/image36.wmf"/><Relationship Id="rId47" Type="http://schemas.openxmlformats.org/officeDocument/2006/relationships/image" Target="media/image41.wmf"/><Relationship Id="rId63" Type="http://schemas.openxmlformats.org/officeDocument/2006/relationships/image" Target="media/image57.wmf"/><Relationship Id="rId68" Type="http://schemas.openxmlformats.org/officeDocument/2006/relationships/image" Target="media/image62.wmf"/><Relationship Id="rId84" Type="http://schemas.openxmlformats.org/officeDocument/2006/relationships/image" Target="media/image78.wmf"/><Relationship Id="rId89" Type="http://schemas.openxmlformats.org/officeDocument/2006/relationships/image" Target="media/image83.wmf"/><Relationship Id="rId112" Type="http://schemas.openxmlformats.org/officeDocument/2006/relationships/image" Target="media/image106.wmf"/><Relationship Id="rId133" Type="http://schemas.openxmlformats.org/officeDocument/2006/relationships/image" Target="media/image127.wmf"/><Relationship Id="rId138" Type="http://schemas.openxmlformats.org/officeDocument/2006/relationships/image" Target="media/image132.wmf"/><Relationship Id="rId154" Type="http://schemas.openxmlformats.org/officeDocument/2006/relationships/image" Target="media/image148.wmf"/><Relationship Id="rId159" Type="http://schemas.openxmlformats.org/officeDocument/2006/relationships/image" Target="media/image153.wmf"/><Relationship Id="rId175" Type="http://schemas.openxmlformats.org/officeDocument/2006/relationships/image" Target="media/image169.wmf"/><Relationship Id="rId170" Type="http://schemas.openxmlformats.org/officeDocument/2006/relationships/image" Target="media/image164.wmf"/><Relationship Id="rId191" Type="http://schemas.openxmlformats.org/officeDocument/2006/relationships/image" Target="media/image185.wmf"/><Relationship Id="rId16" Type="http://schemas.openxmlformats.org/officeDocument/2006/relationships/image" Target="media/image10.wmf"/><Relationship Id="rId107" Type="http://schemas.openxmlformats.org/officeDocument/2006/relationships/image" Target="media/image101.wmf"/><Relationship Id="rId11" Type="http://schemas.openxmlformats.org/officeDocument/2006/relationships/image" Target="media/image5.png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53" Type="http://schemas.openxmlformats.org/officeDocument/2006/relationships/image" Target="media/image47.wmf"/><Relationship Id="rId58" Type="http://schemas.openxmlformats.org/officeDocument/2006/relationships/image" Target="media/image52.wmf"/><Relationship Id="rId74" Type="http://schemas.openxmlformats.org/officeDocument/2006/relationships/image" Target="media/image68.wmf"/><Relationship Id="rId79" Type="http://schemas.openxmlformats.org/officeDocument/2006/relationships/image" Target="media/image73.wmf"/><Relationship Id="rId102" Type="http://schemas.openxmlformats.org/officeDocument/2006/relationships/image" Target="media/image96.wmf"/><Relationship Id="rId123" Type="http://schemas.openxmlformats.org/officeDocument/2006/relationships/image" Target="media/image117.png"/><Relationship Id="rId128" Type="http://schemas.openxmlformats.org/officeDocument/2006/relationships/image" Target="media/image122.png"/><Relationship Id="rId144" Type="http://schemas.openxmlformats.org/officeDocument/2006/relationships/image" Target="media/image138.wmf"/><Relationship Id="rId149" Type="http://schemas.openxmlformats.org/officeDocument/2006/relationships/image" Target="media/image143.wmf"/><Relationship Id="rId5" Type="http://schemas.openxmlformats.org/officeDocument/2006/relationships/footnotes" Target="footnotes.xml"/><Relationship Id="rId90" Type="http://schemas.openxmlformats.org/officeDocument/2006/relationships/image" Target="media/image84.wmf"/><Relationship Id="rId95" Type="http://schemas.openxmlformats.org/officeDocument/2006/relationships/image" Target="media/image89.wmf"/><Relationship Id="rId160" Type="http://schemas.openxmlformats.org/officeDocument/2006/relationships/image" Target="media/image154.wmf"/><Relationship Id="rId165" Type="http://schemas.openxmlformats.org/officeDocument/2006/relationships/image" Target="media/image159.wmf"/><Relationship Id="rId181" Type="http://schemas.openxmlformats.org/officeDocument/2006/relationships/image" Target="media/image175.wmf"/><Relationship Id="rId186" Type="http://schemas.openxmlformats.org/officeDocument/2006/relationships/image" Target="media/image180.wmf"/><Relationship Id="rId22" Type="http://schemas.openxmlformats.org/officeDocument/2006/relationships/image" Target="media/image16.png"/><Relationship Id="rId27" Type="http://schemas.openxmlformats.org/officeDocument/2006/relationships/image" Target="media/image21.wmf"/><Relationship Id="rId43" Type="http://schemas.openxmlformats.org/officeDocument/2006/relationships/image" Target="media/image37.wmf"/><Relationship Id="rId48" Type="http://schemas.openxmlformats.org/officeDocument/2006/relationships/image" Target="media/image42.wmf"/><Relationship Id="rId64" Type="http://schemas.openxmlformats.org/officeDocument/2006/relationships/image" Target="media/image58.wmf"/><Relationship Id="rId69" Type="http://schemas.openxmlformats.org/officeDocument/2006/relationships/image" Target="media/image63.wmf"/><Relationship Id="rId113" Type="http://schemas.openxmlformats.org/officeDocument/2006/relationships/image" Target="media/image107.wmf"/><Relationship Id="rId118" Type="http://schemas.openxmlformats.org/officeDocument/2006/relationships/image" Target="media/image112.wmf"/><Relationship Id="rId134" Type="http://schemas.openxmlformats.org/officeDocument/2006/relationships/image" Target="media/image128.wmf"/><Relationship Id="rId139" Type="http://schemas.openxmlformats.org/officeDocument/2006/relationships/image" Target="media/image133.wmf"/><Relationship Id="rId80" Type="http://schemas.openxmlformats.org/officeDocument/2006/relationships/image" Target="media/image74.wmf"/><Relationship Id="rId85" Type="http://schemas.openxmlformats.org/officeDocument/2006/relationships/image" Target="media/image79.wmf"/><Relationship Id="rId150" Type="http://schemas.openxmlformats.org/officeDocument/2006/relationships/image" Target="media/image144.wmf"/><Relationship Id="rId155" Type="http://schemas.openxmlformats.org/officeDocument/2006/relationships/image" Target="media/image149.wmf"/><Relationship Id="rId171" Type="http://schemas.openxmlformats.org/officeDocument/2006/relationships/image" Target="media/image165.wmf"/><Relationship Id="rId176" Type="http://schemas.openxmlformats.org/officeDocument/2006/relationships/image" Target="media/image170.wmf"/><Relationship Id="rId192" Type="http://schemas.openxmlformats.org/officeDocument/2006/relationships/header" Target="header1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59" Type="http://schemas.openxmlformats.org/officeDocument/2006/relationships/image" Target="media/image53.wmf"/><Relationship Id="rId103" Type="http://schemas.openxmlformats.org/officeDocument/2006/relationships/image" Target="media/image97.wmf"/><Relationship Id="rId108" Type="http://schemas.openxmlformats.org/officeDocument/2006/relationships/image" Target="media/image102.wmf"/><Relationship Id="rId124" Type="http://schemas.openxmlformats.org/officeDocument/2006/relationships/image" Target="media/image118.wmf"/><Relationship Id="rId129" Type="http://schemas.openxmlformats.org/officeDocument/2006/relationships/image" Target="media/image123.wmf"/><Relationship Id="rId54" Type="http://schemas.openxmlformats.org/officeDocument/2006/relationships/image" Target="media/image48.wmf"/><Relationship Id="rId70" Type="http://schemas.openxmlformats.org/officeDocument/2006/relationships/image" Target="media/image64.wmf"/><Relationship Id="rId75" Type="http://schemas.openxmlformats.org/officeDocument/2006/relationships/image" Target="media/image69.wmf"/><Relationship Id="rId91" Type="http://schemas.openxmlformats.org/officeDocument/2006/relationships/image" Target="media/image85.wmf"/><Relationship Id="rId96" Type="http://schemas.openxmlformats.org/officeDocument/2006/relationships/image" Target="media/image90.wmf"/><Relationship Id="rId140" Type="http://schemas.openxmlformats.org/officeDocument/2006/relationships/image" Target="media/image134.wmf"/><Relationship Id="rId145" Type="http://schemas.openxmlformats.org/officeDocument/2006/relationships/image" Target="media/image139.wmf"/><Relationship Id="rId161" Type="http://schemas.openxmlformats.org/officeDocument/2006/relationships/image" Target="media/image155.wmf"/><Relationship Id="rId166" Type="http://schemas.openxmlformats.org/officeDocument/2006/relationships/image" Target="media/image160.wmf"/><Relationship Id="rId182" Type="http://schemas.openxmlformats.org/officeDocument/2006/relationships/image" Target="media/image176.wmf"/><Relationship Id="rId187" Type="http://schemas.openxmlformats.org/officeDocument/2006/relationships/image" Target="media/image181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image" Target="media/image17.png"/><Relationship Id="rId28" Type="http://schemas.openxmlformats.org/officeDocument/2006/relationships/image" Target="media/image22.wmf"/><Relationship Id="rId49" Type="http://schemas.openxmlformats.org/officeDocument/2006/relationships/image" Target="media/image43.wmf"/><Relationship Id="rId114" Type="http://schemas.openxmlformats.org/officeDocument/2006/relationships/image" Target="media/image108.wmf"/><Relationship Id="rId119" Type="http://schemas.openxmlformats.org/officeDocument/2006/relationships/image" Target="media/image113.wmf"/><Relationship Id="rId44" Type="http://schemas.openxmlformats.org/officeDocument/2006/relationships/image" Target="media/image38.wmf"/><Relationship Id="rId60" Type="http://schemas.openxmlformats.org/officeDocument/2006/relationships/image" Target="media/image54.wmf"/><Relationship Id="rId65" Type="http://schemas.openxmlformats.org/officeDocument/2006/relationships/image" Target="media/image59.wmf"/><Relationship Id="rId81" Type="http://schemas.openxmlformats.org/officeDocument/2006/relationships/image" Target="media/image75.wmf"/><Relationship Id="rId86" Type="http://schemas.openxmlformats.org/officeDocument/2006/relationships/image" Target="media/image80.wmf"/><Relationship Id="rId130" Type="http://schemas.openxmlformats.org/officeDocument/2006/relationships/image" Target="media/image124.wmf"/><Relationship Id="rId135" Type="http://schemas.openxmlformats.org/officeDocument/2006/relationships/image" Target="media/image129.wmf"/><Relationship Id="rId151" Type="http://schemas.openxmlformats.org/officeDocument/2006/relationships/image" Target="media/image145.wmf"/><Relationship Id="rId156" Type="http://schemas.openxmlformats.org/officeDocument/2006/relationships/image" Target="media/image150.wmf"/><Relationship Id="rId177" Type="http://schemas.openxmlformats.org/officeDocument/2006/relationships/image" Target="media/image171.wmf"/><Relationship Id="rId172" Type="http://schemas.openxmlformats.org/officeDocument/2006/relationships/image" Target="media/image166.wmf"/><Relationship Id="rId193" Type="http://schemas.openxmlformats.org/officeDocument/2006/relationships/footer" Target="footer1.xml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9" Type="http://schemas.openxmlformats.org/officeDocument/2006/relationships/image" Target="media/image33.wmf"/><Relationship Id="rId109" Type="http://schemas.openxmlformats.org/officeDocument/2006/relationships/image" Target="media/image103.wmf"/><Relationship Id="rId34" Type="http://schemas.openxmlformats.org/officeDocument/2006/relationships/image" Target="media/image28.wmf"/><Relationship Id="rId50" Type="http://schemas.openxmlformats.org/officeDocument/2006/relationships/image" Target="media/image44.wmf"/><Relationship Id="rId55" Type="http://schemas.openxmlformats.org/officeDocument/2006/relationships/image" Target="media/image49.wmf"/><Relationship Id="rId76" Type="http://schemas.openxmlformats.org/officeDocument/2006/relationships/image" Target="media/image70.wmf"/><Relationship Id="rId97" Type="http://schemas.openxmlformats.org/officeDocument/2006/relationships/image" Target="media/image91.wmf"/><Relationship Id="rId104" Type="http://schemas.openxmlformats.org/officeDocument/2006/relationships/image" Target="media/image98.wmf"/><Relationship Id="rId120" Type="http://schemas.openxmlformats.org/officeDocument/2006/relationships/image" Target="media/image114.wmf"/><Relationship Id="rId125" Type="http://schemas.openxmlformats.org/officeDocument/2006/relationships/image" Target="media/image119.wmf"/><Relationship Id="rId141" Type="http://schemas.openxmlformats.org/officeDocument/2006/relationships/image" Target="media/image135.wmf"/><Relationship Id="rId146" Type="http://schemas.openxmlformats.org/officeDocument/2006/relationships/image" Target="media/image140.wmf"/><Relationship Id="rId167" Type="http://schemas.openxmlformats.org/officeDocument/2006/relationships/image" Target="media/image161.wmf"/><Relationship Id="rId188" Type="http://schemas.openxmlformats.org/officeDocument/2006/relationships/image" Target="media/image182.wmf"/><Relationship Id="rId7" Type="http://schemas.openxmlformats.org/officeDocument/2006/relationships/image" Target="media/image1.png"/><Relationship Id="rId71" Type="http://schemas.openxmlformats.org/officeDocument/2006/relationships/image" Target="media/image65.wmf"/><Relationship Id="rId92" Type="http://schemas.openxmlformats.org/officeDocument/2006/relationships/image" Target="media/image86.wmf"/><Relationship Id="rId162" Type="http://schemas.openxmlformats.org/officeDocument/2006/relationships/image" Target="media/image156.wmf"/><Relationship Id="rId183" Type="http://schemas.openxmlformats.org/officeDocument/2006/relationships/image" Target="media/image177.wmf"/><Relationship Id="rId2" Type="http://schemas.openxmlformats.org/officeDocument/2006/relationships/styles" Target="styles.xml"/><Relationship Id="rId29" Type="http://schemas.openxmlformats.org/officeDocument/2006/relationships/image" Target="media/image23.wmf"/><Relationship Id="rId24" Type="http://schemas.openxmlformats.org/officeDocument/2006/relationships/image" Target="media/image18.png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66" Type="http://schemas.openxmlformats.org/officeDocument/2006/relationships/image" Target="media/image60.wmf"/><Relationship Id="rId87" Type="http://schemas.openxmlformats.org/officeDocument/2006/relationships/image" Target="media/image81.wmf"/><Relationship Id="rId110" Type="http://schemas.openxmlformats.org/officeDocument/2006/relationships/image" Target="media/image104.wmf"/><Relationship Id="rId115" Type="http://schemas.openxmlformats.org/officeDocument/2006/relationships/image" Target="media/image109.wmf"/><Relationship Id="rId131" Type="http://schemas.openxmlformats.org/officeDocument/2006/relationships/image" Target="media/image125.wmf"/><Relationship Id="rId136" Type="http://schemas.openxmlformats.org/officeDocument/2006/relationships/image" Target="media/image130.wmf"/><Relationship Id="rId157" Type="http://schemas.openxmlformats.org/officeDocument/2006/relationships/image" Target="media/image151.wmf"/><Relationship Id="rId178" Type="http://schemas.openxmlformats.org/officeDocument/2006/relationships/image" Target="media/image172.wmf"/><Relationship Id="rId61" Type="http://schemas.openxmlformats.org/officeDocument/2006/relationships/image" Target="media/image55.wmf"/><Relationship Id="rId82" Type="http://schemas.openxmlformats.org/officeDocument/2006/relationships/image" Target="media/image76.wmf"/><Relationship Id="rId152" Type="http://schemas.openxmlformats.org/officeDocument/2006/relationships/image" Target="media/image146.wmf"/><Relationship Id="rId173" Type="http://schemas.openxmlformats.org/officeDocument/2006/relationships/image" Target="media/image167.wmf"/><Relationship Id="rId194" Type="http://schemas.openxmlformats.org/officeDocument/2006/relationships/fontTable" Target="fontTable.xml"/><Relationship Id="rId19" Type="http://schemas.openxmlformats.org/officeDocument/2006/relationships/image" Target="media/image13.png"/><Relationship Id="rId14" Type="http://schemas.openxmlformats.org/officeDocument/2006/relationships/image" Target="media/image8.png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56" Type="http://schemas.openxmlformats.org/officeDocument/2006/relationships/image" Target="media/image50.wmf"/><Relationship Id="rId77" Type="http://schemas.openxmlformats.org/officeDocument/2006/relationships/image" Target="media/image71.wmf"/><Relationship Id="rId100" Type="http://schemas.openxmlformats.org/officeDocument/2006/relationships/image" Target="media/image94.wmf"/><Relationship Id="rId105" Type="http://schemas.openxmlformats.org/officeDocument/2006/relationships/image" Target="media/image99.wmf"/><Relationship Id="rId126" Type="http://schemas.openxmlformats.org/officeDocument/2006/relationships/image" Target="media/image120.png"/><Relationship Id="rId147" Type="http://schemas.openxmlformats.org/officeDocument/2006/relationships/image" Target="media/image141.wmf"/><Relationship Id="rId168" Type="http://schemas.openxmlformats.org/officeDocument/2006/relationships/image" Target="media/image162.wmf"/><Relationship Id="rId8" Type="http://schemas.openxmlformats.org/officeDocument/2006/relationships/image" Target="media/image2.png"/><Relationship Id="rId51" Type="http://schemas.openxmlformats.org/officeDocument/2006/relationships/image" Target="media/image45.wmf"/><Relationship Id="rId72" Type="http://schemas.openxmlformats.org/officeDocument/2006/relationships/image" Target="media/image66.wmf"/><Relationship Id="rId93" Type="http://schemas.openxmlformats.org/officeDocument/2006/relationships/image" Target="media/image87.wmf"/><Relationship Id="rId98" Type="http://schemas.openxmlformats.org/officeDocument/2006/relationships/image" Target="media/image92.wmf"/><Relationship Id="rId121" Type="http://schemas.openxmlformats.org/officeDocument/2006/relationships/image" Target="media/image115.jpeg"/><Relationship Id="rId142" Type="http://schemas.openxmlformats.org/officeDocument/2006/relationships/image" Target="media/image136.wmf"/><Relationship Id="rId163" Type="http://schemas.openxmlformats.org/officeDocument/2006/relationships/image" Target="media/image157.wmf"/><Relationship Id="rId184" Type="http://schemas.openxmlformats.org/officeDocument/2006/relationships/image" Target="media/image178.wmf"/><Relationship Id="rId189" Type="http://schemas.openxmlformats.org/officeDocument/2006/relationships/image" Target="media/image183.wmf"/><Relationship Id="rId3" Type="http://schemas.openxmlformats.org/officeDocument/2006/relationships/settings" Target="settings.xml"/><Relationship Id="rId25" Type="http://schemas.openxmlformats.org/officeDocument/2006/relationships/image" Target="media/image19.wmf"/><Relationship Id="rId46" Type="http://schemas.openxmlformats.org/officeDocument/2006/relationships/image" Target="media/image40.wmf"/><Relationship Id="rId67" Type="http://schemas.openxmlformats.org/officeDocument/2006/relationships/image" Target="media/image61.wmf"/><Relationship Id="rId116" Type="http://schemas.openxmlformats.org/officeDocument/2006/relationships/image" Target="media/image110.wmf"/><Relationship Id="rId137" Type="http://schemas.openxmlformats.org/officeDocument/2006/relationships/image" Target="media/image131.wmf"/><Relationship Id="rId158" Type="http://schemas.openxmlformats.org/officeDocument/2006/relationships/image" Target="media/image152.wmf"/><Relationship Id="rId20" Type="http://schemas.openxmlformats.org/officeDocument/2006/relationships/image" Target="media/image14.png"/><Relationship Id="rId41" Type="http://schemas.openxmlformats.org/officeDocument/2006/relationships/image" Target="media/image35.wmf"/><Relationship Id="rId62" Type="http://schemas.openxmlformats.org/officeDocument/2006/relationships/image" Target="media/image56.wmf"/><Relationship Id="rId83" Type="http://schemas.openxmlformats.org/officeDocument/2006/relationships/image" Target="media/image77.wmf"/><Relationship Id="rId88" Type="http://schemas.openxmlformats.org/officeDocument/2006/relationships/image" Target="media/image82.wmf"/><Relationship Id="rId111" Type="http://schemas.openxmlformats.org/officeDocument/2006/relationships/image" Target="media/image105.wmf"/><Relationship Id="rId132" Type="http://schemas.openxmlformats.org/officeDocument/2006/relationships/image" Target="media/image126.wmf"/><Relationship Id="rId153" Type="http://schemas.openxmlformats.org/officeDocument/2006/relationships/image" Target="media/image147.wmf"/><Relationship Id="rId174" Type="http://schemas.openxmlformats.org/officeDocument/2006/relationships/image" Target="media/image168.wmf"/><Relationship Id="rId179" Type="http://schemas.openxmlformats.org/officeDocument/2006/relationships/image" Target="media/image173.wmf"/><Relationship Id="rId195" Type="http://schemas.openxmlformats.org/officeDocument/2006/relationships/theme" Target="theme/theme1.xml"/><Relationship Id="rId190" Type="http://schemas.openxmlformats.org/officeDocument/2006/relationships/image" Target="media/image184.wmf"/><Relationship Id="rId15" Type="http://schemas.openxmlformats.org/officeDocument/2006/relationships/image" Target="media/image9.wmf"/><Relationship Id="rId36" Type="http://schemas.openxmlformats.org/officeDocument/2006/relationships/image" Target="media/image30.wmf"/><Relationship Id="rId57" Type="http://schemas.openxmlformats.org/officeDocument/2006/relationships/image" Target="media/image51.wmf"/><Relationship Id="rId106" Type="http://schemas.openxmlformats.org/officeDocument/2006/relationships/image" Target="media/image100.wmf"/><Relationship Id="rId127" Type="http://schemas.openxmlformats.org/officeDocument/2006/relationships/image" Target="media/image121.png"/><Relationship Id="rId10" Type="http://schemas.openxmlformats.org/officeDocument/2006/relationships/image" Target="media/image4.png"/><Relationship Id="rId31" Type="http://schemas.openxmlformats.org/officeDocument/2006/relationships/image" Target="media/image25.wmf"/><Relationship Id="rId52" Type="http://schemas.openxmlformats.org/officeDocument/2006/relationships/image" Target="media/image46.wmf"/><Relationship Id="rId73" Type="http://schemas.openxmlformats.org/officeDocument/2006/relationships/image" Target="media/image67.wmf"/><Relationship Id="rId78" Type="http://schemas.openxmlformats.org/officeDocument/2006/relationships/image" Target="media/image72.wmf"/><Relationship Id="rId94" Type="http://schemas.openxmlformats.org/officeDocument/2006/relationships/image" Target="media/image88.wmf"/><Relationship Id="rId99" Type="http://schemas.openxmlformats.org/officeDocument/2006/relationships/image" Target="media/image93.wmf"/><Relationship Id="rId101" Type="http://schemas.openxmlformats.org/officeDocument/2006/relationships/image" Target="media/image95.wmf"/><Relationship Id="rId122" Type="http://schemas.openxmlformats.org/officeDocument/2006/relationships/image" Target="media/image116.wmf"/><Relationship Id="rId143" Type="http://schemas.openxmlformats.org/officeDocument/2006/relationships/image" Target="media/image137.wmf"/><Relationship Id="rId148" Type="http://schemas.openxmlformats.org/officeDocument/2006/relationships/image" Target="media/image142.wmf"/><Relationship Id="rId164" Type="http://schemas.openxmlformats.org/officeDocument/2006/relationships/image" Target="media/image158.wmf"/><Relationship Id="rId169" Type="http://schemas.openxmlformats.org/officeDocument/2006/relationships/image" Target="media/image163.wmf"/><Relationship Id="rId185" Type="http://schemas.openxmlformats.org/officeDocument/2006/relationships/image" Target="media/image179.wmf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80" Type="http://schemas.openxmlformats.org/officeDocument/2006/relationships/image" Target="media/image174.wmf"/><Relationship Id="rId26" Type="http://schemas.openxmlformats.org/officeDocument/2006/relationships/image" Target="media/image20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16668</Words>
  <Characters>95009</Characters>
  <Application>Microsoft Office Word</Application>
  <DocSecurity>0</DocSecurity>
  <Lines>791</Lines>
  <Paragraphs>222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Аннотация</vt:lpstr>
    </vt:vector>
  </TitlesOfParts>
  <Company>home</Company>
  <LinksUpToDate>false</LinksUpToDate>
  <CharactersWithSpaces>111455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</dc:title>
  <dc:subject/>
  <dc:creator>max_factor</dc:creator>
  <cp:keywords/>
  <dc:description/>
  <cp:lastModifiedBy>admin</cp:lastModifiedBy>
  <cp:revision>2</cp:revision>
  <cp:lastPrinted>2009-06-01T06:04:00Z</cp:lastPrinted>
  <dcterms:created xsi:type="dcterms:W3CDTF">2014-03-09T19:53:00Z</dcterms:created>
  <dcterms:modified xsi:type="dcterms:W3CDTF">2014-03-09T19:53:00Z</dcterms:modified>
</cp:coreProperties>
</file>