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02" w:rsidRDefault="003A1002" w:rsidP="003A1002">
      <w:pPr>
        <w:pStyle w:val="2"/>
        <w:rPr>
          <w:lang w:val="ru-RU"/>
        </w:rPr>
      </w:pPr>
      <w:r>
        <w:rPr>
          <w:lang w:val="ru-RU"/>
        </w:rPr>
        <w:t>Министерство образования Российской федерации</w:t>
      </w:r>
    </w:p>
    <w:p w:rsidR="003A1002" w:rsidRDefault="003A1002">
      <w:pPr>
        <w:pStyle w:val="2"/>
        <w:rPr>
          <w:lang w:val="ru-RU"/>
        </w:rPr>
      </w:pPr>
      <w:r>
        <w:rPr>
          <w:lang w:val="ru-RU"/>
        </w:rPr>
        <w:t>Департамент образования и науки Пермской области</w:t>
      </w:r>
    </w:p>
    <w:p w:rsidR="003A1002" w:rsidRPr="003A1002" w:rsidRDefault="003A1002">
      <w:pPr>
        <w:jc w:val="center"/>
        <w:rPr>
          <w:sz w:val="24"/>
          <w:szCs w:val="24"/>
        </w:rPr>
      </w:pPr>
    </w:p>
    <w:p w:rsidR="003A1002" w:rsidRPr="003A1002" w:rsidRDefault="003A1002">
      <w:pPr>
        <w:jc w:val="center"/>
        <w:rPr>
          <w:sz w:val="24"/>
          <w:szCs w:val="24"/>
        </w:rPr>
      </w:pPr>
    </w:p>
    <w:p w:rsidR="003A1002" w:rsidRPr="003A1002" w:rsidRDefault="003A1002">
      <w:pPr>
        <w:jc w:val="center"/>
        <w:rPr>
          <w:sz w:val="24"/>
          <w:szCs w:val="24"/>
        </w:rPr>
      </w:pPr>
    </w:p>
    <w:p w:rsidR="003A1002" w:rsidRPr="003A1002" w:rsidRDefault="003A1002">
      <w:pPr>
        <w:jc w:val="center"/>
        <w:rPr>
          <w:sz w:val="24"/>
          <w:szCs w:val="24"/>
        </w:rPr>
      </w:pPr>
    </w:p>
    <w:p w:rsidR="003A1002" w:rsidRPr="003A1002" w:rsidRDefault="003A1002">
      <w:pPr>
        <w:pStyle w:val="5"/>
        <w:rPr>
          <w:lang w:val="ru-RU"/>
        </w:rPr>
      </w:pPr>
      <w:r w:rsidRPr="003A1002">
        <w:rPr>
          <w:lang w:val="ru-RU"/>
        </w:rPr>
        <w:t>Профессиональное училище №52</w:t>
      </w:r>
    </w:p>
    <w:p w:rsidR="003A1002" w:rsidRPr="003A1002" w:rsidRDefault="003A1002">
      <w:pPr>
        <w:rPr>
          <w:sz w:val="36"/>
          <w:szCs w:val="36"/>
        </w:rPr>
      </w:pPr>
    </w:p>
    <w:p w:rsidR="003A1002" w:rsidRPr="003A1002" w:rsidRDefault="003A1002">
      <w:pPr>
        <w:jc w:val="center"/>
        <w:rPr>
          <w:sz w:val="40"/>
          <w:szCs w:val="40"/>
        </w:rPr>
      </w:pPr>
    </w:p>
    <w:p w:rsidR="003A1002" w:rsidRDefault="003A1002">
      <w:pPr>
        <w:pStyle w:val="1"/>
        <w:rPr>
          <w:sz w:val="96"/>
          <w:szCs w:val="96"/>
        </w:rPr>
      </w:pPr>
    </w:p>
    <w:p w:rsidR="003A1002" w:rsidRDefault="003A1002">
      <w:pPr>
        <w:pStyle w:val="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Письменная дипломная работа</w:t>
      </w:r>
    </w:p>
    <w:p w:rsidR="003A1002" w:rsidRDefault="003A100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тему: “Сварка никеля”</w:t>
      </w:r>
    </w:p>
    <w:p w:rsidR="003A1002" w:rsidRDefault="003A1002">
      <w:pPr>
        <w:rPr>
          <w:sz w:val="56"/>
          <w:szCs w:val="56"/>
        </w:rPr>
      </w:pPr>
    </w:p>
    <w:p w:rsidR="003A1002" w:rsidRDefault="003A1002">
      <w:pPr>
        <w:rPr>
          <w:sz w:val="56"/>
          <w:szCs w:val="56"/>
        </w:rPr>
      </w:pPr>
    </w:p>
    <w:p w:rsidR="003A1002" w:rsidRDefault="003A1002">
      <w:pPr>
        <w:rPr>
          <w:sz w:val="56"/>
          <w:szCs w:val="56"/>
        </w:rPr>
      </w:pPr>
    </w:p>
    <w:p w:rsidR="003A1002" w:rsidRDefault="003A1002">
      <w:pPr>
        <w:pStyle w:val="4"/>
        <w:ind w:left="4320"/>
      </w:pPr>
      <w:r>
        <w:t xml:space="preserve">      Выпускник: Березин В.А.</w:t>
      </w:r>
    </w:p>
    <w:p w:rsidR="003A1002" w:rsidRDefault="003A1002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36"/>
          <w:szCs w:val="36"/>
        </w:rPr>
        <w:t>Специальность:</w:t>
      </w:r>
    </w:p>
    <w:p w:rsidR="003A1002" w:rsidRDefault="003A1002">
      <w:pPr>
        <w:ind w:left="3600" w:firstLine="720"/>
        <w:rPr>
          <w:sz w:val="36"/>
          <w:szCs w:val="36"/>
        </w:rPr>
      </w:pPr>
      <w:r>
        <w:rPr>
          <w:sz w:val="36"/>
          <w:szCs w:val="36"/>
        </w:rPr>
        <w:t xml:space="preserve">      Электрогазосварщик</w:t>
      </w:r>
    </w:p>
    <w:p w:rsidR="003A1002" w:rsidRDefault="003A100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Группа №18</w:t>
      </w:r>
    </w:p>
    <w:p w:rsidR="003A1002" w:rsidRDefault="003A1002">
      <w:pPr>
        <w:ind w:left="4320"/>
        <w:rPr>
          <w:sz w:val="36"/>
          <w:szCs w:val="36"/>
        </w:rPr>
      </w:pPr>
      <w:r>
        <w:rPr>
          <w:sz w:val="36"/>
          <w:szCs w:val="36"/>
        </w:rPr>
        <w:t xml:space="preserve">      Преподаватель по спецтехнологии</w:t>
      </w:r>
    </w:p>
    <w:p w:rsidR="003A1002" w:rsidRDefault="003A100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Трутнева О.М.</w:t>
      </w:r>
    </w:p>
    <w:p w:rsidR="003A1002" w:rsidRDefault="003A1002">
      <w:pPr>
        <w:rPr>
          <w:sz w:val="36"/>
          <w:szCs w:val="36"/>
        </w:rPr>
      </w:pPr>
    </w:p>
    <w:p w:rsidR="003A1002" w:rsidRDefault="003A100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Работа допущена к</w:t>
      </w:r>
    </w:p>
    <w:p w:rsidR="003A1002" w:rsidRDefault="003A100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защите с оценкой:</w:t>
      </w:r>
    </w:p>
    <w:p w:rsidR="003A1002" w:rsidRDefault="003A1002">
      <w:pPr>
        <w:rPr>
          <w:sz w:val="36"/>
          <w:szCs w:val="36"/>
        </w:rPr>
      </w:pPr>
    </w:p>
    <w:p w:rsidR="003A1002" w:rsidRDefault="003A1002">
      <w:pPr>
        <w:rPr>
          <w:sz w:val="36"/>
          <w:szCs w:val="36"/>
        </w:rPr>
      </w:pPr>
    </w:p>
    <w:p w:rsidR="003A1002" w:rsidRDefault="003A1002">
      <w:pPr>
        <w:jc w:val="center"/>
        <w:rPr>
          <w:sz w:val="28"/>
          <w:szCs w:val="28"/>
        </w:rPr>
      </w:pPr>
    </w:p>
    <w:p w:rsidR="003A1002" w:rsidRDefault="003A1002">
      <w:pPr>
        <w:jc w:val="center"/>
        <w:rPr>
          <w:sz w:val="28"/>
          <w:szCs w:val="28"/>
        </w:rPr>
      </w:pPr>
    </w:p>
    <w:p w:rsidR="003A1002" w:rsidRDefault="003A1002">
      <w:pPr>
        <w:jc w:val="center"/>
        <w:rPr>
          <w:sz w:val="28"/>
          <w:szCs w:val="28"/>
        </w:rPr>
      </w:pPr>
    </w:p>
    <w:p w:rsidR="003A1002" w:rsidRDefault="003A1002">
      <w:pPr>
        <w:jc w:val="center"/>
        <w:rPr>
          <w:sz w:val="28"/>
          <w:szCs w:val="28"/>
        </w:rPr>
      </w:pPr>
    </w:p>
    <w:p w:rsidR="003A1002" w:rsidRDefault="003A1002">
      <w:pPr>
        <w:jc w:val="center"/>
        <w:rPr>
          <w:sz w:val="28"/>
          <w:szCs w:val="28"/>
        </w:rPr>
      </w:pPr>
    </w:p>
    <w:p w:rsidR="003A1002" w:rsidRDefault="003A1002">
      <w:pPr>
        <w:jc w:val="center"/>
        <w:rPr>
          <w:sz w:val="28"/>
          <w:szCs w:val="28"/>
        </w:rPr>
      </w:pPr>
    </w:p>
    <w:p w:rsidR="003A1002" w:rsidRDefault="003A1002">
      <w:pPr>
        <w:jc w:val="center"/>
        <w:rPr>
          <w:sz w:val="28"/>
          <w:szCs w:val="28"/>
        </w:rPr>
      </w:pPr>
    </w:p>
    <w:p w:rsidR="003A1002" w:rsidRDefault="003A10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Пермь</w:t>
      </w: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1"/>
      </w:pPr>
      <w:r>
        <w:t>Введение</w:t>
      </w:r>
    </w:p>
    <w:p w:rsidR="003A1002" w:rsidRDefault="003A1002">
      <w:pPr>
        <w:rPr>
          <w:sz w:val="28"/>
          <w:szCs w:val="28"/>
        </w:rPr>
      </w:pPr>
    </w:p>
    <w:p w:rsidR="003A1002" w:rsidRDefault="003A1002">
      <w:pPr>
        <w:rPr>
          <w:sz w:val="28"/>
          <w:szCs w:val="28"/>
        </w:rPr>
      </w:pPr>
    </w:p>
    <w:p w:rsidR="003A1002" w:rsidRDefault="003A10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Знакомство человека с никелем состоялось, по-видимому, задолго до н.э.. Древ</w:t>
      </w:r>
      <w:r>
        <w:rPr>
          <w:sz w:val="28"/>
          <w:szCs w:val="28"/>
        </w:rPr>
        <w:softHyphen/>
        <w:t xml:space="preserve">ние китайцы, например, ещё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веке до н.э. выполняли сплав никеля</w:t>
      </w:r>
      <w:r w:rsidRPr="003A1002">
        <w:rPr>
          <w:sz w:val="28"/>
          <w:szCs w:val="28"/>
        </w:rPr>
        <w:t xml:space="preserve"> </w:t>
      </w:r>
      <w:r>
        <w:rPr>
          <w:sz w:val="28"/>
          <w:szCs w:val="28"/>
        </w:rPr>
        <w:t>с медью и цин</w:t>
      </w:r>
      <w:r>
        <w:rPr>
          <w:sz w:val="28"/>
          <w:szCs w:val="28"/>
        </w:rPr>
        <w:softHyphen/>
        <w:t>ком – “Пактонг”, который пользовался спросом во многих странах. Бактрийцы же из</w:t>
      </w:r>
      <w:r>
        <w:rPr>
          <w:sz w:val="28"/>
          <w:szCs w:val="28"/>
        </w:rPr>
        <w:softHyphen/>
        <w:t>готавливали из этого сплава монеты. Одна из таких монет, выпущенная в 235 году до н.э., хранится в Британском музее в Лондоне.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элемент никель был открыт 1751 году шведским химиком Кронстедтом, ко</w:t>
      </w:r>
      <w:r>
        <w:rPr>
          <w:sz w:val="28"/>
          <w:szCs w:val="28"/>
        </w:rPr>
        <w:softHyphen/>
        <w:t>торый обнаружил его в минерале никелине. Но тогда этот минерал назывался иначе – купферникель (“Медный дьявол”). Дело в том, что ещё в средние века саксонские ру</w:t>
      </w:r>
      <w:r>
        <w:rPr>
          <w:sz w:val="28"/>
          <w:szCs w:val="28"/>
        </w:rPr>
        <w:softHyphen/>
        <w:t>докопы часто встречали минерал красноватого цвета. Из-за своей окраски камень был ошибочно принят ими за медную руду. Долго пытались металлурги выплавит из этой “медной руды” медь, но шансов на успех было едва ли больше, чем у алхимиков, на</w:t>
      </w:r>
      <w:r>
        <w:rPr>
          <w:sz w:val="28"/>
          <w:szCs w:val="28"/>
        </w:rPr>
        <w:softHyphen/>
        <w:t>деявшихся при помощи “философского камня” получить золото из мочи животных.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Возможно, средневековым аспирантам удалось в дальнейшем научно обосновать эту смелую гипотезу. Во всяком случае, попыток получить из красноватого минерала медь больше уже не предпринимали. А чтобы и впредь никто не соблазнился этой пус</w:t>
      </w:r>
      <w:r>
        <w:rPr>
          <w:sz w:val="28"/>
          <w:szCs w:val="28"/>
        </w:rPr>
        <w:softHyphen/>
        <w:t>той затеей, минерал решено было назвать “медным дьяволом”.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Кронстедт, вероятно, не был суеверным. Не убоявшись “дьявола”, он всё-таки сумел получить из купферникеля металл, но не медь, а какой-то новый элемент, кото</w:t>
      </w:r>
      <w:r>
        <w:rPr>
          <w:sz w:val="28"/>
          <w:szCs w:val="28"/>
        </w:rPr>
        <w:softHyphen/>
        <w:t>рый он и нарёк никелем.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Прошло ещё полвека, и немецкому химику Рихтеру удалось выделить из руды относительно чистый никель – серебристо-белый металл, с едва уловимым коричне</w:t>
      </w:r>
      <w:r>
        <w:rPr>
          <w:sz w:val="28"/>
          <w:szCs w:val="28"/>
        </w:rPr>
        <w:softHyphen/>
        <w:t>вым оттенком, очень ковкий и тягучий. Но о производстве никеля в промышленных масштабах тогда ещё и не было речи.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1865 году крупные месторождения никелевых руд были обнаружены в Новой Каледонии. Начальником горного департамента этой французской колонии незадолго до описываемых событий был назначен Жюль Гарнье, обладавший исключительной энергией и глубокими знаниями. Он тотчас развил бурную деятельность, надеясь найти на острове полезные ископаемые. Вскоре его поиски увенчались успехом: недра острова оказались богатыми никелем. В честь энергичного француза новокаледонский никель, содержащий минерал назвали Гарниеритом.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Спустя почти два десятилетия в Канаде при прокладке Тихоокеанской железной дороги рабочие наткнулись на громадные залежи медно-никелиевых руд.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два открытия послужили мощным толчком к освоению промышленной до</w:t>
      </w:r>
      <w:r>
        <w:rPr>
          <w:sz w:val="28"/>
          <w:szCs w:val="28"/>
        </w:rPr>
        <w:softHyphen/>
        <w:t>бычи никеля. Приблизительно в те же годы было открыто и важное свойство этого элемента – улучшать качество стали. Правда, ещё в 1820 году знаменитый английский учёный Майкл Фарадей провёл несколько опытов по выплавке сталей, содержащих никель, но тогда они не смогли заинтересовать металлургов.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конце прошлого века Обуховский завод (в Петербурге) получил ответственное задание военно-морского ведомства – освоить производство высококачественной ко</w:t>
      </w:r>
      <w:r>
        <w:rPr>
          <w:sz w:val="28"/>
          <w:szCs w:val="28"/>
        </w:rPr>
        <w:softHyphen/>
        <w:t>рабельной брони.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Созданием новой отечественной брони занялся замечательный русский метал</w:t>
      </w:r>
      <w:r>
        <w:rPr>
          <w:sz w:val="28"/>
          <w:szCs w:val="28"/>
        </w:rPr>
        <w:softHyphen/>
        <w:t>лург и металловед А.А. Ржемотарский. Напряжённая работа вскоре была успешно за</w:t>
      </w:r>
      <w:r>
        <w:rPr>
          <w:sz w:val="28"/>
          <w:szCs w:val="28"/>
        </w:rPr>
        <w:softHyphen/>
        <w:t>вершена. Обуховский завод начал выпускать отличную десятидюймовую броню из никелевой стали.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наши дни никелевую сталь используют в мирных целях. Из неё изготавливают хирургические инструменты, детали химической аппаратуры, предметы домашнего обихода.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менее важное “занятие” никеля – создание разнообразных сплавов с другими металлами. Ещё в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металлургов и химиков охватила “эпидемия” поис</w:t>
      </w:r>
      <w:r>
        <w:rPr>
          <w:sz w:val="28"/>
          <w:szCs w:val="28"/>
        </w:rPr>
        <w:softHyphen/>
        <w:t>ков нового сплава, способного полностью заменить серебро для изготовления посуды и столовых приборов. В роли “вируса” выступала солидная премия, обещанная тому счастливчику, который сможет создать такой сплав. Вот тогда-то и вспомнили о древ</w:t>
      </w:r>
      <w:r>
        <w:rPr>
          <w:sz w:val="28"/>
          <w:szCs w:val="28"/>
        </w:rPr>
        <w:softHyphen/>
        <w:t>нем китайском сплаве. Почти одновременно различным учёным, взявшим за основу состав пактонга, удалось получить медно-никелевые сплавы, весьма сходные с сереб</w:t>
      </w:r>
      <w:r>
        <w:rPr>
          <w:sz w:val="28"/>
          <w:szCs w:val="28"/>
        </w:rPr>
        <w:softHyphen/>
        <w:t>ром.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1926 году удалось создать медно-никелевый сплав, которому не была проти</w:t>
      </w:r>
      <w:r>
        <w:rPr>
          <w:sz w:val="28"/>
          <w:szCs w:val="28"/>
        </w:rPr>
        <w:softHyphen/>
        <w:t>вопоказана морская служба. Теперь моряки могли быть твёрдо уверены, что трубки не подведут их в трудную минуту.</w:t>
      </w: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Сейчас число никелевых сплавов, находящих широкое применение в технике, в быту, в ювелирном деле, превысила 3000!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сплава на основе никеля (до 75 %) выполнены турбинные лопатки воздуш</w:t>
      </w:r>
      <w:r>
        <w:rPr>
          <w:sz w:val="28"/>
          <w:szCs w:val="28"/>
        </w:rPr>
        <w:softHyphen/>
        <w:t>ного лайнера “ТУ-104”.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Несколько лет назад учёные создали новый сплав – никоси, названный так по первым слогам входящих в него компонентов: 94% никеля, 4% кольбата и 2% кремния (“силиция”). Испытания показали, что никоси поможет создать мощные источники ультразвука.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Широкую известность никель приобрёл благодаря своей способности защищать металлы от окисления. Никелирование не только предохраняет изделия от коррозии, но и предаёт им красивый внешний вид. Весёлый блик кастрюль, кофейников и само</w:t>
      </w:r>
      <w:r>
        <w:rPr>
          <w:sz w:val="28"/>
          <w:szCs w:val="28"/>
        </w:rPr>
        <w:softHyphen/>
        <w:t>варов – всё это “проделки” никеля, тонким слоем которого покрыты многие предметы обихода.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Впервые попытку использовать этот металл в качестве покрытия предпринял в 1842 году немецкий учёный Бетгер. Однако ему не удалось добиться своей цели, так как никель, которым в то время располагала техника, содержал посторонние примеси, мешавшие гальваническим путём наносить покрытие. Тончайшая плёнка никеля на</w:t>
      </w:r>
      <w:r>
        <w:rPr>
          <w:sz w:val="28"/>
          <w:szCs w:val="28"/>
        </w:rPr>
        <w:softHyphen/>
        <w:t>дёжно охраняет сегодня железо, позволяя сберечь от коррозии огромные количества этого металла.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пищевой промышленности знакомы с никелем по его соединению – карбонилу, который служит катализатором при производстве маргарина и майонеза.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начале нашего века владелец Санкт-Петербургского свечного и стеаринового заводов некто Жуков начал варить мыло с применением какого-то вещества, секрет которого предприимчивый заводчик до конца своих дней хранил в строжайшей тайне. Только после его смерти выяснилось, что загадочным веществом был тетракарбонил никеля, при разложении которого выделяется высокодисперсный металлический ни</w:t>
      </w:r>
      <w:r>
        <w:rPr>
          <w:sz w:val="28"/>
          <w:szCs w:val="28"/>
        </w:rPr>
        <w:softHyphen/>
        <w:t>кель. Он-то и оказывает сильное каталитическое действие на процесс отвердения жи</w:t>
      </w:r>
      <w:r>
        <w:rPr>
          <w:sz w:val="28"/>
          <w:szCs w:val="28"/>
        </w:rPr>
        <w:softHyphen/>
        <w:t>ров. С этим катализатором нужно быть осторожным: он очень токсичен – в пять раз токсичнее угарного газа.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соединений никеля важное значение имеет также его окись, используемая для изготовления щелочных железоникелевых аккумуляторов.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периодической системе никель расположен рядом с железом и кобальтом. Бу</w:t>
      </w:r>
      <w:r>
        <w:rPr>
          <w:sz w:val="28"/>
          <w:szCs w:val="28"/>
        </w:rPr>
        <w:softHyphen/>
        <w:t>дучи во многом сходными, эти элементы образуют так называемую триаду. Любо</w:t>
      </w:r>
      <w:r>
        <w:rPr>
          <w:sz w:val="28"/>
          <w:szCs w:val="28"/>
        </w:rPr>
        <w:softHyphen/>
        <w:t>пытно, что из 104 известных в настоящее время элементов при обычных условиях лишь члены железной природы обладают ферромагнитными свойствами. Эта “семей</w:t>
      </w:r>
      <w:r>
        <w:rPr>
          <w:sz w:val="28"/>
          <w:szCs w:val="28"/>
        </w:rPr>
        <w:softHyphen/>
        <w:t>ственность” доставляет много хлопот металлургам: отделить никель от кобальта – за</w:t>
      </w:r>
      <w:r>
        <w:rPr>
          <w:sz w:val="28"/>
          <w:szCs w:val="28"/>
        </w:rPr>
        <w:softHyphen/>
        <w:t>дача не из лёгких. Да и другая соседка никеля по таблице элементов – медь – тоже очень неохотно расстаётся с ним. В природе же и кобальт, и медь, как правило, сопут</w:t>
      </w:r>
      <w:r>
        <w:rPr>
          <w:sz w:val="28"/>
          <w:szCs w:val="28"/>
        </w:rPr>
        <w:softHyphen/>
        <w:t>ствуют никелю. Разделение этих элементов – сложный многостадийный процесс. Именно по этому никель считается одним из наиболее дорогих и дефицитных про</w:t>
      </w:r>
      <w:r>
        <w:rPr>
          <w:sz w:val="28"/>
          <w:szCs w:val="28"/>
        </w:rPr>
        <w:softHyphen/>
        <w:t>мышленных металлов.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земной коре содержится 0,008% никеля. Не думайте, что это мало. Общее ко</w:t>
      </w:r>
      <w:r>
        <w:rPr>
          <w:sz w:val="28"/>
          <w:szCs w:val="28"/>
        </w:rPr>
        <w:softHyphen/>
        <w:t>личество никеля оценивается приблизительно в 10</w:t>
      </w:r>
      <w:r w:rsidR="00FC66F9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fillcolor="window">
            <v:imagedata r:id="rId7" o:title=""/>
          </v:shape>
        </w:pict>
      </w:r>
      <w:r>
        <w:rPr>
          <w:sz w:val="28"/>
          <w:szCs w:val="28"/>
        </w:rPr>
        <w:t xml:space="preserve"> тонн.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разведанным запасам никеля наша страна занимает одно из первых мест в мире. Среди капиталистических стран ведущая роль в добыче никелевых руд принад</w:t>
      </w:r>
      <w:r>
        <w:rPr>
          <w:sz w:val="28"/>
          <w:szCs w:val="28"/>
        </w:rPr>
        <w:softHyphen/>
        <w:t>лежит Канаде.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Земли, где никель встречается лишь “в компании” с другими эле</w:t>
      </w:r>
      <w:r>
        <w:rPr>
          <w:sz w:val="28"/>
          <w:szCs w:val="28"/>
        </w:rPr>
        <w:softHyphen/>
        <w:t>ментами, многие небесные тела располагают чистым никелем. Если бы вам удалось достать с неба звезду, вы возможно нашли бы на ней изотоп никеля – никель-80 (на Земле этот элемент существует в виде пяти более лёгких изотопов). Удельный вес земного никеля – 8,9 грамма на кубический сантиметр. На звёздах, где плотность ма</w:t>
      </w:r>
      <w:r>
        <w:rPr>
          <w:sz w:val="28"/>
          <w:szCs w:val="28"/>
        </w:rPr>
        <w:softHyphen/>
        <w:t>терии очень велика (например, на белых карликах), 1 кубический сантиметр никеля весит тонны!</w:t>
      </w:r>
    </w:p>
    <w:p w:rsidR="003A1002" w:rsidRDefault="003A1002" w:rsidP="003A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довольно больших количествах космический никель попадает и на нашу пла</w:t>
      </w:r>
      <w:r>
        <w:rPr>
          <w:sz w:val="28"/>
          <w:szCs w:val="28"/>
        </w:rPr>
        <w:softHyphen/>
        <w:t>нету. По подсчётам советских учёных, ежегодно на каждый квадратный километр ми</w:t>
      </w:r>
      <w:r>
        <w:rPr>
          <w:sz w:val="28"/>
          <w:szCs w:val="28"/>
        </w:rPr>
        <w:softHyphen/>
        <w:t>рового океана падает в виде метеоритов до 250 граммов никеля.</w:t>
      </w: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ind w:firstLine="720"/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1"/>
      </w:pPr>
      <w:r>
        <w:t>Технологическая часть</w:t>
      </w: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>
      <w:pPr>
        <w:jc w:val="center"/>
        <w:rPr>
          <w:b/>
          <w:bCs/>
          <w:sz w:val="44"/>
          <w:szCs w:val="44"/>
        </w:rPr>
      </w:pPr>
    </w:p>
    <w:p w:rsidR="003A1002" w:rsidRDefault="003A1002" w:rsidP="003A100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002" w:rsidRDefault="003A1002" w:rsidP="003A1002">
      <w:pPr>
        <w:pStyle w:val="a6"/>
        <w:jc w:val="both"/>
      </w:pPr>
      <w:r>
        <w:tab/>
        <w:t>При сварке никеля возникают следующие затруднения:</w:t>
      </w:r>
    </w:p>
    <w:p w:rsidR="003A1002" w:rsidRDefault="003A1002" w:rsidP="003A1002">
      <w:pPr>
        <w:pStyle w:val="a6"/>
        <w:numPr>
          <w:ilvl w:val="0"/>
          <w:numId w:val="2"/>
        </w:numPr>
        <w:jc w:val="both"/>
      </w:pPr>
      <w:r>
        <w:t>поглощение газов жидким металлом и резкое падение их растворимости при пере</w:t>
      </w:r>
      <w:r>
        <w:softHyphen/>
        <w:t>ходе металла в твёрдое состояние, что приводит к пористости шва. Поэтому лучше применять правую сварку, дающую замедленное охлаждение металла шва, что уменьшает пористость;</w:t>
      </w:r>
    </w:p>
    <w:p w:rsidR="003A1002" w:rsidRDefault="003A1002" w:rsidP="003A1002">
      <w:pPr>
        <w:pStyle w:val="a6"/>
        <w:numPr>
          <w:ilvl w:val="0"/>
          <w:numId w:val="3"/>
        </w:numPr>
        <w:jc w:val="both"/>
      </w:pPr>
      <w:r>
        <w:t>образование тугоплавкой окиси никеля, имеющей температуру плавления 1650 - 1660</w:t>
      </w:r>
      <w:r>
        <w:sym w:font="Symbol" w:char="F0B0"/>
      </w:r>
      <w:r>
        <w:t>С. Удаление окисей осуществляется с помощью флюсов: плавленой буры; смеси из 25% буры и 75% борной кислоты; насыщенного раствора борной кислоты в спирте; смеси из 50% борной кислоты, 30% буры, 10% поваренной соли и 10% уг</w:t>
      </w:r>
      <w:r>
        <w:softHyphen/>
        <w:t>лекислого бария. Применяют и более сложные флюсы, содержащие, кроме буру и борной кислоты, хлористые соединения магния, марганца и лития, а также хлори</w:t>
      </w:r>
      <w:r>
        <w:softHyphen/>
        <w:t>стый кобальт, феррованадий и титановый концентрат.</w:t>
      </w:r>
    </w:p>
    <w:p w:rsidR="003A1002" w:rsidRDefault="003A1002" w:rsidP="003A1002">
      <w:pPr>
        <w:pStyle w:val="a6"/>
        <w:ind w:firstLine="709"/>
        <w:jc w:val="both"/>
      </w:pPr>
      <w:r>
        <w:t xml:space="preserve">Газовой сваркой никель сваривается удовлетворительно. Листы толщиной до 1,5 мм свариваются без присадочного металла, с отбортовкой кромок на высоту (1 + 1,5) </w:t>
      </w:r>
      <w:r>
        <w:rPr>
          <w:lang w:val="en-US"/>
        </w:rPr>
        <w:t>S</w:t>
      </w:r>
      <w:r>
        <w:t>, где</w:t>
      </w:r>
      <w:r w:rsidRPr="003A1002">
        <w:t xml:space="preserve"> </w:t>
      </w:r>
      <w:r>
        <w:rPr>
          <w:lang w:val="en-US"/>
        </w:rPr>
        <w:t>S</w:t>
      </w:r>
      <w:r>
        <w:t xml:space="preserve"> – толщина металла, мм. Листы толщиной до 4 мм свариваются встык без скоса кромок. Для больших толщин делают односторонний скос под углом 35-45</w:t>
      </w:r>
      <w:r>
        <w:sym w:font="Symbol" w:char="F0B0"/>
      </w:r>
      <w:r>
        <w:t>. Сварку внахлёстку не применяют ввиду значительных деформаций при нагревании листов. Листы перед сваркой скрепляют прихватками через каждые 100-200 мм. Сварку ведут отдельными участками обратноступенчатым способом.</w:t>
      </w:r>
    </w:p>
    <w:p w:rsidR="003A1002" w:rsidRDefault="003A1002" w:rsidP="003A1002">
      <w:pPr>
        <w:pStyle w:val="a6"/>
        <w:ind w:firstLine="709"/>
        <w:jc w:val="both"/>
      </w:pPr>
      <w:r>
        <w:t>Пламя не должно иметь избытка кислорода, который вызывает появление пор, а наплавленный металл получается хрупким. Допустимо применять пламя с небольшим избытком ацетилена. При сварке никеля мощность пламени берут 140-200 дм</w:t>
      </w:r>
      <w:r w:rsidR="00FC66F9">
        <w:rPr>
          <w:position w:val="-4"/>
        </w:rPr>
        <w:pict>
          <v:shape id="_x0000_i1026" type="#_x0000_t75" style="width:6.75pt;height:15pt" fillcolor="window">
            <v:imagedata r:id="rId8" o:title=""/>
          </v:shape>
        </w:pict>
      </w:r>
      <w:r>
        <w:t>/ч аце</w:t>
      </w:r>
      <w:r>
        <w:softHyphen/>
        <w:t>тилена, а при сварке монельметалла* - 100 дм</w:t>
      </w:r>
      <w:r w:rsidR="00FC66F9">
        <w:rPr>
          <w:position w:val="-4"/>
        </w:rPr>
        <w:pict>
          <v:shape id="_x0000_i1027" type="#_x0000_t75" style="width:6.75pt;height:15pt" fillcolor="window">
            <v:imagedata r:id="rId8" o:title=""/>
          </v:shape>
        </w:pict>
      </w:r>
      <w:r>
        <w:t>/ч на 1 мм толщины металла. В качестве присадки применяют полоску из основного металла или проволоку такого же состава. Диаметр проволоки должен быть равен половине толщины свариваемого листа. Хо</w:t>
      </w:r>
      <w:r>
        <w:softHyphen/>
        <w:t>рошие результаты даёт никелевая проволока, содержащая до 2% марганца и не более 0,2% кремния. Предел прочности сварного соединения 26-28 кгс/мм</w:t>
      </w:r>
      <w:r w:rsidR="00FC66F9">
        <w:rPr>
          <w:position w:val="-4"/>
        </w:rPr>
        <w:pict>
          <v:shape id="_x0000_i1028" type="#_x0000_t75" style="width:8.25pt;height:15pt" fillcolor="window">
            <v:imagedata r:id="rId9" o:title=""/>
          </v:shape>
        </w:pict>
      </w:r>
      <w:r>
        <w:t>, угол загиба до 90</w:t>
      </w:r>
      <w:r>
        <w:sym w:font="Symbol" w:char="F0B0"/>
      </w:r>
      <w:r>
        <w:t>.</w:t>
      </w:r>
    </w:p>
    <w:p w:rsidR="003A1002" w:rsidRDefault="003A1002" w:rsidP="003A1002">
      <w:pPr>
        <w:pStyle w:val="a6"/>
        <w:ind w:firstLine="709"/>
        <w:jc w:val="both"/>
      </w:pPr>
      <w:r>
        <w:t>Сварка нихрома (75-80% никель, 15-18% хрома, до 1,2-1,4% марганца), имею</w:t>
      </w:r>
      <w:r>
        <w:softHyphen/>
        <w:t>щего температуру плавления 1390</w:t>
      </w:r>
      <w:r>
        <w:sym w:font="Symbol" w:char="F0B0"/>
      </w:r>
      <w:r>
        <w:t>С и малую теплопроводность, затрудняется образо</w:t>
      </w:r>
      <w:r>
        <w:softHyphen/>
        <w:t>ванием тугоплавкой плёнки окиси хрома, которую удаляют механическим путём. Сварку следует вести с максимальной скоростью и без перерывов. Повторная и много</w:t>
      </w:r>
      <w:r>
        <w:softHyphen/>
        <w:t>слойная сварка вызывает трещины, рост зерна и межкристаллитную коррозию металла шва.</w:t>
      </w:r>
    </w:p>
    <w:p w:rsidR="003A1002" w:rsidRDefault="003A1002" w:rsidP="003A1002">
      <w:pPr>
        <w:pStyle w:val="a6"/>
        <w:ind w:firstLine="709"/>
        <w:jc w:val="both"/>
      </w:pPr>
      <w:r>
        <w:t>Пламя должно иметь некоторый избыток ацетилена. Мощность пламени 50-70 дм</w:t>
      </w:r>
      <w:r w:rsidR="00FC66F9">
        <w:rPr>
          <w:position w:val="-4"/>
        </w:rPr>
        <w:pict>
          <v:shape id="_x0000_i1029" type="#_x0000_t75" style="width:6.75pt;height:15pt" fillcolor="window">
            <v:imagedata r:id="rId8" o:title=""/>
          </v:shape>
        </w:pict>
      </w:r>
      <w:r>
        <w:t>/ч ацетилена на 1 мм толщины металла. Применяют флюс-пасту состава (%): буры 40; борной кислоты 50; хлористого натрия или фтористого калия 10; флюс разводят на воде. В качестве присадочного прутка применяют полоску из свариваемого металла шириной 3-4 мм или проволоку из нихрома ЭХН-80. После отжига сварное соедине</w:t>
      </w:r>
      <w:r>
        <w:softHyphen/>
        <w:t>ние имеет предел прочности 35-45 кгс/мм</w:t>
      </w:r>
      <w:r w:rsidR="00FC66F9">
        <w:rPr>
          <w:position w:val="-4"/>
        </w:rPr>
        <w:pict>
          <v:shape id="_x0000_i1030" type="#_x0000_t75" style="width:8.25pt;height:15pt" fillcolor="window">
            <v:imagedata r:id="rId9" o:title=""/>
          </v:shape>
        </w:pict>
      </w:r>
      <w:r>
        <w:t>.</w:t>
      </w:r>
    </w:p>
    <w:p w:rsidR="003A1002" w:rsidRDefault="003A1002" w:rsidP="003A1002">
      <w:pPr>
        <w:pStyle w:val="a6"/>
        <w:ind w:firstLine="709"/>
        <w:jc w:val="both"/>
      </w:pPr>
      <w:r>
        <w:t xml:space="preserve">Никель относится к переходным </w:t>
      </w:r>
      <w:r>
        <w:rPr>
          <w:lang w:val="en-US"/>
        </w:rPr>
        <w:t>d</w:t>
      </w:r>
      <w:r>
        <w:t>-металлам, расположен в восьмой группе пе</w:t>
      </w:r>
      <w:r>
        <w:softHyphen/>
        <w:t>риодической системы элементов Д.И. Менделеева и является одним из важных про</w:t>
      </w:r>
      <w:r>
        <w:softHyphen/>
        <w:t>мышленных металлов. Чистый никель имеет высокую прочность и пластичность. Вы</w:t>
      </w:r>
      <w:r>
        <w:softHyphen/>
        <w:t>сокие пластические свойства никель сохраняет при низких температурах. При 20 К предел прочности никеля достигает 774 МПа, а относительное удлинение – 48%. Ни</w:t>
      </w:r>
      <w:r>
        <w:softHyphen/>
        <w:t>кель обладает высокой химической стойкостью. По сопротивляемости коррозии он превосходит медь и латунь, устойчив против коррозии в морской воде, в нейтральных и щелочных растворах солей, серной, азотной, соляной и угольной кислот. Достаточно стоек в разбавленных органических кислотах и исключительно стоек в щелочах любой концентрации. Температура плавления никеля 1 728 К, плотность 870 – 890 кг/м</w:t>
      </w:r>
      <w:r w:rsidR="00FC66F9">
        <w:rPr>
          <w:position w:val="-4"/>
        </w:rPr>
        <w:pict>
          <v:shape id="_x0000_i1031" type="#_x0000_t75" style="width:6.75pt;height:15pt" fillcolor="window">
            <v:imagedata r:id="rId8" o:title=""/>
          </v:shape>
        </w:pict>
      </w:r>
      <w:r>
        <w:t>, ко</w:t>
      </w:r>
      <w:r>
        <w:softHyphen/>
        <w:t>эффициент линейного расширения 13,3 * 10</w:t>
      </w:r>
      <w:r w:rsidR="00FC66F9">
        <w:rPr>
          <w:position w:val="-4"/>
        </w:rPr>
        <w:pict>
          <v:shape id="_x0000_i1032" type="#_x0000_t75" style="width:11.25pt;height:15pt" fillcolor="window">
            <v:imagedata r:id="rId10" o:title=""/>
          </v:shape>
        </w:pict>
      </w:r>
      <w:r>
        <w:t>К</w:t>
      </w:r>
      <w:r w:rsidR="00FC66F9">
        <w:rPr>
          <w:position w:val="-4"/>
        </w:rPr>
        <w:pict>
          <v:shape id="_x0000_i1033" type="#_x0000_t75" style="width:11.25pt;height:15pt" fillcolor="window">
            <v:imagedata r:id="rId11" o:title=""/>
          </v:shape>
        </w:pict>
      </w:r>
      <w:r>
        <w:t>.</w:t>
      </w:r>
    </w:p>
    <w:p w:rsidR="003A1002" w:rsidRDefault="003A1002" w:rsidP="003A1002">
      <w:pPr>
        <w:pStyle w:val="a6"/>
        <w:ind w:firstLine="709"/>
        <w:jc w:val="both"/>
      </w:pPr>
      <w:r>
        <w:t>Никель широко применяется в химической промышленности для изготовления аппаратуры, в электронной промышленности для изготовления деталей электроваку</w:t>
      </w:r>
      <w:r>
        <w:softHyphen/>
        <w:t>умных приборов и внутриламповой арматуры (анодов, сеток, кернов оксидных като</w:t>
      </w:r>
      <w:r>
        <w:softHyphen/>
        <w:t>дов), а так же в других отраслях промышленности. Сложнолегированные никелевые жаропрочные сплавы являются основным конструкционным материалом современных газовых турбин, реактивных и ракетных двигателей, летательных аппаратов (диски, лопатки, роторы и др.). В электрохимической промышленности применяются сплавы никеля с медью и железом типа монель и константан для изготовления катодов.</w:t>
      </w:r>
    </w:p>
    <w:p w:rsidR="003A1002" w:rsidRDefault="003A1002" w:rsidP="003A1002">
      <w:pPr>
        <w:pStyle w:val="a6"/>
        <w:ind w:firstLine="709"/>
        <w:jc w:val="both"/>
      </w:pPr>
      <w:r>
        <w:t>Особенности диффузионной сварки никеля и его сплавов определяются их свой</w:t>
      </w:r>
      <w:r>
        <w:softHyphen/>
        <w:t>ствами и составом, в частности термодинамической прочностью окисной плёнки, со</w:t>
      </w:r>
      <w:r>
        <w:softHyphen/>
        <w:t>противлением ползучести и деформационной способностью металла. На чистом ни</w:t>
      </w:r>
      <w:r>
        <w:softHyphen/>
        <w:t xml:space="preserve">келе при нагреве образуется только один окисел </w:t>
      </w:r>
      <w:r>
        <w:rPr>
          <w:lang w:val="en-US"/>
        </w:rPr>
        <w:t>NIO</w:t>
      </w:r>
      <w:r>
        <w:t>, имеющий сравнительно высо</w:t>
      </w:r>
      <w:r>
        <w:softHyphen/>
        <w:t>кую упругость диссоциации 1,3 * 10</w:t>
      </w:r>
      <w:r w:rsidR="00FC66F9">
        <w:rPr>
          <w:position w:val="-4"/>
        </w:rPr>
        <w:pict>
          <v:shape id="_x0000_i1034" type="#_x0000_t75" style="width:11.25pt;height:15pt" fillcolor="window">
            <v:imagedata r:id="rId12" o:title=""/>
          </v:shape>
        </w:pict>
      </w:r>
      <w:r>
        <w:t xml:space="preserve"> - 1,3 * 10</w:t>
      </w:r>
      <w:r w:rsidR="00FC66F9">
        <w:rPr>
          <w:position w:val="-4"/>
        </w:rPr>
        <w:pict>
          <v:shape id="_x0000_i1035" type="#_x0000_t75" style="width:11.25pt;height:15pt" fillcolor="window">
            <v:imagedata r:id="rId13" o:title=""/>
          </v:shape>
        </w:pict>
      </w:r>
      <w:r>
        <w:t xml:space="preserve"> Па при 1 273 – 1 373 К. Однако ни</w:t>
      </w:r>
      <w:r>
        <w:softHyphen/>
        <w:t xml:space="preserve">кель, как </w:t>
      </w:r>
      <w:r>
        <w:rPr>
          <w:lang w:val="en-US"/>
        </w:rPr>
        <w:t>d</w:t>
      </w:r>
      <w:r>
        <w:t>–переходный металл, образует с кислородом устойчивый хемосорбирован</w:t>
      </w:r>
      <w:r>
        <w:softHyphen/>
        <w:t>ный комплекс. Удаление кислорода обусловлено его диффузией при сварке в глубь металла. Растворимость кислорода в никеле составляет 0,012% при 1 473 К и с пони</w:t>
      </w:r>
      <w:r>
        <w:softHyphen/>
        <w:t>жением температуры увеличивается. Расчёты показывают, что длительность растворе</w:t>
      </w:r>
      <w:r>
        <w:softHyphen/>
        <w:t>ния окисной плёнки толщиной 0,005 мкм в никеле при температуре 1 173 – 1 473 К из</w:t>
      </w:r>
      <w:r>
        <w:softHyphen/>
        <w:t>меняется от нескольких секунд до десятых долей секунды. Поэтому окисная плёнка на никеле не вызывает особых затруднений пр сварке. Электротехнические никелевые сплавы типа монель и константан также образуют термодинамически непрочные окислы, близкие к никелю по другим свойствам, и их сварка существенно не отлича</w:t>
      </w:r>
      <w:r>
        <w:softHyphen/>
        <w:t>ется от сварки никеля. Жаропрочные никелевые сплавы являются сложнолегирован</w:t>
      </w:r>
      <w:r>
        <w:softHyphen/>
        <w:t>ными и имеют в своём составе хром, алюминий, титан, молибден, вольфрам, ниобий и другие элементы, обладающие большим сродством к кислороду и обеспечивающие высокую жаростойкость и жаропрочность. Именно эти свойства и затрудняют диффу</w:t>
      </w:r>
      <w:r>
        <w:softHyphen/>
        <w:t>зионную сварку жаропрочных сплавов. Наличие весьма прочной и трудно удалимой окисной плёнки, богатый хромом, алюминием, титаном, препятствует диффузионной сварке. Удаление этих окислов из стыка связана с протеканием сложных окисли</w:t>
      </w:r>
      <w:r>
        <w:softHyphen/>
        <w:t>тельно-восстановительных процессов.</w:t>
      </w:r>
    </w:p>
    <w:p w:rsidR="003A1002" w:rsidRDefault="003A1002" w:rsidP="003A1002">
      <w:pPr>
        <w:pStyle w:val="a6"/>
        <w:ind w:firstLine="709"/>
        <w:jc w:val="both"/>
      </w:pPr>
      <w:r>
        <w:t>Повышение жаропрочности и сопротивления ползучести за счёт молибдена, вольфрама и других элементов, подавляющих диффузионную подвижность атомов. Этим обусловлена также более высокая, чем у обычных сталей, температура рекри</w:t>
      </w:r>
      <w:r>
        <w:softHyphen/>
        <w:t>сталлизации жаропрочных сплавов. Естественно, что получение сварных соединений способом, сущность которого заключается в использовании процессов диффузии и рекристаллизации, затруднено. Термодеформационное воздействие при диффузионной сварке жаропрочных сплавов должно быть более сильным, чем при сварке углероди</w:t>
      </w:r>
      <w:r>
        <w:softHyphen/>
        <w:t>стых и низколегированных сталей.</w:t>
      </w:r>
      <w:r w:rsidRPr="003A1002">
        <w:t xml:space="preserve"> </w:t>
      </w:r>
      <w:r>
        <w:t>За нижний предел температуры сварки принимают температуру начала развития процентов рекристаллизации и диффузии. Для большин</w:t>
      </w:r>
      <w:r>
        <w:softHyphen/>
        <w:t>ства жаропрочных сплавов эта температура близка к 1 323 – 1 373 К. За верхний пре</w:t>
      </w:r>
      <w:r>
        <w:softHyphen/>
        <w:t>дел температуры сварки принимают температуру разупрочнения сплавов. При этом следует учитывать также возможность резкого падения пластичности сплавов с по</w:t>
      </w:r>
      <w:r>
        <w:softHyphen/>
        <w:t>вышением температуры.</w:t>
      </w:r>
    </w:p>
    <w:p w:rsidR="003A1002" w:rsidRDefault="00FC66F9" w:rsidP="003A1002">
      <w:pPr>
        <w:pStyle w:val="a6"/>
        <w:ind w:firstLine="709"/>
        <w:jc w:val="both"/>
      </w:pPr>
      <w:r>
        <w:rPr>
          <w:noProof/>
        </w:rPr>
        <w:pict>
          <v:rect id="_x0000_s1026" style="position:absolute;left:0;text-align:left;margin-left:.55pt;margin-top:3.85pt;width:187.15pt;height:162.35pt;z-index:-251658752;mso-wrap-edited:f" wrapcoords="-86 0 -86 21600 21686 21600 21686 0 -86 0" o:allowincell="f">
            <v:textbox>
              <w:txbxContent>
                <w:p w:rsidR="003A1002" w:rsidRDefault="00FC66F9">
                  <w:pPr>
                    <w:jc w:val="center"/>
                  </w:pPr>
                  <w:r>
                    <w:pict>
                      <v:shape id="_x0000_i1037" type="#_x0000_t75" style="width:171.75pt;height:154.5pt" fillcolor="window">
                        <v:imagedata r:id="rId14" o:title=""/>
                      </v:shape>
                    </w:pict>
                  </w:r>
                </w:p>
              </w:txbxContent>
            </v:textbox>
            <w10:wrap type="tight" side="largest"/>
          </v:rect>
        </w:pict>
      </w:r>
      <w:r w:rsidR="003A1002">
        <w:t>Приведена диаграмма технологической пла</w:t>
      </w:r>
      <w:r w:rsidR="003A1002">
        <w:softHyphen/>
        <w:t>стичности двух никелевых сплавов. Из диаграммы следует, что при 1 473 К происходит резкое падение пластичности сплавов. Если при диффузионной сварке жаропрочных сплавов в результате пластиче</w:t>
      </w:r>
      <w:r w:rsidR="003A1002">
        <w:softHyphen/>
        <w:t>ской деформации сжатия произойдёт течение ме</w:t>
      </w:r>
      <w:r w:rsidR="003A1002">
        <w:softHyphen/>
        <w:t>талла, то в зоне соединения образуются трещины. Та</w:t>
      </w:r>
      <w:r w:rsidR="003A1002">
        <w:softHyphen/>
        <w:t>кое состояние возможно, несмотря на малые вели</w:t>
      </w:r>
      <w:r w:rsidR="003A1002">
        <w:softHyphen/>
        <w:t>чины деформации при диффузионной сварке, так как с повышением температуры пластичность металла близка к нулю. Таким образом, верхний предел тем</w:t>
      </w:r>
      <w:r w:rsidR="003A1002">
        <w:softHyphen/>
        <w:t>пературы сварки большинства жаропрочных сплавов не превышает 1 473 – 1 523 К. Остальные параметры режимов диффузионной сварки жаропрочных сплавов опреде</w:t>
      </w:r>
      <w:r w:rsidR="003A1002">
        <w:softHyphen/>
        <w:t>ляют так же, как и для других металлов, исходя из условий ползучести и диффузии.</w:t>
      </w:r>
    </w:p>
    <w:p w:rsidR="003A1002" w:rsidRDefault="003A1002" w:rsidP="003A1002">
      <w:pPr>
        <w:pStyle w:val="a6"/>
        <w:ind w:firstLine="709"/>
        <w:jc w:val="both"/>
      </w:pPr>
      <w:r>
        <w:t>Диффузионную сварку в вакууме никеля и никеля с другими металлами можно выполнять в широком диапазоне параметров режима, однако в большинстве работ ре</w:t>
      </w:r>
      <w:r>
        <w:softHyphen/>
        <w:t>комендуется температура 1 273 К, давление сжатия 14,7 МПа, время сварки 10 минут при вакууме 1,3 * 10</w:t>
      </w:r>
      <w:r w:rsidR="00FC66F9">
        <w:rPr>
          <w:position w:val="-4"/>
        </w:rPr>
        <w:pict>
          <v:shape id="_x0000_i1038" type="#_x0000_t75" style="width:11.25pt;height:15pt" fillcolor="window">
            <v:imagedata r:id="rId15" o:title=""/>
          </v:shape>
        </w:pict>
      </w:r>
      <w:r>
        <w:t xml:space="preserve">Па. С экспериментальными данными согласуются расчётные </w:t>
      </w:r>
      <w:r w:rsidRPr="003A1002">
        <w:t>[</w:t>
      </w:r>
      <w:r>
        <w:t>5</w:t>
      </w:r>
      <w:r w:rsidRPr="003A1002">
        <w:t>]</w:t>
      </w:r>
      <w:r>
        <w:t>, полученные из условия образования фактического контакта при установившейся пол</w:t>
      </w:r>
      <w:r>
        <w:softHyphen/>
        <w:t xml:space="preserve">зучести по уравнению: </w:t>
      </w:r>
      <w:r>
        <w:rPr>
          <w:lang w:val="en-US"/>
        </w:rPr>
        <w:t>t</w:t>
      </w:r>
      <w:r w:rsidRPr="003A1002">
        <w:t xml:space="preserve"> = </w:t>
      </w:r>
      <w:r>
        <w:rPr>
          <w:lang w:val="en-US"/>
        </w:rPr>
        <w:t>A</w:t>
      </w:r>
      <w:r w:rsidR="00FC66F9">
        <w:rPr>
          <w:position w:val="-30"/>
          <w:lang w:val="en-US"/>
        </w:rPr>
        <w:pict>
          <v:shape id="_x0000_i1039" type="#_x0000_t75" style="width:27.75pt;height:33.75pt" fillcolor="window">
            <v:imagedata r:id="rId16" o:title=""/>
          </v:shape>
        </w:pict>
      </w:r>
      <w:r w:rsidRPr="003A1002">
        <w:t xml:space="preserve"> </w:t>
      </w:r>
      <w:r>
        <w:rPr>
          <w:lang w:val="en-US"/>
        </w:rPr>
        <w:t>exp</w:t>
      </w:r>
      <w:r w:rsidRPr="003A1002">
        <w:t xml:space="preserve"> </w:t>
      </w:r>
      <w:r w:rsidR="00FC66F9">
        <w:rPr>
          <w:position w:val="-28"/>
          <w:lang w:val="en-US"/>
        </w:rPr>
        <w:pict>
          <v:shape id="_x0000_i1040" type="#_x0000_t75" style="width:39pt;height:33.75pt" fillcolor="window">
            <v:imagedata r:id="rId17" o:title=""/>
          </v:shape>
        </w:pict>
      </w:r>
      <w:r>
        <w:t>,</w:t>
      </w:r>
      <w:r w:rsidRPr="003A1002">
        <w:t xml:space="preserve"> </w:t>
      </w:r>
      <w:r>
        <w:t>где</w:t>
      </w:r>
      <w:r w:rsidRPr="003A1002">
        <w:t xml:space="preserve"> </w:t>
      </w:r>
      <w:r>
        <w:rPr>
          <w:lang w:val="en-US"/>
        </w:rPr>
        <w:t>t</w:t>
      </w:r>
      <w:r>
        <w:t xml:space="preserve"> – длительность сглаживания микро неровностей, с; А – коэффициент, зависящий от чистоты и класса обработки поверх</w:t>
      </w:r>
      <w:r>
        <w:softHyphen/>
        <w:t>ности, равный 5 * 10</w:t>
      </w:r>
      <w:r w:rsidR="00FC66F9">
        <w:rPr>
          <w:position w:val="-4"/>
        </w:rPr>
        <w:pict>
          <v:shape id="_x0000_i1041" type="#_x0000_t75" style="width:11.25pt;height:15pt" fillcolor="window">
            <v:imagedata r:id="rId18" o:title=""/>
          </v:shape>
        </w:pict>
      </w:r>
      <w:r>
        <w:t xml:space="preserve"> при обработке по </w:t>
      </w:r>
      <w:r>
        <w:rPr>
          <w:lang w:val="en-US"/>
        </w:rPr>
        <w:t>R</w:t>
      </w:r>
      <w:r>
        <w:t>а = 1,25 мкм; В – коэффициент, изменяю</w:t>
      </w:r>
      <w:r>
        <w:softHyphen/>
        <w:t>щийся от 5 * 10</w:t>
      </w:r>
      <w:r w:rsidR="00FC66F9">
        <w:rPr>
          <w:position w:val="-4"/>
        </w:rPr>
        <w:pict>
          <v:shape id="_x0000_i1042" type="#_x0000_t75" style="width:11.25pt;height:15pt" fillcolor="window">
            <v:imagedata r:id="rId19" o:title=""/>
          </v:shape>
        </w:pict>
      </w:r>
      <w:r>
        <w:t xml:space="preserve"> до 7 * 10</w:t>
      </w:r>
      <w:r w:rsidR="00FC66F9">
        <w:rPr>
          <w:position w:val="-4"/>
        </w:rPr>
        <w:pict>
          <v:shape id="_x0000_i1043" type="#_x0000_t75" style="width:11.25pt;height:15pt" fillcolor="window">
            <v:imagedata r:id="rId19" o:title=""/>
          </v:shape>
        </w:pict>
      </w:r>
      <w:r>
        <w:t xml:space="preserve">; р – давление сжатия, МПа; </w:t>
      </w:r>
      <w:r>
        <w:rPr>
          <w:lang w:val="en-US"/>
        </w:rPr>
        <w:t>m</w:t>
      </w:r>
      <w:r>
        <w:t xml:space="preserve"> – коэффициент, изменяю</w:t>
      </w:r>
      <w:r>
        <w:softHyphen/>
        <w:t xml:space="preserve">щийся обычно от 3 до 5; </w:t>
      </w:r>
      <w:r>
        <w:sym w:font="Symbol" w:char="F044"/>
      </w:r>
      <w:r>
        <w:t>Н</w:t>
      </w:r>
      <w:r w:rsidR="00FC66F9">
        <w:rPr>
          <w:position w:val="-12"/>
          <w:lang w:val="en-US"/>
        </w:rPr>
        <w:pict>
          <v:shape id="_x0000_i1044" type="#_x0000_t75" style="width:8.25pt;height:14.25pt" fillcolor="window">
            <v:imagedata r:id="rId20" o:title=""/>
          </v:shape>
        </w:pict>
      </w:r>
      <w:r w:rsidRPr="003A1002">
        <w:t xml:space="preserve"> </w:t>
      </w:r>
      <w:r>
        <w:t xml:space="preserve"> - энергия активации ползучести, кДж/моль; </w:t>
      </w:r>
      <w:r>
        <w:rPr>
          <w:lang w:val="en-US"/>
        </w:rPr>
        <w:t>R</w:t>
      </w:r>
      <w:r>
        <w:t xml:space="preserve"> – универ</w:t>
      </w:r>
      <w:r>
        <w:softHyphen/>
        <w:t xml:space="preserve">сальная газовая постоянная; </w:t>
      </w:r>
      <w:r>
        <w:rPr>
          <w:lang w:val="en-US"/>
        </w:rPr>
        <w:t>R</w:t>
      </w:r>
      <w:r>
        <w:t xml:space="preserve"> = 8,315 кДж/моль; Т – температура сварки, К.</w:t>
      </w:r>
    </w:p>
    <w:p w:rsidR="003A1002" w:rsidRDefault="003A1002" w:rsidP="003A1002">
      <w:pPr>
        <w:pStyle w:val="a6"/>
        <w:ind w:firstLine="709"/>
        <w:jc w:val="both"/>
      </w:pPr>
      <w:r>
        <w:t>Закономерности диффузионных процессов в приконтактной зоне при сварке ни</w:t>
      </w:r>
      <w:r>
        <w:softHyphen/>
        <w:t xml:space="preserve">келя изучены в работе </w:t>
      </w:r>
      <w:r w:rsidRPr="003A1002">
        <w:t>[</w:t>
      </w:r>
      <w:r>
        <w:t>8</w:t>
      </w:r>
      <w:r w:rsidRPr="003A1002">
        <w:t>]</w:t>
      </w:r>
      <w:r>
        <w:t>. Установлена неоднородность диффузионного потока в при</w:t>
      </w:r>
      <w:r>
        <w:softHyphen/>
        <w:t>контактных слоях никеля, обусловленная рельефом соединяемых поверхностей и не</w:t>
      </w:r>
      <w:r>
        <w:softHyphen/>
        <w:t>однородностью пластической деформации приповерхностных слоёв металла. В узкой приконтактной зоне наблюдается высокая скорость диффузии (коэффициент диффу</w:t>
      </w:r>
      <w:r>
        <w:softHyphen/>
        <w:t>зии 10</w:t>
      </w:r>
      <w:r w:rsidR="00FC66F9">
        <w:rPr>
          <w:position w:val="-4"/>
        </w:rPr>
        <w:pict>
          <v:shape id="_x0000_i1045" type="#_x0000_t75" style="width:11.25pt;height:15pt" fillcolor="window">
            <v:imagedata r:id="rId21" o:title=""/>
          </v:shape>
        </w:pict>
      </w:r>
      <w:r>
        <w:t xml:space="preserve"> - 10</w:t>
      </w:r>
      <w:r w:rsidR="00FC66F9">
        <w:rPr>
          <w:position w:val="-4"/>
        </w:rPr>
        <w:pict>
          <v:shape id="_x0000_i1046" type="#_x0000_t75" style="width:11.25pt;height:15pt" fillcolor="window">
            <v:imagedata r:id="rId22" o:title=""/>
          </v:shape>
        </w:pict>
      </w:r>
      <w:r>
        <w:t xml:space="preserve"> см</w:t>
      </w:r>
      <w:r w:rsidR="00FC66F9">
        <w:rPr>
          <w:position w:val="-4"/>
        </w:rPr>
        <w:pict>
          <v:shape id="_x0000_i1047" type="#_x0000_t75" style="width:8.25pt;height:15pt" fillcolor="window">
            <v:imagedata r:id="rId23" o:title=""/>
          </v:shape>
        </w:pict>
      </w:r>
      <w:r>
        <w:t>/с), что соответствует диффузионной подвижности вдоль границ зё</w:t>
      </w:r>
      <w:r>
        <w:softHyphen/>
        <w:t>рен с наиболее благоприятной для диффузии разориентировкой зёрен. Причём в слу</w:t>
      </w:r>
      <w:r>
        <w:softHyphen/>
        <w:t>чае предварительного электролитического полирования поверхностей, глубина этой зоны 10 мкм, а при механическом шлифовании эффект ускорения диффузии сохраня</w:t>
      </w:r>
      <w:r>
        <w:softHyphen/>
        <w:t>ется на значительном расстоянии от поверхности. С повышением температуры и дав</w:t>
      </w:r>
      <w:r>
        <w:softHyphen/>
        <w:t>ления сжатия диффузионный поток становится более однородным по всей прикон</w:t>
      </w:r>
      <w:r>
        <w:softHyphen/>
        <w:t>тактной зоне. Энергия активации равна, примерно, половине энергии активации само</w:t>
      </w:r>
      <w:r>
        <w:softHyphen/>
        <w:t>диффузии никеля и изменяется в зоне сварки. Минимальное значение энергии актива</w:t>
      </w:r>
      <w:r>
        <w:softHyphen/>
        <w:t>ции близко к энергии активации зернограничной диффузии и увеличивается по мере удаления от поверхности контактирования. Выполненные в ряде работ исследования показали, что приведённый режим обеспечивает протекание всех процессов, необхо</w:t>
      </w:r>
      <w:r>
        <w:softHyphen/>
        <w:t>димых для получения качественных соединений с пределом прочности до 539 МПа.  Повышение температуры сварки до 1 373 К приводит к значительному росту зерна за счёт собирательной рекристаллизации. Увеличение времени сварки также приводит к некоторому разупрочнению металла в зоне соединения. Уменьшение времени сварки возможно при более тщательной подготовке соединяемых поверхностей. Сварку ни</w:t>
      </w:r>
      <w:r>
        <w:softHyphen/>
        <w:t>келя можно выполнять не только в вакууме, но и в водороде. В некоторых работах ис</w:t>
      </w:r>
      <w:r>
        <w:softHyphen/>
        <w:t>пользовали водород с точкой росы 233 К.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both"/>
      </w:pPr>
      <w:r>
        <w:t>Примером диффузионной сварки изделий из никеля может служить изготовле</w:t>
      </w:r>
      <w:r>
        <w:softHyphen/>
        <w:t>ние керна оксидного катода водородного тиратрона, как показано на рисунке.</w:t>
      </w:r>
    </w:p>
    <w:p w:rsidR="003A1002" w:rsidRDefault="003A1002" w:rsidP="003A1002">
      <w:pPr>
        <w:pStyle w:val="a6"/>
        <w:jc w:val="both"/>
      </w:pPr>
      <w:r>
        <w:tab/>
        <w:t>Диффузионную сварку электротехнических никелевых сплавов типа монель и константан проводят в многоместных приспособлениях, обеспечивающих сварочное давление за счёт различия в коэффициентах линейного расширения свариваемых ме</w:t>
      </w:r>
      <w:r>
        <w:softHyphen/>
        <w:t>таллов и металла оправки. Стяжные болты обычно изготавливают из молибдена. Ре</w:t>
      </w:r>
      <w:r>
        <w:softHyphen/>
        <w:t>жимы сварки электротехнических сплавов незначительно отличаются от режимов сварки никеля, что обусловлено разницей в их физико-механических свойствах. На</w:t>
      </w:r>
      <w:r>
        <w:softHyphen/>
        <w:t>пример, введение меди приводит к снижению сопротивления металла деформирова</w:t>
      </w:r>
      <w:r>
        <w:softHyphen/>
        <w:t>нию, к интенсификации диффузионных и рекристаллизационных процессов и к сни</w:t>
      </w:r>
      <w:r>
        <w:softHyphen/>
        <w:t>жению температуры сварки до 1 173 К.</w:t>
      </w:r>
    </w:p>
    <w:p w:rsidR="003A1002" w:rsidRDefault="003A1002" w:rsidP="003A1002">
      <w:pPr>
        <w:pStyle w:val="a6"/>
        <w:jc w:val="both"/>
      </w:pPr>
      <w:r>
        <w:br w:type="page"/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1418"/>
      </w:tblGrid>
      <w:tr w:rsidR="003A1002">
        <w:trPr>
          <w:cantSplit/>
        </w:trPr>
        <w:tc>
          <w:tcPr>
            <w:tcW w:w="1101" w:type="dxa"/>
            <w:vMerge w:val="restart"/>
            <w:tcBorders>
              <w:top w:val="single" w:sz="12" w:space="0" w:color="000000"/>
              <w:bottom w:val="nil"/>
            </w:tcBorders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bottom w:val="nil"/>
            </w:tcBorders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bottom w:val="nil"/>
            </w:tcBorders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bottom w:val="nil"/>
            </w:tcBorders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5670" w:type="dxa"/>
            <w:gridSpan w:val="10"/>
            <w:tcBorders>
              <w:top w:val="single" w:sz="12" w:space="0" w:color="000000"/>
              <w:bottom w:val="nil"/>
            </w:tcBorders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Химический состав % (по массе)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nil"/>
            </w:tcBorders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</w:tc>
      </w:tr>
      <w:tr w:rsidR="003A1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1" w:type="dxa"/>
            <w:vMerge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425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</w:t>
            </w:r>
          </w:p>
        </w:tc>
        <w:tc>
          <w:tcPr>
            <w:tcW w:w="1418" w:type="dxa"/>
            <w:vMerge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3A1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Никель</w:t>
            </w:r>
          </w:p>
        </w:tc>
        <w:tc>
          <w:tcPr>
            <w:tcW w:w="70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17740</w:t>
            </w:r>
          </w:p>
        </w:tc>
        <w:tc>
          <w:tcPr>
            <w:tcW w:w="851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2.4050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2.4060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2.4068</w:t>
            </w:r>
          </w:p>
        </w:tc>
        <w:tc>
          <w:tcPr>
            <w:tcW w:w="992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99,0-99,8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Химические аппараты, детали ламп накалива</w:t>
            </w:r>
            <w:r>
              <w:rPr>
                <w:sz w:val="16"/>
                <w:szCs w:val="16"/>
              </w:rPr>
              <w:softHyphen/>
              <w:t>ния и электрон</w:t>
            </w:r>
            <w:r>
              <w:rPr>
                <w:sz w:val="16"/>
                <w:szCs w:val="16"/>
              </w:rPr>
              <w:softHyphen/>
              <w:t>ных трубок</w:t>
            </w:r>
          </w:p>
        </w:tc>
      </w:tr>
      <w:tr w:rsidR="003A1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Никеле</w:t>
            </w:r>
            <w:r>
              <w:rPr>
                <w:sz w:val="20"/>
                <w:szCs w:val="20"/>
              </w:rPr>
              <w:softHyphen/>
              <w:t>медные сплавы</w:t>
            </w:r>
          </w:p>
        </w:tc>
        <w:tc>
          <w:tcPr>
            <w:tcW w:w="70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17743</w:t>
            </w:r>
          </w:p>
        </w:tc>
        <w:tc>
          <w:tcPr>
            <w:tcW w:w="851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2.4360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2.4866</w:t>
            </w:r>
          </w:p>
        </w:tc>
        <w:tc>
          <w:tcPr>
            <w:tcW w:w="992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Монель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К-монель</w:t>
            </w:r>
          </w:p>
        </w:tc>
        <w:tc>
          <w:tcPr>
            <w:tcW w:w="709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&gt;63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28-34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28-34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1,0-2,5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1,0-2,0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0,3-1,0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Химические аппараты, корро</w:t>
            </w:r>
            <w:r>
              <w:rPr>
                <w:sz w:val="16"/>
                <w:szCs w:val="16"/>
              </w:rPr>
              <w:softHyphen/>
              <w:t>зионно-опасные детали конст</w:t>
            </w:r>
            <w:r>
              <w:rPr>
                <w:sz w:val="16"/>
                <w:szCs w:val="16"/>
              </w:rPr>
              <w:softHyphen/>
              <w:t>рукций (К-мо</w:t>
            </w:r>
            <w:r>
              <w:rPr>
                <w:sz w:val="16"/>
                <w:szCs w:val="16"/>
              </w:rPr>
              <w:softHyphen/>
              <w:t>нель закали</w:t>
            </w:r>
            <w:r>
              <w:rPr>
                <w:sz w:val="16"/>
                <w:szCs w:val="16"/>
              </w:rPr>
              <w:softHyphen/>
              <w:t>ваема)</w:t>
            </w:r>
          </w:p>
        </w:tc>
      </w:tr>
      <w:tr w:rsidR="003A1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Никеле-хроможе</w:t>
            </w:r>
            <w:r>
              <w:rPr>
                <w:sz w:val="20"/>
                <w:szCs w:val="20"/>
              </w:rPr>
              <w:softHyphen/>
              <w:t>лезистые сплавы</w:t>
            </w:r>
          </w:p>
        </w:tc>
        <w:tc>
          <w:tcPr>
            <w:tcW w:w="70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17742</w:t>
            </w:r>
          </w:p>
        </w:tc>
        <w:tc>
          <w:tcPr>
            <w:tcW w:w="851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2.4816</w:t>
            </w:r>
          </w:p>
        </w:tc>
        <w:tc>
          <w:tcPr>
            <w:tcW w:w="992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Ин-конель</w:t>
            </w:r>
          </w:p>
        </w:tc>
        <w:tc>
          <w:tcPr>
            <w:tcW w:w="709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14-17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Жаро- и огне</w:t>
            </w:r>
            <w:r>
              <w:rPr>
                <w:sz w:val="16"/>
                <w:szCs w:val="16"/>
              </w:rPr>
              <w:softHyphen/>
              <w:t>стойкие детали, химические аппараты</w:t>
            </w:r>
          </w:p>
        </w:tc>
      </w:tr>
      <w:tr w:rsidR="003A1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</w:tcPr>
          <w:p w:rsidR="003A1002" w:rsidRDefault="003A1002" w:rsidP="003A1002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Никеле хромовые сплавы </w:t>
            </w:r>
          </w:p>
        </w:tc>
        <w:tc>
          <w:tcPr>
            <w:tcW w:w="70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Нимоник</w:t>
            </w:r>
          </w:p>
        </w:tc>
        <w:tc>
          <w:tcPr>
            <w:tcW w:w="709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18-21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0-23-со</w:t>
            </w:r>
          </w:p>
        </w:tc>
        <w:tc>
          <w:tcPr>
            <w:tcW w:w="141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Химические аппараты</w:t>
            </w:r>
          </w:p>
        </w:tc>
      </w:tr>
      <w:tr w:rsidR="003A1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Никеле молибде</w:t>
            </w:r>
            <w:r>
              <w:rPr>
                <w:sz w:val="16"/>
                <w:szCs w:val="16"/>
              </w:rPr>
              <w:softHyphen/>
              <w:t>новые и никеле хромомо</w:t>
            </w:r>
            <w:r>
              <w:rPr>
                <w:sz w:val="16"/>
                <w:szCs w:val="16"/>
              </w:rPr>
              <w:softHyphen/>
              <w:t>либдено</w:t>
            </w:r>
            <w:r>
              <w:rPr>
                <w:sz w:val="16"/>
                <w:szCs w:val="16"/>
              </w:rPr>
              <w:softHyphen/>
              <w:t>вые сплавы</w:t>
            </w:r>
          </w:p>
        </w:tc>
        <w:tc>
          <w:tcPr>
            <w:tcW w:w="70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17744</w:t>
            </w:r>
          </w:p>
        </w:tc>
        <w:tc>
          <w:tcPr>
            <w:tcW w:w="851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2.4810</w:t>
            </w:r>
          </w:p>
        </w:tc>
        <w:tc>
          <w:tcPr>
            <w:tcW w:w="992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Хастелой В Хасте</w:t>
            </w:r>
            <w:r>
              <w:rPr>
                <w:sz w:val="16"/>
                <w:szCs w:val="16"/>
              </w:rPr>
              <w:softHyphen/>
              <w:t>лой С</w:t>
            </w:r>
          </w:p>
        </w:tc>
        <w:tc>
          <w:tcPr>
            <w:tcW w:w="709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&gt;62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&gt;52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14-18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26-30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15-18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  <w:r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1418" w:type="dxa"/>
          </w:tcPr>
          <w:p w:rsidR="003A1002" w:rsidRDefault="003A1002" w:rsidP="003A1002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Химические аппараты при коррозии под напряжением</w:t>
            </w:r>
          </w:p>
        </w:tc>
      </w:tr>
    </w:tbl>
    <w:p w:rsidR="003A1002" w:rsidRDefault="003A1002" w:rsidP="003A1002">
      <w:pPr>
        <w:pStyle w:val="a6"/>
        <w:jc w:val="both"/>
        <w:rPr>
          <w:sz w:val="20"/>
          <w:szCs w:val="20"/>
        </w:rPr>
      </w:pPr>
    </w:p>
    <w:p w:rsidR="003A1002" w:rsidRDefault="003A1002" w:rsidP="003A1002">
      <w:pPr>
        <w:pStyle w:val="a6"/>
        <w:jc w:val="both"/>
        <w:rPr>
          <w:b/>
          <w:bCs/>
        </w:rPr>
      </w:pPr>
      <w:r>
        <w:rPr>
          <w:b/>
          <w:bCs/>
        </w:rPr>
        <w:t>Влияние легирующих элементов на свариваемость сплавов.</w:t>
      </w:r>
    </w:p>
    <w:p w:rsidR="003A1002" w:rsidRDefault="003A1002" w:rsidP="003A1002">
      <w:pPr>
        <w:pStyle w:val="a6"/>
        <w:ind w:firstLine="720"/>
        <w:jc w:val="both"/>
      </w:pPr>
      <w:r>
        <w:t>Чистый никель не представляет трудностей при сварке, так как при его нагреве или охлаждении не происходит аллотропических превращений. Для электрического никеля уже даже следы примесей, которые создают с никелем легкоплавкие эвтектики (сера, кислород), могут приводить к тонким продольным трещинам в зоне термиче</w:t>
      </w:r>
      <w:r>
        <w:softHyphen/>
        <w:t>ского влияния.</w:t>
      </w:r>
    </w:p>
    <w:p w:rsidR="003A1002" w:rsidRDefault="003A1002" w:rsidP="003A1002">
      <w:pPr>
        <w:pStyle w:val="a6"/>
        <w:jc w:val="both"/>
        <w:rPr>
          <w:b/>
          <w:bCs/>
        </w:rPr>
      </w:pPr>
      <w:r>
        <w:rPr>
          <w:b/>
          <w:bCs/>
        </w:rPr>
        <w:t>Главные легирующие элементы.</w:t>
      </w:r>
    </w:p>
    <w:p w:rsidR="003A1002" w:rsidRDefault="003A1002" w:rsidP="003A1002">
      <w:pPr>
        <w:pStyle w:val="a6"/>
        <w:jc w:val="both"/>
      </w:pPr>
      <w:r>
        <w:tab/>
      </w:r>
      <w:r>
        <w:rPr>
          <w:u w:val="single"/>
        </w:rPr>
        <w:t>Медь.</w:t>
      </w:r>
      <w:r>
        <w:t xml:space="preserve"> Медь создаёт с никелем непрерывный ряд твёрдых растворов. Оба ме</w:t>
      </w:r>
      <w:r>
        <w:softHyphen/>
        <w:t xml:space="preserve">талла образуют кубическую гранецентрированную решётку, имеют похожие атомные радиусы и постоянные решётки и находятся в периодической системе элементов рядом друг с другом (под камерами 28 и 29). Медь, которую добавляют в количестве от 15 до 40% (монель), не создаёт трудностей при сварке. Имеются также сплавы </w:t>
      </w:r>
      <w:r>
        <w:rPr>
          <w:lang w:val="en-US"/>
        </w:rPr>
        <w:t>Cu</w:t>
      </w:r>
      <w:r w:rsidRPr="003A1002">
        <w:t xml:space="preserve"> - </w:t>
      </w:r>
      <w:r>
        <w:rPr>
          <w:lang w:val="en-US"/>
        </w:rPr>
        <w:t>Ni</w:t>
      </w:r>
      <w:r>
        <w:t>, в ко</w:t>
      </w:r>
      <w:r>
        <w:softHyphen/>
        <w:t>торых медь является основным элементом (70/30 и 90/10) и которые при сварке ведут себя подобным образом. При сварке монеля следует учитывать ликвацию кристаллов, из-за чего может ухудшиться коррозийная стойкость. В этом случае рекомендуют по</w:t>
      </w:r>
      <w:r>
        <w:softHyphen/>
        <w:t>следующую термообработку.</w:t>
      </w:r>
    </w:p>
    <w:p w:rsidR="003A1002" w:rsidRDefault="003A1002" w:rsidP="003A1002">
      <w:pPr>
        <w:pStyle w:val="a6"/>
        <w:jc w:val="both"/>
      </w:pPr>
      <w:r>
        <w:tab/>
        <w:t>Если добавить алюминий в дисперсионно-твердеющий сплав (монель), то возни</w:t>
      </w:r>
      <w:r>
        <w:softHyphen/>
        <w:t>кает, как для большинства стареющих сплавов, проблема снижения прочности.</w:t>
      </w:r>
    </w:p>
    <w:p w:rsidR="003A1002" w:rsidRDefault="003A1002" w:rsidP="003A1002">
      <w:pPr>
        <w:pStyle w:val="a6"/>
        <w:jc w:val="both"/>
      </w:pPr>
      <w:r>
        <w:tab/>
      </w:r>
      <w:r>
        <w:rPr>
          <w:u w:val="single"/>
        </w:rPr>
        <w:t>Хром.</w:t>
      </w:r>
      <w:r>
        <w:t xml:space="preserve"> Хром образует с никелем однофазные сплавы из твёрдых растворов с очень узким интервалом кристаллизации. Хром, как таковой, при сварке влияет, по-видимому, благоприятно. Однако при взаимодействии с другими элементами, прежде всего с кремнием, он способствует повышению склонности к образованию горячих трещин. Его высокое сродство с кислородом и азотом, с которыми он образует ста</w:t>
      </w:r>
      <w:r>
        <w:softHyphen/>
        <w:t>бильные соединения, уменьшает возникновение пор. В присадочных материалах можно поэтому в присутствии хрома вообще отказаться от других элементов, связы</w:t>
      </w:r>
      <w:r>
        <w:softHyphen/>
        <w:t xml:space="preserve">вающих газы. При сварке инконеля 625 и 718 руководствуются работой </w:t>
      </w:r>
      <w:r w:rsidRPr="003A1002">
        <w:t>[</w:t>
      </w:r>
      <w:r>
        <w:t>101</w:t>
      </w:r>
      <w:r w:rsidRPr="003A1002">
        <w:t>]</w:t>
      </w:r>
      <w:r>
        <w:t xml:space="preserve">. Речь идёт о высокожаропрочных супер сплавах </w:t>
      </w:r>
      <w:r w:rsidRPr="003A1002">
        <w:t>[</w:t>
      </w:r>
      <w:r>
        <w:t>95</w:t>
      </w:r>
      <w:r w:rsidRPr="003A1002">
        <w:t>]</w:t>
      </w:r>
      <w:r>
        <w:t>.</w:t>
      </w:r>
    </w:p>
    <w:p w:rsidR="003A1002" w:rsidRDefault="003A1002" w:rsidP="003A1002">
      <w:pPr>
        <w:pStyle w:val="a6"/>
        <w:jc w:val="both"/>
      </w:pPr>
      <w:r>
        <w:tab/>
      </w:r>
      <w:r>
        <w:rPr>
          <w:u w:val="single"/>
        </w:rPr>
        <w:t>Железо.</w:t>
      </w:r>
      <w:r>
        <w:t xml:space="preserve"> Железо вводят для улучшения свойств никелевых сплавов. Трудности при сварке создаёт не само железо, а вносимые вместе с ним примеси, такие как сера, фосфор и кислород. В присутствии железа содержание углерода не должно превышать 0,1%.</w:t>
      </w:r>
    </w:p>
    <w:p w:rsidR="003A1002" w:rsidRDefault="003A1002" w:rsidP="003A1002">
      <w:pPr>
        <w:pStyle w:val="a6"/>
        <w:jc w:val="both"/>
      </w:pPr>
      <w:r>
        <w:tab/>
      </w:r>
      <w:r>
        <w:rPr>
          <w:u w:val="single"/>
        </w:rPr>
        <w:t>Кобальт.</w:t>
      </w:r>
      <w:r>
        <w:t xml:space="preserve"> Небольшое содержание кобальта (несколько десятых процента) не ока</w:t>
      </w:r>
      <w:r>
        <w:softHyphen/>
        <w:t>зывает влияния на процесс сварки. Относительно его влияния, при более высоком со</w:t>
      </w:r>
      <w:r>
        <w:softHyphen/>
        <w:t>держании, на улучшение жаропрочности сплавов достаточных сведений пока не име</w:t>
      </w:r>
      <w:r>
        <w:softHyphen/>
        <w:t>ется. Вероятно, оно мало, если не происходят, как при наличии хрома и железа, вто</w:t>
      </w:r>
      <w:r>
        <w:softHyphen/>
        <w:t>ричные явления в присутствии других элементов.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Молибден.</w:t>
      </w:r>
      <w:r>
        <w:t xml:space="preserve"> Обычно содержание молибдена так высоко (хастеллой), что сплав может лежать в гетерогенной, а также в двухфазной области. Бинарные никелемолиб</w:t>
      </w:r>
      <w:r>
        <w:softHyphen/>
        <w:t xml:space="preserve">деновые сплавы чувствительны к горячим трещинам. При отжиге сплавов  </w:t>
      </w:r>
      <w:r>
        <w:rPr>
          <w:lang w:val="en-US"/>
        </w:rPr>
        <w:t>Ni</w:t>
      </w:r>
      <w:r w:rsidRPr="003A1002">
        <w:t xml:space="preserve"> – </w:t>
      </w:r>
      <w:r>
        <w:rPr>
          <w:lang w:val="en-US"/>
        </w:rPr>
        <w:t>Cr</w:t>
      </w:r>
      <w:r w:rsidRPr="003A1002">
        <w:t xml:space="preserve"> </w:t>
      </w:r>
      <w:r>
        <w:rPr>
          <w:lang w:val="en-US"/>
        </w:rPr>
        <w:t>Mo</w:t>
      </w:r>
      <w:r>
        <w:t xml:space="preserve"> при температуре 600 - 950</w:t>
      </w:r>
      <w:r>
        <w:sym w:font="Symbol" w:char="F0B0"/>
      </w:r>
      <w:r>
        <w:t xml:space="preserve">С происходят выделения по границам по границам зёрен, которые снижают коррозийную стойкость. Если эти явления происходят при сварке в зоне термического влияния, то необходимо проводить последующую термообработку (диффузионный отжиг при температуре </w:t>
      </w:r>
      <w:r w:rsidRPr="003A1002">
        <w:t>&gt;</w:t>
      </w:r>
      <w:r>
        <w:t xml:space="preserve"> 1 150</w:t>
      </w:r>
      <w:r>
        <w:sym w:font="Symbol" w:char="F0B0"/>
      </w:r>
      <w:r>
        <w:t xml:space="preserve">С с последующей закалкой). При сварке </w:t>
      </w:r>
      <w:r>
        <w:rPr>
          <w:lang w:val="en-US"/>
        </w:rPr>
        <w:t>Ni</w:t>
      </w:r>
      <w:r w:rsidRPr="003A1002">
        <w:t xml:space="preserve"> </w:t>
      </w:r>
      <w:r>
        <w:rPr>
          <w:lang w:val="en-US"/>
        </w:rPr>
        <w:t>Mo</w:t>
      </w:r>
      <w:r w:rsidRPr="003A1002">
        <w:t xml:space="preserve"> 28 и </w:t>
      </w:r>
      <w:r>
        <w:rPr>
          <w:lang w:val="en-US"/>
        </w:rPr>
        <w:t>Ni</w:t>
      </w:r>
      <w:r w:rsidRPr="003A1002">
        <w:t xml:space="preserve"> </w:t>
      </w:r>
      <w:r>
        <w:rPr>
          <w:lang w:val="en-US"/>
        </w:rPr>
        <w:t>Mo</w:t>
      </w:r>
      <w:r w:rsidRPr="003A1002">
        <w:t xml:space="preserve"> 16 </w:t>
      </w:r>
      <w:r>
        <w:rPr>
          <w:lang w:val="en-US"/>
        </w:rPr>
        <w:t>Cr</w:t>
      </w:r>
      <w:r w:rsidRPr="003A1002">
        <w:t xml:space="preserve"> 16 </w:t>
      </w:r>
      <w:r>
        <w:rPr>
          <w:lang w:val="en-US"/>
        </w:rPr>
        <w:t>Ti</w:t>
      </w:r>
      <w:r>
        <w:t xml:space="preserve"> руководствуются работой </w:t>
      </w:r>
      <w:r w:rsidRPr="003A1002">
        <w:t>[</w:t>
      </w:r>
      <w:r>
        <w:t>73</w:t>
      </w:r>
      <w:r w:rsidRPr="003A1002">
        <w:t>]</w:t>
      </w:r>
      <w:r>
        <w:t>.</w:t>
      </w:r>
    </w:p>
    <w:p w:rsidR="003A1002" w:rsidRP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Второстепенные легирующие добавки.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Углерод.</w:t>
      </w:r>
      <w:r>
        <w:t xml:space="preserve"> Обычное содержание углерода 0,01 – 0,15%. Трудности возникают только в области повышенных температур. Свободный углерод (в случае его наличия) переходит в зоне термического влияния в раствор и приводит, при быстром охлажде</w:t>
      </w:r>
      <w:r>
        <w:softHyphen/>
        <w:t>нии, к образованию твёрдого раствора, пересыщенного углеродом. В интервале темпе</w:t>
      </w:r>
      <w:r>
        <w:softHyphen/>
        <w:t>ратур 315 - 760</w:t>
      </w:r>
      <w:r>
        <w:sym w:font="Symbol" w:char="F0B0"/>
      </w:r>
      <w:r>
        <w:t>С по границам зёрен затем выделяется графит, который ослабляет тон</w:t>
      </w:r>
      <w:r>
        <w:softHyphen/>
        <w:t>кую структуру, что может привести к местным трещинам или даже к разрушению де</w:t>
      </w:r>
      <w:r>
        <w:softHyphen/>
        <w:t xml:space="preserve">тали. Вспомогательные мероприятия: С </w:t>
      </w:r>
      <w:r w:rsidRPr="003A1002">
        <w:t>&lt;</w:t>
      </w:r>
      <w:r>
        <w:t xml:space="preserve"> 0,02% или стабилизация титаном.</w:t>
      </w:r>
    </w:p>
    <w:p w:rsidR="003A1002" w:rsidRDefault="003A1002" w:rsidP="003A1002">
      <w:pPr>
        <w:pStyle w:val="a6"/>
        <w:ind w:firstLine="720"/>
        <w:jc w:val="both"/>
      </w:pPr>
      <w:r>
        <w:t>В присутствии меди растворимость углерода при высоких температурах так сильно возрастает, что не происходит охрупчивания даже при его содержании до 0,2%. Только в том случае, если при сварке железо поглощается из основного металла, мо</w:t>
      </w:r>
      <w:r>
        <w:softHyphen/>
        <w:t xml:space="preserve">жет произойти горячее растрескивание. Мероприятия: снижение С до </w:t>
      </w:r>
      <w:r w:rsidRPr="003A1002">
        <w:t>&lt;</w:t>
      </w:r>
      <w:r>
        <w:t xml:space="preserve"> 0,1%.</w:t>
      </w:r>
    </w:p>
    <w:p w:rsidR="003A1002" w:rsidRDefault="003A1002" w:rsidP="003A1002">
      <w:pPr>
        <w:pStyle w:val="a6"/>
        <w:ind w:firstLine="720"/>
        <w:jc w:val="both"/>
      </w:pPr>
      <w:r>
        <w:t>В присутствии хрома, если только имеется немного таких стабилизаторов, как титан или ниобий, может произойти образование карбидов хрома и при этом местное обеднение хрома. Коррозийная стойкость, однако (в противоположность аналогичным явлениям в аустенитных сталях), ухудшается только в особо агрессивных средах. Со</w:t>
      </w:r>
      <w:r>
        <w:softHyphen/>
        <w:t xml:space="preserve">единение </w:t>
      </w:r>
      <w:r>
        <w:rPr>
          <w:lang w:val="en-US"/>
        </w:rPr>
        <w:t>Ni</w:t>
      </w:r>
      <w:r w:rsidR="00FC66F9">
        <w:rPr>
          <w:position w:val="-12"/>
          <w:lang w:val="en-US"/>
        </w:rPr>
        <w:pict>
          <v:shape id="_x0000_i1048" type="#_x0000_t75" style="width:6.75pt;height:18pt" fillcolor="window">
            <v:imagedata r:id="rId24" o:title=""/>
          </v:shape>
        </w:pict>
      </w:r>
      <w:r>
        <w:t xml:space="preserve">С существует только при температуре </w:t>
      </w:r>
      <w:r w:rsidRPr="003A1002">
        <w:t>&gt;</w:t>
      </w:r>
      <w:r>
        <w:t xml:space="preserve"> 1 500</w:t>
      </w:r>
      <w:r>
        <w:sym w:font="Symbol" w:char="F0B0"/>
      </w:r>
      <w:r>
        <w:t>С и является очень нестой</w:t>
      </w:r>
      <w:r>
        <w:softHyphen/>
        <w:t>ким.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Марганец.</w:t>
      </w:r>
      <w:r>
        <w:t xml:space="preserve"> Обычное его содержание до 1%. Марганец практически не оказывает влияния на сварку. Посредством образования тугоплавкого сульфида марганца можно устранить вредное влияние серы.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Магний.</w:t>
      </w:r>
      <w:r>
        <w:t xml:space="preserve"> Он, как и марганец, образует тугоплавкий сульфид. Вследствие низкой точки кипения (1 120</w:t>
      </w:r>
      <w:r>
        <w:sym w:font="Symbol" w:char="F0B0"/>
      </w:r>
      <w:r>
        <w:t>С) магний, содержащийся в присадочном материале, при дуго</w:t>
      </w:r>
      <w:r>
        <w:softHyphen/>
        <w:t>вой сварке почти полностью испаряется, так что этот эффект нельзя использовать в наплавленном металле.</w:t>
      </w:r>
    </w:p>
    <w:p w:rsidR="003A1002" w:rsidRDefault="003A1002" w:rsidP="003A1002">
      <w:pPr>
        <w:pStyle w:val="a6"/>
        <w:ind w:firstLine="720"/>
        <w:jc w:val="both"/>
      </w:pPr>
      <w:r>
        <w:t>Наличие магния препятствует горячему растрескиванию в зоне термического влияния, вызываемому малым содержанием серы. Можно исключить вредное влияние серы на качество сварного шва введением таких элементов, как марганец, ниобий ти</w:t>
      </w:r>
      <w:r>
        <w:softHyphen/>
        <w:t>тан, алюминий, которые являются малолетучими и поэтому лучше переходят затем в наплавленный металл.</w:t>
      </w:r>
    </w:p>
    <w:p w:rsidR="003A1002" w:rsidRDefault="003A1002" w:rsidP="003A1002">
      <w:pPr>
        <w:pStyle w:val="a6"/>
        <w:ind w:firstLine="720"/>
        <w:jc w:val="both"/>
      </w:pPr>
      <w:r>
        <w:t xml:space="preserve">При газовой или </w:t>
      </w:r>
      <w:r>
        <w:rPr>
          <w:lang w:val="en-US"/>
        </w:rPr>
        <w:t>WIG</w:t>
      </w:r>
      <w:r>
        <w:t xml:space="preserve"> – сварке магний, наоборот, может успешно выполнить свою задачу, так как капли расплавленного присадочного материала не могут переме</w:t>
      </w:r>
      <w:r>
        <w:softHyphen/>
        <w:t>щаться в месте воздействия дуги.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Ниобий.</w:t>
      </w:r>
      <w:r>
        <w:t xml:space="preserve"> Его добавляют в богатые никелем сплавы, чтобы противодействовать вредному влиянию кремния; требуемое количество зависит от соотношения никель – железо.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Кремний.</w:t>
      </w:r>
      <w:r>
        <w:t xml:space="preserve"> Обычное содержание 0,1 – 4%. В большинстве сплавов кремний по</w:t>
      </w:r>
      <w:r>
        <w:softHyphen/>
        <w:t>вышает склонность к образования горячих трещин, прежде всего при одновременном присутствии меди или хрома. Важную роль играет также выбранный способ сварки. Склонность к горячим трещинам особенно велика в наплавленном металле и меньше в зоне термического влияния. При наплавке возникает опасность горячих трещин, по</w:t>
      </w:r>
      <w:r>
        <w:softHyphen/>
        <w:t>тому что кремний переходит из основного металла в наплавленный. Кремний способ</w:t>
      </w:r>
      <w:r>
        <w:softHyphen/>
        <w:t>ствует раскислению металла сварочной ванны.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Цирконий.</w:t>
      </w:r>
      <w:r>
        <w:t xml:space="preserve"> Добавка циркония всего в десятые доли процента приводит к гетеро</w:t>
      </w:r>
      <w:r>
        <w:softHyphen/>
        <w:t>генной фазе, которая сильно повышает склонность сплава к горячим трещинам. По-видимому, это приводит к этентической реакции при температуре 1 090 – 1 150</w:t>
      </w:r>
      <w:r>
        <w:sym w:font="Symbol" w:char="F0B0"/>
      </w:r>
      <w:r>
        <w:t>С. Об</w:t>
      </w:r>
      <w:r>
        <w:softHyphen/>
        <w:t>разование трещин происходит как в наплавленном металле, так и в зоне термического влияния. Никеле циркониевые сплавы считают, поэтому, не свариваемыми. Относи</w:t>
      </w:r>
      <w:r>
        <w:softHyphen/>
        <w:t>тельно соединений с помощью холодной и диффузионной сварок в настоящее время данные отсутствуют.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Алюминий.</w:t>
      </w:r>
      <w:r>
        <w:t xml:space="preserve"> Его следует рассматривать, как сопутствующий полезный элемент за его воздействие как средство раскисления и как элемента, сопутствующего дисперси</w:t>
      </w:r>
      <w:r>
        <w:softHyphen/>
        <w:t>онному твердению.</w:t>
      </w:r>
    </w:p>
    <w:p w:rsidR="003A1002" w:rsidRDefault="003A1002" w:rsidP="003A1002">
      <w:pPr>
        <w:pStyle w:val="a6"/>
        <w:ind w:firstLine="720"/>
        <w:jc w:val="both"/>
      </w:pPr>
      <w:r>
        <w:t>При высоком содержании он, однако, повышает чувствительность к горячим трещинам, так как пороговое значение чувствительности зависит, как и для кремния, от присутствия других легирующих элементов. Опасность трещин возникает в наплав</w:t>
      </w:r>
      <w:r>
        <w:softHyphen/>
        <w:t>ленном металле и меньше в зоне термического влияния. Допустимое содержание алю</w:t>
      </w:r>
      <w:r>
        <w:softHyphen/>
        <w:t>миния часто выше, чем в соответствующих случаях для кремния. Алюминий содер</w:t>
      </w:r>
      <w:r>
        <w:softHyphen/>
        <w:t>жится в сварочных присадочных материалах, которые применяют для сварки диспер</w:t>
      </w:r>
      <w:r>
        <w:softHyphen/>
        <w:t>сионно твердеющих никелевых сплавов.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Титан.</w:t>
      </w:r>
      <w:r>
        <w:t xml:space="preserve"> Его вводят в присадочный сварочный материал для того, чтобы получить швы без пор (раскисление). Для сплавов, содержащих хром, это часто не требуется, поскольку хром сам может связывать газы. В отношении дисперсионного отверждения титан влияет подобно алюминию. При определённых критических концентрациях при сварке возникает, однако, опасность появления трещин. Допустимое содержания алю</w:t>
      </w:r>
      <w:r>
        <w:softHyphen/>
        <w:t xml:space="preserve">миния и титана при </w:t>
      </w:r>
      <w:r>
        <w:rPr>
          <w:lang w:val="en-US"/>
        </w:rPr>
        <w:t>WIG</w:t>
      </w:r>
      <w:r>
        <w:t xml:space="preserve"> – сварке выше, чем при дуговой сварке. По этой причине следует предпочитать названный первым способ для сварки дисперсионно-твердею</w:t>
      </w:r>
      <w:r>
        <w:softHyphen/>
        <w:t>щих сплавов. Склонность к появлению трещин возникает главным образом в наплав</w:t>
      </w:r>
      <w:r>
        <w:softHyphen/>
        <w:t>ленном металле, а не в зоне термического влияния.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Бор.</w:t>
      </w:r>
      <w:r>
        <w:t xml:space="preserve"> Обычное его содержание 0,03 – 0,10%. Путём добавки бора улучшают ме</w:t>
      </w:r>
      <w:r>
        <w:softHyphen/>
        <w:t>ханические свойства сплавов при высоких температурах. Однако самое небольшое со</w:t>
      </w:r>
      <w:r>
        <w:softHyphen/>
        <w:t>держание бора (г 0,003%) при сварке приводит к высокой склонности образования го</w:t>
      </w:r>
      <w:r>
        <w:softHyphen/>
        <w:t>рячих трещин; по-видимому, на границах зёрен, подобно сере, фосфору и цирконию, бор образует легкоплавкую эвтектику с никелем.</w:t>
      </w:r>
    </w:p>
    <w:p w:rsidR="003A1002" w:rsidRDefault="003A1002">
      <w:pPr>
        <w:pStyle w:val="a6"/>
        <w:ind w:firstLine="720"/>
      </w:pPr>
    </w:p>
    <w:p w:rsidR="003A1002" w:rsidRDefault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Не преднамеренно вводимые легирующие элементы.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Сера.</w:t>
      </w:r>
      <w:r>
        <w:t xml:space="preserve"> Она является самым вредным элементом в никелевых сплавах. Раствори</w:t>
      </w:r>
      <w:r>
        <w:softHyphen/>
        <w:t xml:space="preserve">мость серы в твёрдом никеле </w:t>
      </w:r>
      <w:r w:rsidRPr="003A1002">
        <w:t>&lt;</w:t>
      </w:r>
      <w:r>
        <w:t xml:space="preserve"> 0,005%. Количество серы, превышающее это значение, выделяется в виде сульфида никеля вдоль границ зёрен. Эгектика </w:t>
      </w:r>
      <w:r>
        <w:rPr>
          <w:lang w:val="en-US"/>
        </w:rPr>
        <w:t>Ni</w:t>
      </w:r>
      <w:r w:rsidRPr="003A1002">
        <w:t xml:space="preserve"> - </w:t>
      </w:r>
      <w:r>
        <w:rPr>
          <w:lang w:val="en-US"/>
        </w:rPr>
        <w:t>Ni</w:t>
      </w:r>
      <w:r w:rsidR="00FC66F9">
        <w:rPr>
          <w:position w:val="-12"/>
          <w:lang w:val="en-US"/>
        </w:rPr>
        <w:pict>
          <v:shape id="_x0000_i1049" type="#_x0000_t75" style="width:6.75pt;height:18pt" fillcolor="window">
            <v:imagedata r:id="rId25" o:title=""/>
          </v:shape>
        </w:pict>
      </w:r>
      <w:r>
        <w:rPr>
          <w:lang w:val="en-US"/>
        </w:rPr>
        <w:t>S</w:t>
      </w:r>
      <w:r w:rsidR="00FC66F9">
        <w:rPr>
          <w:position w:val="-10"/>
          <w:lang w:val="en-US"/>
        </w:rPr>
        <w:pict>
          <v:shape id="_x0000_i1050" type="#_x0000_t75" style="width:8.25pt;height:17.25pt" fillcolor="window">
            <v:imagedata r:id="rId26" o:title=""/>
          </v:shape>
        </w:pict>
      </w:r>
      <w:r>
        <w:t xml:space="preserve"> </w:t>
      </w:r>
      <w:r w:rsidRPr="003A1002">
        <w:t xml:space="preserve"> </w:t>
      </w:r>
      <w:r>
        <w:t>плавится</w:t>
      </w:r>
      <w:r w:rsidRPr="003A1002">
        <w:t xml:space="preserve"> при температуре 637</w:t>
      </w:r>
      <w:r>
        <w:sym w:font="Symbol" w:char="F0B0"/>
      </w:r>
      <w:r>
        <w:rPr>
          <w:lang w:val="en-US"/>
        </w:rPr>
        <w:t>C</w:t>
      </w:r>
      <w:r>
        <w:t>, являющейся чрезвычайно низкой. Никель поглощает серу в критической области температур от 300 до 900</w:t>
      </w:r>
      <w:r>
        <w:sym w:font="Symbol" w:char="F0B0"/>
      </w:r>
      <w:r>
        <w:t>С из твёрдых, жидких, газообразных или парообразных веществ, например из масла, жира, горячих газов, а также из пла</w:t>
      </w:r>
      <w:r>
        <w:softHyphen/>
        <w:t>мени при газовой сварке. Поэтому необходима очистка поверхностей металла перед сваркой.</w:t>
      </w:r>
    </w:p>
    <w:p w:rsidR="003A1002" w:rsidRDefault="003A1002" w:rsidP="003A1002">
      <w:pPr>
        <w:pStyle w:val="a6"/>
        <w:ind w:firstLine="720"/>
        <w:jc w:val="both"/>
      </w:pPr>
      <w:r>
        <w:t>Вспомогательные мероприятия: добавление марганца, магния, ниобия, титана и алюминия. При неочищенных листах влияние этих элементов, однако, недостаточно для того, чтобы помешать горячему растрескиванию. Вследствие низкой температуры плавление эвтектики сера также очень опасна как в зоне термического влияния, так и в наплавленном металле.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Свинец.</w:t>
      </w:r>
      <w:r>
        <w:t xml:space="preserve"> Он влияет в таких же концентрациях, как и сера. И, однако, его редко рассматривают как примесь. Свинец не растворим в </w:t>
      </w:r>
      <w:r>
        <w:rPr>
          <w:lang w:val="en-US"/>
        </w:rPr>
        <w:t>Ni</w:t>
      </w:r>
      <w:r>
        <w:t>, поскольку является жидким до температуры плавления. Он образует плёнку по границам зёрен, что приводит к горя</w:t>
      </w:r>
      <w:r>
        <w:softHyphen/>
        <w:t>чему растрескиванию.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Фосфор.</w:t>
      </w:r>
      <w:r>
        <w:t xml:space="preserve"> Он влияет также, как сера и свинец. Соответствующая эвтектическая реакция протекает при 870</w:t>
      </w:r>
      <w:r>
        <w:sym w:font="Symbol" w:char="F0B0"/>
      </w:r>
      <w:r>
        <w:t>С. Уже всего сотые доли процента фосфора приводят к го</w:t>
      </w:r>
      <w:r>
        <w:softHyphen/>
        <w:t>рячему растрескиванию в наплавленном металле, но не в зоне термического влияния.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Элементарные газы.</w:t>
      </w:r>
      <w:r>
        <w:t xml:space="preserve"> Кислород, азот и водород создают проблему только в отно</w:t>
      </w:r>
      <w:r>
        <w:softHyphen/>
        <w:t>шении парообразования. Образование трещин, наоборот, едва связано с имеющимися растворёнными газами. Содержание титана и алюминия в сварочном присадочном ма</w:t>
      </w:r>
      <w:r>
        <w:softHyphen/>
        <w:t>териале достаточно высокое, чтобы исключить влияние газов на образование пор.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Состояние после термообработки.</w:t>
      </w:r>
    </w:p>
    <w:p w:rsidR="003A1002" w:rsidRDefault="003A1002" w:rsidP="003A1002">
      <w:pPr>
        <w:pStyle w:val="a6"/>
        <w:ind w:firstLine="720"/>
        <w:jc w:val="both"/>
      </w:pPr>
      <w:r>
        <w:t>Сплавы сваривают главным образом в не полностью отожженном состоянии. После интенсивной холодной деформации металла в областях в областях выполнения сварки перед сваркой следует ещё раз провести отжиг изделия. Дисперсионно-твер</w:t>
      </w:r>
      <w:r>
        <w:softHyphen/>
        <w:t>деющие сплавы также следует сваривать только после неполного отжига, так как в противном случае вследствие малой пластичности сплавов следует учитывать появле</w:t>
      </w:r>
      <w:r>
        <w:softHyphen/>
        <w:t>ние трещин от внутренних напряжений. Необходимо также принимать во внимание некоторый спад прочности.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Очистка.</w:t>
      </w:r>
    </w:p>
    <w:p w:rsidR="003A1002" w:rsidRDefault="003A1002" w:rsidP="003A1002">
      <w:pPr>
        <w:pStyle w:val="a6"/>
        <w:ind w:firstLine="720"/>
        <w:jc w:val="both"/>
      </w:pPr>
      <w:r>
        <w:t>Перед сваркой необходимо обезжирить поверхность с обеих сторон листа мини</w:t>
      </w:r>
      <w:r>
        <w:softHyphen/>
        <w:t>мум на 25 мм по обе стороны от сварного шва и прошлифовать.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Газовая сварка.</w:t>
      </w:r>
    </w:p>
    <w:p w:rsidR="003A1002" w:rsidRDefault="003A1002" w:rsidP="003A1002">
      <w:pPr>
        <w:pStyle w:val="a6"/>
        <w:ind w:firstLine="720"/>
        <w:jc w:val="both"/>
      </w:pPr>
      <w:r>
        <w:t xml:space="preserve">Применима для всех никелевых сплавов, кроме сплавов типа </w:t>
      </w:r>
      <w:r>
        <w:rPr>
          <w:lang w:val="en-US"/>
        </w:rPr>
        <w:t>Ni</w:t>
      </w:r>
      <w:r w:rsidRPr="003A1002">
        <w:t xml:space="preserve"> – </w:t>
      </w:r>
      <w:r>
        <w:rPr>
          <w:lang w:val="en-US"/>
        </w:rPr>
        <w:t>Cr</w:t>
      </w:r>
      <w:r w:rsidRPr="003A1002">
        <w:t xml:space="preserve"> – </w:t>
      </w:r>
      <w:r>
        <w:rPr>
          <w:lang w:val="en-US"/>
        </w:rPr>
        <w:t>Fe</w:t>
      </w:r>
      <w:r>
        <w:t xml:space="preserve"> (нимо</w:t>
      </w:r>
      <w:r>
        <w:softHyphen/>
        <w:t>ник 80, 80А и 90); однако этот способ применяют ещё пока редко.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Газы.</w:t>
      </w:r>
      <w:r>
        <w:t xml:space="preserve"> Ацетилен, находящийся в баллонах, является наиболее предпочтительным горючим газом (более лёгкое регулирование пламени и лучшая очистка). Вносимый вместе с газом ацетон может быть причиной образования трещин. Применяют восста</w:t>
      </w:r>
      <w:r>
        <w:softHyphen/>
        <w:t>новительное пламя (лёгкий избыток ацетилена).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Горелка.</w:t>
      </w:r>
      <w:r>
        <w:t xml:space="preserve"> Сопло такое же, как для стали, однако для сварки чистого никеля выби</w:t>
      </w:r>
      <w:r>
        <w:softHyphen/>
        <w:t>рают сопло на один размер больше.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Флюс.</w:t>
      </w:r>
      <w:r>
        <w:t xml:space="preserve"> Для никеля и сплавов </w:t>
      </w:r>
      <w:r>
        <w:rPr>
          <w:lang w:val="en-US"/>
        </w:rPr>
        <w:t>Ni</w:t>
      </w:r>
      <w:r w:rsidRPr="003A1002">
        <w:t xml:space="preserve"> – </w:t>
      </w:r>
      <w:r>
        <w:rPr>
          <w:lang w:val="en-US"/>
        </w:rPr>
        <w:t>Mo</w:t>
      </w:r>
      <w:r>
        <w:t xml:space="preserve"> флюс не требуется. Для обычных никеле</w:t>
      </w:r>
      <w:r>
        <w:softHyphen/>
        <w:t xml:space="preserve">вых сплавов следует применять флюсы, не содержащие бора (в противном случае в наплавленном металле появляются горячие трещины). Сразу же после сварки остатки флюса удаляют стальными щётками или обработкой раствором азотной кислоты (50 частей </w:t>
      </w:r>
      <w:r>
        <w:rPr>
          <w:lang w:val="en-US"/>
        </w:rPr>
        <w:t>HNO</w:t>
      </w:r>
      <w:r w:rsidR="00FC66F9">
        <w:rPr>
          <w:position w:val="-12"/>
          <w:lang w:val="en-US"/>
        </w:rPr>
        <w:pict>
          <v:shape id="_x0000_i1051" type="#_x0000_t75" style="width:6.75pt;height:18pt" fillcolor="window">
            <v:imagedata r:id="rId25" o:title=""/>
          </v:shape>
        </w:pict>
      </w:r>
      <w:r w:rsidRPr="003A1002">
        <w:t xml:space="preserve"> </w:t>
      </w:r>
      <w:r>
        <w:t>на 50 частей воды).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Электрическая дуговая сварка.</w:t>
      </w:r>
    </w:p>
    <w:p w:rsidR="003A1002" w:rsidRDefault="003A1002" w:rsidP="003A1002">
      <w:pPr>
        <w:pStyle w:val="a6"/>
        <w:ind w:firstLine="720"/>
        <w:jc w:val="both"/>
      </w:pPr>
      <w:r>
        <w:t>Этот способ применяют чаще всего. Вид тока: = (+).</w:t>
      </w:r>
    </w:p>
    <w:p w:rsidR="003A1002" w:rsidRDefault="003A1002" w:rsidP="003A1002">
      <w:pPr>
        <w:pStyle w:val="a6"/>
        <w:ind w:firstLine="720"/>
        <w:jc w:val="both"/>
      </w:pPr>
      <w:r>
        <w:t>Присадочный материал: однороден основному металлу с добавками против об</w:t>
      </w:r>
      <w:r>
        <w:softHyphen/>
        <w:t xml:space="preserve">разования пор (по </w:t>
      </w:r>
      <w:r>
        <w:rPr>
          <w:lang w:val="en-US"/>
        </w:rPr>
        <w:t>DIN</w:t>
      </w:r>
      <w:r>
        <w:t xml:space="preserve"> 1 736). Покрытие гигроскопическое, поэтому материалы перед сваркой прокаливают.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Последующая обработка.</w:t>
      </w:r>
      <w:r>
        <w:t xml:space="preserve"> Угол разделки кромок больше, чем для соединений из стали, так как расплавленная ванна является вязкой.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Положение.</w:t>
      </w:r>
      <w:r>
        <w:t xml:space="preserve"> Сварку выполняют по возможности в горизонтальном положении.</w:t>
      </w:r>
    </w:p>
    <w:p w:rsidR="003A1002" w:rsidRDefault="003A1002" w:rsidP="003A1002">
      <w:pPr>
        <w:pStyle w:val="a6"/>
        <w:ind w:firstLine="720"/>
        <w:jc w:val="both"/>
      </w:pPr>
      <w:r>
        <w:rPr>
          <w:u w:val="single"/>
        </w:rPr>
        <w:t>Техника.</w:t>
      </w:r>
      <w:r>
        <w:t xml:space="preserve"> С небольшими колебаниями электрода, так как в противном случае вы</w:t>
      </w:r>
      <w:r>
        <w:softHyphen/>
        <w:t>горают раскисляющие добавки. Дуга короткая, электроды перемещают в наклонном положении (лучше всего угол наклона 20 - 30</w:t>
      </w:r>
      <w:r>
        <w:sym w:font="Symbol" w:char="F0B0"/>
      </w:r>
      <w:r>
        <w:t xml:space="preserve"> по отношению к вертикали). Зажига</w:t>
      </w:r>
      <w:r>
        <w:softHyphen/>
        <w:t>ние дуги производят на выводной планке (иначе образуются поры). Сваривают элек</w:t>
      </w:r>
      <w:r>
        <w:softHyphen/>
        <w:t>тродами малого диаметра с небольшой силой тока.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  <w:lang w:val="en-US"/>
        </w:rPr>
        <w:t>WIG</w:t>
      </w:r>
      <w:r>
        <w:rPr>
          <w:b/>
          <w:bCs/>
        </w:rPr>
        <w:t xml:space="preserve"> – сварка.</w:t>
      </w:r>
    </w:p>
    <w:p w:rsidR="003A1002" w:rsidRDefault="003A1002" w:rsidP="003A1002">
      <w:pPr>
        <w:pStyle w:val="a6"/>
        <w:ind w:firstLine="720"/>
        <w:jc w:val="both"/>
      </w:pPr>
      <w:r>
        <w:t>Вид тока: = (-); применение переменного тока возможно.</w:t>
      </w:r>
    </w:p>
    <w:p w:rsidR="003A1002" w:rsidRDefault="003A1002" w:rsidP="003A1002">
      <w:pPr>
        <w:pStyle w:val="a6"/>
        <w:ind w:firstLine="720"/>
        <w:jc w:val="both"/>
      </w:pPr>
      <w:r>
        <w:t>Зажигание дуги – на выводной планке с помощью осциллятора (его воздействие отчасти сохраняется во время сварки).</w:t>
      </w:r>
    </w:p>
    <w:p w:rsidR="003A1002" w:rsidRDefault="003A1002" w:rsidP="003A1002">
      <w:pPr>
        <w:pStyle w:val="a6"/>
        <w:ind w:firstLine="720"/>
        <w:jc w:val="both"/>
      </w:pPr>
      <w:r>
        <w:t>Скорость сварки – как можно более высокая.</w:t>
      </w:r>
    </w:p>
    <w:p w:rsidR="003A1002" w:rsidRDefault="003A1002" w:rsidP="003A1002">
      <w:pPr>
        <w:pStyle w:val="a6"/>
        <w:ind w:firstLine="720"/>
        <w:jc w:val="both"/>
      </w:pPr>
      <w:r>
        <w:t>Защитный газ – сушёный неочищенный сварочный аргон, поддув воздуха ис</w:t>
      </w:r>
      <w:r>
        <w:softHyphen/>
        <w:t>ключают; расход 1,0 – 2,8 м</w:t>
      </w:r>
      <w:r w:rsidR="00FC66F9">
        <w:rPr>
          <w:position w:val="-4"/>
        </w:rPr>
        <w:pict>
          <v:shape id="_x0000_i1052" type="#_x0000_t75" style="width:6.75pt;height:15pt" fillcolor="window">
            <v:imagedata r:id="rId27" o:title=""/>
          </v:shape>
        </w:pict>
      </w:r>
      <w:r>
        <w:t>/ч.</w:t>
      </w:r>
    </w:p>
    <w:p w:rsidR="003A1002" w:rsidRDefault="003A1002" w:rsidP="003A1002">
      <w:pPr>
        <w:pStyle w:val="a6"/>
        <w:ind w:firstLine="720"/>
        <w:jc w:val="both"/>
      </w:pPr>
      <w:r>
        <w:t>Толщина стенки – до 6 мм за один проход.</w:t>
      </w:r>
    </w:p>
    <w:p w:rsidR="003A1002" w:rsidRDefault="003A1002" w:rsidP="003A1002">
      <w:pPr>
        <w:pStyle w:val="a6"/>
        <w:ind w:firstLine="720"/>
        <w:jc w:val="both"/>
      </w:pPr>
      <w:r>
        <w:t>Защита с противоположной стороны – аргон или медная подкладка.</w:t>
      </w:r>
    </w:p>
    <w:p w:rsidR="003A1002" w:rsidRDefault="003A1002" w:rsidP="003A1002">
      <w:pPr>
        <w:pStyle w:val="a6"/>
        <w:ind w:firstLine="720"/>
        <w:jc w:val="both"/>
      </w:pPr>
      <w:r>
        <w:t xml:space="preserve">Присадочный материал – по </w:t>
      </w:r>
      <w:r>
        <w:rPr>
          <w:lang w:val="en-US"/>
        </w:rPr>
        <w:t>DIN</w:t>
      </w:r>
      <w:r>
        <w:t xml:space="preserve"> 1 736.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  <w:lang w:val="en-US"/>
        </w:rPr>
        <w:t>MIG</w:t>
      </w:r>
      <w:r>
        <w:rPr>
          <w:b/>
          <w:bCs/>
        </w:rPr>
        <w:t xml:space="preserve"> – сварка.</w:t>
      </w:r>
    </w:p>
    <w:p w:rsidR="003A1002" w:rsidRDefault="003A1002" w:rsidP="003A1002">
      <w:pPr>
        <w:pStyle w:val="a6"/>
        <w:ind w:firstLine="720"/>
        <w:jc w:val="both"/>
      </w:pPr>
      <w:r>
        <w:t>Вид тока: = (+).</w:t>
      </w:r>
    </w:p>
    <w:p w:rsidR="003A1002" w:rsidRDefault="003A1002" w:rsidP="003A1002">
      <w:pPr>
        <w:pStyle w:val="a6"/>
        <w:ind w:firstLine="720"/>
        <w:jc w:val="both"/>
      </w:pPr>
      <w:r>
        <w:t xml:space="preserve">Защитный газ – 99,8%-ный сварочный аргон; расход </w:t>
      </w:r>
      <w:r w:rsidR="00FC66F9">
        <w:rPr>
          <w:position w:val="-4"/>
        </w:rPr>
        <w:pict>
          <v:shape id="_x0000_i1053" type="#_x0000_t75" style="width:9.75pt;height:12pt" fillcolor="window">
            <v:imagedata r:id="rId28" o:title=""/>
          </v:shape>
        </w:pict>
      </w:r>
      <w:r>
        <w:t xml:space="preserve"> 1,2 м</w:t>
      </w:r>
      <w:r w:rsidR="00FC66F9">
        <w:rPr>
          <w:position w:val="-4"/>
        </w:rPr>
        <w:pict>
          <v:shape id="_x0000_i1054" type="#_x0000_t75" style="width:6.75pt;height:15pt" fillcolor="window">
            <v:imagedata r:id="rId27" o:title=""/>
          </v:shape>
        </w:pict>
      </w:r>
      <w:r>
        <w:t>/ч.</w:t>
      </w:r>
    </w:p>
    <w:p w:rsidR="003A1002" w:rsidRDefault="003A1002" w:rsidP="003A1002">
      <w:pPr>
        <w:pStyle w:val="a6"/>
        <w:ind w:firstLine="720"/>
        <w:jc w:val="both"/>
      </w:pPr>
      <w:r>
        <w:t xml:space="preserve">Присадочный материал – по </w:t>
      </w:r>
      <w:r>
        <w:rPr>
          <w:lang w:val="en-US"/>
        </w:rPr>
        <w:t>DIN</w:t>
      </w:r>
      <w:r>
        <w:t xml:space="preserve"> 1 736.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Атомно-водородная сварка.</w:t>
      </w:r>
    </w:p>
    <w:p w:rsidR="003A1002" w:rsidRDefault="003A1002" w:rsidP="003A1002">
      <w:pPr>
        <w:pStyle w:val="a6"/>
        <w:ind w:firstLine="720"/>
        <w:jc w:val="both"/>
      </w:pPr>
      <w:r>
        <w:t>Использование метода возможно, однако его почти не применяют.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Сварка под флюсом.</w:t>
      </w:r>
    </w:p>
    <w:p w:rsidR="003A1002" w:rsidRDefault="003A1002" w:rsidP="003A1002">
      <w:pPr>
        <w:pStyle w:val="a6"/>
        <w:ind w:firstLine="720"/>
        <w:jc w:val="both"/>
      </w:pPr>
      <w:r>
        <w:t>Галогенный флюс, составленный из солей фтора и хлора щелочноземельных ме</w:t>
      </w:r>
      <w:r>
        <w:softHyphen/>
        <w:t>таллов, позволяет легирующим элементам с высокой склонностью к кислороду (</w:t>
      </w:r>
      <w:r>
        <w:rPr>
          <w:lang w:val="en-US"/>
        </w:rPr>
        <w:t>Ti</w:t>
      </w:r>
      <w:r w:rsidRPr="003A1002">
        <w:t xml:space="preserve">, </w:t>
      </w:r>
      <w:r>
        <w:rPr>
          <w:lang w:val="en-US"/>
        </w:rPr>
        <w:t>Al</w:t>
      </w:r>
      <w:r>
        <w:t>) переходить из электродной проволоки и основного материала в сварной шов с высо</w:t>
      </w:r>
      <w:r>
        <w:softHyphen/>
        <w:t>ким процентным соотношением (80 – 90%).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Контактная сварка.</w:t>
      </w:r>
    </w:p>
    <w:p w:rsidR="003A1002" w:rsidRDefault="003A1002" w:rsidP="003A1002">
      <w:pPr>
        <w:pStyle w:val="a6"/>
        <w:jc w:val="both"/>
        <w:rPr>
          <w:i/>
          <w:iCs/>
        </w:rPr>
      </w:pPr>
      <w:r>
        <w:rPr>
          <w:i/>
          <w:iCs/>
        </w:rPr>
        <w:t>а) точечная сварка.</w:t>
      </w:r>
    </w:p>
    <w:p w:rsidR="003A1002" w:rsidRDefault="003A1002" w:rsidP="003A1002">
      <w:pPr>
        <w:pStyle w:val="a6"/>
        <w:jc w:val="both"/>
      </w:pPr>
      <w:r>
        <w:t>Сила тока та же, как и при сварке сталей, но требуется более высокое давление на электродах.</w:t>
      </w:r>
    </w:p>
    <w:p w:rsidR="003A1002" w:rsidRDefault="003A1002" w:rsidP="003A1002">
      <w:pPr>
        <w:pStyle w:val="a6"/>
        <w:jc w:val="both"/>
      </w:pPr>
      <w:r>
        <w:t>Электроды – высокопрочные медные сплавы с плоскими или слегка закруглёнными торцами. “Прилипаемость” электрода при сварке никеля можно предотвратить путём короткого времени сварки на повышенном токе. При случае торцы электродов сереб</w:t>
      </w:r>
      <w:r>
        <w:softHyphen/>
        <w:t>рят. Прилипаемость отсутствует при сварке монеля вследствие его более высокого со</w:t>
      </w:r>
      <w:r>
        <w:softHyphen/>
        <w:t>противления по сравнению с никелем.</w:t>
      </w:r>
    </w:p>
    <w:p w:rsidR="003A1002" w:rsidRDefault="003A1002" w:rsidP="003A1002">
      <w:pPr>
        <w:pStyle w:val="a6"/>
        <w:jc w:val="both"/>
      </w:pPr>
      <w:r>
        <w:t>Давление. Более высокое давление, чем при сварке сталей, необходимо обеспечивать, прежде всего, при сварке высокожаропрочных сплавов.</w:t>
      </w:r>
    </w:p>
    <w:p w:rsidR="003A1002" w:rsidRDefault="003A1002" w:rsidP="003A1002">
      <w:pPr>
        <w:pStyle w:val="a6"/>
        <w:jc w:val="both"/>
        <w:rPr>
          <w:i/>
          <w:iCs/>
        </w:rPr>
      </w:pPr>
      <w:r>
        <w:rPr>
          <w:i/>
          <w:iCs/>
        </w:rPr>
        <w:t>б) Шовная сварка.</w:t>
      </w:r>
    </w:p>
    <w:p w:rsidR="003A1002" w:rsidRDefault="003A1002" w:rsidP="003A1002">
      <w:pPr>
        <w:pStyle w:val="a6"/>
        <w:jc w:val="both"/>
      </w:pPr>
      <w:r>
        <w:t>Роликовая сварка прерывистым швом применима для всех никелевых сплавов, ско</w:t>
      </w:r>
      <w:r>
        <w:softHyphen/>
        <w:t>рость сварки 80 – 130 точек/мин.</w:t>
      </w:r>
    </w:p>
    <w:p w:rsidR="003A1002" w:rsidRDefault="003A1002" w:rsidP="003A1002">
      <w:pPr>
        <w:pStyle w:val="a6"/>
        <w:jc w:val="both"/>
      </w:pPr>
    </w:p>
    <w:p w:rsidR="003A1002" w:rsidRDefault="003A1002" w:rsidP="003A1002">
      <w:pPr>
        <w:pStyle w:val="a6"/>
        <w:jc w:val="center"/>
        <w:rPr>
          <w:b/>
          <w:bCs/>
        </w:rPr>
      </w:pPr>
      <w:r>
        <w:rPr>
          <w:b/>
          <w:bCs/>
        </w:rPr>
        <w:t>Роликовая сварка непрерывным швом.</w:t>
      </w:r>
    </w:p>
    <w:p w:rsidR="003A1002" w:rsidRDefault="003A1002" w:rsidP="003A1002">
      <w:pPr>
        <w:pStyle w:val="a6"/>
        <w:jc w:val="both"/>
      </w:pPr>
      <w:r>
        <w:t>Сварочное давление следует устанавливать более высоким, чем для стали, за исключе</w:t>
      </w:r>
      <w:r>
        <w:softHyphen/>
        <w:t>нием сварки чистого никеля.</w:t>
      </w:r>
    </w:p>
    <w:p w:rsidR="003A1002" w:rsidRDefault="003A1002" w:rsidP="003A1002">
      <w:pPr>
        <w:pStyle w:val="a6"/>
        <w:jc w:val="both"/>
        <w:rPr>
          <w:i/>
          <w:iCs/>
        </w:rPr>
      </w:pPr>
      <w:r>
        <w:rPr>
          <w:i/>
          <w:iCs/>
        </w:rPr>
        <w:t>в) Сварка оплавлением.</w:t>
      </w:r>
    </w:p>
    <w:p w:rsidR="003A1002" w:rsidRDefault="003A1002" w:rsidP="003A1002">
      <w:pPr>
        <w:pStyle w:val="a6"/>
        <w:jc w:val="both"/>
      </w:pPr>
      <w:r>
        <w:t>При сварке никелевых сплавов требуется большая энергия, чем для стали (так как их электросопротивление меньше). Для того чтобы избежать перегрева, следует распола</w:t>
      </w:r>
      <w:r>
        <w:softHyphen/>
        <w:t>гать место сварки по возможности ближе к электродным клеммам. Требуется высокое давление осадки; осадку начинают непосредственно перед окончанием протекания тока. При запаздывающей осадке появляются шлаковые и оксидные включения. Если, наоборот, ток протекает дольше, чем в течении двух периодов после начала осадки, то появляются мелкие поры и межкристаллитные включения. При сварке необходимо очень точное регулирование параметров; целесообразен предварительный подогрев.</w:t>
      </w:r>
    </w:p>
    <w:p w:rsidR="003A1002" w:rsidRDefault="003A1002" w:rsidP="003A1002">
      <w:pPr>
        <w:pStyle w:val="a6"/>
        <w:jc w:val="both"/>
      </w:pPr>
    </w:p>
    <w:p w:rsidR="003A1002" w:rsidRDefault="003A1002" w:rsidP="003A1002">
      <w:pPr>
        <w:pStyle w:val="a6"/>
        <w:jc w:val="center"/>
        <w:rPr>
          <w:b/>
          <w:bCs/>
        </w:rPr>
      </w:pPr>
      <w:r>
        <w:rPr>
          <w:b/>
          <w:bCs/>
        </w:rPr>
        <w:t>Термообработка.</w:t>
      </w:r>
    </w:p>
    <w:p w:rsidR="003A1002" w:rsidRDefault="003A1002" w:rsidP="003A1002">
      <w:pPr>
        <w:pStyle w:val="a6"/>
        <w:jc w:val="both"/>
        <w:rPr>
          <w:b/>
          <w:bCs/>
        </w:rPr>
      </w:pPr>
    </w:p>
    <w:p w:rsidR="003A1002" w:rsidRDefault="003A1002" w:rsidP="003A1002">
      <w:pPr>
        <w:pStyle w:val="a6"/>
        <w:jc w:val="both"/>
        <w:rPr>
          <w:i/>
          <w:iCs/>
        </w:rPr>
      </w:pPr>
      <w:r>
        <w:rPr>
          <w:i/>
          <w:iCs/>
        </w:rPr>
        <w:t>Очистка перед термообработкой.</w:t>
      </w:r>
    </w:p>
    <w:p w:rsidR="003A1002" w:rsidRDefault="003A1002" w:rsidP="003A1002">
      <w:pPr>
        <w:pStyle w:val="a6"/>
        <w:ind w:firstLine="720"/>
        <w:jc w:val="both"/>
      </w:pPr>
      <w:r>
        <w:t>Необходима тщательная очистка поверхностей, чтобы предотвратить поглоще</w:t>
      </w:r>
      <w:r>
        <w:softHyphen/>
        <w:t>ние серы из жира, смазки и пр. Очистка состоит из обезжиривания обычными средст</w:t>
      </w:r>
      <w:r>
        <w:softHyphen/>
        <w:t>вами и последующего промывания в 10%-ной серной кислоте, а затем многократного промывания в воде. Механическую очистку проводить путём песко- или дробеструй</w:t>
      </w:r>
      <w:r>
        <w:softHyphen/>
        <w:t>ной обработки или шлифования.</w:t>
      </w:r>
    </w:p>
    <w:p w:rsidR="003A1002" w:rsidRDefault="003A1002" w:rsidP="003A1002">
      <w:pPr>
        <w:pStyle w:val="a6"/>
        <w:ind w:firstLine="720"/>
        <w:jc w:val="both"/>
        <w:rPr>
          <w:i/>
          <w:iCs/>
        </w:rPr>
      </w:pPr>
      <w:r>
        <w:rPr>
          <w:i/>
          <w:iCs/>
        </w:rPr>
        <w:t>Атмосфера в печи.</w:t>
      </w:r>
    </w:p>
    <w:p w:rsidR="003A1002" w:rsidRDefault="003A1002" w:rsidP="003A1002">
      <w:pPr>
        <w:pStyle w:val="a6"/>
        <w:ind w:firstLine="720"/>
        <w:jc w:val="both"/>
      </w:pPr>
      <w:r>
        <w:t>Следует обеспечить отсутствие поглощения из атмосферы печи серы. Если изде</w:t>
      </w:r>
      <w:r>
        <w:softHyphen/>
        <w:t xml:space="preserve">лие из никеля отжигают длительное время при температуре </w:t>
      </w:r>
      <w:r w:rsidRPr="003A1002">
        <w:t>&gt;</w:t>
      </w:r>
      <w:r>
        <w:t xml:space="preserve"> 900</w:t>
      </w:r>
      <w:r>
        <w:sym w:font="Symbol" w:char="F0B0"/>
      </w:r>
      <w:r>
        <w:t>С, то наступает ох</w:t>
      </w:r>
      <w:r>
        <w:softHyphen/>
        <w:t>рупчивание из-за окисления по границам зёрен. Однако его распространение вдоль границ зёрен в противоположность воздействию серы происходит медленно. Поэтому при не</w:t>
      </w:r>
      <w:r>
        <w:softHyphen/>
        <w:t>большой длительности отжига можно не учитывать эти нарушения.</w:t>
      </w:r>
    </w:p>
    <w:p w:rsidR="003A1002" w:rsidRDefault="003A1002" w:rsidP="003A1002">
      <w:pPr>
        <w:pStyle w:val="a6"/>
        <w:ind w:firstLine="720"/>
        <w:jc w:val="both"/>
      </w:pPr>
      <w:r>
        <w:t xml:space="preserve">Если никель отжигают при температуре </w:t>
      </w:r>
      <w:r w:rsidRPr="003A1002">
        <w:t>&gt;</w:t>
      </w:r>
      <w:r>
        <w:t xml:space="preserve"> 900</w:t>
      </w:r>
      <w:r>
        <w:sym w:font="Symbol" w:char="F0B0"/>
      </w:r>
      <w:r>
        <w:t>С в окислительной серосодержа</w:t>
      </w:r>
      <w:r>
        <w:softHyphen/>
        <w:t xml:space="preserve">щей атмосфере, то имеет место особо сильное воздействие серы. Горючий газ должен содержать </w:t>
      </w:r>
      <w:r w:rsidRPr="003A1002">
        <w:t>&lt;</w:t>
      </w:r>
      <w:r>
        <w:t xml:space="preserve"> 0,2 г/м</w:t>
      </w:r>
      <w:r w:rsidR="00FC66F9">
        <w:rPr>
          <w:position w:val="-4"/>
        </w:rPr>
        <w:pict>
          <v:shape id="_x0000_i1055" type="#_x0000_t75" style="width:6.75pt;height:15pt" fillcolor="window">
            <v:imagedata r:id="rId29" o:title=""/>
          </v:shape>
        </w:pict>
      </w:r>
      <w:r>
        <w:t xml:space="preserve"> масла и 0,2% </w:t>
      </w:r>
      <w:r>
        <w:rPr>
          <w:lang w:val="en-US"/>
        </w:rPr>
        <w:t>S</w:t>
      </w:r>
      <w:r>
        <w:t>.</w:t>
      </w:r>
    </w:p>
    <w:p w:rsidR="003A1002" w:rsidRDefault="003A1002" w:rsidP="003A1002">
      <w:pPr>
        <w:pStyle w:val="a6"/>
        <w:ind w:firstLine="720"/>
        <w:jc w:val="both"/>
        <w:rPr>
          <w:i/>
          <w:iCs/>
        </w:rPr>
      </w:pPr>
      <w:r>
        <w:rPr>
          <w:i/>
          <w:iCs/>
        </w:rPr>
        <w:t>Неполный отжиг.</w:t>
      </w:r>
    </w:p>
    <w:p w:rsidR="003A1002" w:rsidRDefault="003A1002" w:rsidP="003A1002">
      <w:pPr>
        <w:pStyle w:val="a6"/>
        <w:ind w:firstLine="720"/>
        <w:jc w:val="both"/>
      </w:pPr>
      <w:r>
        <w:t>Материалы обычно поставляют в не полностью отожжоном состоянии. Такой отжиг следует проводить перед сваркой изделий, которые были подвергнуты холодной деформации в местах выполнения соединений.</w:t>
      </w:r>
    </w:p>
    <w:p w:rsidR="003A1002" w:rsidRDefault="003A1002" w:rsidP="003A1002">
      <w:pPr>
        <w:pStyle w:val="a6"/>
        <w:ind w:firstLine="720"/>
        <w:jc w:val="both"/>
        <w:rPr>
          <w:i/>
          <w:iCs/>
        </w:rPr>
      </w:pPr>
      <w:r>
        <w:rPr>
          <w:i/>
          <w:iCs/>
        </w:rPr>
        <w:t>Отжиг для снятия напряжений.</w:t>
      </w:r>
    </w:p>
    <w:p w:rsidR="003A1002" w:rsidRDefault="003A1002" w:rsidP="003A1002">
      <w:pPr>
        <w:pStyle w:val="a6"/>
        <w:ind w:firstLine="720"/>
        <w:jc w:val="both"/>
      </w:pPr>
      <w:r>
        <w:t>Этот отжиг следует проводить при опасности коррозийного растрескивания под напряжением. Никелевые сплавы мало чувствительны к коррозии в водных растворах, однако, наоборот, не стойки против ртути и её солей, а также против кремнефтори</w:t>
      </w:r>
      <w:r>
        <w:softHyphen/>
        <w:t>стого водорода.</w:t>
      </w:r>
    </w:p>
    <w:p w:rsidR="003A1002" w:rsidRDefault="003A1002" w:rsidP="003A1002">
      <w:pPr>
        <w:pStyle w:val="a6"/>
        <w:ind w:firstLine="720"/>
        <w:jc w:val="both"/>
      </w:pPr>
      <w:r>
        <w:t xml:space="preserve">Рекомендуется нагревать изделия до температуры отжига также быстро, как и при неполном отжиге, выдерживать 1 – 3 ч и быстро охлаждать. Для сплавов </w:t>
      </w:r>
      <w:r>
        <w:rPr>
          <w:lang w:val="en-US"/>
        </w:rPr>
        <w:t>Ni</w:t>
      </w:r>
      <w:r w:rsidRPr="003A1002">
        <w:t xml:space="preserve"> – </w:t>
      </w:r>
      <w:r>
        <w:rPr>
          <w:lang w:val="en-US"/>
        </w:rPr>
        <w:t>Cr</w:t>
      </w:r>
      <w:r w:rsidRPr="003A1002">
        <w:t xml:space="preserve"> – </w:t>
      </w:r>
      <w:r>
        <w:rPr>
          <w:lang w:val="en-US"/>
        </w:rPr>
        <w:t>Fe</w:t>
      </w:r>
      <w:r w:rsidRPr="003A1002">
        <w:t xml:space="preserve">, </w:t>
      </w:r>
      <w:r>
        <w:rPr>
          <w:lang w:val="en-US"/>
        </w:rPr>
        <w:t>Ni</w:t>
      </w:r>
      <w:r w:rsidRPr="003A1002">
        <w:t xml:space="preserve"> – </w:t>
      </w:r>
      <w:r>
        <w:rPr>
          <w:lang w:val="en-US"/>
        </w:rPr>
        <w:t>Mo</w:t>
      </w:r>
      <w:r w:rsidRPr="003A1002">
        <w:t xml:space="preserve"> - </w:t>
      </w:r>
      <w:r>
        <w:rPr>
          <w:lang w:val="en-US"/>
        </w:rPr>
        <w:t>Fe</w:t>
      </w:r>
      <w:r>
        <w:t xml:space="preserve"> и</w:t>
      </w:r>
      <w:r w:rsidRPr="003A1002">
        <w:t xml:space="preserve"> </w:t>
      </w:r>
      <w:r>
        <w:rPr>
          <w:lang w:val="en-US"/>
        </w:rPr>
        <w:t>Ni</w:t>
      </w:r>
      <w:r w:rsidRPr="003A1002">
        <w:t xml:space="preserve"> – </w:t>
      </w:r>
      <w:r>
        <w:rPr>
          <w:lang w:val="en-US"/>
        </w:rPr>
        <w:t>Mo</w:t>
      </w:r>
      <w:r w:rsidRPr="003A1002">
        <w:t xml:space="preserve"> – </w:t>
      </w:r>
      <w:r>
        <w:rPr>
          <w:lang w:val="en-US"/>
        </w:rPr>
        <w:t>Cr</w:t>
      </w:r>
      <w:r w:rsidRPr="003A1002">
        <w:t xml:space="preserve"> - </w:t>
      </w:r>
      <w:r>
        <w:rPr>
          <w:lang w:val="en-US"/>
        </w:rPr>
        <w:t>W</w:t>
      </w:r>
      <w:r>
        <w:t>(инконель, хастеллой В) снятие напряжений проис</w:t>
      </w:r>
      <w:r>
        <w:softHyphen/>
        <w:t>ходит только при температуре неполного отжига.</w:t>
      </w:r>
    </w:p>
    <w:p w:rsidR="003A1002" w:rsidRDefault="003A1002" w:rsidP="003A1002">
      <w:pPr>
        <w:pStyle w:val="a6"/>
        <w:ind w:firstLine="720"/>
        <w:jc w:val="both"/>
        <w:rPr>
          <w:i/>
          <w:iCs/>
        </w:rPr>
      </w:pPr>
      <w:r>
        <w:rPr>
          <w:i/>
          <w:iCs/>
        </w:rPr>
        <w:t>Дисперсионное отверждение.</w:t>
      </w:r>
    </w:p>
    <w:p w:rsidR="003A1002" w:rsidRDefault="003A1002" w:rsidP="003A1002">
      <w:pPr>
        <w:pStyle w:val="a6"/>
        <w:ind w:firstLine="720"/>
        <w:jc w:val="both"/>
      </w:pPr>
      <w:r>
        <w:t>Закаливаемые и стареющие никелевые сплавы сваривают в не полностью ото</w:t>
      </w:r>
      <w:r>
        <w:softHyphen/>
        <w:t>жжоном состоянии, а затем быстро доводят до температуры отжига для снятия напря</w:t>
      </w:r>
      <w:r>
        <w:softHyphen/>
        <w:t>жений (чтобы предотвратить процессы выделения), закаливают и состаривают.</w:t>
      </w:r>
    </w:p>
    <w:p w:rsidR="003A1002" w:rsidRDefault="003A1002" w:rsidP="003A1002">
      <w:pPr>
        <w:pStyle w:val="a6"/>
        <w:ind w:firstLine="720"/>
        <w:jc w:val="both"/>
      </w:pPr>
      <w:r>
        <w:br w:type="page"/>
      </w:r>
    </w:p>
    <w:p w:rsidR="003A1002" w:rsidRDefault="003A1002">
      <w:pPr>
        <w:pStyle w:val="a6"/>
        <w:ind w:firstLine="720"/>
        <w:jc w:val="center"/>
        <w:rPr>
          <w:b/>
          <w:bCs/>
        </w:rPr>
      </w:pPr>
      <w:r>
        <w:rPr>
          <w:b/>
          <w:bCs/>
        </w:rPr>
        <w:t>Состав флюсов для сварки никеля и никелевых сплавов.</w:t>
      </w: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1134"/>
        <w:gridCol w:w="1134"/>
        <w:gridCol w:w="1134"/>
        <w:gridCol w:w="1134"/>
      </w:tblGrid>
      <w:tr w:rsidR="003A1002" w:rsidTr="003A1002">
        <w:trPr>
          <w:cantSplit/>
        </w:trPr>
        <w:tc>
          <w:tcPr>
            <w:tcW w:w="2943" w:type="dxa"/>
            <w:vMerge w:val="restart"/>
          </w:tcPr>
          <w:p w:rsidR="003A1002" w:rsidRDefault="003A100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Компонент</w:t>
            </w:r>
          </w:p>
        </w:tc>
        <w:tc>
          <w:tcPr>
            <w:tcW w:w="6804" w:type="dxa"/>
            <w:gridSpan w:val="6"/>
          </w:tcPr>
          <w:p w:rsidR="003A1002" w:rsidRDefault="003A100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 флюса, %</w:t>
            </w:r>
          </w:p>
        </w:tc>
      </w:tr>
      <w:tr w:rsidR="003A1002" w:rsidTr="003A1002">
        <w:trPr>
          <w:cantSplit/>
        </w:trPr>
        <w:tc>
          <w:tcPr>
            <w:tcW w:w="2943" w:type="dxa"/>
            <w:vMerge/>
          </w:tcPr>
          <w:p w:rsidR="003A1002" w:rsidRDefault="003A1002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Бура прокаленная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40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Кислота борная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50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Магний хлористый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Натрий хлористый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Кальций фтористый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10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Гашёная известь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Борный ангидрид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Натриевое стекло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</w:tr>
      <w:tr w:rsidR="003A1002" w:rsidTr="003A1002">
        <w:tc>
          <w:tcPr>
            <w:tcW w:w="2943" w:type="dxa"/>
          </w:tcPr>
          <w:p w:rsidR="003A1002" w:rsidRDefault="003A100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Барий углекислый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A1002" w:rsidRDefault="003A1002">
            <w:pPr>
              <w:pStyle w:val="a6"/>
              <w:jc w:val="center"/>
            </w:pPr>
            <w:r>
              <w:t>-</w:t>
            </w:r>
          </w:p>
        </w:tc>
      </w:tr>
    </w:tbl>
    <w:p w:rsidR="003A1002" w:rsidRDefault="003A1002">
      <w:pPr>
        <w:pStyle w:val="a6"/>
      </w:pPr>
    </w:p>
    <w:p w:rsidR="003A1002" w:rsidRDefault="003A1002">
      <w:pPr>
        <w:pStyle w:val="a6"/>
      </w:pPr>
      <w:r>
        <w:tab/>
        <w:t>Качество шва оценивают по его цвету:</w:t>
      </w:r>
    </w:p>
    <w:p w:rsidR="003A1002" w:rsidRDefault="003A1002">
      <w:pPr>
        <w:pStyle w:val="a6"/>
      </w:pPr>
      <w:r>
        <w:t>Хороший шов имеет матово – коричневую или серо – жёлтую окраску, сваренный с перегревом – блестящий, сине – чёрного цвета.</w:t>
      </w: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rPr>
          <w:b/>
          <w:bCs/>
          <w:sz w:val="44"/>
          <w:szCs w:val="44"/>
        </w:rPr>
      </w:pPr>
    </w:p>
    <w:p w:rsidR="003A1002" w:rsidRDefault="003A1002">
      <w:pPr>
        <w:pStyle w:val="a6"/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a6"/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a6"/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a6"/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a6"/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a6"/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a6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Техника безопасности.</w:t>
      </w:r>
    </w:p>
    <w:p w:rsidR="003A1002" w:rsidRDefault="003A1002">
      <w:pPr>
        <w:pStyle w:val="a6"/>
        <w:jc w:val="center"/>
        <w:rPr>
          <w:b/>
          <w:bCs/>
          <w:sz w:val="44"/>
          <w:szCs w:val="44"/>
        </w:rPr>
      </w:pPr>
    </w:p>
    <w:p w:rsidR="003A1002" w:rsidRDefault="003A1002">
      <w:pPr>
        <w:pStyle w:val="a6"/>
      </w:pPr>
    </w:p>
    <w:p w:rsidR="003A1002" w:rsidRDefault="003A1002">
      <w:pPr>
        <w:pStyle w:val="a6"/>
      </w:pPr>
      <w:r>
        <w:tab/>
      </w:r>
    </w:p>
    <w:p w:rsidR="003A1002" w:rsidRDefault="003A1002" w:rsidP="003A1002">
      <w:pPr>
        <w:pStyle w:val="a6"/>
        <w:jc w:val="both"/>
      </w:pPr>
      <w:r>
        <w:br w:type="page"/>
      </w:r>
    </w:p>
    <w:p w:rsidR="003A1002" w:rsidRDefault="003A1002" w:rsidP="003A1002">
      <w:pPr>
        <w:pStyle w:val="a6"/>
        <w:ind w:firstLine="720"/>
        <w:jc w:val="both"/>
      </w:pPr>
      <w:r>
        <w:t>Рабочее место сварщика должно содержаться в чистоте и порядке. Сварочные кабели нельзя располагать рядом с газосварочными шлангами и трубопроводами, на</w:t>
      </w:r>
      <w:r>
        <w:softHyphen/>
        <w:t>ходящимися под давлением, а также вблизи кислородных баллонов и ацетиленовых генераторов. Не должны производиться сварка и резка внутри сосудов с закрытыми люками или не вывернутыми пробками. Для защиты глаз, лица, кожного покрова го</w:t>
      </w:r>
      <w:r>
        <w:softHyphen/>
        <w:t>ловы и шеи сварщика от излучения и брызг металла, а также частичной защиты орга</w:t>
      </w:r>
      <w:r>
        <w:softHyphen/>
        <w:t>нов дыхания от непосредственного воздействия выделяемых при сварке паров ме</w:t>
      </w:r>
      <w:r>
        <w:softHyphen/>
        <w:t>талла, шлака и аэрозолей предназначены защитные щитки. Щитки изготавливаются двух основных видов: головные и ручные. Щитки изготавливаются углублённой формы для того, чтобы они хорошо защищали все открытые части головы и шеи свар</w:t>
      </w:r>
      <w:r>
        <w:softHyphen/>
        <w:t>щика. Для защиты от вредного излучения дуги в щитках вставляют стеклянные све</w:t>
      </w:r>
      <w:r>
        <w:softHyphen/>
        <w:t>тофильтры тёмно – зелёного цвета, которые не пропускают вредного излучения.</w:t>
      </w:r>
    </w:p>
    <w:p w:rsidR="003A1002" w:rsidRDefault="003A1002" w:rsidP="003A1002">
      <w:pPr>
        <w:pStyle w:val="a6"/>
        <w:ind w:firstLine="720"/>
        <w:jc w:val="both"/>
      </w:pPr>
      <w:r>
        <w:t>Рабочих, находящихся в зоне сварки, следует снабдить очками и светофильт</w:t>
      </w:r>
      <w:r>
        <w:softHyphen/>
        <w:t>рами. Излучение дуги опасно для зрения на расстоянии 20 м.</w:t>
      </w:r>
    </w:p>
    <w:p w:rsidR="003A1002" w:rsidRDefault="003A1002" w:rsidP="003A1002">
      <w:pPr>
        <w:pStyle w:val="a6"/>
        <w:ind w:firstLine="720"/>
        <w:jc w:val="both"/>
      </w:pPr>
      <w:r>
        <w:t>Сварщики, работающие на строительных площадках, обязаны носить каски. Важными средствами индивидуальной защиты сварщика являются спецодежда и спецобувь.</w:t>
      </w:r>
    </w:p>
    <w:p w:rsidR="003A1002" w:rsidRDefault="003A1002" w:rsidP="003A1002">
      <w:pPr>
        <w:pStyle w:val="a6"/>
        <w:ind w:firstLine="720"/>
        <w:jc w:val="both"/>
      </w:pPr>
      <w:r>
        <w:t>К средствам индивидуальной защиты относятся также резиновый коврик, рези</w:t>
      </w:r>
      <w:r>
        <w:softHyphen/>
        <w:t>новые перчатки и галоши, применяемы при работе в особо опасных местах. Для за</w:t>
      </w:r>
      <w:r>
        <w:softHyphen/>
        <w:t>щиты дыхательных путей от вредных аэрозолей применяют респираторы, противо</w:t>
      </w:r>
      <w:r>
        <w:softHyphen/>
        <w:t>газы. Для общего очищения воздуха используют вентиляцию местного и общего на</w:t>
      </w:r>
      <w:r>
        <w:softHyphen/>
        <w:t>значения.</w:t>
      </w:r>
    </w:p>
    <w:p w:rsidR="003A1002" w:rsidRDefault="003A1002" w:rsidP="003A1002">
      <w:pPr>
        <w:pStyle w:val="a6"/>
        <w:ind w:firstLine="720"/>
        <w:jc w:val="both"/>
      </w:pPr>
      <w:r>
        <w:t>Опасность поражения электрическим током создают источники сварочного тока, электрический привод (включая пускорегулирующую аппаратуру), электрооборудова</w:t>
      </w:r>
      <w:r>
        <w:softHyphen/>
        <w:t>ния подъёмно-транспортных устройств, электрифицированный транспорт, ручные электрические машины и т.д.</w:t>
      </w:r>
    </w:p>
    <w:p w:rsidR="003A1002" w:rsidRDefault="003A1002" w:rsidP="003A1002">
      <w:pPr>
        <w:pStyle w:val="a6"/>
        <w:ind w:firstLine="720"/>
        <w:jc w:val="both"/>
      </w:pPr>
      <w:r>
        <w:t>Прежде чем заняться сварочными работами сварщик должен проверить заземле</w:t>
      </w:r>
      <w:r>
        <w:softHyphen/>
        <w:t>ние, изолированы ли кабели.</w:t>
      </w:r>
    </w:p>
    <w:p w:rsidR="003A1002" w:rsidRDefault="003A1002" w:rsidP="003A1002">
      <w:pPr>
        <w:pStyle w:val="a6"/>
        <w:ind w:firstLine="720"/>
        <w:jc w:val="both"/>
      </w:pPr>
      <w:r>
        <w:t>При газовой сварке, сварщик должен ставить баллоны на 5 м друг от друга. Смотреть, чтобы не было обратного удара. Ни в коем случае не носит баллоны од</w:t>
      </w:r>
      <w:r>
        <w:softHyphen/>
        <w:t>ному.</w:t>
      </w:r>
    </w:p>
    <w:p w:rsidR="003A1002" w:rsidRDefault="003A1002" w:rsidP="003A1002">
      <w:pPr>
        <w:pStyle w:val="a6"/>
        <w:ind w:firstLine="720"/>
        <w:jc w:val="both"/>
      </w:pPr>
      <w:r>
        <w:t>Освобождение пострадавшего от действия тока можно осуществить следующим образом: отключить рубильник, перерубить провод топором или оттянуть пострадав</w:t>
      </w:r>
      <w:r>
        <w:softHyphen/>
        <w:t>шего от токоведущей части, отбросить от него провод деревянной палкой. Сделать массаж сердца, искусственное дыхание, дать понюхать нашатырный спирт, обрызги</w:t>
      </w:r>
      <w:r>
        <w:softHyphen/>
        <w:t>вать водой, растирать и согревать тело. Немедленно вызвать скорую помощь.</w:t>
      </w:r>
    </w:p>
    <w:p w:rsidR="003A1002" w:rsidRDefault="003A1002" w:rsidP="003A1002">
      <w:pPr>
        <w:pStyle w:val="a6"/>
        <w:ind w:firstLine="720"/>
        <w:jc w:val="both"/>
      </w:pPr>
      <w:r>
        <w:t>У сварщика под рукой должно быть всегда средство пожаротушения.</w:t>
      </w:r>
    </w:p>
    <w:p w:rsidR="003A1002" w:rsidRDefault="003A1002" w:rsidP="003A1002">
      <w:pPr>
        <w:pStyle w:val="a6"/>
        <w:ind w:firstLine="720"/>
        <w:jc w:val="both"/>
      </w:pPr>
      <w:r>
        <w:t>Обязанностью каждого работающего является твёрдое знание и неуклонное вы</w:t>
      </w:r>
      <w:r>
        <w:softHyphen/>
        <w:t>полнение существующих требований по безопасным методам работы, а также соблю</w:t>
      </w:r>
      <w:r>
        <w:softHyphen/>
        <w:t>дение норм и правил пожарной безопасности.</w:t>
      </w:r>
    </w:p>
    <w:p w:rsidR="003A1002" w:rsidRDefault="003A1002" w:rsidP="003A1002">
      <w:pPr>
        <w:pStyle w:val="a6"/>
        <w:ind w:firstLine="720"/>
        <w:jc w:val="both"/>
      </w:pPr>
    </w:p>
    <w:p w:rsidR="003A1002" w:rsidRDefault="003A1002" w:rsidP="003A1002">
      <w:pPr>
        <w:pStyle w:val="a6"/>
        <w:ind w:firstLine="720"/>
        <w:jc w:val="both"/>
      </w:pPr>
    </w:p>
    <w:p w:rsidR="003A1002" w:rsidRDefault="003A1002">
      <w:pPr>
        <w:pStyle w:val="a6"/>
        <w:ind w:firstLine="720"/>
      </w:pPr>
    </w:p>
    <w:p w:rsidR="003A1002" w:rsidRDefault="003A1002">
      <w:pPr>
        <w:pStyle w:val="a6"/>
        <w:ind w:firstLine="720"/>
      </w:pPr>
    </w:p>
    <w:p w:rsidR="003A1002" w:rsidRDefault="003A1002">
      <w:pPr>
        <w:pStyle w:val="a6"/>
        <w:ind w:firstLine="720"/>
      </w:pPr>
    </w:p>
    <w:p w:rsidR="003A1002" w:rsidRDefault="003A1002">
      <w:pPr>
        <w:pStyle w:val="a6"/>
        <w:ind w:firstLine="720"/>
      </w:pPr>
    </w:p>
    <w:p w:rsidR="003A1002" w:rsidRDefault="003A1002">
      <w:pPr>
        <w:pStyle w:val="a6"/>
        <w:ind w:firstLine="7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Использованная литература.</w:t>
      </w:r>
    </w:p>
    <w:p w:rsidR="003A1002" w:rsidRDefault="003A1002">
      <w:pPr>
        <w:pStyle w:val="a6"/>
        <w:numPr>
          <w:ilvl w:val="0"/>
          <w:numId w:val="4"/>
        </w:numPr>
      </w:pPr>
      <w:r>
        <w:t>Б.Д. Малышев</w:t>
      </w:r>
    </w:p>
    <w:p w:rsidR="003A1002" w:rsidRDefault="003A1002">
      <w:pPr>
        <w:pStyle w:val="a6"/>
        <w:numPr>
          <w:ilvl w:val="0"/>
          <w:numId w:val="4"/>
        </w:numPr>
      </w:pPr>
      <w:r>
        <w:t>В.И. Мельник</w:t>
      </w:r>
    </w:p>
    <w:p w:rsidR="003A1002" w:rsidRDefault="003A1002">
      <w:pPr>
        <w:pStyle w:val="a6"/>
        <w:numPr>
          <w:ilvl w:val="0"/>
          <w:numId w:val="4"/>
        </w:numPr>
      </w:pPr>
      <w:r>
        <w:t>И.Г. Гетие</w:t>
      </w:r>
    </w:p>
    <w:p w:rsidR="003A1002" w:rsidRDefault="003A1002">
      <w:pPr>
        <w:pStyle w:val="a6"/>
        <w:numPr>
          <w:ilvl w:val="0"/>
          <w:numId w:val="4"/>
        </w:numPr>
      </w:pPr>
      <w:r>
        <w:t>Ю. Руте</w:t>
      </w:r>
    </w:p>
    <w:p w:rsidR="003A1002" w:rsidRDefault="003A1002">
      <w:pPr>
        <w:pStyle w:val="a6"/>
        <w:ind w:left="360"/>
        <w:rPr>
          <w:i/>
          <w:iCs/>
        </w:rPr>
      </w:pPr>
      <w:r>
        <w:rPr>
          <w:i/>
          <w:iCs/>
        </w:rPr>
        <w:t>Справочник материалов.</w:t>
      </w:r>
    </w:p>
    <w:p w:rsidR="003A1002" w:rsidRDefault="003A1002">
      <w:pPr>
        <w:pStyle w:val="a6"/>
      </w:pPr>
      <w:r>
        <w:t>Д.Л. Глизманенко.</w:t>
      </w:r>
      <w:bookmarkStart w:id="0" w:name="_GoBack"/>
      <w:bookmarkEnd w:id="0"/>
    </w:p>
    <w:sectPr w:rsidR="003A1002" w:rsidSect="003A1002">
      <w:headerReference w:type="default" r:id="rId30"/>
      <w:pgSz w:w="11906" w:h="16838"/>
      <w:pgMar w:top="709" w:right="707" w:bottom="851" w:left="156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58" w:rsidRDefault="003F1058">
      <w:r>
        <w:separator/>
      </w:r>
    </w:p>
  </w:endnote>
  <w:endnote w:type="continuationSeparator" w:id="0">
    <w:p w:rsidR="003F1058" w:rsidRDefault="003F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58" w:rsidRDefault="003F1058">
      <w:r>
        <w:separator/>
      </w:r>
    </w:p>
  </w:footnote>
  <w:footnote w:type="continuationSeparator" w:id="0">
    <w:p w:rsidR="003F1058" w:rsidRDefault="003F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002" w:rsidRDefault="009E1878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A1002" w:rsidRDefault="003A10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B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57710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96676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D25F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B36"/>
    <w:rsid w:val="003A1002"/>
    <w:rsid w:val="003F1058"/>
    <w:rsid w:val="00405B36"/>
    <w:rsid w:val="00407BD1"/>
    <w:rsid w:val="009E1878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E40E3126-0B62-4DA7-AC25-D5B71F4B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5040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6052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Remix studio</Company>
  <LinksUpToDate>false</LinksUpToDate>
  <CharactersWithSpaces>40472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Евгений</dc:creator>
  <cp:keywords/>
  <dc:description/>
  <cp:lastModifiedBy>admin</cp:lastModifiedBy>
  <cp:revision>2</cp:revision>
  <cp:lastPrinted>2000-05-27T15:20:00Z</cp:lastPrinted>
  <dcterms:created xsi:type="dcterms:W3CDTF">2014-03-04T16:29:00Z</dcterms:created>
  <dcterms:modified xsi:type="dcterms:W3CDTF">2014-03-04T16:29:00Z</dcterms:modified>
</cp:coreProperties>
</file>