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EF" w:rsidRPr="00622FC9" w:rsidRDefault="00225FEF" w:rsidP="00622FC9">
      <w:pPr>
        <w:pStyle w:val="1"/>
        <w:keepNext w:val="0"/>
        <w:spacing w:before="0" w:after="0" w:line="360" w:lineRule="auto"/>
        <w:ind w:firstLine="709"/>
        <w:jc w:val="both"/>
        <w:rPr>
          <w:rFonts w:ascii="Times New Roman" w:hAnsi="Times New Roman" w:cs="Times New Roman"/>
          <w:color w:val="000000"/>
          <w:sz w:val="28"/>
          <w:szCs w:val="28"/>
        </w:rPr>
      </w:pPr>
      <w:bookmarkStart w:id="0" w:name="_Toc253694889"/>
      <w:r w:rsidRPr="00622FC9">
        <w:rPr>
          <w:rFonts w:ascii="Times New Roman" w:hAnsi="Times New Roman" w:cs="Times New Roman"/>
          <w:color w:val="000000"/>
          <w:sz w:val="28"/>
          <w:szCs w:val="28"/>
        </w:rPr>
        <w:t>Введение</w:t>
      </w:r>
      <w:bookmarkEnd w:id="0"/>
    </w:p>
    <w:p w:rsidR="00665CF9" w:rsidRPr="00622FC9" w:rsidRDefault="00665CF9" w:rsidP="00622FC9">
      <w:pPr>
        <w:spacing w:line="360" w:lineRule="auto"/>
        <w:ind w:firstLine="709"/>
        <w:jc w:val="both"/>
        <w:rPr>
          <w:color w:val="000000"/>
          <w:sz w:val="28"/>
        </w:rPr>
      </w:pPr>
    </w:p>
    <w:p w:rsidR="00665CF9" w:rsidRPr="00622FC9" w:rsidRDefault="00665CF9" w:rsidP="00622FC9">
      <w:pPr>
        <w:spacing w:line="360" w:lineRule="auto"/>
        <w:ind w:firstLine="709"/>
        <w:jc w:val="both"/>
        <w:rPr>
          <w:color w:val="000000"/>
          <w:sz w:val="28"/>
          <w:szCs w:val="28"/>
        </w:rPr>
      </w:pPr>
      <w:r w:rsidRPr="00622FC9">
        <w:rPr>
          <w:color w:val="000000"/>
          <w:sz w:val="28"/>
          <w:szCs w:val="28"/>
        </w:rPr>
        <w:t>Применение технических средств таможенного контроля является важным инструментом в деятельности таможенных органов по пресечению и выявлению нарушений в сфере таможенного законодательства.</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Использование</w:t>
      </w:r>
      <w:r w:rsidR="0039610D" w:rsidRPr="00622FC9">
        <w:rPr>
          <w:color w:val="000000"/>
          <w:sz w:val="28"/>
          <w:szCs w:val="28"/>
        </w:rPr>
        <w:t xml:space="preserve"> технических средств таможенного контроля</w:t>
      </w:r>
      <w:r w:rsidR="008A5CDF">
        <w:rPr>
          <w:color w:val="000000"/>
          <w:sz w:val="28"/>
          <w:szCs w:val="28"/>
        </w:rPr>
        <w:t xml:space="preserve"> </w:t>
      </w:r>
      <w:r w:rsidRPr="00622FC9">
        <w:rPr>
          <w:color w:val="000000"/>
          <w:sz w:val="28"/>
          <w:szCs w:val="28"/>
        </w:rPr>
        <w:t>обеспечивает проверку соответствия сведений о декларируемых товарах</w:t>
      </w:r>
      <w:r w:rsidR="008A5CDF">
        <w:rPr>
          <w:color w:val="000000"/>
          <w:sz w:val="28"/>
          <w:szCs w:val="28"/>
        </w:rPr>
        <w:t xml:space="preserve"> </w:t>
      </w:r>
      <w:r w:rsidRPr="00622FC9">
        <w:rPr>
          <w:color w:val="000000"/>
          <w:sz w:val="28"/>
          <w:szCs w:val="28"/>
        </w:rPr>
        <w:t>данным, получаемым при проведении фактического таможенного контроля</w:t>
      </w:r>
      <w:r w:rsidR="008A5CDF" w:rsidRPr="00622FC9">
        <w:rPr>
          <w:color w:val="000000"/>
          <w:sz w:val="28"/>
          <w:szCs w:val="28"/>
        </w:rPr>
        <w:t>.</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Эффективное и целенаправленное использование ТСТК определяется уровнем подготовки инспекторского состава, знанием основных тактико-технических характеристик ТСТК и методик их применения.</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Основной задачей дисциплины является изучение видов ТСТК, классификации, правового регулирования их применения, методических указаний по использованию в зависимости от объектов таможенного контроля и вида перевозок.</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В процессе изучения данной дисциплины студенты должны иметь четкое представление о понятии ТСТК, их видах, классификации, условиях применения, грамотно и эффективно применять при проведении таможенного контроля товаров и транспортных средств.</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С момента обретения странами СНГ независимости и их выход на мировой рынок в роли самостоятельного субъекта внешнеэкономической деятельности возникла необходимость в создании четкого механизма таможенного контроля.</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 xml:space="preserve">Интенсивное развитие внешнеэкономических связей, значительное увеличение количества их участников, в том числе коммерческих структур, изменение таможенной политики в условиях становления рыночной экономики, расширение возможностей экспорта и импорта более широкой номенклатуры товаров </w:t>
      </w:r>
      <w:r w:rsidR="00622FC9">
        <w:rPr>
          <w:color w:val="000000"/>
          <w:sz w:val="28"/>
          <w:szCs w:val="28"/>
        </w:rPr>
        <w:t>–</w:t>
      </w:r>
      <w:r w:rsidR="00622FC9" w:rsidRPr="00622FC9">
        <w:rPr>
          <w:color w:val="000000"/>
          <w:sz w:val="28"/>
          <w:szCs w:val="28"/>
        </w:rPr>
        <w:t xml:space="preserve"> </w:t>
      </w:r>
      <w:r w:rsidRPr="00622FC9">
        <w:rPr>
          <w:color w:val="000000"/>
          <w:sz w:val="28"/>
          <w:szCs w:val="28"/>
        </w:rPr>
        <w:t>требуют от таможенных служб обеспечения высокопроизводительного, эффективного таможенного контроля грузов, транспортных средств, вещей лиц, следующих через государственную границу. Одним из определяющих неотъемлемых элементов в повседневной досмотровой работе оперативных работников таможен является применение ими технических средств таможенного контроля</w:t>
      </w:r>
      <w:r w:rsidR="008A5CDF" w:rsidRPr="00622FC9">
        <w:rPr>
          <w:color w:val="000000"/>
          <w:sz w:val="28"/>
          <w:szCs w:val="28"/>
        </w:rPr>
        <w:t>,</w:t>
      </w:r>
      <w:r w:rsidRPr="00622FC9">
        <w:rPr>
          <w:color w:val="000000"/>
          <w:sz w:val="28"/>
          <w:szCs w:val="28"/>
        </w:rPr>
        <w:t xml:space="preserve"> без которых в настоящее время уже невозможно обеспечить своевременность, качество и культуру таможенного контроля. Высокая результативность контроля достигается комплексным применением технических средств на каждом конкретном участке таможенного контроля, будь-то ручная кладь и багаж пассажиров и транспортных экипажей, контроль средне и крупногабаритных грузовых отправок и отдельно следующего багажа, контроль международных почтовых отправлений, или всех видов транспортных средств международного сообщения. Причем для таможенного контроля каждого вида перемещаемых через госграницу объектов в соответствии с технологическими схемами организации таможенного контроля должны применяться те или иные специфические виды ТСТК. Хорошее знание оперативно-технических возможностей ТСТК, современных методик и способов их применения, овладение практическими навыками работы с ними </w:t>
      </w:r>
      <w:r w:rsidR="00622FC9">
        <w:rPr>
          <w:color w:val="000000"/>
          <w:sz w:val="28"/>
          <w:szCs w:val="28"/>
        </w:rPr>
        <w:t>–</w:t>
      </w:r>
      <w:r w:rsidR="00622FC9" w:rsidRPr="00622FC9">
        <w:rPr>
          <w:color w:val="000000"/>
          <w:sz w:val="28"/>
          <w:szCs w:val="28"/>
        </w:rPr>
        <w:t xml:space="preserve"> </w:t>
      </w:r>
      <w:r w:rsidRPr="00622FC9">
        <w:rPr>
          <w:color w:val="000000"/>
          <w:sz w:val="28"/>
          <w:szCs w:val="28"/>
        </w:rPr>
        <w:t>все это в значительной степени обеспечивает высокий профессиональный уровень таможенного контроля, начиная с обоснованного начисления пошлины и до выявления предметов контрабанды.</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Для однозначного толкования понятия технических средств таможенного контроля принято следующее определение:</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Технические средства таможенного контроля</w:t>
      </w:r>
      <w:r w:rsidR="008A5CDF">
        <w:rPr>
          <w:color w:val="000000"/>
          <w:sz w:val="28"/>
          <w:szCs w:val="28"/>
        </w:rPr>
        <w:t xml:space="preserve"> </w:t>
      </w:r>
      <w:r w:rsidR="00622FC9">
        <w:rPr>
          <w:color w:val="000000"/>
          <w:sz w:val="28"/>
          <w:szCs w:val="28"/>
        </w:rPr>
        <w:t>–</w:t>
      </w:r>
      <w:r w:rsidR="00622FC9" w:rsidRPr="00622FC9">
        <w:rPr>
          <w:color w:val="000000"/>
          <w:sz w:val="28"/>
          <w:szCs w:val="28"/>
        </w:rPr>
        <w:t xml:space="preserve"> </w:t>
      </w:r>
      <w:r w:rsidRPr="00622FC9">
        <w:rPr>
          <w:color w:val="000000"/>
          <w:sz w:val="28"/>
          <w:szCs w:val="28"/>
        </w:rPr>
        <w:t>это комплекс специальных технических средств, применяемых таможенными службами непосредственно в процессе оперативного таможенного контроля всех видов перемещаемых через государственную границу объектов с целью выявления среди них предметов, материалов и веществ, запрещенных к ввозу и вывозу, или не соответствующих декларированному содержанию.</w:t>
      </w:r>
    </w:p>
    <w:p w:rsidR="0039610D" w:rsidRPr="00622FC9" w:rsidRDefault="0039610D" w:rsidP="00622FC9">
      <w:pPr>
        <w:spacing w:line="360" w:lineRule="auto"/>
        <w:ind w:firstLine="709"/>
        <w:jc w:val="both"/>
        <w:rPr>
          <w:color w:val="000000"/>
          <w:sz w:val="28"/>
          <w:szCs w:val="28"/>
        </w:rPr>
      </w:pPr>
      <w:r w:rsidRPr="00622FC9">
        <w:rPr>
          <w:color w:val="000000"/>
          <w:sz w:val="28"/>
          <w:szCs w:val="28"/>
        </w:rPr>
        <w:t xml:space="preserve">Как видно из определения, ТСТК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это необходимое </w:t>
      </w:r>
      <w:r w:rsidR="00622FC9">
        <w:rPr>
          <w:color w:val="000000"/>
          <w:sz w:val="28"/>
          <w:szCs w:val="28"/>
        </w:rPr>
        <w:t>«</w:t>
      </w:r>
      <w:r w:rsidR="00622FC9" w:rsidRPr="00622FC9">
        <w:rPr>
          <w:color w:val="000000"/>
          <w:sz w:val="28"/>
          <w:szCs w:val="28"/>
        </w:rPr>
        <w:t>о</w:t>
      </w:r>
      <w:r w:rsidRPr="00622FC9">
        <w:rPr>
          <w:color w:val="000000"/>
          <w:sz w:val="28"/>
          <w:szCs w:val="28"/>
        </w:rPr>
        <w:t>ружие</w:t>
      </w:r>
      <w:r w:rsidR="00622FC9">
        <w:rPr>
          <w:color w:val="000000"/>
          <w:sz w:val="28"/>
          <w:szCs w:val="28"/>
        </w:rPr>
        <w:t>»</w:t>
      </w:r>
      <w:r w:rsidR="00622FC9" w:rsidRPr="00622FC9">
        <w:rPr>
          <w:color w:val="000000"/>
          <w:sz w:val="28"/>
          <w:szCs w:val="28"/>
        </w:rPr>
        <w:t xml:space="preserve"> </w:t>
      </w:r>
      <w:r w:rsidRPr="00622FC9">
        <w:rPr>
          <w:color w:val="000000"/>
          <w:sz w:val="28"/>
          <w:szCs w:val="28"/>
        </w:rPr>
        <w:t>оперативных работников таможенной службы, использование которого обеспечивает экономическую и государственную безопасность страны.</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 xml:space="preserve">Под объектами, перемещаемыми через госграницу, понимаются </w:t>
      </w:r>
      <w:r w:rsidR="00622FC9">
        <w:rPr>
          <w:color w:val="000000"/>
          <w:sz w:val="28"/>
          <w:szCs w:val="28"/>
        </w:rPr>
        <w:t>–</w:t>
      </w:r>
      <w:r w:rsidR="00622FC9" w:rsidRPr="00622FC9">
        <w:rPr>
          <w:color w:val="000000"/>
          <w:sz w:val="28"/>
          <w:szCs w:val="28"/>
        </w:rPr>
        <w:t xml:space="preserve"> </w:t>
      </w:r>
      <w:r w:rsidRPr="00622FC9">
        <w:rPr>
          <w:color w:val="000000"/>
          <w:sz w:val="28"/>
          <w:szCs w:val="28"/>
        </w:rPr>
        <w:t>ручная кладь и сопровождаемый багаж пассажиров и транспортных служащих, несопровождаемый багаж пассажиров, все виды грузов, международные почтовые отправления, транспортные средства международного сообщения и в исключительных случаях конкретные лица</w:t>
      </w:r>
      <w:r w:rsidR="008A5CDF" w:rsidRPr="00622FC9">
        <w:rPr>
          <w:color w:val="000000"/>
          <w:sz w:val="28"/>
          <w:szCs w:val="28"/>
        </w:rPr>
        <w:t>.</w:t>
      </w:r>
    </w:p>
    <w:p w:rsidR="00512E19" w:rsidRPr="00622FC9" w:rsidRDefault="00512E19" w:rsidP="00622FC9">
      <w:pPr>
        <w:spacing w:line="360" w:lineRule="auto"/>
        <w:ind w:firstLine="709"/>
        <w:jc w:val="both"/>
        <w:rPr>
          <w:color w:val="000000"/>
          <w:sz w:val="28"/>
          <w:szCs w:val="28"/>
        </w:rPr>
      </w:pPr>
      <w:r w:rsidRPr="00622FC9">
        <w:rPr>
          <w:color w:val="000000"/>
          <w:sz w:val="28"/>
          <w:szCs w:val="28"/>
        </w:rPr>
        <w:t>В настоящее время таможенный контроль осуществляется исключительно в целях обеспечения соблюдения таможенного законодательства. Стратегия развития правового регулирования таможенного контроля определяется, исходя из принципа выборочное, основанного на использовании системы управления рисками, что выступает новеллой законодательства.</w:t>
      </w:r>
    </w:p>
    <w:p w:rsidR="00512E19" w:rsidRPr="00622FC9" w:rsidRDefault="00512E19" w:rsidP="00622FC9">
      <w:pPr>
        <w:spacing w:line="360" w:lineRule="auto"/>
        <w:ind w:firstLine="709"/>
        <w:jc w:val="both"/>
        <w:rPr>
          <w:color w:val="000000"/>
          <w:sz w:val="28"/>
          <w:szCs w:val="28"/>
        </w:rPr>
      </w:pPr>
      <w:r w:rsidRPr="00622FC9">
        <w:rPr>
          <w:color w:val="000000"/>
          <w:sz w:val="28"/>
          <w:szCs w:val="28"/>
        </w:rPr>
        <w:t>Показателем эффективности таможенного контроля является расширение объема международной торговли и снижение количества нарушений таможенного законодательства. В связи с тем, что большинство таких нарушений совершается с целью сокращения размера уплачиваемых таможенных платежей, посредством таможенного контроля государство обеспечивает выполнение своих фискальных задач.</w:t>
      </w:r>
    </w:p>
    <w:p w:rsidR="00512E19" w:rsidRPr="00622FC9" w:rsidRDefault="00512E19" w:rsidP="00622FC9">
      <w:pPr>
        <w:spacing w:line="360" w:lineRule="auto"/>
        <w:ind w:firstLine="709"/>
        <w:jc w:val="both"/>
        <w:rPr>
          <w:color w:val="000000"/>
          <w:sz w:val="28"/>
          <w:szCs w:val="28"/>
        </w:rPr>
      </w:pPr>
      <w:r w:rsidRPr="00622FC9">
        <w:rPr>
          <w:color w:val="000000"/>
          <w:sz w:val="28"/>
          <w:szCs w:val="28"/>
        </w:rPr>
        <w:t>Процесс совершенствования института таможенного контроля в российском законодательстве требует его дальнейшей унификации в соответствии с международно-правовыми нормами. Участники внешнеэкономической деятельности при осуществлении таможенного контроля нередко сталкиваются с правовыми проблемами. Так, одним из нововведений стала возможность проведения таможенной ревизии после того, как товары будут выпущены в свободное обращение и переданы лицам, осуществляющим оптово-розничную торговлю. В связи с этим возникает дискуссионный вопрос о праве таможенных органов изымать и арестовывать товар, находящийся у добросовестных приобретателей. Разрешение данной и других проблем позволит усовершенствовать правовое обеспечение контрольных мероприятий, проводимых таможенными органами, и оптимизировать их применение.</w:t>
      </w:r>
    </w:p>
    <w:p w:rsidR="00512E19" w:rsidRPr="00622FC9" w:rsidRDefault="00512E19" w:rsidP="00622FC9">
      <w:pPr>
        <w:spacing w:line="360" w:lineRule="auto"/>
        <w:ind w:firstLine="709"/>
        <w:jc w:val="both"/>
        <w:rPr>
          <w:color w:val="000000"/>
          <w:sz w:val="28"/>
          <w:szCs w:val="28"/>
        </w:rPr>
      </w:pPr>
      <w:r w:rsidRPr="00622FC9">
        <w:rPr>
          <w:color w:val="000000"/>
          <w:sz w:val="28"/>
          <w:szCs w:val="28"/>
        </w:rPr>
        <w:t>На современном этапе развития России крайне важно точно определить правовой статус всех субъектов таможенного контроля, включая основания ответственности таможенных органов при причинении возможного ущерба участникам внешнеэкономической деятельности. Жесткая правовая регламентация необходима для обеспечения баланса интересов государства в лице таможенных органов, с одной стороны, и прав и законных интересов остальных субъектов таможенных правоотношений, с другой стороны.</w:t>
      </w:r>
    </w:p>
    <w:p w:rsidR="00512E19" w:rsidRPr="00622FC9" w:rsidRDefault="00512E19" w:rsidP="00622FC9">
      <w:pPr>
        <w:spacing w:line="360" w:lineRule="auto"/>
        <w:ind w:firstLine="709"/>
        <w:jc w:val="both"/>
        <w:rPr>
          <w:color w:val="000000"/>
          <w:sz w:val="28"/>
          <w:szCs w:val="28"/>
        </w:rPr>
      </w:pPr>
      <w:r w:rsidRPr="00622FC9">
        <w:rPr>
          <w:color w:val="000000"/>
          <w:sz w:val="28"/>
          <w:szCs w:val="28"/>
        </w:rPr>
        <w:t>Таким образом, комплексное исследование правовых основ таможенного контроля в ракурсе введения его новых форм и принципов на монографическом уровне, основанное на нормах Таможенного кодекса, вступившего в силу с 1 января 2004</w:t>
      </w:r>
      <w:r w:rsidR="00622FC9">
        <w:rPr>
          <w:color w:val="000000"/>
          <w:sz w:val="28"/>
          <w:szCs w:val="28"/>
        </w:rPr>
        <w:t> </w:t>
      </w:r>
      <w:r w:rsidR="00622FC9" w:rsidRPr="00622FC9">
        <w:rPr>
          <w:color w:val="000000"/>
          <w:sz w:val="28"/>
          <w:szCs w:val="28"/>
        </w:rPr>
        <w:t>г</w:t>
      </w:r>
      <w:r w:rsidRPr="00622FC9">
        <w:rPr>
          <w:color w:val="000000"/>
          <w:sz w:val="28"/>
          <w:szCs w:val="28"/>
        </w:rPr>
        <w:t>., является одним из первых. Кроме того, в работе выявлены и обобщены проблемы правового регулирования таможенного контроля, в связи с чем предложены пути их устранения. Данные обстоятельства и предопределяют актуальность темы исследования.</w:t>
      </w:r>
    </w:p>
    <w:p w:rsidR="00512E19" w:rsidRPr="00622FC9" w:rsidRDefault="00512E19" w:rsidP="00622FC9">
      <w:pPr>
        <w:spacing w:line="360" w:lineRule="auto"/>
        <w:ind w:firstLine="709"/>
        <w:jc w:val="both"/>
        <w:rPr>
          <w:color w:val="000000"/>
          <w:sz w:val="28"/>
          <w:szCs w:val="28"/>
        </w:rPr>
      </w:pPr>
      <w:r w:rsidRPr="00622FC9">
        <w:rPr>
          <w:color w:val="000000"/>
          <w:sz w:val="28"/>
          <w:szCs w:val="28"/>
        </w:rPr>
        <w:t>Объектом исследования явля</w:t>
      </w:r>
      <w:r w:rsidR="0039610D" w:rsidRPr="00622FC9">
        <w:rPr>
          <w:color w:val="000000"/>
          <w:sz w:val="28"/>
          <w:szCs w:val="28"/>
        </w:rPr>
        <w:t>ю</w:t>
      </w:r>
      <w:r w:rsidRPr="00622FC9">
        <w:rPr>
          <w:color w:val="000000"/>
          <w:sz w:val="28"/>
          <w:szCs w:val="28"/>
        </w:rPr>
        <w:t xml:space="preserve">тся </w:t>
      </w:r>
      <w:r w:rsidR="0039610D" w:rsidRPr="00622FC9">
        <w:rPr>
          <w:color w:val="000000"/>
          <w:sz w:val="28"/>
          <w:szCs w:val="28"/>
        </w:rPr>
        <w:t>таможенные объекты</w:t>
      </w:r>
      <w:r w:rsidRPr="00622FC9">
        <w:rPr>
          <w:color w:val="000000"/>
          <w:sz w:val="28"/>
          <w:szCs w:val="28"/>
        </w:rPr>
        <w:t>.</w:t>
      </w:r>
    </w:p>
    <w:p w:rsidR="00512E19" w:rsidRPr="00622FC9" w:rsidRDefault="00512E19" w:rsidP="00622FC9">
      <w:pPr>
        <w:spacing w:line="360" w:lineRule="auto"/>
        <w:ind w:firstLine="709"/>
        <w:jc w:val="both"/>
        <w:rPr>
          <w:color w:val="000000"/>
          <w:sz w:val="28"/>
          <w:szCs w:val="28"/>
        </w:rPr>
      </w:pPr>
      <w:r w:rsidRPr="00622FC9">
        <w:rPr>
          <w:color w:val="000000"/>
          <w:sz w:val="28"/>
          <w:szCs w:val="28"/>
        </w:rPr>
        <w:t xml:space="preserve">Предметом исследования выступают </w:t>
      </w:r>
      <w:r w:rsidR="0039610D" w:rsidRPr="00622FC9">
        <w:rPr>
          <w:color w:val="000000"/>
          <w:sz w:val="28"/>
          <w:szCs w:val="28"/>
        </w:rPr>
        <w:t>технические средства наблюдения, контроль и охрана таможенных объектов.</w:t>
      </w:r>
    </w:p>
    <w:p w:rsidR="00512E19" w:rsidRPr="00622FC9" w:rsidRDefault="00512E19" w:rsidP="00622FC9">
      <w:pPr>
        <w:spacing w:line="360" w:lineRule="auto"/>
        <w:ind w:firstLine="709"/>
        <w:jc w:val="both"/>
        <w:rPr>
          <w:color w:val="000000"/>
          <w:sz w:val="28"/>
          <w:szCs w:val="28"/>
        </w:rPr>
      </w:pPr>
      <w:r w:rsidRPr="00622FC9">
        <w:rPr>
          <w:color w:val="000000"/>
          <w:sz w:val="28"/>
          <w:szCs w:val="28"/>
        </w:rPr>
        <w:t xml:space="preserve">Основной целью настоящей работы является комплексное исследование </w:t>
      </w:r>
      <w:r w:rsidR="0039610D" w:rsidRPr="00622FC9">
        <w:rPr>
          <w:color w:val="000000"/>
          <w:sz w:val="28"/>
          <w:szCs w:val="28"/>
        </w:rPr>
        <w:t>технические средства наблюдения, контроль и охрана таможенных объектов.</w:t>
      </w:r>
    </w:p>
    <w:p w:rsidR="00512E19" w:rsidRPr="00622FC9" w:rsidRDefault="00512E19" w:rsidP="00622FC9">
      <w:pPr>
        <w:spacing w:line="360" w:lineRule="auto"/>
        <w:ind w:firstLine="709"/>
        <w:jc w:val="both"/>
        <w:rPr>
          <w:color w:val="000000"/>
          <w:sz w:val="28"/>
          <w:szCs w:val="28"/>
        </w:rPr>
      </w:pPr>
      <w:r w:rsidRPr="00622FC9">
        <w:rPr>
          <w:color w:val="000000"/>
          <w:sz w:val="28"/>
          <w:szCs w:val="28"/>
        </w:rPr>
        <w:t>Достижение поставленной цели исследования невозможно без определения и разрешения конкретных задач. Задачами настоящей работы являются:</w:t>
      </w:r>
    </w:p>
    <w:p w:rsidR="00512E19" w:rsidRPr="00622FC9" w:rsidRDefault="00622FC9" w:rsidP="00622FC9">
      <w:pPr>
        <w:spacing w:line="360" w:lineRule="auto"/>
        <w:ind w:firstLine="709"/>
        <w:jc w:val="both"/>
        <w:rPr>
          <w:color w:val="000000"/>
          <w:sz w:val="28"/>
          <w:szCs w:val="28"/>
        </w:rPr>
      </w:pPr>
      <w:r>
        <w:rPr>
          <w:color w:val="000000"/>
          <w:sz w:val="28"/>
          <w:szCs w:val="28"/>
        </w:rPr>
        <w:t>–</w:t>
      </w:r>
      <w:r w:rsidR="00512E19" w:rsidRPr="00622FC9">
        <w:rPr>
          <w:color w:val="000000"/>
          <w:sz w:val="28"/>
          <w:szCs w:val="28"/>
        </w:rPr>
        <w:t xml:space="preserve"> общая характеристика таможенного контроля как института таможенного права;</w:t>
      </w:r>
    </w:p>
    <w:p w:rsidR="00512E19" w:rsidRPr="00622FC9" w:rsidRDefault="00622FC9" w:rsidP="00622FC9">
      <w:pPr>
        <w:spacing w:line="360" w:lineRule="auto"/>
        <w:ind w:firstLine="709"/>
        <w:jc w:val="both"/>
        <w:rPr>
          <w:color w:val="000000"/>
          <w:sz w:val="28"/>
          <w:szCs w:val="28"/>
        </w:rPr>
      </w:pPr>
      <w:r>
        <w:rPr>
          <w:color w:val="000000"/>
          <w:sz w:val="28"/>
          <w:szCs w:val="28"/>
        </w:rPr>
        <w:t>–</w:t>
      </w:r>
      <w:r w:rsidR="00512E19" w:rsidRPr="00622FC9">
        <w:rPr>
          <w:color w:val="000000"/>
          <w:sz w:val="28"/>
          <w:szCs w:val="28"/>
        </w:rPr>
        <w:t xml:space="preserve"> исследование принципов таможенного контроля; определение значения выборочное таможенного контроля, основанного на использовании системы управления рисками, как характерного принципа таможенного контроля;</w:t>
      </w:r>
    </w:p>
    <w:p w:rsidR="00512E19" w:rsidRPr="00622FC9" w:rsidRDefault="00622FC9" w:rsidP="00622FC9">
      <w:pPr>
        <w:spacing w:line="360" w:lineRule="auto"/>
        <w:ind w:firstLine="709"/>
        <w:jc w:val="both"/>
        <w:rPr>
          <w:color w:val="000000"/>
          <w:sz w:val="28"/>
          <w:szCs w:val="28"/>
        </w:rPr>
      </w:pPr>
      <w:r>
        <w:rPr>
          <w:color w:val="000000"/>
          <w:sz w:val="28"/>
          <w:szCs w:val="28"/>
        </w:rPr>
        <w:t>–</w:t>
      </w:r>
      <w:r w:rsidR="00512E19" w:rsidRPr="00622FC9">
        <w:rPr>
          <w:color w:val="000000"/>
          <w:sz w:val="28"/>
          <w:szCs w:val="28"/>
        </w:rPr>
        <w:t xml:space="preserve"> классификация объектов таможенного контроля;</w:t>
      </w:r>
    </w:p>
    <w:p w:rsidR="00512E19" w:rsidRPr="00622FC9" w:rsidRDefault="00622FC9" w:rsidP="00622FC9">
      <w:pPr>
        <w:spacing w:line="360" w:lineRule="auto"/>
        <w:ind w:firstLine="709"/>
        <w:jc w:val="both"/>
        <w:rPr>
          <w:color w:val="000000"/>
          <w:sz w:val="28"/>
          <w:szCs w:val="28"/>
        </w:rPr>
      </w:pPr>
      <w:r>
        <w:rPr>
          <w:color w:val="000000"/>
          <w:sz w:val="28"/>
          <w:szCs w:val="28"/>
        </w:rPr>
        <w:t>–</w:t>
      </w:r>
      <w:r w:rsidR="00512E19" w:rsidRPr="00622FC9">
        <w:rPr>
          <w:color w:val="000000"/>
          <w:sz w:val="28"/>
          <w:szCs w:val="28"/>
        </w:rPr>
        <w:t xml:space="preserve"> раскрытие места и роли таможенных органов в процессе осуществления таможенного контроля;</w:t>
      </w:r>
    </w:p>
    <w:p w:rsidR="00512E19" w:rsidRPr="00622FC9" w:rsidRDefault="00622FC9" w:rsidP="00622FC9">
      <w:pPr>
        <w:spacing w:line="360" w:lineRule="auto"/>
        <w:ind w:firstLine="709"/>
        <w:jc w:val="both"/>
        <w:rPr>
          <w:color w:val="000000"/>
          <w:sz w:val="28"/>
          <w:szCs w:val="28"/>
        </w:rPr>
      </w:pPr>
      <w:r>
        <w:rPr>
          <w:color w:val="000000"/>
          <w:sz w:val="28"/>
          <w:szCs w:val="28"/>
        </w:rPr>
        <w:t>–</w:t>
      </w:r>
      <w:r w:rsidR="00512E19" w:rsidRPr="00622FC9">
        <w:rPr>
          <w:color w:val="000000"/>
          <w:sz w:val="28"/>
          <w:szCs w:val="28"/>
        </w:rPr>
        <w:t xml:space="preserve"> </w:t>
      </w:r>
      <w:r w:rsidR="0039610D" w:rsidRPr="00622FC9">
        <w:rPr>
          <w:color w:val="000000"/>
          <w:sz w:val="28"/>
          <w:szCs w:val="28"/>
        </w:rPr>
        <w:t>анализ технических средств.</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Для достижения поставленной цели и решения задач при подготовке исследования использовались общенаучные методы изучения: диалектический метод познания, предполагающий объективность и</w:t>
      </w:r>
      <w:r w:rsidR="0039610D" w:rsidRPr="00622FC9">
        <w:rPr>
          <w:color w:val="000000"/>
          <w:sz w:val="28"/>
          <w:szCs w:val="28"/>
        </w:rPr>
        <w:t xml:space="preserve"> </w:t>
      </w:r>
      <w:r w:rsidRPr="00622FC9">
        <w:rPr>
          <w:color w:val="000000"/>
          <w:sz w:val="28"/>
          <w:szCs w:val="28"/>
        </w:rPr>
        <w:t>всесторонность познания исследуемых явлений, комплексный, системный, сравнительно-правовой, формально-логический, нормативно-логический, экономический, философский и другие.</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 xml:space="preserve">Положения и выводы, содержащиеся в </w:t>
      </w:r>
      <w:r w:rsidR="00512E19" w:rsidRPr="00622FC9">
        <w:rPr>
          <w:color w:val="000000"/>
          <w:sz w:val="28"/>
          <w:szCs w:val="28"/>
        </w:rPr>
        <w:t>дипломной работе</w:t>
      </w:r>
      <w:r w:rsidRPr="00622FC9">
        <w:rPr>
          <w:color w:val="000000"/>
          <w:sz w:val="28"/>
          <w:szCs w:val="28"/>
        </w:rPr>
        <w:t>, основаны на изучении международных конвенций, договоров и соглашений, Конституции РФ, федеральных законов и иных нормативно-правовых актов, а также практики применения законодательства, регулирующего отношения в области таможенного контроля. Использованы материалы научно-практических конференций, статистических и информационно-аналитических данных.</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 xml:space="preserve">В </w:t>
      </w:r>
      <w:r w:rsidR="0039610D" w:rsidRPr="00622FC9">
        <w:rPr>
          <w:color w:val="000000"/>
          <w:sz w:val="28"/>
          <w:szCs w:val="28"/>
        </w:rPr>
        <w:t>дипломной работе</w:t>
      </w:r>
      <w:r w:rsidRPr="00622FC9">
        <w:rPr>
          <w:color w:val="000000"/>
          <w:sz w:val="28"/>
          <w:szCs w:val="28"/>
        </w:rPr>
        <w:t xml:space="preserve"> собран научный материал, который послужил базой исследования и позволил сохранить преемственность в правовой науке. Проблемы правового регулирования таможенного контроля, анализируемые в </w:t>
      </w:r>
      <w:r w:rsidR="0039610D" w:rsidRPr="00622FC9">
        <w:rPr>
          <w:color w:val="000000"/>
          <w:sz w:val="28"/>
          <w:szCs w:val="28"/>
        </w:rPr>
        <w:t>дипломной работе</w:t>
      </w:r>
      <w:r w:rsidRPr="00622FC9">
        <w:rPr>
          <w:color w:val="000000"/>
          <w:sz w:val="28"/>
          <w:szCs w:val="28"/>
        </w:rPr>
        <w:t>, рассматриваются на основе работ отечественных и зарубежных авторов, которые исследовали разнообразные стороны данного вопроса.</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 xml:space="preserve">Базой для рассмотрения теоретических и конституционно-правовых аспектов выбранной темы явились научные труды </w:t>
      </w:r>
      <w:r w:rsidR="00622FC9" w:rsidRPr="00622FC9">
        <w:rPr>
          <w:color w:val="000000"/>
          <w:sz w:val="28"/>
          <w:szCs w:val="28"/>
        </w:rPr>
        <w:t>В.К.</w:t>
      </w:r>
      <w:r w:rsidR="00622FC9">
        <w:rPr>
          <w:color w:val="000000"/>
          <w:sz w:val="28"/>
          <w:szCs w:val="28"/>
        </w:rPr>
        <w:t> </w:t>
      </w:r>
      <w:r w:rsidR="00622FC9" w:rsidRPr="00622FC9">
        <w:rPr>
          <w:color w:val="000000"/>
          <w:sz w:val="28"/>
          <w:szCs w:val="28"/>
        </w:rPr>
        <w:t>Бабаева</w:t>
      </w:r>
      <w:r w:rsidRPr="00622FC9">
        <w:rPr>
          <w:color w:val="000000"/>
          <w:sz w:val="28"/>
          <w:szCs w:val="28"/>
        </w:rPr>
        <w:t xml:space="preserve">, </w:t>
      </w:r>
      <w:r w:rsidR="00622FC9" w:rsidRPr="00622FC9">
        <w:rPr>
          <w:color w:val="000000"/>
          <w:sz w:val="28"/>
          <w:szCs w:val="28"/>
        </w:rPr>
        <w:t>М.В.</w:t>
      </w:r>
      <w:r w:rsidR="00622FC9">
        <w:rPr>
          <w:color w:val="000000"/>
          <w:sz w:val="28"/>
          <w:szCs w:val="28"/>
        </w:rPr>
        <w:t> </w:t>
      </w:r>
      <w:r w:rsidR="00622FC9" w:rsidRPr="00622FC9">
        <w:rPr>
          <w:color w:val="000000"/>
          <w:sz w:val="28"/>
          <w:szCs w:val="28"/>
        </w:rPr>
        <w:t>Баглая</w:t>
      </w:r>
      <w:r w:rsidRPr="00622FC9">
        <w:rPr>
          <w:color w:val="000000"/>
          <w:sz w:val="28"/>
          <w:szCs w:val="28"/>
        </w:rPr>
        <w:t xml:space="preserve">, A.M. Васильева, </w:t>
      </w:r>
      <w:r w:rsidR="00622FC9" w:rsidRPr="00622FC9">
        <w:rPr>
          <w:color w:val="000000"/>
          <w:sz w:val="28"/>
          <w:szCs w:val="28"/>
        </w:rPr>
        <w:t>А.В.</w:t>
      </w:r>
      <w:r w:rsidR="00622FC9">
        <w:rPr>
          <w:color w:val="000000"/>
          <w:sz w:val="28"/>
          <w:szCs w:val="28"/>
        </w:rPr>
        <w:t> </w:t>
      </w:r>
      <w:r w:rsidR="00622FC9" w:rsidRPr="00622FC9">
        <w:rPr>
          <w:color w:val="000000"/>
          <w:sz w:val="28"/>
          <w:szCs w:val="28"/>
        </w:rPr>
        <w:t>Малько</w:t>
      </w:r>
      <w:r w:rsidRPr="00622FC9">
        <w:rPr>
          <w:color w:val="000000"/>
          <w:sz w:val="28"/>
          <w:szCs w:val="28"/>
        </w:rPr>
        <w:t xml:space="preserve">, </w:t>
      </w:r>
      <w:r w:rsidR="00622FC9" w:rsidRPr="00622FC9">
        <w:rPr>
          <w:color w:val="000000"/>
          <w:sz w:val="28"/>
          <w:szCs w:val="28"/>
        </w:rPr>
        <w:t>Н.И.</w:t>
      </w:r>
      <w:r w:rsidR="00622FC9">
        <w:rPr>
          <w:color w:val="000000"/>
          <w:sz w:val="28"/>
          <w:szCs w:val="28"/>
        </w:rPr>
        <w:t> </w:t>
      </w:r>
      <w:r w:rsidR="00622FC9" w:rsidRPr="00622FC9">
        <w:rPr>
          <w:color w:val="000000"/>
          <w:sz w:val="28"/>
          <w:szCs w:val="28"/>
        </w:rPr>
        <w:t>Матузова</w:t>
      </w:r>
      <w:r w:rsidRPr="00622FC9">
        <w:rPr>
          <w:color w:val="000000"/>
          <w:sz w:val="28"/>
          <w:szCs w:val="28"/>
        </w:rPr>
        <w:t xml:space="preserve">, </w:t>
      </w:r>
      <w:r w:rsidR="00622FC9" w:rsidRPr="00622FC9">
        <w:rPr>
          <w:color w:val="000000"/>
          <w:sz w:val="28"/>
          <w:szCs w:val="28"/>
        </w:rPr>
        <w:t>Б.Н.</w:t>
      </w:r>
      <w:r w:rsidR="00622FC9">
        <w:rPr>
          <w:color w:val="000000"/>
          <w:sz w:val="28"/>
          <w:szCs w:val="28"/>
        </w:rPr>
        <w:t> </w:t>
      </w:r>
      <w:r w:rsidR="00622FC9" w:rsidRPr="00622FC9">
        <w:rPr>
          <w:color w:val="000000"/>
          <w:sz w:val="28"/>
          <w:szCs w:val="28"/>
        </w:rPr>
        <w:t>Топорнина</w:t>
      </w:r>
      <w:r w:rsidRPr="00622FC9">
        <w:rPr>
          <w:color w:val="000000"/>
          <w:sz w:val="28"/>
          <w:szCs w:val="28"/>
        </w:rPr>
        <w:t xml:space="preserve">, </w:t>
      </w:r>
      <w:r w:rsidR="00622FC9" w:rsidRPr="00622FC9">
        <w:rPr>
          <w:color w:val="000000"/>
          <w:sz w:val="28"/>
          <w:szCs w:val="28"/>
        </w:rPr>
        <w:t>К.В.</w:t>
      </w:r>
      <w:r w:rsidR="00622FC9">
        <w:rPr>
          <w:color w:val="000000"/>
          <w:sz w:val="28"/>
          <w:szCs w:val="28"/>
        </w:rPr>
        <w:t> </w:t>
      </w:r>
      <w:r w:rsidR="00622FC9" w:rsidRPr="00622FC9">
        <w:rPr>
          <w:color w:val="000000"/>
          <w:sz w:val="28"/>
          <w:szCs w:val="28"/>
        </w:rPr>
        <w:t>Шундикова</w:t>
      </w:r>
      <w:r w:rsidRPr="00622FC9">
        <w:rPr>
          <w:color w:val="000000"/>
          <w:sz w:val="28"/>
          <w:szCs w:val="28"/>
        </w:rPr>
        <w:t xml:space="preserve">, </w:t>
      </w:r>
      <w:r w:rsidR="00622FC9" w:rsidRPr="00622FC9">
        <w:rPr>
          <w:color w:val="000000"/>
          <w:sz w:val="28"/>
          <w:szCs w:val="28"/>
        </w:rPr>
        <w:t>Л.С.</w:t>
      </w:r>
      <w:r w:rsidR="00622FC9">
        <w:rPr>
          <w:color w:val="000000"/>
          <w:sz w:val="28"/>
          <w:szCs w:val="28"/>
        </w:rPr>
        <w:t> </w:t>
      </w:r>
      <w:r w:rsidR="00622FC9" w:rsidRPr="00622FC9">
        <w:rPr>
          <w:color w:val="000000"/>
          <w:sz w:val="28"/>
          <w:szCs w:val="28"/>
        </w:rPr>
        <w:t>Явича</w:t>
      </w:r>
      <w:r w:rsidRPr="00622FC9">
        <w:rPr>
          <w:color w:val="000000"/>
          <w:sz w:val="28"/>
          <w:szCs w:val="28"/>
        </w:rPr>
        <w:t xml:space="preserve"> и др.</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 xml:space="preserve">При проведении исследования автор опирался на труды ученых в области административного, таможенного и финансового права: </w:t>
      </w:r>
      <w:r w:rsidR="00622FC9" w:rsidRPr="00622FC9">
        <w:rPr>
          <w:color w:val="000000"/>
          <w:sz w:val="28"/>
          <w:szCs w:val="28"/>
        </w:rPr>
        <w:t>Ю.С.</w:t>
      </w:r>
      <w:r w:rsidR="00622FC9">
        <w:rPr>
          <w:color w:val="000000"/>
          <w:sz w:val="28"/>
          <w:szCs w:val="28"/>
        </w:rPr>
        <w:t> </w:t>
      </w:r>
      <w:r w:rsidR="00622FC9" w:rsidRPr="00622FC9">
        <w:rPr>
          <w:color w:val="000000"/>
          <w:sz w:val="28"/>
          <w:szCs w:val="28"/>
        </w:rPr>
        <w:t>Адушкина</w:t>
      </w:r>
      <w:r w:rsidRPr="00622FC9">
        <w:rPr>
          <w:color w:val="000000"/>
          <w:sz w:val="28"/>
          <w:szCs w:val="28"/>
        </w:rPr>
        <w:t xml:space="preserve">, </w:t>
      </w:r>
      <w:r w:rsidR="00622FC9" w:rsidRPr="00622FC9">
        <w:rPr>
          <w:color w:val="000000"/>
          <w:sz w:val="28"/>
          <w:szCs w:val="28"/>
        </w:rPr>
        <w:t>О.Ю.</w:t>
      </w:r>
      <w:r w:rsidR="00622FC9">
        <w:rPr>
          <w:color w:val="000000"/>
          <w:sz w:val="28"/>
          <w:szCs w:val="28"/>
        </w:rPr>
        <w:t> </w:t>
      </w:r>
      <w:r w:rsidR="00622FC9" w:rsidRPr="00622FC9">
        <w:rPr>
          <w:color w:val="000000"/>
          <w:sz w:val="28"/>
          <w:szCs w:val="28"/>
        </w:rPr>
        <w:t>Бакаевой</w:t>
      </w:r>
      <w:r w:rsidRPr="00622FC9">
        <w:rPr>
          <w:color w:val="000000"/>
          <w:sz w:val="28"/>
          <w:szCs w:val="28"/>
        </w:rPr>
        <w:t xml:space="preserve">, </w:t>
      </w:r>
      <w:r w:rsidR="00622FC9" w:rsidRPr="00622FC9">
        <w:rPr>
          <w:color w:val="000000"/>
          <w:sz w:val="28"/>
          <w:szCs w:val="28"/>
        </w:rPr>
        <w:t>Д.Н.</w:t>
      </w:r>
      <w:r w:rsidR="00622FC9">
        <w:rPr>
          <w:color w:val="000000"/>
          <w:sz w:val="28"/>
          <w:szCs w:val="28"/>
        </w:rPr>
        <w:t> </w:t>
      </w:r>
      <w:r w:rsidR="00622FC9" w:rsidRPr="00622FC9">
        <w:rPr>
          <w:color w:val="000000"/>
          <w:sz w:val="28"/>
          <w:szCs w:val="28"/>
        </w:rPr>
        <w:t>Бахраха</w:t>
      </w:r>
      <w:r w:rsidRPr="00622FC9">
        <w:rPr>
          <w:color w:val="000000"/>
          <w:sz w:val="28"/>
          <w:szCs w:val="28"/>
        </w:rPr>
        <w:t xml:space="preserve">, </w:t>
      </w:r>
      <w:r w:rsidR="00622FC9" w:rsidRPr="00622FC9">
        <w:rPr>
          <w:color w:val="000000"/>
          <w:sz w:val="28"/>
          <w:szCs w:val="28"/>
        </w:rPr>
        <w:t>И.Л.</w:t>
      </w:r>
      <w:r w:rsidR="00622FC9">
        <w:rPr>
          <w:color w:val="000000"/>
          <w:sz w:val="28"/>
          <w:szCs w:val="28"/>
        </w:rPr>
        <w:t> </w:t>
      </w:r>
      <w:r w:rsidR="00622FC9" w:rsidRPr="00622FC9">
        <w:rPr>
          <w:color w:val="000000"/>
          <w:sz w:val="28"/>
          <w:szCs w:val="28"/>
        </w:rPr>
        <w:t>Бачило</w:t>
      </w:r>
      <w:r w:rsidRPr="00622FC9">
        <w:rPr>
          <w:color w:val="000000"/>
          <w:sz w:val="28"/>
          <w:szCs w:val="28"/>
        </w:rPr>
        <w:t xml:space="preserve">, </w:t>
      </w:r>
      <w:r w:rsidR="00622FC9" w:rsidRPr="00622FC9">
        <w:rPr>
          <w:color w:val="000000"/>
          <w:sz w:val="28"/>
          <w:szCs w:val="28"/>
        </w:rPr>
        <w:t>Т.</w:t>
      </w:r>
      <w:r w:rsidR="00622FC9">
        <w:rPr>
          <w:color w:val="000000"/>
          <w:sz w:val="28"/>
          <w:szCs w:val="28"/>
        </w:rPr>
        <w:t> </w:t>
      </w:r>
      <w:r w:rsidR="00622FC9" w:rsidRPr="00622FC9">
        <w:rPr>
          <w:color w:val="000000"/>
          <w:sz w:val="28"/>
          <w:szCs w:val="28"/>
        </w:rPr>
        <w:t>Брэбана</w:t>
      </w:r>
      <w:r w:rsidRPr="00622FC9">
        <w:rPr>
          <w:color w:val="000000"/>
          <w:sz w:val="28"/>
          <w:szCs w:val="28"/>
        </w:rPr>
        <w:t xml:space="preserve">, </w:t>
      </w:r>
      <w:r w:rsidR="00622FC9" w:rsidRPr="00622FC9">
        <w:rPr>
          <w:color w:val="000000"/>
          <w:sz w:val="28"/>
          <w:szCs w:val="28"/>
        </w:rPr>
        <w:t>О.Н.</w:t>
      </w:r>
      <w:r w:rsidR="00622FC9">
        <w:rPr>
          <w:color w:val="000000"/>
          <w:sz w:val="28"/>
          <w:szCs w:val="28"/>
        </w:rPr>
        <w:t> </w:t>
      </w:r>
      <w:r w:rsidR="00622FC9" w:rsidRPr="00622FC9">
        <w:rPr>
          <w:color w:val="000000"/>
          <w:sz w:val="28"/>
          <w:szCs w:val="28"/>
        </w:rPr>
        <w:t>Горбуновой</w:t>
      </w:r>
      <w:r w:rsidRPr="00622FC9">
        <w:rPr>
          <w:color w:val="000000"/>
          <w:sz w:val="28"/>
          <w:szCs w:val="28"/>
        </w:rPr>
        <w:t xml:space="preserve">, </w:t>
      </w:r>
      <w:r w:rsidR="00622FC9" w:rsidRPr="00622FC9">
        <w:rPr>
          <w:color w:val="000000"/>
          <w:sz w:val="28"/>
          <w:szCs w:val="28"/>
        </w:rPr>
        <w:t>Е.Ю.</w:t>
      </w:r>
      <w:r w:rsidR="00622FC9">
        <w:rPr>
          <w:color w:val="000000"/>
          <w:sz w:val="28"/>
          <w:szCs w:val="28"/>
        </w:rPr>
        <w:t> </w:t>
      </w:r>
      <w:r w:rsidR="00622FC9" w:rsidRPr="00622FC9">
        <w:rPr>
          <w:color w:val="000000"/>
          <w:sz w:val="28"/>
          <w:szCs w:val="28"/>
        </w:rPr>
        <w:t>Грачевой</w:t>
      </w:r>
      <w:r w:rsidRPr="00622FC9">
        <w:rPr>
          <w:color w:val="000000"/>
          <w:sz w:val="28"/>
          <w:szCs w:val="28"/>
        </w:rPr>
        <w:t xml:space="preserve">, </w:t>
      </w:r>
      <w:r w:rsidR="00622FC9" w:rsidRPr="00622FC9">
        <w:rPr>
          <w:color w:val="000000"/>
          <w:sz w:val="28"/>
          <w:szCs w:val="28"/>
        </w:rPr>
        <w:t>Т.А.</w:t>
      </w:r>
      <w:r w:rsidR="00622FC9">
        <w:rPr>
          <w:color w:val="000000"/>
          <w:sz w:val="28"/>
          <w:szCs w:val="28"/>
        </w:rPr>
        <w:t> </w:t>
      </w:r>
      <w:r w:rsidR="00622FC9" w:rsidRPr="00622FC9">
        <w:rPr>
          <w:color w:val="000000"/>
          <w:sz w:val="28"/>
          <w:szCs w:val="28"/>
        </w:rPr>
        <w:t>Гусевой</w:t>
      </w:r>
      <w:r w:rsidRPr="00622FC9">
        <w:rPr>
          <w:color w:val="000000"/>
          <w:sz w:val="28"/>
          <w:szCs w:val="28"/>
        </w:rPr>
        <w:t xml:space="preserve">, </w:t>
      </w:r>
      <w:r w:rsidR="00622FC9" w:rsidRPr="00622FC9">
        <w:rPr>
          <w:color w:val="000000"/>
          <w:sz w:val="28"/>
          <w:szCs w:val="28"/>
        </w:rPr>
        <w:t>И.И.</w:t>
      </w:r>
      <w:r w:rsidR="00622FC9">
        <w:rPr>
          <w:color w:val="000000"/>
          <w:sz w:val="28"/>
          <w:szCs w:val="28"/>
        </w:rPr>
        <w:t> </w:t>
      </w:r>
      <w:r w:rsidR="00622FC9" w:rsidRPr="00622FC9">
        <w:rPr>
          <w:color w:val="000000"/>
          <w:sz w:val="28"/>
          <w:szCs w:val="28"/>
        </w:rPr>
        <w:t>Веремеенко</w:t>
      </w:r>
      <w:r w:rsidRPr="00622FC9">
        <w:rPr>
          <w:color w:val="000000"/>
          <w:sz w:val="28"/>
          <w:szCs w:val="28"/>
        </w:rPr>
        <w:t xml:space="preserve">, </w:t>
      </w:r>
      <w:r w:rsidR="00622FC9" w:rsidRPr="00622FC9">
        <w:rPr>
          <w:color w:val="000000"/>
          <w:sz w:val="28"/>
          <w:szCs w:val="28"/>
        </w:rPr>
        <w:t>Б.Н.</w:t>
      </w:r>
      <w:r w:rsidR="00622FC9">
        <w:rPr>
          <w:color w:val="000000"/>
          <w:sz w:val="28"/>
          <w:szCs w:val="28"/>
        </w:rPr>
        <w:t> </w:t>
      </w:r>
      <w:r w:rsidR="00622FC9" w:rsidRPr="00622FC9">
        <w:rPr>
          <w:color w:val="000000"/>
          <w:sz w:val="28"/>
          <w:szCs w:val="28"/>
        </w:rPr>
        <w:t>Габричидзе</w:t>
      </w:r>
      <w:r w:rsidRPr="00622FC9">
        <w:rPr>
          <w:color w:val="000000"/>
          <w:sz w:val="28"/>
          <w:szCs w:val="28"/>
        </w:rPr>
        <w:t xml:space="preserve">, </w:t>
      </w:r>
      <w:r w:rsidR="00622FC9" w:rsidRPr="00622FC9">
        <w:rPr>
          <w:color w:val="000000"/>
          <w:sz w:val="28"/>
          <w:szCs w:val="28"/>
        </w:rPr>
        <w:t>А.А.</w:t>
      </w:r>
      <w:r w:rsidR="00622FC9">
        <w:rPr>
          <w:color w:val="000000"/>
          <w:sz w:val="28"/>
          <w:szCs w:val="28"/>
        </w:rPr>
        <w:t> </w:t>
      </w:r>
      <w:r w:rsidR="00622FC9" w:rsidRPr="00622FC9">
        <w:rPr>
          <w:color w:val="000000"/>
          <w:sz w:val="28"/>
          <w:szCs w:val="28"/>
        </w:rPr>
        <w:t>Гравиной</w:t>
      </w:r>
      <w:r w:rsidRPr="00622FC9">
        <w:rPr>
          <w:color w:val="000000"/>
          <w:sz w:val="28"/>
          <w:szCs w:val="28"/>
        </w:rPr>
        <w:t xml:space="preserve">, </w:t>
      </w:r>
      <w:r w:rsidR="00622FC9" w:rsidRPr="00622FC9">
        <w:rPr>
          <w:color w:val="000000"/>
          <w:sz w:val="28"/>
          <w:szCs w:val="28"/>
        </w:rPr>
        <w:t>К.Ф.</w:t>
      </w:r>
      <w:r w:rsidR="00622FC9">
        <w:rPr>
          <w:color w:val="000000"/>
          <w:sz w:val="28"/>
          <w:szCs w:val="28"/>
        </w:rPr>
        <w:t> </w:t>
      </w:r>
      <w:r w:rsidR="00622FC9" w:rsidRPr="00622FC9">
        <w:rPr>
          <w:color w:val="000000"/>
          <w:sz w:val="28"/>
          <w:szCs w:val="28"/>
        </w:rPr>
        <w:t>Гуценко</w:t>
      </w:r>
      <w:r w:rsidRPr="00622FC9">
        <w:rPr>
          <w:color w:val="000000"/>
          <w:sz w:val="28"/>
          <w:szCs w:val="28"/>
        </w:rPr>
        <w:t xml:space="preserve">, </w:t>
      </w:r>
      <w:r w:rsidR="00622FC9" w:rsidRPr="00622FC9">
        <w:rPr>
          <w:color w:val="000000"/>
          <w:sz w:val="28"/>
          <w:szCs w:val="28"/>
        </w:rPr>
        <w:t>М.А.</w:t>
      </w:r>
      <w:r w:rsidR="00622FC9">
        <w:rPr>
          <w:color w:val="000000"/>
          <w:sz w:val="28"/>
          <w:szCs w:val="28"/>
        </w:rPr>
        <w:t> </w:t>
      </w:r>
      <w:r w:rsidR="00622FC9" w:rsidRPr="00622FC9">
        <w:rPr>
          <w:color w:val="000000"/>
          <w:sz w:val="28"/>
          <w:szCs w:val="28"/>
        </w:rPr>
        <w:t>Ковалева</w:t>
      </w:r>
      <w:r w:rsidRPr="00622FC9">
        <w:rPr>
          <w:color w:val="000000"/>
          <w:sz w:val="28"/>
          <w:szCs w:val="28"/>
        </w:rPr>
        <w:t xml:space="preserve">, </w:t>
      </w:r>
      <w:r w:rsidR="00622FC9" w:rsidRPr="00622FC9">
        <w:rPr>
          <w:color w:val="000000"/>
          <w:sz w:val="28"/>
          <w:szCs w:val="28"/>
        </w:rPr>
        <w:t>А.Н.</w:t>
      </w:r>
      <w:r w:rsidR="00622FC9">
        <w:rPr>
          <w:color w:val="000000"/>
          <w:sz w:val="28"/>
          <w:szCs w:val="28"/>
        </w:rPr>
        <w:t> </w:t>
      </w:r>
      <w:r w:rsidR="00622FC9" w:rsidRPr="00622FC9">
        <w:rPr>
          <w:color w:val="000000"/>
          <w:sz w:val="28"/>
          <w:szCs w:val="28"/>
        </w:rPr>
        <w:t>Козырина</w:t>
      </w:r>
      <w:r w:rsidRPr="00622FC9">
        <w:rPr>
          <w:color w:val="000000"/>
          <w:sz w:val="28"/>
          <w:szCs w:val="28"/>
        </w:rPr>
        <w:t xml:space="preserve">, </w:t>
      </w:r>
      <w:r w:rsidR="00622FC9" w:rsidRPr="00622FC9">
        <w:rPr>
          <w:color w:val="000000"/>
          <w:sz w:val="28"/>
          <w:szCs w:val="28"/>
        </w:rPr>
        <w:t>Б.М.</w:t>
      </w:r>
      <w:r w:rsidR="00622FC9">
        <w:rPr>
          <w:color w:val="000000"/>
          <w:sz w:val="28"/>
          <w:szCs w:val="28"/>
        </w:rPr>
        <w:t> </w:t>
      </w:r>
      <w:r w:rsidR="00622FC9" w:rsidRPr="00622FC9">
        <w:rPr>
          <w:color w:val="000000"/>
          <w:sz w:val="28"/>
          <w:szCs w:val="28"/>
        </w:rPr>
        <w:t>Лазарева</w:t>
      </w:r>
      <w:r w:rsidRPr="00622FC9">
        <w:rPr>
          <w:color w:val="000000"/>
          <w:sz w:val="28"/>
          <w:szCs w:val="28"/>
        </w:rPr>
        <w:t xml:space="preserve">, </w:t>
      </w:r>
      <w:r w:rsidR="00622FC9" w:rsidRPr="00622FC9">
        <w:rPr>
          <w:color w:val="000000"/>
          <w:sz w:val="28"/>
          <w:szCs w:val="28"/>
        </w:rPr>
        <w:t>В.А.</w:t>
      </w:r>
      <w:r w:rsidR="00622FC9">
        <w:rPr>
          <w:color w:val="000000"/>
          <w:sz w:val="28"/>
          <w:szCs w:val="28"/>
        </w:rPr>
        <w:t> </w:t>
      </w:r>
      <w:r w:rsidR="00622FC9" w:rsidRPr="00622FC9">
        <w:rPr>
          <w:color w:val="000000"/>
          <w:sz w:val="28"/>
          <w:szCs w:val="28"/>
        </w:rPr>
        <w:t>Максимцева</w:t>
      </w:r>
      <w:r w:rsidRPr="00622FC9">
        <w:rPr>
          <w:color w:val="000000"/>
          <w:sz w:val="28"/>
          <w:szCs w:val="28"/>
        </w:rPr>
        <w:t xml:space="preserve">, </w:t>
      </w:r>
      <w:r w:rsidR="00622FC9" w:rsidRPr="00622FC9">
        <w:rPr>
          <w:color w:val="000000"/>
          <w:sz w:val="28"/>
          <w:szCs w:val="28"/>
        </w:rPr>
        <w:t>В.М.</w:t>
      </w:r>
      <w:r w:rsidR="00622FC9">
        <w:rPr>
          <w:color w:val="000000"/>
          <w:sz w:val="28"/>
          <w:szCs w:val="28"/>
        </w:rPr>
        <w:t> </w:t>
      </w:r>
      <w:r w:rsidR="00622FC9" w:rsidRPr="00622FC9">
        <w:rPr>
          <w:color w:val="000000"/>
          <w:sz w:val="28"/>
          <w:szCs w:val="28"/>
        </w:rPr>
        <w:t>Манохина</w:t>
      </w:r>
      <w:r w:rsidRPr="00622FC9">
        <w:rPr>
          <w:color w:val="000000"/>
          <w:sz w:val="28"/>
          <w:szCs w:val="28"/>
        </w:rPr>
        <w:t xml:space="preserve">, </w:t>
      </w:r>
      <w:r w:rsidR="00622FC9" w:rsidRPr="00622FC9">
        <w:rPr>
          <w:color w:val="000000"/>
          <w:sz w:val="28"/>
          <w:szCs w:val="28"/>
        </w:rPr>
        <w:t>А.Б.</w:t>
      </w:r>
      <w:r w:rsidR="00622FC9">
        <w:rPr>
          <w:color w:val="000000"/>
          <w:sz w:val="28"/>
          <w:szCs w:val="28"/>
        </w:rPr>
        <w:t> </w:t>
      </w:r>
      <w:r w:rsidR="00622FC9" w:rsidRPr="00622FC9">
        <w:rPr>
          <w:color w:val="000000"/>
          <w:sz w:val="28"/>
          <w:szCs w:val="28"/>
        </w:rPr>
        <w:t>Новикова</w:t>
      </w:r>
      <w:r w:rsidRPr="00622FC9">
        <w:rPr>
          <w:color w:val="000000"/>
          <w:sz w:val="28"/>
          <w:szCs w:val="28"/>
        </w:rPr>
        <w:t xml:space="preserve">, </w:t>
      </w:r>
      <w:r w:rsidR="00622FC9" w:rsidRPr="00622FC9">
        <w:rPr>
          <w:color w:val="000000"/>
          <w:sz w:val="28"/>
          <w:szCs w:val="28"/>
        </w:rPr>
        <w:t>А.Ф.</w:t>
      </w:r>
      <w:r w:rsidR="00622FC9">
        <w:rPr>
          <w:color w:val="000000"/>
          <w:sz w:val="28"/>
          <w:szCs w:val="28"/>
        </w:rPr>
        <w:t> </w:t>
      </w:r>
      <w:r w:rsidR="00622FC9" w:rsidRPr="00622FC9">
        <w:rPr>
          <w:color w:val="000000"/>
          <w:sz w:val="28"/>
          <w:szCs w:val="28"/>
        </w:rPr>
        <w:t>Ноздрачева</w:t>
      </w:r>
      <w:r w:rsidRPr="00622FC9">
        <w:rPr>
          <w:color w:val="000000"/>
          <w:sz w:val="28"/>
          <w:szCs w:val="28"/>
        </w:rPr>
        <w:t xml:space="preserve">, СП. Сайко, </w:t>
      </w:r>
      <w:r w:rsidR="00622FC9" w:rsidRPr="00622FC9">
        <w:rPr>
          <w:color w:val="000000"/>
          <w:sz w:val="28"/>
          <w:szCs w:val="28"/>
        </w:rPr>
        <w:t>Н.Г.</w:t>
      </w:r>
      <w:r w:rsidR="00622FC9">
        <w:rPr>
          <w:color w:val="000000"/>
          <w:sz w:val="28"/>
          <w:szCs w:val="28"/>
        </w:rPr>
        <w:t> </w:t>
      </w:r>
      <w:r w:rsidR="00622FC9" w:rsidRPr="00622FC9">
        <w:rPr>
          <w:color w:val="000000"/>
          <w:sz w:val="28"/>
          <w:szCs w:val="28"/>
        </w:rPr>
        <w:t>Салищевой</w:t>
      </w:r>
      <w:r w:rsidRPr="00622FC9">
        <w:rPr>
          <w:color w:val="000000"/>
          <w:sz w:val="28"/>
          <w:szCs w:val="28"/>
        </w:rPr>
        <w:t xml:space="preserve">, </w:t>
      </w:r>
      <w:r w:rsidR="00622FC9" w:rsidRPr="00622FC9">
        <w:rPr>
          <w:color w:val="000000"/>
          <w:sz w:val="28"/>
          <w:szCs w:val="28"/>
        </w:rPr>
        <w:t>К.К.</w:t>
      </w:r>
      <w:r w:rsidR="00622FC9">
        <w:rPr>
          <w:color w:val="000000"/>
          <w:sz w:val="28"/>
          <w:szCs w:val="28"/>
        </w:rPr>
        <w:t> </w:t>
      </w:r>
      <w:r w:rsidR="00622FC9" w:rsidRPr="00622FC9">
        <w:rPr>
          <w:color w:val="000000"/>
          <w:sz w:val="28"/>
          <w:szCs w:val="28"/>
        </w:rPr>
        <w:t>Сандровского</w:t>
      </w:r>
      <w:r w:rsidRPr="00622FC9">
        <w:rPr>
          <w:color w:val="000000"/>
          <w:sz w:val="28"/>
          <w:szCs w:val="28"/>
        </w:rPr>
        <w:t xml:space="preserve">, </w:t>
      </w:r>
      <w:r w:rsidR="00622FC9" w:rsidRPr="00622FC9">
        <w:rPr>
          <w:color w:val="000000"/>
          <w:sz w:val="28"/>
          <w:szCs w:val="28"/>
        </w:rPr>
        <w:t>Ю.Н.</w:t>
      </w:r>
      <w:r w:rsidR="00622FC9">
        <w:rPr>
          <w:color w:val="000000"/>
          <w:sz w:val="28"/>
          <w:szCs w:val="28"/>
        </w:rPr>
        <w:t> </w:t>
      </w:r>
      <w:r w:rsidR="00622FC9" w:rsidRPr="00622FC9">
        <w:rPr>
          <w:color w:val="000000"/>
          <w:sz w:val="28"/>
          <w:szCs w:val="28"/>
        </w:rPr>
        <w:t>Старилова</w:t>
      </w:r>
      <w:r w:rsidRPr="00622FC9">
        <w:rPr>
          <w:color w:val="000000"/>
          <w:sz w:val="28"/>
          <w:szCs w:val="28"/>
        </w:rPr>
        <w:t xml:space="preserve">, </w:t>
      </w:r>
      <w:r w:rsidR="00622FC9" w:rsidRPr="00622FC9">
        <w:rPr>
          <w:color w:val="000000"/>
          <w:sz w:val="28"/>
          <w:szCs w:val="28"/>
        </w:rPr>
        <w:t>М.С.</w:t>
      </w:r>
      <w:r w:rsidR="00622FC9">
        <w:rPr>
          <w:color w:val="000000"/>
          <w:sz w:val="28"/>
          <w:szCs w:val="28"/>
        </w:rPr>
        <w:t> </w:t>
      </w:r>
      <w:r w:rsidR="00622FC9" w:rsidRPr="00622FC9">
        <w:rPr>
          <w:color w:val="000000"/>
          <w:sz w:val="28"/>
          <w:szCs w:val="28"/>
        </w:rPr>
        <w:t>Студеникиной</w:t>
      </w:r>
      <w:r w:rsidRPr="00622FC9">
        <w:rPr>
          <w:color w:val="000000"/>
          <w:sz w:val="28"/>
          <w:szCs w:val="28"/>
        </w:rPr>
        <w:t xml:space="preserve">, </w:t>
      </w:r>
      <w:r w:rsidR="00622FC9" w:rsidRPr="00622FC9">
        <w:rPr>
          <w:color w:val="000000"/>
          <w:sz w:val="28"/>
          <w:szCs w:val="28"/>
        </w:rPr>
        <w:t>Ю.А.</w:t>
      </w:r>
      <w:r w:rsidR="00622FC9">
        <w:rPr>
          <w:color w:val="000000"/>
          <w:sz w:val="28"/>
          <w:szCs w:val="28"/>
        </w:rPr>
        <w:t> </w:t>
      </w:r>
      <w:r w:rsidR="00622FC9" w:rsidRPr="00622FC9">
        <w:rPr>
          <w:color w:val="000000"/>
          <w:sz w:val="28"/>
          <w:szCs w:val="28"/>
        </w:rPr>
        <w:t>Тихомирова</w:t>
      </w:r>
      <w:r w:rsidRPr="00622FC9">
        <w:rPr>
          <w:color w:val="000000"/>
          <w:sz w:val="28"/>
          <w:szCs w:val="28"/>
        </w:rPr>
        <w:t xml:space="preserve">, </w:t>
      </w:r>
      <w:r w:rsidR="00622FC9" w:rsidRPr="00622FC9">
        <w:rPr>
          <w:color w:val="000000"/>
          <w:sz w:val="28"/>
          <w:szCs w:val="28"/>
        </w:rPr>
        <w:t>Н.И.</w:t>
      </w:r>
      <w:r w:rsidR="00622FC9">
        <w:rPr>
          <w:color w:val="000000"/>
          <w:sz w:val="28"/>
          <w:szCs w:val="28"/>
        </w:rPr>
        <w:t> </w:t>
      </w:r>
      <w:r w:rsidR="00622FC9" w:rsidRPr="00622FC9">
        <w:rPr>
          <w:color w:val="000000"/>
          <w:sz w:val="28"/>
          <w:szCs w:val="28"/>
        </w:rPr>
        <w:t>Химичевой</w:t>
      </w:r>
      <w:r w:rsidRPr="00622FC9">
        <w:rPr>
          <w:color w:val="000000"/>
          <w:sz w:val="28"/>
          <w:szCs w:val="28"/>
        </w:rPr>
        <w:t xml:space="preserve">, </w:t>
      </w:r>
      <w:r w:rsidR="00622FC9" w:rsidRPr="00622FC9">
        <w:rPr>
          <w:color w:val="000000"/>
          <w:sz w:val="28"/>
          <w:szCs w:val="28"/>
        </w:rPr>
        <w:t>В.Е.</w:t>
      </w:r>
      <w:r w:rsidR="00622FC9">
        <w:rPr>
          <w:color w:val="000000"/>
          <w:sz w:val="28"/>
          <w:szCs w:val="28"/>
        </w:rPr>
        <w:t> </w:t>
      </w:r>
      <w:r w:rsidR="00622FC9" w:rsidRPr="00622FC9">
        <w:rPr>
          <w:color w:val="000000"/>
          <w:sz w:val="28"/>
          <w:szCs w:val="28"/>
        </w:rPr>
        <w:t>Чиркина</w:t>
      </w:r>
      <w:r w:rsidRPr="00622FC9">
        <w:rPr>
          <w:color w:val="000000"/>
          <w:sz w:val="28"/>
          <w:szCs w:val="28"/>
        </w:rPr>
        <w:t xml:space="preserve"> и других.</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Ряд важных положений, касающихся экономических аспектов таможенного контроля, были представлены в работах ученых-экономистов: М</w:t>
      </w:r>
      <w:r w:rsidR="00622FC9">
        <w:rPr>
          <w:color w:val="000000"/>
          <w:sz w:val="28"/>
          <w:szCs w:val="28"/>
        </w:rPr>
        <w:t>.</w:t>
      </w:r>
      <w:r w:rsidRPr="00622FC9">
        <w:rPr>
          <w:color w:val="000000"/>
          <w:sz w:val="28"/>
          <w:szCs w:val="28"/>
        </w:rPr>
        <w:t xml:space="preserve">Б. Ванина, </w:t>
      </w:r>
      <w:r w:rsidR="00622FC9" w:rsidRPr="00622FC9">
        <w:rPr>
          <w:color w:val="000000"/>
          <w:sz w:val="28"/>
          <w:szCs w:val="28"/>
        </w:rPr>
        <w:t>Г.Г.</w:t>
      </w:r>
      <w:r w:rsidR="00622FC9">
        <w:rPr>
          <w:color w:val="000000"/>
          <w:sz w:val="28"/>
          <w:szCs w:val="28"/>
        </w:rPr>
        <w:t> </w:t>
      </w:r>
      <w:r w:rsidR="00622FC9" w:rsidRPr="00622FC9">
        <w:rPr>
          <w:color w:val="000000"/>
          <w:sz w:val="28"/>
          <w:szCs w:val="28"/>
        </w:rPr>
        <w:t>Визгаловой</w:t>
      </w:r>
      <w:r w:rsidRPr="00622FC9">
        <w:rPr>
          <w:color w:val="000000"/>
          <w:sz w:val="28"/>
          <w:szCs w:val="28"/>
        </w:rPr>
        <w:t xml:space="preserve">, </w:t>
      </w:r>
      <w:r w:rsidR="00622FC9" w:rsidRPr="00622FC9">
        <w:rPr>
          <w:color w:val="000000"/>
          <w:sz w:val="28"/>
          <w:szCs w:val="28"/>
        </w:rPr>
        <w:t>В.Г.</w:t>
      </w:r>
      <w:r w:rsidR="00622FC9">
        <w:rPr>
          <w:color w:val="000000"/>
          <w:sz w:val="28"/>
          <w:szCs w:val="28"/>
        </w:rPr>
        <w:t> </w:t>
      </w:r>
      <w:r w:rsidR="00622FC9" w:rsidRPr="00622FC9">
        <w:rPr>
          <w:color w:val="000000"/>
          <w:sz w:val="28"/>
          <w:szCs w:val="28"/>
        </w:rPr>
        <w:t>Драганова</w:t>
      </w:r>
      <w:r w:rsidRPr="00622FC9">
        <w:rPr>
          <w:color w:val="000000"/>
          <w:sz w:val="28"/>
          <w:szCs w:val="28"/>
        </w:rPr>
        <w:t>, Г</w:t>
      </w:r>
      <w:r w:rsidR="00622FC9">
        <w:rPr>
          <w:color w:val="000000"/>
          <w:sz w:val="28"/>
          <w:szCs w:val="28"/>
        </w:rPr>
        <w:t>.</w:t>
      </w:r>
      <w:r w:rsidRPr="00622FC9">
        <w:rPr>
          <w:color w:val="000000"/>
          <w:sz w:val="28"/>
          <w:szCs w:val="28"/>
        </w:rPr>
        <w:t xml:space="preserve">Л. Карташова, </w:t>
      </w:r>
      <w:r w:rsidR="00622FC9" w:rsidRPr="00622FC9">
        <w:rPr>
          <w:color w:val="000000"/>
          <w:sz w:val="28"/>
          <w:szCs w:val="28"/>
        </w:rPr>
        <w:t>К.А.</w:t>
      </w:r>
      <w:r w:rsidR="00622FC9">
        <w:rPr>
          <w:color w:val="000000"/>
          <w:sz w:val="28"/>
          <w:szCs w:val="28"/>
        </w:rPr>
        <w:t> </w:t>
      </w:r>
      <w:r w:rsidR="00622FC9" w:rsidRPr="00622FC9">
        <w:rPr>
          <w:color w:val="000000"/>
          <w:sz w:val="28"/>
          <w:szCs w:val="28"/>
        </w:rPr>
        <w:t>Корнякова</w:t>
      </w:r>
      <w:r w:rsidRPr="00622FC9">
        <w:rPr>
          <w:color w:val="000000"/>
          <w:sz w:val="28"/>
          <w:szCs w:val="28"/>
        </w:rPr>
        <w:t xml:space="preserve">, </w:t>
      </w:r>
      <w:r w:rsidR="00622FC9" w:rsidRPr="00622FC9">
        <w:rPr>
          <w:color w:val="000000"/>
          <w:sz w:val="28"/>
          <w:szCs w:val="28"/>
        </w:rPr>
        <w:t>А.С.</w:t>
      </w:r>
      <w:r w:rsidR="00622FC9">
        <w:rPr>
          <w:color w:val="000000"/>
          <w:sz w:val="28"/>
          <w:szCs w:val="28"/>
        </w:rPr>
        <w:t> </w:t>
      </w:r>
      <w:r w:rsidR="00622FC9" w:rsidRPr="00622FC9">
        <w:rPr>
          <w:color w:val="000000"/>
          <w:sz w:val="28"/>
          <w:szCs w:val="28"/>
        </w:rPr>
        <w:t>Круглова</w:t>
      </w:r>
      <w:r w:rsidRPr="00622FC9">
        <w:rPr>
          <w:color w:val="000000"/>
          <w:sz w:val="28"/>
          <w:szCs w:val="28"/>
        </w:rPr>
        <w:t xml:space="preserve">, </w:t>
      </w:r>
      <w:r w:rsidR="00622FC9" w:rsidRPr="00622FC9">
        <w:rPr>
          <w:color w:val="000000"/>
          <w:sz w:val="28"/>
          <w:szCs w:val="28"/>
        </w:rPr>
        <w:t>Л.А.</w:t>
      </w:r>
      <w:r w:rsidR="00622FC9">
        <w:rPr>
          <w:color w:val="000000"/>
          <w:sz w:val="28"/>
          <w:szCs w:val="28"/>
        </w:rPr>
        <w:t> </w:t>
      </w:r>
      <w:r w:rsidR="00622FC9" w:rsidRPr="00622FC9">
        <w:rPr>
          <w:color w:val="000000"/>
          <w:sz w:val="28"/>
          <w:szCs w:val="28"/>
        </w:rPr>
        <w:t>Лозбенко</w:t>
      </w:r>
      <w:r w:rsidRPr="00622FC9">
        <w:rPr>
          <w:color w:val="000000"/>
          <w:sz w:val="28"/>
          <w:szCs w:val="28"/>
        </w:rPr>
        <w:t xml:space="preserve">, </w:t>
      </w:r>
      <w:r w:rsidR="00622FC9" w:rsidRPr="00622FC9">
        <w:rPr>
          <w:color w:val="000000"/>
          <w:sz w:val="28"/>
          <w:szCs w:val="28"/>
        </w:rPr>
        <w:t>В.В.</w:t>
      </w:r>
      <w:r w:rsidR="00622FC9">
        <w:rPr>
          <w:color w:val="000000"/>
          <w:sz w:val="28"/>
          <w:szCs w:val="28"/>
        </w:rPr>
        <w:t> </w:t>
      </w:r>
      <w:r w:rsidR="00622FC9" w:rsidRPr="00622FC9">
        <w:rPr>
          <w:color w:val="000000"/>
          <w:sz w:val="28"/>
          <w:szCs w:val="28"/>
        </w:rPr>
        <w:t>Покровской</w:t>
      </w:r>
      <w:r w:rsidRPr="00622FC9">
        <w:rPr>
          <w:color w:val="000000"/>
          <w:sz w:val="28"/>
          <w:szCs w:val="28"/>
        </w:rPr>
        <w:t xml:space="preserve"> и других.</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Труды перечисленных и других авторов позволили осмыслить и раскрыть специфику исследуемой темы.</w:t>
      </w:r>
    </w:p>
    <w:p w:rsidR="00665CF9" w:rsidRPr="00622FC9" w:rsidRDefault="00665CF9" w:rsidP="00622FC9">
      <w:pPr>
        <w:spacing w:line="360" w:lineRule="auto"/>
        <w:ind w:firstLine="709"/>
        <w:jc w:val="both"/>
        <w:rPr>
          <w:color w:val="000000"/>
          <w:sz w:val="28"/>
          <w:szCs w:val="28"/>
        </w:rPr>
      </w:pPr>
      <w:r w:rsidRPr="00622FC9">
        <w:rPr>
          <w:color w:val="000000"/>
          <w:sz w:val="28"/>
          <w:szCs w:val="28"/>
        </w:rPr>
        <w:t>Достижение цели исследования производится путем</w:t>
      </w:r>
      <w:r w:rsidR="00512E19" w:rsidRPr="00622FC9">
        <w:rPr>
          <w:color w:val="000000"/>
          <w:sz w:val="28"/>
          <w:szCs w:val="28"/>
        </w:rPr>
        <w:t xml:space="preserve"> </w:t>
      </w:r>
      <w:r w:rsidRPr="00622FC9">
        <w:rPr>
          <w:color w:val="000000"/>
          <w:sz w:val="28"/>
          <w:szCs w:val="28"/>
        </w:rPr>
        <w:t>последовательного решения поставленных задач на стыке норм различной правоотраслевой принадлежности. Научная новизна представленной работы выражается в выявлении проблем правового регулирования порядка проведения таможенного контроля, а также в выводах, предложениях и рекомендациях по совершенствованию таможенного законодательства.</w:t>
      </w:r>
    </w:p>
    <w:p w:rsidR="00665CF9" w:rsidRDefault="00665CF9" w:rsidP="00622FC9">
      <w:pPr>
        <w:spacing w:line="360" w:lineRule="auto"/>
        <w:ind w:firstLine="709"/>
        <w:jc w:val="both"/>
        <w:rPr>
          <w:color w:val="000000"/>
          <w:sz w:val="28"/>
          <w:szCs w:val="28"/>
        </w:rPr>
      </w:pPr>
    </w:p>
    <w:p w:rsidR="00622FC9" w:rsidRPr="00622FC9" w:rsidRDefault="00622FC9" w:rsidP="00622FC9">
      <w:pPr>
        <w:spacing w:line="360" w:lineRule="auto"/>
        <w:ind w:firstLine="709"/>
        <w:jc w:val="both"/>
        <w:rPr>
          <w:color w:val="000000"/>
          <w:sz w:val="28"/>
          <w:szCs w:val="28"/>
        </w:rPr>
      </w:pPr>
    </w:p>
    <w:p w:rsidR="00225FEF" w:rsidRPr="00622FC9" w:rsidRDefault="00225FEF" w:rsidP="00622FC9">
      <w:pPr>
        <w:pStyle w:val="1"/>
        <w:keepNext w:val="0"/>
        <w:spacing w:before="0" w:after="0" w:line="360" w:lineRule="auto"/>
        <w:ind w:firstLine="709"/>
        <w:jc w:val="both"/>
        <w:rPr>
          <w:rFonts w:ascii="Times New Roman" w:hAnsi="Times New Roman" w:cs="Times New Roman"/>
          <w:color w:val="000000"/>
          <w:sz w:val="28"/>
          <w:szCs w:val="28"/>
        </w:rPr>
      </w:pPr>
      <w:r w:rsidRPr="00622FC9">
        <w:rPr>
          <w:rFonts w:ascii="Times New Roman" w:hAnsi="Times New Roman" w:cs="Times New Roman"/>
          <w:color w:val="000000"/>
          <w:sz w:val="28"/>
        </w:rPr>
        <w:br w:type="page"/>
      </w:r>
      <w:bookmarkStart w:id="1" w:name="_Toc253694890"/>
      <w:r w:rsidRPr="00622FC9">
        <w:rPr>
          <w:rFonts w:ascii="Times New Roman" w:hAnsi="Times New Roman" w:cs="Times New Roman"/>
          <w:color w:val="000000"/>
          <w:sz w:val="28"/>
          <w:szCs w:val="28"/>
        </w:rPr>
        <w:t>1. Таможенный контроль как правовой режим и совокупность проверочных мероприятий</w:t>
      </w:r>
      <w:bookmarkEnd w:id="1"/>
    </w:p>
    <w:p w:rsidR="00225FEF" w:rsidRPr="00622FC9" w:rsidRDefault="00225FEF" w:rsidP="00622FC9">
      <w:pPr>
        <w:spacing w:line="360" w:lineRule="auto"/>
        <w:ind w:firstLine="709"/>
        <w:jc w:val="both"/>
        <w:rPr>
          <w:color w:val="000000"/>
          <w:sz w:val="28"/>
          <w:szCs w:val="28"/>
        </w:rPr>
      </w:pPr>
    </w:p>
    <w:p w:rsidR="00225FEF" w:rsidRPr="00622FC9" w:rsidRDefault="00225FEF" w:rsidP="00622FC9">
      <w:pPr>
        <w:pStyle w:val="2"/>
        <w:keepNext w:val="0"/>
        <w:spacing w:before="0" w:after="0" w:line="360" w:lineRule="auto"/>
        <w:ind w:firstLine="709"/>
        <w:jc w:val="both"/>
        <w:rPr>
          <w:rFonts w:ascii="Times New Roman" w:hAnsi="Times New Roman" w:cs="Times New Roman"/>
          <w:i w:val="0"/>
          <w:color w:val="000000"/>
        </w:rPr>
      </w:pPr>
      <w:bookmarkStart w:id="2" w:name="_Toc253694891"/>
      <w:r w:rsidRPr="00622FC9">
        <w:rPr>
          <w:rFonts w:ascii="Times New Roman" w:hAnsi="Times New Roman" w:cs="Times New Roman"/>
          <w:i w:val="0"/>
          <w:color w:val="000000"/>
        </w:rPr>
        <w:t>1.1 Вопросы законодательного определения таможенного контроля</w:t>
      </w:r>
      <w:bookmarkEnd w:id="2"/>
    </w:p>
    <w:p w:rsidR="00225FEF" w:rsidRPr="00622FC9" w:rsidRDefault="00225FEF" w:rsidP="00622FC9">
      <w:pPr>
        <w:spacing w:line="360" w:lineRule="auto"/>
        <w:ind w:firstLine="709"/>
        <w:jc w:val="both"/>
        <w:rPr>
          <w:color w:val="000000"/>
          <w:sz w:val="28"/>
          <w:szCs w:val="28"/>
        </w:rPr>
      </w:pPr>
    </w:p>
    <w:p w:rsidR="00225FEF" w:rsidRPr="00622FC9" w:rsidRDefault="00225FEF" w:rsidP="00622FC9">
      <w:pPr>
        <w:spacing w:line="360" w:lineRule="auto"/>
        <w:ind w:firstLine="709"/>
        <w:jc w:val="both"/>
        <w:rPr>
          <w:color w:val="000000"/>
          <w:sz w:val="28"/>
          <w:szCs w:val="28"/>
        </w:rPr>
      </w:pPr>
      <w:r w:rsidRPr="00622FC9">
        <w:rPr>
          <w:color w:val="000000"/>
          <w:sz w:val="28"/>
          <w:szCs w:val="28"/>
        </w:rPr>
        <w:t>Внешнеэкономическая деятельность и, прежде всего, внешняя торговля связаны с перемещением через таможенную границу страны как юридическими, так и физическими лицами товаров и транспортных средств, которые подлежат таможенному контролю. Для понимания правовой природы таможенного контроля необходимо его ясное определение, так как названный контроль является первоосновой и одним из важнейших институтов таможенного права.</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Таможенный контроль как один из видов государственного контроля устанавливает обязательность совершения определенных действий, как со стороны таможенных органов, так и со стороны лиц, перемещающих товары и транспортные средства. Таким образом, таможенный контроль составляет основу на которой выстраиваются все правоотношения возникающие в процессе перемещения товаров и транспортных средств.</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Таможенный контроль предполагает определенные обязанности и права, которые вызывают совершение соответствующих действий со стороны таможенных органов в формах, указанных в Таможенном кодексе Российской Федерации.</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Все таможенные процедуры вытекают из осуществления таможенного контроля. Любая процедура предполагает проведение контрольных действий должностными лицами таможенных органов: проверка документов, получение объяснений, осмотр и</w:t>
      </w:r>
      <w:r w:rsidR="008A5CDF">
        <w:rPr>
          <w:color w:val="000000"/>
          <w:sz w:val="28"/>
          <w:szCs w:val="28"/>
        </w:rPr>
        <w:t xml:space="preserve"> </w:t>
      </w:r>
      <w:r w:rsidRPr="00622FC9">
        <w:rPr>
          <w:color w:val="000000"/>
          <w:sz w:val="28"/>
          <w:szCs w:val="28"/>
        </w:rPr>
        <w:t>досмотр товаров и транспортных средств и так далее.</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Таможенный контроль сопровождая все таможенные операции и таможенные процедуры так же следует и всем другим действиям, которые совершают заинтересованные лица: контроль товаров после их выпуска, получение отчетности и так далее.</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Таможенным Кодексом Российской Федерации</w:t>
      </w:r>
      <w:r w:rsidR="008A5CDF">
        <w:rPr>
          <w:color w:val="000000"/>
          <w:sz w:val="28"/>
          <w:szCs w:val="28"/>
        </w:rPr>
        <w:t xml:space="preserve"> </w:t>
      </w:r>
      <w:r w:rsidRPr="00622FC9">
        <w:rPr>
          <w:color w:val="000000"/>
          <w:sz w:val="28"/>
          <w:szCs w:val="28"/>
        </w:rPr>
        <w:t>установлено</w:t>
      </w:r>
      <w:r w:rsidR="008A5CDF" w:rsidRPr="00622FC9">
        <w:rPr>
          <w:color w:val="000000"/>
          <w:sz w:val="28"/>
          <w:szCs w:val="28"/>
        </w:rPr>
        <w:t>:</w:t>
      </w:r>
      <w:r w:rsidRPr="00622FC9">
        <w:rPr>
          <w:color w:val="000000"/>
          <w:sz w:val="28"/>
          <w:szCs w:val="28"/>
        </w:rPr>
        <w:t xml:space="preserve"> </w:t>
      </w:r>
      <w:r w:rsidR="00622FC9">
        <w:rPr>
          <w:color w:val="000000"/>
          <w:sz w:val="28"/>
          <w:szCs w:val="28"/>
        </w:rPr>
        <w:t>«</w:t>
      </w:r>
      <w:r w:rsidR="00622FC9" w:rsidRPr="00622FC9">
        <w:rPr>
          <w:color w:val="000000"/>
          <w:sz w:val="28"/>
          <w:szCs w:val="28"/>
        </w:rPr>
        <w:t>В</w:t>
      </w:r>
      <w:r w:rsidRPr="00622FC9">
        <w:rPr>
          <w:color w:val="000000"/>
          <w:sz w:val="28"/>
          <w:szCs w:val="28"/>
        </w:rPr>
        <w:t xml:space="preserve"> соответствии с Конституцией Российской Федерации таможенное регулирование находится в ведении Российской Федерации и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Российской Федерации</w:t>
      </w:r>
      <w:r w:rsidR="008A5CDF" w:rsidRPr="00622FC9">
        <w:rPr>
          <w:color w:val="000000"/>
          <w:sz w:val="28"/>
          <w:szCs w:val="28"/>
        </w:rPr>
        <w:t>.</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Таможенное регулирование осуществляется в соответствии с таможенным законодательством Российской Федерации и законодательством Российской Федерации о государственном регулировании внешнеторговой деятельности.</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 xml:space="preserve">Таможенным Кодексом Российской Федерации установлено следующее определение таможенного контроля: </w:t>
      </w:r>
      <w:r w:rsidR="00622FC9">
        <w:rPr>
          <w:color w:val="000000"/>
          <w:sz w:val="28"/>
          <w:szCs w:val="28"/>
        </w:rPr>
        <w:t>«</w:t>
      </w:r>
      <w:r w:rsidR="00622FC9" w:rsidRPr="00622FC9">
        <w:rPr>
          <w:color w:val="000000"/>
          <w:sz w:val="28"/>
          <w:szCs w:val="28"/>
        </w:rPr>
        <w:t>Т</w:t>
      </w:r>
      <w:r w:rsidRPr="00622FC9">
        <w:rPr>
          <w:color w:val="000000"/>
          <w:sz w:val="28"/>
          <w:szCs w:val="28"/>
        </w:rPr>
        <w:t xml:space="preserve">аможенный контроль – совокупность мер, осуществляемых таможенными органами в целях обеспечения соблюдения таможенного законодательства Российской Федерации </w:t>
      </w:r>
      <w:r w:rsidR="00622FC9">
        <w:rPr>
          <w:color w:val="000000"/>
          <w:sz w:val="28"/>
          <w:szCs w:val="28"/>
        </w:rPr>
        <w:t>»</w:t>
      </w:r>
      <w:r w:rsidR="00622FC9" w:rsidRPr="00622FC9">
        <w:rPr>
          <w:color w:val="000000"/>
          <w:sz w:val="28"/>
          <w:szCs w:val="28"/>
        </w:rPr>
        <w:t>.</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 xml:space="preserve">При этом необходимо отметить, что понятие </w:t>
      </w:r>
      <w:r w:rsidR="00622FC9">
        <w:rPr>
          <w:color w:val="000000"/>
          <w:sz w:val="28"/>
          <w:szCs w:val="28"/>
        </w:rPr>
        <w:t>«</w:t>
      </w:r>
      <w:r w:rsidR="00622FC9" w:rsidRPr="00622FC9">
        <w:rPr>
          <w:color w:val="000000"/>
          <w:sz w:val="28"/>
          <w:szCs w:val="28"/>
        </w:rPr>
        <w:t>т</w:t>
      </w:r>
      <w:r w:rsidRPr="00622FC9">
        <w:rPr>
          <w:color w:val="000000"/>
          <w:sz w:val="28"/>
          <w:szCs w:val="28"/>
        </w:rPr>
        <w:t>аможенный контроль</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определено в Справочнике таможенных терминов Всемирной таможенной организации как </w:t>
      </w:r>
      <w:r w:rsidR="00622FC9">
        <w:rPr>
          <w:color w:val="000000"/>
          <w:sz w:val="28"/>
          <w:szCs w:val="28"/>
        </w:rPr>
        <w:t>«</w:t>
      </w:r>
      <w:r w:rsidR="00622FC9" w:rsidRPr="00622FC9">
        <w:rPr>
          <w:color w:val="000000"/>
          <w:sz w:val="28"/>
          <w:szCs w:val="28"/>
        </w:rPr>
        <w:t>м</w:t>
      </w:r>
      <w:r w:rsidRPr="00622FC9">
        <w:rPr>
          <w:color w:val="000000"/>
          <w:sz w:val="28"/>
          <w:szCs w:val="28"/>
        </w:rPr>
        <w:t>еры, применяемые для обеспечения соблюдения законов и положений, исполнение которых возложено на таможенные органы.</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Понятие </w:t>
      </w:r>
      <w:r w:rsidR="00622FC9">
        <w:rPr>
          <w:color w:val="000000"/>
          <w:sz w:val="28"/>
          <w:szCs w:val="28"/>
        </w:rPr>
        <w:t>«</w:t>
      </w:r>
      <w:r w:rsidR="00622FC9" w:rsidRPr="00622FC9">
        <w:rPr>
          <w:color w:val="000000"/>
          <w:sz w:val="28"/>
          <w:szCs w:val="28"/>
        </w:rPr>
        <w:t>т</w:t>
      </w:r>
      <w:r w:rsidRPr="00622FC9">
        <w:rPr>
          <w:color w:val="000000"/>
          <w:sz w:val="28"/>
          <w:szCs w:val="28"/>
        </w:rPr>
        <w:t>аможенный контроль</w:t>
      </w:r>
      <w:r w:rsidR="00622FC9">
        <w:rPr>
          <w:color w:val="000000"/>
          <w:sz w:val="28"/>
          <w:szCs w:val="28"/>
        </w:rPr>
        <w:t>»</w:t>
      </w:r>
      <w:r w:rsidR="00622FC9" w:rsidRPr="00622FC9">
        <w:rPr>
          <w:color w:val="000000"/>
          <w:sz w:val="28"/>
          <w:szCs w:val="28"/>
        </w:rPr>
        <w:t xml:space="preserve"> </w:t>
      </w:r>
      <w:r w:rsidRPr="00622FC9">
        <w:rPr>
          <w:color w:val="000000"/>
          <w:sz w:val="28"/>
          <w:szCs w:val="28"/>
        </w:rPr>
        <w:t>раскрывается и в главе 2</w:t>
      </w:r>
      <w:r w:rsidR="00622FC9">
        <w:rPr>
          <w:color w:val="000000"/>
          <w:sz w:val="28"/>
          <w:szCs w:val="28"/>
        </w:rPr>
        <w:t> «</w:t>
      </w:r>
      <w:r w:rsidR="00622FC9" w:rsidRPr="00622FC9">
        <w:rPr>
          <w:color w:val="000000"/>
          <w:sz w:val="28"/>
          <w:szCs w:val="28"/>
        </w:rPr>
        <w:t>О</w:t>
      </w:r>
      <w:r w:rsidRPr="00622FC9">
        <w:rPr>
          <w:color w:val="000000"/>
          <w:sz w:val="28"/>
          <w:szCs w:val="28"/>
        </w:rPr>
        <w:t>пределение понятий</w:t>
      </w:r>
      <w:r w:rsidR="00622FC9">
        <w:rPr>
          <w:color w:val="000000"/>
          <w:sz w:val="28"/>
          <w:szCs w:val="28"/>
        </w:rPr>
        <w:t>»</w:t>
      </w:r>
      <w:r w:rsidR="00622FC9" w:rsidRPr="00622FC9">
        <w:rPr>
          <w:color w:val="000000"/>
          <w:sz w:val="28"/>
          <w:szCs w:val="28"/>
        </w:rPr>
        <w:t xml:space="preserve"> </w:t>
      </w:r>
      <w:r w:rsidRPr="00622FC9">
        <w:rPr>
          <w:color w:val="000000"/>
          <w:sz w:val="28"/>
          <w:szCs w:val="28"/>
        </w:rPr>
        <w:t>Генерального приложения Международной конвенции об упрощении и гармонизации таможенных процедур</w:t>
      </w:r>
      <w:r w:rsidR="008A5CDF" w:rsidRPr="00622FC9">
        <w:rPr>
          <w:color w:val="000000"/>
          <w:sz w:val="28"/>
          <w:szCs w:val="28"/>
        </w:rPr>
        <w:t>,</w:t>
      </w:r>
      <w:r w:rsidRPr="00622FC9">
        <w:rPr>
          <w:color w:val="000000"/>
          <w:sz w:val="28"/>
          <w:szCs w:val="28"/>
        </w:rPr>
        <w:t xml:space="preserve"> в редакции от 26.06.1999, </w:t>
      </w:r>
      <w:r w:rsidR="00622FC9">
        <w:rPr>
          <w:color w:val="000000"/>
          <w:sz w:val="28"/>
          <w:szCs w:val="28"/>
        </w:rPr>
        <w:t>–</w:t>
      </w:r>
      <w:r w:rsidR="00622FC9" w:rsidRPr="00622FC9">
        <w:rPr>
          <w:color w:val="000000"/>
          <w:sz w:val="28"/>
          <w:szCs w:val="28"/>
        </w:rPr>
        <w:t xml:space="preserve"> </w:t>
      </w:r>
      <w:r w:rsidR="00622FC9">
        <w:rPr>
          <w:color w:val="000000"/>
          <w:sz w:val="28"/>
          <w:szCs w:val="28"/>
        </w:rPr>
        <w:t>«</w:t>
      </w:r>
      <w:r w:rsidR="00622FC9" w:rsidRPr="00622FC9">
        <w:rPr>
          <w:color w:val="000000"/>
          <w:sz w:val="28"/>
          <w:szCs w:val="28"/>
        </w:rPr>
        <w:t>Т</w:t>
      </w:r>
      <w:r w:rsidRPr="00622FC9">
        <w:rPr>
          <w:color w:val="000000"/>
          <w:sz w:val="28"/>
          <w:szCs w:val="28"/>
        </w:rPr>
        <w:t>аможенный контроль – совокупность мер, осуществляемых таможенной службой в целях обеспечения соблюдения таможенного законодательства</w:t>
      </w:r>
      <w:r w:rsidR="00622FC9">
        <w:rPr>
          <w:color w:val="000000"/>
          <w:sz w:val="28"/>
          <w:szCs w:val="28"/>
        </w:rPr>
        <w:t>»</w:t>
      </w:r>
      <w:r w:rsidR="00622FC9" w:rsidRPr="00622FC9">
        <w:rPr>
          <w:color w:val="000000"/>
          <w:sz w:val="28"/>
          <w:szCs w:val="28"/>
        </w:rPr>
        <w:t>.</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Приведенные определения показывают, что содержащееся в Таможенном Кодексе Российской Федерации определение таможенного контроля по своему содержанию идентично определению, содержащемуся в Конвенции Киото – основном международном документе в сфере таможенного регулирования.</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Правовые основы таможенного контроля находят свое непосредственное закрепление в ряде норм Таможенного кодекса Российской Федерации – обязательность таможенного контроля всех товаров и транспортных средств, перемещаемых через таможенную границу</w:t>
      </w:r>
      <w:r w:rsidR="008A5CDF" w:rsidRPr="00622FC9">
        <w:rPr>
          <w:color w:val="000000"/>
          <w:sz w:val="28"/>
          <w:szCs w:val="28"/>
        </w:rPr>
        <w:t>,</w:t>
      </w:r>
      <w:r w:rsidRPr="00622FC9">
        <w:rPr>
          <w:color w:val="000000"/>
          <w:sz w:val="28"/>
          <w:szCs w:val="28"/>
        </w:rPr>
        <w:t xml:space="preserve"> обязательность их декларирования</w:t>
      </w:r>
      <w:r w:rsidR="008A5CDF" w:rsidRPr="00622FC9">
        <w:rPr>
          <w:color w:val="000000"/>
          <w:sz w:val="28"/>
          <w:szCs w:val="28"/>
        </w:rPr>
        <w:t>,</w:t>
      </w:r>
      <w:r w:rsidRPr="00622FC9">
        <w:rPr>
          <w:color w:val="000000"/>
          <w:sz w:val="28"/>
          <w:szCs w:val="28"/>
        </w:rPr>
        <w:t xml:space="preserve"> запрет пользования и распоряжения товарами и транспортными средствами до их выпуска иначе как в порядке и на условиях, установленных ТК РФ</w:t>
      </w:r>
      <w:r w:rsidR="008A5CDF" w:rsidRPr="00622FC9">
        <w:rPr>
          <w:color w:val="000000"/>
          <w:sz w:val="28"/>
          <w:szCs w:val="28"/>
        </w:rPr>
        <w:t>.</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Анализируя понятие таможенного контроля, необходимо отметить, что таможенное право при осуществлении функции регулирования общественных отношений использует определенные правовые средства воздействия на таможенные правоотношения, на поведение участников этих отношений. Такие средства и составляют методы правового регулирования таможенных правоотношений. Методы регулирования тесно связаны с предметом регулирования, выступая дополнительным классификационным признаком таможенного права как специфического направления в регулировании общественных отношений. Необходимо также иметь в виду, что методы регулирования могут выступать в качестве определяющего критерия при разграничении правовых отраслей.</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Способами воздействия на поведение субъектов таможенных правоотношений при осуществлении таможенного контроля являются предоставление права, возложение обязанности, запрет, которые применяются во всех отраслях права, но имеют свои особенности при их реализации в таможенном праве.</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 xml:space="preserve">При применении такого способа как предоставление права законодатель дает субъектам права определенную возможность поведения, например, совершить те или иные действия, либо не совершать их. Так, Таможенным кодексом Российской Федерации предусматривается положение, согласно которому все лица на равных основаниях имеют право на перемещение товаров и транспортных средств через таможенную границу в порядке, предусмотренном законом, </w:t>
      </w:r>
      <w:r w:rsidR="00622FC9">
        <w:rPr>
          <w:color w:val="000000"/>
          <w:sz w:val="28"/>
          <w:szCs w:val="28"/>
        </w:rPr>
        <w:t>т.е.</w:t>
      </w:r>
      <w:r w:rsidRPr="00622FC9">
        <w:rPr>
          <w:color w:val="000000"/>
          <w:sz w:val="28"/>
          <w:szCs w:val="28"/>
        </w:rPr>
        <w:t xml:space="preserve"> физическое или юридическое лицо вправе ввезти или вывезти какой-либо товар либо воздержаться по своему усмотрению от совершения таких действий. Другим примером может служить поведение участника таможенного правоотношения, который вправе обжаловать, по его мнению, неправомерное действие должностного лица таможенного органа при осуществлении таможенного контроля, но может и не воспользоваться таким предоставляемым ему правом.</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Возложение обязанности требует от субъектов должного поведения, например, предписание совершить те или иные действия. Таможенный кодекс Российской Федерации возлагает на перевозчика, выступающего в качестве субъекта таможенных правоотношений, после пересечения таможенной границы при ввозе товаров доставить их в ближайший пункт пропуска через Государственную границу и предъявить их для таможенного контроля.</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Запреты определяют обязанности воздерживаться от совершения каких-либо действий. Например, Таможенный кодекс Российской Федерации устанавливает обязанность субъектов таможенных правоотношений соблюдать положения законодательства о запрещении ввоза определенных товаров на таможенную территорию Российской Федерации.</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 xml:space="preserve">Административно-правовой метод регулирования общественных отношений предполагает применение правовых средств распорядительного характера, </w:t>
      </w:r>
      <w:r w:rsidR="00622FC9">
        <w:rPr>
          <w:color w:val="000000"/>
          <w:sz w:val="28"/>
          <w:szCs w:val="28"/>
        </w:rPr>
        <w:t>т.е.</w:t>
      </w:r>
      <w:r w:rsidRPr="00622FC9">
        <w:rPr>
          <w:color w:val="000000"/>
          <w:sz w:val="28"/>
          <w:szCs w:val="28"/>
        </w:rPr>
        <w:t xml:space="preserve"> возложение юридической обязанности совершить определенные действия. Возникновение, развитие, прекращение таможенных правоотношений предопределяется правовым положением таможенных органов, которые наделяются юридически-властными полномочиями. Другая сторона таможенного правоотношения обязана подчиняться предписаниям, исходящим от таможенных органов при осуществлении ими таможенного контроля.</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Таможенный кодекс Российской Федерации устанавливает многочисленные положения, в соответствии с которыми таможенные органы вправе разрешать или запрещать совершение каких-либо действий, связанных с перемещением товаров через таможенную границу. Достаточно отметить, что перемещение товаров через таможенную границу носит разрешительный характер, таможенные органы, осуществляя таможенный контроль, могут в любое время принять решение, останавливающее движение товаров, которое другие участники правоотношения не вправе игнорировать. Они могут лишь обжаловать в установленном порядке соответствующие действия таможенных органов. Таким образом, в таможенном правоотношении отмечается наличие односторонности волеизъявлений одного из участников такого отношения, а именно таможенного органа.</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Односторонность волеизъявления предполагает, что таможенный орган как участник правоотношения наделяется такими полномочиями, которыми не обладают другие участники такого правоотношения. Например, таможенный орган вправе распорядиться товарами, срок временного хранения которых истек.</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Особое место в механизме правового регулирования таможенного контроля занимают международные договоры и соглашения, заключаемые как на двустороннем, так и на многостороннем уровне, в том числе в рамках Таможенного союза в составе Российской Федерации, Республики Беларусь, Республики Казахстан, Киргизской Республики и Республики Таджикистан.</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В этой связи целесообразно привести определения таможенного контроля, которые даны в иных национальных Таможенных кодексах. Необходимо отметить, что в 2002</w:t>
      </w:r>
      <w:r w:rsidR="00622FC9">
        <w:rPr>
          <w:color w:val="000000"/>
          <w:sz w:val="28"/>
          <w:szCs w:val="28"/>
        </w:rPr>
        <w:t>–</w:t>
      </w:r>
      <w:r w:rsidR="00622FC9" w:rsidRPr="00622FC9">
        <w:rPr>
          <w:color w:val="000000"/>
          <w:sz w:val="28"/>
          <w:szCs w:val="28"/>
        </w:rPr>
        <w:t>2</w:t>
      </w:r>
      <w:r w:rsidRPr="00622FC9">
        <w:rPr>
          <w:color w:val="000000"/>
          <w:sz w:val="28"/>
          <w:szCs w:val="28"/>
        </w:rPr>
        <w:t>003 годах приняты и введены в действие обновленные Таможенные кодексы республик Казахстан, Украина и Молдова – в которых осуществлена адаптация национального таможенного законодательства с положениями Международной конвенции об упрощении и гармонизации таможенных процедур</w:t>
      </w:r>
      <w:r w:rsidR="008A5CDF" w:rsidRPr="00622FC9">
        <w:rPr>
          <w:color w:val="000000"/>
          <w:sz w:val="28"/>
          <w:szCs w:val="28"/>
        </w:rPr>
        <w:t>,</w:t>
      </w:r>
      <w:r w:rsidRPr="00622FC9">
        <w:rPr>
          <w:color w:val="000000"/>
          <w:sz w:val="28"/>
          <w:szCs w:val="28"/>
        </w:rPr>
        <w:t xml:space="preserve"> в редакции от 26.06.1999, принятой Всемирной таможенной организацией, а также с другими международными документами в сфере таможенного регулирования.</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В п.</w:t>
      </w:r>
      <w:r w:rsidR="00622FC9">
        <w:rPr>
          <w:color w:val="000000"/>
          <w:sz w:val="28"/>
          <w:szCs w:val="28"/>
        </w:rPr>
        <w:t> </w:t>
      </w:r>
      <w:r w:rsidR="00622FC9" w:rsidRPr="00622FC9">
        <w:rPr>
          <w:color w:val="000000"/>
          <w:sz w:val="28"/>
          <w:szCs w:val="28"/>
        </w:rPr>
        <w:t>22</w:t>
      </w:r>
      <w:r w:rsidRPr="00622FC9">
        <w:rPr>
          <w:color w:val="000000"/>
          <w:sz w:val="28"/>
          <w:szCs w:val="28"/>
        </w:rPr>
        <w:t xml:space="preserve"> ст.</w:t>
      </w:r>
      <w:r w:rsidR="00622FC9">
        <w:rPr>
          <w:color w:val="000000"/>
          <w:sz w:val="28"/>
          <w:szCs w:val="28"/>
        </w:rPr>
        <w:t> </w:t>
      </w:r>
      <w:r w:rsidR="00622FC9" w:rsidRPr="00622FC9">
        <w:rPr>
          <w:color w:val="000000"/>
          <w:sz w:val="28"/>
          <w:szCs w:val="28"/>
        </w:rPr>
        <w:t>1</w:t>
      </w:r>
      <w:r w:rsidRPr="00622FC9">
        <w:rPr>
          <w:color w:val="000000"/>
          <w:sz w:val="28"/>
          <w:szCs w:val="28"/>
        </w:rPr>
        <w:t xml:space="preserve">8 Таможенного кодекса Республики Беларусь приведено следующее определение таможенного контроля – </w:t>
      </w:r>
      <w:r w:rsidR="00622FC9">
        <w:rPr>
          <w:color w:val="000000"/>
          <w:sz w:val="28"/>
          <w:szCs w:val="28"/>
        </w:rPr>
        <w:t>«</w:t>
      </w:r>
      <w:r w:rsidR="00622FC9" w:rsidRPr="00622FC9">
        <w:rPr>
          <w:color w:val="000000"/>
          <w:sz w:val="28"/>
          <w:szCs w:val="28"/>
        </w:rPr>
        <w:t>т</w:t>
      </w:r>
      <w:r w:rsidRPr="00622FC9">
        <w:rPr>
          <w:color w:val="000000"/>
          <w:sz w:val="28"/>
          <w:szCs w:val="28"/>
        </w:rPr>
        <w:t>аможенный контроль – совокупность мер, осуществляемых таможенными органами Республики Беларусь в целях обеспечения соблюдения законодательства Республики Беларусь о таможенном деле, а также законодательства Республики Беларусь и международных договоров Республики Беларусь, контроль за исполнением которых возложен на таможенные органы Республики Беларусь</w:t>
      </w:r>
      <w:r w:rsidR="00622FC9">
        <w:rPr>
          <w:color w:val="000000"/>
          <w:sz w:val="28"/>
          <w:szCs w:val="28"/>
        </w:rPr>
        <w:t>»</w:t>
      </w:r>
      <w:r w:rsidR="00622FC9" w:rsidRPr="00622FC9">
        <w:rPr>
          <w:color w:val="000000"/>
          <w:sz w:val="28"/>
          <w:szCs w:val="28"/>
        </w:rPr>
        <w:t>.</w:t>
      </w:r>
      <w:r w:rsidRPr="00622FC9">
        <w:rPr>
          <w:color w:val="000000"/>
          <w:sz w:val="28"/>
          <w:szCs w:val="28"/>
        </w:rPr>
        <w:t xml:space="preserve"> В Таможенном кодексе Республики Казахстан</w:t>
      </w:r>
      <w:r w:rsidR="008A5CDF">
        <w:rPr>
          <w:color w:val="000000"/>
          <w:sz w:val="28"/>
          <w:szCs w:val="28"/>
        </w:rPr>
        <w:t xml:space="preserve"> </w:t>
      </w:r>
      <w:r w:rsidRPr="00622FC9">
        <w:rPr>
          <w:color w:val="000000"/>
          <w:sz w:val="28"/>
          <w:szCs w:val="28"/>
        </w:rPr>
        <w:t xml:space="preserve">таможенный контроль – </w:t>
      </w:r>
      <w:r w:rsidR="00622FC9">
        <w:rPr>
          <w:color w:val="000000"/>
          <w:sz w:val="28"/>
          <w:szCs w:val="28"/>
        </w:rPr>
        <w:t>«</w:t>
      </w:r>
      <w:r w:rsidR="00622FC9" w:rsidRPr="00622FC9">
        <w:rPr>
          <w:color w:val="000000"/>
          <w:sz w:val="28"/>
          <w:szCs w:val="28"/>
        </w:rPr>
        <w:t>с</w:t>
      </w:r>
      <w:r w:rsidRPr="00622FC9">
        <w:rPr>
          <w:color w:val="000000"/>
          <w:sz w:val="28"/>
          <w:szCs w:val="28"/>
        </w:rPr>
        <w:t>овокупность мер, осуществляемых таможенными органами Республики Казахстан по соблюдению таможенного и иного законодательства Республики Казахстан, контроль за исполнением которого возложен на таможенные органы Республики Казахстан</w:t>
      </w:r>
      <w:r w:rsidR="00622FC9">
        <w:rPr>
          <w:color w:val="000000"/>
          <w:sz w:val="28"/>
          <w:szCs w:val="28"/>
        </w:rPr>
        <w:t>»</w:t>
      </w:r>
      <w:r w:rsidR="00622FC9" w:rsidRPr="00622FC9">
        <w:rPr>
          <w:color w:val="000000"/>
          <w:sz w:val="28"/>
          <w:szCs w:val="28"/>
        </w:rPr>
        <w:t>.</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В соответствующем кодексе Республики Украина</w:t>
      </w:r>
      <w:r w:rsidR="008A5CDF">
        <w:rPr>
          <w:color w:val="000000"/>
          <w:sz w:val="28"/>
          <w:szCs w:val="28"/>
        </w:rPr>
        <w:t xml:space="preserve"> </w:t>
      </w:r>
      <w:r w:rsidRPr="00622FC9">
        <w:rPr>
          <w:color w:val="000000"/>
          <w:sz w:val="28"/>
          <w:szCs w:val="28"/>
        </w:rPr>
        <w:t xml:space="preserve">под таможенным контролем понимается – </w:t>
      </w:r>
      <w:r w:rsidR="00622FC9">
        <w:rPr>
          <w:color w:val="000000"/>
          <w:sz w:val="28"/>
          <w:szCs w:val="28"/>
        </w:rPr>
        <w:t>«</w:t>
      </w:r>
      <w:r w:rsidR="00622FC9" w:rsidRPr="00622FC9">
        <w:rPr>
          <w:color w:val="000000"/>
          <w:sz w:val="28"/>
          <w:szCs w:val="28"/>
        </w:rPr>
        <w:t>с</w:t>
      </w:r>
      <w:r w:rsidRPr="00622FC9">
        <w:rPr>
          <w:color w:val="000000"/>
          <w:sz w:val="28"/>
          <w:szCs w:val="28"/>
        </w:rPr>
        <w:t>овокупность мероприятий, которые осуществляются таможенными органами в границах своей компетенции с целью обеспечения соблюдения норм настоящего Кодекса, законов и других нормативно-правовых актов по вопросам таможенного дела, международных договоров Украины, заключенных в установленном законом порядке</w:t>
      </w:r>
      <w:r w:rsidR="00622FC9">
        <w:rPr>
          <w:color w:val="000000"/>
          <w:sz w:val="28"/>
          <w:szCs w:val="28"/>
        </w:rPr>
        <w:t>»</w:t>
      </w:r>
      <w:r w:rsidR="00622FC9" w:rsidRPr="00622FC9">
        <w:rPr>
          <w:color w:val="000000"/>
          <w:sz w:val="28"/>
          <w:szCs w:val="28"/>
        </w:rPr>
        <w:t>.</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При этом необходимо отметить, что в Постановлении Совета Европейского экономического Сообщества об утверждении Таможенного кодекса Сообщества</w:t>
      </w:r>
      <w:r w:rsidR="008A5CDF">
        <w:rPr>
          <w:color w:val="000000"/>
          <w:sz w:val="28"/>
          <w:szCs w:val="28"/>
        </w:rPr>
        <w:t xml:space="preserve"> </w:t>
      </w:r>
      <w:r w:rsidRPr="00622FC9">
        <w:rPr>
          <w:color w:val="000000"/>
          <w:sz w:val="28"/>
          <w:szCs w:val="28"/>
        </w:rPr>
        <w:t>понятие таможенного контроля приведено в виде определения контроля осуществляемого должностными лицами таможенных органов</w:t>
      </w:r>
      <w:r w:rsidR="008A5CDF">
        <w:rPr>
          <w:color w:val="000000"/>
          <w:sz w:val="28"/>
          <w:szCs w:val="28"/>
        </w:rPr>
        <w:t xml:space="preserve"> </w:t>
      </w:r>
      <w:r w:rsidRPr="00622FC9">
        <w:rPr>
          <w:color w:val="000000"/>
          <w:sz w:val="28"/>
          <w:szCs w:val="28"/>
        </w:rPr>
        <w:t xml:space="preserve">– </w:t>
      </w:r>
      <w:r w:rsidR="00622FC9">
        <w:rPr>
          <w:color w:val="000000"/>
          <w:sz w:val="28"/>
          <w:szCs w:val="28"/>
        </w:rPr>
        <w:t>«</w:t>
      </w:r>
      <w:r w:rsidR="00622FC9" w:rsidRPr="00622FC9">
        <w:rPr>
          <w:color w:val="000000"/>
          <w:sz w:val="28"/>
          <w:szCs w:val="28"/>
        </w:rPr>
        <w:t>К</w:t>
      </w:r>
      <w:r w:rsidRPr="00622FC9">
        <w:rPr>
          <w:color w:val="000000"/>
          <w:sz w:val="28"/>
          <w:szCs w:val="28"/>
        </w:rPr>
        <w:t>онтроль должностными лицами таможенных органов – выполнение определенных действий по контролю за перемещением товаров, проверка наличия и аутентичности документов, проверка счетов предприятий и другой документации, осмотр транспортных средств, осмотр багажа и товаров, которые перемещаются лицами или отдельно от них, направление официальных запросов и осуществления других похожих действий с целью обеспечения соблюдение таможенных правил и, если необходимо, других положений относительно товаров, которые являются предметом таможенного контроля</w:t>
      </w:r>
      <w:r w:rsidR="00622FC9">
        <w:rPr>
          <w:color w:val="000000"/>
          <w:sz w:val="28"/>
          <w:szCs w:val="28"/>
        </w:rPr>
        <w:t>»</w:t>
      </w:r>
      <w:r w:rsidR="00622FC9" w:rsidRPr="00622FC9">
        <w:rPr>
          <w:color w:val="000000"/>
          <w:sz w:val="28"/>
          <w:szCs w:val="28"/>
        </w:rPr>
        <w:t>.</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Раскрывая понятие таможенного контроля целесообразно остановиться на его взаимосвязи с иными краеугольными определениями понятий таможенного права. При этом необходимо отметить, что выделение предмета таможенного права основывается на положении Конституции Российской Федерации, в соответствии с которым таможенное регулирование относится к ведению Российской Федерации без раскрытия содержания такого регулирования</w:t>
      </w:r>
      <w:r w:rsidR="008A5CDF" w:rsidRPr="00622FC9">
        <w:rPr>
          <w:color w:val="000000"/>
          <w:sz w:val="28"/>
          <w:szCs w:val="28"/>
        </w:rPr>
        <w:t>.</w:t>
      </w:r>
      <w:r w:rsidRPr="00622FC9">
        <w:rPr>
          <w:color w:val="000000"/>
          <w:sz w:val="28"/>
          <w:szCs w:val="28"/>
        </w:rPr>
        <w:t xml:space="preserve"> В то же время в этой же статье в перечне вопросов, находящихся в ведении федерального центра, упоминаются внешнеэкономические отношения Российской Федерации. В этой связи возникает необходимость разграничения предметов регулирования таможенного права и законодательства в сфере внешнеэкономических отношений, определив место и роль таможенного контроля.</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 xml:space="preserve">При этом в Таможенном кодексе Российской Федерации не раскрывается и не развито соотношение понятий </w:t>
      </w:r>
      <w:r w:rsidR="00622FC9">
        <w:rPr>
          <w:color w:val="000000"/>
          <w:sz w:val="28"/>
          <w:szCs w:val="28"/>
        </w:rPr>
        <w:t>«</w:t>
      </w:r>
      <w:r w:rsidR="00622FC9" w:rsidRPr="00622FC9">
        <w:rPr>
          <w:color w:val="000000"/>
          <w:sz w:val="28"/>
          <w:szCs w:val="28"/>
        </w:rPr>
        <w:t>т</w:t>
      </w:r>
      <w:r w:rsidRPr="00622FC9">
        <w:rPr>
          <w:color w:val="000000"/>
          <w:sz w:val="28"/>
          <w:szCs w:val="28"/>
        </w:rPr>
        <w:t>аможенное регулирование</w:t>
      </w:r>
      <w:r w:rsidR="00622FC9">
        <w:rPr>
          <w:color w:val="000000"/>
          <w:sz w:val="28"/>
          <w:szCs w:val="28"/>
        </w:rPr>
        <w:t>»</w:t>
      </w:r>
      <w:r w:rsidR="00622FC9" w:rsidRPr="00622FC9">
        <w:rPr>
          <w:color w:val="000000"/>
          <w:sz w:val="28"/>
          <w:szCs w:val="28"/>
        </w:rPr>
        <w:t>,</w:t>
      </w:r>
      <w:r w:rsidRPr="00622FC9">
        <w:rPr>
          <w:color w:val="000000"/>
          <w:sz w:val="28"/>
          <w:szCs w:val="28"/>
        </w:rPr>
        <w:t xml:space="preserve"> </w:t>
      </w:r>
      <w:r w:rsidR="00622FC9">
        <w:rPr>
          <w:color w:val="000000"/>
          <w:sz w:val="28"/>
          <w:szCs w:val="28"/>
        </w:rPr>
        <w:t>«</w:t>
      </w:r>
      <w:r w:rsidR="00622FC9" w:rsidRPr="00622FC9">
        <w:rPr>
          <w:color w:val="000000"/>
          <w:sz w:val="28"/>
          <w:szCs w:val="28"/>
        </w:rPr>
        <w:t>т</w:t>
      </w:r>
      <w:r w:rsidRPr="00622FC9">
        <w:rPr>
          <w:color w:val="000000"/>
          <w:sz w:val="28"/>
          <w:szCs w:val="28"/>
        </w:rPr>
        <w:t>аможенно-тарифное регулирование</w:t>
      </w:r>
      <w:r w:rsidR="00622FC9">
        <w:rPr>
          <w:color w:val="000000"/>
          <w:sz w:val="28"/>
          <w:szCs w:val="28"/>
        </w:rPr>
        <w:t>»</w:t>
      </w:r>
      <w:r w:rsidR="00622FC9" w:rsidRPr="00622FC9">
        <w:rPr>
          <w:color w:val="000000"/>
          <w:sz w:val="28"/>
          <w:szCs w:val="28"/>
        </w:rPr>
        <w:t>,</w:t>
      </w:r>
      <w:r w:rsidRPr="00622FC9">
        <w:rPr>
          <w:color w:val="000000"/>
          <w:sz w:val="28"/>
          <w:szCs w:val="28"/>
        </w:rPr>
        <w:t xml:space="preserve"> </w:t>
      </w:r>
      <w:r w:rsidR="00622FC9">
        <w:rPr>
          <w:color w:val="000000"/>
          <w:sz w:val="28"/>
          <w:szCs w:val="28"/>
        </w:rPr>
        <w:t>«</w:t>
      </w:r>
      <w:r w:rsidR="00622FC9" w:rsidRPr="00622FC9">
        <w:rPr>
          <w:color w:val="000000"/>
          <w:sz w:val="28"/>
          <w:szCs w:val="28"/>
        </w:rPr>
        <w:t>т</w:t>
      </w:r>
      <w:r w:rsidRPr="00622FC9">
        <w:rPr>
          <w:color w:val="000000"/>
          <w:sz w:val="28"/>
          <w:szCs w:val="28"/>
        </w:rPr>
        <w:t>аможенное дело</w:t>
      </w:r>
      <w:r w:rsidR="00622FC9">
        <w:rPr>
          <w:color w:val="000000"/>
          <w:sz w:val="28"/>
          <w:szCs w:val="28"/>
        </w:rPr>
        <w:t>»</w:t>
      </w:r>
      <w:r w:rsidR="00622FC9" w:rsidRPr="00622FC9">
        <w:rPr>
          <w:color w:val="000000"/>
          <w:sz w:val="28"/>
          <w:szCs w:val="28"/>
        </w:rPr>
        <w:t>,</w:t>
      </w:r>
      <w:r w:rsidRPr="00622FC9">
        <w:rPr>
          <w:color w:val="000000"/>
          <w:sz w:val="28"/>
          <w:szCs w:val="28"/>
        </w:rPr>
        <w:t xml:space="preserve"> </w:t>
      </w:r>
      <w:r w:rsidR="00622FC9">
        <w:rPr>
          <w:color w:val="000000"/>
          <w:sz w:val="28"/>
          <w:szCs w:val="28"/>
        </w:rPr>
        <w:t>«</w:t>
      </w:r>
      <w:r w:rsidR="00622FC9" w:rsidRPr="00622FC9">
        <w:rPr>
          <w:color w:val="000000"/>
          <w:sz w:val="28"/>
          <w:szCs w:val="28"/>
        </w:rPr>
        <w:t>т</w:t>
      </w:r>
      <w:r w:rsidRPr="00622FC9">
        <w:rPr>
          <w:color w:val="000000"/>
          <w:sz w:val="28"/>
          <w:szCs w:val="28"/>
        </w:rPr>
        <w:t>аможенное законодательство</w:t>
      </w:r>
      <w:r w:rsidR="00622FC9">
        <w:rPr>
          <w:color w:val="000000"/>
          <w:sz w:val="28"/>
          <w:szCs w:val="28"/>
        </w:rPr>
        <w:t>»</w:t>
      </w:r>
      <w:r w:rsidR="00622FC9" w:rsidRPr="00622FC9">
        <w:rPr>
          <w:color w:val="000000"/>
          <w:sz w:val="28"/>
          <w:szCs w:val="28"/>
        </w:rPr>
        <w:t xml:space="preserve"> </w:t>
      </w:r>
      <w:r w:rsidRPr="00622FC9">
        <w:rPr>
          <w:color w:val="000000"/>
          <w:sz w:val="28"/>
          <w:szCs w:val="28"/>
        </w:rPr>
        <w:t>и их связь с предметом регулирования таможенного права.</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Таможенное дело согласно п.</w:t>
      </w:r>
      <w:r w:rsidR="00622FC9">
        <w:rPr>
          <w:color w:val="000000"/>
          <w:sz w:val="28"/>
          <w:szCs w:val="28"/>
        </w:rPr>
        <w:t> </w:t>
      </w:r>
      <w:r w:rsidR="00622FC9" w:rsidRPr="00622FC9">
        <w:rPr>
          <w:color w:val="000000"/>
          <w:sz w:val="28"/>
          <w:szCs w:val="28"/>
        </w:rPr>
        <w:t>2</w:t>
      </w:r>
      <w:r w:rsidRPr="00622FC9">
        <w:rPr>
          <w:color w:val="000000"/>
          <w:sz w:val="28"/>
          <w:szCs w:val="28"/>
        </w:rPr>
        <w:t xml:space="preserve"> ст.</w:t>
      </w:r>
      <w:r w:rsidR="00622FC9">
        <w:rPr>
          <w:color w:val="000000"/>
          <w:sz w:val="28"/>
          <w:szCs w:val="28"/>
        </w:rPr>
        <w:t> </w:t>
      </w:r>
      <w:r w:rsidR="00622FC9" w:rsidRPr="00622FC9">
        <w:rPr>
          <w:color w:val="000000"/>
          <w:sz w:val="28"/>
          <w:szCs w:val="28"/>
        </w:rPr>
        <w:t>1</w:t>
      </w:r>
      <w:r w:rsidRPr="00622FC9">
        <w:rPr>
          <w:color w:val="000000"/>
          <w:sz w:val="28"/>
          <w:szCs w:val="28"/>
        </w:rPr>
        <w:t xml:space="preserve"> Кодекса представляет собой совокупность методов и средств обеспечения соблюдения мер таможенно-тарифного регулирования и запретов и ограничений, установленных в соответствии с законодательством о государственном регулировании внешнеторговой деятельности. Между тем в соответствии с Федеральным законом </w:t>
      </w:r>
      <w:r w:rsidR="00622FC9">
        <w:rPr>
          <w:color w:val="000000"/>
          <w:sz w:val="28"/>
          <w:szCs w:val="28"/>
        </w:rPr>
        <w:t>«</w:t>
      </w:r>
      <w:r w:rsidR="00622FC9" w:rsidRPr="00622FC9">
        <w:rPr>
          <w:color w:val="000000"/>
          <w:sz w:val="28"/>
          <w:szCs w:val="28"/>
        </w:rPr>
        <w:t>О</w:t>
      </w:r>
      <w:r w:rsidRPr="00622FC9">
        <w:rPr>
          <w:color w:val="000000"/>
          <w:sz w:val="28"/>
          <w:szCs w:val="28"/>
        </w:rPr>
        <w:t>б основах государственного регулирования внешнеторговой деятельности</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таможенно-тарифное и нетарифное регулирование являются методами государственного регулирования, которые осуществляются применением ввозных и вывозных пошлин и количественных ограничений и запретов. Указанные методы регулирования в их правовой форме относятся к административному праву. Таким образом, если таможенное дело образует совокупность методов и средств, то остается не раскрытым его содержание с точки зрения таможенного права. Таможенное дело необходимо рассматривать с учетом такого понятия, как </w:t>
      </w:r>
      <w:r w:rsidR="00622FC9">
        <w:rPr>
          <w:color w:val="000000"/>
          <w:sz w:val="28"/>
          <w:szCs w:val="28"/>
        </w:rPr>
        <w:t>«</w:t>
      </w:r>
      <w:r w:rsidR="00622FC9" w:rsidRPr="00622FC9">
        <w:rPr>
          <w:color w:val="000000"/>
          <w:sz w:val="28"/>
          <w:szCs w:val="28"/>
        </w:rPr>
        <w:t>т</w:t>
      </w:r>
      <w:r w:rsidRPr="00622FC9">
        <w:rPr>
          <w:color w:val="000000"/>
          <w:sz w:val="28"/>
          <w:szCs w:val="28"/>
        </w:rPr>
        <w:t>аможенный контроль</w:t>
      </w:r>
      <w:r w:rsidR="00622FC9">
        <w:rPr>
          <w:color w:val="000000"/>
          <w:sz w:val="28"/>
          <w:szCs w:val="28"/>
        </w:rPr>
        <w:t>»</w:t>
      </w:r>
      <w:r w:rsidR="00622FC9" w:rsidRPr="00622FC9">
        <w:rPr>
          <w:color w:val="000000"/>
          <w:sz w:val="28"/>
          <w:szCs w:val="28"/>
        </w:rPr>
        <w:t>,</w:t>
      </w:r>
      <w:r w:rsidRPr="00622FC9">
        <w:rPr>
          <w:color w:val="000000"/>
          <w:sz w:val="28"/>
          <w:szCs w:val="28"/>
        </w:rPr>
        <w:t xml:space="preserve"> которое определяется как совокупность мер, осуществляемых таможенными органами в целях обеспечения соблюдения таможенного законодательства</w:t>
      </w:r>
      <w:r w:rsidR="008A5CDF" w:rsidRPr="00622FC9">
        <w:rPr>
          <w:color w:val="000000"/>
          <w:sz w:val="28"/>
          <w:szCs w:val="28"/>
        </w:rPr>
        <w:t>.</w:t>
      </w:r>
      <w:r w:rsidRPr="00622FC9">
        <w:rPr>
          <w:color w:val="000000"/>
          <w:sz w:val="28"/>
          <w:szCs w:val="28"/>
        </w:rPr>
        <w:t xml:space="preserve"> Достаточно сложно сделать вывод о совпадении этих понятий или самостоятельном их существовании, если следовать определениям данных понятий, содержащихся в Кодексе.</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 xml:space="preserve">Обращает на себя внимание трансформация понятия </w:t>
      </w:r>
      <w:r w:rsidR="00622FC9">
        <w:rPr>
          <w:color w:val="000000"/>
          <w:sz w:val="28"/>
          <w:szCs w:val="28"/>
        </w:rPr>
        <w:t>«</w:t>
      </w:r>
      <w:r w:rsidR="00622FC9" w:rsidRPr="00622FC9">
        <w:rPr>
          <w:color w:val="000000"/>
          <w:sz w:val="28"/>
          <w:szCs w:val="28"/>
        </w:rPr>
        <w:t>т</w:t>
      </w:r>
      <w:r w:rsidRPr="00622FC9">
        <w:rPr>
          <w:color w:val="000000"/>
          <w:sz w:val="28"/>
          <w:szCs w:val="28"/>
        </w:rPr>
        <w:t>аможенное дело</w:t>
      </w:r>
      <w:r w:rsidR="00622FC9">
        <w:rPr>
          <w:color w:val="000000"/>
          <w:sz w:val="28"/>
          <w:szCs w:val="28"/>
        </w:rPr>
        <w:t>»</w:t>
      </w:r>
      <w:r w:rsidR="00622FC9" w:rsidRPr="00622FC9">
        <w:rPr>
          <w:color w:val="000000"/>
          <w:sz w:val="28"/>
          <w:szCs w:val="28"/>
        </w:rPr>
        <w:t xml:space="preserve"> </w:t>
      </w:r>
      <w:r w:rsidRPr="00622FC9">
        <w:rPr>
          <w:color w:val="000000"/>
          <w:sz w:val="28"/>
          <w:szCs w:val="28"/>
        </w:rPr>
        <w:t>в новой редакции Таможенного кодекса Российской Федерации, которое приведено выше. Между тем в ранее действовавшей редакции</w:t>
      </w:r>
      <w:r w:rsidR="008A5CDF">
        <w:rPr>
          <w:color w:val="000000"/>
          <w:sz w:val="28"/>
          <w:szCs w:val="28"/>
        </w:rPr>
        <w:t xml:space="preserve"> </w:t>
      </w:r>
      <w:r w:rsidRPr="00622FC9">
        <w:rPr>
          <w:color w:val="000000"/>
          <w:sz w:val="28"/>
          <w:szCs w:val="28"/>
        </w:rPr>
        <w:t xml:space="preserve">Кодекса </w:t>
      </w:r>
      <w:r w:rsidR="00622FC9">
        <w:rPr>
          <w:color w:val="000000"/>
          <w:sz w:val="28"/>
          <w:szCs w:val="28"/>
        </w:rPr>
        <w:t>«</w:t>
      </w:r>
      <w:r w:rsidR="00622FC9" w:rsidRPr="00622FC9">
        <w:rPr>
          <w:color w:val="000000"/>
          <w:sz w:val="28"/>
          <w:szCs w:val="28"/>
        </w:rPr>
        <w:t>т</w:t>
      </w:r>
      <w:r w:rsidRPr="00622FC9">
        <w:rPr>
          <w:color w:val="000000"/>
          <w:sz w:val="28"/>
          <w:szCs w:val="28"/>
        </w:rPr>
        <w:t>аможенное дело</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определялось как таможенная политика Российской Федерации, а также порядок и условия перемещения через таможенную границу товаров и транспортных средств, взимания таможенных платежей, таможенного оформления, таможенный контроль и другие средства проведения таможенной политики в жизнь. Столь существенная корректировка понятия </w:t>
      </w:r>
      <w:r w:rsidR="00622FC9">
        <w:rPr>
          <w:color w:val="000000"/>
          <w:sz w:val="28"/>
          <w:szCs w:val="28"/>
        </w:rPr>
        <w:t>«</w:t>
      </w:r>
      <w:r w:rsidR="00622FC9" w:rsidRPr="00622FC9">
        <w:rPr>
          <w:color w:val="000000"/>
          <w:sz w:val="28"/>
          <w:szCs w:val="28"/>
        </w:rPr>
        <w:t>т</w:t>
      </w:r>
      <w:r w:rsidRPr="00622FC9">
        <w:rPr>
          <w:color w:val="000000"/>
          <w:sz w:val="28"/>
          <w:szCs w:val="28"/>
        </w:rPr>
        <w:t>аможенное дело</w:t>
      </w:r>
      <w:r w:rsidR="00622FC9">
        <w:rPr>
          <w:color w:val="000000"/>
          <w:sz w:val="28"/>
          <w:szCs w:val="28"/>
        </w:rPr>
        <w:t>»</w:t>
      </w:r>
      <w:r w:rsidR="00622FC9" w:rsidRPr="00622FC9">
        <w:rPr>
          <w:color w:val="000000"/>
          <w:sz w:val="28"/>
          <w:szCs w:val="28"/>
        </w:rPr>
        <w:t xml:space="preserve"> </w:t>
      </w:r>
      <w:r w:rsidRPr="00622FC9">
        <w:rPr>
          <w:color w:val="000000"/>
          <w:sz w:val="28"/>
          <w:szCs w:val="28"/>
        </w:rPr>
        <w:t>говорит о том, что данное понятие требует продолжения работы по раскрытию его содержания.</w:t>
      </w:r>
    </w:p>
    <w:p w:rsidR="00225FEF" w:rsidRPr="00622FC9" w:rsidRDefault="00225FEF" w:rsidP="00622FC9">
      <w:pPr>
        <w:spacing w:line="360" w:lineRule="auto"/>
        <w:ind w:firstLine="709"/>
        <w:jc w:val="both"/>
        <w:rPr>
          <w:color w:val="000000"/>
          <w:sz w:val="28"/>
          <w:szCs w:val="28"/>
        </w:rPr>
      </w:pPr>
      <w:r w:rsidRPr="00622FC9">
        <w:rPr>
          <w:color w:val="000000"/>
          <w:sz w:val="28"/>
          <w:szCs w:val="28"/>
        </w:rPr>
        <w:t>При этом необходимо отметить, что нормы, содержащиеся в Таможенном кодексе Российской Федерации и регулирующие предпринимательскую деятельность и деятельность таможенных органов, также вряд ли можно отнести к таможенному праву.</w:t>
      </w:r>
    </w:p>
    <w:p w:rsidR="00512E19" w:rsidRPr="00622FC9" w:rsidRDefault="00512E19" w:rsidP="00622FC9">
      <w:pPr>
        <w:pStyle w:val="2"/>
        <w:keepNext w:val="0"/>
        <w:spacing w:before="0" w:after="0" w:line="360" w:lineRule="auto"/>
        <w:ind w:firstLine="709"/>
        <w:jc w:val="both"/>
        <w:rPr>
          <w:rFonts w:ascii="Times New Roman" w:hAnsi="Times New Roman" w:cs="Times New Roman"/>
          <w:color w:val="000000"/>
        </w:rPr>
      </w:pPr>
    </w:p>
    <w:p w:rsidR="009233C7" w:rsidRPr="00622FC9" w:rsidRDefault="00622FC9" w:rsidP="00622FC9">
      <w:pPr>
        <w:pStyle w:val="2"/>
        <w:keepNext w:val="0"/>
        <w:spacing w:before="0" w:after="0" w:line="360" w:lineRule="auto"/>
        <w:ind w:firstLine="709"/>
        <w:jc w:val="both"/>
        <w:rPr>
          <w:rFonts w:ascii="Times New Roman" w:hAnsi="Times New Roman" w:cs="Times New Roman"/>
          <w:i w:val="0"/>
          <w:color w:val="000000"/>
        </w:rPr>
      </w:pPr>
      <w:bookmarkStart w:id="3" w:name="_Toc253694892"/>
      <w:r>
        <w:rPr>
          <w:rFonts w:ascii="Times New Roman" w:hAnsi="Times New Roman" w:cs="Times New Roman"/>
          <w:i w:val="0"/>
          <w:color w:val="000000"/>
        </w:rPr>
        <w:br w:type="page"/>
      </w:r>
      <w:r w:rsidR="00680B61" w:rsidRPr="00622FC9">
        <w:rPr>
          <w:rFonts w:ascii="Times New Roman" w:hAnsi="Times New Roman" w:cs="Times New Roman"/>
          <w:i w:val="0"/>
          <w:color w:val="000000"/>
        </w:rPr>
        <w:t>1.2 Определение способов проведения таможенного контроля и их взаимосвязь с формами таможенного контроля</w:t>
      </w:r>
      <w:bookmarkEnd w:id="3"/>
    </w:p>
    <w:p w:rsidR="00680B61" w:rsidRPr="00622FC9" w:rsidRDefault="00680B61" w:rsidP="00622FC9">
      <w:pPr>
        <w:spacing w:line="360" w:lineRule="auto"/>
        <w:ind w:firstLine="709"/>
        <w:jc w:val="both"/>
        <w:rPr>
          <w:color w:val="000000"/>
          <w:sz w:val="28"/>
        </w:rPr>
      </w:pP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Под формой таможенного контроля понимается направление деятельности должностного лица таможенного органа, включающее применение определенных методов, средств и способов в целях проверки соблюдения субъектами внешнеторговой деятельности таможенного законодательства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Необходимо отметить, что с применением соответствующей формы таможенного контроля не допустимо причинение должностными лицами таможенных органов вреда перевозчику, декларанту, их представителям, владельцам складов временного хранения, владельцам таможенных складов, иным заинтересованным лицам, а также товарам и транспортным средствам.</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Таможенным кодексом Российской Федерации установлен исчерпывающий перечень форм таможенного контроля</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Проверка документов и сведений.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Устный опрос.</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Получение пояснений.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Таможенное наблюдение.</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Таможенный осмотр товаров и транспортных средств.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Таможенный досмотр товаров и транспортных средств.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Личный досмотр.</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Проверка маркировки товаров специальными марками, наличия на них идентификационных знаков.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Осмотр помещений и территорий для целей таможенного контроля.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Таможенная ревизия.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1. Проверка документов и сведений – форма таможенного контроля, применяемая должностным лицом таможенного органа при проведении таможенного оформления, для проверки документов.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соответствии с п.</w:t>
      </w:r>
      <w:r w:rsidR="00622FC9">
        <w:rPr>
          <w:color w:val="000000"/>
          <w:sz w:val="28"/>
          <w:szCs w:val="28"/>
        </w:rPr>
        <w:t> </w:t>
      </w:r>
      <w:r w:rsidR="00622FC9" w:rsidRPr="00622FC9">
        <w:rPr>
          <w:color w:val="000000"/>
          <w:sz w:val="28"/>
          <w:szCs w:val="28"/>
        </w:rPr>
        <w:t>1</w:t>
      </w:r>
      <w:r w:rsidRPr="00622FC9">
        <w:rPr>
          <w:color w:val="000000"/>
          <w:sz w:val="28"/>
          <w:szCs w:val="28"/>
        </w:rPr>
        <w:t xml:space="preserve"> ст.</w:t>
      </w:r>
      <w:r w:rsidR="00622FC9">
        <w:rPr>
          <w:color w:val="000000"/>
          <w:sz w:val="28"/>
          <w:szCs w:val="28"/>
        </w:rPr>
        <w:t> </w:t>
      </w:r>
      <w:r w:rsidR="00622FC9" w:rsidRPr="00622FC9">
        <w:rPr>
          <w:color w:val="000000"/>
          <w:sz w:val="28"/>
          <w:szCs w:val="28"/>
        </w:rPr>
        <w:t>3</w:t>
      </w:r>
      <w:r w:rsidRPr="00622FC9">
        <w:rPr>
          <w:color w:val="000000"/>
          <w:sz w:val="28"/>
          <w:szCs w:val="28"/>
        </w:rPr>
        <w:t>67 Таможенного кодекса Российской Федерации целями применения данной формы таможенного контроля являются: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установление подлинности документов</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проверка достоверности сведений, содержащихся в документах: данные об отправителе, получателе товара, декларанте, сведения о перемещаемых товарах наименование, стоимость, количество, страна происхождения и др., сведения об уплате таможенных платежей и др. данные;</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проверка правильности оформления документов</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При реализации данной формы таможенного контроля, таможенные органы не связаны представленными документами и сведениями, содержащимися в них, должностные лица вправе самостоятельно использовать информацию, полученную из других источников, в том числе по результатам проведения иных форм таможенного контроля, анализа сведений специальной таможенной статистики, обработки сведений с использованием программных средств.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Документы необходимые для таможенного контроля, в соответствии с п.</w:t>
      </w:r>
      <w:r w:rsidR="00622FC9">
        <w:rPr>
          <w:color w:val="000000"/>
          <w:sz w:val="28"/>
          <w:szCs w:val="28"/>
        </w:rPr>
        <w:t> </w:t>
      </w:r>
      <w:r w:rsidR="00622FC9" w:rsidRPr="00622FC9">
        <w:rPr>
          <w:color w:val="000000"/>
          <w:sz w:val="28"/>
          <w:szCs w:val="28"/>
        </w:rPr>
        <w:t>28</w:t>
      </w:r>
      <w:r w:rsidR="00622FC9">
        <w:rPr>
          <w:color w:val="000000"/>
          <w:sz w:val="28"/>
          <w:szCs w:val="28"/>
        </w:rPr>
        <w:t>–</w:t>
      </w:r>
      <w:r w:rsidR="00622FC9" w:rsidRPr="00622FC9">
        <w:rPr>
          <w:color w:val="000000"/>
          <w:sz w:val="28"/>
          <w:szCs w:val="28"/>
        </w:rPr>
        <w:t>3</w:t>
      </w:r>
      <w:r w:rsidRPr="00622FC9">
        <w:rPr>
          <w:color w:val="000000"/>
          <w:sz w:val="28"/>
          <w:szCs w:val="28"/>
        </w:rPr>
        <w:t>0 ст.</w:t>
      </w:r>
      <w:r w:rsidR="00622FC9">
        <w:rPr>
          <w:color w:val="000000"/>
          <w:sz w:val="28"/>
          <w:szCs w:val="28"/>
        </w:rPr>
        <w:t> </w:t>
      </w:r>
      <w:r w:rsidR="00622FC9" w:rsidRPr="00622FC9">
        <w:rPr>
          <w:color w:val="000000"/>
          <w:sz w:val="28"/>
          <w:szCs w:val="28"/>
        </w:rPr>
        <w:t>1</w:t>
      </w:r>
      <w:r w:rsidRPr="00622FC9">
        <w:rPr>
          <w:color w:val="000000"/>
          <w:sz w:val="28"/>
          <w:szCs w:val="28"/>
        </w:rPr>
        <w:t>1 Таможенного кодекса Российской Федерации классифицированы в следующие группы:</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транспортные</w:t>
      </w:r>
      <w:r w:rsidR="008A5CDF">
        <w:rPr>
          <w:color w:val="000000"/>
          <w:sz w:val="28"/>
          <w:szCs w:val="28"/>
        </w:rPr>
        <w:t xml:space="preserve"> </w:t>
      </w:r>
      <w:r w:rsidRPr="00622FC9">
        <w:rPr>
          <w:color w:val="000000"/>
          <w:sz w:val="28"/>
          <w:szCs w:val="28"/>
        </w:rPr>
        <w:t>документы – коносамент, накладная или иные документы, подтверждающие наличие и содержание договора перевозки товаров и сопровождающие товары, и транспортные средства при международных перевозках;</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коммерческие документы – счет-фактура</w:t>
      </w:r>
      <w:r w:rsidR="008A5CDF" w:rsidRPr="00622FC9">
        <w:rPr>
          <w:color w:val="000000"/>
          <w:sz w:val="28"/>
          <w:szCs w:val="28"/>
        </w:rPr>
        <w:t>,</w:t>
      </w:r>
      <w:r w:rsidRPr="00622FC9">
        <w:rPr>
          <w:color w:val="000000"/>
          <w:sz w:val="28"/>
          <w:szCs w:val="28"/>
        </w:rPr>
        <w:t xml:space="preserve"> отгрузочные и упаковочные листы и иные документы, которые используются в соответствии с международными договорами Российской Федерации, законодательством Российской Федерации или обычаев делового оборота используются для подтверждения совершения сделок, связанных с перемещением товаров через таможенную границу Российской Федерации, если из Таможенного кодекса Российской Федерации не вытекает иное;</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таможенные документы – документы, составляемые исключительно для таможенных целей.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Перечень проверяемых документов зависит от конкретных таможенных операций и таможенных процедур</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Проведение проверки документов и сведений, в отдельных случаях, допускается до перемещения товаров через таможенную границу России. Например, в соответствии с п.</w:t>
      </w:r>
      <w:r w:rsidR="00622FC9">
        <w:rPr>
          <w:color w:val="000000"/>
          <w:sz w:val="28"/>
          <w:szCs w:val="28"/>
        </w:rPr>
        <w:t> </w:t>
      </w:r>
      <w:r w:rsidR="00622FC9" w:rsidRPr="00622FC9">
        <w:rPr>
          <w:color w:val="000000"/>
          <w:sz w:val="28"/>
          <w:szCs w:val="28"/>
        </w:rPr>
        <w:t>1</w:t>
      </w:r>
      <w:r w:rsidRPr="00622FC9">
        <w:rPr>
          <w:color w:val="000000"/>
          <w:sz w:val="28"/>
          <w:szCs w:val="28"/>
        </w:rPr>
        <w:t xml:space="preserve"> ст.</w:t>
      </w:r>
      <w:r w:rsidR="00622FC9">
        <w:rPr>
          <w:color w:val="000000"/>
          <w:sz w:val="28"/>
          <w:szCs w:val="28"/>
        </w:rPr>
        <w:t> </w:t>
      </w:r>
      <w:r w:rsidR="00622FC9" w:rsidRPr="00622FC9">
        <w:rPr>
          <w:color w:val="000000"/>
          <w:sz w:val="28"/>
          <w:szCs w:val="28"/>
        </w:rPr>
        <w:t>1</w:t>
      </w:r>
      <w:r w:rsidRPr="00622FC9">
        <w:rPr>
          <w:color w:val="000000"/>
          <w:sz w:val="28"/>
          <w:szCs w:val="28"/>
        </w:rPr>
        <w:t>30 Таможенного кодекса Российской Федерации таможенная декларация может быть подана на иностранные товары до их прибытия на таможенную территорию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 xml:space="preserve">В соответствии с подп. </w:t>
      </w:r>
      <w:r w:rsidR="00622FC9">
        <w:rPr>
          <w:color w:val="000000"/>
          <w:sz w:val="28"/>
          <w:szCs w:val="28"/>
        </w:rPr>
        <w:t>«</w:t>
      </w:r>
      <w:r w:rsidR="00622FC9" w:rsidRPr="00622FC9">
        <w:rPr>
          <w:color w:val="000000"/>
          <w:sz w:val="28"/>
          <w:szCs w:val="28"/>
        </w:rPr>
        <w:t>а</w:t>
      </w:r>
      <w:r w:rsidR="00622FC9">
        <w:rPr>
          <w:color w:val="000000"/>
          <w:sz w:val="28"/>
          <w:szCs w:val="28"/>
        </w:rPr>
        <w:t>»</w:t>
      </w:r>
      <w:r w:rsidR="00622FC9" w:rsidRPr="00622FC9">
        <w:rPr>
          <w:color w:val="000000"/>
          <w:sz w:val="28"/>
          <w:szCs w:val="28"/>
        </w:rPr>
        <w:t xml:space="preserve"> </w:t>
      </w:r>
      <w:r w:rsidRPr="00622FC9">
        <w:rPr>
          <w:color w:val="000000"/>
          <w:sz w:val="28"/>
          <w:szCs w:val="28"/>
        </w:rPr>
        <w:t>п.</w:t>
      </w:r>
      <w:r w:rsidR="00622FC9">
        <w:rPr>
          <w:color w:val="000000"/>
          <w:sz w:val="28"/>
          <w:szCs w:val="28"/>
        </w:rPr>
        <w:t> </w:t>
      </w:r>
      <w:r w:rsidR="00622FC9" w:rsidRPr="00622FC9">
        <w:rPr>
          <w:color w:val="000000"/>
          <w:sz w:val="28"/>
          <w:szCs w:val="28"/>
        </w:rPr>
        <w:t>5</w:t>
      </w:r>
      <w:r w:rsidRPr="00622FC9">
        <w:rPr>
          <w:color w:val="000000"/>
          <w:sz w:val="28"/>
          <w:szCs w:val="28"/>
        </w:rPr>
        <w:t xml:space="preserve"> Инструкции о действиях должностных лиц таможенных органов, осуществляющих таможенное оформление и таможенный контроль при декларировании и выпуске товаров, проверка документов и сведений обозначена документальным контролем.</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Актуальность этой формы таможенного контроля – проверки документов и сведений, объясняется возможностью получить в процессе его проведения такого объема и характера информации, которая на данном этапе производства таможенного контроля позволяет принять решение о целесообразности применения иных форм. При проведении таможенного контроля должностным лицам таможенного органа, уполномоченным производить таможенный контроль, должны быть представлены соответствующие документы и сведения, а также перемещаемые через таможенную границу Российской Федерации товары и транспортные средства. При этом таможенный орган исключительно в целях проверки информации, содержащейся в таможенных документах вправе мотивированно запросить дополнительные документы и сведения. Такой запрос составляется в произвольной письменной форме и устанавливается срок для их представления. При этом запрос дополнительных документов и сведений и их проверка не должны препятствовать выпуску товаров, если такое прямо не запрещено</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Перечень документов и сведений зависит от вида транспорта, на котором осуществляется международная перевозка товаров, а также от цели перемещения товаров и транспортных средств. Именно документы и содержащиеся в них сведения служат источником информации, которая может использоваться для выбора иных форм проведения таможенного контроля, в этой связи законодатель в статье 366 Таможенного кодекса Российской Федерации отвел первое место этой форме таможенного контроля.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Таможенный контроль после выпуска товаров в форме проверки документов и сведений проводится исключительно в целях проверки информации, содержащейся в таможенной декларации и иных таможенных документах. При этом таможенный орган вправе в письменной форме мотивированно запросить дополнительные документы и сведения, установив достаточный срок для их представления</w:t>
      </w:r>
      <w:r w:rsidR="008A5CDF" w:rsidRPr="00622FC9">
        <w:rPr>
          <w:color w:val="000000"/>
          <w:sz w:val="28"/>
          <w:szCs w:val="28"/>
        </w:rPr>
        <w:t>.</w:t>
      </w:r>
      <w:r w:rsidRPr="00622FC9">
        <w:rPr>
          <w:color w:val="000000"/>
          <w:sz w:val="28"/>
          <w:szCs w:val="28"/>
        </w:rPr>
        <w:t xml:space="preserve"> При проведении проверки после выпуска товаров таможенные органы имеют право:</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получать от банков и иных кредитных организаций справки о связанных с внешнеэкономической деятельностью и уплатой таможенных платежей операциях лиц, указанных в ст.</w:t>
      </w:r>
      <w:r w:rsidR="00622FC9">
        <w:rPr>
          <w:color w:val="000000"/>
          <w:sz w:val="28"/>
          <w:szCs w:val="28"/>
        </w:rPr>
        <w:t> </w:t>
      </w:r>
      <w:r w:rsidR="00622FC9" w:rsidRPr="00622FC9">
        <w:rPr>
          <w:color w:val="000000"/>
          <w:sz w:val="28"/>
          <w:szCs w:val="28"/>
        </w:rPr>
        <w:t>1</w:t>
      </w:r>
      <w:r w:rsidRPr="00622FC9">
        <w:rPr>
          <w:color w:val="000000"/>
          <w:sz w:val="28"/>
          <w:szCs w:val="28"/>
        </w:rPr>
        <w:t>6 Таможенного кодекса Российской Федерации, а также справки об операциях таможенных брокеров, владельцев СВХ, ТС и таможенных перевозчиков;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 xml:space="preserve">запрашивать и получать коммерческие документы, документы бухгалтерского учета и отчетности и другую информацию, в том числе в форме электронных документов, относящуюся к внешнеэкономическим операциям с этими товарами, а в отношении товаров, ввозимых на таможенную территорию Российской Федерации, </w:t>
      </w:r>
      <w:r w:rsidR="00622FC9">
        <w:rPr>
          <w:color w:val="000000"/>
          <w:sz w:val="28"/>
          <w:szCs w:val="28"/>
        </w:rPr>
        <w:t>–</w:t>
      </w:r>
      <w:r w:rsidR="00622FC9" w:rsidRPr="00622FC9">
        <w:rPr>
          <w:color w:val="000000"/>
          <w:sz w:val="28"/>
          <w:szCs w:val="28"/>
        </w:rPr>
        <w:t xml:space="preserve"> </w:t>
      </w:r>
      <w:r w:rsidRPr="00622FC9">
        <w:rPr>
          <w:color w:val="000000"/>
          <w:sz w:val="28"/>
          <w:szCs w:val="28"/>
        </w:rPr>
        <w:t>также и к последующими операциям с данными товарами, у декларанта или иного лица, имеющего отношение к операциям с товарами;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получать пояснения от лиц;</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получать от органов, осуществляющих регистрацию юридических лиц, и иных органов сведения, необходимые им для проведения таможенного контроля.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Таким образом, при проведении проверки документов и сведений, таможенные органы анализируют как информацию и сведения, имеющиеся в таможенных органах, так и информацию, представленную банками и иными кредитными организациями, декларантами или иными лицами, имеющими отношение к операциям с товарами, а также информацию представленную налоговыми и другими контролирующими и правоохранительными органами.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При проведении проверки документов и сведений лицо, в отношении которого она проводится, о ней не уведомляется. Требования к документу, составляемому по результатам проверки документов и сведений, Таможенным кодексом Российской Федерации не установлены.</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 результатам проверки документов и сведений в случае выявления неполной уплаты таможенных платежей вследствие допущенных при декларировании ошибок методологического или технического характера и при отсутствии признаков административного правонарушения или преступления производится расчет и взыскании суммы неуплаченных таможенных платежей согласно порядку, установленному Таможенным кодексом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При выявлении данных, которые свидетельствуют о возможном заявлении при таможенном оформлении недостоверных сведений, и при возможности проверки таких сведений только в рамках таможенной ревизии может быть принято решение о проведении таможенной ревизии в любой форме.</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 xml:space="preserve">2. Устный опрос  </w:t>
      </w:r>
      <w:r w:rsidR="00622FC9">
        <w:rPr>
          <w:color w:val="000000"/>
          <w:sz w:val="28"/>
          <w:szCs w:val="28"/>
        </w:rPr>
        <w:t>–</w:t>
      </w:r>
      <w:r w:rsidR="00622FC9" w:rsidRPr="00622FC9">
        <w:rPr>
          <w:color w:val="000000"/>
          <w:sz w:val="28"/>
          <w:szCs w:val="28"/>
        </w:rPr>
        <w:t xml:space="preserve"> </w:t>
      </w:r>
      <w:r w:rsidRPr="00622FC9">
        <w:rPr>
          <w:color w:val="000000"/>
          <w:sz w:val="28"/>
          <w:szCs w:val="28"/>
        </w:rPr>
        <w:t>форма таможенного контроля, применяемая таможенными органами при производстве таможенного оформления товаров и транспортных средств, которая заключается в получении необходимых сведений от физических лиц, а также лиц являющихся представителями организаций, обладающих полномочиями в отношении перемещаемых товаров и транспортных средств.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Возможность проведения устного опроса ограничивается производством таможенных операций при перемещении через таможенную границу товаров и транспортных средств.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Опросу подлежат физические лица, а также лица, являющиеся представителями организаций, обладающих полномочиями в отношении оформленных товаров и транспортных средств, например специалист по таможенному оформлению, в случае таможенного декларирования товаров таможенным брокером.</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Данная форма таможенного контроля применяется без письменного закрепления полученных сведений.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 xml:space="preserve">3. Получение пояснений  </w:t>
      </w:r>
      <w:r w:rsidR="00622FC9">
        <w:rPr>
          <w:color w:val="000000"/>
          <w:sz w:val="28"/>
          <w:szCs w:val="28"/>
        </w:rPr>
        <w:t>–</w:t>
      </w:r>
      <w:r w:rsidR="00622FC9" w:rsidRPr="00622FC9">
        <w:rPr>
          <w:color w:val="000000"/>
          <w:sz w:val="28"/>
          <w:szCs w:val="28"/>
        </w:rPr>
        <w:t xml:space="preserve"> </w:t>
      </w:r>
      <w:r w:rsidRPr="00622FC9">
        <w:rPr>
          <w:color w:val="000000"/>
          <w:sz w:val="28"/>
          <w:szCs w:val="28"/>
        </w:rPr>
        <w:t>форма таможенного контроля, применяемая должностным лицом таможенного органа для получения сведений</w:t>
      </w:r>
      <w:r w:rsidR="008A5CDF">
        <w:rPr>
          <w:color w:val="000000"/>
          <w:sz w:val="28"/>
          <w:szCs w:val="28"/>
        </w:rPr>
        <w:t xml:space="preserve"> </w:t>
      </w:r>
      <w:r w:rsidRPr="00622FC9">
        <w:rPr>
          <w:color w:val="000000"/>
          <w:sz w:val="28"/>
          <w:szCs w:val="28"/>
        </w:rPr>
        <w:t>об обстоятельствах перемещения товаров и транспортных средств через таможенную границу России, имеющих значение для целей проверки соблюдения требований таможенного законодательства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отличие от устного опроса, возможность получения пояснений не ограничена институтом таможенного контроля и допускается везде, где Таможенным кодексом Российской Федерации предусмотрено проведение таможенного контроля, в том числе после выпуска товаров для внутреннего потребления.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Таможенные органы вправе получать пояснения от любых лиц, которые имеют отношение к перемещению через таможенную границу товаров и транспортных средств</w:t>
      </w:r>
      <w:r w:rsidR="008A5CDF" w:rsidRPr="00622FC9">
        <w:rPr>
          <w:color w:val="000000"/>
          <w:sz w:val="28"/>
          <w:szCs w:val="28"/>
        </w:rPr>
        <w:t>,</w:t>
      </w:r>
      <w:r w:rsidRPr="00622FC9">
        <w:rPr>
          <w:color w:val="000000"/>
          <w:sz w:val="28"/>
          <w:szCs w:val="28"/>
        </w:rPr>
        <w:t xml:space="preserve"> а также обладают соответствующей информацией об обстоятельствах, имеющих значение для проведения таможенного контроля.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Получение пояснения оформляется в письменной форме. Форма пояснения утверждается ФТС России.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4. Таможенное наблюдение – в соответствии со ст.</w:t>
      </w:r>
      <w:r w:rsidR="00622FC9">
        <w:rPr>
          <w:color w:val="000000"/>
          <w:sz w:val="28"/>
          <w:szCs w:val="28"/>
        </w:rPr>
        <w:t> </w:t>
      </w:r>
      <w:r w:rsidR="00622FC9" w:rsidRPr="00622FC9">
        <w:rPr>
          <w:color w:val="000000"/>
          <w:sz w:val="28"/>
          <w:szCs w:val="28"/>
        </w:rPr>
        <w:t>3</w:t>
      </w:r>
      <w:r w:rsidRPr="00622FC9">
        <w:rPr>
          <w:color w:val="000000"/>
          <w:sz w:val="28"/>
          <w:szCs w:val="28"/>
        </w:rPr>
        <w:t>70 Таможенного кодекса Российской Федерации – гласное, целенаправленное, систематическое или разовое непосредственное или опосредованное</w:t>
      </w:r>
      <w:r w:rsidR="008A5CDF">
        <w:rPr>
          <w:color w:val="000000"/>
          <w:sz w:val="28"/>
          <w:szCs w:val="28"/>
        </w:rPr>
        <w:t xml:space="preserve"> </w:t>
      </w:r>
      <w:r w:rsidRPr="00622FC9">
        <w:rPr>
          <w:color w:val="000000"/>
          <w:sz w:val="28"/>
          <w:szCs w:val="28"/>
        </w:rPr>
        <w:t>визуальное наблюдение уполномоченными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Таможенное наблюдение может проводиться: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процессе таможенного оформления товаров и транспортных средств</w:t>
      </w:r>
      <w:r w:rsidR="008A5CDF">
        <w:rPr>
          <w:color w:val="000000"/>
          <w:sz w:val="28"/>
          <w:szCs w:val="28"/>
        </w:rPr>
        <w:t xml:space="preserve"> </w:t>
      </w:r>
      <w:r w:rsidRPr="00622FC9">
        <w:rPr>
          <w:color w:val="000000"/>
          <w:sz w:val="28"/>
          <w:szCs w:val="28"/>
        </w:rPr>
        <w:t>или международном таможенном транзите</w:t>
      </w:r>
      <w:r w:rsidR="008A5CDF">
        <w:rPr>
          <w:color w:val="000000"/>
          <w:sz w:val="28"/>
          <w:szCs w:val="28"/>
        </w:rPr>
        <w:t xml:space="preserve"> </w:t>
      </w:r>
      <w:r w:rsidRPr="00622FC9">
        <w:rPr>
          <w:color w:val="000000"/>
          <w:sz w:val="28"/>
          <w:szCs w:val="28"/>
        </w:rPr>
        <w:t>товаров производятся с разрешения таможенного органа с осуществлением таможенного контроля в форме, как правило, таможенного наблюдения);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отношении товаров и транспортных средств, условно выпущенных на таможенной территории Российской Федерации</w:t>
      </w:r>
      <w:r w:rsidR="008A5CDF" w:rsidRPr="00622FC9">
        <w:rPr>
          <w:color w:val="000000"/>
          <w:sz w:val="28"/>
          <w:szCs w:val="28"/>
        </w:rPr>
        <w:t>.</w:t>
      </w:r>
      <w:r w:rsidRPr="00622FC9">
        <w:rPr>
          <w:color w:val="000000"/>
          <w:sz w:val="28"/>
          <w:szCs w:val="28"/>
        </w:rPr>
        <w:t xml:space="preserve"> В зависимости от целей и задач при проведении таможенного контроля могут использоваться различные технические средства, перечень которых определен ФТС России.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Для визуального наблюдения используется, в том числе и в зонах таможенного контроля, аппаратура радиолокационного типа, совмещенная с техническими средствами оптического или оптико-телевизионного наблюдения, работающая в условиях любой видимости; оптическая дальномерная аппаратура</w:t>
      </w:r>
      <w:r w:rsidR="008A5CDF">
        <w:rPr>
          <w:color w:val="000000"/>
          <w:sz w:val="28"/>
          <w:szCs w:val="28"/>
        </w:rPr>
        <w:t xml:space="preserve"> </w:t>
      </w:r>
      <w:r w:rsidRPr="00622FC9">
        <w:rPr>
          <w:color w:val="000000"/>
          <w:sz w:val="28"/>
          <w:szCs w:val="28"/>
        </w:rPr>
        <w:t>– форма таможенного контроля, которая заключается во внешнем визуальном осмотре уполномоченными должностными лицами таможенного органа товаров, багажа физических лиц, транспортных средств, грузовых емкостей, таможенных пломб, печатей и иных средств идентификации товаров, без вскрытия транспортного средства либо его грузовых помещений и нарушения упаковки товаров.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Особенностью таможенного осмотра товаров и транспортных средств является то, что это всегда внешнее исследование, которое не связано со вскрытием упаковки товаров, транспортного средства либо его грузового помещения.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Таможенный осмотр товаров и транспортных средств, проводится в присутствии декларанта, иных лиц, обладающих полномочиями в отношении осматриваемых предметов. Исключения составляют случаи применения данной формы таможенного контроля при нахождении товаров и транспортных средств, в зоне таможенного контроля</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Обязательность письменного оформления результатов таможенного осмотра товаров и транспортных средств</w:t>
      </w:r>
      <w:r w:rsidR="008A5CDF">
        <w:rPr>
          <w:color w:val="000000"/>
          <w:sz w:val="28"/>
          <w:szCs w:val="28"/>
        </w:rPr>
        <w:t xml:space="preserve"> </w:t>
      </w:r>
      <w:r w:rsidRPr="00622FC9">
        <w:rPr>
          <w:color w:val="000000"/>
          <w:sz w:val="28"/>
          <w:szCs w:val="28"/>
        </w:rPr>
        <w:t>зависит от одного из следующих факторов: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дальнейшего использования таможенными органами результатов осмотра, например, в качестве доказательственной информации</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требования лица, обладающего полномочиями в отношении осматриваемых товаров и транспортных средств</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 xml:space="preserve">Форма акта таможенного осмотра товаров и транспортных средств утверждена приказом ГТК России от 20.10.2003 </w:t>
      </w:r>
      <w:r w:rsidR="00622FC9">
        <w:rPr>
          <w:color w:val="000000"/>
          <w:sz w:val="28"/>
          <w:szCs w:val="28"/>
        </w:rPr>
        <w:t>№</w:t>
      </w:r>
      <w:r w:rsidR="00622FC9" w:rsidRPr="00622FC9">
        <w:rPr>
          <w:color w:val="000000"/>
          <w:sz w:val="28"/>
          <w:szCs w:val="28"/>
        </w:rPr>
        <w:t>1</w:t>
      </w:r>
      <w:r w:rsidRPr="00622FC9">
        <w:rPr>
          <w:color w:val="000000"/>
          <w:sz w:val="28"/>
          <w:szCs w:val="28"/>
        </w:rPr>
        <w:t xml:space="preserve">166 </w:t>
      </w:r>
      <w:r w:rsidR="00622FC9">
        <w:rPr>
          <w:color w:val="000000"/>
          <w:sz w:val="28"/>
          <w:szCs w:val="28"/>
        </w:rPr>
        <w:t>«</w:t>
      </w:r>
      <w:r w:rsidR="00622FC9" w:rsidRPr="00622FC9">
        <w:rPr>
          <w:color w:val="000000"/>
          <w:sz w:val="28"/>
          <w:szCs w:val="28"/>
        </w:rPr>
        <w:t>О</w:t>
      </w:r>
      <w:r w:rsidRPr="00622FC9">
        <w:rPr>
          <w:color w:val="000000"/>
          <w:sz w:val="28"/>
          <w:szCs w:val="28"/>
        </w:rPr>
        <w:t xml:space="preserve"> формах актов таможенного досмотра</w:t>
      </w:r>
      <w:r w:rsidR="008A5CDF">
        <w:rPr>
          <w:color w:val="000000"/>
          <w:sz w:val="28"/>
          <w:szCs w:val="28"/>
        </w:rPr>
        <w:t xml:space="preserve"> </w:t>
      </w:r>
      <w:r w:rsidRPr="00622FC9">
        <w:rPr>
          <w:color w:val="000000"/>
          <w:sz w:val="28"/>
          <w:szCs w:val="28"/>
        </w:rPr>
        <w:t>товаров и транспортных средств</w:t>
      </w:r>
      <w:r w:rsidR="00622FC9">
        <w:rPr>
          <w:color w:val="000000"/>
          <w:sz w:val="28"/>
          <w:szCs w:val="28"/>
        </w:rPr>
        <w:t>»</w:t>
      </w:r>
      <w:r w:rsidR="00622FC9"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Таможенный осмотр товаров и транспортных средств может применяться как самостоятельная форма таможенного контроля, на. пример, при оформлении завершения внутреннего таможенного транзита, так и как произвольная форма таможенного контроля при про. ведении специальной таможенной ревизии</w:t>
      </w:r>
      <w:r w:rsidR="008A5CDF" w:rsidRPr="00622FC9">
        <w:rPr>
          <w:color w:val="000000"/>
          <w:sz w:val="28"/>
          <w:szCs w:val="28"/>
        </w:rPr>
        <w:t>.</w:t>
      </w:r>
      <w:r w:rsidRPr="00622FC9">
        <w:rPr>
          <w:color w:val="000000"/>
          <w:sz w:val="28"/>
          <w:szCs w:val="28"/>
        </w:rPr>
        <w:t xml:space="preserve"> При установлении таможенным осмотром недостоверного количества товаров при их декларировании должностное лицо таможенного органа, проводившее таможенный осмотр, самостоятельно определяет их количество для таможенных целей.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6. Таможенный досмотр товаров и транспортных средств</w:t>
      </w:r>
      <w:r w:rsidR="008A5CDF">
        <w:rPr>
          <w:color w:val="000000"/>
          <w:sz w:val="28"/>
          <w:szCs w:val="28"/>
        </w:rPr>
        <w:t xml:space="preserve"> </w:t>
      </w:r>
      <w:r w:rsidRPr="00622FC9">
        <w:rPr>
          <w:color w:val="000000"/>
          <w:sz w:val="28"/>
          <w:szCs w:val="28"/>
        </w:rPr>
        <w:t>– форма таможенного контроля, которая заключается в проведении должностными лицами таможенного органа осмотра товаров и транспортных средств, связанного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Как правило, таможенный досмотр проводится после принятия грузовой таможенной декларации на товары, то есть когда указанная декларация приобретает статус документа, имеющего юридическое значение</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Исключения составляют случаи: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проведения таможенного досмотра до подачи грузовой таможенной декларации для целей идентификации товаров, ввозимых на таможенную территорию Российской Федерации</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проведение таможенного досмотра в целях проверки информации о нарушении таможенного законодательства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проведение таможенного контроля на основе выборочной проверки.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Проведению таможенного досмотра товаров и транспортных средств предшествует обязательное уведомление о нем декларанта или иного лица, обладающего полномочиями в отношении товаров и транспортных средств, если оно известно.</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Проведение таможенного досмотра в отсутствие декларанта, иных лиц обладающих полномочиями в отношении товаров и транспортных средств, и их представителей возможно при участии понятых и только в случаях:</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неявки указанных лиц по истечении срока для подачи грузовой таможенной декларации;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пересылки товаров в международных почтовых отправлениях;</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оставления на таможенной территории Российской Федерации товаров и транспортных средств в нарушение таможенного режима, предусматривающего вывоз товаров и транспортных средств, с указанной территории.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На практике, как правило, в обязательном порядке досматриваются следующие виды товаров: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подакцизные товары;</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товары, подлежащие обложению таможенной пошлиной;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товары, подпадающие под действие нетарифного регулирования</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товары, классификация которых в соответствии с ТН ВЭД вызывает сомнение у должностного лица таможенного органа</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товары, в отношении которых у таможенного органа имейся оперативная информация.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 результатам таможенного досмотра товаров и транспортных средств составляется акт в двух экземплярах. Форма акта утверждается федеральным органом исполнительной власти, уполномоченным в области таможенного дела. Второй экземпляр акта должностное лицо таможенного органа обязан вручить лицу, обладающему полномочиями в отношении товаров и транспортных средств, либо его представителю, если эти лица установлены.</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зависимости от оснований</w:t>
      </w:r>
      <w:r w:rsidR="008A5CDF">
        <w:rPr>
          <w:color w:val="000000"/>
          <w:sz w:val="28"/>
          <w:szCs w:val="28"/>
        </w:rPr>
        <w:t xml:space="preserve"> </w:t>
      </w:r>
      <w:r w:rsidRPr="00622FC9">
        <w:rPr>
          <w:color w:val="000000"/>
          <w:sz w:val="28"/>
          <w:szCs w:val="28"/>
        </w:rPr>
        <w:t>проведения таможенного досмотра, последний, может быть:</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основным</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повторным</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направленным</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идентификационным.</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 степени таможенного досмотра товаров и транспортных средств можно выделить его варианты, такие как:</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досмотр с пересчетом грузовых мест и их взвешиванием;</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досмотр с выборочным вскрытием грузовых мест;</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досмотр со вскрытием всех грузовых мест;</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досмотр с пересчетом количества товаров в грузовых местах и другие варианты досмотра.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Если таможенному досмотру была подвергнута часть товаров, указанных в грузовой таможенной декларации как товары одного наименования, результаты такого досмотра распространяются на все такие товары, указанные в грузовой таможенной декларации. Декларант либо иное лицо, обладающее полномочиями в отношении товаров, вправе потребовать проведения дополнительного таможенного досмотра оставшейся части товаров, если считает, что результаты проведенного досмотра не могут быть распространены на все товары</w:t>
      </w:r>
      <w:r w:rsidR="008A5CDF" w:rsidRPr="00622FC9">
        <w:rPr>
          <w:color w:val="000000"/>
          <w:sz w:val="28"/>
          <w:szCs w:val="28"/>
        </w:rPr>
        <w:t>.</w:t>
      </w:r>
      <w:r w:rsidRPr="00622FC9">
        <w:rPr>
          <w:color w:val="000000"/>
          <w:sz w:val="28"/>
          <w:szCs w:val="28"/>
        </w:rPr>
        <w:t xml:space="preserve"> Например, когда таможенными органами выявлен факт недостоверного декларирования и требуется уточнить количество недостоверно задекларированных</w:t>
      </w:r>
      <w:r w:rsidR="008A5CDF">
        <w:rPr>
          <w:color w:val="000000"/>
          <w:sz w:val="28"/>
          <w:szCs w:val="28"/>
        </w:rPr>
        <w:t xml:space="preserve"> </w:t>
      </w:r>
      <w:r w:rsidRPr="00622FC9">
        <w:rPr>
          <w:color w:val="000000"/>
          <w:sz w:val="28"/>
          <w:szCs w:val="28"/>
        </w:rPr>
        <w:t>товаров.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зависимости от вида перемещаемого через таможенную границу товара таможенный контроль может быть завершен только после проведения санитарно-карантинного, карантинного фитосанитарного, ветеринарного и других видов государственного контроля, если товары подлежат такому контролю в соответствии с федеральными законами и иными правовыми актами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При наличии</w:t>
      </w:r>
      <w:r w:rsidR="008A5CDF">
        <w:rPr>
          <w:color w:val="000000"/>
          <w:sz w:val="28"/>
          <w:szCs w:val="28"/>
        </w:rPr>
        <w:t xml:space="preserve"> </w:t>
      </w:r>
      <w:r w:rsidRPr="00622FC9">
        <w:rPr>
          <w:color w:val="000000"/>
          <w:sz w:val="28"/>
          <w:szCs w:val="28"/>
        </w:rPr>
        <w:t>подобных товаров, должностное лицо таможенного органа обязано уведомить об этом в установленном порядке представителя соответствующего контролирующего органа.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Рассматриваемая форма таможенного контроля не проводится в отношении физических лиц. В этом случае применяется другая форма таможенного контроля, а именно личный досмотр.</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Таможенный досмотр товаров и транспортных средств может применяться как самостоятельная форма таможенного контроля, так и в качестве производной формой контроля, например, при проведении специальной таможенной ревизии</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Сроки проведения таможенного осмотра и таможенного досмотра товаров и транспортных средств вне зоны таможенного контроля не должны превышать двух часов</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настоящее время наиболее эффективной техникой для проведения таможенного осмотра и таможенного досмотра товаров является инспекционно-досмотровые комплексы</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ИДК позволяет за минимальное время</w:t>
      </w:r>
      <w:r w:rsidR="008A5CDF">
        <w:rPr>
          <w:color w:val="000000"/>
          <w:sz w:val="28"/>
          <w:szCs w:val="28"/>
        </w:rPr>
        <w:t xml:space="preserve"> </w:t>
      </w:r>
      <w:r w:rsidRPr="00622FC9">
        <w:rPr>
          <w:color w:val="000000"/>
          <w:sz w:val="28"/>
          <w:szCs w:val="28"/>
        </w:rPr>
        <w:t>без вскрытия и разгрузки грузового транспортного средства получить его изображение и изображение перевозимых в нем товаров с характеристиками, позволяющими идентифицировать перевозимые товары, конструкционные узлы транспортного средства, обнаруживать в них предметы, запрещенные к перевозке, а также проводить ориентировочную оценку количества перевозимых товаров.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Анализ применения указанных комплексов в таможенных службах и службах безопасности ряда государств Европы и Азии показывает их высокую эффективность по противодействию контрабанде и незаконному перемещению грузов, надежному выявлению оружия и боеприпасов, наркотических и взрывчатых веществ.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настоящее время ИДК оснащены таможенные службы Германии, Великобритании, Франции, Бельгии, Норвегии, Словакии, Голландии, США, Японии, Китая, Австралии, ОАЭ и ряда других стран.</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Ведущими странами, производящими ИДК, являются Германия</w:t>
      </w:r>
      <w:r w:rsidR="008A5CDF">
        <w:rPr>
          <w:color w:val="000000"/>
          <w:sz w:val="28"/>
          <w:szCs w:val="28"/>
        </w:rPr>
        <w:t xml:space="preserve"> </w:t>
      </w:r>
      <w:r w:rsidRPr="00622FC9">
        <w:rPr>
          <w:color w:val="000000"/>
          <w:sz w:val="28"/>
          <w:szCs w:val="28"/>
        </w:rPr>
        <w:t>и Китай</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На сегодняшний день действует или находится в процессе построения 30 систем Heimann Cargo Vision</w:t>
      </w:r>
      <w:r w:rsidR="008A5CDF">
        <w:rPr>
          <w:color w:val="000000"/>
          <w:sz w:val="28"/>
          <w:szCs w:val="28"/>
        </w:rPr>
        <w:t xml:space="preserve"> </w:t>
      </w:r>
      <w:r w:rsidRPr="00622FC9">
        <w:rPr>
          <w:color w:val="000000"/>
          <w:sz w:val="28"/>
          <w:szCs w:val="28"/>
        </w:rPr>
        <w:t>и 59 систем TH-SCAN</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Рядом российских предприятий в рамках научно-исследовательских и опытно-конструкторских работ созданы отдельные составные части и узлы ИДК.</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ИДК выпускаются фирмами в стационарном, перебазируемом и мобильном варианте для досмотра морских контейнеров и большегрузных автомобилей.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Стационарные ИДК с энергетикой 9 МэВ</w:t>
      </w:r>
      <w:r w:rsidR="008A5CDF">
        <w:rPr>
          <w:color w:val="000000"/>
          <w:sz w:val="28"/>
          <w:szCs w:val="28"/>
        </w:rPr>
        <w:t xml:space="preserve"> </w:t>
      </w:r>
      <w:r w:rsidRPr="00622FC9">
        <w:rPr>
          <w:color w:val="000000"/>
          <w:sz w:val="28"/>
          <w:szCs w:val="28"/>
        </w:rPr>
        <w:t>являются инспекционными системами, которые дают точное рентгеновское изображение полностью загруженных морских контейнеров и грузовых автомобилей и, как правило, используются в морских пунктах пропуска. Пропускная способность – до 25</w:t>
      </w:r>
      <w:r w:rsidR="00622FC9">
        <w:rPr>
          <w:color w:val="000000"/>
          <w:sz w:val="28"/>
          <w:szCs w:val="28"/>
        </w:rPr>
        <w:t>-</w:t>
      </w:r>
      <w:r w:rsidR="00622FC9" w:rsidRPr="00622FC9">
        <w:rPr>
          <w:color w:val="000000"/>
          <w:sz w:val="28"/>
          <w:szCs w:val="28"/>
        </w:rPr>
        <w:t>т</w:t>
      </w:r>
      <w:r w:rsidRPr="00622FC9">
        <w:rPr>
          <w:color w:val="000000"/>
          <w:sz w:val="28"/>
          <w:szCs w:val="28"/>
        </w:rPr>
        <w:t>и контейнеров в час. Указанные комплексы требуют значительной радиационной защиты и размещаются в стационарных рентгенозащитных сооружениях.</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Легко возводимые</w:t>
      </w:r>
      <w:r w:rsidR="008A5CDF">
        <w:rPr>
          <w:color w:val="000000"/>
          <w:sz w:val="28"/>
          <w:szCs w:val="28"/>
        </w:rPr>
        <w:t xml:space="preserve"> </w:t>
      </w:r>
      <w:r w:rsidRPr="00622FC9">
        <w:rPr>
          <w:color w:val="000000"/>
          <w:sz w:val="28"/>
          <w:szCs w:val="28"/>
        </w:rPr>
        <w:t>ИДК с энергетикой 6 МэВ</w:t>
      </w:r>
      <w:r w:rsidR="008A5CDF">
        <w:rPr>
          <w:color w:val="000000"/>
          <w:sz w:val="28"/>
          <w:szCs w:val="28"/>
        </w:rPr>
        <w:t xml:space="preserve"> </w:t>
      </w:r>
      <w:r w:rsidRPr="00622FC9">
        <w:rPr>
          <w:color w:val="000000"/>
          <w:sz w:val="28"/>
          <w:szCs w:val="28"/>
        </w:rPr>
        <w:t>позволяют по полученному рентгеновскому изображению принимать решение о соответствии перевозимого груза заявленному в товаросопроводительных документах до 8</w:t>
      </w:r>
      <w:r w:rsidR="00622FC9" w:rsidRPr="00622FC9">
        <w:rPr>
          <w:color w:val="000000"/>
          <w:sz w:val="28"/>
          <w:szCs w:val="28"/>
        </w:rPr>
        <w:t>5</w:t>
      </w:r>
      <w:r w:rsidR="00622FC9">
        <w:rPr>
          <w:color w:val="000000"/>
          <w:sz w:val="28"/>
          <w:szCs w:val="28"/>
        </w:rPr>
        <w:t>%</w:t>
      </w:r>
      <w:r w:rsidRPr="00622FC9">
        <w:rPr>
          <w:color w:val="000000"/>
          <w:sz w:val="28"/>
          <w:szCs w:val="28"/>
        </w:rPr>
        <w:t xml:space="preserve"> товаров относительно стационарных ИДК.</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Данные комплексы используются на автомобильных пунктах пропуска и обеспечивают пропускную способность до 20</w:t>
      </w:r>
      <w:r w:rsidR="00622FC9">
        <w:rPr>
          <w:color w:val="000000"/>
          <w:sz w:val="28"/>
          <w:szCs w:val="28"/>
        </w:rPr>
        <w:t>-</w:t>
      </w:r>
      <w:r w:rsidR="00622FC9" w:rsidRPr="00622FC9">
        <w:rPr>
          <w:color w:val="000000"/>
          <w:sz w:val="28"/>
          <w:szCs w:val="28"/>
        </w:rPr>
        <w:t>т</w:t>
      </w:r>
      <w:r w:rsidRPr="00622FC9">
        <w:rPr>
          <w:color w:val="000000"/>
          <w:sz w:val="28"/>
          <w:szCs w:val="28"/>
        </w:rPr>
        <w:t>и грубых автомобилей в час.</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Технологическое оборудование комплекса размещается в быстровозводимом сооружении либо сооружении из сборных бетонных модулей</w:t>
      </w:r>
      <w:r w:rsidR="008A5CDF">
        <w:rPr>
          <w:color w:val="000000"/>
          <w:sz w:val="28"/>
          <w:szCs w:val="28"/>
        </w:rPr>
        <w:t xml:space="preserve"> </w:t>
      </w:r>
      <w:r w:rsidRPr="00622FC9">
        <w:rPr>
          <w:color w:val="000000"/>
          <w:sz w:val="28"/>
          <w:szCs w:val="28"/>
        </w:rPr>
        <w:t>с упрощенной радиационной защитой.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Мобильные ИДК с энергетикой до 3 МэВ</w:t>
      </w:r>
      <w:r w:rsidR="008A5CDF">
        <w:rPr>
          <w:color w:val="000000"/>
          <w:sz w:val="28"/>
          <w:szCs w:val="28"/>
        </w:rPr>
        <w:t xml:space="preserve"> </w:t>
      </w:r>
      <w:r w:rsidRPr="00622FC9">
        <w:rPr>
          <w:color w:val="000000"/>
          <w:sz w:val="28"/>
          <w:szCs w:val="28"/>
        </w:rPr>
        <w:t>смонтированы на шасси автомобиля и требуют при работе наличия санитарной зоны. Они позволяют по полученному рентгеновскому изображению принимать решение о наличии либо отсутствии грузов в контейнере и соответствии товаросопроводительным документам товаров с малыми объемными плотностями. Мобильные ИДК в основном используются в интересах оперативных подразделений таможенных и других правоохранительных органов.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 xml:space="preserve">В 2006 году Федеральной таможенной службой вводится в действие легко возводимый ИДК в пункте пропуска </w:t>
      </w:r>
      <w:r w:rsidR="00622FC9">
        <w:rPr>
          <w:color w:val="000000"/>
          <w:sz w:val="28"/>
          <w:szCs w:val="28"/>
        </w:rPr>
        <w:t>«</w:t>
      </w:r>
      <w:r w:rsidR="00622FC9" w:rsidRPr="00622FC9">
        <w:rPr>
          <w:color w:val="000000"/>
          <w:sz w:val="28"/>
          <w:szCs w:val="28"/>
        </w:rPr>
        <w:t>Т</w:t>
      </w:r>
      <w:r w:rsidRPr="00622FC9">
        <w:rPr>
          <w:color w:val="000000"/>
          <w:sz w:val="28"/>
          <w:szCs w:val="28"/>
        </w:rPr>
        <w:t>роебортное</w:t>
      </w:r>
      <w:r w:rsidR="00622FC9">
        <w:rPr>
          <w:color w:val="000000"/>
          <w:sz w:val="28"/>
          <w:szCs w:val="28"/>
        </w:rPr>
        <w:t>»</w:t>
      </w:r>
      <w:r w:rsidR="00622FC9" w:rsidRPr="00622FC9">
        <w:rPr>
          <w:color w:val="000000"/>
          <w:sz w:val="28"/>
          <w:szCs w:val="28"/>
        </w:rPr>
        <w:t xml:space="preserve"> </w:t>
      </w:r>
      <w:r w:rsidRPr="00622FC9">
        <w:rPr>
          <w:color w:val="000000"/>
          <w:sz w:val="28"/>
          <w:szCs w:val="28"/>
        </w:rPr>
        <w:t>Брянской таможни Центрального таможенного управления.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ФТС России планируется создание системы таможенного контроля крупногабаритных грузов и транспортных средств, состоящей из ИДК различных типов и модификаций, размещенных на пунктах пропуска через государственную границу. По оценке специалистов ФТС России потребность таможенных органов составляет не менее 50 стационарных и более 70 мобильных ИДК.</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 xml:space="preserve">7. Личный досмотр – исключительная форма таможенного контроля, применяемая физическому лицу, при наличии основами предполагать, что физическое лицо, следующее через Государственную границу Российской Федерации и находящегося в зоне </w:t>
      </w:r>
      <w:r w:rsidR="00622FC9">
        <w:rPr>
          <w:color w:val="000000"/>
          <w:sz w:val="28"/>
          <w:szCs w:val="28"/>
        </w:rPr>
        <w:t>«</w:t>
      </w:r>
      <w:r w:rsidR="00622FC9" w:rsidRPr="00622FC9">
        <w:rPr>
          <w:color w:val="000000"/>
          <w:sz w:val="28"/>
          <w:szCs w:val="28"/>
        </w:rPr>
        <w:t>т</w:t>
      </w:r>
      <w:r w:rsidRPr="00622FC9">
        <w:rPr>
          <w:color w:val="000000"/>
          <w:sz w:val="28"/>
          <w:szCs w:val="28"/>
        </w:rPr>
        <w:t>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Российской Федерации и вывозу с этой территории или перемещаемые с нарушением порядка установленного Таможенным кодексом Российской Федерации</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 xml:space="preserve">Положения Таможенного кодекса Российской Федерации, регламентирующие порядок личного досмотра, содержат все необходимые гарантии соблюдения прав человека и гражданина, закрепленные Конституцией Российской Федерации, в том числе право на охрану достоинства личности государством. В частности, это выразилось в признании личного досмотра исключительной формой таможенного контроля, </w:t>
      </w:r>
      <w:r w:rsidR="00622FC9">
        <w:rPr>
          <w:color w:val="000000"/>
          <w:sz w:val="28"/>
          <w:szCs w:val="28"/>
        </w:rPr>
        <w:t>т.е.</w:t>
      </w:r>
      <w:r w:rsidRPr="00622FC9">
        <w:rPr>
          <w:color w:val="000000"/>
          <w:sz w:val="28"/>
          <w:szCs w:val="28"/>
        </w:rPr>
        <w:t xml:space="preserve"> применяемой лишь в тех случаях, когда имеются достаточно веские основания предполагать о совершении правонарушения и не имеется иных возможностей такие предположения проверить.</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Основаниями для проведения личного досмотра считаются: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1. Информация, содержащаяся: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сообщениях и заявлениях российских и иностранных лиц;</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материалах, поступивших от других правоохранительных, контролирующих и иных государственных органов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информации, поступившей от таможенных и иных правоохранительных служб и других компетентных органов иностранных государств, международных организаций;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материалах, поступивших от других таможенных органов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2. Непосредственное обнаружение должностным лицом таможенного органа любых признаков, прямо или косвенно указывающих на то, что физическое лицо скрывает при себе и не выдает товары.</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Места производства таможенного контроля могут быть:</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международных морских</w:t>
      </w:r>
      <w:r w:rsidR="008A5CDF">
        <w:rPr>
          <w:color w:val="000000"/>
          <w:sz w:val="28"/>
          <w:szCs w:val="28"/>
        </w:rPr>
        <w:t xml:space="preserve"> </w:t>
      </w:r>
      <w:r w:rsidRPr="00622FC9">
        <w:rPr>
          <w:color w:val="000000"/>
          <w:sz w:val="28"/>
          <w:szCs w:val="28"/>
        </w:rPr>
        <w:t>и воздушных портах;</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на автомобильных пунктах пропуска через Государственную границу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на транспортных средствах</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Компетенцией принятия решения о необходимости производства личного досмотра обладает начальник таможенного органа, либо лицо его замещающее.</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Решение о проведении личного досмотра принимается в письменной форме путем:</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наложения резолюции на рапорте должностного лица таможенного органа;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оформления отдельного акта.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Форма, в которой выражается решение о проведении личного досмотра, избирается начальником таможенного органа</w:t>
      </w:r>
      <w:r w:rsidR="008A5CDF">
        <w:rPr>
          <w:color w:val="000000"/>
          <w:sz w:val="28"/>
          <w:szCs w:val="28"/>
        </w:rPr>
        <w:t xml:space="preserve"> </w:t>
      </w:r>
      <w:r w:rsidRPr="00622FC9">
        <w:rPr>
          <w:color w:val="000000"/>
          <w:sz w:val="28"/>
          <w:szCs w:val="28"/>
        </w:rPr>
        <w:t>в зависимости от конкретных условий</w:t>
      </w:r>
      <w:r w:rsidR="008A5CDF">
        <w:rPr>
          <w:color w:val="000000"/>
          <w:sz w:val="28"/>
          <w:szCs w:val="28"/>
        </w:rPr>
        <w:t xml:space="preserve"> </w:t>
      </w:r>
      <w:r w:rsidRPr="00622FC9">
        <w:rPr>
          <w:color w:val="000000"/>
          <w:sz w:val="28"/>
          <w:szCs w:val="28"/>
        </w:rPr>
        <w:t>в целях ускорения начала проведения личного досмотра.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Участниками личного досмотра являются следующие лица: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1. Должностное лицо таможенного органа, которому поручено проведение личного досмотра. Должностное лицо таможенного органа должно быть одного пола с досматриваемым лицом. Перед началом личного досмотра должностное лицо таможенного органа обязано ознакомить досматриваемое лицо с решением о производстве личного досмотра, объявить досматриваемому лицу его права и обязанности, предложить добровольно выдать скрываемые предметы.</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2. Досматриваемое лицо – физическое лицо, в отношении которого принято решение о проведении личного досмотра.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Специальных требований</w:t>
      </w:r>
      <w:r w:rsidR="008A5CDF">
        <w:rPr>
          <w:color w:val="000000"/>
          <w:sz w:val="28"/>
          <w:szCs w:val="28"/>
        </w:rPr>
        <w:t xml:space="preserve"> </w:t>
      </w:r>
      <w:r w:rsidRPr="00622FC9">
        <w:rPr>
          <w:color w:val="000000"/>
          <w:sz w:val="28"/>
          <w:szCs w:val="28"/>
        </w:rPr>
        <w:t>к данному участнику личного досмотра не предъявляются. Исключения составляют ограничения возможности проведения личного досмотра, обусловленные профессиональной принадлежности физического лица. Перечень таких лиц определяется федеральными законами, международными конвенциями и договорами. Например, не могут быть подвергнуты личному досмотру Президент Российской Федерации, депутаты Федерального Собрания Российской Федерации, Судьи Конституционного Суда Российской Федерации, судьи Российской Федерации, прокуроры и следователи органов прокуратуры, сотрудники органов федеральной службы безопасности и ряд других лиц.</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К обязанностям досматриваемого лица относится исполнение требований и распоряжений должностного лица таможенного органа проводящего личный досмотр.</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При проведении личного досмотра, лицо имеет право:</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знакомиться с решением о проведении личного досмотра;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ознакомиться со своими правами и обязанностями;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добровольно выдать скрываемые предметы;</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давать объяснения, заявлять ходатайства;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пользоваться понятным ему языком либо услугами переводчика;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знакомиться с содержанием акта личного досмотра и делать замечания на него;</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получить второй экземпляр акта личного досмотра;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обжаловать действия должностных лиц таможенного органа.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Личный досмотр несовершеннолетнего лица может проводиться лишь в присутствии родителей, опекунов и других его законных представителей.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3. Понятые должны быть в количестве двух человек и одного пола с досматриваемым лицом.</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Главные обязанности понятых заключаются в присутствии при проведении личного досмотра и удостоверении своими подписями всей, отраженной в акте личного досмотра информации о фактах, содержании и результатах действий, производившихся в их присутствии.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Иные участники личного досмотра привлекаются в зависимости от его особенностях</w:t>
      </w:r>
      <w:r w:rsidR="008A5CDF" w:rsidRPr="00622FC9">
        <w:rPr>
          <w:color w:val="000000"/>
          <w:sz w:val="28"/>
          <w:szCs w:val="28"/>
        </w:rPr>
        <w:t>.</w:t>
      </w:r>
      <w:r w:rsidRPr="00622FC9">
        <w:rPr>
          <w:color w:val="000000"/>
          <w:sz w:val="28"/>
          <w:szCs w:val="28"/>
        </w:rPr>
        <w:t xml:space="preserve"> В качестве таких лиц выступают:</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медицинский работник;</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специалист;</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переводчик;</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законный представитель</w:t>
      </w:r>
      <w:r w:rsidR="008A5CDF">
        <w:rPr>
          <w:color w:val="000000"/>
          <w:sz w:val="28"/>
          <w:szCs w:val="28"/>
        </w:rPr>
        <w:t xml:space="preserve"> </w:t>
      </w:r>
      <w:r w:rsidRPr="00622FC9">
        <w:rPr>
          <w:color w:val="000000"/>
          <w:sz w:val="28"/>
          <w:szCs w:val="28"/>
        </w:rPr>
        <w:t>несовершеннолетнего либо недееспособного лица.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Личный досмотр должен проводиться только в отдельном изолированном помещении, отвечающем санитарно-гигиенический требованиям. Доступ в это помещение других физических лиц и возможность наблюдения за проведением личного досмотра со стороны должны быть исключены. В исключительных случаях личный досмотр может проводиться в изолированном, отвечающем санитарно-гигиеническим требованиям помещении, аэропорта, вокзала, транспортного средства</w:t>
      </w:r>
      <w:r w:rsidR="008A5CDF" w:rsidRPr="00622FC9">
        <w:rPr>
          <w:color w:val="000000"/>
          <w:sz w:val="28"/>
          <w:szCs w:val="28"/>
        </w:rPr>
        <w:t>,</w:t>
      </w:r>
      <w:r w:rsidRPr="00622FC9">
        <w:rPr>
          <w:color w:val="000000"/>
          <w:sz w:val="28"/>
          <w:szCs w:val="28"/>
        </w:rPr>
        <w:t xml:space="preserve"> а также в изолированном помещении транспортных организаций, правоохранительных и иных государственных органов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Недопустимо проводить личный досмотр нескольких лиц одновременно в одном помещении. В процессе личного досмотра запрещается делать какие-либо замечания по поводу мест и способов сокрытия предметов, а также поведения и личности досматриваемого лица, за исключением случаев, когда это необходимо приглашенным специалистам для выполнения поставленных перед ними задач.</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При проведении личного досмотра не допускается унижение достоинства и причинение неправомерного вреда здоровью и имуществу досматриваемого лица. Личный досмотр должен проводиться в пределах, необходимых для обнаружения скрытых физическим лицом при себе товаров.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случае добровольной выдачи досматриваемым лицом товаров должностное лицо таможенного органа имеет право ограничиться их изъятием, если у него нет, достаточных оснований полагать, что указанное лицо скрывает еще какие-либо товары. Данное решение должно быть отражено в протоколе личного досмотра.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 проведении личного досмотра составляется акт, в двух экземплярах, причем второй экземпляр вручается под расписку досматриваемому лицу.</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Протокол личного досмотра приобщается соответственно к материалам уголовного дела или дела о нарушении таможенных правил при его возбуждении.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8. Проверка маркировки товаров специальными марками, наличия на них идентификационных знаков</w:t>
      </w:r>
      <w:r w:rsidR="008A5CDF">
        <w:rPr>
          <w:color w:val="000000"/>
          <w:sz w:val="28"/>
          <w:szCs w:val="28"/>
        </w:rPr>
        <w:t xml:space="preserve"> </w:t>
      </w:r>
      <w:r w:rsidRPr="00622FC9">
        <w:rPr>
          <w:color w:val="000000"/>
          <w:sz w:val="28"/>
          <w:szCs w:val="28"/>
        </w:rPr>
        <w:t>– форма таможенного контроля, проводимого таможенными органами с целью проверки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Российской Федерации. Данная форма таможенного контроля применяется в отношении товаров не находящихся под таможенным контролем. Так, в соответствии с п.</w:t>
      </w:r>
      <w:r w:rsidR="00622FC9">
        <w:rPr>
          <w:color w:val="000000"/>
          <w:sz w:val="28"/>
          <w:szCs w:val="28"/>
        </w:rPr>
        <w:t> </w:t>
      </w:r>
      <w:r w:rsidR="00622FC9" w:rsidRPr="00622FC9">
        <w:rPr>
          <w:color w:val="000000"/>
          <w:sz w:val="28"/>
          <w:szCs w:val="28"/>
        </w:rPr>
        <w:t>3</w:t>
      </w:r>
      <w:r w:rsidRPr="00622FC9">
        <w:rPr>
          <w:color w:val="000000"/>
          <w:sz w:val="28"/>
          <w:szCs w:val="28"/>
        </w:rPr>
        <w:t xml:space="preserve"> ст.</w:t>
      </w:r>
      <w:r w:rsidR="00622FC9">
        <w:rPr>
          <w:color w:val="000000"/>
          <w:sz w:val="28"/>
          <w:szCs w:val="28"/>
        </w:rPr>
        <w:t> </w:t>
      </w:r>
      <w:r w:rsidR="00622FC9" w:rsidRPr="00622FC9">
        <w:rPr>
          <w:color w:val="000000"/>
          <w:sz w:val="28"/>
          <w:szCs w:val="28"/>
        </w:rPr>
        <w:t>3</w:t>
      </w:r>
      <w:r w:rsidRPr="00622FC9">
        <w:rPr>
          <w:color w:val="000000"/>
          <w:sz w:val="28"/>
          <w:szCs w:val="28"/>
        </w:rPr>
        <w:t>6 Таможенного кодекса Российской Федерации в случаях и в порядке, которые предусмотрены Таможенным кодексом Российской Федерации и иными правовыми актами Российской Федерации, таможенные органы проводят таможенный контроль при обороте товаров, ввезенных на таможенную территорию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путем проверки сведений, подтверждающих выпуск таких товаров таможенными органами в соответствии с требованиями и условиями, которые установлены Таможенным кодексом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путем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Целью проведения проверки маркировки товаров специальными марками, наличием на них идентификационных знаков или иных способов обозначения товаров является подтверждение легальности их ввоза на таможенную территорию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 xml:space="preserve">Например, алкогольная продукция, табак и табачные изделия, ввозимые на таможенную территорию Российской Федерации, и выпускаемые для свободного обращения подлежат маркировке акцизными марками в соответствии с постановлением Правительства Российской Федерации от 04.09.1999 </w:t>
      </w:r>
      <w:r w:rsidR="00622FC9">
        <w:rPr>
          <w:color w:val="000000"/>
          <w:sz w:val="28"/>
          <w:szCs w:val="28"/>
        </w:rPr>
        <w:t>№</w:t>
      </w:r>
      <w:r w:rsidR="00622FC9" w:rsidRPr="00622FC9">
        <w:rPr>
          <w:color w:val="000000"/>
          <w:sz w:val="28"/>
          <w:szCs w:val="28"/>
        </w:rPr>
        <w:t>1</w:t>
      </w:r>
      <w:r w:rsidRPr="00622FC9">
        <w:rPr>
          <w:color w:val="000000"/>
          <w:sz w:val="28"/>
          <w:szCs w:val="28"/>
        </w:rPr>
        <w:t xml:space="preserve">008 </w:t>
      </w:r>
      <w:r w:rsidR="00622FC9">
        <w:rPr>
          <w:color w:val="000000"/>
          <w:sz w:val="28"/>
          <w:szCs w:val="28"/>
        </w:rPr>
        <w:t>«</w:t>
      </w:r>
      <w:r w:rsidR="00622FC9" w:rsidRPr="00622FC9">
        <w:rPr>
          <w:color w:val="000000"/>
          <w:sz w:val="28"/>
          <w:szCs w:val="28"/>
        </w:rPr>
        <w:t>О</w:t>
      </w:r>
      <w:r w:rsidRPr="00622FC9">
        <w:rPr>
          <w:color w:val="000000"/>
          <w:sz w:val="28"/>
          <w:szCs w:val="28"/>
        </w:rPr>
        <w:t>б акцизных марках</w:t>
      </w:r>
      <w:r w:rsidR="00622FC9">
        <w:rPr>
          <w:color w:val="000000"/>
          <w:sz w:val="28"/>
          <w:szCs w:val="28"/>
        </w:rPr>
        <w:t>»</w:t>
      </w:r>
      <w:r w:rsidR="00622FC9"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Что качается непосредственно маркировки товаров, то их несколько видов: товарная, отправительская, специальная, транспортная.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Товарная маркировка – наименование товара, заводская марка, номера заказа, наряда, сорт, дата выпуска.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Отправительская маркировка – страна, наименование отправителя и получателя, пункта отправления и назначения, общее число мест, вес брутто, нетто.</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Специальная маркировка – предупредительные надписи и обозначения</w:t>
      </w:r>
      <w:r w:rsidR="008A5CDF" w:rsidRPr="00622FC9">
        <w:rPr>
          <w:color w:val="000000"/>
          <w:sz w:val="28"/>
          <w:szCs w:val="28"/>
        </w:rPr>
        <w:t>,</w:t>
      </w:r>
      <w:r w:rsidRPr="00622FC9">
        <w:rPr>
          <w:color w:val="000000"/>
          <w:sz w:val="28"/>
          <w:szCs w:val="28"/>
        </w:rPr>
        <w:t xml:space="preserve"> предписывающие способы обращения с товаром при хранении, проведении погрузочно-разгрузочных работ, перевозок.</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Транспортная маркировка – число мест в партии, перевозимой по одному транспортному документу, порядковый номер грузового места в партии.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Таможенное законодательство подчеркивает важную роль применения средств идентификации и их проверки при проведении таможенного контроля.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Согласно ст. ст.</w:t>
      </w:r>
      <w:r w:rsidR="00622FC9">
        <w:rPr>
          <w:color w:val="000000"/>
          <w:sz w:val="28"/>
          <w:szCs w:val="28"/>
        </w:rPr>
        <w:t> </w:t>
      </w:r>
      <w:r w:rsidR="00622FC9" w:rsidRPr="00622FC9">
        <w:rPr>
          <w:color w:val="000000"/>
          <w:sz w:val="28"/>
          <w:szCs w:val="28"/>
        </w:rPr>
        <w:t>7</w:t>
      </w:r>
      <w:r w:rsidRPr="00622FC9">
        <w:rPr>
          <w:color w:val="000000"/>
          <w:sz w:val="28"/>
          <w:szCs w:val="28"/>
        </w:rPr>
        <w:t>3</w:t>
      </w:r>
      <w:r w:rsidR="00622FC9">
        <w:rPr>
          <w:color w:val="000000"/>
          <w:sz w:val="28"/>
          <w:szCs w:val="28"/>
        </w:rPr>
        <w:t>–</w:t>
      </w:r>
      <w:r w:rsidR="00622FC9" w:rsidRPr="00622FC9">
        <w:rPr>
          <w:color w:val="000000"/>
          <w:sz w:val="28"/>
          <w:szCs w:val="28"/>
        </w:rPr>
        <w:t>7</w:t>
      </w:r>
      <w:r w:rsidRPr="00622FC9">
        <w:rPr>
          <w:color w:val="000000"/>
          <w:sz w:val="28"/>
          <w:szCs w:val="28"/>
        </w:rPr>
        <w:t>6 Таможенного кодекса Российской Федерации перевозчик обязан сообщить таможенному органу сведения о товарах, необходимых для их идентификации.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Согласно ст.</w:t>
      </w:r>
      <w:r w:rsidR="00622FC9">
        <w:rPr>
          <w:color w:val="000000"/>
          <w:sz w:val="28"/>
          <w:szCs w:val="28"/>
        </w:rPr>
        <w:t> </w:t>
      </w:r>
      <w:r w:rsidR="00622FC9" w:rsidRPr="00622FC9">
        <w:rPr>
          <w:color w:val="000000"/>
          <w:sz w:val="28"/>
          <w:szCs w:val="28"/>
        </w:rPr>
        <w:t>8</w:t>
      </w:r>
      <w:r w:rsidRPr="00622FC9">
        <w:rPr>
          <w:color w:val="000000"/>
          <w:sz w:val="28"/>
          <w:szCs w:val="28"/>
        </w:rPr>
        <w:t>3 Таможенного кодекса Российской Федерации для целей идентификации товаров таможенный орган отправления вправе использовать средства маркировки для таможенных целей. Согласно ст.</w:t>
      </w:r>
      <w:r w:rsidR="00622FC9">
        <w:rPr>
          <w:color w:val="000000"/>
          <w:sz w:val="28"/>
          <w:szCs w:val="28"/>
        </w:rPr>
        <w:t> </w:t>
      </w:r>
      <w:r w:rsidR="00622FC9" w:rsidRPr="00622FC9">
        <w:rPr>
          <w:color w:val="000000"/>
          <w:sz w:val="28"/>
          <w:szCs w:val="28"/>
        </w:rPr>
        <w:t>3</w:t>
      </w:r>
      <w:r w:rsidRPr="00622FC9">
        <w:rPr>
          <w:color w:val="000000"/>
          <w:sz w:val="28"/>
          <w:szCs w:val="28"/>
        </w:rPr>
        <w:t>59, 361 Таможенного кодекса Российской Федерации таможенный орган вправе продлить срок проверки товаров, если они не разделены на упаковочные места по отдельным видам и наименованиям товаров и сведения об упаковке и о маркировке не указаны в коммерческих и транспортных документах.</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соответствии с ч.</w:t>
      </w:r>
      <w:r w:rsidR="00622FC9">
        <w:rPr>
          <w:color w:val="000000"/>
          <w:sz w:val="28"/>
          <w:szCs w:val="28"/>
        </w:rPr>
        <w:t> </w:t>
      </w:r>
      <w:r w:rsidR="00622FC9" w:rsidRPr="00622FC9">
        <w:rPr>
          <w:color w:val="000000"/>
          <w:sz w:val="28"/>
          <w:szCs w:val="28"/>
        </w:rPr>
        <w:t>2</w:t>
      </w:r>
      <w:r w:rsidRPr="00622FC9">
        <w:rPr>
          <w:color w:val="000000"/>
          <w:sz w:val="28"/>
          <w:szCs w:val="28"/>
        </w:rPr>
        <w:t xml:space="preserve"> ст.</w:t>
      </w:r>
      <w:r w:rsidR="00622FC9">
        <w:rPr>
          <w:color w:val="000000"/>
          <w:sz w:val="28"/>
          <w:szCs w:val="28"/>
        </w:rPr>
        <w:t> </w:t>
      </w:r>
      <w:r w:rsidR="00622FC9" w:rsidRPr="00622FC9">
        <w:rPr>
          <w:color w:val="000000"/>
          <w:sz w:val="28"/>
          <w:szCs w:val="28"/>
        </w:rPr>
        <w:t>2</w:t>
      </w:r>
      <w:r w:rsidRPr="00622FC9">
        <w:rPr>
          <w:color w:val="000000"/>
          <w:sz w:val="28"/>
          <w:szCs w:val="28"/>
        </w:rPr>
        <w:t xml:space="preserve">9 Федерального закона </w:t>
      </w:r>
      <w:r w:rsidR="00622FC9">
        <w:rPr>
          <w:color w:val="000000"/>
          <w:sz w:val="28"/>
          <w:szCs w:val="28"/>
        </w:rPr>
        <w:t>«</w:t>
      </w:r>
      <w:r w:rsidR="00622FC9" w:rsidRPr="00622FC9">
        <w:rPr>
          <w:color w:val="000000"/>
          <w:sz w:val="28"/>
          <w:szCs w:val="28"/>
        </w:rPr>
        <w:t>О</w:t>
      </w:r>
      <w:r w:rsidRPr="00622FC9">
        <w:rPr>
          <w:color w:val="000000"/>
          <w:sz w:val="28"/>
          <w:szCs w:val="28"/>
        </w:rPr>
        <w:t>б основах государственного регулирования внешнеторговой деятельности</w:t>
      </w:r>
      <w:r w:rsidR="00622FC9">
        <w:rPr>
          <w:color w:val="000000"/>
          <w:sz w:val="28"/>
          <w:szCs w:val="28"/>
        </w:rPr>
        <w:t>»</w:t>
      </w:r>
      <w:r w:rsidR="00622FC9" w:rsidRPr="00622FC9">
        <w:rPr>
          <w:color w:val="000000"/>
          <w:sz w:val="28"/>
          <w:szCs w:val="28"/>
        </w:rPr>
        <w:t xml:space="preserve"> </w:t>
      </w:r>
      <w:r w:rsidRPr="00622FC9">
        <w:rPr>
          <w:color w:val="000000"/>
          <w:sz w:val="28"/>
          <w:szCs w:val="28"/>
        </w:rPr>
        <w:t>требования обязательного подтверждения соответствия применяются к товарам, происходящим из иностранного государства таким же образом, каким они применяются к аналогичным товарам российского происхождения. На основании ст.</w:t>
      </w:r>
      <w:r w:rsidR="00622FC9">
        <w:rPr>
          <w:color w:val="000000"/>
          <w:sz w:val="28"/>
          <w:szCs w:val="28"/>
        </w:rPr>
        <w:t> </w:t>
      </w:r>
      <w:r w:rsidR="00622FC9" w:rsidRPr="00622FC9">
        <w:rPr>
          <w:color w:val="000000"/>
          <w:sz w:val="28"/>
          <w:szCs w:val="28"/>
        </w:rPr>
        <w:t>2</w:t>
      </w:r>
      <w:r w:rsidRPr="00622FC9">
        <w:rPr>
          <w:color w:val="000000"/>
          <w:sz w:val="28"/>
          <w:szCs w:val="28"/>
        </w:rPr>
        <w:t xml:space="preserve">7 Федерального закона </w:t>
      </w:r>
      <w:r w:rsidR="00622FC9">
        <w:rPr>
          <w:color w:val="000000"/>
          <w:sz w:val="28"/>
          <w:szCs w:val="28"/>
        </w:rPr>
        <w:t>«</w:t>
      </w:r>
      <w:r w:rsidR="00622FC9" w:rsidRPr="00622FC9">
        <w:rPr>
          <w:color w:val="000000"/>
          <w:sz w:val="28"/>
          <w:szCs w:val="28"/>
        </w:rPr>
        <w:t>О</w:t>
      </w:r>
      <w:r w:rsidRPr="00622FC9">
        <w:rPr>
          <w:color w:val="000000"/>
          <w:sz w:val="28"/>
          <w:szCs w:val="28"/>
        </w:rPr>
        <w:t xml:space="preserve"> техническом регулировании</w:t>
      </w:r>
      <w:r w:rsidR="00622FC9">
        <w:rPr>
          <w:color w:val="000000"/>
          <w:sz w:val="28"/>
          <w:szCs w:val="28"/>
        </w:rPr>
        <w:t>»</w:t>
      </w:r>
      <w:r w:rsidR="00622FC9" w:rsidRPr="00622FC9">
        <w:rPr>
          <w:color w:val="000000"/>
          <w:sz w:val="28"/>
          <w:szCs w:val="28"/>
        </w:rPr>
        <w:t xml:space="preserve"> </w:t>
      </w:r>
      <w:r w:rsidRPr="00622FC9">
        <w:rPr>
          <w:color w:val="000000"/>
          <w:sz w:val="28"/>
          <w:szCs w:val="28"/>
        </w:rPr>
        <w:t>продукт, соответствует требованиям технических регламентов подтверждено в порядке, предусмотренном данным законом, маркируется знаком обращения на рынке. Изображение знака обращения на рынке устанавливается Правительством Российской Федерации. Продукция, соответствие которой требованиям технических регламентов не подтверждено, не может быть маркирована знаком обращения на рынке.</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Обнаруженные таможенными органами</w:t>
      </w:r>
      <w:r w:rsidR="008A5CDF">
        <w:rPr>
          <w:color w:val="000000"/>
          <w:sz w:val="28"/>
          <w:szCs w:val="28"/>
        </w:rPr>
        <w:t xml:space="preserve"> </w:t>
      </w:r>
      <w:r w:rsidRPr="00622FC9">
        <w:rPr>
          <w:color w:val="000000"/>
          <w:sz w:val="28"/>
          <w:szCs w:val="28"/>
        </w:rPr>
        <w:t>факт отсутствия указанных марок, идентификационных знаков и других способов обозначения товаров, рассматриваются как подтверждение факта ввоза товаров в Российскую Федерацию без производства таможенного оформления. Бремя доказывания выявленных таможенными органами нарушений возлагается на лицо, у которого такие товары обнаружены</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При обнаружении таможенными органами товаров, незаконно перемещенных через таможенную границу, что повлекло за собой неуплату таможенных пошлин, налогов или несоблюдение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у лиц, приобретших товары на таможенной территории Российской Федерации в связи с осуществлением предпринимательской деятельности, на такие товары налагается арест либо товары подлежат изъятию и помещению на временное хранение. Указанные товары для таможенных целей рассматриваются как находящиеся под таможенным контролем</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Данная форма таможенного контроля тесно связана с другой формой контрольной деятельности – осмотром помещений и территорий.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9. Осмотр помещений и территорий</w:t>
      </w:r>
      <w:r w:rsidR="008A5CDF">
        <w:rPr>
          <w:color w:val="000000"/>
          <w:sz w:val="28"/>
          <w:szCs w:val="28"/>
        </w:rPr>
        <w:t xml:space="preserve"> </w:t>
      </w:r>
      <w:r w:rsidRPr="00622FC9">
        <w:rPr>
          <w:color w:val="000000"/>
          <w:sz w:val="28"/>
          <w:szCs w:val="28"/>
        </w:rPr>
        <w:t>– форма таможенного контроля проводимого в целях подтверждения наличия товаров и транспортных средств, находящихся под таможенным контролем, в том числе условно выпущенных, на складах временного хранения, таможенных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предусмотренных Таможенным кодексом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Осмотр помещений и территорий проводится при наличии информации об утрате товаров и</w:t>
      </w:r>
      <w:r w:rsidR="008A5CDF">
        <w:rPr>
          <w:color w:val="000000"/>
          <w:sz w:val="28"/>
          <w:szCs w:val="28"/>
        </w:rPr>
        <w:t xml:space="preserve"> </w:t>
      </w:r>
      <w:r w:rsidRPr="00622FC9">
        <w:rPr>
          <w:color w:val="000000"/>
          <w:sz w:val="28"/>
          <w:szCs w:val="28"/>
        </w:rPr>
        <w:t>транспортных средств, их отчуждении либо о распоряжении ими иным способом или об их использовании в нарушение требований и условий, установленных Таможенным кодексом Российской Федерации, для проверки такой информации, а также на основе выборочной проверки.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Осмотр помещений и территорий может проводиться таможенными органами в пункте пропуска через Государственную границу Российской Федерации, в зонах таможенного контроля, созданных вдоль таможенной границы, а также у лиц, осуществляющих оптовую или розничную торговлю ввезенными товарами, при наличии информации о нахождении в помещениях или на территории этих лиц товаров и транспортных средств, ввезенных на таможенную территорию Российской Федерации с нарушением порядка, предусмотренного Таможенным кодексом Российской Федерации, для проверки такой информации.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Информация, необходимая для проведения осмотра, может быть получена из таких источников как сообщения и заявления физических и юридических лиц; сообщения в средствах массовой информации; сведения, поступившие от других таможенных, правоохранительных, контролирующих и иных государственных органов; информация, поступившая от таможенных, правоохранительных служб и других компетентных органов иностранных государств, международных организаций.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Осмотр помещений и территорий у лиц, осуществляющих оптовую или розничную торговлю ввезенными товарами, может проводиться при наличии информации о нахождении в помещениях или на территориях этих лиц товаров и транспортных средств, везенных на таможенную территорию России с нарушением предусмотренного порядка, для проверки такой информации. В ходе осмотра помещений и территорий, может проводиться проверка хранящихся товаров на предмет маркировки специальными марками и наличия на них идентификационных знаков.</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Не рекомендуется проведение осмотра в ночное время, кроме случаев, не терпящих отлагательства. Не допускается проведение осмотра жилых помещений.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Осмотр помещений и территорий должен проводиться в минимальный период времени, необходимый для его проведения, и не может продолжаться больше одного дня.</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Осмотр проводят уполномоченные должностные лица таможенных органов при предъявлении предписания, подписанного начальником таможенного органа</w:t>
      </w:r>
      <w:r w:rsidR="008A5CDF">
        <w:rPr>
          <w:color w:val="000000"/>
          <w:sz w:val="28"/>
          <w:szCs w:val="28"/>
        </w:rPr>
        <w:t xml:space="preserve"> </w:t>
      </w:r>
      <w:r w:rsidRPr="00622FC9">
        <w:rPr>
          <w:color w:val="000000"/>
          <w:sz w:val="28"/>
          <w:szCs w:val="28"/>
        </w:rPr>
        <w:t xml:space="preserve">и служебного удостоверения либо решения. Перечень должностей должностных лиц таможенных органов, имеющих доступ в помещения и на территории определен приказом ГТК России от 19.01.2004 </w:t>
      </w:r>
      <w:r w:rsidR="00622FC9">
        <w:rPr>
          <w:color w:val="000000"/>
          <w:sz w:val="28"/>
          <w:szCs w:val="28"/>
        </w:rPr>
        <w:t>№</w:t>
      </w:r>
      <w:r w:rsidR="00622FC9" w:rsidRPr="00622FC9">
        <w:rPr>
          <w:color w:val="000000"/>
          <w:sz w:val="28"/>
          <w:szCs w:val="28"/>
        </w:rPr>
        <w:t>4</w:t>
      </w:r>
      <w:r w:rsidRPr="00622FC9">
        <w:rPr>
          <w:color w:val="000000"/>
          <w:sz w:val="28"/>
          <w:szCs w:val="28"/>
        </w:rPr>
        <w:t xml:space="preserve">8 </w:t>
      </w:r>
      <w:r w:rsidR="00622FC9">
        <w:rPr>
          <w:color w:val="000000"/>
          <w:sz w:val="28"/>
          <w:szCs w:val="28"/>
        </w:rPr>
        <w:t>«</w:t>
      </w:r>
      <w:r w:rsidR="00622FC9" w:rsidRPr="00622FC9">
        <w:rPr>
          <w:color w:val="000000"/>
          <w:sz w:val="28"/>
          <w:szCs w:val="28"/>
        </w:rPr>
        <w:t>О</w:t>
      </w:r>
      <w:r w:rsidRPr="00622FC9">
        <w:rPr>
          <w:color w:val="000000"/>
          <w:sz w:val="28"/>
          <w:szCs w:val="28"/>
        </w:rPr>
        <w:t>б утверждении перечня должностей должностных лиц таможенных органов Российской Федерации, имеющих доступ в помещения и на территории для проведения осмотра</w:t>
      </w:r>
      <w:r w:rsidR="00622FC9">
        <w:rPr>
          <w:color w:val="000000"/>
          <w:sz w:val="28"/>
          <w:szCs w:val="28"/>
        </w:rPr>
        <w:t>»</w:t>
      </w:r>
      <w:r w:rsidR="00622FC9" w:rsidRPr="00622FC9">
        <w:rPr>
          <w:color w:val="000000"/>
          <w:sz w:val="28"/>
          <w:szCs w:val="28"/>
        </w:rPr>
        <w:t>.</w:t>
      </w:r>
      <w:r w:rsidRPr="00622FC9">
        <w:rPr>
          <w:color w:val="000000"/>
          <w:sz w:val="28"/>
          <w:szCs w:val="28"/>
        </w:rPr>
        <w:t xml:space="preserve"> Если федеральными законами установлен иной порядок доступа должностных лиц государственных органов на отдельные объекты, должностные лица таможенных органов вправе иметь доступ на указанные объекты в порядке, определяемом этими федеральными законами.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Перед началом осмотра помещений и территорий должностные лица таможенного органа предлагают лицу, чьи территории или помещения подлежат осмотру, добровольно представить товары или транспортные средства, а также вскрыть помещения, емкости и другие места, где могут находиться товары, находящиеся под таможенным контролем, в том числе условно выпущенные или ввезенные на таможенную территорию Российской Федерации с нарушениями порядка, установленного Таможенным кодексом Российской Федерации.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 случае отказа обеспечить доступ должностных лиц таможенного органа в помещения и на территории они вправе входить в помещения и на территории с пресечением сопротивления и вскрывать запертые помещения в присутствии двух понятых, за исключением случаев, когда федеральными законами установлен иной порядок доступа должностных лиц государственных органов на отдельные объекты. Решение о вскрытии помещения</w:t>
      </w:r>
      <w:r w:rsidR="008A5CDF">
        <w:rPr>
          <w:color w:val="000000"/>
          <w:sz w:val="28"/>
          <w:szCs w:val="28"/>
        </w:rPr>
        <w:t xml:space="preserve"> </w:t>
      </w:r>
      <w:r w:rsidRPr="00622FC9">
        <w:rPr>
          <w:color w:val="000000"/>
          <w:sz w:val="28"/>
          <w:szCs w:val="28"/>
        </w:rPr>
        <w:t>принимает лицо, проводящее осмотр. О каждом случае вскрытия помещения составляется акт в произвольной форме в котором указываются: дата, место</w:t>
      </w:r>
      <w:r w:rsidR="008A5CDF" w:rsidRPr="00622FC9">
        <w:rPr>
          <w:color w:val="000000"/>
          <w:sz w:val="28"/>
          <w:szCs w:val="28"/>
        </w:rPr>
        <w:t>,</w:t>
      </w:r>
      <w:r w:rsidRPr="00622FC9">
        <w:rPr>
          <w:color w:val="000000"/>
          <w:sz w:val="28"/>
          <w:szCs w:val="28"/>
        </w:rPr>
        <w:t xml:space="preserve"> время вскрытия; инициалы и фамилия, должность лица, производившего вскрытие; основания и по каким причинам оно производится</w:t>
      </w:r>
      <w:r w:rsidR="008A5CDF" w:rsidRPr="00622FC9">
        <w:rPr>
          <w:color w:val="000000"/>
          <w:sz w:val="28"/>
          <w:szCs w:val="28"/>
        </w:rPr>
        <w:t>;</w:t>
      </w:r>
      <w:r w:rsidRPr="00622FC9">
        <w:rPr>
          <w:color w:val="000000"/>
          <w:sz w:val="28"/>
          <w:szCs w:val="28"/>
        </w:rPr>
        <w:t xml:space="preserve"> инициалы и фамилии лиц, присутствовавших при вскрытии; в отношении должностных лиц – занимаемая должность, а в отношении понятых – паспортные данные или данные другого документа, удостоверяющего личность, адрес места жительства. При проведении осмотра помещений и территорий должностные лица таможенных органов также вправе привлекать специалистов других органов, организаций, а также экспертов для оказания содействия в его проведении. В то же время должностные лица таможенных органов при проведении осмотра помещений и территорий несут определенные обязанности: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проводить осмотр в установленные сроки;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вносить в акт осмотра помещений и территорий</w:t>
      </w:r>
      <w:r w:rsidR="008A5CDF">
        <w:rPr>
          <w:color w:val="000000"/>
          <w:sz w:val="28"/>
          <w:szCs w:val="28"/>
        </w:rPr>
        <w:t xml:space="preserve"> </w:t>
      </w:r>
      <w:r w:rsidRPr="00622FC9">
        <w:rPr>
          <w:color w:val="000000"/>
          <w:sz w:val="28"/>
          <w:szCs w:val="28"/>
        </w:rPr>
        <w:t>сведения, выявленные в результате осмотра, а также пояснения лиц, присутствующих при осмотре;</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возбуждать в соответствии с требованиями КоАП Российской Федерации дела об административном правонарушении;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не причинять неправомерный вред товарам и помещениям;</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обеспечивать соблюдение прав и законных интересов лиц, обладающих полномочиями в отношении товара, их представителей, а также владельца или пользователя помещения и других лиц, присутствующих при осмотре;</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хранить государственную и иную охраняемую законом тайну, а также не разглашать сведения, ставшие им известными в связи с проведением осмотра;</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соблюдать иные требования законодательства Российской Федерации, международных договоров Российской Федерации и нормативных правовых актов ФТС России.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При проведении осмотра помимо лица, обладающего полномочиями в отношении товаров</w:t>
      </w:r>
      <w:r w:rsidR="008A5CDF">
        <w:rPr>
          <w:color w:val="000000"/>
          <w:sz w:val="28"/>
          <w:szCs w:val="28"/>
        </w:rPr>
        <w:t xml:space="preserve"> </w:t>
      </w:r>
      <w:r w:rsidRPr="00622FC9">
        <w:rPr>
          <w:color w:val="000000"/>
          <w:sz w:val="28"/>
          <w:szCs w:val="28"/>
        </w:rPr>
        <w:t>и лица, чьи помещения или территории осматриваются, могут присутствовать работники складов временного хранения, таможенных складов магазина беспошлинной торговли, если осмотр проводится на складе или в магазине, лица, у которых должны находиться товары в соответствии с условиями таможенных процедур; технический персонал, осуществляющий содействие в проведении осмотра; представители других государственных органов</w:t>
      </w:r>
      <w:r w:rsidR="008A5CDF">
        <w:rPr>
          <w:color w:val="000000"/>
          <w:sz w:val="28"/>
          <w:szCs w:val="28"/>
        </w:rPr>
        <w:t xml:space="preserve"> </w:t>
      </w:r>
      <w:r w:rsidRPr="00622FC9">
        <w:rPr>
          <w:color w:val="000000"/>
          <w:sz w:val="28"/>
          <w:szCs w:val="28"/>
        </w:rPr>
        <w:t>и специалисты; понятые.</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По результатам осмотра должностным лицом, проводившим осмотр, составляется Акт. Второй экземпляр составленного Акта вручается лицу, чьи помещения или территории осматривались.</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Акты регистрируются в журналах учета актов осмотра помещений и территорий и хранятся в архиве таможенного органа. В случае проведения осмотра в рамках проведения специальной таможенной ревизии они приобщаются к материалам ревизии и хранятся в деле.</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10. Таможенная ревизия</w:t>
      </w:r>
      <w:r w:rsidR="008A5CDF">
        <w:rPr>
          <w:color w:val="000000"/>
          <w:sz w:val="28"/>
          <w:szCs w:val="28"/>
        </w:rPr>
        <w:t xml:space="preserve"> </w:t>
      </w:r>
      <w:r w:rsidRPr="00622FC9">
        <w:rPr>
          <w:color w:val="000000"/>
          <w:sz w:val="28"/>
          <w:szCs w:val="28"/>
        </w:rPr>
        <w:t>– форма таможенного контроля, которая заключается в проведении таможенными органами</w:t>
      </w:r>
      <w:r w:rsidR="008A5CDF">
        <w:rPr>
          <w:color w:val="000000"/>
          <w:sz w:val="28"/>
          <w:szCs w:val="28"/>
        </w:rPr>
        <w:t xml:space="preserve"> </w:t>
      </w:r>
      <w:r w:rsidRPr="00622FC9">
        <w:rPr>
          <w:color w:val="000000"/>
          <w:sz w:val="28"/>
          <w:szCs w:val="28"/>
        </w:rPr>
        <w:t>проверку факта выпуска товаров, а также достоверности сведений, указанных в грузовой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имеющейся у проверяемых лиц</w:t>
      </w:r>
      <w:r w:rsidR="008A5CDF" w:rsidRPr="00622FC9">
        <w:rPr>
          <w:color w:val="000000"/>
          <w:sz w:val="28"/>
          <w:szCs w:val="28"/>
        </w:rPr>
        <w:t>.</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Правовые нормы Таможенного кодекса Российской Федерации о таможенном контроле всех товаров и транспортных средств, перемещаемых через таможенную границу</w:t>
      </w:r>
      <w:r w:rsidR="008A5CDF" w:rsidRPr="00622FC9">
        <w:rPr>
          <w:color w:val="000000"/>
          <w:sz w:val="28"/>
          <w:szCs w:val="28"/>
        </w:rPr>
        <w:t>,</w:t>
      </w:r>
      <w:r w:rsidRPr="00622FC9">
        <w:rPr>
          <w:color w:val="000000"/>
          <w:sz w:val="28"/>
          <w:szCs w:val="28"/>
        </w:rPr>
        <w:t xml:space="preserve"> их декларированию</w:t>
      </w:r>
      <w:r w:rsidR="008A5CDF" w:rsidRPr="00622FC9">
        <w:rPr>
          <w:color w:val="000000"/>
          <w:sz w:val="28"/>
          <w:szCs w:val="28"/>
        </w:rPr>
        <w:t>,</w:t>
      </w:r>
      <w:r w:rsidRPr="00622FC9">
        <w:rPr>
          <w:color w:val="000000"/>
          <w:sz w:val="28"/>
          <w:szCs w:val="28"/>
        </w:rPr>
        <w:t xml:space="preserve"> о запрете пользования и распоряжения товарами и транспортными средствами до их выпуска иначе как в порядке и на условиях, установленных Таможенным кодексом Российской Федерации</w:t>
      </w:r>
      <w:r w:rsidR="008A5CDF">
        <w:rPr>
          <w:color w:val="000000"/>
          <w:sz w:val="28"/>
          <w:szCs w:val="28"/>
        </w:rPr>
        <w:t xml:space="preserve"> </w:t>
      </w:r>
      <w:r w:rsidRPr="00622FC9">
        <w:rPr>
          <w:color w:val="000000"/>
          <w:sz w:val="28"/>
          <w:szCs w:val="28"/>
        </w:rPr>
        <w:t>– основа проведения таможенной ревизии.</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Таможенная ревизия может проводиться в общей и специальной формах.</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Проведение общей и специальной таможенной ревизии допускается только в отношении юридических лиц и индивидуальных предпринимателей.</w:t>
      </w:r>
    </w:p>
    <w:p w:rsidR="00680B61" w:rsidRPr="00622FC9" w:rsidRDefault="00680B61" w:rsidP="00622FC9">
      <w:pPr>
        <w:spacing w:line="360" w:lineRule="auto"/>
        <w:ind w:firstLine="709"/>
        <w:jc w:val="both"/>
        <w:rPr>
          <w:color w:val="000000"/>
          <w:sz w:val="28"/>
          <w:szCs w:val="28"/>
        </w:rPr>
      </w:pPr>
      <w:r w:rsidRPr="00622FC9">
        <w:rPr>
          <w:color w:val="000000"/>
          <w:sz w:val="28"/>
          <w:szCs w:val="28"/>
        </w:rPr>
        <w:t>Результаты проведения таможенной ревизии оформляются актом по форме определяемой федеральным органом исполнительной власти, уполномоченной в области таможенного дела.</w:t>
      </w:r>
    </w:p>
    <w:p w:rsidR="00680B61" w:rsidRPr="00622FC9" w:rsidRDefault="00680B61" w:rsidP="00622FC9">
      <w:pPr>
        <w:spacing w:line="360" w:lineRule="auto"/>
        <w:ind w:firstLine="709"/>
        <w:jc w:val="both"/>
        <w:rPr>
          <w:color w:val="000000"/>
          <w:sz w:val="28"/>
        </w:rPr>
      </w:pPr>
    </w:p>
    <w:p w:rsidR="00E248A4" w:rsidRPr="00622FC9" w:rsidRDefault="00E248A4" w:rsidP="00622FC9">
      <w:pPr>
        <w:pStyle w:val="2"/>
        <w:keepNext w:val="0"/>
        <w:spacing w:before="0" w:after="0" w:line="360" w:lineRule="auto"/>
        <w:ind w:firstLine="709"/>
        <w:jc w:val="both"/>
        <w:rPr>
          <w:rFonts w:ascii="Times New Roman" w:hAnsi="Times New Roman" w:cs="Times New Roman"/>
          <w:i w:val="0"/>
          <w:color w:val="000000"/>
        </w:rPr>
      </w:pPr>
      <w:bookmarkStart w:id="4" w:name="_Toc253694893"/>
      <w:r w:rsidRPr="00622FC9">
        <w:rPr>
          <w:rFonts w:ascii="Times New Roman" w:hAnsi="Times New Roman" w:cs="Times New Roman"/>
          <w:i w:val="0"/>
          <w:color w:val="000000"/>
        </w:rPr>
        <w:t>1.3 Методы и виды таможенного контроля</w:t>
      </w:r>
      <w:bookmarkEnd w:id="4"/>
    </w:p>
    <w:p w:rsidR="00E248A4" w:rsidRPr="00622FC9" w:rsidRDefault="00E248A4" w:rsidP="00622FC9">
      <w:pPr>
        <w:spacing w:line="360" w:lineRule="auto"/>
        <w:ind w:firstLine="709"/>
        <w:jc w:val="both"/>
        <w:rPr>
          <w:color w:val="000000"/>
          <w:sz w:val="28"/>
        </w:rPr>
      </w:pPr>
    </w:p>
    <w:p w:rsidR="00E248A4" w:rsidRPr="00622FC9" w:rsidRDefault="00E248A4" w:rsidP="00622FC9">
      <w:pPr>
        <w:spacing w:line="360" w:lineRule="auto"/>
        <w:ind w:firstLine="709"/>
        <w:jc w:val="both"/>
        <w:rPr>
          <w:color w:val="000000"/>
          <w:sz w:val="28"/>
          <w:szCs w:val="28"/>
        </w:rPr>
      </w:pPr>
      <w:r w:rsidRPr="00622FC9">
        <w:rPr>
          <w:color w:val="000000"/>
          <w:sz w:val="28"/>
          <w:szCs w:val="28"/>
        </w:rPr>
        <w:t>Таможенный контроль – один из важнейших институтов таможенного права, под которым понимается совокупность мер, осуществляемых таможенными органами в целях обеспечения соблюдения таможенного законодательства Российской Федерации</w:t>
      </w:r>
      <w:r w:rsidR="008A5CDF" w:rsidRPr="00622FC9">
        <w:rPr>
          <w:color w:val="000000"/>
          <w:sz w:val="28"/>
          <w:szCs w:val="28"/>
        </w:rPr>
        <w:t>.</w:t>
      </w:r>
      <w:r w:rsidRPr="00622FC9">
        <w:rPr>
          <w:color w:val="000000"/>
          <w:sz w:val="28"/>
          <w:szCs w:val="28"/>
        </w:rPr>
        <w:t xml:space="preserve"> Субъектами таможенного контроля являются должностные лица таможенных органов, лица оказывающие содействие в проведении таможенного контроля</w:t>
      </w:r>
      <w:r w:rsidR="008A5CDF" w:rsidRPr="00622FC9">
        <w:rPr>
          <w:color w:val="000000"/>
          <w:sz w:val="28"/>
          <w:szCs w:val="28"/>
        </w:rPr>
        <w:t>,</w:t>
      </w:r>
      <w:r w:rsidRPr="00622FC9">
        <w:rPr>
          <w:color w:val="000000"/>
          <w:sz w:val="28"/>
          <w:szCs w:val="28"/>
        </w:rPr>
        <w:t xml:space="preserve"> а также лица, перемещающие товары через таможенную границу Российской Федерации и оказывающие им договорные услуги</w:t>
      </w:r>
      <w:r w:rsidR="008A5CDF" w:rsidRPr="00622FC9">
        <w:rPr>
          <w:color w:val="000000"/>
          <w:sz w:val="28"/>
          <w:szCs w:val="28"/>
        </w:rPr>
        <w:t>.</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При этом необходимо отметить, что правовые основы таможенного контроля непосредственно описаны и закреплены в Таможенном кодексе Российской Федерации – обязательность таможенного контроля всех товаров и транспортных средств, перемещаемых через таможенную границу</w:t>
      </w:r>
      <w:r w:rsidR="008A5CDF" w:rsidRPr="00622FC9">
        <w:rPr>
          <w:color w:val="000000"/>
          <w:sz w:val="28"/>
          <w:szCs w:val="28"/>
        </w:rPr>
        <w:t>,</w:t>
      </w:r>
      <w:r w:rsidRPr="00622FC9">
        <w:rPr>
          <w:color w:val="000000"/>
          <w:sz w:val="28"/>
          <w:szCs w:val="28"/>
        </w:rPr>
        <w:t xml:space="preserve"> обязательность их декларирования</w:t>
      </w:r>
      <w:r w:rsidR="008A5CDF" w:rsidRPr="00622FC9">
        <w:rPr>
          <w:color w:val="000000"/>
          <w:sz w:val="28"/>
          <w:szCs w:val="28"/>
        </w:rPr>
        <w:t>,</w:t>
      </w:r>
      <w:r w:rsidRPr="00622FC9">
        <w:rPr>
          <w:color w:val="000000"/>
          <w:sz w:val="28"/>
          <w:szCs w:val="28"/>
        </w:rPr>
        <w:t xml:space="preserve"> запрет пользования и распоряжения товарами и транспортными средствами до их выпуска не иначе как в порядке и на условиях, установленных Таможенным кодексом Российской Федерации</w:t>
      </w:r>
      <w:r w:rsidR="008A5CDF" w:rsidRPr="00622FC9">
        <w:rPr>
          <w:color w:val="000000"/>
          <w:sz w:val="28"/>
          <w:szCs w:val="28"/>
        </w:rPr>
        <w:t>.</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При этом, в условиях развивающихся в России рыночных отношений, требования таможенных органов, предъявляемые при осуществлении таможенного контроля, не могут служить препятствием для перемещения товаров и транспортных средств через таможенную границу Российской Федерации и осуществления деятельности в сфере таможенного регулирования в большей степени, чем это минимально необходимо для обеспечения соблюдения актов таможенного законодательства Российской Федерации.</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Осуществляя таможенный контроль, таможенные органы обязаны обеспечить соблюдение разрешительного порядка перемещения товаров и транспортных средств через таможенную границу Российской Федерации, и, одновременно, создать условия, способствующие ускорению товарооборота, обеспечивая соблюдение таможенного законодательства, принимая необходимые меры по защите прав и законных интересов физических и юридических лиц, взимая таможенные пошлины, налоги, выполняя ряд других функций, предусмотренных ст.</w:t>
      </w:r>
      <w:r w:rsidR="00622FC9">
        <w:rPr>
          <w:color w:val="000000"/>
          <w:sz w:val="28"/>
          <w:szCs w:val="28"/>
        </w:rPr>
        <w:t> </w:t>
      </w:r>
      <w:r w:rsidR="00622FC9" w:rsidRPr="00622FC9">
        <w:rPr>
          <w:color w:val="000000"/>
          <w:sz w:val="28"/>
          <w:szCs w:val="28"/>
        </w:rPr>
        <w:t>4</w:t>
      </w:r>
      <w:r w:rsidRPr="00622FC9">
        <w:rPr>
          <w:color w:val="000000"/>
          <w:sz w:val="28"/>
          <w:szCs w:val="28"/>
        </w:rPr>
        <w:t>03 Таможенного кодекса Российской Федерации и непосредственно связанных с целями таможенного контроля.</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Целью таможенного контроля является определение посредством проверок соответствия таможенных операций и таможенных процедур, осуществляемых участниками таможенных отношений, требованиям таможенного законодательства Российской Федерации.</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Таможенный контроль может проводиться, в соответствии с ст.</w:t>
      </w:r>
      <w:r w:rsidR="00622FC9">
        <w:rPr>
          <w:color w:val="000000"/>
          <w:sz w:val="28"/>
          <w:szCs w:val="28"/>
        </w:rPr>
        <w:t> </w:t>
      </w:r>
      <w:r w:rsidR="00622FC9" w:rsidRPr="00622FC9">
        <w:rPr>
          <w:color w:val="000000"/>
          <w:sz w:val="28"/>
          <w:szCs w:val="28"/>
        </w:rPr>
        <w:t>3</w:t>
      </w:r>
      <w:r w:rsidRPr="00622FC9">
        <w:rPr>
          <w:color w:val="000000"/>
          <w:sz w:val="28"/>
          <w:szCs w:val="28"/>
        </w:rPr>
        <w:t>58 Таможенного кодекса Российской Федерации, исключительно таможенными органами.</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Если таможенные органы проводят проверку товаров и транспортных средств, на ввоз которых в Российскую Федерацию в соответствии с законодательством Российской Федерации о государственном регулировании внешнеторговой деятельности установлены запреты и ограничения, обеспечение соблюдения которых находится также в компетенции других государственных органов, таможенные органы обеспечивают координацию таких действий и их одновременное проведение.</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Пробы и образцы товаров, находящихся под таможенным контролем, берутся сотрудниками других государственных органов с письменного разрешения таможенного органа</w:t>
      </w:r>
      <w:r w:rsidR="008A5CDF" w:rsidRPr="00622FC9">
        <w:rPr>
          <w:color w:val="000000"/>
          <w:sz w:val="28"/>
          <w:szCs w:val="28"/>
        </w:rPr>
        <w:t>.</w:t>
      </w:r>
      <w:r w:rsidRPr="00622FC9">
        <w:rPr>
          <w:color w:val="000000"/>
          <w:sz w:val="28"/>
          <w:szCs w:val="28"/>
        </w:rPr>
        <w:t xml:space="preserve"> Должностные лица таможенных органов вправе присутствовать при взятии проб и образцов товаров сотрудниками других государственных органов. Таможенные органы должны быть поставлены в известность о результатах проведенного исследования проб и образцов товаров, взятых другими государственными органами.</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Окончательное решение о выпуске товаров принимается таможенным органом по результатам проведения таможенного контроля. При этом следует отметить, что неотъемлемой частью таможенного контроля является проверка документов и сведений, в том числе и разрешительных документов, оформляемых иными государственными органами</w:t>
      </w:r>
      <w:r w:rsidR="008A5CDF" w:rsidRPr="00622FC9">
        <w:rPr>
          <w:color w:val="000000"/>
          <w:sz w:val="28"/>
          <w:szCs w:val="28"/>
        </w:rPr>
        <w:t>,</w:t>
      </w:r>
      <w:r w:rsidRPr="00622FC9">
        <w:rPr>
          <w:color w:val="000000"/>
          <w:sz w:val="28"/>
          <w:szCs w:val="28"/>
        </w:rPr>
        <w:t xml:space="preserve"> по результатам проведенных контрольных действий.</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В отношении транспортных средств, на которых перевозятся товары, находящиеся под таможенным контролем, самостоятельные полномочия таможенных органов ограничены территориями зон таможенного контроля. В иных местах остановка автотранспортных средств осуществляется органами внутренних дел, уполномоченными в области обеспечения безопасности дорожного движения, при их взаимодействии с таможенными органами</w:t>
      </w:r>
      <w:r w:rsidR="008A5CDF" w:rsidRPr="00622FC9">
        <w:rPr>
          <w:color w:val="000000"/>
          <w:sz w:val="28"/>
          <w:szCs w:val="28"/>
        </w:rPr>
        <w:t>.</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При ввозе на таможенную территорию Российской Федерации товары и транспортные средства считаются находящимися под таможенным контролем с момента пересечения таможенной границы и до момента</w:t>
      </w:r>
      <w:r w:rsidR="008A5CDF" w:rsidRPr="00622FC9">
        <w:rPr>
          <w:color w:val="000000"/>
          <w:sz w:val="28"/>
          <w:szCs w:val="28"/>
        </w:rPr>
        <w:t>:</w:t>
      </w:r>
    </w:p>
    <w:p w:rsidR="00E248A4" w:rsidRPr="00622FC9" w:rsidRDefault="00E248A4" w:rsidP="00622FC9">
      <w:pPr>
        <w:numPr>
          <w:ilvl w:val="0"/>
          <w:numId w:val="29"/>
        </w:numPr>
        <w:tabs>
          <w:tab w:val="clear" w:pos="1440"/>
          <w:tab w:val="num" w:pos="0"/>
        </w:tabs>
        <w:spacing w:line="360" w:lineRule="auto"/>
        <w:ind w:left="0" w:firstLine="709"/>
        <w:jc w:val="both"/>
        <w:rPr>
          <w:color w:val="000000"/>
          <w:sz w:val="28"/>
          <w:szCs w:val="28"/>
        </w:rPr>
      </w:pPr>
      <w:r w:rsidRPr="00622FC9">
        <w:rPr>
          <w:color w:val="000000"/>
          <w:sz w:val="28"/>
          <w:szCs w:val="28"/>
        </w:rPr>
        <w:t>выпуска для свободного обращения;</w:t>
      </w:r>
    </w:p>
    <w:p w:rsidR="00E248A4" w:rsidRPr="00622FC9" w:rsidRDefault="00E248A4" w:rsidP="00622FC9">
      <w:pPr>
        <w:numPr>
          <w:ilvl w:val="0"/>
          <w:numId w:val="29"/>
        </w:numPr>
        <w:tabs>
          <w:tab w:val="clear" w:pos="1440"/>
          <w:tab w:val="num" w:pos="0"/>
        </w:tabs>
        <w:spacing w:line="360" w:lineRule="auto"/>
        <w:ind w:left="0" w:firstLine="709"/>
        <w:jc w:val="both"/>
        <w:rPr>
          <w:color w:val="000000"/>
          <w:sz w:val="28"/>
          <w:szCs w:val="28"/>
        </w:rPr>
      </w:pPr>
      <w:r w:rsidRPr="00622FC9">
        <w:rPr>
          <w:color w:val="000000"/>
          <w:sz w:val="28"/>
          <w:szCs w:val="28"/>
        </w:rPr>
        <w:t>уничтожения;</w:t>
      </w:r>
    </w:p>
    <w:p w:rsidR="00E248A4" w:rsidRPr="00622FC9" w:rsidRDefault="00E248A4" w:rsidP="00622FC9">
      <w:pPr>
        <w:numPr>
          <w:ilvl w:val="0"/>
          <w:numId w:val="29"/>
        </w:numPr>
        <w:tabs>
          <w:tab w:val="clear" w:pos="1440"/>
          <w:tab w:val="num" w:pos="0"/>
        </w:tabs>
        <w:spacing w:line="360" w:lineRule="auto"/>
        <w:ind w:left="0" w:firstLine="709"/>
        <w:jc w:val="both"/>
        <w:rPr>
          <w:color w:val="000000"/>
          <w:sz w:val="28"/>
          <w:szCs w:val="28"/>
        </w:rPr>
      </w:pPr>
      <w:r w:rsidRPr="00622FC9">
        <w:rPr>
          <w:color w:val="000000"/>
          <w:sz w:val="28"/>
          <w:szCs w:val="28"/>
        </w:rPr>
        <w:t>обращения в федеральную собственность;</w:t>
      </w:r>
    </w:p>
    <w:p w:rsidR="00E248A4" w:rsidRPr="00622FC9" w:rsidRDefault="00E248A4" w:rsidP="00622FC9">
      <w:pPr>
        <w:numPr>
          <w:ilvl w:val="0"/>
          <w:numId w:val="29"/>
        </w:numPr>
        <w:tabs>
          <w:tab w:val="clear" w:pos="1440"/>
          <w:tab w:val="num" w:pos="0"/>
        </w:tabs>
        <w:spacing w:line="360" w:lineRule="auto"/>
        <w:ind w:left="0" w:firstLine="709"/>
        <w:jc w:val="both"/>
        <w:rPr>
          <w:color w:val="000000"/>
          <w:sz w:val="28"/>
          <w:szCs w:val="28"/>
        </w:rPr>
      </w:pPr>
      <w:r w:rsidRPr="00622FC9">
        <w:rPr>
          <w:color w:val="000000"/>
          <w:sz w:val="28"/>
          <w:szCs w:val="28"/>
        </w:rPr>
        <w:t>реализации как не востребованных</w:t>
      </w:r>
      <w:r w:rsidR="008A5CDF" w:rsidRPr="00622FC9">
        <w:rPr>
          <w:color w:val="000000"/>
          <w:sz w:val="28"/>
          <w:szCs w:val="28"/>
        </w:rPr>
        <w:t>;</w:t>
      </w:r>
    </w:p>
    <w:p w:rsidR="00E248A4" w:rsidRPr="00622FC9" w:rsidRDefault="00E248A4" w:rsidP="00622FC9">
      <w:pPr>
        <w:numPr>
          <w:ilvl w:val="0"/>
          <w:numId w:val="29"/>
        </w:numPr>
        <w:tabs>
          <w:tab w:val="clear" w:pos="1440"/>
          <w:tab w:val="num" w:pos="0"/>
        </w:tabs>
        <w:spacing w:line="360" w:lineRule="auto"/>
        <w:ind w:left="0" w:firstLine="709"/>
        <w:jc w:val="both"/>
        <w:rPr>
          <w:color w:val="000000"/>
          <w:sz w:val="28"/>
          <w:szCs w:val="28"/>
        </w:rPr>
      </w:pPr>
      <w:r w:rsidRPr="00622FC9">
        <w:rPr>
          <w:color w:val="000000"/>
          <w:sz w:val="28"/>
          <w:szCs w:val="28"/>
        </w:rPr>
        <w:t>реализации, как незаконно ввезенных на таможенную территорию Российской Федерации</w:t>
      </w:r>
      <w:r w:rsidR="008A5CDF" w:rsidRPr="00622FC9">
        <w:rPr>
          <w:color w:val="000000"/>
          <w:sz w:val="28"/>
          <w:szCs w:val="28"/>
        </w:rPr>
        <w:t>;</w:t>
      </w:r>
    </w:p>
    <w:p w:rsidR="00E248A4" w:rsidRPr="00622FC9" w:rsidRDefault="00E248A4" w:rsidP="00622FC9">
      <w:pPr>
        <w:numPr>
          <w:ilvl w:val="0"/>
          <w:numId w:val="29"/>
        </w:numPr>
        <w:tabs>
          <w:tab w:val="clear" w:pos="1440"/>
          <w:tab w:val="num" w:pos="0"/>
        </w:tabs>
        <w:spacing w:line="360" w:lineRule="auto"/>
        <w:ind w:left="0" w:firstLine="709"/>
        <w:jc w:val="both"/>
        <w:rPr>
          <w:color w:val="000000"/>
          <w:sz w:val="28"/>
          <w:szCs w:val="28"/>
        </w:rPr>
      </w:pPr>
      <w:r w:rsidRPr="00622FC9">
        <w:rPr>
          <w:color w:val="000000"/>
          <w:sz w:val="28"/>
          <w:szCs w:val="28"/>
        </w:rPr>
        <w:t>вывоза с таможенной территории Российской Федерации</w:t>
      </w:r>
      <w:r w:rsidR="008A5CDF" w:rsidRPr="00622FC9">
        <w:rPr>
          <w:color w:val="000000"/>
          <w:sz w:val="28"/>
          <w:szCs w:val="28"/>
        </w:rPr>
        <w:t>.</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Российские товары и транспортные средства считаются находящимися под таможенным контролем при их вывозе с таможенной территории Российской Федерации с момента принятия грузовой таможенной декларации или совершения действий, непосредственно направленных на вывоз товаров с таможенной территории Российской Федерации, и до пересечения таможенной границы</w:t>
      </w:r>
      <w:r w:rsidR="008A5CDF" w:rsidRPr="00622FC9">
        <w:rPr>
          <w:color w:val="000000"/>
          <w:sz w:val="28"/>
          <w:szCs w:val="28"/>
        </w:rPr>
        <w:t>.</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Кроме того, в соответствии с п.</w:t>
      </w:r>
      <w:r w:rsidR="00622FC9">
        <w:rPr>
          <w:color w:val="000000"/>
          <w:sz w:val="28"/>
          <w:szCs w:val="28"/>
        </w:rPr>
        <w:t> </w:t>
      </w:r>
      <w:r w:rsidR="00622FC9" w:rsidRPr="00622FC9">
        <w:rPr>
          <w:color w:val="000000"/>
          <w:sz w:val="28"/>
          <w:szCs w:val="28"/>
        </w:rPr>
        <w:t>1</w:t>
      </w:r>
      <w:r w:rsidRPr="00622FC9">
        <w:rPr>
          <w:color w:val="000000"/>
          <w:sz w:val="28"/>
          <w:szCs w:val="28"/>
        </w:rPr>
        <w:t xml:space="preserve"> ст.</w:t>
      </w:r>
      <w:r w:rsidR="00622FC9">
        <w:rPr>
          <w:color w:val="000000"/>
          <w:sz w:val="28"/>
          <w:szCs w:val="28"/>
        </w:rPr>
        <w:t> </w:t>
      </w:r>
      <w:r w:rsidR="00622FC9" w:rsidRPr="00622FC9">
        <w:rPr>
          <w:color w:val="000000"/>
          <w:sz w:val="28"/>
          <w:szCs w:val="28"/>
        </w:rPr>
        <w:t>3</w:t>
      </w:r>
      <w:r w:rsidRPr="00622FC9">
        <w:rPr>
          <w:color w:val="000000"/>
          <w:sz w:val="28"/>
          <w:szCs w:val="28"/>
        </w:rPr>
        <w:t>91 Таможенного кодекса Российской Федерации при обнаружении таможенными органами товаров, незаконно перемещенных через таможенную границу, что повлекло за собой неуплату таможенных пошлин, налогов или несоблюдение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 же у лиц, приобретших товары на таможенной территории Российской Федерации в связи с осуществлением предпринимательской деятельности, на такие товары налагается арест либо товары подлежат изъятию и помещению на временное хранение. Указанные товары для таможенных целей рассматриваются как находящиеся под таможенным контролем.</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Особенность таможенного контроля заключается в том, что применение его отдельных форм допускается и после выпуска товаров и транспортных средств в свободное обращение.</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В соответствии с п.</w:t>
      </w:r>
      <w:r w:rsidR="00622FC9">
        <w:rPr>
          <w:color w:val="000000"/>
          <w:sz w:val="28"/>
          <w:szCs w:val="28"/>
        </w:rPr>
        <w:t> </w:t>
      </w:r>
      <w:r w:rsidR="00622FC9" w:rsidRPr="00622FC9">
        <w:rPr>
          <w:color w:val="000000"/>
          <w:sz w:val="28"/>
          <w:szCs w:val="28"/>
        </w:rPr>
        <w:t>2</w:t>
      </w:r>
      <w:r w:rsidRPr="00622FC9">
        <w:rPr>
          <w:color w:val="000000"/>
          <w:sz w:val="28"/>
          <w:szCs w:val="28"/>
        </w:rPr>
        <w:t xml:space="preserve"> ст.</w:t>
      </w:r>
      <w:r w:rsidR="00622FC9">
        <w:rPr>
          <w:color w:val="000000"/>
          <w:sz w:val="28"/>
          <w:szCs w:val="28"/>
        </w:rPr>
        <w:t> </w:t>
      </w:r>
      <w:r w:rsidR="00622FC9" w:rsidRPr="00622FC9">
        <w:rPr>
          <w:color w:val="000000"/>
          <w:sz w:val="28"/>
          <w:szCs w:val="28"/>
        </w:rPr>
        <w:t>3</w:t>
      </w:r>
      <w:r w:rsidRPr="00622FC9">
        <w:rPr>
          <w:color w:val="000000"/>
          <w:sz w:val="28"/>
          <w:szCs w:val="28"/>
        </w:rPr>
        <w:t>61 Таможенного кодекса Российской Федерации проверка достоверности сведений после выпуска товаров и транспортных средств может осуществляться таможенными органами в течение одного года со дня утраты товарами статуса находящихся под таможенным контролем. Само по себе установление такого срока является важным правовым нововведением, так как данная статья устанавливает особый порядок проверок, проводимых таможенными органами, и предусматривает возможность осуществления проверки достоверности сведений, заявленных при выполнении таможенных процедур в течение года. При этом исчисление срока начинается в день утраты товарами статуса находящихся под таможенным контролем.</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В качестве средств производства таможенного контроля на практике применяются:</w:t>
      </w:r>
    </w:p>
    <w:p w:rsidR="00E248A4" w:rsidRPr="00622FC9" w:rsidRDefault="00E248A4" w:rsidP="00622FC9">
      <w:pPr>
        <w:numPr>
          <w:ilvl w:val="0"/>
          <w:numId w:val="30"/>
        </w:numPr>
        <w:tabs>
          <w:tab w:val="clear" w:pos="1440"/>
          <w:tab w:val="num" w:pos="0"/>
        </w:tabs>
        <w:spacing w:line="360" w:lineRule="auto"/>
        <w:ind w:left="0" w:firstLine="709"/>
        <w:jc w:val="both"/>
        <w:rPr>
          <w:color w:val="000000"/>
          <w:sz w:val="28"/>
          <w:szCs w:val="28"/>
        </w:rPr>
      </w:pPr>
      <w:r w:rsidRPr="00622FC9">
        <w:rPr>
          <w:color w:val="000000"/>
          <w:sz w:val="28"/>
          <w:szCs w:val="28"/>
        </w:rPr>
        <w:t>технические средства таможенного контроля;</w:t>
      </w:r>
    </w:p>
    <w:p w:rsidR="00E248A4" w:rsidRPr="00622FC9" w:rsidRDefault="00E248A4" w:rsidP="00622FC9">
      <w:pPr>
        <w:numPr>
          <w:ilvl w:val="0"/>
          <w:numId w:val="30"/>
        </w:numPr>
        <w:tabs>
          <w:tab w:val="clear" w:pos="1440"/>
          <w:tab w:val="num" w:pos="0"/>
        </w:tabs>
        <w:spacing w:line="360" w:lineRule="auto"/>
        <w:ind w:left="0" w:firstLine="709"/>
        <w:jc w:val="both"/>
        <w:rPr>
          <w:color w:val="000000"/>
          <w:sz w:val="28"/>
          <w:szCs w:val="28"/>
        </w:rPr>
      </w:pPr>
      <w:r w:rsidRPr="00622FC9">
        <w:rPr>
          <w:color w:val="000000"/>
          <w:sz w:val="28"/>
          <w:szCs w:val="28"/>
        </w:rPr>
        <w:t>морские</w:t>
      </w:r>
      <w:r w:rsidR="008A5CDF">
        <w:rPr>
          <w:color w:val="000000"/>
          <w:sz w:val="28"/>
          <w:szCs w:val="28"/>
        </w:rPr>
        <w:t xml:space="preserve"> </w:t>
      </w:r>
      <w:r w:rsidRPr="00622FC9">
        <w:rPr>
          <w:color w:val="000000"/>
          <w:sz w:val="28"/>
          <w:szCs w:val="28"/>
        </w:rPr>
        <w:t>и воздушные суда таможенных органов;</w:t>
      </w:r>
    </w:p>
    <w:p w:rsidR="00E248A4" w:rsidRPr="00622FC9" w:rsidRDefault="00E248A4" w:rsidP="00622FC9">
      <w:pPr>
        <w:numPr>
          <w:ilvl w:val="0"/>
          <w:numId w:val="30"/>
        </w:numPr>
        <w:tabs>
          <w:tab w:val="clear" w:pos="1440"/>
          <w:tab w:val="num" w:pos="0"/>
        </w:tabs>
        <w:spacing w:line="360" w:lineRule="auto"/>
        <w:ind w:left="0" w:firstLine="709"/>
        <w:jc w:val="both"/>
        <w:rPr>
          <w:color w:val="000000"/>
          <w:sz w:val="28"/>
          <w:szCs w:val="28"/>
        </w:rPr>
      </w:pPr>
      <w:r w:rsidRPr="00622FC9">
        <w:rPr>
          <w:color w:val="000000"/>
          <w:sz w:val="28"/>
          <w:szCs w:val="28"/>
        </w:rPr>
        <w:t>информационные ресурсы таможенных органов;</w:t>
      </w:r>
    </w:p>
    <w:p w:rsidR="00E248A4" w:rsidRPr="00622FC9" w:rsidRDefault="00E248A4" w:rsidP="00622FC9">
      <w:pPr>
        <w:numPr>
          <w:ilvl w:val="0"/>
          <w:numId w:val="30"/>
        </w:numPr>
        <w:tabs>
          <w:tab w:val="clear" w:pos="1440"/>
          <w:tab w:val="num" w:pos="0"/>
        </w:tabs>
        <w:spacing w:line="360" w:lineRule="auto"/>
        <w:ind w:left="0" w:firstLine="709"/>
        <w:jc w:val="both"/>
        <w:rPr>
          <w:color w:val="000000"/>
          <w:sz w:val="28"/>
          <w:szCs w:val="28"/>
        </w:rPr>
      </w:pPr>
      <w:r w:rsidRPr="00622FC9">
        <w:rPr>
          <w:color w:val="000000"/>
          <w:sz w:val="28"/>
          <w:szCs w:val="28"/>
        </w:rPr>
        <w:t>поисковые собаки.</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Метод таможенного контроля – совокупность приемов и способов его осуществления. Среди методов таможенного контроля необходимо выделить:</w:t>
      </w:r>
    </w:p>
    <w:p w:rsidR="00E248A4" w:rsidRPr="00622FC9" w:rsidRDefault="00E248A4" w:rsidP="00622FC9">
      <w:pPr>
        <w:numPr>
          <w:ilvl w:val="0"/>
          <w:numId w:val="31"/>
        </w:numPr>
        <w:tabs>
          <w:tab w:val="clear" w:pos="1440"/>
          <w:tab w:val="num" w:pos="0"/>
        </w:tabs>
        <w:spacing w:line="360" w:lineRule="auto"/>
        <w:ind w:left="0" w:firstLine="709"/>
        <w:jc w:val="both"/>
        <w:rPr>
          <w:color w:val="000000"/>
          <w:sz w:val="28"/>
          <w:szCs w:val="28"/>
        </w:rPr>
      </w:pPr>
      <w:r w:rsidRPr="00622FC9">
        <w:rPr>
          <w:color w:val="000000"/>
          <w:sz w:val="28"/>
          <w:szCs w:val="28"/>
        </w:rPr>
        <w:t>таможенный контроль, осуществляемый по прибытии товаров и транспортных средств в таможенный пункт;</w:t>
      </w:r>
    </w:p>
    <w:p w:rsidR="00E248A4" w:rsidRPr="00622FC9" w:rsidRDefault="00E248A4" w:rsidP="00622FC9">
      <w:pPr>
        <w:numPr>
          <w:ilvl w:val="0"/>
          <w:numId w:val="31"/>
        </w:numPr>
        <w:tabs>
          <w:tab w:val="clear" w:pos="1440"/>
          <w:tab w:val="num" w:pos="0"/>
        </w:tabs>
        <w:spacing w:line="360" w:lineRule="auto"/>
        <w:ind w:left="0" w:firstLine="709"/>
        <w:jc w:val="both"/>
        <w:rPr>
          <w:color w:val="000000"/>
          <w:sz w:val="28"/>
          <w:szCs w:val="28"/>
        </w:rPr>
      </w:pPr>
      <w:r w:rsidRPr="00622FC9">
        <w:rPr>
          <w:color w:val="000000"/>
          <w:sz w:val="28"/>
          <w:szCs w:val="28"/>
        </w:rPr>
        <w:t>таможенный контроль, осуществляемый в процессе движения транспортного средства;</w:t>
      </w:r>
    </w:p>
    <w:p w:rsidR="00E248A4" w:rsidRPr="00622FC9" w:rsidRDefault="00E248A4" w:rsidP="00622FC9">
      <w:pPr>
        <w:numPr>
          <w:ilvl w:val="0"/>
          <w:numId w:val="31"/>
        </w:numPr>
        <w:tabs>
          <w:tab w:val="clear" w:pos="1440"/>
          <w:tab w:val="num" w:pos="0"/>
        </w:tabs>
        <w:spacing w:line="360" w:lineRule="auto"/>
        <w:ind w:left="0" w:firstLine="709"/>
        <w:jc w:val="both"/>
        <w:rPr>
          <w:color w:val="000000"/>
          <w:sz w:val="28"/>
          <w:szCs w:val="28"/>
        </w:rPr>
      </w:pPr>
      <w:r w:rsidRPr="00622FC9">
        <w:rPr>
          <w:color w:val="000000"/>
          <w:sz w:val="28"/>
          <w:szCs w:val="28"/>
        </w:rPr>
        <w:t>сплошной таможенный контроль, имеющий место, когда используются все формы контроля, установленные Таможенным кодексом Российской Федерации.</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На практике различают следующие виды таможенного контроля:</w:t>
      </w:r>
    </w:p>
    <w:p w:rsidR="00E248A4" w:rsidRPr="00622FC9" w:rsidRDefault="00E248A4" w:rsidP="00622FC9">
      <w:pPr>
        <w:numPr>
          <w:ilvl w:val="0"/>
          <w:numId w:val="32"/>
        </w:numPr>
        <w:tabs>
          <w:tab w:val="clear" w:pos="1440"/>
          <w:tab w:val="num" w:pos="0"/>
        </w:tabs>
        <w:spacing w:line="360" w:lineRule="auto"/>
        <w:ind w:left="0" w:firstLine="709"/>
        <w:jc w:val="both"/>
        <w:rPr>
          <w:color w:val="000000"/>
          <w:sz w:val="28"/>
          <w:szCs w:val="28"/>
        </w:rPr>
      </w:pPr>
      <w:r w:rsidRPr="00622FC9">
        <w:rPr>
          <w:color w:val="000000"/>
          <w:sz w:val="28"/>
          <w:szCs w:val="28"/>
        </w:rPr>
        <w:t>таможенный контроль товаров;</w:t>
      </w:r>
    </w:p>
    <w:p w:rsidR="00E248A4" w:rsidRPr="00622FC9" w:rsidRDefault="00E248A4" w:rsidP="00622FC9">
      <w:pPr>
        <w:numPr>
          <w:ilvl w:val="0"/>
          <w:numId w:val="32"/>
        </w:numPr>
        <w:tabs>
          <w:tab w:val="clear" w:pos="1440"/>
          <w:tab w:val="num" w:pos="0"/>
        </w:tabs>
        <w:spacing w:line="360" w:lineRule="auto"/>
        <w:ind w:left="0" w:firstLine="709"/>
        <w:jc w:val="both"/>
        <w:rPr>
          <w:color w:val="000000"/>
          <w:sz w:val="28"/>
          <w:szCs w:val="28"/>
        </w:rPr>
      </w:pPr>
      <w:r w:rsidRPr="00622FC9">
        <w:rPr>
          <w:color w:val="000000"/>
          <w:sz w:val="28"/>
          <w:szCs w:val="28"/>
        </w:rPr>
        <w:t>таможенный контроль транспортных средств.</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В зависимости от вида транспортных средств контроль подразделяется на:</w:t>
      </w:r>
    </w:p>
    <w:p w:rsidR="00E248A4" w:rsidRPr="00622FC9" w:rsidRDefault="00E248A4" w:rsidP="00622FC9">
      <w:pPr>
        <w:numPr>
          <w:ilvl w:val="0"/>
          <w:numId w:val="33"/>
        </w:numPr>
        <w:tabs>
          <w:tab w:val="clear" w:pos="1440"/>
          <w:tab w:val="num" w:pos="0"/>
        </w:tabs>
        <w:spacing w:line="360" w:lineRule="auto"/>
        <w:ind w:left="0" w:firstLine="709"/>
        <w:jc w:val="both"/>
        <w:rPr>
          <w:color w:val="000000"/>
          <w:sz w:val="28"/>
          <w:szCs w:val="28"/>
        </w:rPr>
      </w:pPr>
      <w:r w:rsidRPr="00622FC9">
        <w:rPr>
          <w:color w:val="000000"/>
          <w:sz w:val="28"/>
          <w:szCs w:val="28"/>
        </w:rPr>
        <w:t>таможенный контроль морских судов;</w:t>
      </w:r>
    </w:p>
    <w:p w:rsidR="00E248A4" w:rsidRPr="00622FC9" w:rsidRDefault="00E248A4" w:rsidP="00622FC9">
      <w:pPr>
        <w:numPr>
          <w:ilvl w:val="0"/>
          <w:numId w:val="33"/>
        </w:numPr>
        <w:tabs>
          <w:tab w:val="clear" w:pos="1440"/>
          <w:tab w:val="num" w:pos="0"/>
        </w:tabs>
        <w:spacing w:line="360" w:lineRule="auto"/>
        <w:ind w:left="0" w:firstLine="709"/>
        <w:jc w:val="both"/>
        <w:rPr>
          <w:color w:val="000000"/>
          <w:sz w:val="28"/>
          <w:szCs w:val="28"/>
        </w:rPr>
      </w:pPr>
      <w:r w:rsidRPr="00622FC9">
        <w:rPr>
          <w:color w:val="000000"/>
          <w:sz w:val="28"/>
          <w:szCs w:val="28"/>
        </w:rPr>
        <w:t>таможенный контроль речных судов;</w:t>
      </w:r>
    </w:p>
    <w:p w:rsidR="00E248A4" w:rsidRPr="00622FC9" w:rsidRDefault="00E248A4" w:rsidP="00622FC9">
      <w:pPr>
        <w:numPr>
          <w:ilvl w:val="0"/>
          <w:numId w:val="33"/>
        </w:numPr>
        <w:tabs>
          <w:tab w:val="clear" w:pos="1440"/>
          <w:tab w:val="num" w:pos="0"/>
        </w:tabs>
        <w:spacing w:line="360" w:lineRule="auto"/>
        <w:ind w:left="0" w:firstLine="709"/>
        <w:jc w:val="both"/>
        <w:rPr>
          <w:color w:val="000000"/>
          <w:sz w:val="28"/>
          <w:szCs w:val="28"/>
        </w:rPr>
      </w:pPr>
      <w:r w:rsidRPr="00622FC9">
        <w:rPr>
          <w:color w:val="000000"/>
          <w:sz w:val="28"/>
          <w:szCs w:val="28"/>
        </w:rPr>
        <w:t>таможенный контроль железнодорожных составов;</w:t>
      </w:r>
    </w:p>
    <w:p w:rsidR="00E248A4" w:rsidRPr="00622FC9" w:rsidRDefault="00E248A4" w:rsidP="00622FC9">
      <w:pPr>
        <w:numPr>
          <w:ilvl w:val="0"/>
          <w:numId w:val="33"/>
        </w:numPr>
        <w:tabs>
          <w:tab w:val="clear" w:pos="1440"/>
          <w:tab w:val="num" w:pos="0"/>
        </w:tabs>
        <w:spacing w:line="360" w:lineRule="auto"/>
        <w:ind w:left="0" w:firstLine="709"/>
        <w:jc w:val="both"/>
        <w:rPr>
          <w:color w:val="000000"/>
          <w:sz w:val="28"/>
          <w:szCs w:val="28"/>
        </w:rPr>
      </w:pPr>
      <w:r w:rsidRPr="00622FC9">
        <w:rPr>
          <w:color w:val="000000"/>
          <w:sz w:val="28"/>
          <w:szCs w:val="28"/>
        </w:rPr>
        <w:t>таможенный контроль воздушных судов;</w:t>
      </w:r>
    </w:p>
    <w:p w:rsidR="00E248A4" w:rsidRPr="00622FC9" w:rsidRDefault="00E248A4" w:rsidP="00622FC9">
      <w:pPr>
        <w:numPr>
          <w:ilvl w:val="0"/>
          <w:numId w:val="33"/>
        </w:numPr>
        <w:tabs>
          <w:tab w:val="clear" w:pos="1440"/>
          <w:tab w:val="num" w:pos="0"/>
        </w:tabs>
        <w:spacing w:line="360" w:lineRule="auto"/>
        <w:ind w:left="0" w:firstLine="709"/>
        <w:jc w:val="both"/>
        <w:rPr>
          <w:color w:val="000000"/>
          <w:sz w:val="28"/>
          <w:szCs w:val="28"/>
        </w:rPr>
      </w:pPr>
      <w:r w:rsidRPr="00622FC9">
        <w:rPr>
          <w:color w:val="000000"/>
          <w:sz w:val="28"/>
          <w:szCs w:val="28"/>
        </w:rPr>
        <w:t>таможенный контроль автотранспортных средств.</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Применительно к таможенному контролю товаров различают таможенный контроль импортных</w:t>
      </w:r>
      <w:r w:rsidR="008A5CDF" w:rsidRPr="00622FC9">
        <w:rPr>
          <w:color w:val="000000"/>
          <w:sz w:val="28"/>
          <w:szCs w:val="28"/>
        </w:rPr>
        <w:t>,</w:t>
      </w:r>
      <w:r w:rsidRPr="00622FC9">
        <w:rPr>
          <w:color w:val="000000"/>
          <w:sz w:val="28"/>
          <w:szCs w:val="28"/>
        </w:rPr>
        <w:t xml:space="preserve"> экспортных</w:t>
      </w:r>
      <w:r w:rsidR="008A5CDF">
        <w:rPr>
          <w:color w:val="000000"/>
          <w:sz w:val="28"/>
          <w:szCs w:val="28"/>
        </w:rPr>
        <w:t xml:space="preserve"> </w:t>
      </w:r>
      <w:r w:rsidRPr="00622FC9">
        <w:rPr>
          <w:color w:val="000000"/>
          <w:sz w:val="28"/>
          <w:szCs w:val="28"/>
        </w:rPr>
        <w:t>и транзитных товаров.</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Поскольку при осуществлении таможенного контроля больше значение имеют отдельные существенные характеристики товаров, подвидами таможенного контроля товаров можно считать таможенный контроль ручной клади, контроль сопровождаемого или несопровождаемого багажа.</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В зависимости от характера участия в осуществлении контроля таможенных органов сотрудничающих стран выделяются:</w:t>
      </w:r>
    </w:p>
    <w:p w:rsidR="00E248A4" w:rsidRPr="00622FC9" w:rsidRDefault="00E248A4" w:rsidP="00622FC9">
      <w:pPr>
        <w:numPr>
          <w:ilvl w:val="0"/>
          <w:numId w:val="34"/>
        </w:numPr>
        <w:tabs>
          <w:tab w:val="clear" w:pos="1440"/>
          <w:tab w:val="num" w:pos="0"/>
        </w:tabs>
        <w:spacing w:line="360" w:lineRule="auto"/>
        <w:ind w:left="0" w:firstLine="709"/>
        <w:jc w:val="both"/>
        <w:rPr>
          <w:color w:val="000000"/>
          <w:sz w:val="28"/>
          <w:szCs w:val="28"/>
        </w:rPr>
      </w:pPr>
      <w:r w:rsidRPr="00622FC9">
        <w:rPr>
          <w:color w:val="000000"/>
          <w:sz w:val="28"/>
          <w:szCs w:val="28"/>
        </w:rPr>
        <w:t>двусторонний таможенный контроль, при котором таможенный досмотр раздельно осуществляют таможенные органы каждой из стран;</w:t>
      </w:r>
    </w:p>
    <w:p w:rsidR="00E248A4" w:rsidRPr="00622FC9" w:rsidRDefault="00E248A4" w:rsidP="00622FC9">
      <w:pPr>
        <w:numPr>
          <w:ilvl w:val="0"/>
          <w:numId w:val="34"/>
        </w:numPr>
        <w:tabs>
          <w:tab w:val="clear" w:pos="1440"/>
          <w:tab w:val="num" w:pos="0"/>
        </w:tabs>
        <w:spacing w:line="360" w:lineRule="auto"/>
        <w:ind w:left="0" w:firstLine="709"/>
        <w:jc w:val="both"/>
        <w:rPr>
          <w:color w:val="000000"/>
          <w:sz w:val="28"/>
          <w:szCs w:val="28"/>
        </w:rPr>
      </w:pPr>
      <w:r w:rsidRPr="00622FC9">
        <w:rPr>
          <w:color w:val="000000"/>
          <w:sz w:val="28"/>
          <w:szCs w:val="28"/>
        </w:rPr>
        <w:t>односторонний таможенный контроль, когда таможенный досмотр проводят таможенные органы только одной из стран;</w:t>
      </w:r>
    </w:p>
    <w:p w:rsidR="00E248A4" w:rsidRPr="00622FC9" w:rsidRDefault="00E248A4" w:rsidP="00622FC9">
      <w:pPr>
        <w:numPr>
          <w:ilvl w:val="0"/>
          <w:numId w:val="34"/>
        </w:numPr>
        <w:tabs>
          <w:tab w:val="clear" w:pos="1440"/>
          <w:tab w:val="num" w:pos="0"/>
        </w:tabs>
        <w:spacing w:line="360" w:lineRule="auto"/>
        <w:ind w:left="0" w:firstLine="709"/>
        <w:jc w:val="both"/>
        <w:rPr>
          <w:color w:val="000000"/>
          <w:sz w:val="28"/>
          <w:szCs w:val="28"/>
        </w:rPr>
      </w:pPr>
      <w:r w:rsidRPr="00622FC9">
        <w:rPr>
          <w:color w:val="000000"/>
          <w:sz w:val="28"/>
          <w:szCs w:val="28"/>
        </w:rPr>
        <w:t>совместный таможенный контроль, имеющий место в случае проведения таможенного досмотра одновременно таможенными служащими обоих государств.</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Таможенный контроль может быть однократным или повторным. Однократный таможенный контроль имеет место, если таможенная граница пересекается только в одном направлении и таможенный досмотр проводится один раз. Если товары и транспортные средства в течение сравнительно короткого периода времени пересекают таможенную границу дважды, они подпадают под повторный таможенный контроль.</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Для проведения повторного таможенного контроля не всегда требуется факт неоднократного пересечения таможенной границы. Если, морское</w:t>
      </w:r>
      <w:r w:rsidR="008A5CDF">
        <w:rPr>
          <w:color w:val="000000"/>
          <w:sz w:val="28"/>
          <w:szCs w:val="28"/>
        </w:rPr>
        <w:t xml:space="preserve"> </w:t>
      </w:r>
      <w:r w:rsidRPr="00622FC9">
        <w:rPr>
          <w:color w:val="000000"/>
          <w:sz w:val="28"/>
          <w:szCs w:val="28"/>
        </w:rPr>
        <w:t>судно заграничного плавания прибыло в порт назначения, как правило, оно не подлежит повторному таможенному досмотру, если таковой уже был произведен при проходе пограничного таможенного пункта. Однако при наличии достоверных данных о совершении таможенного правонарушения таможенный орган вправе повторно досмотреть судно во время его стоянки в пределах портовых вод. Аналогичное правило действует и в отношении других видов транспортных средств.</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Объектами таможенного контроля являются:</w:t>
      </w:r>
    </w:p>
    <w:p w:rsidR="00E248A4" w:rsidRPr="00622FC9" w:rsidRDefault="00E248A4" w:rsidP="00622FC9">
      <w:pPr>
        <w:numPr>
          <w:ilvl w:val="0"/>
          <w:numId w:val="35"/>
        </w:numPr>
        <w:tabs>
          <w:tab w:val="clear" w:pos="1440"/>
          <w:tab w:val="num" w:pos="0"/>
        </w:tabs>
        <w:spacing w:line="360" w:lineRule="auto"/>
        <w:ind w:left="0" w:firstLine="709"/>
        <w:jc w:val="both"/>
        <w:rPr>
          <w:color w:val="000000"/>
          <w:sz w:val="28"/>
          <w:szCs w:val="28"/>
        </w:rPr>
      </w:pPr>
      <w:r w:rsidRPr="00622FC9">
        <w:rPr>
          <w:color w:val="000000"/>
          <w:sz w:val="28"/>
          <w:szCs w:val="28"/>
        </w:rPr>
        <w:t>товары и транспортные средства, перемещаемые через таможенную границу Российской Федерации, в том числе в международных почтовых отправлениях, в сопровождаемом иди несопровождаемом багаже, ручной клади;</w:t>
      </w:r>
    </w:p>
    <w:p w:rsidR="00E248A4" w:rsidRPr="00622FC9" w:rsidRDefault="00E248A4" w:rsidP="00622FC9">
      <w:pPr>
        <w:numPr>
          <w:ilvl w:val="0"/>
          <w:numId w:val="35"/>
        </w:numPr>
        <w:tabs>
          <w:tab w:val="clear" w:pos="1440"/>
          <w:tab w:val="num" w:pos="0"/>
        </w:tabs>
        <w:spacing w:line="360" w:lineRule="auto"/>
        <w:ind w:left="0" w:firstLine="709"/>
        <w:jc w:val="both"/>
        <w:rPr>
          <w:color w:val="000000"/>
          <w:sz w:val="28"/>
          <w:szCs w:val="28"/>
        </w:rPr>
      </w:pPr>
      <w:r w:rsidRPr="00622FC9">
        <w:rPr>
          <w:color w:val="000000"/>
          <w:sz w:val="28"/>
          <w:szCs w:val="28"/>
        </w:rPr>
        <w:t>таможенная декларация и другие документы, содержащие информацию о товарах и транспортных средствах, перемещаемых через таможенную границу Российской Федерации;</w:t>
      </w:r>
    </w:p>
    <w:p w:rsidR="00E248A4" w:rsidRPr="00622FC9" w:rsidRDefault="00E248A4" w:rsidP="00622FC9">
      <w:pPr>
        <w:numPr>
          <w:ilvl w:val="0"/>
          <w:numId w:val="35"/>
        </w:numPr>
        <w:tabs>
          <w:tab w:val="clear" w:pos="1440"/>
          <w:tab w:val="num" w:pos="0"/>
        </w:tabs>
        <w:spacing w:line="360" w:lineRule="auto"/>
        <w:ind w:left="0" w:firstLine="709"/>
        <w:jc w:val="both"/>
        <w:rPr>
          <w:color w:val="000000"/>
          <w:sz w:val="28"/>
          <w:szCs w:val="28"/>
        </w:rPr>
      </w:pPr>
      <w:r w:rsidRPr="00622FC9">
        <w:rPr>
          <w:color w:val="000000"/>
          <w:sz w:val="28"/>
          <w:szCs w:val="28"/>
        </w:rPr>
        <w:t>деятельность таможенного брокера, таможенного перевозчика, владельца склада временного хранения, таможенного склада, магазина беспошлинной торговли по соблюдению таможенного законодательства;</w:t>
      </w:r>
    </w:p>
    <w:p w:rsidR="00E248A4" w:rsidRPr="00622FC9" w:rsidRDefault="00E248A4" w:rsidP="00622FC9">
      <w:pPr>
        <w:numPr>
          <w:ilvl w:val="0"/>
          <w:numId w:val="35"/>
        </w:numPr>
        <w:tabs>
          <w:tab w:val="clear" w:pos="1440"/>
          <w:tab w:val="num" w:pos="0"/>
        </w:tabs>
        <w:spacing w:line="360" w:lineRule="auto"/>
        <w:ind w:left="0" w:firstLine="709"/>
        <w:jc w:val="both"/>
        <w:rPr>
          <w:color w:val="000000"/>
          <w:sz w:val="28"/>
          <w:szCs w:val="28"/>
        </w:rPr>
      </w:pPr>
      <w:r w:rsidRPr="00622FC9">
        <w:rPr>
          <w:color w:val="000000"/>
          <w:sz w:val="28"/>
          <w:szCs w:val="28"/>
        </w:rPr>
        <w:t>соблюдение ограничений на пользование и распоряжение товарами и транспортными средствами, установленных таможенным законодательством Российской Федерации;</w:t>
      </w:r>
    </w:p>
    <w:p w:rsidR="00E248A4" w:rsidRPr="00622FC9" w:rsidRDefault="00E248A4" w:rsidP="00622FC9">
      <w:pPr>
        <w:numPr>
          <w:ilvl w:val="0"/>
          <w:numId w:val="35"/>
        </w:numPr>
        <w:tabs>
          <w:tab w:val="clear" w:pos="1440"/>
          <w:tab w:val="num" w:pos="0"/>
        </w:tabs>
        <w:spacing w:line="360" w:lineRule="auto"/>
        <w:ind w:left="0" w:firstLine="709"/>
        <w:jc w:val="both"/>
        <w:rPr>
          <w:color w:val="000000"/>
          <w:sz w:val="28"/>
          <w:szCs w:val="28"/>
        </w:rPr>
      </w:pPr>
      <w:r w:rsidRPr="00622FC9">
        <w:rPr>
          <w:color w:val="000000"/>
          <w:sz w:val="28"/>
          <w:szCs w:val="28"/>
        </w:rPr>
        <w:t>уплата таможенных пошлин, налогов.</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В целях повышения эффективности таможенного контроля могут применяться технические средства</w:t>
      </w:r>
      <w:r w:rsidR="008A5CDF" w:rsidRPr="00622FC9">
        <w:rPr>
          <w:color w:val="000000"/>
          <w:sz w:val="28"/>
          <w:szCs w:val="28"/>
        </w:rPr>
        <w:t>,</w:t>
      </w:r>
      <w:r w:rsidRPr="00622FC9">
        <w:rPr>
          <w:color w:val="000000"/>
          <w:sz w:val="28"/>
          <w:szCs w:val="28"/>
        </w:rPr>
        <w:t xml:space="preserve"> которые должны быть безопасными для жизни и здоровья человека. Технические средства таможенного контроля применяются:</w:t>
      </w:r>
    </w:p>
    <w:p w:rsidR="00E248A4" w:rsidRPr="00622FC9" w:rsidRDefault="00E248A4" w:rsidP="00622FC9">
      <w:pPr>
        <w:numPr>
          <w:ilvl w:val="0"/>
          <w:numId w:val="36"/>
        </w:numPr>
        <w:tabs>
          <w:tab w:val="clear" w:pos="1440"/>
          <w:tab w:val="num" w:pos="0"/>
        </w:tabs>
        <w:spacing w:line="360" w:lineRule="auto"/>
        <w:ind w:left="0" w:firstLine="709"/>
        <w:jc w:val="both"/>
        <w:rPr>
          <w:color w:val="000000"/>
          <w:sz w:val="28"/>
          <w:szCs w:val="28"/>
        </w:rPr>
      </w:pPr>
      <w:r w:rsidRPr="00622FC9">
        <w:rPr>
          <w:color w:val="000000"/>
          <w:sz w:val="28"/>
          <w:szCs w:val="28"/>
        </w:rPr>
        <w:t>для проверки подлинности документов и атрибутов таможенного обеспечения – оптические увеличительные приборы</w:t>
      </w:r>
      <w:r w:rsidR="008A5CDF">
        <w:rPr>
          <w:color w:val="000000"/>
          <w:sz w:val="28"/>
          <w:szCs w:val="28"/>
        </w:rPr>
        <w:t xml:space="preserve"> </w:t>
      </w:r>
      <w:r w:rsidRPr="00622FC9">
        <w:rPr>
          <w:color w:val="000000"/>
          <w:sz w:val="28"/>
          <w:szCs w:val="28"/>
        </w:rPr>
        <w:t>ультрафиолетовые и инфракрасные;</w:t>
      </w:r>
    </w:p>
    <w:p w:rsidR="00E248A4" w:rsidRPr="00622FC9" w:rsidRDefault="00E248A4" w:rsidP="00622FC9">
      <w:pPr>
        <w:numPr>
          <w:ilvl w:val="0"/>
          <w:numId w:val="36"/>
        </w:numPr>
        <w:tabs>
          <w:tab w:val="clear" w:pos="1440"/>
          <w:tab w:val="num" w:pos="0"/>
        </w:tabs>
        <w:spacing w:line="360" w:lineRule="auto"/>
        <w:ind w:left="0" w:firstLine="709"/>
        <w:jc w:val="both"/>
        <w:rPr>
          <w:color w:val="000000"/>
          <w:sz w:val="28"/>
          <w:szCs w:val="28"/>
        </w:rPr>
      </w:pPr>
      <w:r w:rsidRPr="00622FC9">
        <w:rPr>
          <w:color w:val="000000"/>
          <w:sz w:val="28"/>
          <w:szCs w:val="28"/>
        </w:rPr>
        <w:t>для дистанционного получения информации о содержимом объектов таможенного контроля, поиска и обнаружения контрабанды – досмотровые рентгенотелевизионные аппараты, рентгеноаппараты, флюороскопы прямого наблюдения, наборы досмотровых эндоскопов, наборы досмотровых щупов, металлоискатели и металлодетекторы</w:t>
      </w:r>
      <w:r w:rsidR="008A5CDF" w:rsidRPr="00622FC9">
        <w:rPr>
          <w:color w:val="000000"/>
          <w:sz w:val="28"/>
          <w:szCs w:val="28"/>
        </w:rPr>
        <w:t>,</w:t>
      </w:r>
      <w:r w:rsidRPr="00622FC9">
        <w:rPr>
          <w:color w:val="000000"/>
          <w:sz w:val="28"/>
          <w:szCs w:val="28"/>
        </w:rPr>
        <w:t xml:space="preserve"> и инспекционно-досмотровые комплексы;</w:t>
      </w:r>
    </w:p>
    <w:p w:rsidR="00E248A4" w:rsidRPr="00622FC9" w:rsidRDefault="00E248A4" w:rsidP="00622FC9">
      <w:pPr>
        <w:numPr>
          <w:ilvl w:val="0"/>
          <w:numId w:val="36"/>
        </w:numPr>
        <w:tabs>
          <w:tab w:val="clear" w:pos="1440"/>
          <w:tab w:val="num" w:pos="0"/>
        </w:tabs>
        <w:spacing w:line="360" w:lineRule="auto"/>
        <w:ind w:left="0" w:firstLine="709"/>
        <w:jc w:val="both"/>
        <w:rPr>
          <w:color w:val="000000"/>
          <w:sz w:val="28"/>
          <w:szCs w:val="28"/>
        </w:rPr>
      </w:pPr>
      <w:r w:rsidRPr="00622FC9">
        <w:rPr>
          <w:color w:val="000000"/>
          <w:sz w:val="28"/>
          <w:szCs w:val="28"/>
        </w:rPr>
        <w:t>для идентификационного экспресс-анализа содержимого объектов таможенного контроля – различные анализаторы, экспресс-идентификаторы и др.;</w:t>
      </w:r>
    </w:p>
    <w:p w:rsidR="00E248A4" w:rsidRPr="00622FC9" w:rsidRDefault="00E248A4" w:rsidP="00622FC9">
      <w:pPr>
        <w:numPr>
          <w:ilvl w:val="0"/>
          <w:numId w:val="36"/>
        </w:numPr>
        <w:tabs>
          <w:tab w:val="clear" w:pos="1440"/>
          <w:tab w:val="num" w:pos="0"/>
        </w:tabs>
        <w:spacing w:line="360" w:lineRule="auto"/>
        <w:ind w:left="0" w:firstLine="709"/>
        <w:jc w:val="both"/>
        <w:rPr>
          <w:color w:val="000000"/>
          <w:sz w:val="28"/>
          <w:szCs w:val="28"/>
        </w:rPr>
      </w:pPr>
      <w:r w:rsidRPr="00622FC9">
        <w:rPr>
          <w:color w:val="000000"/>
          <w:sz w:val="28"/>
          <w:szCs w:val="28"/>
        </w:rPr>
        <w:t>для визуального наблюдения в зонах таможенного контроля – аппаратура радиолокационного типа, совмещенная с техническими средствами оптического или оптико-телевизионного наблюдения, работающими в условиях любой видимости; оптическая дальномерная аппаратура</w:t>
      </w:r>
      <w:r w:rsidR="008A5CDF" w:rsidRPr="00622FC9">
        <w:rPr>
          <w:color w:val="000000"/>
          <w:sz w:val="28"/>
          <w:szCs w:val="28"/>
        </w:rPr>
        <w:t>;</w:t>
      </w:r>
    </w:p>
    <w:p w:rsidR="00E248A4" w:rsidRPr="00622FC9" w:rsidRDefault="00E248A4" w:rsidP="00622FC9">
      <w:pPr>
        <w:numPr>
          <w:ilvl w:val="0"/>
          <w:numId w:val="36"/>
        </w:numPr>
        <w:tabs>
          <w:tab w:val="clear" w:pos="1440"/>
          <w:tab w:val="num" w:pos="0"/>
        </w:tabs>
        <w:spacing w:line="360" w:lineRule="auto"/>
        <w:ind w:left="0" w:firstLine="709"/>
        <w:jc w:val="both"/>
        <w:rPr>
          <w:color w:val="000000"/>
          <w:sz w:val="28"/>
          <w:szCs w:val="28"/>
        </w:rPr>
      </w:pPr>
      <w:r w:rsidRPr="00622FC9">
        <w:rPr>
          <w:color w:val="000000"/>
          <w:sz w:val="28"/>
          <w:szCs w:val="28"/>
        </w:rPr>
        <w:t>для контроля носителей аудиовидеоинформации – различные виды диктофонов, аудиоплееров, магнитофонов, устройства для просмотра проявленных фото- и кинопленок, слайдов и микрофишей; видеоплееры и видеомагнитофоны и др.;</w:t>
      </w:r>
    </w:p>
    <w:p w:rsidR="00E248A4" w:rsidRPr="00622FC9" w:rsidRDefault="00E248A4" w:rsidP="00622FC9">
      <w:pPr>
        <w:numPr>
          <w:ilvl w:val="0"/>
          <w:numId w:val="36"/>
        </w:numPr>
        <w:tabs>
          <w:tab w:val="clear" w:pos="1440"/>
          <w:tab w:val="num" w:pos="0"/>
        </w:tabs>
        <w:spacing w:line="360" w:lineRule="auto"/>
        <w:ind w:left="0" w:firstLine="709"/>
        <w:jc w:val="both"/>
        <w:rPr>
          <w:color w:val="000000"/>
          <w:sz w:val="28"/>
          <w:szCs w:val="28"/>
        </w:rPr>
      </w:pPr>
      <w:r w:rsidRPr="00622FC9">
        <w:rPr>
          <w:color w:val="000000"/>
          <w:sz w:val="28"/>
          <w:szCs w:val="28"/>
        </w:rPr>
        <w:t>для выполнения технологических операций при таможенном досмотре – индивидуальные и групповые наборы специального инструмента для вскрытия как небольших предметов ручной клади, багажа, почтовых отправлений, так и крупногабаритных транспортных упаковок</w:t>
      </w:r>
      <w:r w:rsidR="008A5CDF" w:rsidRPr="00622FC9">
        <w:rPr>
          <w:color w:val="000000"/>
          <w:sz w:val="28"/>
          <w:szCs w:val="28"/>
        </w:rPr>
        <w:t>;</w:t>
      </w:r>
    </w:p>
    <w:p w:rsidR="00E248A4" w:rsidRPr="00622FC9" w:rsidRDefault="00E248A4" w:rsidP="00622FC9">
      <w:pPr>
        <w:numPr>
          <w:ilvl w:val="0"/>
          <w:numId w:val="36"/>
        </w:numPr>
        <w:tabs>
          <w:tab w:val="clear" w:pos="1440"/>
          <w:tab w:val="num" w:pos="0"/>
        </w:tabs>
        <w:spacing w:line="360" w:lineRule="auto"/>
        <w:ind w:left="0" w:firstLine="709"/>
        <w:jc w:val="both"/>
        <w:rPr>
          <w:color w:val="000000"/>
          <w:sz w:val="28"/>
          <w:szCs w:val="28"/>
        </w:rPr>
      </w:pPr>
      <w:r w:rsidRPr="00622FC9">
        <w:rPr>
          <w:color w:val="000000"/>
          <w:sz w:val="28"/>
          <w:szCs w:val="28"/>
        </w:rPr>
        <w:t>для наложения атрибутов таможенного обеспечения – пломбираторы, рулоны клейких лент с маркировочными знаками, различные спецметки и др.</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Кроме того, в ходе таможенного контроля используются различные вспомогательные технические средства – источники питания, зарядные устройства, приборы взвешивания, измерительные приборы и приборы дозиметрического контроля.</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Товары и транспортные средства находятся под таможенным контролем с момента его начала и до завершения в соответствии с избранным таможенным режимом. Поэтому предельный срок нахождения товаров и транспортных средств под таможенным контролем находится в прямой зависимости от избранного таможенного режима. Если товар декларируется к выпуску для свободного потребления, то срок может исчисляться днями, а если выбирается, например, режим таможенного склада, то в этом случае счет может пойти на годы</w:t>
      </w:r>
      <w:r w:rsidR="008A5CDF" w:rsidRPr="00622FC9">
        <w:rPr>
          <w:color w:val="000000"/>
          <w:sz w:val="28"/>
          <w:szCs w:val="28"/>
        </w:rPr>
        <w:t>.</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Начало таможенного контроля при ввозе товаров и транспортных средств – момент пересечения ими таможенной границы Российской Федерации. Таможенный контроль вывозимых товаров и транспортных средств начинается с момента принятия таможенной декларации. Таможенный кодекс Российской Федерации допускает проведение таможенного контроля и после выпуска товаров и транспортных средств.</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При выпуске экспортируемых из России товаров и вывозимых за пределы российской территории транспортных средств таможенный контроль завершается в момент пересечения таможенной границы Российской Федерации.</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Проведение таможенного контроля может сопровождаться временным ограничением прав собственности на товары в форме их ареста или изъятия.</w:t>
      </w:r>
    </w:p>
    <w:p w:rsidR="00E248A4" w:rsidRPr="00622FC9" w:rsidRDefault="00E248A4" w:rsidP="00622FC9">
      <w:pPr>
        <w:spacing w:line="360" w:lineRule="auto"/>
        <w:ind w:firstLine="709"/>
        <w:jc w:val="both"/>
        <w:rPr>
          <w:color w:val="000000"/>
          <w:sz w:val="28"/>
          <w:szCs w:val="28"/>
        </w:rPr>
      </w:pPr>
      <w:r w:rsidRPr="00622FC9">
        <w:rPr>
          <w:color w:val="000000"/>
          <w:sz w:val="28"/>
          <w:szCs w:val="28"/>
        </w:rPr>
        <w:t>Таможенный кодекс Российской Федерации наделяет таможенные органы полномочиями применять данные меры как после утраты товарами статуса, находящихся под таможенным контролем</w:t>
      </w:r>
      <w:r w:rsidR="008A5CDF" w:rsidRPr="00622FC9">
        <w:rPr>
          <w:color w:val="000000"/>
          <w:sz w:val="28"/>
          <w:szCs w:val="28"/>
        </w:rPr>
        <w:t>,</w:t>
      </w:r>
      <w:r w:rsidRPr="00622FC9">
        <w:rPr>
          <w:color w:val="000000"/>
          <w:sz w:val="28"/>
          <w:szCs w:val="28"/>
        </w:rPr>
        <w:t xml:space="preserve"> так и во всех иных случаях, когда выявляются факты:</w:t>
      </w:r>
    </w:p>
    <w:p w:rsidR="00E248A4" w:rsidRPr="00622FC9" w:rsidRDefault="00E248A4" w:rsidP="00622FC9">
      <w:pPr>
        <w:numPr>
          <w:ilvl w:val="0"/>
          <w:numId w:val="37"/>
        </w:numPr>
        <w:tabs>
          <w:tab w:val="clear" w:pos="720"/>
          <w:tab w:val="num" w:pos="0"/>
        </w:tabs>
        <w:spacing w:line="360" w:lineRule="auto"/>
        <w:ind w:left="0" w:firstLine="709"/>
        <w:jc w:val="both"/>
        <w:rPr>
          <w:color w:val="000000"/>
          <w:sz w:val="28"/>
          <w:szCs w:val="28"/>
        </w:rPr>
      </w:pPr>
      <w:r w:rsidRPr="00622FC9">
        <w:rPr>
          <w:color w:val="000000"/>
          <w:sz w:val="28"/>
          <w:szCs w:val="28"/>
        </w:rPr>
        <w:t>ввоза товаров в Российскую Федерацию с нарушением таможенных правил</w:t>
      </w:r>
      <w:r w:rsidR="008A5CDF" w:rsidRPr="00622FC9">
        <w:rPr>
          <w:color w:val="000000"/>
          <w:sz w:val="28"/>
          <w:szCs w:val="28"/>
        </w:rPr>
        <w:t>;</w:t>
      </w:r>
    </w:p>
    <w:p w:rsidR="00E248A4" w:rsidRPr="00622FC9" w:rsidRDefault="00E248A4" w:rsidP="00622FC9">
      <w:pPr>
        <w:numPr>
          <w:ilvl w:val="0"/>
          <w:numId w:val="37"/>
        </w:numPr>
        <w:tabs>
          <w:tab w:val="clear" w:pos="720"/>
          <w:tab w:val="num" w:pos="0"/>
        </w:tabs>
        <w:spacing w:line="360" w:lineRule="auto"/>
        <w:ind w:left="0" w:firstLine="709"/>
        <w:jc w:val="both"/>
        <w:rPr>
          <w:color w:val="000000"/>
          <w:sz w:val="28"/>
          <w:szCs w:val="28"/>
        </w:rPr>
      </w:pPr>
      <w:r w:rsidRPr="00622FC9">
        <w:rPr>
          <w:color w:val="000000"/>
          <w:sz w:val="28"/>
          <w:szCs w:val="28"/>
        </w:rPr>
        <w:t>отсутствия в коммерческих документах сведений о выпуске товаров либо недостоверность таких сведений, а равно отсутствие коммерческих документов, в которых должны быть указаны такие сведения;</w:t>
      </w:r>
    </w:p>
    <w:p w:rsidR="00E248A4" w:rsidRPr="00622FC9" w:rsidRDefault="00E248A4" w:rsidP="00622FC9">
      <w:pPr>
        <w:numPr>
          <w:ilvl w:val="0"/>
          <w:numId w:val="37"/>
        </w:numPr>
        <w:tabs>
          <w:tab w:val="clear" w:pos="720"/>
          <w:tab w:val="num" w:pos="0"/>
        </w:tabs>
        <w:spacing w:line="360" w:lineRule="auto"/>
        <w:ind w:left="0" w:firstLine="709"/>
        <w:jc w:val="both"/>
        <w:rPr>
          <w:color w:val="000000"/>
          <w:sz w:val="28"/>
          <w:szCs w:val="28"/>
        </w:rPr>
      </w:pPr>
      <w:r w:rsidRPr="00622FC9">
        <w:rPr>
          <w:color w:val="000000"/>
          <w:sz w:val="28"/>
          <w:szCs w:val="28"/>
        </w:rPr>
        <w:t xml:space="preserve">пользования 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налогов. Более подробно указанные вопросы раскрыты в параграфе третьем данной главы – </w:t>
      </w:r>
      <w:r w:rsidR="00622FC9">
        <w:rPr>
          <w:color w:val="000000"/>
          <w:sz w:val="28"/>
          <w:szCs w:val="28"/>
        </w:rPr>
        <w:t>«</w:t>
      </w:r>
      <w:r w:rsidR="00622FC9" w:rsidRPr="00622FC9">
        <w:rPr>
          <w:color w:val="000000"/>
          <w:sz w:val="28"/>
          <w:szCs w:val="28"/>
        </w:rPr>
        <w:t>О</w:t>
      </w:r>
      <w:r w:rsidRPr="00622FC9">
        <w:rPr>
          <w:color w:val="000000"/>
          <w:sz w:val="28"/>
          <w:szCs w:val="28"/>
        </w:rPr>
        <w:t>собенности применения отдельных форм таможенного контроля после выпуска товаров</w:t>
      </w:r>
      <w:r w:rsidR="00622FC9">
        <w:rPr>
          <w:color w:val="000000"/>
          <w:sz w:val="28"/>
          <w:szCs w:val="28"/>
        </w:rPr>
        <w:t>»</w:t>
      </w:r>
      <w:r w:rsidR="00622FC9" w:rsidRPr="00622FC9">
        <w:rPr>
          <w:color w:val="000000"/>
          <w:sz w:val="28"/>
          <w:szCs w:val="28"/>
        </w:rPr>
        <w:t>.</w:t>
      </w:r>
    </w:p>
    <w:p w:rsidR="00622FC9" w:rsidRPr="00622FC9" w:rsidRDefault="00622FC9" w:rsidP="00622FC9">
      <w:pPr>
        <w:pStyle w:val="1"/>
        <w:keepNext w:val="0"/>
        <w:spacing w:before="0" w:after="0" w:line="360" w:lineRule="auto"/>
        <w:ind w:firstLine="709"/>
        <w:jc w:val="both"/>
        <w:rPr>
          <w:rFonts w:ascii="Times New Roman" w:hAnsi="Times New Roman" w:cs="Times New Roman"/>
          <w:b w:val="0"/>
          <w:color w:val="000000"/>
          <w:sz w:val="28"/>
        </w:rPr>
      </w:pPr>
    </w:p>
    <w:p w:rsidR="00622FC9" w:rsidRPr="00622FC9" w:rsidRDefault="00622FC9" w:rsidP="00622FC9">
      <w:pPr>
        <w:pStyle w:val="1"/>
        <w:keepNext w:val="0"/>
        <w:spacing w:before="0" w:after="0" w:line="360" w:lineRule="auto"/>
        <w:ind w:firstLine="709"/>
        <w:jc w:val="both"/>
        <w:rPr>
          <w:rFonts w:ascii="Times New Roman" w:hAnsi="Times New Roman" w:cs="Times New Roman"/>
          <w:b w:val="0"/>
          <w:color w:val="000000"/>
          <w:sz w:val="28"/>
        </w:rPr>
      </w:pPr>
    </w:p>
    <w:p w:rsidR="00E248A4" w:rsidRPr="00622FC9" w:rsidRDefault="00F64412" w:rsidP="00622FC9">
      <w:pPr>
        <w:pStyle w:val="1"/>
        <w:keepNext w:val="0"/>
        <w:spacing w:before="0" w:after="0" w:line="360" w:lineRule="auto"/>
        <w:ind w:firstLine="709"/>
        <w:jc w:val="both"/>
        <w:rPr>
          <w:rFonts w:ascii="Times New Roman" w:hAnsi="Times New Roman" w:cs="Times New Roman"/>
          <w:color w:val="000000"/>
          <w:sz w:val="28"/>
        </w:rPr>
      </w:pPr>
      <w:r w:rsidRPr="00622FC9">
        <w:rPr>
          <w:rFonts w:ascii="Times New Roman" w:hAnsi="Times New Roman" w:cs="Times New Roman"/>
          <w:color w:val="000000"/>
          <w:sz w:val="28"/>
        </w:rPr>
        <w:br w:type="page"/>
      </w:r>
      <w:bookmarkStart w:id="5" w:name="_Toc253694894"/>
      <w:r w:rsidRPr="00622FC9">
        <w:rPr>
          <w:rFonts w:ascii="Times New Roman" w:hAnsi="Times New Roman" w:cs="Times New Roman"/>
          <w:color w:val="000000"/>
          <w:sz w:val="28"/>
        </w:rPr>
        <w:t>2. Технические средства таможенного контроля</w:t>
      </w:r>
      <w:bookmarkEnd w:id="5"/>
    </w:p>
    <w:p w:rsidR="00F64412" w:rsidRPr="00622FC9" w:rsidRDefault="00F64412" w:rsidP="00622FC9">
      <w:pPr>
        <w:spacing w:line="360" w:lineRule="auto"/>
        <w:ind w:firstLine="709"/>
        <w:jc w:val="both"/>
        <w:rPr>
          <w:color w:val="000000"/>
          <w:sz w:val="28"/>
        </w:rPr>
      </w:pPr>
    </w:p>
    <w:p w:rsidR="00F64412" w:rsidRPr="00622FC9" w:rsidRDefault="00F64412" w:rsidP="00622FC9">
      <w:pPr>
        <w:pStyle w:val="2"/>
        <w:keepNext w:val="0"/>
        <w:spacing w:before="0" w:after="0" w:line="360" w:lineRule="auto"/>
        <w:ind w:firstLine="709"/>
        <w:jc w:val="both"/>
        <w:rPr>
          <w:rFonts w:ascii="Times New Roman" w:hAnsi="Times New Roman" w:cs="Times New Roman"/>
          <w:i w:val="0"/>
          <w:iCs w:val="0"/>
          <w:color w:val="000000"/>
        </w:rPr>
      </w:pPr>
      <w:bookmarkStart w:id="6" w:name="_Toc253694895"/>
      <w:r w:rsidRPr="00622FC9">
        <w:rPr>
          <w:rFonts w:ascii="Times New Roman" w:hAnsi="Times New Roman" w:cs="Times New Roman"/>
          <w:i w:val="0"/>
          <w:iCs w:val="0"/>
          <w:color w:val="000000"/>
        </w:rPr>
        <w:t>2.1 Понятие технических средств таможенного контроля</w:t>
      </w:r>
      <w:bookmarkEnd w:id="6"/>
    </w:p>
    <w:p w:rsidR="00F64412" w:rsidRPr="00622FC9" w:rsidRDefault="00F64412" w:rsidP="00622FC9">
      <w:pPr>
        <w:spacing w:line="360" w:lineRule="auto"/>
        <w:ind w:firstLine="709"/>
        <w:jc w:val="both"/>
        <w:rPr>
          <w:color w:val="000000"/>
          <w:sz w:val="28"/>
        </w:rPr>
      </w:pPr>
    </w:p>
    <w:p w:rsidR="00F64412" w:rsidRPr="00622FC9" w:rsidRDefault="00F64412" w:rsidP="00622FC9">
      <w:pPr>
        <w:spacing w:line="360" w:lineRule="auto"/>
        <w:ind w:firstLine="709"/>
        <w:jc w:val="both"/>
        <w:rPr>
          <w:color w:val="000000"/>
          <w:sz w:val="28"/>
          <w:szCs w:val="28"/>
        </w:rPr>
      </w:pPr>
      <w:r w:rsidRPr="00622FC9">
        <w:rPr>
          <w:color w:val="000000"/>
          <w:sz w:val="28"/>
          <w:szCs w:val="28"/>
        </w:rPr>
        <w:t xml:space="preserve">Интенсивное развитие внешнеэкономических связей, значительное увеличение количества их участников, в том числе коммерческих структур, изменение таможенной политики в условиях становления рыночной экономики, расширение возможностей экспорта и импорта более широкой номенклатуры товаров </w:t>
      </w:r>
      <w:r w:rsidR="00622FC9">
        <w:rPr>
          <w:color w:val="000000"/>
          <w:sz w:val="28"/>
          <w:szCs w:val="28"/>
        </w:rPr>
        <w:t>–</w:t>
      </w:r>
      <w:r w:rsidR="00622FC9" w:rsidRPr="00622FC9">
        <w:rPr>
          <w:color w:val="000000"/>
          <w:sz w:val="28"/>
          <w:szCs w:val="28"/>
        </w:rPr>
        <w:t xml:space="preserve"> </w:t>
      </w:r>
      <w:r w:rsidRPr="00622FC9">
        <w:rPr>
          <w:color w:val="000000"/>
          <w:sz w:val="28"/>
          <w:szCs w:val="28"/>
        </w:rPr>
        <w:t>требуют от таможенных служб обеспечения высокопроизводительного, эффективного таможенного контроля грузов, транспортных средств, вещей лиц, следующих через государственную границу. Одним из определяющих неотъемлемых элементов в повседневной досмотровой работе оперативных работников таможен является применение ими технических средств таможенного контроля</w:t>
      </w:r>
      <w:r w:rsidR="008A5CDF" w:rsidRPr="00622FC9">
        <w:rPr>
          <w:color w:val="000000"/>
          <w:sz w:val="28"/>
          <w:szCs w:val="28"/>
        </w:rPr>
        <w:t>,</w:t>
      </w:r>
      <w:r w:rsidRPr="00622FC9">
        <w:rPr>
          <w:color w:val="000000"/>
          <w:sz w:val="28"/>
          <w:szCs w:val="28"/>
        </w:rPr>
        <w:t xml:space="preserve"> без которых в настоящее время уже невозможно обеспечить своевременность, качество и культуру таможенного контроля. Высокая результативность контроля достигается комплексным применением технических средств на каждом конкретном участке таможенного контроля, будь-то ручная кладь и багаж пассажиров и транспортных экипажей, контроль средне и крупногабаритных грузовых отправок и отдельно следующего багажа, контроль международных почтовых отправлений, или всех видов транспортных средств международного сообщения. Причем для таможенного контроля каждого вида перемещаемых через госграницу объектов в соответствии с технологическими схемами организации таможенного контроля должны применяться те или иные специфические виды ТСТК. Хорошее знание оперативно-технических возможностей ТСТК, современных методик и способов их применения, овладение практическими навыками работы с ними </w:t>
      </w:r>
      <w:r w:rsidR="00622FC9">
        <w:rPr>
          <w:color w:val="000000"/>
          <w:sz w:val="28"/>
          <w:szCs w:val="28"/>
        </w:rPr>
        <w:t>–</w:t>
      </w:r>
      <w:r w:rsidR="00622FC9" w:rsidRPr="00622FC9">
        <w:rPr>
          <w:color w:val="000000"/>
          <w:sz w:val="28"/>
          <w:szCs w:val="28"/>
        </w:rPr>
        <w:t xml:space="preserve"> </w:t>
      </w:r>
      <w:r w:rsidRPr="00622FC9">
        <w:rPr>
          <w:color w:val="000000"/>
          <w:sz w:val="28"/>
          <w:szCs w:val="28"/>
        </w:rPr>
        <w:t>все это в значительной степени обеспечивает высокий профессиональный уровень таможенного контроля, начиная с обоснованного начисления пошлины и до выявления предметов контрабанды.</w:t>
      </w:r>
    </w:p>
    <w:p w:rsidR="00F64412" w:rsidRPr="00622FC9" w:rsidRDefault="00F64412" w:rsidP="00622FC9">
      <w:pPr>
        <w:spacing w:line="360" w:lineRule="auto"/>
        <w:ind w:firstLine="709"/>
        <w:jc w:val="both"/>
        <w:rPr>
          <w:color w:val="000000"/>
          <w:sz w:val="28"/>
          <w:szCs w:val="28"/>
        </w:rPr>
      </w:pPr>
      <w:r w:rsidRPr="00622FC9">
        <w:rPr>
          <w:color w:val="000000"/>
          <w:sz w:val="28"/>
          <w:szCs w:val="28"/>
        </w:rPr>
        <w:t>Для однозначного толкования понятия технических средств таможенного контроля принято следующее определение:</w:t>
      </w:r>
    </w:p>
    <w:p w:rsidR="00F64412" w:rsidRPr="00622FC9" w:rsidRDefault="00F64412" w:rsidP="00622FC9">
      <w:pPr>
        <w:spacing w:line="360" w:lineRule="auto"/>
        <w:ind w:firstLine="709"/>
        <w:jc w:val="both"/>
        <w:rPr>
          <w:color w:val="000000"/>
          <w:sz w:val="28"/>
          <w:szCs w:val="28"/>
        </w:rPr>
      </w:pPr>
      <w:r w:rsidRPr="00622FC9">
        <w:rPr>
          <w:color w:val="000000"/>
          <w:sz w:val="28"/>
          <w:szCs w:val="28"/>
        </w:rPr>
        <w:t>Технические средства таможенного контроля</w:t>
      </w:r>
      <w:r w:rsidR="008A5CDF">
        <w:rPr>
          <w:color w:val="000000"/>
          <w:sz w:val="28"/>
          <w:szCs w:val="28"/>
        </w:rPr>
        <w:t xml:space="preserve"> </w:t>
      </w:r>
      <w:r w:rsidR="00622FC9">
        <w:rPr>
          <w:color w:val="000000"/>
          <w:sz w:val="28"/>
          <w:szCs w:val="28"/>
        </w:rPr>
        <w:t>–</w:t>
      </w:r>
      <w:r w:rsidR="00622FC9" w:rsidRPr="00622FC9">
        <w:rPr>
          <w:color w:val="000000"/>
          <w:sz w:val="28"/>
          <w:szCs w:val="28"/>
        </w:rPr>
        <w:t xml:space="preserve"> </w:t>
      </w:r>
      <w:r w:rsidRPr="00622FC9">
        <w:rPr>
          <w:color w:val="000000"/>
          <w:sz w:val="28"/>
          <w:szCs w:val="28"/>
        </w:rPr>
        <w:t>это комплекс специальных технических средств, применяемых таможенными службами непосредственно в процессе оперативного таможенного контроля всех видов перемещаемых через государственную границу объектов с целью выявления среди них предметов, материалов и веществ, запрещенных к ввозу и вывозу, или не соответствующих декларированному содержанию.</w:t>
      </w:r>
    </w:p>
    <w:p w:rsidR="00F64412" w:rsidRPr="00622FC9" w:rsidRDefault="00F64412" w:rsidP="00622FC9">
      <w:pPr>
        <w:spacing w:line="360" w:lineRule="auto"/>
        <w:ind w:firstLine="709"/>
        <w:jc w:val="both"/>
        <w:rPr>
          <w:color w:val="000000"/>
          <w:sz w:val="28"/>
          <w:szCs w:val="28"/>
        </w:rPr>
      </w:pPr>
      <w:r w:rsidRPr="00622FC9">
        <w:rPr>
          <w:color w:val="000000"/>
          <w:sz w:val="28"/>
          <w:szCs w:val="28"/>
        </w:rPr>
        <w:t xml:space="preserve">Под объектами, перемещаемыми через госграницу, понимаются </w:t>
      </w:r>
      <w:r w:rsidR="00622FC9">
        <w:rPr>
          <w:color w:val="000000"/>
          <w:sz w:val="28"/>
          <w:szCs w:val="28"/>
        </w:rPr>
        <w:t>–</w:t>
      </w:r>
      <w:r w:rsidR="00622FC9" w:rsidRPr="00622FC9">
        <w:rPr>
          <w:color w:val="000000"/>
          <w:sz w:val="28"/>
          <w:szCs w:val="28"/>
        </w:rPr>
        <w:t xml:space="preserve"> </w:t>
      </w:r>
      <w:r w:rsidRPr="00622FC9">
        <w:rPr>
          <w:color w:val="000000"/>
          <w:sz w:val="28"/>
          <w:szCs w:val="28"/>
        </w:rPr>
        <w:t>ручная кладь и сопровождаемый багаж пассажиров и транспортных служащих, несопровождаемый багаж пассажиров, все виды грузов, международные почтовые отправления, транспортные средства международного сообщения и в исключительных случаях конкретные лица</w:t>
      </w:r>
      <w:r w:rsidR="008A5CDF" w:rsidRPr="00622FC9">
        <w:rPr>
          <w:color w:val="000000"/>
          <w:sz w:val="28"/>
          <w:szCs w:val="28"/>
        </w:rPr>
        <w:t>.</w:t>
      </w:r>
    </w:p>
    <w:p w:rsidR="00F64412" w:rsidRPr="00622FC9" w:rsidRDefault="00F64412" w:rsidP="00622FC9">
      <w:pPr>
        <w:spacing w:line="360" w:lineRule="auto"/>
        <w:ind w:firstLine="709"/>
        <w:jc w:val="both"/>
        <w:rPr>
          <w:color w:val="000000"/>
          <w:sz w:val="28"/>
          <w:szCs w:val="28"/>
        </w:rPr>
      </w:pPr>
      <w:r w:rsidRPr="00622FC9">
        <w:rPr>
          <w:color w:val="000000"/>
          <w:sz w:val="28"/>
          <w:szCs w:val="28"/>
        </w:rPr>
        <w:t xml:space="preserve">Как видно из определения, ТСТК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это необходимое </w:t>
      </w:r>
      <w:r w:rsidR="00622FC9">
        <w:rPr>
          <w:color w:val="000000"/>
          <w:sz w:val="28"/>
          <w:szCs w:val="28"/>
        </w:rPr>
        <w:t>«</w:t>
      </w:r>
      <w:r w:rsidR="00622FC9" w:rsidRPr="00622FC9">
        <w:rPr>
          <w:color w:val="000000"/>
          <w:sz w:val="28"/>
          <w:szCs w:val="28"/>
        </w:rPr>
        <w:t>о</w:t>
      </w:r>
      <w:r w:rsidRPr="00622FC9">
        <w:rPr>
          <w:color w:val="000000"/>
          <w:sz w:val="28"/>
          <w:szCs w:val="28"/>
        </w:rPr>
        <w:t>ружие</w:t>
      </w:r>
      <w:r w:rsidR="00622FC9">
        <w:rPr>
          <w:color w:val="000000"/>
          <w:sz w:val="28"/>
          <w:szCs w:val="28"/>
        </w:rPr>
        <w:t>»</w:t>
      </w:r>
      <w:r w:rsidR="00622FC9" w:rsidRPr="00622FC9">
        <w:rPr>
          <w:color w:val="000000"/>
          <w:sz w:val="28"/>
          <w:szCs w:val="28"/>
        </w:rPr>
        <w:t xml:space="preserve"> </w:t>
      </w:r>
      <w:r w:rsidRPr="00622FC9">
        <w:rPr>
          <w:color w:val="000000"/>
          <w:sz w:val="28"/>
          <w:szCs w:val="28"/>
        </w:rPr>
        <w:t>оперативных работников таможенной службы, использование которого обеспечивает экономическую и государственную безопасность страны.</w:t>
      </w:r>
    </w:p>
    <w:p w:rsidR="00F64412" w:rsidRPr="00622FC9" w:rsidRDefault="00F64412" w:rsidP="00622FC9">
      <w:pPr>
        <w:spacing w:line="360" w:lineRule="auto"/>
        <w:ind w:firstLine="709"/>
        <w:jc w:val="both"/>
        <w:rPr>
          <w:color w:val="000000"/>
          <w:sz w:val="28"/>
          <w:szCs w:val="28"/>
        </w:rPr>
      </w:pPr>
      <w:r w:rsidRPr="00622FC9">
        <w:rPr>
          <w:color w:val="000000"/>
          <w:sz w:val="28"/>
          <w:szCs w:val="28"/>
        </w:rPr>
        <w:t>Целью проекта является: создание</w:t>
      </w:r>
      <w:r w:rsidR="00622FC9">
        <w:rPr>
          <w:color w:val="000000"/>
          <w:sz w:val="28"/>
          <w:szCs w:val="28"/>
        </w:rPr>
        <w:t xml:space="preserve"> </w:t>
      </w:r>
      <w:r w:rsidRPr="00622FC9">
        <w:rPr>
          <w:color w:val="000000"/>
          <w:sz w:val="28"/>
          <w:szCs w:val="28"/>
        </w:rPr>
        <w:t>максимально-насыщенного источника информации по ТСТК; объединить всех заинтересованных лиц в деятельности ТСТК, с целью развития по данному направлению общедоступной информационной базы; привлечение добровольных инвестиций для последующей организации, развития и поддержки, как научной деятельности ТСТК, так и ее огласовки.</w:t>
      </w:r>
    </w:p>
    <w:p w:rsidR="00F64412" w:rsidRPr="00622FC9" w:rsidRDefault="00F64412" w:rsidP="00622FC9">
      <w:pPr>
        <w:spacing w:line="360" w:lineRule="auto"/>
        <w:ind w:firstLine="709"/>
        <w:jc w:val="both"/>
        <w:rPr>
          <w:color w:val="000000"/>
          <w:sz w:val="28"/>
          <w:szCs w:val="28"/>
        </w:rPr>
      </w:pPr>
    </w:p>
    <w:p w:rsidR="00F64412" w:rsidRPr="00622FC9" w:rsidRDefault="00F64412" w:rsidP="00622FC9">
      <w:pPr>
        <w:pStyle w:val="2"/>
        <w:keepNext w:val="0"/>
        <w:spacing w:before="0" w:after="0" w:line="360" w:lineRule="auto"/>
        <w:ind w:firstLine="709"/>
        <w:jc w:val="both"/>
        <w:rPr>
          <w:rFonts w:ascii="Times New Roman" w:hAnsi="Times New Roman" w:cs="Times New Roman"/>
          <w:i w:val="0"/>
          <w:iCs w:val="0"/>
          <w:color w:val="000000"/>
        </w:rPr>
      </w:pPr>
      <w:bookmarkStart w:id="7" w:name="_Toc253694896"/>
      <w:r w:rsidRPr="00622FC9">
        <w:rPr>
          <w:rFonts w:ascii="Times New Roman" w:hAnsi="Times New Roman" w:cs="Times New Roman"/>
          <w:i w:val="0"/>
          <w:iCs w:val="0"/>
          <w:color w:val="000000"/>
        </w:rPr>
        <w:t>2.2 Технические средства оперативной диагностики таможенных документов</w:t>
      </w:r>
      <w:bookmarkEnd w:id="7"/>
    </w:p>
    <w:p w:rsidR="00F64412" w:rsidRPr="00622FC9" w:rsidRDefault="00F64412" w:rsidP="00622FC9">
      <w:pPr>
        <w:spacing w:line="360" w:lineRule="auto"/>
        <w:ind w:firstLine="709"/>
        <w:jc w:val="both"/>
        <w:rPr>
          <w:color w:val="000000"/>
          <w:sz w:val="28"/>
        </w:rPr>
      </w:pPr>
    </w:p>
    <w:p w:rsidR="00F64412" w:rsidRPr="00622FC9" w:rsidRDefault="00F64412" w:rsidP="00622FC9">
      <w:pPr>
        <w:pStyle w:val="21"/>
        <w:spacing w:line="360" w:lineRule="auto"/>
        <w:ind w:firstLine="709"/>
      </w:pPr>
      <w:r w:rsidRPr="00622FC9">
        <w:t>Проверка подлинности таможенных документов предполагает проведение экспресс-исследований на предмет выявления фактов изменений первоначального содержания или вида документов, представленных в таможенные органы. К таким документам на канале таможенного контроля в неторговом обороте относятся: таможенная декларация, различные разрешительные документы министерств, ведомств, организаций, банков</w:t>
      </w:r>
      <w:r w:rsidR="008A5CDF" w:rsidRPr="00622FC9">
        <w:t>,</w:t>
      </w:r>
      <w:r w:rsidRPr="00622FC9">
        <w:t xml:space="preserve"> сопроводительные документы на отдельно следующий багаж, документы на покупку автомобилей и другие. На канале таможенного контроля в торговом обороте </w:t>
      </w:r>
      <w:r w:rsidR="00622FC9">
        <w:t>–</w:t>
      </w:r>
      <w:r w:rsidR="00622FC9" w:rsidRPr="00622FC9">
        <w:t xml:space="preserve"> </w:t>
      </w:r>
      <w:r w:rsidRPr="00622FC9">
        <w:t xml:space="preserve">наиболее </w:t>
      </w:r>
      <w:r w:rsidR="00622FC9">
        <w:t>«</w:t>
      </w:r>
      <w:r w:rsidR="00622FC9" w:rsidRPr="00622FC9">
        <w:t>д</w:t>
      </w:r>
      <w:r w:rsidRPr="00622FC9">
        <w:t>окументообъёмном</w:t>
      </w:r>
      <w:r w:rsidR="00622FC9">
        <w:t>»</w:t>
      </w:r>
      <w:r w:rsidR="00622FC9" w:rsidRPr="00622FC9">
        <w:t xml:space="preserve"> </w:t>
      </w:r>
      <w:r w:rsidRPr="00622FC9">
        <w:t xml:space="preserve">участке </w:t>
      </w:r>
      <w:r w:rsidR="00622FC9">
        <w:t>–</w:t>
      </w:r>
      <w:r w:rsidR="00622FC9" w:rsidRPr="00622FC9">
        <w:t xml:space="preserve"> </w:t>
      </w:r>
      <w:r w:rsidRPr="00622FC9">
        <w:t>это: грузовая таможенная декларация, свидетельства о внесении в государственный реестр предприятий, СП, уставные и учредительные документы, договора, контракты, банковские документы, доверенности на таможенное оформление грузов и другие очень разные по формам, видам, оформлению, текстам, штампам, подписям и печатям документы.</w:t>
      </w:r>
    </w:p>
    <w:p w:rsidR="00F64412" w:rsidRPr="00622FC9" w:rsidRDefault="00F64412" w:rsidP="00622FC9">
      <w:pPr>
        <w:shd w:val="clear" w:color="auto" w:fill="FFFFFF"/>
        <w:spacing w:line="360" w:lineRule="auto"/>
        <w:ind w:firstLine="709"/>
        <w:jc w:val="both"/>
        <w:rPr>
          <w:color w:val="000000"/>
          <w:sz w:val="28"/>
        </w:rPr>
      </w:pPr>
      <w:r w:rsidRPr="00622FC9">
        <w:rPr>
          <w:color w:val="000000"/>
          <w:sz w:val="28"/>
          <w:szCs w:val="28"/>
        </w:rPr>
        <w:t>Из сложившейся практики работы правоохранительных органов, имеющих значительный опыт в области исследований различных видов документов, проверка подлинности таможенных документов строится по следующей схеме.</w:t>
      </w:r>
    </w:p>
    <w:p w:rsidR="00F64412" w:rsidRPr="00622FC9" w:rsidRDefault="00F64412" w:rsidP="00622FC9">
      <w:pPr>
        <w:shd w:val="clear" w:color="auto" w:fill="FFFFFF"/>
        <w:spacing w:line="360" w:lineRule="auto"/>
        <w:ind w:firstLine="709"/>
        <w:jc w:val="both"/>
        <w:rPr>
          <w:color w:val="000000"/>
          <w:sz w:val="28"/>
        </w:rPr>
      </w:pPr>
      <w:r w:rsidRPr="00622FC9">
        <w:rPr>
          <w:color w:val="000000"/>
          <w:sz w:val="28"/>
          <w:szCs w:val="28"/>
        </w:rPr>
        <w:t>Прежде всего</w:t>
      </w:r>
      <w:r w:rsidR="00622FC9">
        <w:rPr>
          <w:color w:val="000000"/>
          <w:sz w:val="28"/>
          <w:szCs w:val="28"/>
        </w:rPr>
        <w:t>,</w:t>
      </w:r>
      <w:r w:rsidRPr="00622FC9">
        <w:rPr>
          <w:color w:val="000000"/>
          <w:sz w:val="28"/>
          <w:szCs w:val="28"/>
        </w:rPr>
        <w:t xml:space="preserve"> при раздельном анализе и изучении представленных на перемещаемый через таможенную границу объект документов необходимо обратить внимание на соответствие документа установленной форме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наличие или отсутствие требуемых реквизитов: штампов, печатей, подписей, обозначений, дат </w:t>
      </w:r>
      <w:r w:rsidR="00622FC9">
        <w:rPr>
          <w:color w:val="000000"/>
          <w:sz w:val="28"/>
          <w:szCs w:val="28"/>
        </w:rPr>
        <w:t>и т.д.</w:t>
      </w:r>
      <w:r w:rsidRPr="00622FC9">
        <w:rPr>
          <w:color w:val="000000"/>
          <w:sz w:val="28"/>
          <w:szCs w:val="28"/>
        </w:rPr>
        <w:t>, на соответствие содержания документа существующим нормативным актам и правилам, причём необходимо иметь образцы правильно-оформленных документов, соответствующих видов бланков, оттисков подлинных печатей, штампов, а также, подписей должностных лиц. Как правило, эта проверка осуществляется визуально путём сравнения с имеющимися образцами в условиях естественного или искусственного освещения.</w:t>
      </w:r>
    </w:p>
    <w:p w:rsidR="00F64412" w:rsidRPr="00622FC9" w:rsidRDefault="00F64412" w:rsidP="00622FC9">
      <w:pPr>
        <w:shd w:val="clear" w:color="auto" w:fill="FFFFFF"/>
        <w:spacing w:line="360" w:lineRule="auto"/>
        <w:ind w:firstLine="709"/>
        <w:jc w:val="both"/>
        <w:rPr>
          <w:color w:val="000000"/>
          <w:sz w:val="28"/>
          <w:szCs w:val="28"/>
        </w:rPr>
      </w:pPr>
      <w:r w:rsidRPr="00622FC9">
        <w:rPr>
          <w:color w:val="000000"/>
          <w:sz w:val="28"/>
          <w:szCs w:val="28"/>
        </w:rPr>
        <w:t>Следующим этапом является этап исследования внешних признаков документа, который осуществляется уже с применением технических средств таможенного контроля криминалистического направления</w:t>
      </w:r>
      <w:r w:rsidR="00EA5DF4" w:rsidRPr="00622FC9">
        <w:rPr>
          <w:color w:val="000000"/>
          <w:sz w:val="28"/>
          <w:szCs w:val="28"/>
        </w:rPr>
        <w:t xml:space="preserve"> – этими техническими средствами являются: наблюдательные лупы, микроскопы, ультрафиолетовые осветители, настольные приборы проверки документов.</w:t>
      </w:r>
    </w:p>
    <w:p w:rsidR="00EA5DF4" w:rsidRPr="00622FC9" w:rsidRDefault="00EA5DF4" w:rsidP="00622FC9">
      <w:pPr>
        <w:pStyle w:val="21"/>
        <w:spacing w:line="360" w:lineRule="auto"/>
        <w:ind w:firstLine="709"/>
      </w:pPr>
      <w:r w:rsidRPr="00622FC9">
        <w:t>Наблюдательные лупы. Одним из самых распространённых видов оптических приборов, применяемых для увеличения и более детального рассмотрения слабо различимых глазом фрагментов документов или атрибутов, являются наблюдательные лупы.</w:t>
      </w:r>
      <w:r w:rsidR="00622FC9">
        <w:t xml:space="preserve"> </w:t>
      </w:r>
      <w:r w:rsidRPr="00622FC9">
        <w:t xml:space="preserve">Лупа </w:t>
      </w:r>
      <w:r w:rsidR="00622FC9">
        <w:t>–</w:t>
      </w:r>
      <w:r w:rsidR="00622FC9" w:rsidRPr="00622FC9">
        <w:t xml:space="preserve"> </w:t>
      </w:r>
      <w:r w:rsidRPr="00622FC9">
        <w:t>это собирательная положительная линза или система линз с небольшим увеличением</w:t>
      </w:r>
      <w:r w:rsidR="008A5CDF">
        <w:t xml:space="preserve"> </w:t>
      </w:r>
      <w:r w:rsidRPr="00622FC9">
        <w:t>и фокусным расстоянием порядка 40</w:t>
      </w:r>
      <w:r w:rsidR="00622FC9">
        <w:t>–</w:t>
      </w:r>
      <w:r w:rsidR="00622FC9" w:rsidRPr="00622FC9">
        <w:t>7</w:t>
      </w:r>
      <w:r w:rsidRPr="00622FC9">
        <w:t>0</w:t>
      </w:r>
      <w:r w:rsidR="00622FC9">
        <w:t> </w:t>
      </w:r>
      <w:r w:rsidR="00622FC9" w:rsidRPr="00622FC9">
        <w:t>мм</w:t>
      </w:r>
      <w:r w:rsidRPr="00622FC9">
        <w:t>, заключённая в специальную оправу.</w:t>
      </w:r>
    </w:p>
    <w:p w:rsidR="00EA5DF4" w:rsidRPr="00622FC9" w:rsidRDefault="00EA5DF4" w:rsidP="00622FC9">
      <w:pPr>
        <w:pStyle w:val="21"/>
        <w:spacing w:line="360" w:lineRule="auto"/>
        <w:ind w:firstLine="709"/>
      </w:pPr>
      <w:r w:rsidRPr="00622FC9">
        <w:t xml:space="preserve">На вооружении таможен имеется несколько моделей таких приборов. В </w:t>
      </w:r>
      <w:r w:rsidRPr="00622FC9">
        <w:rPr>
          <w:b/>
          <w:bCs/>
        </w:rPr>
        <w:t>Приложении 1</w:t>
      </w:r>
      <w:r w:rsidRPr="00622FC9">
        <w:t xml:space="preserve"> представлены две лупы западногерманского производства, приобретённые для таможен у фирмы </w:t>
      </w:r>
      <w:r w:rsidR="00622FC9">
        <w:t>«</w:t>
      </w:r>
      <w:r w:rsidR="00622FC9" w:rsidRPr="00622FC9">
        <w:rPr>
          <w:lang w:val="en-US"/>
        </w:rPr>
        <w:t>H</w:t>
      </w:r>
      <w:r w:rsidRPr="00622FC9">
        <w:rPr>
          <w:lang w:val="en-US"/>
        </w:rPr>
        <w:t>elling</w:t>
      </w:r>
      <w:r w:rsidR="00622FC9">
        <w:t>»</w:t>
      </w:r>
      <w:r w:rsidR="008A5CDF" w:rsidRPr="00622FC9">
        <w:t>.</w:t>
      </w:r>
      <w:r w:rsidRPr="00622FC9">
        <w:t xml:space="preserve"> Поскольку обе не имеют специальных обозначений или каталожных номеров, описывая их тактико-технические параметры, будем условно называть их </w:t>
      </w:r>
      <w:r w:rsidR="00622FC9">
        <w:t>«</w:t>
      </w:r>
      <w:r w:rsidR="00622FC9" w:rsidRPr="00622FC9">
        <w:t>б</w:t>
      </w:r>
      <w:r w:rsidRPr="00622FC9">
        <w:t>ольшая</w:t>
      </w:r>
      <w:r w:rsidR="00622FC9">
        <w:t>»</w:t>
      </w:r>
      <w:r w:rsidR="00622FC9" w:rsidRPr="00622FC9">
        <w:t xml:space="preserve"> </w:t>
      </w:r>
      <w:r w:rsidRPr="00622FC9">
        <w:t xml:space="preserve">и </w:t>
      </w:r>
      <w:r w:rsidR="00622FC9">
        <w:t>«</w:t>
      </w:r>
      <w:r w:rsidR="00622FC9" w:rsidRPr="00622FC9">
        <w:t>м</w:t>
      </w:r>
      <w:r w:rsidRPr="00622FC9">
        <w:t>алая</w:t>
      </w:r>
      <w:r w:rsidR="00622FC9">
        <w:t>»</w:t>
      </w:r>
      <w:r w:rsidR="00622FC9" w:rsidRPr="00622FC9">
        <w:t>.</w:t>
      </w:r>
      <w:r w:rsidR="00622FC9">
        <w:t xml:space="preserve"> «</w:t>
      </w:r>
      <w:r w:rsidR="00622FC9" w:rsidRPr="00622FC9">
        <w:t>Б</w:t>
      </w:r>
      <w:r w:rsidRPr="00622FC9">
        <w:t>ольшая</w:t>
      </w:r>
      <w:r w:rsidR="00622FC9">
        <w:t>»</w:t>
      </w:r>
      <w:r w:rsidR="00622FC9" w:rsidRPr="00622FC9">
        <w:t xml:space="preserve"> </w:t>
      </w:r>
      <w:r w:rsidRPr="00622FC9">
        <w:t>лупа имеет увеличение наблюдаемого изображения в 3,5 раза, фокусное</w:t>
      </w:r>
      <w:r w:rsidR="00622FC9">
        <w:t xml:space="preserve"> </w:t>
      </w:r>
      <w:r w:rsidRPr="00622FC9">
        <w:t xml:space="preserve">расстояние </w:t>
      </w:r>
      <w:r w:rsidR="00622FC9">
        <w:t>–</w:t>
      </w:r>
      <w:r w:rsidR="00622FC9" w:rsidRPr="00622FC9">
        <w:t xml:space="preserve"> 69</w:t>
      </w:r>
      <w:r w:rsidR="00622FC9">
        <w:t> </w:t>
      </w:r>
      <w:r w:rsidR="00622FC9" w:rsidRPr="00622FC9">
        <w:t>мм</w:t>
      </w:r>
      <w:r w:rsidRPr="00622FC9">
        <w:t xml:space="preserve">, линейное поле зрения </w:t>
      </w:r>
      <w:r w:rsidR="00622FC9">
        <w:t>–</w:t>
      </w:r>
      <w:r w:rsidR="00622FC9" w:rsidRPr="00622FC9">
        <w:t xml:space="preserve"> 97</w:t>
      </w:r>
      <w:r w:rsidR="00622FC9">
        <w:t> </w:t>
      </w:r>
      <w:r w:rsidR="00622FC9" w:rsidRPr="00622FC9">
        <w:t>мм</w:t>
      </w:r>
      <w:r w:rsidRPr="00622FC9">
        <w:t>,</w:t>
      </w:r>
      <w:r w:rsidR="00622FC9">
        <w:t xml:space="preserve"> </w:t>
      </w:r>
      <w:r w:rsidRPr="00622FC9">
        <w:t>размеры: 230х34х6</w:t>
      </w:r>
      <w:r w:rsidR="00622FC9" w:rsidRPr="00622FC9">
        <w:t>7</w:t>
      </w:r>
      <w:r w:rsidR="00622FC9">
        <w:t> </w:t>
      </w:r>
      <w:r w:rsidR="00622FC9" w:rsidRPr="00622FC9">
        <w:t>мм</w:t>
      </w:r>
      <w:r w:rsidRPr="00622FC9">
        <w:t xml:space="preserve">, массу </w:t>
      </w:r>
      <w:r w:rsidR="00622FC9">
        <w:t>–</w:t>
      </w:r>
      <w:r w:rsidR="00622FC9" w:rsidRPr="00622FC9">
        <w:t xml:space="preserve"> </w:t>
      </w:r>
      <w:r w:rsidRPr="00622FC9">
        <w:t xml:space="preserve">240 </w:t>
      </w:r>
      <w:r w:rsidR="00622FC9" w:rsidRPr="00622FC9">
        <w:t>г.</w:t>
      </w:r>
      <w:r w:rsidR="00622FC9">
        <w:t> </w:t>
      </w:r>
      <w:r w:rsidR="00622FC9" w:rsidRPr="00622FC9">
        <w:t>Лупа</w:t>
      </w:r>
      <w:r w:rsidRPr="00622FC9">
        <w:t xml:space="preserve"> снабжена устройством подсветки исследуемой зоны наблюдения </w:t>
      </w:r>
      <w:r w:rsidR="00622FC9">
        <w:t>–</w:t>
      </w:r>
      <w:r w:rsidR="00622FC9" w:rsidRPr="00622FC9">
        <w:t xml:space="preserve"> </w:t>
      </w:r>
      <w:r w:rsidRPr="00622FC9">
        <w:t>миниатюрной лампочкой и встроенными в корпус ручки 2</w:t>
      </w:r>
      <w:r w:rsidR="00622FC9">
        <w:t>-</w:t>
      </w:r>
      <w:r w:rsidR="00622FC9" w:rsidRPr="00622FC9">
        <w:t>м</w:t>
      </w:r>
      <w:r w:rsidRPr="00622FC9">
        <w:t>я аккумуляторами</w:t>
      </w:r>
      <w:r w:rsidR="008A5CDF" w:rsidRPr="00622FC9">
        <w:t>,</w:t>
      </w:r>
      <w:r w:rsidRPr="00622FC9">
        <w:t xml:space="preserve"> обеспечивающими продолжительность непрерывной работы не менее 4</w:t>
      </w:r>
      <w:r w:rsidR="00622FC9">
        <w:t>-</w:t>
      </w:r>
      <w:r w:rsidR="00622FC9" w:rsidRPr="00622FC9">
        <w:t>х</w:t>
      </w:r>
      <w:r w:rsidRPr="00622FC9">
        <w:t xml:space="preserve"> часов.</w:t>
      </w:r>
    </w:p>
    <w:p w:rsidR="00EA5DF4" w:rsidRPr="00622FC9" w:rsidRDefault="00622FC9" w:rsidP="00622FC9">
      <w:pPr>
        <w:shd w:val="clear" w:color="auto" w:fill="FFFFFF"/>
        <w:spacing w:line="360" w:lineRule="auto"/>
        <w:ind w:firstLine="709"/>
        <w:jc w:val="both"/>
        <w:rPr>
          <w:color w:val="000000"/>
          <w:sz w:val="28"/>
        </w:rPr>
      </w:pPr>
      <w:r>
        <w:rPr>
          <w:color w:val="000000"/>
          <w:sz w:val="28"/>
          <w:szCs w:val="28"/>
        </w:rPr>
        <w:t>«</w:t>
      </w:r>
      <w:r w:rsidRPr="00622FC9">
        <w:rPr>
          <w:color w:val="000000"/>
          <w:sz w:val="28"/>
          <w:szCs w:val="28"/>
        </w:rPr>
        <w:t>Малая</w:t>
      </w:r>
      <w:r>
        <w:rPr>
          <w:color w:val="000000"/>
          <w:sz w:val="28"/>
          <w:szCs w:val="28"/>
        </w:rPr>
        <w:t>»</w:t>
      </w:r>
      <w:r w:rsidRPr="00622FC9">
        <w:rPr>
          <w:color w:val="000000"/>
          <w:sz w:val="28"/>
          <w:szCs w:val="28"/>
        </w:rPr>
        <w:t xml:space="preserve"> </w:t>
      </w:r>
      <w:r w:rsidR="00EA5DF4" w:rsidRPr="00622FC9">
        <w:rPr>
          <w:color w:val="000000"/>
          <w:sz w:val="28"/>
          <w:szCs w:val="28"/>
        </w:rPr>
        <w:t xml:space="preserve">лупа </w:t>
      </w:r>
      <w:r>
        <w:rPr>
          <w:color w:val="000000"/>
          <w:sz w:val="28"/>
          <w:szCs w:val="28"/>
        </w:rPr>
        <w:t>–</w:t>
      </w:r>
      <w:r w:rsidRPr="00622FC9">
        <w:rPr>
          <w:color w:val="000000"/>
          <w:sz w:val="28"/>
          <w:szCs w:val="28"/>
        </w:rPr>
        <w:t xml:space="preserve"> </w:t>
      </w:r>
      <w:r w:rsidR="00EA5DF4" w:rsidRPr="00622FC9">
        <w:rPr>
          <w:color w:val="000000"/>
          <w:sz w:val="28"/>
          <w:szCs w:val="28"/>
        </w:rPr>
        <w:t xml:space="preserve">по конструкции аналогична </w:t>
      </w:r>
      <w:r>
        <w:rPr>
          <w:color w:val="000000"/>
          <w:sz w:val="28"/>
          <w:szCs w:val="28"/>
        </w:rPr>
        <w:t>«</w:t>
      </w:r>
      <w:r w:rsidRPr="00622FC9">
        <w:rPr>
          <w:color w:val="000000"/>
          <w:sz w:val="28"/>
          <w:szCs w:val="28"/>
        </w:rPr>
        <w:t>б</w:t>
      </w:r>
      <w:r w:rsidR="00EA5DF4" w:rsidRPr="00622FC9">
        <w:rPr>
          <w:color w:val="000000"/>
          <w:sz w:val="28"/>
          <w:szCs w:val="28"/>
        </w:rPr>
        <w:t>ольшой</w:t>
      </w:r>
      <w:r>
        <w:rPr>
          <w:color w:val="000000"/>
          <w:sz w:val="28"/>
          <w:szCs w:val="28"/>
        </w:rPr>
        <w:t>»</w:t>
      </w:r>
      <w:r w:rsidRPr="00622FC9">
        <w:rPr>
          <w:color w:val="000000"/>
          <w:sz w:val="28"/>
          <w:szCs w:val="28"/>
        </w:rPr>
        <w:t xml:space="preserve"> </w:t>
      </w:r>
      <w:r w:rsidR="00EA5DF4" w:rsidRPr="00622FC9">
        <w:rPr>
          <w:color w:val="000000"/>
          <w:sz w:val="28"/>
          <w:szCs w:val="28"/>
        </w:rPr>
        <w:t xml:space="preserve">и обеспечивает увеличение в 6,5 раз, имеет фокусное расстояние </w:t>
      </w:r>
      <w:r>
        <w:rPr>
          <w:color w:val="000000"/>
          <w:sz w:val="28"/>
          <w:szCs w:val="28"/>
        </w:rPr>
        <w:t>–</w:t>
      </w:r>
      <w:r w:rsidRPr="00622FC9">
        <w:rPr>
          <w:color w:val="000000"/>
          <w:sz w:val="28"/>
          <w:szCs w:val="28"/>
        </w:rPr>
        <w:t xml:space="preserve"> </w:t>
      </w:r>
      <w:r w:rsidR="00EA5DF4" w:rsidRPr="00622FC9">
        <w:rPr>
          <w:color w:val="000000"/>
          <w:sz w:val="28"/>
          <w:szCs w:val="28"/>
        </w:rPr>
        <w:t>38</w:t>
      </w:r>
      <w:r>
        <w:rPr>
          <w:color w:val="000000"/>
          <w:sz w:val="28"/>
          <w:szCs w:val="28"/>
        </w:rPr>
        <w:t> </w:t>
      </w:r>
      <w:r w:rsidRPr="00622FC9">
        <w:rPr>
          <w:color w:val="000000"/>
          <w:sz w:val="28"/>
          <w:szCs w:val="28"/>
        </w:rPr>
        <w:t>мм</w:t>
      </w:r>
      <w:r w:rsidR="00EA5DF4" w:rsidRPr="00622FC9">
        <w:rPr>
          <w:color w:val="000000"/>
          <w:sz w:val="28"/>
          <w:szCs w:val="28"/>
        </w:rPr>
        <w:t xml:space="preserve">, линейное поле зрения </w:t>
      </w:r>
      <w:r>
        <w:rPr>
          <w:color w:val="000000"/>
          <w:sz w:val="28"/>
          <w:szCs w:val="28"/>
        </w:rPr>
        <w:t>–</w:t>
      </w:r>
      <w:r w:rsidRPr="00622FC9">
        <w:rPr>
          <w:color w:val="000000"/>
          <w:sz w:val="28"/>
          <w:szCs w:val="28"/>
        </w:rPr>
        <w:t xml:space="preserve"> 50</w:t>
      </w:r>
      <w:r>
        <w:rPr>
          <w:color w:val="000000"/>
          <w:sz w:val="28"/>
          <w:szCs w:val="28"/>
        </w:rPr>
        <w:t> </w:t>
      </w:r>
      <w:r w:rsidRPr="00622FC9">
        <w:rPr>
          <w:color w:val="000000"/>
          <w:sz w:val="28"/>
          <w:szCs w:val="28"/>
        </w:rPr>
        <w:t>мм</w:t>
      </w:r>
      <w:r w:rsidR="00EA5DF4" w:rsidRPr="00622FC9">
        <w:rPr>
          <w:color w:val="000000"/>
          <w:sz w:val="28"/>
          <w:szCs w:val="28"/>
        </w:rPr>
        <w:t xml:space="preserve">. Размеры </w:t>
      </w:r>
      <w:r>
        <w:rPr>
          <w:color w:val="000000"/>
          <w:sz w:val="28"/>
          <w:szCs w:val="28"/>
        </w:rPr>
        <w:t>«</w:t>
      </w:r>
      <w:r w:rsidRPr="00622FC9">
        <w:rPr>
          <w:color w:val="000000"/>
          <w:sz w:val="28"/>
          <w:szCs w:val="28"/>
        </w:rPr>
        <w:t>м</w:t>
      </w:r>
      <w:r w:rsidR="00EA5DF4" w:rsidRPr="00622FC9">
        <w:rPr>
          <w:color w:val="000000"/>
          <w:sz w:val="28"/>
          <w:szCs w:val="28"/>
        </w:rPr>
        <w:t>алой</w:t>
      </w:r>
      <w:r>
        <w:rPr>
          <w:color w:val="000000"/>
          <w:sz w:val="28"/>
          <w:szCs w:val="28"/>
        </w:rPr>
        <w:t>»</w:t>
      </w:r>
      <w:r w:rsidRPr="00622FC9">
        <w:rPr>
          <w:color w:val="000000"/>
          <w:sz w:val="28"/>
          <w:szCs w:val="28"/>
        </w:rPr>
        <w:t xml:space="preserve"> </w:t>
      </w:r>
      <w:r w:rsidR="00EA5DF4" w:rsidRPr="00622FC9">
        <w:rPr>
          <w:color w:val="000000"/>
          <w:sz w:val="28"/>
          <w:szCs w:val="28"/>
        </w:rPr>
        <w:t>лупы -198x50x3</w:t>
      </w:r>
      <w:r w:rsidRPr="00622FC9">
        <w:rPr>
          <w:color w:val="000000"/>
          <w:sz w:val="28"/>
          <w:szCs w:val="28"/>
        </w:rPr>
        <w:t>4</w:t>
      </w:r>
      <w:r>
        <w:rPr>
          <w:color w:val="000000"/>
          <w:sz w:val="28"/>
          <w:szCs w:val="28"/>
        </w:rPr>
        <w:t> </w:t>
      </w:r>
      <w:r w:rsidRPr="00622FC9">
        <w:rPr>
          <w:color w:val="000000"/>
          <w:sz w:val="28"/>
          <w:szCs w:val="28"/>
        </w:rPr>
        <w:t>мм</w:t>
      </w:r>
      <w:r w:rsidR="00EA5DF4" w:rsidRPr="00622FC9">
        <w:rPr>
          <w:color w:val="000000"/>
          <w:sz w:val="28"/>
          <w:szCs w:val="28"/>
        </w:rPr>
        <w:t>, масса 150</w:t>
      </w:r>
      <w:r>
        <w:rPr>
          <w:color w:val="000000"/>
          <w:sz w:val="28"/>
          <w:szCs w:val="28"/>
        </w:rPr>
        <w:t xml:space="preserve"> </w:t>
      </w:r>
      <w:r w:rsidR="00EA5DF4" w:rsidRPr="00622FC9">
        <w:rPr>
          <w:color w:val="000000"/>
          <w:sz w:val="28"/>
          <w:szCs w:val="28"/>
        </w:rPr>
        <w:t xml:space="preserve">г. Питание лампочки подсветки </w:t>
      </w:r>
      <w:r>
        <w:rPr>
          <w:color w:val="000000"/>
          <w:sz w:val="28"/>
          <w:szCs w:val="28"/>
        </w:rPr>
        <w:t>–</w:t>
      </w:r>
      <w:r w:rsidRPr="00622FC9">
        <w:rPr>
          <w:color w:val="000000"/>
          <w:sz w:val="28"/>
          <w:szCs w:val="28"/>
        </w:rPr>
        <w:t xml:space="preserve"> </w:t>
      </w:r>
      <w:r w:rsidR="00EA5DF4" w:rsidRPr="00622FC9">
        <w:rPr>
          <w:color w:val="000000"/>
          <w:sz w:val="28"/>
          <w:szCs w:val="28"/>
        </w:rPr>
        <w:t>от 2</w:t>
      </w:r>
      <w:r>
        <w:rPr>
          <w:color w:val="000000"/>
          <w:sz w:val="28"/>
          <w:szCs w:val="28"/>
        </w:rPr>
        <w:t>-</w:t>
      </w:r>
      <w:r w:rsidRPr="00622FC9">
        <w:rPr>
          <w:color w:val="000000"/>
          <w:sz w:val="28"/>
          <w:szCs w:val="28"/>
        </w:rPr>
        <w:t>х</w:t>
      </w:r>
      <w:r w:rsidR="00EA5DF4" w:rsidRPr="00622FC9">
        <w:rPr>
          <w:color w:val="000000"/>
          <w:sz w:val="28"/>
          <w:szCs w:val="28"/>
        </w:rPr>
        <w:t xml:space="preserve"> аккумуляторов, обеспечивающих также не менее 4</w:t>
      </w:r>
      <w:r>
        <w:rPr>
          <w:color w:val="000000"/>
          <w:sz w:val="28"/>
          <w:szCs w:val="28"/>
        </w:rPr>
        <w:t>-</w:t>
      </w:r>
      <w:r w:rsidRPr="00622FC9">
        <w:rPr>
          <w:color w:val="000000"/>
          <w:sz w:val="28"/>
          <w:szCs w:val="28"/>
        </w:rPr>
        <w:t>х</w:t>
      </w:r>
      <w:r w:rsidR="00EA5DF4" w:rsidRPr="00622FC9">
        <w:rPr>
          <w:color w:val="000000"/>
          <w:sz w:val="28"/>
          <w:szCs w:val="28"/>
        </w:rPr>
        <w:t xml:space="preserve"> часов непрерывной работы.</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Из отечественных оптических средств в практике таможенных органов может применяться наблюдательная лупа типа ЛПП</w:t>
      </w:r>
      <w:r w:rsidR="00622FC9">
        <w:rPr>
          <w:color w:val="000000"/>
          <w:sz w:val="28"/>
          <w:szCs w:val="28"/>
        </w:rPr>
        <w:t>-</w:t>
      </w:r>
      <w:r w:rsidR="00622FC9" w:rsidRPr="00622FC9">
        <w:rPr>
          <w:color w:val="000000"/>
          <w:sz w:val="28"/>
          <w:szCs w:val="28"/>
        </w:rPr>
        <w:t>1</w:t>
      </w:r>
      <w:r w:rsidRPr="00622FC9">
        <w:rPr>
          <w:color w:val="000000"/>
          <w:sz w:val="28"/>
          <w:szCs w:val="28"/>
        </w:rPr>
        <w:t xml:space="preserve">, которая, также как и ранее названные модели, имеет возможность местной подсветки, увеличение </w:t>
      </w:r>
      <w:r w:rsidR="00622FC9">
        <w:rPr>
          <w:color w:val="000000"/>
          <w:sz w:val="28"/>
          <w:szCs w:val="28"/>
        </w:rPr>
        <w:t>–</w:t>
      </w:r>
      <w:r w:rsidR="00622FC9" w:rsidRPr="00622FC9">
        <w:rPr>
          <w:color w:val="000000"/>
          <w:sz w:val="28"/>
          <w:szCs w:val="28"/>
        </w:rPr>
        <w:t xml:space="preserve"> </w:t>
      </w:r>
      <w:r w:rsidRPr="00622FC9">
        <w:rPr>
          <w:color w:val="000000"/>
          <w:sz w:val="28"/>
          <w:szCs w:val="28"/>
        </w:rPr>
        <w:t>3,5 раза, фокусное расстояние -</w:t>
      </w:r>
      <w:r w:rsidR="00622FC9" w:rsidRPr="00622FC9">
        <w:rPr>
          <w:color w:val="000000"/>
          <w:sz w:val="28"/>
          <w:szCs w:val="28"/>
        </w:rPr>
        <w:t>71</w:t>
      </w:r>
      <w:r w:rsidR="00622FC9">
        <w:rPr>
          <w:color w:val="000000"/>
          <w:sz w:val="28"/>
          <w:szCs w:val="28"/>
        </w:rPr>
        <w:t> </w:t>
      </w:r>
      <w:r w:rsidR="00622FC9" w:rsidRPr="00622FC9">
        <w:rPr>
          <w:color w:val="000000"/>
          <w:sz w:val="28"/>
          <w:szCs w:val="28"/>
        </w:rPr>
        <w:t>мм</w:t>
      </w:r>
      <w:r w:rsidRPr="00622FC9">
        <w:rPr>
          <w:color w:val="000000"/>
          <w:sz w:val="28"/>
          <w:szCs w:val="28"/>
        </w:rPr>
        <w:t xml:space="preserve">, линейное поле зрения </w:t>
      </w:r>
      <w:r w:rsidR="00622FC9">
        <w:rPr>
          <w:color w:val="000000"/>
          <w:sz w:val="28"/>
          <w:szCs w:val="28"/>
        </w:rPr>
        <w:t>–</w:t>
      </w:r>
      <w:r w:rsidR="00622FC9" w:rsidRPr="00622FC9">
        <w:rPr>
          <w:color w:val="000000"/>
          <w:sz w:val="28"/>
          <w:szCs w:val="28"/>
        </w:rPr>
        <w:t xml:space="preserve"> 65</w:t>
      </w:r>
      <w:r w:rsidR="00622FC9">
        <w:rPr>
          <w:color w:val="000000"/>
          <w:sz w:val="28"/>
          <w:szCs w:val="28"/>
        </w:rPr>
        <w:t> </w:t>
      </w:r>
      <w:r w:rsidR="00622FC9" w:rsidRPr="00622FC9">
        <w:rPr>
          <w:color w:val="000000"/>
          <w:sz w:val="28"/>
          <w:szCs w:val="28"/>
        </w:rPr>
        <w:t>мм</w:t>
      </w:r>
      <w:r w:rsidRPr="00622FC9">
        <w:rPr>
          <w:color w:val="000000"/>
          <w:sz w:val="28"/>
          <w:szCs w:val="28"/>
        </w:rPr>
        <w:t xml:space="preserve">, размеры </w:t>
      </w:r>
      <w:r w:rsidR="00622FC9">
        <w:rPr>
          <w:color w:val="000000"/>
          <w:sz w:val="28"/>
          <w:szCs w:val="28"/>
        </w:rPr>
        <w:t>–</w:t>
      </w:r>
      <w:r w:rsidR="00622FC9" w:rsidRPr="00622FC9">
        <w:rPr>
          <w:color w:val="000000"/>
          <w:sz w:val="28"/>
          <w:szCs w:val="28"/>
        </w:rPr>
        <w:t xml:space="preserve"> </w:t>
      </w:r>
      <w:r w:rsidRPr="00622FC9">
        <w:rPr>
          <w:color w:val="000000"/>
          <w:sz w:val="28"/>
          <w:szCs w:val="28"/>
        </w:rPr>
        <w:t>206х83х6</w:t>
      </w:r>
      <w:r w:rsidR="00622FC9" w:rsidRPr="00622FC9">
        <w:rPr>
          <w:color w:val="000000"/>
          <w:sz w:val="28"/>
          <w:szCs w:val="28"/>
        </w:rPr>
        <w:t>0</w:t>
      </w:r>
      <w:r w:rsidR="00622FC9">
        <w:rPr>
          <w:color w:val="000000"/>
          <w:sz w:val="28"/>
          <w:szCs w:val="28"/>
        </w:rPr>
        <w:t> </w:t>
      </w:r>
      <w:r w:rsidR="00622FC9" w:rsidRPr="00622FC9">
        <w:rPr>
          <w:color w:val="000000"/>
          <w:sz w:val="28"/>
          <w:szCs w:val="28"/>
        </w:rPr>
        <w:t>мм</w:t>
      </w:r>
      <w:r w:rsidRPr="00622FC9">
        <w:rPr>
          <w:color w:val="000000"/>
          <w:sz w:val="28"/>
          <w:szCs w:val="28"/>
        </w:rPr>
        <w:t xml:space="preserve"> и массу </w:t>
      </w:r>
      <w:r w:rsidR="00622FC9">
        <w:rPr>
          <w:color w:val="000000"/>
          <w:sz w:val="28"/>
          <w:szCs w:val="28"/>
        </w:rPr>
        <w:t>–</w:t>
      </w:r>
      <w:r w:rsidR="00622FC9" w:rsidRPr="00622FC9">
        <w:rPr>
          <w:color w:val="000000"/>
          <w:sz w:val="28"/>
          <w:szCs w:val="28"/>
        </w:rPr>
        <w:t xml:space="preserve"> </w:t>
      </w:r>
      <w:r w:rsidRPr="00622FC9">
        <w:rPr>
          <w:color w:val="000000"/>
          <w:sz w:val="28"/>
          <w:szCs w:val="28"/>
        </w:rPr>
        <w:t>240</w:t>
      </w:r>
      <w:r w:rsidR="00622FC9">
        <w:rPr>
          <w:color w:val="000000"/>
          <w:sz w:val="28"/>
          <w:szCs w:val="28"/>
        </w:rPr>
        <w:t xml:space="preserve"> </w:t>
      </w:r>
      <w:r w:rsidRPr="00622FC9">
        <w:rPr>
          <w:color w:val="000000"/>
          <w:sz w:val="28"/>
          <w:szCs w:val="28"/>
        </w:rPr>
        <w:t>г. Питание лампочки подсветки от 2</w:t>
      </w:r>
      <w:r w:rsidR="00622FC9">
        <w:rPr>
          <w:color w:val="000000"/>
          <w:sz w:val="28"/>
          <w:szCs w:val="28"/>
        </w:rPr>
        <w:t>-</w:t>
      </w:r>
      <w:r w:rsidR="00622FC9" w:rsidRPr="00622FC9">
        <w:rPr>
          <w:color w:val="000000"/>
          <w:sz w:val="28"/>
          <w:szCs w:val="28"/>
        </w:rPr>
        <w:t>х</w:t>
      </w:r>
      <w:r w:rsidRPr="00622FC9">
        <w:rPr>
          <w:color w:val="000000"/>
          <w:sz w:val="28"/>
          <w:szCs w:val="28"/>
        </w:rPr>
        <w:t xml:space="preserve"> батарей типа 363, с обеспечением непрерывной работы не менее 2</w:t>
      </w:r>
      <w:r w:rsidR="00622FC9">
        <w:rPr>
          <w:color w:val="000000"/>
          <w:sz w:val="28"/>
          <w:szCs w:val="28"/>
        </w:rPr>
        <w:t>-</w:t>
      </w:r>
      <w:r w:rsidR="00622FC9" w:rsidRPr="00622FC9">
        <w:rPr>
          <w:color w:val="000000"/>
          <w:sz w:val="28"/>
          <w:szCs w:val="28"/>
        </w:rPr>
        <w:t>х</w:t>
      </w:r>
      <w:r w:rsidRPr="00622FC9">
        <w:rPr>
          <w:color w:val="000000"/>
          <w:sz w:val="28"/>
          <w:szCs w:val="28"/>
        </w:rPr>
        <w:t xml:space="preserve"> часов.</w:t>
      </w:r>
    </w:p>
    <w:p w:rsidR="00EA5DF4" w:rsidRPr="00622FC9" w:rsidRDefault="00EA5DF4" w:rsidP="00622FC9">
      <w:pPr>
        <w:shd w:val="clear" w:color="auto" w:fill="FFFFFF"/>
        <w:spacing w:line="360" w:lineRule="auto"/>
        <w:ind w:firstLine="709"/>
        <w:jc w:val="both"/>
        <w:rPr>
          <w:color w:val="000000"/>
          <w:sz w:val="28"/>
          <w:szCs w:val="28"/>
        </w:rPr>
      </w:pPr>
      <w:r w:rsidRPr="00622FC9">
        <w:rPr>
          <w:color w:val="000000"/>
          <w:sz w:val="28"/>
          <w:szCs w:val="28"/>
        </w:rPr>
        <w:t>Наблюдательные увеличительные лупы особенно удобны для исследования документов, т</w:t>
      </w:r>
      <w:r w:rsidR="00622FC9">
        <w:rPr>
          <w:color w:val="000000"/>
          <w:sz w:val="28"/>
          <w:szCs w:val="28"/>
        </w:rPr>
        <w:t>. </w:t>
      </w:r>
      <w:r w:rsidR="00622FC9" w:rsidRPr="00622FC9">
        <w:rPr>
          <w:color w:val="000000"/>
          <w:sz w:val="28"/>
          <w:szCs w:val="28"/>
        </w:rPr>
        <w:t>к</w:t>
      </w:r>
      <w:r w:rsidRPr="00622FC9">
        <w:rPr>
          <w:color w:val="000000"/>
          <w:sz w:val="28"/>
          <w:szCs w:val="28"/>
        </w:rPr>
        <w:t>. конструктивно выполнены с кольцевой оправой увеличительного стекла высотой, близкой к величине фокусного расстояния, что не требует в процессе исследований держать лупу на весу, а позволяет устойчиво расположить её на исследуемом участке плоскости документа.</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Микроскопы. При исследовании документов и атрибутов таможенного обеспечения к микроскопам прибегают в тех случаях, когда увеличение, создаваемое лупой,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недостаточно. Микроскоп </w:t>
      </w:r>
      <w:r w:rsidR="00622FC9">
        <w:rPr>
          <w:color w:val="000000"/>
          <w:sz w:val="28"/>
          <w:szCs w:val="28"/>
        </w:rPr>
        <w:t>–</w:t>
      </w:r>
      <w:r w:rsidR="00622FC9" w:rsidRPr="00622FC9">
        <w:rPr>
          <w:color w:val="000000"/>
          <w:sz w:val="28"/>
          <w:szCs w:val="28"/>
        </w:rPr>
        <w:t xml:space="preserve"> </w:t>
      </w:r>
      <w:r w:rsidRPr="00622FC9">
        <w:rPr>
          <w:color w:val="000000"/>
          <w:sz w:val="28"/>
          <w:szCs w:val="28"/>
        </w:rPr>
        <w:t>это комбинация двух оптических систем</w:t>
      </w:r>
      <w:r w:rsidR="008A5CDF">
        <w:rPr>
          <w:color w:val="000000"/>
          <w:sz w:val="28"/>
          <w:szCs w:val="28"/>
        </w:rPr>
        <w:t xml:space="preserve"> </w:t>
      </w:r>
      <w:r w:rsidR="00622FC9">
        <w:rPr>
          <w:color w:val="000000"/>
          <w:sz w:val="28"/>
          <w:szCs w:val="28"/>
        </w:rPr>
        <w:t>–</w:t>
      </w:r>
      <w:r w:rsidR="00622FC9" w:rsidRPr="00622FC9">
        <w:rPr>
          <w:color w:val="000000"/>
          <w:sz w:val="28"/>
          <w:szCs w:val="28"/>
        </w:rPr>
        <w:t xml:space="preserve"> </w:t>
      </w:r>
      <w:r w:rsidRPr="00622FC9">
        <w:rPr>
          <w:color w:val="000000"/>
          <w:sz w:val="28"/>
          <w:szCs w:val="28"/>
        </w:rPr>
        <w:t>объектива и окуляра. Исследуемый объект или участок документа помещается вблизи переднего фокуса объектива, дающего действительное увеличенное перевёрнутое изображение, которое рассматривается с помощью окуляра, играющего роль лупы.</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В практике работы таможенных органов применяются в основном две модели миниатюрных микроскопов. Это </w:t>
      </w:r>
      <w:r w:rsidR="00622FC9">
        <w:rPr>
          <w:color w:val="000000"/>
          <w:sz w:val="28"/>
          <w:szCs w:val="28"/>
        </w:rPr>
        <w:t>–</w:t>
      </w:r>
      <w:r w:rsidR="00622FC9" w:rsidRPr="00622FC9">
        <w:rPr>
          <w:color w:val="000000"/>
          <w:sz w:val="28"/>
          <w:szCs w:val="28"/>
        </w:rPr>
        <w:t xml:space="preserve"> </w:t>
      </w:r>
      <w:r w:rsidR="00622FC9">
        <w:rPr>
          <w:color w:val="000000"/>
          <w:sz w:val="28"/>
          <w:szCs w:val="28"/>
        </w:rPr>
        <w:t>«</w:t>
      </w:r>
      <w:r w:rsidR="00622FC9" w:rsidRPr="00622FC9">
        <w:rPr>
          <w:color w:val="000000"/>
          <w:sz w:val="28"/>
          <w:szCs w:val="28"/>
        </w:rPr>
        <w:t>М</w:t>
      </w:r>
      <w:r w:rsidRPr="00622FC9">
        <w:rPr>
          <w:color w:val="000000"/>
          <w:sz w:val="28"/>
          <w:szCs w:val="28"/>
        </w:rPr>
        <w:t>инископ</w:t>
      </w:r>
      <w:r w:rsidR="00622FC9">
        <w:rPr>
          <w:color w:val="000000"/>
          <w:sz w:val="28"/>
          <w:szCs w:val="28"/>
        </w:rPr>
        <w:t>»</w:t>
      </w:r>
      <w:r w:rsidR="00622FC9" w:rsidRPr="00622FC9">
        <w:rPr>
          <w:color w:val="000000"/>
          <w:sz w:val="28"/>
          <w:szCs w:val="28"/>
        </w:rPr>
        <w:t>,</w:t>
      </w:r>
      <w:r w:rsidRPr="00622FC9">
        <w:rPr>
          <w:color w:val="000000"/>
          <w:sz w:val="28"/>
          <w:szCs w:val="28"/>
        </w:rPr>
        <w:t xml:space="preserve"> модель 1171,</w:t>
      </w:r>
      <w:r w:rsidR="008A5CDF" w:rsidRPr="00622FC9">
        <w:rPr>
          <w:color w:val="000000"/>
          <w:sz w:val="28"/>
          <w:szCs w:val="28"/>
        </w:rPr>
        <w:t>,</w:t>
      </w:r>
      <w:r w:rsidRPr="00622FC9">
        <w:rPr>
          <w:color w:val="000000"/>
          <w:sz w:val="28"/>
          <w:szCs w:val="28"/>
        </w:rPr>
        <w:t xml:space="preserve"> внешний вид которого представлен в Приложении 2</w:t>
      </w:r>
      <w:r w:rsidR="00622FC9">
        <w:rPr>
          <w:color w:val="000000"/>
          <w:sz w:val="28"/>
          <w:szCs w:val="28"/>
        </w:rPr>
        <w:t> «</w:t>
      </w:r>
      <w:r w:rsidR="00622FC9" w:rsidRPr="00622FC9">
        <w:rPr>
          <w:color w:val="000000"/>
          <w:sz w:val="28"/>
          <w:szCs w:val="28"/>
        </w:rPr>
        <w:t>М</w:t>
      </w:r>
      <w:r w:rsidRPr="00622FC9">
        <w:rPr>
          <w:color w:val="000000"/>
          <w:sz w:val="28"/>
          <w:szCs w:val="28"/>
        </w:rPr>
        <w:t>инископ</w:t>
      </w:r>
      <w:r w:rsidR="00622FC9">
        <w:rPr>
          <w:color w:val="000000"/>
          <w:sz w:val="28"/>
          <w:szCs w:val="28"/>
        </w:rPr>
        <w:t>»</w:t>
      </w:r>
      <w:r w:rsidR="00622FC9" w:rsidRPr="00622FC9">
        <w:rPr>
          <w:color w:val="000000"/>
          <w:sz w:val="28"/>
          <w:szCs w:val="28"/>
        </w:rPr>
        <w:t xml:space="preserve"> </w:t>
      </w:r>
      <w:r w:rsidRPr="00622FC9">
        <w:rPr>
          <w:color w:val="000000"/>
          <w:sz w:val="28"/>
          <w:szCs w:val="28"/>
        </w:rPr>
        <w:t>имеет 30</w:t>
      </w:r>
      <w:r w:rsidR="00622FC9">
        <w:rPr>
          <w:color w:val="000000"/>
          <w:sz w:val="28"/>
          <w:szCs w:val="28"/>
        </w:rPr>
        <w:t>-</w:t>
      </w:r>
      <w:r w:rsidR="00622FC9" w:rsidRPr="00622FC9">
        <w:rPr>
          <w:color w:val="000000"/>
          <w:sz w:val="28"/>
          <w:szCs w:val="28"/>
        </w:rPr>
        <w:t>т</w:t>
      </w:r>
      <w:r w:rsidRPr="00622FC9">
        <w:rPr>
          <w:color w:val="000000"/>
          <w:sz w:val="28"/>
          <w:szCs w:val="28"/>
        </w:rPr>
        <w:t xml:space="preserve">и кратное увеличение, линейное поле зрения </w:t>
      </w:r>
      <w:r w:rsidR="00622FC9">
        <w:rPr>
          <w:color w:val="000000"/>
          <w:sz w:val="28"/>
          <w:szCs w:val="28"/>
        </w:rPr>
        <w:t>–</w:t>
      </w:r>
      <w:r w:rsidR="00622FC9" w:rsidRPr="00622FC9">
        <w:rPr>
          <w:color w:val="000000"/>
          <w:sz w:val="28"/>
          <w:szCs w:val="28"/>
        </w:rPr>
        <w:t xml:space="preserve"> 5</w:t>
      </w:r>
      <w:r w:rsidR="00622FC9">
        <w:rPr>
          <w:color w:val="000000"/>
          <w:sz w:val="28"/>
          <w:szCs w:val="28"/>
        </w:rPr>
        <w:t> </w:t>
      </w:r>
      <w:r w:rsidR="00622FC9" w:rsidRPr="00622FC9">
        <w:rPr>
          <w:color w:val="000000"/>
          <w:sz w:val="28"/>
          <w:szCs w:val="28"/>
        </w:rPr>
        <w:t>мм</w:t>
      </w:r>
      <w:r w:rsidRPr="00622FC9">
        <w:rPr>
          <w:color w:val="000000"/>
          <w:sz w:val="28"/>
          <w:szCs w:val="28"/>
        </w:rPr>
        <w:t xml:space="preserve">, размеры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длина </w:t>
      </w:r>
      <w:r w:rsidR="00622FC9" w:rsidRPr="00622FC9">
        <w:rPr>
          <w:color w:val="000000"/>
          <w:sz w:val="28"/>
          <w:szCs w:val="28"/>
        </w:rPr>
        <w:t>125</w:t>
      </w:r>
      <w:r w:rsidR="00622FC9">
        <w:rPr>
          <w:color w:val="000000"/>
          <w:sz w:val="28"/>
          <w:szCs w:val="28"/>
        </w:rPr>
        <w:t> </w:t>
      </w:r>
      <w:r w:rsidR="00622FC9" w:rsidRPr="00622FC9">
        <w:rPr>
          <w:color w:val="000000"/>
          <w:sz w:val="28"/>
          <w:szCs w:val="28"/>
        </w:rPr>
        <w:t>мм</w:t>
      </w:r>
      <w:r w:rsidRPr="00622FC9">
        <w:rPr>
          <w:color w:val="000000"/>
          <w:sz w:val="28"/>
          <w:szCs w:val="28"/>
        </w:rPr>
        <w:t xml:space="preserve">, диаметр </w:t>
      </w:r>
      <w:r w:rsidR="00622FC9" w:rsidRPr="00622FC9">
        <w:rPr>
          <w:color w:val="000000"/>
          <w:sz w:val="28"/>
          <w:szCs w:val="28"/>
        </w:rPr>
        <w:t>15</w:t>
      </w:r>
      <w:r w:rsidR="00622FC9">
        <w:rPr>
          <w:color w:val="000000"/>
          <w:sz w:val="28"/>
          <w:szCs w:val="28"/>
        </w:rPr>
        <w:t> </w:t>
      </w:r>
      <w:r w:rsidR="00622FC9" w:rsidRPr="00622FC9">
        <w:rPr>
          <w:color w:val="000000"/>
          <w:sz w:val="28"/>
          <w:szCs w:val="28"/>
        </w:rPr>
        <w:t>мм</w:t>
      </w:r>
      <w:r w:rsidRPr="00622FC9">
        <w:rPr>
          <w:color w:val="000000"/>
          <w:sz w:val="28"/>
          <w:szCs w:val="28"/>
        </w:rPr>
        <w:t xml:space="preserve">, встроенной подсветки </w:t>
      </w:r>
      <w:r w:rsidR="00622FC9">
        <w:rPr>
          <w:color w:val="000000"/>
          <w:sz w:val="28"/>
          <w:szCs w:val="28"/>
        </w:rPr>
        <w:t>–</w:t>
      </w:r>
      <w:r w:rsidR="00622FC9" w:rsidRPr="00622FC9">
        <w:rPr>
          <w:color w:val="000000"/>
          <w:sz w:val="28"/>
          <w:szCs w:val="28"/>
        </w:rPr>
        <w:t xml:space="preserve"> </w:t>
      </w:r>
      <w:r w:rsidRPr="00622FC9">
        <w:rPr>
          <w:color w:val="000000"/>
          <w:sz w:val="28"/>
          <w:szCs w:val="28"/>
        </w:rPr>
        <w:t>не имеет. Корпус прибора представляет собой металлическую трубку, нижняя часть которой срезана и покрыта изнутри белой краской для повышения освещённости объекта за счёт отражения от неё падающего света.</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Объектив </w:t>
      </w:r>
      <w:r w:rsidR="00622FC9">
        <w:rPr>
          <w:color w:val="000000"/>
          <w:sz w:val="28"/>
          <w:szCs w:val="28"/>
        </w:rPr>
        <w:t>«</w:t>
      </w:r>
      <w:r w:rsidR="00622FC9" w:rsidRPr="00622FC9">
        <w:rPr>
          <w:color w:val="000000"/>
          <w:sz w:val="28"/>
          <w:szCs w:val="28"/>
        </w:rPr>
        <w:t>М</w:t>
      </w:r>
      <w:r w:rsidRPr="00622FC9">
        <w:rPr>
          <w:color w:val="000000"/>
          <w:sz w:val="28"/>
          <w:szCs w:val="28"/>
        </w:rPr>
        <w:t>инископа</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находится внутри корпуса, наводка на резкость осуществляется с помощью пластмассового фокусировочного кольца, жестко скреплённого с объективом и надетого на корпус в нижней части прибора. Окуляр, смонтированный в трубке диаметром </w:t>
      </w:r>
      <w:r w:rsidR="00622FC9" w:rsidRPr="00622FC9">
        <w:rPr>
          <w:color w:val="000000"/>
          <w:sz w:val="28"/>
          <w:szCs w:val="28"/>
        </w:rPr>
        <w:t>14</w:t>
      </w:r>
      <w:r w:rsidR="00622FC9">
        <w:rPr>
          <w:color w:val="000000"/>
          <w:sz w:val="28"/>
          <w:szCs w:val="28"/>
        </w:rPr>
        <w:t> </w:t>
      </w:r>
      <w:r w:rsidR="00622FC9" w:rsidRPr="00622FC9">
        <w:rPr>
          <w:color w:val="000000"/>
          <w:sz w:val="28"/>
          <w:szCs w:val="28"/>
        </w:rPr>
        <w:t>мм</w:t>
      </w:r>
      <w:r w:rsidRPr="00622FC9">
        <w:rPr>
          <w:color w:val="000000"/>
          <w:sz w:val="28"/>
          <w:szCs w:val="28"/>
        </w:rPr>
        <w:t xml:space="preserve"> и длиной </w:t>
      </w:r>
      <w:r w:rsidR="00622FC9" w:rsidRPr="00622FC9">
        <w:rPr>
          <w:color w:val="000000"/>
          <w:sz w:val="28"/>
          <w:szCs w:val="28"/>
        </w:rPr>
        <w:t>30</w:t>
      </w:r>
      <w:r w:rsidR="00622FC9">
        <w:rPr>
          <w:color w:val="000000"/>
          <w:sz w:val="28"/>
          <w:szCs w:val="28"/>
        </w:rPr>
        <w:t> </w:t>
      </w:r>
      <w:r w:rsidR="00622FC9" w:rsidRPr="00622FC9">
        <w:rPr>
          <w:color w:val="000000"/>
          <w:sz w:val="28"/>
          <w:szCs w:val="28"/>
        </w:rPr>
        <w:t>мм,</w:t>
      </w:r>
      <w:r w:rsidR="00622FC9">
        <w:rPr>
          <w:color w:val="000000"/>
          <w:sz w:val="28"/>
          <w:szCs w:val="28"/>
        </w:rPr>
        <w:t xml:space="preserve"> </w:t>
      </w:r>
      <w:r w:rsidR="00622FC9" w:rsidRPr="00622FC9">
        <w:rPr>
          <w:color w:val="000000"/>
          <w:sz w:val="28"/>
          <w:szCs w:val="28"/>
        </w:rPr>
        <w:t>с</w:t>
      </w:r>
      <w:r w:rsidRPr="00622FC9">
        <w:rPr>
          <w:color w:val="000000"/>
          <w:sz w:val="28"/>
          <w:szCs w:val="28"/>
        </w:rPr>
        <w:t>вободно вставлен в трубку корпуса сверху.</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При исследовании документов </w:t>
      </w:r>
      <w:r w:rsidR="00622FC9">
        <w:rPr>
          <w:color w:val="000000"/>
          <w:sz w:val="28"/>
          <w:szCs w:val="28"/>
        </w:rPr>
        <w:t>«</w:t>
      </w:r>
      <w:r w:rsidR="00622FC9" w:rsidRPr="00622FC9">
        <w:rPr>
          <w:color w:val="000000"/>
          <w:sz w:val="28"/>
          <w:szCs w:val="28"/>
        </w:rPr>
        <w:t>М</w:t>
      </w:r>
      <w:r w:rsidRPr="00622FC9">
        <w:rPr>
          <w:color w:val="000000"/>
          <w:sz w:val="28"/>
          <w:szCs w:val="28"/>
        </w:rPr>
        <w:t>инископ</w:t>
      </w:r>
      <w:r w:rsidR="00622FC9">
        <w:rPr>
          <w:color w:val="000000"/>
          <w:sz w:val="28"/>
          <w:szCs w:val="28"/>
        </w:rPr>
        <w:t>»</w:t>
      </w:r>
      <w:r w:rsidR="00622FC9" w:rsidRPr="00622FC9">
        <w:rPr>
          <w:color w:val="000000"/>
          <w:sz w:val="28"/>
          <w:szCs w:val="28"/>
        </w:rPr>
        <w:t xml:space="preserve"> </w:t>
      </w:r>
      <w:r w:rsidRPr="00622FC9">
        <w:rPr>
          <w:color w:val="000000"/>
          <w:sz w:val="28"/>
          <w:szCs w:val="28"/>
        </w:rPr>
        <w:t>устанавливается перпендикулярно плоскости объекта срезом трубки в сторону света, причём нижний край его устанавливается так, чтобы продольная ось симметрии прибора проходила через центр исследуемой зоны документа. При этом будет наблюдаться увеличенное в 30 раз перевёрнутое изображение наблюдаемого участка.</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В случае применения </w:t>
      </w:r>
      <w:r w:rsidR="00622FC9">
        <w:rPr>
          <w:color w:val="000000"/>
          <w:sz w:val="28"/>
          <w:szCs w:val="28"/>
        </w:rPr>
        <w:t>«</w:t>
      </w:r>
      <w:r w:rsidR="00622FC9" w:rsidRPr="00622FC9">
        <w:rPr>
          <w:color w:val="000000"/>
          <w:sz w:val="28"/>
          <w:szCs w:val="28"/>
        </w:rPr>
        <w:t>М</w:t>
      </w:r>
      <w:r w:rsidRPr="00622FC9">
        <w:rPr>
          <w:color w:val="000000"/>
          <w:sz w:val="28"/>
          <w:szCs w:val="28"/>
        </w:rPr>
        <w:t>инископа</w:t>
      </w:r>
      <w:r w:rsidR="00622FC9">
        <w:rPr>
          <w:color w:val="000000"/>
          <w:sz w:val="28"/>
          <w:szCs w:val="28"/>
        </w:rPr>
        <w:t>»</w:t>
      </w:r>
      <w:r w:rsidR="00622FC9" w:rsidRPr="00622FC9">
        <w:rPr>
          <w:color w:val="000000"/>
          <w:sz w:val="28"/>
          <w:szCs w:val="28"/>
        </w:rPr>
        <w:t xml:space="preserve"> </w:t>
      </w:r>
      <w:r w:rsidRPr="00622FC9">
        <w:rPr>
          <w:color w:val="000000"/>
          <w:sz w:val="28"/>
          <w:szCs w:val="28"/>
        </w:rPr>
        <w:t>для контроля целостности пломб исследование вынуждено проводиться на весу, т</w:t>
      </w:r>
      <w:r w:rsidR="00622FC9">
        <w:rPr>
          <w:color w:val="000000"/>
          <w:sz w:val="28"/>
          <w:szCs w:val="28"/>
        </w:rPr>
        <w:t>. </w:t>
      </w:r>
      <w:r w:rsidR="00622FC9" w:rsidRPr="00622FC9">
        <w:rPr>
          <w:color w:val="000000"/>
          <w:sz w:val="28"/>
          <w:szCs w:val="28"/>
        </w:rPr>
        <w:t>к</w:t>
      </w:r>
      <w:r w:rsidRPr="00622FC9">
        <w:rPr>
          <w:color w:val="000000"/>
          <w:sz w:val="28"/>
          <w:szCs w:val="28"/>
        </w:rPr>
        <w:t xml:space="preserve">. минимальная высота объекта, который может быть рассмотрен при установке пломбы и прибора на одну плоскость, составляет всего </w:t>
      </w:r>
      <w:r w:rsidR="00622FC9" w:rsidRPr="00622FC9">
        <w:rPr>
          <w:color w:val="000000"/>
          <w:sz w:val="28"/>
          <w:szCs w:val="28"/>
        </w:rPr>
        <w:t>5</w:t>
      </w:r>
      <w:r w:rsidR="00622FC9">
        <w:rPr>
          <w:color w:val="000000"/>
          <w:sz w:val="28"/>
          <w:szCs w:val="28"/>
        </w:rPr>
        <w:t> </w:t>
      </w:r>
      <w:r w:rsidR="00622FC9" w:rsidRPr="00622FC9">
        <w:rPr>
          <w:color w:val="000000"/>
          <w:sz w:val="28"/>
          <w:szCs w:val="28"/>
        </w:rPr>
        <w:t>мм</w:t>
      </w:r>
      <w:r w:rsidRPr="00622FC9">
        <w:rPr>
          <w:color w:val="000000"/>
          <w:sz w:val="28"/>
          <w:szCs w:val="28"/>
        </w:rPr>
        <w:t xml:space="preserve"> при выдвинутом окуляре до 9</w:t>
      </w:r>
      <w:r w:rsidR="00622FC9">
        <w:rPr>
          <w:color w:val="000000"/>
          <w:sz w:val="28"/>
          <w:szCs w:val="28"/>
        </w:rPr>
        <w:t> </w:t>
      </w:r>
      <w:r w:rsidR="00622FC9" w:rsidRPr="00622FC9">
        <w:rPr>
          <w:color w:val="000000"/>
          <w:sz w:val="28"/>
          <w:szCs w:val="28"/>
        </w:rPr>
        <w:t>мм</w:t>
      </w:r>
      <w:r w:rsidRPr="00622FC9">
        <w:rPr>
          <w:color w:val="000000"/>
          <w:sz w:val="28"/>
          <w:szCs w:val="28"/>
        </w:rPr>
        <w:t xml:space="preserve">, что требует достаточно хорошей практической подготовки оперативных работников при работе с этого вида техникой. По отзывам сотрудников таможенных служб, </w:t>
      </w:r>
      <w:r w:rsidR="00622FC9">
        <w:rPr>
          <w:color w:val="000000"/>
          <w:sz w:val="28"/>
          <w:szCs w:val="28"/>
        </w:rPr>
        <w:t>«</w:t>
      </w:r>
      <w:r w:rsidR="00622FC9" w:rsidRPr="00622FC9">
        <w:rPr>
          <w:color w:val="000000"/>
          <w:sz w:val="28"/>
          <w:szCs w:val="28"/>
        </w:rPr>
        <w:t>М</w:t>
      </w:r>
      <w:r w:rsidRPr="00622FC9">
        <w:rPr>
          <w:color w:val="000000"/>
          <w:sz w:val="28"/>
          <w:szCs w:val="28"/>
        </w:rPr>
        <w:t>инископ</w:t>
      </w:r>
      <w:r w:rsidR="00622FC9">
        <w:rPr>
          <w:color w:val="000000"/>
          <w:sz w:val="28"/>
          <w:szCs w:val="28"/>
        </w:rPr>
        <w:t>»</w:t>
      </w:r>
      <w:r w:rsidR="00622FC9" w:rsidRPr="00622FC9">
        <w:rPr>
          <w:color w:val="000000"/>
          <w:sz w:val="28"/>
          <w:szCs w:val="28"/>
        </w:rPr>
        <w:t xml:space="preserve"> </w:t>
      </w:r>
      <w:r w:rsidRPr="00622FC9">
        <w:rPr>
          <w:color w:val="000000"/>
          <w:sz w:val="28"/>
          <w:szCs w:val="28"/>
        </w:rPr>
        <w:t>не находит широкого применения из-за указанного недостатка, а также из-за отсутствия возможности подсветки исследуемого объекта; неудобно для восприятия и перевёрнутое изображение.</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Более совершенной и удобной в эксплуатации моделью миниатюрного микроскопа является модель </w:t>
      </w:r>
      <w:r w:rsidR="00622FC9">
        <w:rPr>
          <w:color w:val="000000"/>
          <w:sz w:val="28"/>
          <w:szCs w:val="28"/>
        </w:rPr>
        <w:t>«</w:t>
      </w:r>
      <w:r w:rsidR="00622FC9" w:rsidRPr="00622FC9">
        <w:rPr>
          <w:color w:val="000000"/>
          <w:sz w:val="28"/>
          <w:szCs w:val="28"/>
          <w:lang w:val="en-US"/>
        </w:rPr>
        <w:t>F</w:t>
      </w:r>
      <w:r w:rsidRPr="00622FC9">
        <w:rPr>
          <w:color w:val="000000"/>
          <w:sz w:val="28"/>
          <w:szCs w:val="28"/>
          <w:lang w:val="en-US"/>
        </w:rPr>
        <w:t>F</w:t>
      </w:r>
      <w:r w:rsidR="00622FC9">
        <w:rPr>
          <w:color w:val="000000"/>
          <w:sz w:val="28"/>
          <w:szCs w:val="28"/>
        </w:rPr>
        <w:t>-</w:t>
      </w:r>
      <w:r w:rsidR="00622FC9" w:rsidRPr="00622FC9">
        <w:rPr>
          <w:color w:val="000000"/>
          <w:sz w:val="28"/>
          <w:szCs w:val="28"/>
        </w:rPr>
        <w:t>3</w:t>
      </w:r>
      <w:r w:rsidRPr="00622FC9">
        <w:rPr>
          <w:color w:val="000000"/>
          <w:sz w:val="28"/>
          <w:szCs w:val="28"/>
        </w:rPr>
        <w:t>93</w:t>
      </w:r>
      <w:r w:rsidR="00622FC9">
        <w:rPr>
          <w:color w:val="000000"/>
          <w:sz w:val="28"/>
          <w:szCs w:val="28"/>
        </w:rPr>
        <w:t>»</w:t>
      </w:r>
      <w:r w:rsidR="00622FC9" w:rsidRPr="00622FC9">
        <w:rPr>
          <w:color w:val="000000"/>
          <w:sz w:val="28"/>
          <w:szCs w:val="28"/>
        </w:rPr>
        <w:t>,</w:t>
      </w:r>
      <w:r w:rsidRPr="00622FC9">
        <w:rPr>
          <w:color w:val="000000"/>
          <w:sz w:val="28"/>
          <w:szCs w:val="28"/>
        </w:rPr>
        <w:t xml:space="preserve"> японского производства</w:t>
      </w:r>
      <w:r w:rsidR="008A5CDF" w:rsidRPr="00622FC9">
        <w:rPr>
          <w:color w:val="000000"/>
          <w:sz w:val="28"/>
          <w:szCs w:val="28"/>
        </w:rPr>
        <w:t>.</w:t>
      </w:r>
      <w:r w:rsidRPr="00622FC9">
        <w:rPr>
          <w:color w:val="000000"/>
          <w:sz w:val="28"/>
          <w:szCs w:val="28"/>
        </w:rPr>
        <w:t xml:space="preserve"> Его внешний вид представлен в Приложении 3.</w:t>
      </w:r>
    </w:p>
    <w:p w:rsidR="00EA5DF4" w:rsidRPr="00622FC9" w:rsidRDefault="00EA5DF4" w:rsidP="00622FC9">
      <w:pPr>
        <w:spacing w:line="360" w:lineRule="auto"/>
        <w:ind w:firstLine="709"/>
        <w:jc w:val="both"/>
        <w:rPr>
          <w:color w:val="000000"/>
          <w:sz w:val="28"/>
          <w:szCs w:val="28"/>
        </w:rPr>
      </w:pPr>
      <w:r w:rsidRPr="00622FC9">
        <w:rPr>
          <w:color w:val="000000"/>
          <w:sz w:val="28"/>
          <w:szCs w:val="28"/>
        </w:rPr>
        <w:t xml:space="preserve">Микроскоп </w:t>
      </w:r>
      <w:r w:rsidR="00622FC9">
        <w:rPr>
          <w:color w:val="000000"/>
          <w:sz w:val="28"/>
          <w:szCs w:val="28"/>
        </w:rPr>
        <w:t>«</w:t>
      </w:r>
      <w:r w:rsidR="00622FC9" w:rsidRPr="00622FC9">
        <w:rPr>
          <w:color w:val="000000"/>
          <w:sz w:val="28"/>
          <w:szCs w:val="28"/>
          <w:lang w:val="en-US"/>
        </w:rPr>
        <w:t>F</w:t>
      </w:r>
      <w:r w:rsidRPr="00622FC9">
        <w:rPr>
          <w:color w:val="000000"/>
          <w:sz w:val="28"/>
          <w:szCs w:val="28"/>
          <w:lang w:val="en-US"/>
        </w:rPr>
        <w:t>F</w:t>
      </w:r>
      <w:r w:rsidR="00622FC9">
        <w:rPr>
          <w:color w:val="000000"/>
          <w:sz w:val="28"/>
          <w:szCs w:val="28"/>
        </w:rPr>
        <w:t>-</w:t>
      </w:r>
      <w:r w:rsidR="00622FC9" w:rsidRPr="00622FC9">
        <w:rPr>
          <w:color w:val="000000"/>
          <w:sz w:val="28"/>
          <w:szCs w:val="28"/>
        </w:rPr>
        <w:t>3</w:t>
      </w:r>
      <w:r w:rsidRPr="00622FC9">
        <w:rPr>
          <w:color w:val="000000"/>
          <w:sz w:val="28"/>
          <w:szCs w:val="28"/>
        </w:rPr>
        <w:t>93</w:t>
      </w:r>
      <w:r w:rsidR="00622FC9">
        <w:rPr>
          <w:color w:val="000000"/>
          <w:sz w:val="28"/>
          <w:szCs w:val="28"/>
        </w:rPr>
        <w:t>»</w:t>
      </w:r>
      <w:r w:rsidR="00622FC9" w:rsidRPr="00622FC9">
        <w:rPr>
          <w:color w:val="000000"/>
          <w:sz w:val="28"/>
          <w:szCs w:val="28"/>
        </w:rPr>
        <w:t xml:space="preserve"> </w:t>
      </w:r>
      <w:r w:rsidRPr="00622FC9">
        <w:rPr>
          <w:color w:val="000000"/>
          <w:sz w:val="28"/>
          <w:szCs w:val="28"/>
        </w:rPr>
        <w:t>имеет увеличение 30 крат, габариты 140х48х2</w:t>
      </w:r>
      <w:r w:rsidR="00622FC9" w:rsidRPr="00622FC9">
        <w:rPr>
          <w:color w:val="000000"/>
          <w:sz w:val="28"/>
          <w:szCs w:val="28"/>
        </w:rPr>
        <w:t>2</w:t>
      </w:r>
      <w:r w:rsidR="00622FC9">
        <w:rPr>
          <w:color w:val="000000"/>
          <w:sz w:val="28"/>
          <w:szCs w:val="28"/>
        </w:rPr>
        <w:t> </w:t>
      </w:r>
      <w:r w:rsidR="00622FC9" w:rsidRPr="00622FC9">
        <w:rPr>
          <w:color w:val="000000"/>
          <w:sz w:val="28"/>
          <w:szCs w:val="28"/>
        </w:rPr>
        <w:t>мм</w:t>
      </w:r>
      <w:r w:rsidRPr="00622FC9">
        <w:rPr>
          <w:color w:val="000000"/>
          <w:sz w:val="28"/>
          <w:szCs w:val="28"/>
        </w:rPr>
        <w:t>, вес всего 30</w:t>
      </w:r>
      <w:r w:rsidR="00622FC9">
        <w:rPr>
          <w:color w:val="000000"/>
          <w:sz w:val="28"/>
          <w:szCs w:val="28"/>
        </w:rPr>
        <w:t xml:space="preserve"> </w:t>
      </w:r>
      <w:r w:rsidRPr="00622FC9">
        <w:rPr>
          <w:color w:val="000000"/>
          <w:sz w:val="28"/>
          <w:szCs w:val="28"/>
        </w:rPr>
        <w:t>г. Питание встроенной лампочки подсветки обеспечивает непрерывную работу в течение 3</w:t>
      </w:r>
      <w:r w:rsidR="00622FC9">
        <w:rPr>
          <w:color w:val="000000"/>
          <w:sz w:val="28"/>
          <w:szCs w:val="28"/>
        </w:rPr>
        <w:t>-</w:t>
      </w:r>
      <w:r w:rsidR="00622FC9" w:rsidRPr="00622FC9">
        <w:rPr>
          <w:color w:val="000000"/>
          <w:sz w:val="28"/>
          <w:szCs w:val="28"/>
        </w:rPr>
        <w:t>х</w:t>
      </w:r>
      <w:r w:rsidRPr="00622FC9">
        <w:rPr>
          <w:color w:val="000000"/>
          <w:sz w:val="28"/>
          <w:szCs w:val="28"/>
        </w:rPr>
        <w:t xml:space="preserve"> часов</w:t>
      </w:r>
      <w:r w:rsidR="008A5CDF" w:rsidRPr="00622FC9">
        <w:rPr>
          <w:color w:val="000000"/>
          <w:sz w:val="28"/>
          <w:szCs w:val="28"/>
        </w:rPr>
        <w:t>.</w:t>
      </w:r>
      <w:r w:rsidRPr="00622FC9">
        <w:rPr>
          <w:color w:val="000000"/>
          <w:sz w:val="28"/>
          <w:szCs w:val="28"/>
        </w:rPr>
        <w:t xml:space="preserve"> Особенность конструкции данной модели заключается в том, что исследование участка документа можно осуществлять как при естественном освещении</w:t>
      </w:r>
      <w:r w:rsidR="008A5CDF" w:rsidRPr="00622FC9">
        <w:rPr>
          <w:color w:val="000000"/>
          <w:sz w:val="28"/>
          <w:szCs w:val="28"/>
        </w:rPr>
        <w:t>,</w:t>
      </w:r>
      <w:r w:rsidRPr="00622FC9">
        <w:rPr>
          <w:color w:val="000000"/>
          <w:sz w:val="28"/>
          <w:szCs w:val="28"/>
        </w:rPr>
        <w:t xml:space="preserve"> так и без него, используя возможность включения лампочки местной подсветки. Освещение включается только тогда, когда пластмассовая трубка, где находятся источники питания, наклоняется на определённый угол относительно оптической оси микроскопа в месте её стыковки с цилиндром-корпусом, где установлен микровыключатель. Для фокусировки наблюдаемого изображения используется фокусирующее кольцо.</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Ультрафиолетовые осветители. Исследование документов таможенного обеспечения в невидимых, не воспринимаемых человеческим глазом лучах, к которым относятся и ультрафиолетовые лучи</w:t>
      </w:r>
      <w:r w:rsidR="008A5CDF" w:rsidRPr="00622FC9">
        <w:rPr>
          <w:color w:val="000000"/>
          <w:sz w:val="28"/>
          <w:szCs w:val="28"/>
        </w:rPr>
        <w:t>,</w:t>
      </w:r>
      <w:r w:rsidRPr="00622FC9">
        <w:rPr>
          <w:color w:val="000000"/>
          <w:sz w:val="28"/>
          <w:szCs w:val="28"/>
        </w:rPr>
        <w:t xml:space="preserve"> является достаточно эффективным средством проверки их подлинности и целостности, т</w:t>
      </w:r>
      <w:r w:rsidR="00622FC9">
        <w:rPr>
          <w:color w:val="000000"/>
          <w:sz w:val="28"/>
          <w:szCs w:val="28"/>
        </w:rPr>
        <w:t>. </w:t>
      </w:r>
      <w:r w:rsidR="00622FC9" w:rsidRPr="00622FC9">
        <w:rPr>
          <w:color w:val="000000"/>
          <w:sz w:val="28"/>
          <w:szCs w:val="28"/>
        </w:rPr>
        <w:t>к</w:t>
      </w:r>
      <w:r w:rsidRPr="00622FC9">
        <w:rPr>
          <w:color w:val="000000"/>
          <w:sz w:val="28"/>
          <w:szCs w:val="28"/>
        </w:rPr>
        <w:t>. оптические свойства веществ в этих лучах отличаются от их свойств в видимом свете.</w:t>
      </w:r>
    </w:p>
    <w:p w:rsidR="00EA5DF4" w:rsidRPr="00622FC9" w:rsidRDefault="00EA5DF4" w:rsidP="00622FC9">
      <w:pPr>
        <w:pStyle w:val="21"/>
        <w:spacing w:line="360" w:lineRule="auto"/>
        <w:ind w:firstLine="709"/>
      </w:pPr>
      <w:r w:rsidRPr="00622FC9">
        <w:t>УФ-лучи в спектре электромагнитных волн занимают интервал длин волн от 10 миллимикрон</w:t>
      </w:r>
      <w:r w:rsidR="008A5CDF">
        <w:t xml:space="preserve"> </w:t>
      </w:r>
      <w:r w:rsidRPr="00622FC9">
        <w:t>до 400 нм. Благодаря способности вызывать люминесценцию, использование УФ-лучей позволяет различать материалы, имеющие одинаковый внешний вид при наблюдении в видимом свете. Из-за различного химического состава по-разному люминесцируют некоторые сходные, близкие по цвету красители, а также места вытравливании записей.</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Ультрафиолетовый осветитель представляет собой наполненный инертным газом</w:t>
      </w:r>
      <w:r w:rsidR="008A5CDF">
        <w:rPr>
          <w:color w:val="000000"/>
          <w:sz w:val="28"/>
          <w:szCs w:val="28"/>
        </w:rPr>
        <w:t xml:space="preserve"> </w:t>
      </w:r>
      <w:r w:rsidRPr="00622FC9">
        <w:rPr>
          <w:color w:val="000000"/>
          <w:sz w:val="28"/>
          <w:szCs w:val="28"/>
        </w:rPr>
        <w:t>кварцевый сосуд, на внутреннюю поверхность которого нанесено небольшое количество распылённой ртути и в который вмонтированы электроды. При подаче напряжения на электроды образуются пары ртути, через которые проходят электроны, вызывая световой поток, богатый УФ-лучами. Поскольку обычное стекло в значительной степени поглощает УФ-лучи</w:t>
      </w:r>
      <w:r w:rsidR="00082C63" w:rsidRPr="00622FC9">
        <w:rPr>
          <w:color w:val="000000"/>
          <w:sz w:val="28"/>
          <w:szCs w:val="28"/>
        </w:rPr>
        <w:t xml:space="preserve">, </w:t>
      </w:r>
      <w:r w:rsidRPr="00622FC9">
        <w:rPr>
          <w:color w:val="000000"/>
          <w:sz w:val="28"/>
          <w:szCs w:val="28"/>
        </w:rPr>
        <w:t>то фильтр, поглощающий видимый свет, делают, как правило, из кварца или специального вида стекла.</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В качестве ультрафиолетовых осветителей таможенные органы в настоящее время используют три модификации фонарей.</w:t>
      </w:r>
    </w:p>
    <w:p w:rsidR="00EA5DF4" w:rsidRPr="00622FC9" w:rsidRDefault="00EA5DF4" w:rsidP="00622FC9">
      <w:pPr>
        <w:spacing w:line="360" w:lineRule="auto"/>
        <w:ind w:firstLine="709"/>
        <w:jc w:val="both"/>
        <w:rPr>
          <w:color w:val="000000"/>
          <w:sz w:val="28"/>
        </w:rPr>
      </w:pPr>
      <w:r w:rsidRPr="00622FC9">
        <w:rPr>
          <w:color w:val="000000"/>
          <w:sz w:val="28"/>
          <w:szCs w:val="28"/>
        </w:rPr>
        <w:t xml:space="preserve">Одна из этих моделей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УФ-фонарь </w:t>
      </w:r>
      <w:r w:rsidR="00622FC9">
        <w:rPr>
          <w:color w:val="000000"/>
          <w:sz w:val="28"/>
          <w:szCs w:val="28"/>
        </w:rPr>
        <w:t>«</w:t>
      </w:r>
      <w:r w:rsidR="00622FC9" w:rsidRPr="00622FC9">
        <w:rPr>
          <w:color w:val="000000"/>
          <w:sz w:val="28"/>
          <w:szCs w:val="28"/>
        </w:rPr>
        <w:t>П</w:t>
      </w:r>
      <w:r w:rsidRPr="00622FC9">
        <w:rPr>
          <w:color w:val="000000"/>
          <w:sz w:val="28"/>
          <w:szCs w:val="28"/>
        </w:rPr>
        <w:t>аломар</w:t>
      </w:r>
      <w:r w:rsidR="00622FC9">
        <w:rPr>
          <w:color w:val="000000"/>
          <w:sz w:val="28"/>
          <w:szCs w:val="28"/>
        </w:rPr>
        <w:t>»</w:t>
      </w:r>
      <w:r w:rsidR="008A5CDF" w:rsidRPr="00622FC9">
        <w:rPr>
          <w:color w:val="000000"/>
          <w:sz w:val="28"/>
          <w:szCs w:val="28"/>
        </w:rPr>
        <w:t>,</w:t>
      </w:r>
      <w:r w:rsidRPr="00622FC9">
        <w:rPr>
          <w:color w:val="000000"/>
          <w:sz w:val="28"/>
          <w:szCs w:val="28"/>
        </w:rPr>
        <w:t xml:space="preserve"> которой оснащались таможни в период 1981</w:t>
      </w:r>
      <w:r w:rsidR="00622FC9">
        <w:rPr>
          <w:color w:val="000000"/>
          <w:sz w:val="28"/>
          <w:szCs w:val="28"/>
        </w:rPr>
        <w:t>–</w:t>
      </w:r>
      <w:r w:rsidR="00622FC9" w:rsidRPr="00622FC9">
        <w:rPr>
          <w:color w:val="000000"/>
          <w:sz w:val="28"/>
          <w:szCs w:val="28"/>
        </w:rPr>
        <w:t>82</w:t>
      </w:r>
      <w:r w:rsidR="00622FC9">
        <w:rPr>
          <w:color w:val="000000"/>
          <w:sz w:val="28"/>
          <w:szCs w:val="28"/>
        </w:rPr>
        <w:t> </w:t>
      </w:r>
      <w:r w:rsidR="00622FC9" w:rsidRPr="00622FC9">
        <w:rPr>
          <w:color w:val="000000"/>
          <w:sz w:val="28"/>
          <w:szCs w:val="28"/>
        </w:rPr>
        <w:t>гг</w:t>
      </w:r>
      <w:r w:rsidRPr="00622FC9">
        <w:rPr>
          <w:color w:val="000000"/>
          <w:sz w:val="28"/>
          <w:szCs w:val="28"/>
        </w:rPr>
        <w:t>. Это достаточно габаритный фонарь размерами: 380х60х9</w:t>
      </w:r>
      <w:r w:rsidR="00622FC9" w:rsidRPr="00622FC9">
        <w:rPr>
          <w:color w:val="000000"/>
          <w:sz w:val="28"/>
          <w:szCs w:val="28"/>
        </w:rPr>
        <w:t>0</w:t>
      </w:r>
      <w:r w:rsidR="00622FC9">
        <w:rPr>
          <w:color w:val="000000"/>
          <w:sz w:val="28"/>
          <w:szCs w:val="28"/>
        </w:rPr>
        <w:t> </w:t>
      </w:r>
      <w:r w:rsidR="00622FC9" w:rsidRPr="00622FC9">
        <w:rPr>
          <w:color w:val="000000"/>
          <w:sz w:val="28"/>
          <w:szCs w:val="28"/>
        </w:rPr>
        <w:t>мм</w:t>
      </w:r>
      <w:r w:rsidRPr="00622FC9">
        <w:rPr>
          <w:color w:val="000000"/>
          <w:sz w:val="28"/>
          <w:szCs w:val="28"/>
        </w:rPr>
        <w:t xml:space="preserve"> и весом 710</w:t>
      </w:r>
      <w:r w:rsidR="00622FC9">
        <w:rPr>
          <w:color w:val="000000"/>
          <w:sz w:val="28"/>
          <w:szCs w:val="28"/>
        </w:rPr>
        <w:t xml:space="preserve"> </w:t>
      </w:r>
      <w:r w:rsidRPr="00622FC9">
        <w:rPr>
          <w:color w:val="000000"/>
          <w:sz w:val="28"/>
          <w:szCs w:val="28"/>
        </w:rPr>
        <w:t>г. Он состоит из преобразователя напряжения, находящегося в одном корпусе с аккумуляторными источниками питания, и двух сменных ламп. Одна из них является источником люминесцентного освещения для исследований в видимом свете, другая, устанавливаемая на её место, для создания УФ-излучения. Угол излучения в горизонтальной плоскости составляет 210 градусов, в вертикальной</w:t>
      </w:r>
      <w:r w:rsidR="00622FC9">
        <w:rPr>
          <w:color w:val="000000"/>
          <w:sz w:val="28"/>
          <w:szCs w:val="28"/>
        </w:rPr>
        <w:t>-</w:t>
      </w:r>
      <w:r w:rsidR="00622FC9" w:rsidRPr="00622FC9">
        <w:rPr>
          <w:color w:val="000000"/>
          <w:sz w:val="28"/>
          <w:szCs w:val="28"/>
        </w:rPr>
        <w:t>1</w:t>
      </w:r>
      <w:r w:rsidRPr="00622FC9">
        <w:rPr>
          <w:color w:val="000000"/>
          <w:sz w:val="28"/>
          <w:szCs w:val="28"/>
        </w:rPr>
        <w:t>50 градусов.</w:t>
      </w:r>
    </w:p>
    <w:p w:rsidR="00EA5DF4" w:rsidRPr="00622FC9" w:rsidRDefault="00EA5DF4" w:rsidP="00622FC9">
      <w:pPr>
        <w:spacing w:line="360" w:lineRule="auto"/>
        <w:ind w:firstLine="709"/>
        <w:jc w:val="both"/>
        <w:rPr>
          <w:color w:val="000000"/>
          <w:sz w:val="28"/>
        </w:rPr>
      </w:pPr>
      <w:r w:rsidRPr="00622FC9">
        <w:rPr>
          <w:color w:val="000000"/>
          <w:sz w:val="28"/>
          <w:szCs w:val="28"/>
        </w:rPr>
        <w:t xml:space="preserve">Расстояние, с которого обеспечивается нормальная освещённость объекта, составляет </w:t>
      </w:r>
      <w:r w:rsidR="00622FC9" w:rsidRPr="00622FC9">
        <w:rPr>
          <w:color w:val="000000"/>
          <w:sz w:val="28"/>
          <w:szCs w:val="28"/>
        </w:rPr>
        <w:t>16</w:t>
      </w:r>
      <w:r w:rsidR="00622FC9">
        <w:rPr>
          <w:color w:val="000000"/>
          <w:sz w:val="28"/>
          <w:szCs w:val="28"/>
        </w:rPr>
        <w:t> </w:t>
      </w:r>
      <w:r w:rsidR="00622FC9" w:rsidRPr="00622FC9">
        <w:rPr>
          <w:color w:val="000000"/>
          <w:sz w:val="28"/>
          <w:szCs w:val="28"/>
        </w:rPr>
        <w:t>см</w:t>
      </w:r>
      <w:r w:rsidRPr="00622FC9">
        <w:rPr>
          <w:color w:val="000000"/>
          <w:sz w:val="28"/>
          <w:szCs w:val="28"/>
        </w:rPr>
        <w:t xml:space="preserve">. На защитных баллонах ламп и крышках батарейного отсека установлены резиновые уплотнители, что позволяет использовать фонарь во влажных и взрывоопасных средах. Мощность потребляемая лампой, составляет 6 вт. На корпусе фонаря установлен достаточно сильный магнит, с помощью которого фонарь можно крепить к металлическим конструкциям, чтобы освободить руки оперативного работника. Фонарь может работать в интервале рабочих температур от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5 до + 50С°. Длительность непрерывной работы фонаря при полностью заряженных аккумуляторах </w:t>
      </w:r>
      <w:r w:rsidR="00622FC9">
        <w:rPr>
          <w:color w:val="000000"/>
          <w:sz w:val="28"/>
          <w:szCs w:val="28"/>
        </w:rPr>
        <w:t>–</w:t>
      </w:r>
      <w:r w:rsidR="00622FC9" w:rsidRPr="00622FC9">
        <w:rPr>
          <w:color w:val="000000"/>
          <w:sz w:val="28"/>
          <w:szCs w:val="28"/>
        </w:rPr>
        <w:t xml:space="preserve"> </w:t>
      </w:r>
      <w:r w:rsidRPr="00622FC9">
        <w:rPr>
          <w:color w:val="000000"/>
          <w:sz w:val="28"/>
          <w:szCs w:val="28"/>
        </w:rPr>
        <w:t>не менее 2</w:t>
      </w:r>
      <w:r w:rsidR="00622FC9">
        <w:rPr>
          <w:color w:val="000000"/>
          <w:sz w:val="28"/>
          <w:szCs w:val="28"/>
        </w:rPr>
        <w:t>-</w:t>
      </w:r>
      <w:r w:rsidR="00622FC9" w:rsidRPr="00622FC9">
        <w:rPr>
          <w:color w:val="000000"/>
          <w:sz w:val="28"/>
          <w:szCs w:val="28"/>
        </w:rPr>
        <w:t>х</w:t>
      </w:r>
      <w:r w:rsidRPr="00622FC9">
        <w:rPr>
          <w:color w:val="000000"/>
          <w:sz w:val="28"/>
          <w:szCs w:val="28"/>
        </w:rPr>
        <w:t xml:space="preserve"> часов. Для подзарядки источников питания к фонарю придаётся сетевое зарядное устройство, обеспечивающее цикл зарядки аккумуляторов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15 час. Вес его </w:t>
      </w:r>
      <w:r w:rsidR="00622FC9">
        <w:rPr>
          <w:color w:val="000000"/>
          <w:sz w:val="28"/>
          <w:szCs w:val="28"/>
        </w:rPr>
        <w:t>–</w:t>
      </w:r>
      <w:r w:rsidR="00622FC9" w:rsidRPr="00622FC9">
        <w:rPr>
          <w:color w:val="000000"/>
          <w:sz w:val="28"/>
          <w:szCs w:val="28"/>
        </w:rPr>
        <w:t xml:space="preserve"> </w:t>
      </w:r>
      <w:r w:rsidRPr="00622FC9">
        <w:rPr>
          <w:color w:val="000000"/>
          <w:sz w:val="28"/>
          <w:szCs w:val="28"/>
        </w:rPr>
        <w:t>640 г.</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Из-за достаточно больших габаритов и веса, фонарь практически очень редко использовался в оперативных условиях.</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Второй моделью УФ-фонаря, применяемой в оперативной работе таможенных органов, является модель </w:t>
      </w:r>
      <w:r w:rsidR="00622FC9">
        <w:rPr>
          <w:color w:val="000000"/>
          <w:sz w:val="28"/>
          <w:szCs w:val="28"/>
        </w:rPr>
        <w:t>«</w:t>
      </w:r>
      <w:r w:rsidR="00622FC9" w:rsidRPr="00622FC9">
        <w:rPr>
          <w:color w:val="000000"/>
          <w:sz w:val="28"/>
          <w:szCs w:val="28"/>
        </w:rPr>
        <w:t>8</w:t>
      </w:r>
      <w:r w:rsidRPr="00622FC9">
        <w:rPr>
          <w:color w:val="000000"/>
          <w:sz w:val="28"/>
          <w:szCs w:val="28"/>
        </w:rPr>
        <w:t>1600</w:t>
      </w:r>
      <w:r w:rsidR="00622FC9">
        <w:rPr>
          <w:color w:val="000000"/>
          <w:sz w:val="28"/>
          <w:szCs w:val="28"/>
        </w:rPr>
        <w:t>»</w:t>
      </w:r>
      <w:r w:rsidR="00622FC9" w:rsidRPr="00622FC9">
        <w:rPr>
          <w:color w:val="000000"/>
          <w:sz w:val="28"/>
          <w:szCs w:val="28"/>
        </w:rPr>
        <w:t>,</w:t>
      </w:r>
      <w:r w:rsidRPr="00622FC9">
        <w:rPr>
          <w:color w:val="000000"/>
          <w:sz w:val="28"/>
          <w:szCs w:val="28"/>
        </w:rPr>
        <w:t xml:space="preserve"> фирма-поставщик </w:t>
      </w:r>
      <w:r w:rsidR="00622FC9">
        <w:rPr>
          <w:color w:val="000000"/>
          <w:sz w:val="28"/>
          <w:szCs w:val="28"/>
        </w:rPr>
        <w:t>«</w:t>
      </w:r>
      <w:r w:rsidR="00622FC9" w:rsidRPr="00622FC9">
        <w:rPr>
          <w:color w:val="000000"/>
          <w:sz w:val="28"/>
          <w:szCs w:val="28"/>
          <w:lang w:val="en-US"/>
        </w:rPr>
        <w:t>H</w:t>
      </w:r>
      <w:r w:rsidRPr="00622FC9">
        <w:rPr>
          <w:color w:val="000000"/>
          <w:sz w:val="28"/>
          <w:szCs w:val="28"/>
          <w:lang w:val="en-US"/>
        </w:rPr>
        <w:t>elling</w:t>
      </w:r>
      <w:r w:rsidR="00622FC9">
        <w:rPr>
          <w:color w:val="000000"/>
          <w:sz w:val="28"/>
          <w:szCs w:val="28"/>
        </w:rPr>
        <w:t>»</w:t>
      </w:r>
      <w:r w:rsidR="008A5CDF" w:rsidRPr="00622FC9">
        <w:rPr>
          <w:color w:val="000000"/>
          <w:sz w:val="28"/>
          <w:szCs w:val="28"/>
        </w:rPr>
        <w:t>.</w:t>
      </w:r>
      <w:r w:rsidRPr="00622FC9">
        <w:rPr>
          <w:color w:val="000000"/>
          <w:sz w:val="28"/>
          <w:szCs w:val="28"/>
        </w:rPr>
        <w:t xml:space="preserve"> Внешний вид фонаря </w:t>
      </w:r>
      <w:r w:rsidR="005E07FC" w:rsidRPr="00622FC9">
        <w:rPr>
          <w:color w:val="000000"/>
          <w:sz w:val="28"/>
          <w:szCs w:val="28"/>
        </w:rPr>
        <w:t xml:space="preserve">и его тактико-технические параметры </w:t>
      </w:r>
      <w:r w:rsidRPr="00622FC9">
        <w:rPr>
          <w:color w:val="000000"/>
          <w:sz w:val="28"/>
          <w:szCs w:val="28"/>
        </w:rPr>
        <w:t>представлен</w:t>
      </w:r>
      <w:r w:rsidR="005E07FC" w:rsidRPr="00622FC9">
        <w:rPr>
          <w:color w:val="000000"/>
          <w:sz w:val="28"/>
          <w:szCs w:val="28"/>
        </w:rPr>
        <w:t>ы</w:t>
      </w:r>
      <w:r w:rsidRPr="00622FC9">
        <w:rPr>
          <w:color w:val="000000"/>
          <w:sz w:val="28"/>
          <w:szCs w:val="28"/>
        </w:rPr>
        <w:t xml:space="preserve"> </w:t>
      </w:r>
      <w:r w:rsidR="005E07FC" w:rsidRPr="00622FC9">
        <w:rPr>
          <w:color w:val="000000"/>
          <w:sz w:val="28"/>
          <w:szCs w:val="28"/>
        </w:rPr>
        <w:t>в Приложении 5</w:t>
      </w:r>
      <w:r w:rsidRPr="00622FC9">
        <w:rPr>
          <w:color w:val="000000"/>
          <w:sz w:val="28"/>
          <w:szCs w:val="28"/>
        </w:rPr>
        <w:t xml:space="preserve">. Этот УФ-фонарь, в отличие от осветителя </w:t>
      </w:r>
      <w:r w:rsidR="005E07FC" w:rsidRPr="00622FC9">
        <w:rPr>
          <w:color w:val="000000"/>
          <w:sz w:val="28"/>
          <w:szCs w:val="28"/>
        </w:rPr>
        <w:t>«</w:t>
      </w:r>
      <w:r w:rsidRPr="00622FC9">
        <w:rPr>
          <w:color w:val="000000"/>
          <w:sz w:val="28"/>
          <w:szCs w:val="28"/>
        </w:rPr>
        <w:t>Паломар</w:t>
      </w:r>
      <w:r w:rsidR="005E07FC" w:rsidRPr="00622FC9">
        <w:rPr>
          <w:color w:val="000000"/>
          <w:sz w:val="28"/>
          <w:szCs w:val="28"/>
        </w:rPr>
        <w:t>»</w:t>
      </w:r>
      <w:r w:rsidRPr="00622FC9">
        <w:rPr>
          <w:color w:val="000000"/>
          <w:sz w:val="28"/>
          <w:szCs w:val="28"/>
        </w:rPr>
        <w:t xml:space="preserve">, </w:t>
      </w:r>
      <w:r w:rsidR="00622FC9">
        <w:rPr>
          <w:color w:val="000000"/>
          <w:sz w:val="28"/>
          <w:szCs w:val="28"/>
        </w:rPr>
        <w:t>–</w:t>
      </w:r>
      <w:r w:rsidR="00622FC9" w:rsidRPr="00622FC9">
        <w:rPr>
          <w:color w:val="000000"/>
          <w:sz w:val="28"/>
          <w:szCs w:val="28"/>
        </w:rPr>
        <w:t xml:space="preserve"> </w:t>
      </w:r>
      <w:r w:rsidRPr="00622FC9">
        <w:rPr>
          <w:color w:val="000000"/>
          <w:sz w:val="28"/>
          <w:szCs w:val="28"/>
        </w:rPr>
        <w:t>карманного типа, работает в длинноволновом диапазоне ультрафиолетового излучения.</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Фонарь состоит из пластмассового корпуса и УФ-лампы, защищённой от механических повреждений съёмным прозрачным пластмассовым колпачком. На лицевой верхней части корпуса установлен тумблер включения фонаря. На торцевой части корпуса укреплён ремень для переноски.</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В комплект УФ-осветителя модели </w:t>
      </w:r>
      <w:r w:rsidR="005E07FC" w:rsidRPr="00622FC9">
        <w:rPr>
          <w:color w:val="000000"/>
          <w:sz w:val="28"/>
          <w:szCs w:val="28"/>
        </w:rPr>
        <w:t>«</w:t>
      </w:r>
      <w:r w:rsidRPr="00622FC9">
        <w:rPr>
          <w:color w:val="000000"/>
          <w:sz w:val="28"/>
          <w:szCs w:val="28"/>
        </w:rPr>
        <w:t>81600</w:t>
      </w:r>
      <w:r w:rsidR="005E07FC" w:rsidRPr="00622FC9">
        <w:rPr>
          <w:color w:val="000000"/>
          <w:sz w:val="28"/>
          <w:szCs w:val="28"/>
        </w:rPr>
        <w:t>»</w:t>
      </w:r>
      <w:r w:rsidRPr="00622FC9">
        <w:rPr>
          <w:color w:val="000000"/>
          <w:sz w:val="28"/>
          <w:szCs w:val="28"/>
        </w:rPr>
        <w:t xml:space="preserve"> входит зарядное устройство, обеспечивающее цикл полной зарядки аккумуляторов в течение 8 часов, среднее количество зарядно-разрядных циклов аккумуляторов </w:t>
      </w:r>
      <w:r w:rsidR="005E07FC" w:rsidRPr="00622FC9">
        <w:rPr>
          <w:color w:val="000000"/>
          <w:sz w:val="28"/>
          <w:szCs w:val="28"/>
        </w:rPr>
        <w:t>–</w:t>
      </w:r>
      <w:r w:rsidRPr="00622FC9">
        <w:rPr>
          <w:color w:val="000000"/>
          <w:sz w:val="28"/>
          <w:szCs w:val="28"/>
        </w:rPr>
        <w:t xml:space="preserve"> 1000. Габариты его -210х100х50</w:t>
      </w:r>
      <w:r w:rsidR="00622FC9" w:rsidRPr="00622FC9">
        <w:rPr>
          <w:color w:val="000000"/>
          <w:sz w:val="28"/>
          <w:szCs w:val="28"/>
        </w:rPr>
        <w:t>0</w:t>
      </w:r>
      <w:r w:rsidR="00622FC9">
        <w:rPr>
          <w:color w:val="000000"/>
          <w:sz w:val="28"/>
          <w:szCs w:val="28"/>
        </w:rPr>
        <w:t> </w:t>
      </w:r>
      <w:r w:rsidR="00622FC9" w:rsidRPr="00622FC9">
        <w:rPr>
          <w:color w:val="000000"/>
          <w:sz w:val="28"/>
          <w:szCs w:val="28"/>
        </w:rPr>
        <w:t>мм</w:t>
      </w:r>
      <w:r w:rsidRPr="00622FC9">
        <w:rPr>
          <w:color w:val="000000"/>
          <w:sz w:val="28"/>
          <w:szCs w:val="28"/>
        </w:rPr>
        <w:t>, вес</w:t>
      </w:r>
      <w:r w:rsidR="00622FC9">
        <w:rPr>
          <w:color w:val="000000"/>
          <w:sz w:val="28"/>
          <w:szCs w:val="28"/>
        </w:rPr>
        <w:t xml:space="preserve"> - </w:t>
      </w:r>
      <w:r w:rsidR="00622FC9" w:rsidRPr="00622FC9">
        <w:rPr>
          <w:color w:val="000000"/>
          <w:sz w:val="28"/>
          <w:szCs w:val="28"/>
        </w:rPr>
        <w:t>5</w:t>
      </w:r>
      <w:r w:rsidRPr="00622FC9">
        <w:rPr>
          <w:color w:val="000000"/>
          <w:sz w:val="28"/>
          <w:szCs w:val="28"/>
        </w:rPr>
        <w:t>00</w:t>
      </w:r>
      <w:r w:rsidR="00622FC9">
        <w:rPr>
          <w:color w:val="000000"/>
          <w:sz w:val="28"/>
          <w:szCs w:val="28"/>
        </w:rPr>
        <w:t xml:space="preserve"> </w:t>
      </w:r>
      <w:r w:rsidRPr="00622FC9">
        <w:rPr>
          <w:color w:val="000000"/>
          <w:sz w:val="28"/>
          <w:szCs w:val="28"/>
        </w:rPr>
        <w:t xml:space="preserve">г. Конструктивно зарядное устройство выполнено в виде прямоугольной пластмассовой коробки, на верхней части которой установлены: крышка, закрывающая доступ в пятисекционный аккумуляторный отсек, четыре светодиода индикации тока заряда, тумблер переключения рода работы и сигнальная лампочка, индицирующая напряжение на аккумуляторах. Малогабаритный, лёгкий, с достаточной мощностью УФ-излучения и временем непрерывной работы УФ-фонарь модели </w:t>
      </w:r>
      <w:r w:rsidR="005E07FC" w:rsidRPr="00622FC9">
        <w:rPr>
          <w:color w:val="000000"/>
          <w:sz w:val="28"/>
          <w:szCs w:val="28"/>
        </w:rPr>
        <w:t>«</w:t>
      </w:r>
      <w:r w:rsidRPr="00622FC9">
        <w:rPr>
          <w:color w:val="000000"/>
          <w:sz w:val="28"/>
          <w:szCs w:val="28"/>
        </w:rPr>
        <w:t>81600</w:t>
      </w:r>
      <w:r w:rsidR="005E07FC" w:rsidRPr="00622FC9">
        <w:rPr>
          <w:color w:val="000000"/>
          <w:sz w:val="28"/>
          <w:szCs w:val="28"/>
        </w:rPr>
        <w:t>»</w:t>
      </w:r>
      <w:r w:rsidRPr="00622FC9">
        <w:rPr>
          <w:color w:val="000000"/>
          <w:sz w:val="28"/>
          <w:szCs w:val="28"/>
        </w:rPr>
        <w:t xml:space="preserve"> отлично зарекомендовал себя в оперативной практике проверки подлинности таможенных документов и целостности атрибутов таможенного обеспечения.</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В настоящее время завершается разработка отечественного аналога этой модели под шифром </w:t>
      </w:r>
      <w:r w:rsidR="005E07FC" w:rsidRPr="00622FC9">
        <w:rPr>
          <w:color w:val="000000"/>
          <w:sz w:val="28"/>
          <w:szCs w:val="28"/>
        </w:rPr>
        <w:t>«</w:t>
      </w:r>
      <w:r w:rsidRPr="00622FC9">
        <w:rPr>
          <w:color w:val="000000"/>
          <w:sz w:val="28"/>
          <w:szCs w:val="28"/>
        </w:rPr>
        <w:t>Поиск</w:t>
      </w:r>
      <w:r w:rsidR="005E07FC" w:rsidRPr="00622FC9">
        <w:rPr>
          <w:color w:val="000000"/>
          <w:sz w:val="28"/>
          <w:szCs w:val="28"/>
        </w:rPr>
        <w:t>»</w:t>
      </w:r>
      <w:r w:rsidRPr="00622FC9">
        <w:rPr>
          <w:color w:val="000000"/>
          <w:sz w:val="28"/>
          <w:szCs w:val="28"/>
        </w:rPr>
        <w:t xml:space="preserve">. Все детали его будут выполнены на отечественной элементной базе за исключением УФ-лампы. К сожалению, УФ-лампы такого размера и с такими техническими параметрами отечественная промышленность не выпускает, поэтому УФ-фонари </w:t>
      </w:r>
      <w:r w:rsidR="005E07FC" w:rsidRPr="00622FC9">
        <w:rPr>
          <w:color w:val="000000"/>
          <w:sz w:val="28"/>
          <w:szCs w:val="28"/>
        </w:rPr>
        <w:t>«</w:t>
      </w:r>
      <w:r w:rsidRPr="00622FC9">
        <w:rPr>
          <w:color w:val="000000"/>
          <w:sz w:val="28"/>
          <w:szCs w:val="28"/>
        </w:rPr>
        <w:t>Поиск</w:t>
      </w:r>
      <w:r w:rsidR="005E07FC" w:rsidRPr="00622FC9">
        <w:rPr>
          <w:color w:val="000000"/>
          <w:sz w:val="28"/>
          <w:szCs w:val="28"/>
        </w:rPr>
        <w:t>»</w:t>
      </w:r>
      <w:r w:rsidRPr="00622FC9">
        <w:rPr>
          <w:color w:val="000000"/>
          <w:sz w:val="28"/>
          <w:szCs w:val="28"/>
        </w:rPr>
        <w:t xml:space="preserve"> будут оснащаться специально для них закупленными в Германии лампами.</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Вместе с тем, опыт оперативной работы показывает, что и модель </w:t>
      </w:r>
      <w:r w:rsidR="005E07FC" w:rsidRPr="00622FC9">
        <w:rPr>
          <w:color w:val="000000"/>
          <w:sz w:val="28"/>
          <w:szCs w:val="28"/>
        </w:rPr>
        <w:t>«</w:t>
      </w:r>
      <w:r w:rsidRPr="00622FC9">
        <w:rPr>
          <w:color w:val="000000"/>
          <w:sz w:val="28"/>
          <w:szCs w:val="28"/>
        </w:rPr>
        <w:t>81600</w:t>
      </w:r>
      <w:r w:rsidR="005E07FC" w:rsidRPr="00622FC9">
        <w:rPr>
          <w:color w:val="000000"/>
          <w:sz w:val="28"/>
          <w:szCs w:val="28"/>
        </w:rPr>
        <w:t>»</w:t>
      </w:r>
      <w:r w:rsidRPr="00622FC9">
        <w:rPr>
          <w:color w:val="000000"/>
          <w:sz w:val="28"/>
          <w:szCs w:val="28"/>
        </w:rPr>
        <w:t xml:space="preserve"> не во всех случаях удовлетворяет условиям, в которых работают сотрудники оперативных подразделений таможен. Зачастую при проверке таможенных документов и атрибутов таможенного обеспечения в сочетании с ультрафиолетовым излучением требуется</w:t>
      </w:r>
      <w:r w:rsidR="008A5CDF">
        <w:rPr>
          <w:color w:val="000000"/>
          <w:sz w:val="28"/>
          <w:szCs w:val="28"/>
        </w:rPr>
        <w:t xml:space="preserve"> </w:t>
      </w:r>
      <w:r w:rsidRPr="00622FC9">
        <w:rPr>
          <w:color w:val="000000"/>
          <w:sz w:val="28"/>
          <w:szCs w:val="28"/>
        </w:rPr>
        <w:t>проведение осмотра в видимых лучах. Это заставляет использовать отдельно ещё и карманные электрофонари, что вызывает определенные затруднения и неудобства при проведении контроля.</w:t>
      </w:r>
    </w:p>
    <w:p w:rsidR="00EA5DF4" w:rsidRPr="00622FC9" w:rsidRDefault="00EA5DF4" w:rsidP="00622FC9">
      <w:pPr>
        <w:shd w:val="clear" w:color="auto" w:fill="FFFFFF"/>
        <w:spacing w:line="360" w:lineRule="auto"/>
        <w:ind w:firstLine="709"/>
        <w:jc w:val="both"/>
        <w:rPr>
          <w:color w:val="000000"/>
          <w:sz w:val="28"/>
        </w:rPr>
      </w:pPr>
      <w:r w:rsidRPr="00622FC9">
        <w:rPr>
          <w:color w:val="000000"/>
          <w:sz w:val="28"/>
          <w:szCs w:val="28"/>
        </w:rPr>
        <w:t xml:space="preserve">Эти недостатки полностью исключены в новой модели комбинированного УФ-фонаря типа </w:t>
      </w:r>
      <w:r w:rsidR="005E07FC" w:rsidRPr="00622FC9">
        <w:rPr>
          <w:color w:val="000000"/>
          <w:sz w:val="28"/>
          <w:szCs w:val="28"/>
        </w:rPr>
        <w:t>«</w:t>
      </w:r>
      <w:r w:rsidRPr="00622FC9">
        <w:rPr>
          <w:color w:val="000000"/>
          <w:sz w:val="28"/>
          <w:szCs w:val="28"/>
          <w:lang w:val="en-US"/>
        </w:rPr>
        <w:t>BHW</w:t>
      </w:r>
      <w:r w:rsidR="005E07FC" w:rsidRPr="00622FC9">
        <w:rPr>
          <w:color w:val="000000"/>
          <w:sz w:val="28"/>
          <w:szCs w:val="28"/>
        </w:rPr>
        <w:t>»</w:t>
      </w:r>
      <w:r w:rsidR="008A5CDF" w:rsidRPr="00622FC9">
        <w:rPr>
          <w:color w:val="000000"/>
          <w:sz w:val="28"/>
          <w:szCs w:val="28"/>
        </w:rPr>
        <w:t>,</w:t>
      </w:r>
      <w:r w:rsidRPr="00622FC9">
        <w:rPr>
          <w:color w:val="000000"/>
          <w:sz w:val="28"/>
          <w:szCs w:val="28"/>
        </w:rPr>
        <w:t xml:space="preserve"> которым будут снабжаться таможенные органы. Фонарь выполнен в виде комбинации 3</w:t>
      </w:r>
      <w:r w:rsidR="00622FC9">
        <w:rPr>
          <w:color w:val="000000"/>
          <w:sz w:val="28"/>
          <w:szCs w:val="28"/>
        </w:rPr>
        <w:t>-</w:t>
      </w:r>
      <w:r w:rsidR="00622FC9" w:rsidRPr="00622FC9">
        <w:rPr>
          <w:color w:val="000000"/>
          <w:sz w:val="28"/>
          <w:szCs w:val="28"/>
        </w:rPr>
        <w:t>х</w:t>
      </w:r>
      <w:r w:rsidRPr="00622FC9">
        <w:rPr>
          <w:color w:val="000000"/>
          <w:sz w:val="28"/>
          <w:szCs w:val="28"/>
        </w:rPr>
        <w:t xml:space="preserve"> осветителей: собственно ультрафиолетового, имеющего полностью аналогичные технические параметры УФ-фонарей модели </w:t>
      </w:r>
      <w:r w:rsidR="005E07FC" w:rsidRPr="00622FC9">
        <w:rPr>
          <w:color w:val="000000"/>
          <w:sz w:val="28"/>
          <w:szCs w:val="28"/>
        </w:rPr>
        <w:t>«</w:t>
      </w:r>
      <w:r w:rsidRPr="00622FC9">
        <w:rPr>
          <w:color w:val="000000"/>
          <w:sz w:val="28"/>
          <w:szCs w:val="28"/>
        </w:rPr>
        <w:t>81600</w:t>
      </w:r>
      <w:r w:rsidR="005E07FC" w:rsidRPr="00622FC9">
        <w:rPr>
          <w:color w:val="000000"/>
          <w:sz w:val="28"/>
          <w:szCs w:val="28"/>
        </w:rPr>
        <w:t>»</w:t>
      </w:r>
      <w:r w:rsidR="008A5CDF" w:rsidRPr="00622FC9">
        <w:rPr>
          <w:color w:val="000000"/>
          <w:sz w:val="28"/>
          <w:szCs w:val="28"/>
        </w:rPr>
        <w:t>;</w:t>
      </w:r>
      <w:r w:rsidRPr="00622FC9">
        <w:rPr>
          <w:color w:val="000000"/>
          <w:sz w:val="28"/>
          <w:szCs w:val="28"/>
        </w:rPr>
        <w:t xml:space="preserve"> фонаря видимого освещения, выполненного в виде поворачивающейся головки с лампочкой и отражателем</w:t>
      </w:r>
      <w:r w:rsidR="008A5CDF">
        <w:rPr>
          <w:color w:val="000000"/>
          <w:sz w:val="28"/>
          <w:szCs w:val="28"/>
        </w:rPr>
        <w:t xml:space="preserve"> </w:t>
      </w:r>
      <w:r w:rsidRPr="00622FC9">
        <w:rPr>
          <w:color w:val="000000"/>
          <w:sz w:val="28"/>
          <w:szCs w:val="28"/>
        </w:rPr>
        <w:t>и мигающего фонаря</w:t>
      </w:r>
      <w:r w:rsidR="00622FC9">
        <w:rPr>
          <w:color w:val="000000"/>
          <w:sz w:val="28"/>
          <w:szCs w:val="28"/>
        </w:rPr>
        <w:t xml:space="preserve"> – </w:t>
      </w:r>
      <w:r w:rsidR="00622FC9" w:rsidRPr="00622FC9">
        <w:rPr>
          <w:color w:val="000000"/>
          <w:sz w:val="28"/>
          <w:szCs w:val="28"/>
        </w:rPr>
        <w:t>«м</w:t>
      </w:r>
      <w:r w:rsidRPr="00622FC9">
        <w:rPr>
          <w:color w:val="000000"/>
          <w:sz w:val="28"/>
          <w:szCs w:val="28"/>
        </w:rPr>
        <w:t>аячка</w:t>
      </w:r>
      <w:r w:rsidR="005E07FC" w:rsidRPr="00622FC9">
        <w:rPr>
          <w:color w:val="000000"/>
          <w:sz w:val="28"/>
          <w:szCs w:val="28"/>
        </w:rPr>
        <w:t>»</w:t>
      </w:r>
      <w:r w:rsidR="008A5CDF" w:rsidRPr="00622FC9">
        <w:rPr>
          <w:color w:val="000000"/>
          <w:sz w:val="28"/>
          <w:szCs w:val="28"/>
        </w:rPr>
        <w:t>.</w:t>
      </w:r>
    </w:p>
    <w:p w:rsidR="00EA5DF4" w:rsidRPr="00622FC9" w:rsidRDefault="00EA5DF4" w:rsidP="00622FC9">
      <w:pPr>
        <w:shd w:val="clear" w:color="auto" w:fill="FFFFFF"/>
        <w:spacing w:line="360" w:lineRule="auto"/>
        <w:ind w:firstLine="709"/>
        <w:jc w:val="both"/>
        <w:rPr>
          <w:color w:val="000000"/>
          <w:sz w:val="28"/>
          <w:szCs w:val="28"/>
        </w:rPr>
      </w:pPr>
      <w:r w:rsidRPr="00622FC9">
        <w:rPr>
          <w:color w:val="000000"/>
          <w:sz w:val="28"/>
          <w:szCs w:val="28"/>
        </w:rPr>
        <w:t xml:space="preserve">На лицевой панели расположен четырёхпозиционный переключатель, обеспечивающий последовательное включение каждого из осветителей. Габариты фонаря </w:t>
      </w:r>
      <w:r w:rsidR="005E07FC" w:rsidRPr="00622FC9">
        <w:rPr>
          <w:color w:val="000000"/>
          <w:sz w:val="28"/>
          <w:szCs w:val="28"/>
        </w:rPr>
        <w:t>–</w:t>
      </w:r>
      <w:r w:rsidRPr="00622FC9">
        <w:rPr>
          <w:color w:val="000000"/>
          <w:sz w:val="28"/>
          <w:szCs w:val="28"/>
        </w:rPr>
        <w:t xml:space="preserve"> 220х55х2</w:t>
      </w:r>
      <w:r w:rsidR="00622FC9" w:rsidRPr="00622FC9">
        <w:rPr>
          <w:color w:val="000000"/>
          <w:sz w:val="28"/>
          <w:szCs w:val="28"/>
        </w:rPr>
        <w:t>4</w:t>
      </w:r>
      <w:r w:rsidR="00622FC9">
        <w:rPr>
          <w:color w:val="000000"/>
          <w:sz w:val="28"/>
          <w:szCs w:val="28"/>
        </w:rPr>
        <w:t> </w:t>
      </w:r>
      <w:r w:rsidR="00622FC9" w:rsidRPr="00622FC9">
        <w:rPr>
          <w:color w:val="000000"/>
          <w:sz w:val="28"/>
          <w:szCs w:val="28"/>
        </w:rPr>
        <w:t>мм</w:t>
      </w:r>
      <w:r w:rsidRPr="00622FC9">
        <w:rPr>
          <w:color w:val="000000"/>
          <w:sz w:val="28"/>
          <w:szCs w:val="28"/>
        </w:rPr>
        <w:t xml:space="preserve">, вес </w:t>
      </w:r>
      <w:r w:rsidR="00622FC9" w:rsidRPr="00622FC9">
        <w:rPr>
          <w:color w:val="000000"/>
          <w:sz w:val="28"/>
          <w:szCs w:val="28"/>
        </w:rPr>
        <w:t>-160</w:t>
      </w:r>
      <w:r w:rsidR="00622FC9">
        <w:rPr>
          <w:color w:val="000000"/>
          <w:sz w:val="28"/>
          <w:szCs w:val="28"/>
        </w:rPr>
        <w:t> </w:t>
      </w:r>
      <w:r w:rsidR="00622FC9" w:rsidRPr="00622FC9">
        <w:rPr>
          <w:color w:val="000000"/>
          <w:sz w:val="28"/>
          <w:szCs w:val="28"/>
        </w:rPr>
        <w:t>г.</w:t>
      </w:r>
      <w:r w:rsidR="00622FC9">
        <w:rPr>
          <w:color w:val="000000"/>
          <w:sz w:val="28"/>
          <w:szCs w:val="28"/>
        </w:rPr>
        <w:t> </w:t>
      </w:r>
      <w:r w:rsidR="00622FC9" w:rsidRPr="00622FC9">
        <w:rPr>
          <w:color w:val="000000"/>
          <w:sz w:val="28"/>
          <w:szCs w:val="28"/>
        </w:rPr>
        <w:t>Питается</w:t>
      </w:r>
      <w:r w:rsidRPr="00622FC9">
        <w:rPr>
          <w:color w:val="000000"/>
          <w:sz w:val="28"/>
          <w:szCs w:val="28"/>
        </w:rPr>
        <w:t xml:space="preserve"> фонарь от 4</w:t>
      </w:r>
      <w:r w:rsidR="00622FC9">
        <w:rPr>
          <w:color w:val="000000"/>
          <w:sz w:val="28"/>
          <w:szCs w:val="28"/>
        </w:rPr>
        <w:t>-</w:t>
      </w:r>
      <w:r w:rsidR="00622FC9" w:rsidRPr="00622FC9">
        <w:rPr>
          <w:color w:val="000000"/>
          <w:sz w:val="28"/>
          <w:szCs w:val="28"/>
        </w:rPr>
        <w:t>х</w:t>
      </w:r>
      <w:r w:rsidRPr="00622FC9">
        <w:rPr>
          <w:color w:val="000000"/>
          <w:sz w:val="28"/>
          <w:szCs w:val="28"/>
        </w:rPr>
        <w:t xml:space="preserve"> никель-кадмиевых аккумуляторов типа </w:t>
      </w:r>
      <w:r w:rsidRPr="00622FC9">
        <w:rPr>
          <w:color w:val="000000"/>
          <w:sz w:val="28"/>
          <w:szCs w:val="28"/>
          <w:lang w:val="en-US"/>
        </w:rPr>
        <w:t>RI</w:t>
      </w:r>
      <w:r w:rsidRPr="00622FC9">
        <w:rPr>
          <w:color w:val="000000"/>
          <w:sz w:val="28"/>
          <w:szCs w:val="28"/>
        </w:rPr>
        <w:t xml:space="preserve">4, подзарядка которых может производиться без их изъятия из корпуса через специальный разъём. Длительность непрерывной работы при полностью заряженных аккумуляторах </w:t>
      </w:r>
      <w:r w:rsidR="005E07FC" w:rsidRPr="00622FC9">
        <w:rPr>
          <w:color w:val="000000"/>
          <w:sz w:val="28"/>
          <w:szCs w:val="28"/>
        </w:rPr>
        <w:t>–</w:t>
      </w:r>
      <w:r w:rsidRPr="00622FC9">
        <w:rPr>
          <w:color w:val="000000"/>
          <w:sz w:val="28"/>
          <w:szCs w:val="28"/>
        </w:rPr>
        <w:t xml:space="preserve"> не менее 2</w:t>
      </w:r>
      <w:r w:rsidR="00622FC9">
        <w:rPr>
          <w:color w:val="000000"/>
          <w:sz w:val="28"/>
          <w:szCs w:val="28"/>
        </w:rPr>
        <w:t>-</w:t>
      </w:r>
      <w:r w:rsidR="00622FC9" w:rsidRPr="00622FC9">
        <w:rPr>
          <w:color w:val="000000"/>
          <w:sz w:val="28"/>
          <w:szCs w:val="28"/>
        </w:rPr>
        <w:t>х</w:t>
      </w:r>
      <w:r w:rsidRPr="00622FC9">
        <w:rPr>
          <w:color w:val="000000"/>
          <w:sz w:val="28"/>
          <w:szCs w:val="28"/>
        </w:rPr>
        <w:t xml:space="preserve"> часов. Фонарь снабжён ремешком для переноски.</w:t>
      </w:r>
    </w:p>
    <w:p w:rsidR="005E07FC" w:rsidRPr="00622FC9" w:rsidRDefault="005E07FC" w:rsidP="00622FC9">
      <w:pPr>
        <w:shd w:val="clear" w:color="auto" w:fill="FFFFFF"/>
        <w:spacing w:line="360" w:lineRule="auto"/>
        <w:ind w:firstLine="709"/>
        <w:jc w:val="both"/>
        <w:rPr>
          <w:color w:val="000000"/>
          <w:sz w:val="28"/>
        </w:rPr>
      </w:pPr>
      <w:r w:rsidRPr="00622FC9">
        <w:rPr>
          <w:color w:val="000000"/>
          <w:sz w:val="28"/>
          <w:szCs w:val="28"/>
        </w:rPr>
        <w:t xml:space="preserve">Настольные приборы проверки документов. В стационарных условиях, когда оперативный работник таможни имеет возможность работать с представленными служебными документами непосредственно на своём рабочем месте, неудобно использовать все виды технических средств для проверки документов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лупы, микроскопы, электро- и ультрафиолетовые фонари – по отдельности. Исключить это неудобство позволяет специально разработанный отечественной промышленностью по заданию таможенного комитета комбинированный настольный прибор для проверки подлинности </w:t>
      </w:r>
      <w:r w:rsidR="00622FC9">
        <w:rPr>
          <w:color w:val="000000"/>
          <w:sz w:val="28"/>
          <w:szCs w:val="28"/>
        </w:rPr>
        <w:t>«</w:t>
      </w:r>
      <w:r w:rsidR="00622FC9" w:rsidRPr="00622FC9">
        <w:rPr>
          <w:color w:val="000000"/>
          <w:sz w:val="28"/>
          <w:szCs w:val="28"/>
        </w:rPr>
        <w:t>т</w:t>
      </w:r>
      <w:r w:rsidRPr="00622FC9">
        <w:rPr>
          <w:color w:val="000000"/>
          <w:sz w:val="28"/>
          <w:szCs w:val="28"/>
        </w:rPr>
        <w:t>аможенных</w:t>
      </w:r>
      <w:r w:rsidR="00622FC9">
        <w:rPr>
          <w:color w:val="000000"/>
          <w:sz w:val="28"/>
          <w:szCs w:val="28"/>
        </w:rPr>
        <w:t>»</w:t>
      </w:r>
      <w:r w:rsidR="008A5CDF">
        <w:rPr>
          <w:color w:val="000000"/>
          <w:sz w:val="28"/>
          <w:szCs w:val="28"/>
        </w:rPr>
        <w:t xml:space="preserve"> </w:t>
      </w:r>
      <w:r w:rsidRPr="00622FC9">
        <w:rPr>
          <w:color w:val="000000"/>
          <w:sz w:val="28"/>
          <w:szCs w:val="28"/>
        </w:rPr>
        <w:t>документов.</w:t>
      </w:r>
    </w:p>
    <w:p w:rsidR="005E07FC" w:rsidRPr="00622FC9" w:rsidRDefault="005E07FC" w:rsidP="00622FC9">
      <w:pPr>
        <w:shd w:val="clear" w:color="auto" w:fill="FFFFFF"/>
        <w:spacing w:line="360" w:lineRule="auto"/>
        <w:ind w:firstLine="709"/>
        <w:jc w:val="both"/>
        <w:rPr>
          <w:color w:val="000000"/>
          <w:sz w:val="28"/>
        </w:rPr>
      </w:pPr>
      <w:r w:rsidRPr="00622FC9">
        <w:rPr>
          <w:color w:val="000000"/>
          <w:sz w:val="28"/>
          <w:szCs w:val="28"/>
        </w:rPr>
        <w:t>Конструктивно прибор выполнен в виде корпуса</w:t>
      </w:r>
      <w:r w:rsidR="008A5CDF">
        <w:rPr>
          <w:color w:val="000000"/>
          <w:sz w:val="28"/>
          <w:szCs w:val="28"/>
        </w:rPr>
        <w:t xml:space="preserve"> </w:t>
      </w:r>
      <w:r w:rsidRPr="00622FC9">
        <w:rPr>
          <w:color w:val="000000"/>
          <w:sz w:val="28"/>
          <w:szCs w:val="28"/>
        </w:rPr>
        <w:t>с внешним декоративным оформлением, внутренняя полость которого представляет собой осветительную камеру с закреплёнными на ней источниками света. На ее верхней панели неподвижно установлены люминесцентный</w:t>
      </w:r>
      <w:r w:rsidR="008A5CDF">
        <w:rPr>
          <w:color w:val="000000"/>
          <w:sz w:val="28"/>
          <w:szCs w:val="28"/>
        </w:rPr>
        <w:t xml:space="preserve"> </w:t>
      </w:r>
      <w:r w:rsidRPr="00622FC9">
        <w:rPr>
          <w:color w:val="000000"/>
          <w:sz w:val="28"/>
          <w:szCs w:val="28"/>
        </w:rPr>
        <w:t>и ультрафиолетовый со светофильтром необходимого спектра пропускания</w:t>
      </w:r>
      <w:r w:rsidR="008A5CDF">
        <w:rPr>
          <w:color w:val="000000"/>
          <w:sz w:val="28"/>
          <w:szCs w:val="28"/>
        </w:rPr>
        <w:t xml:space="preserve"> </w:t>
      </w:r>
      <w:r w:rsidRPr="00622FC9">
        <w:rPr>
          <w:color w:val="000000"/>
          <w:sz w:val="28"/>
          <w:szCs w:val="28"/>
        </w:rPr>
        <w:t>источники освещения. На нижней панели под предметным наклонным столиком</w:t>
      </w:r>
      <w:r w:rsidR="008A5CDF">
        <w:rPr>
          <w:color w:val="000000"/>
          <w:sz w:val="28"/>
          <w:szCs w:val="28"/>
        </w:rPr>
        <w:t xml:space="preserve"> </w:t>
      </w:r>
      <w:r w:rsidRPr="00622FC9">
        <w:rPr>
          <w:color w:val="000000"/>
          <w:sz w:val="28"/>
          <w:szCs w:val="28"/>
        </w:rPr>
        <w:t>из матового органического стекла неподвижно установлен люминесцентный источник света</w:t>
      </w:r>
      <w:r w:rsidR="008A5CDF" w:rsidRPr="00622FC9">
        <w:rPr>
          <w:color w:val="000000"/>
          <w:sz w:val="28"/>
          <w:szCs w:val="28"/>
        </w:rPr>
        <w:t>,</w:t>
      </w:r>
      <w:r w:rsidRPr="00622FC9">
        <w:rPr>
          <w:color w:val="000000"/>
          <w:sz w:val="28"/>
          <w:szCs w:val="28"/>
        </w:rPr>
        <w:t xml:space="preserve"> что обеспечивает возможность исследования документов </w:t>
      </w:r>
      <w:r w:rsidR="00622FC9">
        <w:rPr>
          <w:color w:val="000000"/>
          <w:sz w:val="28"/>
          <w:szCs w:val="28"/>
        </w:rPr>
        <w:t>«</w:t>
      </w:r>
      <w:r w:rsidR="00622FC9" w:rsidRPr="00622FC9">
        <w:rPr>
          <w:color w:val="000000"/>
          <w:sz w:val="28"/>
          <w:szCs w:val="28"/>
        </w:rPr>
        <w:t>н</w:t>
      </w:r>
      <w:r w:rsidRPr="00622FC9">
        <w:rPr>
          <w:color w:val="000000"/>
          <w:sz w:val="28"/>
          <w:szCs w:val="28"/>
        </w:rPr>
        <w:t>а просвет</w:t>
      </w:r>
      <w:r w:rsidR="00622FC9">
        <w:rPr>
          <w:color w:val="000000"/>
          <w:sz w:val="28"/>
          <w:szCs w:val="28"/>
        </w:rPr>
        <w:t>»</w:t>
      </w:r>
      <w:r w:rsidR="00622FC9" w:rsidRPr="00622FC9">
        <w:rPr>
          <w:color w:val="000000"/>
          <w:sz w:val="28"/>
          <w:szCs w:val="28"/>
        </w:rPr>
        <w:t>.</w:t>
      </w:r>
    </w:p>
    <w:p w:rsidR="00622FC9" w:rsidRDefault="005E07FC" w:rsidP="00622FC9">
      <w:pPr>
        <w:shd w:val="clear" w:color="auto" w:fill="FFFFFF"/>
        <w:spacing w:line="360" w:lineRule="auto"/>
        <w:ind w:firstLine="709"/>
        <w:jc w:val="both"/>
        <w:rPr>
          <w:color w:val="000000"/>
          <w:sz w:val="28"/>
        </w:rPr>
      </w:pPr>
      <w:r w:rsidRPr="00622FC9">
        <w:rPr>
          <w:color w:val="000000"/>
          <w:sz w:val="28"/>
          <w:szCs w:val="28"/>
        </w:rPr>
        <w:t xml:space="preserve">Для проверки документов в «косых лучах» в левой части корпуса установлен галогеновый </w:t>
      </w:r>
      <w:r w:rsidR="00622FC9">
        <w:rPr>
          <w:color w:val="000000"/>
          <w:sz w:val="28"/>
          <w:szCs w:val="28"/>
        </w:rPr>
        <w:t>«</w:t>
      </w:r>
      <w:r w:rsidR="00622FC9" w:rsidRPr="00622FC9">
        <w:rPr>
          <w:color w:val="000000"/>
          <w:sz w:val="28"/>
          <w:szCs w:val="28"/>
        </w:rPr>
        <w:t>п</w:t>
      </w:r>
      <w:r w:rsidRPr="00622FC9">
        <w:rPr>
          <w:color w:val="000000"/>
          <w:sz w:val="28"/>
          <w:szCs w:val="28"/>
        </w:rPr>
        <w:t>рожекторный</w:t>
      </w:r>
      <w:r w:rsidR="00622FC9">
        <w:rPr>
          <w:color w:val="000000"/>
          <w:sz w:val="28"/>
          <w:szCs w:val="28"/>
        </w:rPr>
        <w:t>»</w:t>
      </w:r>
      <w:r w:rsidR="00622FC9" w:rsidRPr="00622FC9">
        <w:rPr>
          <w:color w:val="000000"/>
          <w:sz w:val="28"/>
          <w:szCs w:val="28"/>
        </w:rPr>
        <w:t xml:space="preserve"> </w:t>
      </w:r>
      <w:r w:rsidRPr="00622FC9">
        <w:rPr>
          <w:color w:val="000000"/>
          <w:sz w:val="28"/>
          <w:szCs w:val="28"/>
        </w:rPr>
        <w:t>источник света</w:t>
      </w:r>
      <w:r w:rsidR="008A5CDF" w:rsidRPr="00622FC9">
        <w:rPr>
          <w:color w:val="000000"/>
          <w:sz w:val="28"/>
          <w:szCs w:val="28"/>
        </w:rPr>
        <w:t>,</w:t>
      </w:r>
      <w:r w:rsidRPr="00622FC9">
        <w:rPr>
          <w:color w:val="000000"/>
          <w:sz w:val="28"/>
          <w:szCs w:val="28"/>
        </w:rPr>
        <w:t xml:space="preserve"> который может с помощью шарнирного соединения направлять формируемый им узкий яркий пучок света под небольшим углом к плоскости расположения документа в любую исследуемую зону. Величина интенсивности освещения при этом регулируется специальным электронным регулятором</w:t>
      </w:r>
      <w:r w:rsidR="008A5CDF">
        <w:rPr>
          <w:color w:val="000000"/>
          <w:sz w:val="28"/>
          <w:szCs w:val="28"/>
        </w:rPr>
        <w:t xml:space="preserve"> </w:t>
      </w:r>
      <w:r w:rsidRPr="00622FC9">
        <w:rPr>
          <w:color w:val="000000"/>
          <w:sz w:val="28"/>
          <w:szCs w:val="28"/>
        </w:rPr>
        <w:t xml:space="preserve">на передней лицевой панели прибора. Учитывая достаточно сильный нагрев корпуса </w:t>
      </w:r>
      <w:r w:rsidR="00622FC9">
        <w:rPr>
          <w:color w:val="000000"/>
          <w:sz w:val="28"/>
          <w:szCs w:val="28"/>
        </w:rPr>
        <w:t>«</w:t>
      </w:r>
      <w:r w:rsidR="00622FC9" w:rsidRPr="00622FC9">
        <w:rPr>
          <w:color w:val="000000"/>
          <w:sz w:val="28"/>
          <w:szCs w:val="28"/>
        </w:rPr>
        <w:t>п</w:t>
      </w:r>
      <w:r w:rsidRPr="00622FC9">
        <w:rPr>
          <w:color w:val="000000"/>
          <w:sz w:val="28"/>
          <w:szCs w:val="28"/>
        </w:rPr>
        <w:t>рожектора</w:t>
      </w:r>
      <w:r w:rsidR="00622FC9">
        <w:rPr>
          <w:color w:val="000000"/>
          <w:sz w:val="28"/>
          <w:szCs w:val="28"/>
        </w:rPr>
        <w:t>»</w:t>
      </w:r>
      <w:r w:rsidR="00622FC9" w:rsidRPr="00622FC9">
        <w:rPr>
          <w:color w:val="000000"/>
          <w:sz w:val="28"/>
          <w:szCs w:val="28"/>
        </w:rPr>
        <w:t>,</w:t>
      </w:r>
      <w:r w:rsidRPr="00622FC9">
        <w:rPr>
          <w:color w:val="000000"/>
          <w:sz w:val="28"/>
          <w:szCs w:val="28"/>
        </w:rPr>
        <w:t xml:space="preserve"> время его непрерывной работы ограничено 10</w:t>
      </w:r>
      <w:r w:rsidR="00622FC9">
        <w:rPr>
          <w:color w:val="000000"/>
          <w:sz w:val="28"/>
          <w:szCs w:val="28"/>
        </w:rPr>
        <w:t>–</w:t>
      </w:r>
      <w:r w:rsidR="00622FC9" w:rsidRPr="00622FC9">
        <w:rPr>
          <w:color w:val="000000"/>
          <w:sz w:val="28"/>
          <w:szCs w:val="28"/>
        </w:rPr>
        <w:t>1</w:t>
      </w:r>
      <w:r w:rsidRPr="00622FC9">
        <w:rPr>
          <w:color w:val="000000"/>
          <w:sz w:val="28"/>
          <w:szCs w:val="28"/>
        </w:rPr>
        <w:t>5</w:t>
      </w:r>
      <w:r w:rsidR="00622FC9">
        <w:rPr>
          <w:color w:val="000000"/>
          <w:sz w:val="28"/>
          <w:szCs w:val="28"/>
        </w:rPr>
        <w:t> </w:t>
      </w:r>
      <w:r w:rsidR="00622FC9" w:rsidRPr="00622FC9">
        <w:rPr>
          <w:color w:val="000000"/>
          <w:sz w:val="28"/>
          <w:szCs w:val="28"/>
        </w:rPr>
        <w:t>мин</w:t>
      </w:r>
      <w:r w:rsidRPr="00622FC9">
        <w:rPr>
          <w:color w:val="000000"/>
          <w:sz w:val="28"/>
          <w:szCs w:val="28"/>
        </w:rPr>
        <w:t>.</w:t>
      </w:r>
    </w:p>
    <w:p w:rsidR="005E07FC" w:rsidRPr="00622FC9" w:rsidRDefault="005E07FC" w:rsidP="00622FC9">
      <w:pPr>
        <w:shd w:val="clear" w:color="auto" w:fill="FFFFFF"/>
        <w:spacing w:line="360" w:lineRule="auto"/>
        <w:ind w:firstLine="709"/>
        <w:jc w:val="both"/>
        <w:rPr>
          <w:color w:val="000000"/>
          <w:sz w:val="28"/>
        </w:rPr>
      </w:pPr>
      <w:r w:rsidRPr="00622FC9">
        <w:rPr>
          <w:color w:val="000000"/>
          <w:sz w:val="28"/>
          <w:szCs w:val="28"/>
        </w:rPr>
        <w:t>Рычажно-шарнирный механизм</w:t>
      </w:r>
      <w:r w:rsidR="008A5CDF">
        <w:rPr>
          <w:color w:val="000000"/>
          <w:sz w:val="28"/>
          <w:szCs w:val="28"/>
        </w:rPr>
        <w:t xml:space="preserve"> </w:t>
      </w:r>
      <w:r w:rsidRPr="00622FC9">
        <w:rPr>
          <w:color w:val="000000"/>
          <w:sz w:val="28"/>
          <w:szCs w:val="28"/>
        </w:rPr>
        <w:t>вместе с увеличительной</w:t>
      </w:r>
      <w:r w:rsidR="008A5CDF">
        <w:rPr>
          <w:color w:val="000000"/>
          <w:sz w:val="28"/>
          <w:szCs w:val="28"/>
        </w:rPr>
        <w:t xml:space="preserve"> </w:t>
      </w:r>
      <w:r w:rsidRPr="00622FC9">
        <w:rPr>
          <w:color w:val="000000"/>
          <w:sz w:val="28"/>
          <w:szCs w:val="28"/>
        </w:rPr>
        <w:t>лупой</w:t>
      </w:r>
      <w:r w:rsidR="008A5CDF">
        <w:rPr>
          <w:color w:val="000000"/>
          <w:sz w:val="28"/>
          <w:szCs w:val="28"/>
        </w:rPr>
        <w:t xml:space="preserve"> </w:t>
      </w:r>
      <w:r w:rsidRPr="00622FC9">
        <w:rPr>
          <w:color w:val="000000"/>
          <w:sz w:val="28"/>
          <w:szCs w:val="28"/>
        </w:rPr>
        <w:t>установлен на двух направляющих</w:t>
      </w:r>
      <w:r w:rsidR="008A5CDF">
        <w:rPr>
          <w:color w:val="000000"/>
          <w:sz w:val="28"/>
          <w:szCs w:val="28"/>
        </w:rPr>
        <w:t xml:space="preserve"> </w:t>
      </w:r>
      <w:r w:rsidRPr="00622FC9">
        <w:rPr>
          <w:color w:val="000000"/>
          <w:sz w:val="28"/>
          <w:szCs w:val="28"/>
        </w:rPr>
        <w:t>в верхней части корпуса за панелью управления</w:t>
      </w:r>
      <w:r w:rsidR="008A5CDF" w:rsidRPr="00622FC9">
        <w:rPr>
          <w:color w:val="000000"/>
          <w:sz w:val="28"/>
          <w:szCs w:val="28"/>
        </w:rPr>
        <w:t>,</w:t>
      </w:r>
      <w:r w:rsidRPr="00622FC9">
        <w:rPr>
          <w:color w:val="000000"/>
          <w:sz w:val="28"/>
          <w:szCs w:val="28"/>
        </w:rPr>
        <w:t xml:space="preserve"> что обеспечивает перемещение лупы вдоль предметного столика.</w:t>
      </w:r>
    </w:p>
    <w:p w:rsidR="005E07FC" w:rsidRPr="00622FC9" w:rsidRDefault="005E07FC" w:rsidP="00622FC9">
      <w:pPr>
        <w:shd w:val="clear" w:color="auto" w:fill="FFFFFF"/>
        <w:spacing w:line="360" w:lineRule="auto"/>
        <w:ind w:firstLine="709"/>
        <w:jc w:val="both"/>
        <w:rPr>
          <w:color w:val="000000"/>
          <w:sz w:val="28"/>
        </w:rPr>
      </w:pPr>
      <w:r w:rsidRPr="00622FC9">
        <w:rPr>
          <w:color w:val="000000"/>
          <w:sz w:val="28"/>
          <w:szCs w:val="28"/>
        </w:rPr>
        <w:t>Все функциональные элементы управления прибором смонтированы на передней панели. Включение верхнего и нижнего люминесцентных источников света, УФ-излучателей и источника косо направленных лучей производится раздельно с помощью кнопочных переключателей с фиксацией и световой индикацией нажатых кнопок.</w:t>
      </w:r>
    </w:p>
    <w:p w:rsidR="005E07FC" w:rsidRPr="00622FC9" w:rsidRDefault="005E07FC" w:rsidP="00622FC9">
      <w:pPr>
        <w:spacing w:line="360" w:lineRule="auto"/>
        <w:ind w:firstLine="709"/>
        <w:jc w:val="both"/>
        <w:rPr>
          <w:color w:val="000000"/>
          <w:sz w:val="28"/>
          <w:szCs w:val="28"/>
        </w:rPr>
      </w:pPr>
      <w:r w:rsidRPr="00622FC9">
        <w:rPr>
          <w:color w:val="000000"/>
          <w:sz w:val="28"/>
          <w:szCs w:val="28"/>
        </w:rPr>
        <w:t xml:space="preserve">Приборы </w:t>
      </w:r>
      <w:r w:rsidR="00622FC9">
        <w:rPr>
          <w:color w:val="000000"/>
          <w:sz w:val="28"/>
          <w:szCs w:val="28"/>
        </w:rPr>
        <w:t>«</w:t>
      </w:r>
      <w:r w:rsidR="00622FC9" w:rsidRPr="00622FC9">
        <w:rPr>
          <w:color w:val="000000"/>
          <w:sz w:val="28"/>
          <w:szCs w:val="28"/>
        </w:rPr>
        <w:t>В</w:t>
      </w:r>
      <w:r w:rsidRPr="00622FC9">
        <w:rPr>
          <w:color w:val="000000"/>
          <w:sz w:val="28"/>
          <w:szCs w:val="28"/>
        </w:rPr>
        <w:t xml:space="preserve">ерсия </w:t>
      </w:r>
      <w:r w:rsidR="00622FC9">
        <w:rPr>
          <w:color w:val="000000"/>
          <w:sz w:val="28"/>
          <w:szCs w:val="28"/>
        </w:rPr>
        <w:t>–</w:t>
      </w:r>
      <w:r w:rsidR="00622FC9" w:rsidRPr="00622FC9">
        <w:rPr>
          <w:color w:val="000000"/>
          <w:sz w:val="28"/>
          <w:szCs w:val="28"/>
        </w:rPr>
        <w:t xml:space="preserve"> </w:t>
      </w:r>
      <w:r w:rsidRPr="00622FC9">
        <w:rPr>
          <w:color w:val="000000"/>
          <w:sz w:val="28"/>
          <w:szCs w:val="28"/>
        </w:rPr>
        <w:t>М</w:t>
      </w:r>
      <w:r w:rsidR="00622FC9">
        <w:rPr>
          <w:color w:val="000000"/>
          <w:sz w:val="28"/>
          <w:szCs w:val="28"/>
        </w:rPr>
        <w:t>»</w:t>
      </w:r>
      <w:r w:rsidR="00622FC9" w:rsidRPr="00622FC9">
        <w:rPr>
          <w:color w:val="000000"/>
          <w:sz w:val="28"/>
          <w:szCs w:val="28"/>
        </w:rPr>
        <w:t xml:space="preserve"> </w:t>
      </w:r>
      <w:r w:rsidRPr="00622FC9">
        <w:rPr>
          <w:color w:val="000000"/>
          <w:sz w:val="28"/>
          <w:szCs w:val="28"/>
        </w:rPr>
        <w:t>уже начинают поступать в таможенные органы, что позволит в значительной степени повысить эффективность работы по проверке подлинности таможенных документов. Они станут неотъемлемой частью рабочего места оперативного работника таможни, а благодаря своим техническим возможностям с успехом будут эксплуатироваться работниками подразделений дознания.</w:t>
      </w:r>
    </w:p>
    <w:p w:rsidR="005E07FC" w:rsidRPr="00622FC9" w:rsidRDefault="005E07FC" w:rsidP="00622FC9">
      <w:pPr>
        <w:spacing w:line="360" w:lineRule="auto"/>
        <w:ind w:firstLine="709"/>
        <w:jc w:val="both"/>
        <w:rPr>
          <w:color w:val="000000"/>
          <w:sz w:val="28"/>
          <w:szCs w:val="28"/>
        </w:rPr>
      </w:pPr>
    </w:p>
    <w:p w:rsidR="005E07FC" w:rsidRPr="00622FC9" w:rsidRDefault="005E07FC" w:rsidP="00622FC9">
      <w:pPr>
        <w:pStyle w:val="2"/>
        <w:keepNext w:val="0"/>
        <w:spacing w:before="0" w:after="0" w:line="360" w:lineRule="auto"/>
        <w:ind w:firstLine="709"/>
        <w:jc w:val="both"/>
        <w:rPr>
          <w:rFonts w:ascii="Times New Roman" w:hAnsi="Times New Roman" w:cs="Times New Roman"/>
          <w:i w:val="0"/>
          <w:iCs w:val="0"/>
          <w:color w:val="000000"/>
        </w:rPr>
      </w:pPr>
      <w:bookmarkStart w:id="8" w:name="_Toc253694897"/>
      <w:r w:rsidRPr="00622FC9">
        <w:rPr>
          <w:rFonts w:ascii="Times New Roman" w:hAnsi="Times New Roman" w:cs="Times New Roman"/>
          <w:i w:val="0"/>
          <w:iCs w:val="0"/>
          <w:color w:val="000000"/>
        </w:rPr>
        <w:t>2.3 Технические средства инспекции объектов таможенного контроля</w:t>
      </w:r>
      <w:bookmarkEnd w:id="8"/>
    </w:p>
    <w:p w:rsidR="005E07FC" w:rsidRPr="00622FC9" w:rsidRDefault="005E07FC" w:rsidP="00622FC9">
      <w:pPr>
        <w:spacing w:line="360" w:lineRule="auto"/>
        <w:ind w:firstLine="709"/>
        <w:jc w:val="both"/>
        <w:rPr>
          <w:color w:val="000000"/>
          <w:sz w:val="28"/>
        </w:rPr>
      </w:pPr>
    </w:p>
    <w:p w:rsidR="002C1C95" w:rsidRPr="00622FC9" w:rsidRDefault="002C1C95" w:rsidP="00622FC9">
      <w:pPr>
        <w:spacing w:line="360" w:lineRule="auto"/>
        <w:ind w:firstLine="709"/>
        <w:jc w:val="both"/>
        <w:rPr>
          <w:color w:val="000000"/>
          <w:sz w:val="28"/>
          <w:szCs w:val="28"/>
        </w:rPr>
      </w:pPr>
      <w:r w:rsidRPr="00622FC9">
        <w:rPr>
          <w:color w:val="000000"/>
          <w:sz w:val="28"/>
          <w:szCs w:val="28"/>
        </w:rPr>
        <w:t>Досмотровая</w:t>
      </w:r>
      <w:r w:rsidR="00622FC9">
        <w:rPr>
          <w:color w:val="000000"/>
          <w:sz w:val="28"/>
          <w:szCs w:val="28"/>
        </w:rPr>
        <w:t xml:space="preserve"> </w:t>
      </w:r>
      <w:r w:rsidRPr="00622FC9">
        <w:rPr>
          <w:color w:val="000000"/>
          <w:sz w:val="28"/>
          <w:szCs w:val="28"/>
        </w:rPr>
        <w:t>рентгеновская техника. Досмотровая рентгеновская техника как вид аппаратуры интроскопии предназначена для получения визуальной информации о внутреннем устройстве и содержимом контролируемого объекта таможенного контроля.</w:t>
      </w:r>
    </w:p>
    <w:p w:rsidR="002C1C95" w:rsidRPr="00622FC9" w:rsidRDefault="002C1C95" w:rsidP="00622FC9">
      <w:pPr>
        <w:spacing w:line="360" w:lineRule="auto"/>
        <w:ind w:firstLine="709"/>
        <w:jc w:val="both"/>
        <w:rPr>
          <w:color w:val="000000"/>
          <w:sz w:val="28"/>
          <w:szCs w:val="28"/>
        </w:rPr>
      </w:pPr>
      <w:r w:rsidRPr="00622FC9">
        <w:rPr>
          <w:color w:val="000000"/>
          <w:sz w:val="28"/>
          <w:szCs w:val="28"/>
        </w:rPr>
        <w:t>Целями таможенной интроскопии объектов являются: установление принадлежности находящихся в них предметов к определенным группам, видам, классам, типам, выявление в контролируемых объектах характерных конструктивных признаков тайников или сокрытых вложений, а также предметов, подозрительных на определенные конкретные виды предметов таможенных правонарушений. В процессе данного таможенного действия оперативный работник, анализируя на экране аппаратуры интроскопии визуальное изображение внутреннего строения контролируемого объекта, по совокупности характерных индивидуальных признаков и сохранившимся в его памяти мысленным образам узнает назначение и принадлежность предметов. Самым важным и сложным в данном действии является знание совокупности характерных признаков и способов устройства тайников и внешнего вида предметов таможенных правонарушений и умение выявлять их на фоне значительного множества иных маскирующих элементов</w:t>
      </w:r>
      <w:r w:rsidR="008A5CDF" w:rsidRPr="00622FC9">
        <w:rPr>
          <w:color w:val="000000"/>
          <w:sz w:val="28"/>
          <w:szCs w:val="28"/>
        </w:rPr>
        <w:t>.</w:t>
      </w:r>
    </w:p>
    <w:p w:rsidR="002C1C95" w:rsidRPr="00622FC9" w:rsidRDefault="002C1C95" w:rsidP="00622FC9">
      <w:pPr>
        <w:spacing w:line="360" w:lineRule="auto"/>
        <w:ind w:firstLine="709"/>
        <w:jc w:val="both"/>
        <w:rPr>
          <w:color w:val="000000"/>
          <w:sz w:val="28"/>
          <w:szCs w:val="28"/>
        </w:rPr>
      </w:pPr>
      <w:r w:rsidRPr="00622FC9">
        <w:rPr>
          <w:color w:val="000000"/>
          <w:sz w:val="28"/>
          <w:szCs w:val="28"/>
        </w:rPr>
        <w:t>Досмотровая рентгеновская техника</w:t>
      </w:r>
      <w:r w:rsidR="008A5CDF">
        <w:rPr>
          <w:color w:val="000000"/>
          <w:sz w:val="28"/>
          <w:szCs w:val="28"/>
        </w:rPr>
        <w:t xml:space="preserve"> </w:t>
      </w:r>
      <w:r w:rsidRPr="00622FC9">
        <w:rPr>
          <w:color w:val="000000"/>
          <w:sz w:val="28"/>
          <w:szCs w:val="28"/>
        </w:rPr>
        <w:t>– это первый и основной класс технических средств таможенного контроля, представляющий собой комплекс рентгеновской аппаратуры, специально предназначенный для визуального таможенного контроля ручной клади и багажа пассажиров, предметов отдельно следующего багажа, среднегабаритных грузов и международных почтовых отправлений без их вскрытия с целью выявления в них предметов, материалов и веществ, запрещённых к ввозу</w:t>
      </w:r>
      <w:r w:rsidR="008A5CDF">
        <w:rPr>
          <w:color w:val="000000"/>
          <w:sz w:val="28"/>
          <w:szCs w:val="28"/>
        </w:rPr>
        <w:t xml:space="preserve"> </w:t>
      </w:r>
      <w:r w:rsidRPr="00622FC9">
        <w:rPr>
          <w:color w:val="000000"/>
          <w:sz w:val="28"/>
          <w:szCs w:val="28"/>
        </w:rPr>
        <w:t>или не соответствующих декларированному содержанию.</w:t>
      </w:r>
    </w:p>
    <w:p w:rsidR="002C1C95" w:rsidRPr="00622FC9" w:rsidRDefault="002C1C95" w:rsidP="00622FC9">
      <w:pPr>
        <w:spacing w:line="360" w:lineRule="auto"/>
        <w:ind w:firstLine="709"/>
        <w:jc w:val="both"/>
        <w:rPr>
          <w:color w:val="000000"/>
          <w:sz w:val="28"/>
          <w:szCs w:val="28"/>
        </w:rPr>
      </w:pPr>
      <w:r w:rsidRPr="00622FC9">
        <w:rPr>
          <w:color w:val="000000"/>
          <w:sz w:val="28"/>
          <w:szCs w:val="28"/>
        </w:rPr>
        <w:t>В зависимости от видов указанных в определении объектов контроля, перемещаемых через таможенную границу, принятой технологии таможенного контроля на конкретном участке и условий, в которых он осуществляется, досмотровая рентгеновская техника</w:t>
      </w:r>
      <w:r w:rsidR="008A5CDF">
        <w:rPr>
          <w:color w:val="000000"/>
          <w:sz w:val="28"/>
          <w:szCs w:val="28"/>
        </w:rPr>
        <w:t xml:space="preserve"> </w:t>
      </w:r>
      <w:r w:rsidRPr="00622FC9">
        <w:rPr>
          <w:color w:val="000000"/>
          <w:sz w:val="28"/>
          <w:szCs w:val="28"/>
        </w:rPr>
        <w:t>может быть классифицирована следующим образом:</w:t>
      </w:r>
    </w:p>
    <w:p w:rsidR="002C1C95" w:rsidRPr="00622FC9" w:rsidRDefault="002C1C95" w:rsidP="00622FC9">
      <w:pPr>
        <w:spacing w:line="360" w:lineRule="auto"/>
        <w:ind w:firstLine="709"/>
        <w:jc w:val="both"/>
        <w:rPr>
          <w:color w:val="000000"/>
          <w:sz w:val="28"/>
          <w:szCs w:val="28"/>
        </w:rPr>
      </w:pPr>
      <w:r w:rsidRPr="00622FC9">
        <w:rPr>
          <w:color w:val="000000"/>
          <w:sz w:val="28"/>
          <w:szCs w:val="28"/>
        </w:rPr>
        <w:t>1. ДРГ для контроля содержимого ручной клади и багажа с</w:t>
      </w:r>
      <w:r w:rsidR="00622FC9">
        <w:rPr>
          <w:color w:val="000000"/>
          <w:sz w:val="28"/>
          <w:szCs w:val="28"/>
        </w:rPr>
        <w:t xml:space="preserve"> </w:t>
      </w:r>
      <w:r w:rsidRPr="00622FC9">
        <w:rPr>
          <w:color w:val="000000"/>
          <w:sz w:val="28"/>
          <w:szCs w:val="28"/>
        </w:rPr>
        <w:t>пассажиров и транспортных служащих.</w:t>
      </w:r>
    </w:p>
    <w:p w:rsidR="002C1C95" w:rsidRPr="00622FC9" w:rsidRDefault="002C1C95" w:rsidP="00622FC9">
      <w:pPr>
        <w:spacing w:line="360" w:lineRule="auto"/>
        <w:ind w:firstLine="709"/>
        <w:jc w:val="both"/>
        <w:rPr>
          <w:color w:val="000000"/>
          <w:sz w:val="28"/>
          <w:szCs w:val="28"/>
        </w:rPr>
      </w:pPr>
      <w:r w:rsidRPr="00622FC9">
        <w:rPr>
          <w:color w:val="000000"/>
          <w:sz w:val="28"/>
          <w:szCs w:val="28"/>
        </w:rPr>
        <w:t>2. ДРТ для углублённого контроля отдельных предметов ручной клади и багажа пассажиров, транспортных служащих и грузовых упаковок.</w:t>
      </w:r>
    </w:p>
    <w:p w:rsidR="002C1C95" w:rsidRPr="00622FC9" w:rsidRDefault="002C1C95" w:rsidP="00622FC9">
      <w:pPr>
        <w:spacing w:line="360" w:lineRule="auto"/>
        <w:ind w:firstLine="709"/>
        <w:jc w:val="both"/>
        <w:rPr>
          <w:color w:val="000000"/>
          <w:sz w:val="28"/>
          <w:szCs w:val="28"/>
        </w:rPr>
      </w:pPr>
      <w:r w:rsidRPr="00622FC9">
        <w:rPr>
          <w:color w:val="000000"/>
          <w:sz w:val="28"/>
          <w:szCs w:val="28"/>
        </w:rPr>
        <w:t>3. ДРТ для контроля содержимого среднегабаритных багажа и грузов.</w:t>
      </w:r>
    </w:p>
    <w:p w:rsidR="002C1C95" w:rsidRPr="00622FC9" w:rsidRDefault="002C1C95" w:rsidP="00622FC9">
      <w:pPr>
        <w:spacing w:line="360" w:lineRule="auto"/>
        <w:ind w:firstLine="709"/>
        <w:jc w:val="both"/>
        <w:rPr>
          <w:color w:val="000000"/>
          <w:sz w:val="28"/>
          <w:szCs w:val="28"/>
        </w:rPr>
      </w:pPr>
      <w:r w:rsidRPr="00622FC9">
        <w:rPr>
          <w:color w:val="000000"/>
          <w:sz w:val="28"/>
          <w:szCs w:val="28"/>
        </w:rPr>
        <w:t>4. ДРТ для контроля содержимого международных почтовых отправлений.</w:t>
      </w:r>
    </w:p>
    <w:p w:rsidR="002C1C95" w:rsidRPr="00622FC9" w:rsidRDefault="002C1C95" w:rsidP="00622FC9">
      <w:pPr>
        <w:spacing w:line="360" w:lineRule="auto"/>
        <w:ind w:firstLine="709"/>
        <w:jc w:val="both"/>
        <w:rPr>
          <w:color w:val="000000"/>
          <w:sz w:val="28"/>
          <w:szCs w:val="28"/>
        </w:rPr>
      </w:pPr>
      <w:r w:rsidRPr="00622FC9">
        <w:rPr>
          <w:color w:val="000000"/>
          <w:sz w:val="28"/>
          <w:szCs w:val="28"/>
        </w:rPr>
        <w:t>Исходя из условий, в которых осуществляется таможенный контроль, можно выделить следующие два их вида: стационарные и оперативные.</w:t>
      </w:r>
    </w:p>
    <w:p w:rsidR="002C1C95" w:rsidRPr="00622FC9" w:rsidRDefault="002C1C95" w:rsidP="00622FC9">
      <w:pPr>
        <w:spacing w:line="360" w:lineRule="auto"/>
        <w:ind w:firstLine="709"/>
        <w:jc w:val="both"/>
        <w:rPr>
          <w:color w:val="000000"/>
          <w:sz w:val="28"/>
          <w:szCs w:val="28"/>
        </w:rPr>
      </w:pPr>
      <w:r w:rsidRPr="00622FC9">
        <w:rPr>
          <w:color w:val="000000"/>
          <w:sz w:val="28"/>
          <w:szCs w:val="28"/>
        </w:rPr>
        <w:t xml:space="preserve">Стационарные условия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это условия, когда таможенный контроль осуществляется в специально выделенных для этих целей помещениях, постоянно или временно принадлежащих таможенной службе, где стационарно установлены необходимые для контроля технические средства, применительно к конкретным видам объектов таможенного контроля и установленных для них технологий контроля. Это </w:t>
      </w:r>
      <w:r w:rsidR="00622FC9">
        <w:rPr>
          <w:color w:val="000000"/>
          <w:sz w:val="28"/>
          <w:szCs w:val="28"/>
        </w:rPr>
        <w:t>–</w:t>
      </w:r>
      <w:r w:rsidR="00622FC9" w:rsidRPr="00622FC9">
        <w:rPr>
          <w:color w:val="000000"/>
          <w:sz w:val="28"/>
          <w:szCs w:val="28"/>
        </w:rPr>
        <w:t xml:space="preserve"> </w:t>
      </w:r>
      <w:r w:rsidRPr="00622FC9">
        <w:rPr>
          <w:color w:val="000000"/>
          <w:sz w:val="28"/>
          <w:szCs w:val="28"/>
        </w:rPr>
        <w:t>пассажирские досмотровые залы аэро- и автовокзалов, железнодорожных станций, морских и речных вокзалов, помещения складов, пакгаузов, закрытых грузовых площадок, почтамтов, а также специально построенные таможенные инспекционно-досмотр</w:t>
      </w:r>
      <w:r w:rsidR="00622FC9">
        <w:rPr>
          <w:color w:val="000000"/>
          <w:sz w:val="28"/>
          <w:szCs w:val="28"/>
        </w:rPr>
        <w:t>о</w:t>
      </w:r>
      <w:r w:rsidRPr="00622FC9">
        <w:rPr>
          <w:color w:val="000000"/>
          <w:sz w:val="28"/>
          <w:szCs w:val="28"/>
        </w:rPr>
        <w:t>вые комплексы</w:t>
      </w:r>
      <w:r w:rsidR="008A5CDF" w:rsidRPr="00622FC9">
        <w:rPr>
          <w:color w:val="000000"/>
          <w:sz w:val="28"/>
          <w:szCs w:val="28"/>
        </w:rPr>
        <w:t>.</w:t>
      </w:r>
    </w:p>
    <w:p w:rsidR="002C1C95" w:rsidRPr="00622FC9" w:rsidRDefault="002C1C95" w:rsidP="00622FC9">
      <w:pPr>
        <w:spacing w:line="360" w:lineRule="auto"/>
        <w:ind w:firstLine="709"/>
        <w:jc w:val="both"/>
        <w:rPr>
          <w:color w:val="000000"/>
          <w:sz w:val="28"/>
          <w:szCs w:val="28"/>
        </w:rPr>
      </w:pPr>
      <w:r w:rsidRPr="00622FC9">
        <w:rPr>
          <w:color w:val="000000"/>
          <w:sz w:val="28"/>
          <w:szCs w:val="28"/>
        </w:rPr>
        <w:t xml:space="preserve">Оперативные условия </w:t>
      </w:r>
      <w:r w:rsidR="00622FC9">
        <w:rPr>
          <w:color w:val="000000"/>
          <w:sz w:val="28"/>
          <w:szCs w:val="28"/>
        </w:rPr>
        <w:t>–</w:t>
      </w:r>
      <w:r w:rsidR="00622FC9" w:rsidRPr="00622FC9">
        <w:rPr>
          <w:color w:val="000000"/>
          <w:sz w:val="28"/>
          <w:szCs w:val="28"/>
        </w:rPr>
        <w:t xml:space="preserve"> </w:t>
      </w:r>
      <w:r w:rsidRPr="00622FC9">
        <w:rPr>
          <w:color w:val="000000"/>
          <w:sz w:val="28"/>
          <w:szCs w:val="28"/>
        </w:rPr>
        <w:t>это условия, когда таможенный контроль осуществляется в местах, где стационарная установка в них технических средств таможенного контроля невозможна или нецелесообразна. Например, в связи с малыми объёмами досмотровых операций или ввиду их нерегулярности и эпизодичности в этих местах.</w:t>
      </w:r>
    </w:p>
    <w:p w:rsidR="00622FC9" w:rsidRDefault="002C1C95" w:rsidP="00622FC9">
      <w:pPr>
        <w:spacing w:line="360" w:lineRule="auto"/>
        <w:ind w:firstLine="709"/>
        <w:jc w:val="both"/>
        <w:rPr>
          <w:color w:val="000000"/>
          <w:sz w:val="28"/>
          <w:szCs w:val="28"/>
        </w:rPr>
      </w:pPr>
      <w:r w:rsidRPr="00622FC9">
        <w:rPr>
          <w:color w:val="000000"/>
          <w:sz w:val="28"/>
          <w:szCs w:val="28"/>
        </w:rPr>
        <w:t>Однако прежде чем приступить к детальному описанию имеющейся на вооружении таможенных органов досмотровой рентгеновской техники, необходимо предельно кратко изложить физические основы рентгеновских методов контроля.</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Таможенные органы страны начали оснащаться досмотровыми рентгеноаппаратами этого типа в конце 70</w:t>
      </w:r>
      <w:r w:rsidR="00622FC9">
        <w:rPr>
          <w:color w:val="000000"/>
          <w:sz w:val="28"/>
          <w:szCs w:val="28"/>
        </w:rPr>
        <w:t>-</w:t>
      </w:r>
      <w:r w:rsidR="00622FC9" w:rsidRPr="00622FC9">
        <w:rPr>
          <w:color w:val="000000"/>
          <w:sz w:val="28"/>
          <w:szCs w:val="28"/>
        </w:rPr>
        <w:t>х</w:t>
      </w:r>
      <w:r w:rsidRPr="00622FC9">
        <w:rPr>
          <w:color w:val="000000"/>
          <w:sz w:val="28"/>
          <w:szCs w:val="28"/>
        </w:rPr>
        <w:t xml:space="preserve"> годов. Отечественная промышленность не выпускала рентгеновскую технику, способную с высоким качеством, достаточной производительностью, с обеспечением требуемой культуры и гарантированной безопасностью обеспечивать таможенный контроль перемещаемых через госграницу объектов. В связи с чем, руководством ГТУ МВТ и впоследствии ГУГТК СССР было принято решение о приобретении её за рубежом. Уже в то время на западном рынке были представлены образцы флюороскопов, удовлетворяющие по многим параметрам требованиям организации и технологии таможенного контроля принятым в нашей стране. Оптимальным в тот период было решение о закупке досмотровых рентгеноаппаратов у Венгерской республики не за СКВ, а за </w:t>
      </w:r>
      <w:r w:rsidR="00622FC9">
        <w:rPr>
          <w:color w:val="000000"/>
          <w:sz w:val="28"/>
          <w:szCs w:val="28"/>
        </w:rPr>
        <w:t>«</w:t>
      </w:r>
      <w:r w:rsidR="00622FC9" w:rsidRPr="00622FC9">
        <w:rPr>
          <w:color w:val="000000"/>
          <w:sz w:val="28"/>
          <w:szCs w:val="28"/>
        </w:rPr>
        <w:t>п</w:t>
      </w:r>
      <w:r w:rsidRPr="00622FC9">
        <w:rPr>
          <w:color w:val="000000"/>
          <w:sz w:val="28"/>
          <w:szCs w:val="28"/>
        </w:rPr>
        <w:t>ереводные рубли</w:t>
      </w:r>
      <w:r w:rsidR="00622FC9">
        <w:rPr>
          <w:color w:val="000000"/>
          <w:sz w:val="28"/>
          <w:szCs w:val="28"/>
        </w:rPr>
        <w:t>»</w:t>
      </w:r>
      <w:r w:rsidR="00622FC9" w:rsidRPr="00622FC9">
        <w:rPr>
          <w:color w:val="000000"/>
          <w:sz w:val="28"/>
          <w:szCs w:val="28"/>
        </w:rPr>
        <w:t>.</w:t>
      </w:r>
      <w:r w:rsidRPr="00622FC9">
        <w:rPr>
          <w:color w:val="000000"/>
          <w:sz w:val="28"/>
          <w:szCs w:val="28"/>
        </w:rPr>
        <w:t xml:space="preserve"> Производственный кооператив </w:t>
      </w:r>
      <w:r w:rsidR="00622FC9">
        <w:rPr>
          <w:color w:val="000000"/>
          <w:sz w:val="28"/>
          <w:szCs w:val="28"/>
        </w:rPr>
        <w:t>«</w:t>
      </w:r>
      <w:r w:rsidR="00622FC9" w:rsidRPr="00622FC9">
        <w:rPr>
          <w:color w:val="000000"/>
          <w:sz w:val="28"/>
          <w:szCs w:val="28"/>
        </w:rPr>
        <w:t>Т</w:t>
      </w:r>
      <w:r w:rsidRPr="00622FC9">
        <w:rPr>
          <w:color w:val="000000"/>
          <w:sz w:val="28"/>
          <w:szCs w:val="28"/>
        </w:rPr>
        <w:t>ракис</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в то время освоил серийный выпуск настольных флюороскопов прямого наблюдения типа </w:t>
      </w:r>
      <w:r w:rsidR="00622FC9">
        <w:rPr>
          <w:color w:val="000000"/>
          <w:sz w:val="28"/>
          <w:szCs w:val="28"/>
        </w:rPr>
        <w:t>«</w:t>
      </w:r>
      <w:r w:rsidR="00622FC9" w:rsidRPr="00622FC9">
        <w:rPr>
          <w:color w:val="000000"/>
          <w:sz w:val="28"/>
          <w:szCs w:val="28"/>
        </w:rPr>
        <w:t>B</w:t>
      </w:r>
      <w:r w:rsidRPr="00622FC9">
        <w:rPr>
          <w:color w:val="000000"/>
          <w:sz w:val="28"/>
          <w:szCs w:val="28"/>
        </w:rPr>
        <w:t>X-I50</w:t>
      </w:r>
      <w:r w:rsidR="00622FC9">
        <w:rPr>
          <w:color w:val="000000"/>
          <w:sz w:val="28"/>
          <w:szCs w:val="28"/>
        </w:rPr>
        <w:t>-</w:t>
      </w:r>
      <w:r w:rsidR="00622FC9" w:rsidRPr="00622FC9">
        <w:rPr>
          <w:color w:val="000000"/>
          <w:sz w:val="28"/>
          <w:szCs w:val="28"/>
        </w:rPr>
        <w:t>I</w:t>
      </w:r>
      <w:r w:rsidR="00622FC9">
        <w:rPr>
          <w:color w:val="000000"/>
          <w:sz w:val="28"/>
          <w:szCs w:val="28"/>
        </w:rPr>
        <w:t>»</w:t>
      </w:r>
      <w:r w:rsidR="00622FC9" w:rsidRPr="00622FC9">
        <w:rPr>
          <w:color w:val="000000"/>
          <w:sz w:val="28"/>
          <w:szCs w:val="28"/>
        </w:rPr>
        <w:t>,</w:t>
      </w:r>
      <w:r w:rsidRPr="00622FC9">
        <w:rPr>
          <w:color w:val="000000"/>
          <w:sz w:val="28"/>
          <w:szCs w:val="28"/>
        </w:rPr>
        <w:t xml:space="preserve"> их модернизированной модели </w:t>
      </w:r>
      <w:r w:rsidR="00622FC9">
        <w:rPr>
          <w:color w:val="000000"/>
          <w:sz w:val="28"/>
          <w:szCs w:val="28"/>
        </w:rPr>
        <w:t>«</w:t>
      </w:r>
      <w:r w:rsidR="00622FC9" w:rsidRPr="00622FC9">
        <w:rPr>
          <w:color w:val="000000"/>
          <w:sz w:val="28"/>
          <w:szCs w:val="28"/>
        </w:rPr>
        <w:t>В</w:t>
      </w:r>
      <w:r w:rsidRPr="00622FC9">
        <w:rPr>
          <w:color w:val="000000"/>
          <w:sz w:val="28"/>
          <w:szCs w:val="28"/>
        </w:rPr>
        <w:t>Х</w:t>
      </w:r>
      <w:r w:rsidR="00622FC9">
        <w:rPr>
          <w:color w:val="000000"/>
          <w:sz w:val="28"/>
          <w:szCs w:val="28"/>
        </w:rPr>
        <w:t>-</w:t>
      </w:r>
      <w:r w:rsidR="00622FC9" w:rsidRPr="00622FC9">
        <w:rPr>
          <w:color w:val="000000"/>
          <w:sz w:val="28"/>
          <w:szCs w:val="28"/>
        </w:rPr>
        <w:t>1</w:t>
      </w:r>
      <w:r w:rsidRPr="00622FC9">
        <w:rPr>
          <w:color w:val="000000"/>
          <w:sz w:val="28"/>
          <w:szCs w:val="28"/>
        </w:rPr>
        <w:t>50</w:t>
      </w:r>
      <w:r w:rsidR="00622FC9">
        <w:rPr>
          <w:color w:val="000000"/>
          <w:sz w:val="28"/>
          <w:szCs w:val="28"/>
        </w:rPr>
        <w:t>-</w:t>
      </w:r>
      <w:r w:rsidR="00622FC9" w:rsidRPr="00622FC9">
        <w:rPr>
          <w:color w:val="000000"/>
          <w:sz w:val="28"/>
          <w:szCs w:val="28"/>
        </w:rPr>
        <w:t>I</w:t>
      </w:r>
      <w:r w:rsidRPr="00622FC9">
        <w:rPr>
          <w:color w:val="000000"/>
          <w:sz w:val="28"/>
          <w:szCs w:val="28"/>
        </w:rPr>
        <w:t>I</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и стационарных флюороскопов со светозащитной кабиной типа </w:t>
      </w:r>
      <w:r w:rsidR="00622FC9">
        <w:rPr>
          <w:color w:val="000000"/>
          <w:sz w:val="28"/>
          <w:szCs w:val="28"/>
        </w:rPr>
        <w:t>«</w:t>
      </w:r>
      <w:r w:rsidR="00622FC9" w:rsidRPr="00622FC9">
        <w:rPr>
          <w:color w:val="000000"/>
          <w:sz w:val="28"/>
          <w:szCs w:val="28"/>
        </w:rPr>
        <w:t>В</w:t>
      </w:r>
      <w:r w:rsidRPr="00622FC9">
        <w:rPr>
          <w:color w:val="000000"/>
          <w:sz w:val="28"/>
          <w:szCs w:val="28"/>
        </w:rPr>
        <w:t>Х</w:t>
      </w:r>
      <w:r w:rsidR="00622FC9">
        <w:rPr>
          <w:color w:val="000000"/>
          <w:sz w:val="28"/>
          <w:szCs w:val="28"/>
        </w:rPr>
        <w:t>-</w:t>
      </w:r>
      <w:r w:rsidR="00622FC9" w:rsidRPr="00622FC9">
        <w:rPr>
          <w:color w:val="000000"/>
          <w:sz w:val="28"/>
          <w:szCs w:val="28"/>
        </w:rPr>
        <w:t>1</w:t>
      </w:r>
      <w:r w:rsidRPr="00622FC9">
        <w:rPr>
          <w:color w:val="000000"/>
          <w:sz w:val="28"/>
          <w:szCs w:val="28"/>
        </w:rPr>
        <w:t>50</w:t>
      </w:r>
      <w:r w:rsidR="00622FC9">
        <w:rPr>
          <w:color w:val="000000"/>
          <w:sz w:val="28"/>
          <w:szCs w:val="28"/>
        </w:rPr>
        <w:t>–</w:t>
      </w:r>
      <w:r w:rsidR="00622FC9" w:rsidRPr="00622FC9">
        <w:rPr>
          <w:color w:val="000000"/>
          <w:sz w:val="28"/>
          <w:szCs w:val="28"/>
        </w:rPr>
        <w:t>3</w:t>
      </w:r>
      <w:r w:rsidRPr="00622FC9">
        <w:rPr>
          <w:color w:val="000000"/>
          <w:sz w:val="28"/>
          <w:szCs w:val="28"/>
        </w:rPr>
        <w:t>1</w:t>
      </w:r>
      <w:r w:rsidR="00622FC9">
        <w:rPr>
          <w:color w:val="000000"/>
          <w:sz w:val="28"/>
          <w:szCs w:val="28"/>
        </w:rPr>
        <w:t>»</w:t>
      </w:r>
      <w:r w:rsidR="00622FC9" w:rsidRPr="00622FC9">
        <w:rPr>
          <w:color w:val="000000"/>
          <w:sz w:val="28"/>
          <w:szCs w:val="28"/>
        </w:rPr>
        <w:t>,</w:t>
      </w:r>
      <w:r w:rsidRPr="00622FC9">
        <w:rPr>
          <w:color w:val="000000"/>
          <w:sz w:val="28"/>
          <w:szCs w:val="28"/>
        </w:rPr>
        <w:t xml:space="preserve"> которыми и оснащались наши таможенные службы.</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 xml:space="preserve">Модель </w:t>
      </w:r>
      <w:r w:rsidR="00622FC9">
        <w:rPr>
          <w:color w:val="000000"/>
          <w:sz w:val="28"/>
          <w:szCs w:val="28"/>
        </w:rPr>
        <w:t>«</w:t>
      </w:r>
      <w:r w:rsidR="00622FC9" w:rsidRPr="00622FC9">
        <w:rPr>
          <w:color w:val="000000"/>
          <w:sz w:val="28"/>
          <w:szCs w:val="28"/>
        </w:rPr>
        <w:t>В</w:t>
      </w:r>
      <w:r w:rsidRPr="00622FC9">
        <w:rPr>
          <w:color w:val="000000"/>
          <w:sz w:val="28"/>
          <w:szCs w:val="28"/>
        </w:rPr>
        <w:t>Х</w:t>
      </w:r>
      <w:r w:rsidR="00622FC9">
        <w:rPr>
          <w:color w:val="000000"/>
          <w:sz w:val="28"/>
          <w:szCs w:val="28"/>
        </w:rPr>
        <w:t>-</w:t>
      </w:r>
      <w:r w:rsidR="00622FC9" w:rsidRPr="00622FC9">
        <w:rPr>
          <w:color w:val="000000"/>
          <w:sz w:val="28"/>
          <w:szCs w:val="28"/>
        </w:rPr>
        <w:t>1</w:t>
      </w:r>
      <w:r w:rsidRPr="00622FC9">
        <w:rPr>
          <w:color w:val="000000"/>
          <w:sz w:val="28"/>
          <w:szCs w:val="28"/>
        </w:rPr>
        <w:t>50</w:t>
      </w:r>
      <w:r w:rsidR="00622FC9">
        <w:rPr>
          <w:color w:val="000000"/>
          <w:sz w:val="28"/>
          <w:szCs w:val="28"/>
        </w:rPr>
        <w:t>-</w:t>
      </w:r>
      <w:r w:rsidR="00622FC9" w:rsidRPr="00622FC9">
        <w:rPr>
          <w:color w:val="000000"/>
          <w:sz w:val="28"/>
          <w:szCs w:val="28"/>
        </w:rPr>
        <w:t>I</w:t>
      </w:r>
      <w:r w:rsidRPr="00622FC9">
        <w:rPr>
          <w:color w:val="000000"/>
          <w:sz w:val="28"/>
          <w:szCs w:val="28"/>
        </w:rPr>
        <w:t>I</w:t>
      </w:r>
      <w:r w:rsidR="00622FC9">
        <w:rPr>
          <w:color w:val="000000"/>
          <w:sz w:val="28"/>
          <w:szCs w:val="28"/>
        </w:rPr>
        <w:t>»</w:t>
      </w:r>
      <w:r w:rsidR="00622FC9" w:rsidRPr="00622FC9">
        <w:rPr>
          <w:color w:val="000000"/>
          <w:sz w:val="28"/>
          <w:szCs w:val="28"/>
        </w:rPr>
        <w:t xml:space="preserve"> </w:t>
      </w:r>
      <w:r w:rsidRPr="00622FC9">
        <w:rPr>
          <w:color w:val="000000"/>
          <w:sz w:val="28"/>
          <w:szCs w:val="28"/>
        </w:rPr>
        <w:t>является наиболее распространённой, лишена многих недостатков первой модели и на её основе проводилась разработка флюороскопа отечественного образца.</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Фирма Rapiscan, поставляющая уже 25 лет рентгенологическое оборудование для досмотра багажа и грузов. Аналогичные системы Rapiscan 300 поставлены недавно в Малайзию, США, на Ближний Восток, а также в России и в Казахстане.</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RAPISCAN СЕРИИ 300 MULTI-ENERGY – передовая рентгеновская технология, в сочетании с уникальной обработкой изображения, обеспечивает новый уровень качества изображения моделей серии 300. Приложение 9.</w:t>
      </w:r>
    </w:p>
    <w:p w:rsidR="00622FC9" w:rsidRDefault="007E49C7" w:rsidP="00622FC9">
      <w:pPr>
        <w:spacing w:line="360" w:lineRule="auto"/>
        <w:ind w:firstLine="709"/>
        <w:jc w:val="both"/>
        <w:rPr>
          <w:color w:val="000000"/>
          <w:sz w:val="28"/>
          <w:szCs w:val="28"/>
        </w:rPr>
      </w:pPr>
      <w:r w:rsidRPr="00622FC9">
        <w:rPr>
          <w:color w:val="000000"/>
          <w:sz w:val="28"/>
          <w:szCs w:val="28"/>
        </w:rPr>
        <w:t>Системы оборудованы двумя мониторами SVGA 14</w:t>
      </w:r>
      <w:r w:rsidR="00622FC9">
        <w:rPr>
          <w:color w:val="000000"/>
          <w:sz w:val="28"/>
          <w:szCs w:val="28"/>
        </w:rPr>
        <w:t>»</w:t>
      </w:r>
      <w:r w:rsidR="00622FC9" w:rsidRPr="00622FC9">
        <w:rPr>
          <w:color w:val="000000"/>
          <w:sz w:val="28"/>
          <w:szCs w:val="28"/>
        </w:rPr>
        <w:t xml:space="preserve"> </w:t>
      </w:r>
      <w:r w:rsidR="00622FC9">
        <w:rPr>
          <w:color w:val="000000"/>
          <w:sz w:val="28"/>
          <w:szCs w:val="28"/>
        </w:rPr>
        <w:t>–</w:t>
      </w:r>
      <w:r w:rsidR="00622FC9" w:rsidRPr="00622FC9">
        <w:rPr>
          <w:color w:val="000000"/>
          <w:sz w:val="28"/>
          <w:szCs w:val="28"/>
        </w:rPr>
        <w:t xml:space="preserve"> </w:t>
      </w:r>
      <w:r w:rsidRPr="00622FC9">
        <w:rPr>
          <w:color w:val="000000"/>
          <w:sz w:val="28"/>
          <w:szCs w:val="28"/>
        </w:rPr>
        <w:t>цветным и черно-белым, рентгеновские детекторы покрыты защитным слоем, в несколько pаз увеличивающим их долговечность.</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Во всех системах применяется генератор рентгеновского излучения с рабочим напряжением 140 кВ и силой тока 0,7 мА. Электронный блок управления обеспечивает точное управление рабочим напряжением и током с аварийным отключением при превышении их рабочих значений. Генератор помещен в герметичный корпус с масляным охлаждением. Аварийное отключение при превышении рабочей температуры генератора.</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Диапазон рабочих темпеpатуp систем</w:t>
      </w:r>
      <w:r w:rsidR="008A5CDF" w:rsidRPr="00622FC9">
        <w:rPr>
          <w:color w:val="000000"/>
          <w:sz w:val="28"/>
          <w:szCs w:val="28"/>
        </w:rPr>
        <w:t>:</w:t>
      </w:r>
      <w:r w:rsidRPr="00622FC9">
        <w:rPr>
          <w:color w:val="000000"/>
          <w:sz w:val="28"/>
          <w:szCs w:val="28"/>
        </w:rPr>
        <w:t xml:space="preserve"> 5</w:t>
      </w:r>
      <w:r w:rsidR="00622FC9">
        <w:rPr>
          <w:color w:val="000000"/>
          <w:sz w:val="28"/>
          <w:szCs w:val="28"/>
        </w:rPr>
        <w:t>–</w:t>
      </w:r>
      <w:r w:rsidR="00622FC9" w:rsidRPr="00622FC9">
        <w:rPr>
          <w:color w:val="000000"/>
          <w:sz w:val="28"/>
          <w:szCs w:val="28"/>
        </w:rPr>
        <w:t>5</w:t>
      </w:r>
      <w:r w:rsidRPr="00622FC9">
        <w:rPr>
          <w:color w:val="000000"/>
          <w:sz w:val="28"/>
          <w:szCs w:val="28"/>
        </w:rPr>
        <w:t>5o С.</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Информационно-досмотровые комплексы. Инспекционно-досмотровые комплексы</w:t>
      </w:r>
      <w:r w:rsidR="008A5CDF">
        <w:rPr>
          <w:color w:val="000000"/>
          <w:sz w:val="28"/>
          <w:szCs w:val="28"/>
        </w:rPr>
        <w:t xml:space="preserve"> </w:t>
      </w:r>
      <w:r w:rsidRPr="00622FC9">
        <w:rPr>
          <w:color w:val="000000"/>
          <w:sz w:val="28"/>
          <w:szCs w:val="28"/>
        </w:rPr>
        <w:t>предназначены для интроскопии крупногабаритных объектов таможенного контроля, отличающихся значительными размерами, весом, составом конструкционных материалов, повышенной плотностью загрузки различными видами перевозимых в них товаров.</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В соответствии с функциональным назначением ИДК делятся на два вида:</w:t>
      </w:r>
    </w:p>
    <w:p w:rsidR="007E49C7" w:rsidRPr="00622FC9" w:rsidRDefault="00622FC9" w:rsidP="00622FC9">
      <w:pPr>
        <w:spacing w:line="360" w:lineRule="auto"/>
        <w:ind w:firstLine="709"/>
        <w:jc w:val="both"/>
        <w:rPr>
          <w:color w:val="000000"/>
          <w:sz w:val="28"/>
          <w:szCs w:val="28"/>
        </w:rPr>
      </w:pPr>
      <w:r>
        <w:rPr>
          <w:color w:val="000000"/>
          <w:sz w:val="28"/>
          <w:szCs w:val="28"/>
        </w:rPr>
        <w:t>–</w:t>
      </w:r>
      <w:r w:rsidR="007E49C7" w:rsidRPr="00622FC9">
        <w:rPr>
          <w:color w:val="000000"/>
          <w:sz w:val="28"/>
          <w:szCs w:val="28"/>
        </w:rPr>
        <w:t xml:space="preserve"> ИДК</w:t>
      </w:r>
      <w:r>
        <w:rPr>
          <w:color w:val="000000"/>
          <w:sz w:val="28"/>
          <w:szCs w:val="28"/>
        </w:rPr>
        <w:t xml:space="preserve"> </w:t>
      </w:r>
      <w:r w:rsidR="007E49C7" w:rsidRPr="00622FC9">
        <w:rPr>
          <w:color w:val="000000"/>
          <w:sz w:val="28"/>
          <w:szCs w:val="28"/>
        </w:rPr>
        <w:t>для</w:t>
      </w:r>
      <w:r>
        <w:rPr>
          <w:color w:val="000000"/>
          <w:sz w:val="28"/>
          <w:szCs w:val="28"/>
        </w:rPr>
        <w:t xml:space="preserve"> </w:t>
      </w:r>
      <w:r w:rsidR="007E49C7" w:rsidRPr="00622FC9">
        <w:rPr>
          <w:color w:val="000000"/>
          <w:sz w:val="28"/>
          <w:szCs w:val="28"/>
        </w:rPr>
        <w:t>интроскопии</w:t>
      </w:r>
      <w:r>
        <w:rPr>
          <w:color w:val="000000"/>
          <w:sz w:val="28"/>
          <w:szCs w:val="28"/>
        </w:rPr>
        <w:t xml:space="preserve"> </w:t>
      </w:r>
      <w:r w:rsidR="007E49C7" w:rsidRPr="00622FC9">
        <w:rPr>
          <w:color w:val="000000"/>
          <w:sz w:val="28"/>
          <w:szCs w:val="28"/>
        </w:rPr>
        <w:t>легковых</w:t>
      </w:r>
      <w:r>
        <w:rPr>
          <w:color w:val="000000"/>
          <w:sz w:val="28"/>
          <w:szCs w:val="28"/>
        </w:rPr>
        <w:t xml:space="preserve"> </w:t>
      </w:r>
      <w:r w:rsidR="007E49C7" w:rsidRPr="00622FC9">
        <w:rPr>
          <w:color w:val="000000"/>
          <w:sz w:val="28"/>
          <w:szCs w:val="28"/>
        </w:rPr>
        <w:t>автотранспортных средств</w:t>
      </w:r>
      <w:r w:rsidR="008A5CDF" w:rsidRPr="00622FC9">
        <w:rPr>
          <w:color w:val="000000"/>
          <w:sz w:val="28"/>
          <w:szCs w:val="28"/>
        </w:rPr>
        <w:t>;</w:t>
      </w:r>
    </w:p>
    <w:p w:rsidR="007E49C7" w:rsidRPr="00622FC9" w:rsidRDefault="00622FC9" w:rsidP="00622FC9">
      <w:pPr>
        <w:spacing w:line="360" w:lineRule="auto"/>
        <w:ind w:firstLine="709"/>
        <w:jc w:val="both"/>
        <w:rPr>
          <w:color w:val="000000"/>
          <w:sz w:val="28"/>
          <w:szCs w:val="28"/>
        </w:rPr>
      </w:pPr>
      <w:r>
        <w:rPr>
          <w:color w:val="000000"/>
          <w:sz w:val="28"/>
          <w:szCs w:val="28"/>
        </w:rPr>
        <w:t>–</w:t>
      </w:r>
      <w:r w:rsidR="007E49C7" w:rsidRPr="00622FC9">
        <w:rPr>
          <w:color w:val="000000"/>
          <w:sz w:val="28"/>
          <w:szCs w:val="28"/>
        </w:rPr>
        <w:t xml:space="preserve"> ИДК</w:t>
      </w:r>
      <w:r>
        <w:rPr>
          <w:color w:val="000000"/>
          <w:sz w:val="28"/>
          <w:szCs w:val="28"/>
        </w:rPr>
        <w:t xml:space="preserve"> </w:t>
      </w:r>
      <w:r w:rsidR="007E49C7" w:rsidRPr="00622FC9">
        <w:rPr>
          <w:color w:val="000000"/>
          <w:sz w:val="28"/>
          <w:szCs w:val="28"/>
        </w:rPr>
        <w:t>для</w:t>
      </w:r>
      <w:r>
        <w:rPr>
          <w:color w:val="000000"/>
          <w:sz w:val="28"/>
          <w:szCs w:val="28"/>
        </w:rPr>
        <w:t xml:space="preserve"> </w:t>
      </w:r>
      <w:r w:rsidR="007E49C7" w:rsidRPr="00622FC9">
        <w:rPr>
          <w:color w:val="000000"/>
          <w:sz w:val="28"/>
          <w:szCs w:val="28"/>
        </w:rPr>
        <w:t>интроскопии</w:t>
      </w:r>
      <w:r>
        <w:rPr>
          <w:color w:val="000000"/>
          <w:sz w:val="28"/>
          <w:szCs w:val="28"/>
        </w:rPr>
        <w:t xml:space="preserve"> </w:t>
      </w:r>
      <w:r w:rsidR="007E49C7" w:rsidRPr="00622FC9">
        <w:rPr>
          <w:color w:val="000000"/>
          <w:sz w:val="28"/>
          <w:szCs w:val="28"/>
        </w:rPr>
        <w:t>крупногабаритных</w:t>
      </w:r>
      <w:r>
        <w:rPr>
          <w:color w:val="000000"/>
          <w:sz w:val="28"/>
          <w:szCs w:val="28"/>
        </w:rPr>
        <w:t xml:space="preserve"> </w:t>
      </w:r>
      <w:r w:rsidR="007E49C7" w:rsidRPr="00622FC9">
        <w:rPr>
          <w:color w:val="000000"/>
          <w:sz w:val="28"/>
          <w:szCs w:val="28"/>
        </w:rPr>
        <w:t>объектов, предназначенных для перевозки грузов</w:t>
      </w:r>
      <w:r w:rsidR="008A5CDF" w:rsidRPr="00622FC9">
        <w:rPr>
          <w:color w:val="000000"/>
          <w:sz w:val="28"/>
          <w:szCs w:val="28"/>
        </w:rPr>
        <w:t>.</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Тактико-технические характеристики ИДК должны обеспечить: возможность визуализации содержимого указанных видов объектов, распознавание находящихся в них различных устройств, предметов и веществ; определение загруженности объема контейнера товарами и осмотр пространственного расположения содержимого; координатную привязку обнаруженных предметов к местам расположения; возможность распознавания изделий из различных материалов</w:t>
      </w:r>
      <w:r w:rsidR="008A5CDF" w:rsidRPr="00622FC9">
        <w:rPr>
          <w:color w:val="000000"/>
          <w:sz w:val="28"/>
          <w:szCs w:val="28"/>
        </w:rPr>
        <w:t>;</w:t>
      </w:r>
      <w:r w:rsidRPr="00622FC9">
        <w:rPr>
          <w:color w:val="000000"/>
          <w:sz w:val="28"/>
          <w:szCs w:val="28"/>
        </w:rPr>
        <w:t xml:space="preserve"> возможность просмотра конструктивных полостей и пространств между стенками, потолочными перекрытиями и полом контейнеров, узлов автомашин и железнодорожных вагонов.</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Аппаратура позволяет осуществить детальный, фрагментарный просмотр отдельных зон инспектируемого объекта и его содержимого и увеличение изображения в несколько раз. Время интроскопии одного крупногабаритного объекта составляет 15</w:t>
      </w:r>
      <w:r w:rsidR="00622FC9">
        <w:rPr>
          <w:color w:val="000000"/>
          <w:sz w:val="28"/>
          <w:szCs w:val="28"/>
        </w:rPr>
        <w:t>–</w:t>
      </w:r>
      <w:r w:rsidRPr="00622FC9">
        <w:rPr>
          <w:color w:val="000000"/>
          <w:sz w:val="28"/>
          <w:szCs w:val="28"/>
        </w:rPr>
        <w:t>20</w:t>
      </w:r>
      <w:r w:rsidR="00622FC9">
        <w:rPr>
          <w:color w:val="000000"/>
          <w:sz w:val="28"/>
          <w:szCs w:val="28"/>
        </w:rPr>
        <w:t> </w:t>
      </w:r>
      <w:r w:rsidR="00622FC9" w:rsidRPr="00622FC9">
        <w:rPr>
          <w:color w:val="000000"/>
          <w:sz w:val="28"/>
          <w:szCs w:val="28"/>
        </w:rPr>
        <w:t>мин</w:t>
      </w:r>
      <w:r w:rsidRPr="00622FC9">
        <w:rPr>
          <w:color w:val="000000"/>
          <w:sz w:val="28"/>
          <w:szCs w:val="28"/>
        </w:rPr>
        <w:t>.</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Системы для досмотра грузовых автомобилей:</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 xml:space="preserve">Rapiscan 2xxx </w:t>
      </w:r>
      <w:r w:rsidR="00622FC9">
        <w:rPr>
          <w:color w:val="000000"/>
          <w:sz w:val="28"/>
          <w:szCs w:val="28"/>
        </w:rPr>
        <w:t> –</w:t>
      </w:r>
      <w:r w:rsidR="00622FC9" w:rsidRPr="00622FC9">
        <w:rPr>
          <w:color w:val="000000"/>
          <w:sz w:val="28"/>
          <w:szCs w:val="28"/>
        </w:rPr>
        <w:t xml:space="preserve"> </w:t>
      </w:r>
      <w:r w:rsidRPr="00622FC9">
        <w:rPr>
          <w:color w:val="000000"/>
          <w:sz w:val="28"/>
          <w:szCs w:val="28"/>
        </w:rPr>
        <w:t>системы, предназначенные для быстрого и эффективного инспектирования грузовых контейнеров и автомобилей. Они способны инспектировать авиационные грузовые контейнеры, большегрузные автомобили с максимальными габаритами 4,5</w:t>
      </w:r>
      <w:r w:rsidR="00622FC9">
        <w:rPr>
          <w:color w:val="000000"/>
          <w:sz w:val="28"/>
          <w:szCs w:val="28"/>
        </w:rPr>
        <w:t> </w:t>
      </w:r>
      <w:r w:rsidR="00622FC9" w:rsidRPr="00622FC9">
        <w:rPr>
          <w:color w:val="000000"/>
          <w:sz w:val="28"/>
          <w:szCs w:val="28"/>
        </w:rPr>
        <w:t>м</w:t>
      </w:r>
      <w:r w:rsidRPr="00622FC9">
        <w:rPr>
          <w:color w:val="000000"/>
          <w:sz w:val="28"/>
          <w:szCs w:val="28"/>
        </w:rPr>
        <w:t xml:space="preserve"> по высоте, 3,5</w:t>
      </w:r>
      <w:r w:rsidR="00622FC9">
        <w:rPr>
          <w:color w:val="000000"/>
          <w:sz w:val="28"/>
          <w:szCs w:val="28"/>
        </w:rPr>
        <w:t> </w:t>
      </w:r>
      <w:r w:rsidR="00622FC9" w:rsidRPr="00622FC9">
        <w:rPr>
          <w:color w:val="000000"/>
          <w:sz w:val="28"/>
          <w:szCs w:val="28"/>
        </w:rPr>
        <w:t>м</w:t>
      </w:r>
      <w:r w:rsidRPr="00622FC9">
        <w:rPr>
          <w:color w:val="000000"/>
          <w:sz w:val="28"/>
          <w:szCs w:val="28"/>
        </w:rPr>
        <w:t xml:space="preserve"> шириной, 25</w:t>
      </w:r>
      <w:r w:rsidR="00622FC9">
        <w:rPr>
          <w:color w:val="000000"/>
          <w:sz w:val="28"/>
          <w:szCs w:val="28"/>
        </w:rPr>
        <w:t> </w:t>
      </w:r>
      <w:r w:rsidR="00622FC9" w:rsidRPr="00622FC9">
        <w:rPr>
          <w:color w:val="000000"/>
          <w:sz w:val="28"/>
          <w:szCs w:val="28"/>
        </w:rPr>
        <w:t>м</w:t>
      </w:r>
      <w:r w:rsidRPr="00622FC9">
        <w:rPr>
          <w:color w:val="000000"/>
          <w:sz w:val="28"/>
          <w:szCs w:val="28"/>
        </w:rPr>
        <w:t xml:space="preserve"> длиной и массой до 60 т. Такие системы используют унифицированные составляющие подсистемы для комбинирования их в различных конфигурациях для строительства оптимальных для любого применения систем.</w:t>
      </w:r>
    </w:p>
    <w:p w:rsidR="00622FC9" w:rsidRDefault="007E49C7" w:rsidP="00622FC9">
      <w:pPr>
        <w:spacing w:line="360" w:lineRule="auto"/>
        <w:ind w:firstLine="709"/>
        <w:jc w:val="both"/>
        <w:rPr>
          <w:color w:val="000000"/>
          <w:sz w:val="28"/>
          <w:szCs w:val="28"/>
        </w:rPr>
      </w:pPr>
      <w:r w:rsidRPr="00622FC9">
        <w:rPr>
          <w:color w:val="000000"/>
          <w:sz w:val="28"/>
          <w:szCs w:val="28"/>
        </w:rPr>
        <w:t>Для получения изображения досматриваемого объекта используются высокоэнергетические рентгеновские лучи. Изображение сохраняется в компьютере системы вместе с данными товарно-транспортной накладной и другими данными, подлежащими детальному изучению или сравнению.</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 xml:space="preserve">Системы комплектуются рентгеновскими генераторами, в зависимости от специфики досматриваемых грузов, энергией: </w:t>
      </w:r>
      <w:r w:rsidR="00DF1041" w:rsidRPr="00622FC9">
        <w:rPr>
          <w:color w:val="000000"/>
          <w:sz w:val="28"/>
          <w:szCs w:val="28"/>
        </w:rPr>
        <w:t xml:space="preserve">9 МэВ, 6 МэВ, </w:t>
      </w:r>
      <w:r w:rsidRPr="00622FC9">
        <w:rPr>
          <w:color w:val="000000"/>
          <w:sz w:val="28"/>
          <w:szCs w:val="28"/>
        </w:rPr>
        <w:t>4 МэВ</w:t>
      </w:r>
      <w:r w:rsidR="00DF1041" w:rsidRPr="00622FC9">
        <w:rPr>
          <w:color w:val="000000"/>
          <w:sz w:val="28"/>
          <w:szCs w:val="28"/>
        </w:rPr>
        <w:t>, 450 кэВ, 320 кэВ.</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 xml:space="preserve">Проникающая способность при использовании генератора 9 МэВ </w:t>
      </w:r>
      <w:r w:rsidR="00A33835" w:rsidRPr="00622FC9">
        <w:rPr>
          <w:color w:val="000000"/>
          <w:sz w:val="28"/>
          <w:szCs w:val="28"/>
        </w:rPr>
        <w:t>–</w:t>
      </w:r>
      <w:r w:rsidRPr="00622FC9">
        <w:rPr>
          <w:color w:val="000000"/>
          <w:sz w:val="28"/>
          <w:szCs w:val="28"/>
        </w:rPr>
        <w:t xml:space="preserve"> 350</w:t>
      </w:r>
      <w:r w:rsidR="00622FC9">
        <w:rPr>
          <w:color w:val="000000"/>
          <w:sz w:val="28"/>
          <w:szCs w:val="28"/>
        </w:rPr>
        <w:t> </w:t>
      </w:r>
      <w:r w:rsidR="00622FC9" w:rsidRPr="00622FC9">
        <w:rPr>
          <w:color w:val="000000"/>
          <w:sz w:val="28"/>
          <w:szCs w:val="28"/>
        </w:rPr>
        <w:t>мм</w:t>
      </w:r>
      <w:r w:rsidRPr="00622FC9">
        <w:rPr>
          <w:color w:val="000000"/>
          <w:sz w:val="28"/>
          <w:szCs w:val="28"/>
        </w:rPr>
        <w:t xml:space="preserve"> стали.</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Системы</w:t>
      </w:r>
      <w:r w:rsidRPr="008A5CDF">
        <w:rPr>
          <w:color w:val="000000"/>
          <w:sz w:val="28"/>
          <w:szCs w:val="28"/>
        </w:rPr>
        <w:t xml:space="preserve"> </w:t>
      </w:r>
      <w:r w:rsidRPr="00622FC9">
        <w:rPr>
          <w:color w:val="000000"/>
          <w:sz w:val="28"/>
          <w:szCs w:val="28"/>
          <w:lang w:val="en-US"/>
        </w:rPr>
        <w:t>Rapiscan</w:t>
      </w:r>
      <w:r w:rsidRPr="008A5CDF">
        <w:rPr>
          <w:color w:val="000000"/>
          <w:sz w:val="28"/>
          <w:szCs w:val="28"/>
        </w:rPr>
        <w:t xml:space="preserve"> </w:t>
      </w:r>
      <w:r w:rsidR="00622FC9" w:rsidRPr="008A5CDF">
        <w:rPr>
          <w:color w:val="000000"/>
          <w:sz w:val="28"/>
          <w:szCs w:val="28"/>
        </w:rPr>
        <w:t xml:space="preserve">2 </w:t>
      </w:r>
      <w:r w:rsidR="00622FC9" w:rsidRPr="00622FC9">
        <w:rPr>
          <w:color w:val="000000"/>
          <w:sz w:val="28"/>
          <w:szCs w:val="28"/>
        </w:rPr>
        <w:t>ххх</w:t>
      </w:r>
      <w:r w:rsidRPr="008A5CDF">
        <w:rPr>
          <w:color w:val="000000"/>
          <w:sz w:val="28"/>
          <w:szCs w:val="28"/>
        </w:rPr>
        <w:t xml:space="preserve"> </w:t>
      </w:r>
      <w:r w:rsidRPr="00622FC9">
        <w:rPr>
          <w:color w:val="000000"/>
          <w:sz w:val="28"/>
          <w:szCs w:val="28"/>
        </w:rPr>
        <w:t>соответствуют</w:t>
      </w:r>
      <w:r w:rsidRPr="008A5CDF">
        <w:rPr>
          <w:color w:val="000000"/>
          <w:sz w:val="28"/>
          <w:szCs w:val="28"/>
        </w:rPr>
        <w:t xml:space="preserve"> </w:t>
      </w:r>
      <w:r w:rsidRPr="00622FC9">
        <w:rPr>
          <w:color w:val="000000"/>
          <w:sz w:val="28"/>
          <w:szCs w:val="28"/>
        </w:rPr>
        <w:t>стандартам</w:t>
      </w:r>
      <w:r w:rsidRPr="008A5CDF">
        <w:rPr>
          <w:color w:val="000000"/>
          <w:sz w:val="28"/>
          <w:szCs w:val="28"/>
        </w:rPr>
        <w:t xml:space="preserve"> </w:t>
      </w:r>
      <w:r w:rsidRPr="00622FC9">
        <w:rPr>
          <w:color w:val="000000"/>
          <w:sz w:val="28"/>
          <w:szCs w:val="28"/>
        </w:rPr>
        <w:t>и</w:t>
      </w:r>
      <w:r w:rsidRPr="008A5CDF">
        <w:rPr>
          <w:color w:val="000000"/>
          <w:sz w:val="28"/>
          <w:szCs w:val="28"/>
        </w:rPr>
        <w:t xml:space="preserve"> </w:t>
      </w:r>
      <w:r w:rsidRPr="00622FC9">
        <w:rPr>
          <w:color w:val="000000"/>
          <w:sz w:val="28"/>
          <w:szCs w:val="28"/>
        </w:rPr>
        <w:t>требованиям</w:t>
      </w:r>
      <w:r w:rsidRPr="008A5CDF">
        <w:rPr>
          <w:color w:val="000000"/>
          <w:sz w:val="28"/>
          <w:szCs w:val="28"/>
        </w:rPr>
        <w:t xml:space="preserve"> </w:t>
      </w:r>
      <w:r w:rsidRPr="00622FC9">
        <w:rPr>
          <w:color w:val="000000"/>
          <w:sz w:val="28"/>
          <w:szCs w:val="28"/>
          <w:lang w:val="en-US"/>
        </w:rPr>
        <w:t>IAEA</w:t>
      </w:r>
      <w:r w:rsidR="008A5CDF" w:rsidRPr="008A5CDF">
        <w:rPr>
          <w:color w:val="000000"/>
          <w:sz w:val="28"/>
          <w:szCs w:val="28"/>
        </w:rPr>
        <w:t xml:space="preserve"> </w:t>
      </w:r>
      <w:r w:rsidRPr="00622FC9">
        <w:rPr>
          <w:color w:val="000000"/>
          <w:sz w:val="28"/>
          <w:szCs w:val="28"/>
        </w:rPr>
        <w:t>и</w:t>
      </w:r>
      <w:r w:rsidRPr="008A5CDF">
        <w:rPr>
          <w:color w:val="000000"/>
          <w:sz w:val="28"/>
          <w:szCs w:val="28"/>
        </w:rPr>
        <w:t xml:space="preserve"> </w:t>
      </w:r>
      <w:r w:rsidRPr="00622FC9">
        <w:rPr>
          <w:color w:val="000000"/>
          <w:sz w:val="28"/>
          <w:szCs w:val="28"/>
          <w:lang w:val="en-US"/>
        </w:rPr>
        <w:t>WHO</w:t>
      </w:r>
      <w:r w:rsidR="008A5CDF" w:rsidRPr="008A5CDF">
        <w:rPr>
          <w:color w:val="000000"/>
          <w:sz w:val="28"/>
          <w:szCs w:val="28"/>
        </w:rPr>
        <w:t>.</w:t>
      </w:r>
      <w:r w:rsidRPr="008A5CDF">
        <w:rPr>
          <w:color w:val="000000"/>
          <w:sz w:val="28"/>
          <w:szCs w:val="28"/>
        </w:rPr>
        <w:t xml:space="preserve"> </w:t>
      </w:r>
      <w:r w:rsidRPr="00622FC9">
        <w:rPr>
          <w:color w:val="000000"/>
          <w:sz w:val="28"/>
          <w:szCs w:val="28"/>
        </w:rPr>
        <w:t>После досмотра грузов отсутствует остаточная радиация, вредные токсикологические, пищевые или микробиологические последствия при инспектировании продуктов питания.</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Rapiscan 2100</w:t>
      </w:r>
      <w:r w:rsidR="00A33835" w:rsidRPr="00622FC9">
        <w:rPr>
          <w:color w:val="000000"/>
          <w:sz w:val="28"/>
          <w:szCs w:val="28"/>
        </w:rPr>
        <w:t xml:space="preserve">. </w:t>
      </w:r>
      <w:r w:rsidRPr="00622FC9">
        <w:rPr>
          <w:color w:val="000000"/>
          <w:sz w:val="28"/>
          <w:szCs w:val="28"/>
        </w:rPr>
        <w:t xml:space="preserve">Система низкой пропускной способности, в которой грузовой автомобиль паркуется внутри камеры досмотра и рентгеновская система перемещается вдоль автомобиля, генерируя изображение. Максимальная пропускная способность </w:t>
      </w:r>
      <w:r w:rsidR="00A33835" w:rsidRPr="00622FC9">
        <w:rPr>
          <w:color w:val="000000"/>
          <w:sz w:val="28"/>
          <w:szCs w:val="28"/>
        </w:rPr>
        <w:t>–</w:t>
      </w:r>
      <w:r w:rsidRPr="00622FC9">
        <w:rPr>
          <w:color w:val="000000"/>
          <w:sz w:val="28"/>
          <w:szCs w:val="28"/>
        </w:rPr>
        <w:t xml:space="preserve"> около 10 грузовых автомобилей в час. Главное преимущество системы </w:t>
      </w:r>
      <w:r w:rsidR="00A33835" w:rsidRPr="00622FC9">
        <w:rPr>
          <w:color w:val="000000"/>
          <w:sz w:val="28"/>
          <w:szCs w:val="28"/>
        </w:rPr>
        <w:t>–</w:t>
      </w:r>
      <w:r w:rsidRPr="00622FC9">
        <w:rPr>
          <w:color w:val="000000"/>
          <w:sz w:val="28"/>
          <w:szCs w:val="28"/>
        </w:rPr>
        <w:t xml:space="preserve"> небольшая площадь земли, требуемая для установки </w:t>
      </w:r>
      <w:r w:rsidR="00A33835" w:rsidRPr="00622FC9">
        <w:rPr>
          <w:color w:val="000000"/>
          <w:sz w:val="28"/>
          <w:szCs w:val="28"/>
        </w:rPr>
        <w:t>–</w:t>
      </w:r>
      <w:r w:rsidRPr="00622FC9">
        <w:rPr>
          <w:color w:val="000000"/>
          <w:sz w:val="28"/>
          <w:szCs w:val="28"/>
        </w:rPr>
        <w:t xml:space="preserve"> 25х30</w:t>
      </w:r>
      <w:r w:rsidR="00622FC9">
        <w:rPr>
          <w:color w:val="000000"/>
          <w:sz w:val="28"/>
          <w:szCs w:val="28"/>
        </w:rPr>
        <w:t> </w:t>
      </w:r>
      <w:r w:rsidR="00622FC9" w:rsidRPr="00622FC9">
        <w:rPr>
          <w:color w:val="000000"/>
          <w:sz w:val="28"/>
          <w:szCs w:val="28"/>
        </w:rPr>
        <w:t>м</w:t>
      </w:r>
      <w:r w:rsidRPr="00622FC9">
        <w:rPr>
          <w:color w:val="000000"/>
          <w:sz w:val="28"/>
          <w:szCs w:val="28"/>
        </w:rPr>
        <w:t>.</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Rapiscan 2200</w:t>
      </w:r>
      <w:r w:rsidR="00A33835" w:rsidRPr="00622FC9">
        <w:rPr>
          <w:color w:val="000000"/>
          <w:sz w:val="28"/>
          <w:szCs w:val="28"/>
        </w:rPr>
        <w:t xml:space="preserve">. </w:t>
      </w:r>
      <w:r w:rsidRPr="00622FC9">
        <w:rPr>
          <w:color w:val="000000"/>
          <w:sz w:val="28"/>
          <w:szCs w:val="28"/>
        </w:rPr>
        <w:t xml:space="preserve">Система стандартной пропускной способности со стационарной рентгеновской установкой и перемещением автомобиля конвейером низкой стоимости. Максимальная пропускная способность </w:t>
      </w:r>
      <w:r w:rsidR="00A33835" w:rsidRPr="00622FC9">
        <w:rPr>
          <w:color w:val="000000"/>
          <w:sz w:val="28"/>
          <w:szCs w:val="28"/>
        </w:rPr>
        <w:t>–</w:t>
      </w:r>
      <w:r w:rsidRPr="00622FC9">
        <w:rPr>
          <w:color w:val="000000"/>
          <w:sz w:val="28"/>
          <w:szCs w:val="28"/>
        </w:rPr>
        <w:t xml:space="preserve"> около 10 грузовых автомобилей в час.</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Rapiscan 2300</w:t>
      </w:r>
      <w:r w:rsidR="00622FC9">
        <w:rPr>
          <w:color w:val="000000"/>
          <w:sz w:val="28"/>
          <w:szCs w:val="28"/>
        </w:rPr>
        <w:t>.</w:t>
      </w:r>
      <w:r w:rsidR="00A33835" w:rsidRPr="00622FC9">
        <w:rPr>
          <w:color w:val="000000"/>
          <w:sz w:val="28"/>
          <w:szCs w:val="28"/>
        </w:rPr>
        <w:t xml:space="preserve"> </w:t>
      </w:r>
      <w:r w:rsidRPr="00622FC9">
        <w:rPr>
          <w:color w:val="000000"/>
          <w:sz w:val="28"/>
          <w:szCs w:val="28"/>
        </w:rPr>
        <w:t xml:space="preserve">Система высокой пропускной способности со стационарной рентгеновской установкой и перемещением автомобиля конвейером высокого качества. Максимальная пропускная способность </w:t>
      </w:r>
      <w:r w:rsidR="00A33835" w:rsidRPr="00622FC9">
        <w:rPr>
          <w:color w:val="000000"/>
          <w:sz w:val="28"/>
          <w:szCs w:val="28"/>
        </w:rPr>
        <w:t>–</w:t>
      </w:r>
      <w:r w:rsidRPr="00622FC9">
        <w:rPr>
          <w:color w:val="000000"/>
          <w:sz w:val="28"/>
          <w:szCs w:val="28"/>
        </w:rPr>
        <w:t xml:space="preserve"> около 35 грузовых автомобилей в час, что делает ее более эффективной в ситуациях, требующих высокого уровня досмотра.</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Rapiscan 2400</w:t>
      </w:r>
      <w:r w:rsidR="00A33835" w:rsidRPr="00622FC9">
        <w:rPr>
          <w:color w:val="000000"/>
          <w:sz w:val="28"/>
          <w:szCs w:val="28"/>
        </w:rPr>
        <w:t xml:space="preserve">. </w:t>
      </w:r>
      <w:r w:rsidRPr="00622FC9">
        <w:rPr>
          <w:color w:val="000000"/>
          <w:sz w:val="28"/>
          <w:szCs w:val="28"/>
        </w:rPr>
        <w:t>Система для досмотра авиационных контейнеров. Пропускная способность может достигать 60 и более инспекций в час</w:t>
      </w:r>
    </w:p>
    <w:p w:rsidR="00DF1041" w:rsidRPr="00622FC9" w:rsidRDefault="007E49C7" w:rsidP="00622FC9">
      <w:pPr>
        <w:spacing w:line="360" w:lineRule="auto"/>
        <w:ind w:firstLine="709"/>
        <w:jc w:val="both"/>
        <w:rPr>
          <w:color w:val="000000"/>
          <w:sz w:val="28"/>
          <w:szCs w:val="28"/>
        </w:rPr>
      </w:pPr>
      <w:r w:rsidRPr="00622FC9">
        <w:rPr>
          <w:color w:val="000000"/>
          <w:sz w:val="28"/>
          <w:szCs w:val="28"/>
        </w:rPr>
        <w:t>Мобильная система досмотра Rapiscan 3000</w:t>
      </w:r>
      <w:r w:rsidR="00A33835" w:rsidRPr="00622FC9">
        <w:rPr>
          <w:color w:val="000000"/>
          <w:sz w:val="28"/>
          <w:szCs w:val="28"/>
        </w:rPr>
        <w:t xml:space="preserve">. </w:t>
      </w:r>
      <w:r w:rsidRPr="00622FC9">
        <w:rPr>
          <w:color w:val="000000"/>
          <w:sz w:val="28"/>
          <w:szCs w:val="28"/>
        </w:rPr>
        <w:t>Источник излучения</w:t>
      </w:r>
      <w:r w:rsidR="00A33835" w:rsidRPr="00622FC9">
        <w:rPr>
          <w:color w:val="000000"/>
          <w:sz w:val="28"/>
          <w:szCs w:val="28"/>
        </w:rPr>
        <w:t xml:space="preserve"> </w:t>
      </w:r>
      <w:r w:rsidRPr="00622FC9">
        <w:rPr>
          <w:color w:val="000000"/>
          <w:sz w:val="28"/>
          <w:szCs w:val="28"/>
        </w:rPr>
        <w:t xml:space="preserve">1 кюри </w:t>
      </w:r>
      <w:r w:rsidR="00A33835" w:rsidRPr="00622FC9">
        <w:rPr>
          <w:color w:val="000000"/>
          <w:sz w:val="28"/>
          <w:szCs w:val="28"/>
        </w:rPr>
        <w:t>–</w:t>
      </w:r>
      <w:r w:rsidRPr="00622FC9">
        <w:rPr>
          <w:color w:val="000000"/>
          <w:sz w:val="28"/>
          <w:szCs w:val="28"/>
        </w:rPr>
        <w:t xml:space="preserve"> Кобальтовый Источник со средней энергией 1,33 MeV и 1,17 MeV.</w:t>
      </w:r>
      <w:r w:rsidR="00622FC9">
        <w:rPr>
          <w:color w:val="000000"/>
          <w:sz w:val="28"/>
          <w:szCs w:val="28"/>
        </w:rPr>
        <w:t xml:space="preserve"> </w:t>
      </w:r>
      <w:r w:rsidRPr="00622FC9">
        <w:rPr>
          <w:color w:val="000000"/>
          <w:sz w:val="28"/>
          <w:szCs w:val="28"/>
        </w:rPr>
        <w:t>Отклонение луча 70 градусов.</w:t>
      </w:r>
    </w:p>
    <w:p w:rsidR="00DF1041" w:rsidRPr="00622FC9" w:rsidRDefault="007E49C7" w:rsidP="00622FC9">
      <w:pPr>
        <w:spacing w:line="360" w:lineRule="auto"/>
        <w:ind w:firstLine="709"/>
        <w:jc w:val="both"/>
        <w:rPr>
          <w:color w:val="000000"/>
          <w:sz w:val="28"/>
          <w:szCs w:val="28"/>
        </w:rPr>
      </w:pPr>
      <w:r w:rsidRPr="00622FC9">
        <w:rPr>
          <w:color w:val="000000"/>
          <w:sz w:val="28"/>
          <w:szCs w:val="28"/>
        </w:rPr>
        <w:t>Срок действия источника излучения: 5 лет.</w:t>
      </w:r>
    </w:p>
    <w:p w:rsidR="00622FC9" w:rsidRDefault="007E49C7" w:rsidP="00622FC9">
      <w:pPr>
        <w:spacing w:line="360" w:lineRule="auto"/>
        <w:ind w:firstLine="709"/>
        <w:jc w:val="both"/>
        <w:rPr>
          <w:color w:val="000000"/>
          <w:sz w:val="28"/>
          <w:szCs w:val="28"/>
        </w:rPr>
      </w:pPr>
      <w:r w:rsidRPr="00622FC9">
        <w:rPr>
          <w:color w:val="000000"/>
          <w:sz w:val="28"/>
          <w:szCs w:val="28"/>
        </w:rPr>
        <w:t>Уровень радиации в кабине оператора: меньше, чем 5 микро Сивертс.</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Доза радиации для сканируемого транспортного средства: меньше, чем 0,5 мР на сканируемую часть.</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Защита: отдельный стальной и титановый транспортабельный корпус с</w:t>
      </w:r>
      <w:r w:rsidR="00622FC9">
        <w:rPr>
          <w:color w:val="000000"/>
          <w:sz w:val="28"/>
          <w:szCs w:val="28"/>
        </w:rPr>
        <w:t xml:space="preserve"> </w:t>
      </w:r>
      <w:r w:rsidRPr="00622FC9">
        <w:rPr>
          <w:color w:val="000000"/>
          <w:sz w:val="28"/>
          <w:szCs w:val="28"/>
        </w:rPr>
        <w:t>двойными предохранительными заслонками. Они предназначены для</w:t>
      </w:r>
      <w:r w:rsidR="00622FC9">
        <w:rPr>
          <w:color w:val="000000"/>
          <w:sz w:val="28"/>
          <w:szCs w:val="28"/>
        </w:rPr>
        <w:t xml:space="preserve"> </w:t>
      </w:r>
      <w:r w:rsidRPr="00622FC9">
        <w:rPr>
          <w:color w:val="000000"/>
          <w:sz w:val="28"/>
          <w:szCs w:val="28"/>
        </w:rPr>
        <w:t>безотказной работы в случае потери мощности или экстренной остановки в</w:t>
      </w:r>
      <w:r w:rsidR="00622FC9">
        <w:rPr>
          <w:color w:val="000000"/>
          <w:sz w:val="28"/>
          <w:szCs w:val="28"/>
        </w:rPr>
        <w:t xml:space="preserve"> </w:t>
      </w:r>
      <w:r w:rsidRPr="00622FC9">
        <w:rPr>
          <w:color w:val="000000"/>
          <w:sz w:val="28"/>
          <w:szCs w:val="28"/>
        </w:rPr>
        <w:t>процессе досмотра. В другом случае заслонки нужны для автоматического</w:t>
      </w:r>
      <w:r w:rsidR="00622FC9">
        <w:rPr>
          <w:color w:val="000000"/>
          <w:sz w:val="28"/>
          <w:szCs w:val="28"/>
        </w:rPr>
        <w:t xml:space="preserve"> </w:t>
      </w:r>
      <w:r w:rsidRPr="00622FC9">
        <w:rPr>
          <w:color w:val="000000"/>
          <w:sz w:val="28"/>
          <w:szCs w:val="28"/>
        </w:rPr>
        <w:t>заслона, обеспечивающего невозможность случайного облучения из-за</w:t>
      </w:r>
      <w:r w:rsidR="00622FC9">
        <w:rPr>
          <w:color w:val="000000"/>
          <w:sz w:val="28"/>
          <w:szCs w:val="28"/>
        </w:rPr>
        <w:t xml:space="preserve"> </w:t>
      </w:r>
      <w:r w:rsidRPr="00622FC9">
        <w:rPr>
          <w:color w:val="000000"/>
          <w:sz w:val="28"/>
          <w:szCs w:val="28"/>
        </w:rPr>
        <w:t>отключения электричества.</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Детекторная сетка</w:t>
      </w:r>
      <w:r w:rsidR="00A33835" w:rsidRPr="00622FC9">
        <w:rPr>
          <w:color w:val="000000"/>
          <w:sz w:val="28"/>
          <w:szCs w:val="28"/>
        </w:rPr>
        <w:t xml:space="preserve">. </w:t>
      </w:r>
      <w:r w:rsidRPr="00622FC9">
        <w:rPr>
          <w:color w:val="000000"/>
          <w:sz w:val="28"/>
          <w:szCs w:val="28"/>
        </w:rPr>
        <w:t xml:space="preserve">600 </w:t>
      </w:r>
      <w:r w:rsidR="00A33835" w:rsidRPr="00622FC9">
        <w:rPr>
          <w:color w:val="000000"/>
          <w:sz w:val="28"/>
          <w:szCs w:val="28"/>
        </w:rPr>
        <w:t>–</w:t>
      </w:r>
      <w:r w:rsidR="008A5CDF">
        <w:rPr>
          <w:color w:val="000000"/>
          <w:sz w:val="28"/>
          <w:szCs w:val="28"/>
        </w:rPr>
        <w:t xml:space="preserve"> </w:t>
      </w:r>
      <w:r w:rsidRPr="00622FC9">
        <w:rPr>
          <w:color w:val="000000"/>
          <w:sz w:val="28"/>
          <w:szCs w:val="28"/>
        </w:rPr>
        <w:t>йодисто-натриевых сцинтилляционных кристаллов с фото умножителями для образования изогнутой</w:t>
      </w:r>
      <w:r w:rsidR="008A5CDF">
        <w:rPr>
          <w:color w:val="000000"/>
          <w:sz w:val="28"/>
          <w:szCs w:val="28"/>
        </w:rPr>
        <w:t xml:space="preserve"> </w:t>
      </w:r>
      <w:r w:rsidRPr="00622FC9">
        <w:rPr>
          <w:color w:val="000000"/>
          <w:sz w:val="28"/>
          <w:szCs w:val="28"/>
        </w:rPr>
        <w:t>сетки изображения, встроенной в устойчивую к вибрации и защищенную от воздействий окружающей среды камеру из нержавеющей стали.</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Проникающая способность</w:t>
      </w:r>
      <w:r w:rsidR="00A33835" w:rsidRPr="00622FC9">
        <w:rPr>
          <w:color w:val="000000"/>
          <w:sz w:val="28"/>
          <w:szCs w:val="28"/>
        </w:rPr>
        <w:t xml:space="preserve">. </w:t>
      </w:r>
      <w:r w:rsidR="00622FC9" w:rsidRPr="00622FC9">
        <w:rPr>
          <w:color w:val="000000"/>
          <w:sz w:val="28"/>
          <w:szCs w:val="28"/>
        </w:rPr>
        <w:t>150</w:t>
      </w:r>
      <w:r w:rsidR="00622FC9">
        <w:rPr>
          <w:color w:val="000000"/>
          <w:sz w:val="28"/>
          <w:szCs w:val="28"/>
        </w:rPr>
        <w:t> </w:t>
      </w:r>
      <w:r w:rsidR="00622FC9" w:rsidRPr="00622FC9">
        <w:rPr>
          <w:color w:val="000000"/>
          <w:sz w:val="28"/>
          <w:szCs w:val="28"/>
        </w:rPr>
        <w:t>мм</w:t>
      </w:r>
      <w:r w:rsidRPr="00622FC9">
        <w:rPr>
          <w:color w:val="000000"/>
          <w:sz w:val="28"/>
          <w:szCs w:val="28"/>
        </w:rPr>
        <w:t xml:space="preserve"> по стали с кобальтом, проникающая способность </w:t>
      </w:r>
      <w:r w:rsidR="00622FC9" w:rsidRPr="00622FC9">
        <w:rPr>
          <w:color w:val="000000"/>
          <w:sz w:val="28"/>
          <w:szCs w:val="28"/>
        </w:rPr>
        <w:t>175</w:t>
      </w:r>
      <w:r w:rsidR="00622FC9">
        <w:rPr>
          <w:color w:val="000000"/>
          <w:sz w:val="28"/>
          <w:szCs w:val="28"/>
        </w:rPr>
        <w:t> </w:t>
      </w:r>
      <w:r w:rsidR="00622FC9" w:rsidRPr="00622FC9">
        <w:rPr>
          <w:color w:val="000000"/>
          <w:sz w:val="28"/>
          <w:szCs w:val="28"/>
        </w:rPr>
        <w:t>мм</w:t>
      </w:r>
      <w:r w:rsidRPr="00622FC9">
        <w:rPr>
          <w:color w:val="000000"/>
          <w:sz w:val="28"/>
          <w:szCs w:val="28"/>
        </w:rPr>
        <w:t xml:space="preserve"> по стали может быть достигнута при снижении скорости сканирования.</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Пропускная способность</w:t>
      </w:r>
      <w:r w:rsidR="00A33835" w:rsidRPr="00622FC9">
        <w:rPr>
          <w:color w:val="000000"/>
          <w:sz w:val="28"/>
          <w:szCs w:val="28"/>
        </w:rPr>
        <w:t xml:space="preserve">. </w:t>
      </w:r>
      <w:r w:rsidRPr="00622FC9">
        <w:rPr>
          <w:color w:val="000000"/>
          <w:sz w:val="28"/>
          <w:szCs w:val="28"/>
        </w:rPr>
        <w:t>Средняя пропускная способность для грузовика, контейнера, вагона или машины 1</w:t>
      </w:r>
      <w:r w:rsidR="00622FC9">
        <w:rPr>
          <w:color w:val="000000"/>
          <w:sz w:val="28"/>
          <w:szCs w:val="28"/>
        </w:rPr>
        <w:t>–</w:t>
      </w:r>
      <w:r w:rsidR="00622FC9" w:rsidRPr="00622FC9">
        <w:rPr>
          <w:color w:val="000000"/>
          <w:sz w:val="28"/>
          <w:szCs w:val="28"/>
        </w:rPr>
        <w:t>3</w:t>
      </w:r>
      <w:r w:rsidRPr="00622FC9">
        <w:rPr>
          <w:color w:val="000000"/>
          <w:sz w:val="28"/>
          <w:szCs w:val="28"/>
        </w:rPr>
        <w:t xml:space="preserve"> минуты, она зависит от размера досматриваемого транспортного средства и площади установки. Пропускная способность до </w:t>
      </w:r>
      <w:smartTag w:uri="urn:schemas-microsoft-com:office:smarttags" w:element="metricconverter">
        <w:smartTagPr>
          <w:attr w:name="ProductID" w:val="5 миль в час"/>
        </w:smartTagPr>
        <w:r w:rsidRPr="00622FC9">
          <w:rPr>
            <w:color w:val="000000"/>
            <w:sz w:val="28"/>
            <w:szCs w:val="28"/>
          </w:rPr>
          <w:t>5 миль в час</w:t>
        </w:r>
      </w:smartTag>
      <w:r w:rsidRPr="00622FC9">
        <w:rPr>
          <w:color w:val="000000"/>
          <w:sz w:val="28"/>
          <w:szCs w:val="28"/>
        </w:rPr>
        <w:t xml:space="preserve"> достигается при должных условиях зоны исключения и участка контроля для досмотра транспортного средства.</w:t>
      </w:r>
    </w:p>
    <w:p w:rsidR="00622FC9" w:rsidRDefault="007E49C7" w:rsidP="00622FC9">
      <w:pPr>
        <w:spacing w:line="360" w:lineRule="auto"/>
        <w:ind w:firstLine="709"/>
        <w:jc w:val="both"/>
        <w:rPr>
          <w:color w:val="000000"/>
          <w:sz w:val="28"/>
          <w:szCs w:val="28"/>
        </w:rPr>
      </w:pPr>
      <w:r w:rsidRPr="00622FC9">
        <w:rPr>
          <w:color w:val="000000"/>
          <w:sz w:val="28"/>
          <w:szCs w:val="28"/>
        </w:rPr>
        <w:t>Возможности сканирования</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Размеры грузовых транспортных средств: максимум 2,</w:t>
      </w:r>
      <w:r w:rsidR="00622FC9" w:rsidRPr="00622FC9">
        <w:rPr>
          <w:color w:val="000000"/>
          <w:sz w:val="28"/>
          <w:szCs w:val="28"/>
        </w:rPr>
        <w:t>5</w:t>
      </w:r>
      <w:r w:rsidR="00622FC9">
        <w:rPr>
          <w:color w:val="000000"/>
          <w:sz w:val="28"/>
          <w:szCs w:val="28"/>
        </w:rPr>
        <w:t> </w:t>
      </w:r>
      <w:r w:rsidR="00622FC9" w:rsidRPr="00622FC9">
        <w:rPr>
          <w:color w:val="000000"/>
          <w:sz w:val="28"/>
          <w:szCs w:val="28"/>
        </w:rPr>
        <w:t>м</w:t>
      </w:r>
      <w:r w:rsidR="008A5CDF">
        <w:rPr>
          <w:color w:val="000000"/>
          <w:sz w:val="28"/>
          <w:szCs w:val="28"/>
        </w:rPr>
        <w:t xml:space="preserve"> </w:t>
      </w:r>
      <w:r w:rsidRPr="00622FC9">
        <w:rPr>
          <w:color w:val="000000"/>
          <w:sz w:val="28"/>
          <w:szCs w:val="28"/>
        </w:rPr>
        <w:t>Х 4 метра</w:t>
      </w:r>
      <w:r w:rsidR="008A5CDF">
        <w:rPr>
          <w:color w:val="000000"/>
          <w:sz w:val="28"/>
          <w:szCs w:val="28"/>
        </w:rPr>
        <w:t xml:space="preserve"> </w:t>
      </w:r>
      <w:r w:rsidRPr="00622FC9">
        <w:rPr>
          <w:color w:val="000000"/>
          <w:sz w:val="28"/>
          <w:szCs w:val="28"/>
        </w:rPr>
        <w:t>Х длина не ограничена. Мобильная Система имеет проем, размеры которого 3,</w:t>
      </w:r>
      <w:r w:rsidR="00622FC9" w:rsidRPr="00622FC9">
        <w:rPr>
          <w:color w:val="000000"/>
          <w:sz w:val="28"/>
          <w:szCs w:val="28"/>
        </w:rPr>
        <w:t>5</w:t>
      </w:r>
      <w:r w:rsidR="00622FC9">
        <w:rPr>
          <w:color w:val="000000"/>
          <w:sz w:val="28"/>
          <w:szCs w:val="28"/>
        </w:rPr>
        <w:t> </w:t>
      </w:r>
      <w:r w:rsidR="00622FC9" w:rsidRPr="00622FC9">
        <w:rPr>
          <w:color w:val="000000"/>
          <w:sz w:val="28"/>
          <w:szCs w:val="28"/>
        </w:rPr>
        <w:t>м</w:t>
      </w:r>
      <w:r w:rsidR="008A5CDF">
        <w:rPr>
          <w:color w:val="000000"/>
          <w:sz w:val="28"/>
          <w:szCs w:val="28"/>
        </w:rPr>
        <w:t xml:space="preserve"> </w:t>
      </w:r>
      <w:r w:rsidRPr="00622FC9">
        <w:rPr>
          <w:color w:val="000000"/>
          <w:sz w:val="28"/>
          <w:szCs w:val="28"/>
        </w:rPr>
        <w:t>Х 4,</w:t>
      </w:r>
      <w:r w:rsidR="00622FC9" w:rsidRPr="00622FC9">
        <w:rPr>
          <w:color w:val="000000"/>
          <w:sz w:val="28"/>
          <w:szCs w:val="28"/>
        </w:rPr>
        <w:t>5</w:t>
      </w:r>
      <w:r w:rsidR="00622FC9">
        <w:rPr>
          <w:color w:val="000000"/>
          <w:sz w:val="28"/>
          <w:szCs w:val="28"/>
        </w:rPr>
        <w:t> </w:t>
      </w:r>
      <w:r w:rsidR="00622FC9" w:rsidRPr="00622FC9">
        <w:rPr>
          <w:color w:val="000000"/>
          <w:sz w:val="28"/>
          <w:szCs w:val="28"/>
        </w:rPr>
        <w:t>м</w:t>
      </w:r>
      <w:r w:rsidR="008A5CDF">
        <w:rPr>
          <w:color w:val="000000"/>
          <w:sz w:val="28"/>
          <w:szCs w:val="28"/>
        </w:rPr>
        <w:t xml:space="preserve"> </w:t>
      </w:r>
      <w:r w:rsidRPr="00622FC9">
        <w:rPr>
          <w:color w:val="000000"/>
          <w:sz w:val="28"/>
          <w:szCs w:val="28"/>
        </w:rPr>
        <w:t>для сканирования больших транспортных средств, размеры которых превышают стандартные, обычно встречающихся при работе в портах.</w:t>
      </w:r>
    </w:p>
    <w:p w:rsidR="007E49C7" w:rsidRPr="00622FC9" w:rsidRDefault="007E49C7" w:rsidP="00622FC9">
      <w:pPr>
        <w:spacing w:line="360" w:lineRule="auto"/>
        <w:ind w:firstLine="709"/>
        <w:jc w:val="both"/>
        <w:rPr>
          <w:color w:val="000000"/>
          <w:sz w:val="28"/>
          <w:szCs w:val="28"/>
        </w:rPr>
      </w:pPr>
      <w:r w:rsidRPr="00622FC9">
        <w:rPr>
          <w:color w:val="000000"/>
          <w:sz w:val="28"/>
          <w:szCs w:val="28"/>
        </w:rPr>
        <w:t>На приемной площадке сканируется декларация карго-груза, информация поступает в компьютер контроля системы вместе с другими необходимыми данными, а во время процесса сканирования оператор может сравнить содержимое с заявленным.</w:t>
      </w:r>
    </w:p>
    <w:p w:rsidR="007E49C7" w:rsidRPr="00622FC9" w:rsidRDefault="00622FC9" w:rsidP="00622FC9">
      <w:pPr>
        <w:spacing w:line="360" w:lineRule="auto"/>
        <w:ind w:firstLine="709"/>
        <w:jc w:val="both"/>
        <w:rPr>
          <w:color w:val="000000"/>
          <w:sz w:val="28"/>
          <w:szCs w:val="28"/>
        </w:rPr>
      </w:pPr>
      <w:r w:rsidRPr="00622FC9">
        <w:rPr>
          <w:color w:val="000000"/>
          <w:sz w:val="28"/>
          <w:szCs w:val="28"/>
        </w:rPr>
        <w:t xml:space="preserve">Базовые спецификации Generac модель </w:t>
      </w:r>
      <w:r w:rsidR="00A33835" w:rsidRPr="00622FC9">
        <w:rPr>
          <w:color w:val="000000"/>
          <w:sz w:val="28"/>
          <w:szCs w:val="28"/>
        </w:rPr>
        <w:t>–</w:t>
      </w:r>
      <w:r w:rsidR="007E49C7" w:rsidRPr="00622FC9">
        <w:rPr>
          <w:color w:val="000000"/>
          <w:sz w:val="28"/>
          <w:szCs w:val="28"/>
        </w:rPr>
        <w:t xml:space="preserve"> GR15</w:t>
      </w:r>
    </w:p>
    <w:p w:rsidR="00CE4E84" w:rsidRPr="00622FC9" w:rsidRDefault="007E49C7" w:rsidP="00622FC9">
      <w:pPr>
        <w:spacing w:line="360" w:lineRule="auto"/>
        <w:ind w:firstLine="709"/>
        <w:jc w:val="both"/>
        <w:rPr>
          <w:color w:val="000000"/>
          <w:sz w:val="28"/>
        </w:rPr>
      </w:pPr>
      <w:r w:rsidRPr="00622FC9">
        <w:rPr>
          <w:color w:val="000000"/>
          <w:sz w:val="28"/>
          <w:szCs w:val="28"/>
        </w:rPr>
        <w:t>Механические</w:t>
      </w:r>
      <w:r w:rsidR="00622FC9">
        <w:rPr>
          <w:color w:val="000000"/>
          <w:sz w:val="28"/>
          <w:szCs w:val="28"/>
        </w:rPr>
        <w:t> </w:t>
      </w:r>
      <w:r w:rsidRPr="00622FC9">
        <w:rPr>
          <w:color w:val="000000"/>
          <w:sz w:val="28"/>
          <w:szCs w:val="28"/>
        </w:rPr>
        <w:t>240 V при 120</w:t>
      </w:r>
      <w:r w:rsidR="00622FC9">
        <w:rPr>
          <w:color w:val="000000"/>
          <w:sz w:val="28"/>
          <w:szCs w:val="28"/>
        </w:rPr>
        <w:t xml:space="preserve"> </w:t>
      </w:r>
      <w:r w:rsidR="00622FC9" w:rsidRPr="00622FC9">
        <w:rPr>
          <w:color w:val="000000"/>
          <w:sz w:val="28"/>
          <w:szCs w:val="28"/>
        </w:rPr>
        <w:t>декларант</w:t>
      </w:r>
      <w:r w:rsidR="00CE4E84" w:rsidRPr="00622FC9">
        <w:rPr>
          <w:color w:val="000000"/>
          <w:sz w:val="28"/>
          <w:szCs w:val="28"/>
        </w:rPr>
        <w:t>» это программное обеспечение, которое позволяет самостоятельно оформлять</w:t>
      </w:r>
      <w:r w:rsidR="00622FC9">
        <w:rPr>
          <w:color w:val="000000"/>
          <w:sz w:val="28"/>
          <w:szCs w:val="28"/>
        </w:rPr>
        <w:t xml:space="preserve"> </w:t>
      </w:r>
      <w:r w:rsidR="00CE4E84" w:rsidRPr="00622FC9">
        <w:rPr>
          <w:color w:val="000000"/>
          <w:sz w:val="28"/>
          <w:szCs w:val="28"/>
        </w:rPr>
        <w:t>таможенные документы.</w:t>
      </w:r>
    </w:p>
    <w:p w:rsidR="00CE4E84" w:rsidRPr="00622FC9" w:rsidRDefault="00CE4E84" w:rsidP="00622FC9">
      <w:pPr>
        <w:spacing w:line="360" w:lineRule="auto"/>
        <w:ind w:firstLine="709"/>
        <w:jc w:val="both"/>
        <w:rPr>
          <w:color w:val="000000"/>
          <w:sz w:val="28"/>
        </w:rPr>
      </w:pPr>
      <w:r w:rsidRPr="00622FC9">
        <w:rPr>
          <w:color w:val="000000"/>
          <w:sz w:val="28"/>
          <w:szCs w:val="28"/>
        </w:rPr>
        <w:t>Основные функции АС:</w:t>
      </w:r>
    </w:p>
    <w:p w:rsidR="00CE4E84" w:rsidRPr="00622FC9" w:rsidRDefault="00CE4E84" w:rsidP="00622FC9">
      <w:pPr>
        <w:spacing w:line="360" w:lineRule="auto"/>
        <w:ind w:firstLine="709"/>
        <w:jc w:val="both"/>
        <w:rPr>
          <w:color w:val="000000"/>
          <w:sz w:val="28"/>
        </w:rPr>
      </w:pPr>
      <w:r w:rsidRPr="00622FC9">
        <w:rPr>
          <w:color w:val="000000"/>
          <w:sz w:val="28"/>
          <w:szCs w:val="28"/>
        </w:rPr>
        <w:t>Формирование и печать грузовых таможенных деклараций, документов внутреннего</w:t>
      </w:r>
      <w:r w:rsidR="00622FC9">
        <w:rPr>
          <w:color w:val="000000"/>
          <w:sz w:val="28"/>
          <w:szCs w:val="28"/>
        </w:rPr>
        <w:t xml:space="preserve"> </w:t>
      </w:r>
      <w:r w:rsidRPr="00622FC9">
        <w:rPr>
          <w:color w:val="000000"/>
          <w:sz w:val="28"/>
          <w:szCs w:val="28"/>
        </w:rPr>
        <w:t>таможенного</w:t>
      </w:r>
      <w:r w:rsidR="00622FC9">
        <w:rPr>
          <w:color w:val="000000"/>
          <w:sz w:val="28"/>
          <w:szCs w:val="28"/>
        </w:rPr>
        <w:t xml:space="preserve"> </w:t>
      </w:r>
      <w:r w:rsidRPr="00622FC9">
        <w:rPr>
          <w:color w:val="000000"/>
          <w:sz w:val="28"/>
          <w:szCs w:val="28"/>
        </w:rPr>
        <w:t>транзита,</w:t>
      </w:r>
      <w:r w:rsidR="00622FC9">
        <w:rPr>
          <w:color w:val="000000"/>
          <w:sz w:val="28"/>
          <w:szCs w:val="28"/>
        </w:rPr>
        <w:t xml:space="preserve"> </w:t>
      </w:r>
      <w:r w:rsidRPr="00622FC9">
        <w:rPr>
          <w:color w:val="000000"/>
          <w:sz w:val="28"/>
          <w:szCs w:val="28"/>
        </w:rPr>
        <w:t>деклараций</w:t>
      </w:r>
      <w:r w:rsidR="00622FC9">
        <w:rPr>
          <w:color w:val="000000"/>
          <w:sz w:val="28"/>
          <w:szCs w:val="28"/>
        </w:rPr>
        <w:t xml:space="preserve"> </w:t>
      </w:r>
      <w:r w:rsidRPr="00622FC9">
        <w:rPr>
          <w:color w:val="000000"/>
          <w:sz w:val="28"/>
          <w:szCs w:val="28"/>
        </w:rPr>
        <w:t>таможенной</w:t>
      </w:r>
      <w:r w:rsidR="00622FC9">
        <w:rPr>
          <w:color w:val="000000"/>
          <w:sz w:val="28"/>
          <w:szCs w:val="28"/>
        </w:rPr>
        <w:t xml:space="preserve"> </w:t>
      </w:r>
      <w:r w:rsidRPr="00622FC9">
        <w:rPr>
          <w:color w:val="000000"/>
          <w:sz w:val="28"/>
          <w:szCs w:val="28"/>
        </w:rPr>
        <w:t>стоимости, корректировки таможенной стоимости и паспорта сделки;</w:t>
      </w:r>
    </w:p>
    <w:p w:rsidR="00CE4E84" w:rsidRPr="00622FC9" w:rsidRDefault="00CE4E84" w:rsidP="00622FC9">
      <w:pPr>
        <w:spacing w:line="360" w:lineRule="auto"/>
        <w:ind w:firstLine="709"/>
        <w:jc w:val="both"/>
        <w:rPr>
          <w:color w:val="000000"/>
          <w:sz w:val="28"/>
        </w:rPr>
      </w:pPr>
      <w:r w:rsidRPr="00622FC9">
        <w:rPr>
          <w:color w:val="000000"/>
          <w:sz w:val="28"/>
          <w:szCs w:val="28"/>
        </w:rPr>
        <w:t>Формирование электронных копий документов и возможность их просмотра;</w:t>
      </w:r>
    </w:p>
    <w:p w:rsidR="00CE4E84" w:rsidRPr="00622FC9" w:rsidRDefault="00CE4E84" w:rsidP="00622FC9">
      <w:pPr>
        <w:spacing w:line="360" w:lineRule="auto"/>
        <w:ind w:firstLine="709"/>
        <w:jc w:val="both"/>
        <w:rPr>
          <w:color w:val="000000"/>
          <w:sz w:val="28"/>
        </w:rPr>
      </w:pPr>
      <w:r w:rsidRPr="00622FC9">
        <w:rPr>
          <w:color w:val="000000"/>
          <w:sz w:val="28"/>
          <w:szCs w:val="28"/>
        </w:rPr>
        <w:t>Поиск и классификация товаров по ТН ВЭД СНГ;</w:t>
      </w:r>
    </w:p>
    <w:p w:rsidR="00CE4E84" w:rsidRPr="00622FC9" w:rsidRDefault="00CE4E84" w:rsidP="00622FC9">
      <w:pPr>
        <w:spacing w:line="360" w:lineRule="auto"/>
        <w:ind w:firstLine="709"/>
        <w:jc w:val="both"/>
        <w:rPr>
          <w:color w:val="000000"/>
          <w:sz w:val="28"/>
        </w:rPr>
      </w:pPr>
      <w:r w:rsidRPr="00622FC9">
        <w:rPr>
          <w:color w:val="000000"/>
          <w:sz w:val="28"/>
          <w:szCs w:val="28"/>
        </w:rPr>
        <w:t>Ведение всех классификаторов в соответствии с правилами заполнения документов;</w:t>
      </w:r>
    </w:p>
    <w:p w:rsidR="00CE4E84" w:rsidRPr="00622FC9" w:rsidRDefault="00CE4E84" w:rsidP="00622FC9">
      <w:pPr>
        <w:spacing w:line="360" w:lineRule="auto"/>
        <w:ind w:firstLine="709"/>
        <w:jc w:val="both"/>
        <w:rPr>
          <w:color w:val="000000"/>
          <w:sz w:val="28"/>
        </w:rPr>
      </w:pPr>
      <w:r w:rsidRPr="00622FC9">
        <w:rPr>
          <w:color w:val="000000"/>
          <w:sz w:val="28"/>
          <w:szCs w:val="28"/>
        </w:rPr>
        <w:t>Возможность настройки системы</w:t>
      </w:r>
      <w:r w:rsidR="008A5CDF" w:rsidRPr="00622FC9">
        <w:rPr>
          <w:color w:val="000000"/>
          <w:sz w:val="28"/>
          <w:szCs w:val="28"/>
        </w:rPr>
        <w:t>;</w:t>
      </w:r>
    </w:p>
    <w:p w:rsidR="00CE4E84" w:rsidRPr="00622FC9" w:rsidRDefault="00CE4E84" w:rsidP="00622FC9">
      <w:pPr>
        <w:spacing w:line="360" w:lineRule="auto"/>
        <w:ind w:firstLine="709"/>
        <w:jc w:val="both"/>
        <w:rPr>
          <w:color w:val="000000"/>
          <w:sz w:val="28"/>
        </w:rPr>
      </w:pPr>
      <w:r w:rsidRPr="00622FC9">
        <w:rPr>
          <w:color w:val="000000"/>
          <w:sz w:val="28"/>
          <w:szCs w:val="28"/>
        </w:rPr>
        <w:t>Автоматическое заполнение граф во всех таможенных режимах;</w:t>
      </w:r>
    </w:p>
    <w:p w:rsidR="00CE4E84" w:rsidRPr="00622FC9" w:rsidRDefault="00CE4E84" w:rsidP="00622FC9">
      <w:pPr>
        <w:spacing w:line="360" w:lineRule="auto"/>
        <w:ind w:firstLine="709"/>
        <w:jc w:val="both"/>
        <w:rPr>
          <w:color w:val="000000"/>
          <w:sz w:val="28"/>
        </w:rPr>
      </w:pPr>
      <w:r w:rsidRPr="00622FC9">
        <w:rPr>
          <w:color w:val="000000"/>
          <w:sz w:val="28"/>
          <w:szCs w:val="28"/>
        </w:rPr>
        <w:t>Расчет таможенных платежей;</w:t>
      </w:r>
    </w:p>
    <w:p w:rsidR="00CE4E84" w:rsidRPr="00622FC9" w:rsidRDefault="00CE4E84" w:rsidP="00622FC9">
      <w:pPr>
        <w:spacing w:line="360" w:lineRule="auto"/>
        <w:ind w:firstLine="709"/>
        <w:jc w:val="both"/>
        <w:rPr>
          <w:color w:val="000000"/>
          <w:sz w:val="28"/>
        </w:rPr>
      </w:pPr>
      <w:r w:rsidRPr="00622FC9">
        <w:rPr>
          <w:color w:val="000000"/>
          <w:sz w:val="28"/>
          <w:szCs w:val="28"/>
        </w:rPr>
        <w:t>Учет специфики таможенных брокеров.</w:t>
      </w:r>
    </w:p>
    <w:p w:rsidR="00CE4E84" w:rsidRPr="00622FC9" w:rsidRDefault="00CE4E84" w:rsidP="00622FC9">
      <w:pPr>
        <w:spacing w:line="360" w:lineRule="auto"/>
        <w:ind w:firstLine="709"/>
        <w:jc w:val="both"/>
        <w:rPr>
          <w:color w:val="000000"/>
          <w:sz w:val="28"/>
        </w:rPr>
      </w:pPr>
      <w:r w:rsidRPr="00622FC9">
        <w:rPr>
          <w:color w:val="000000"/>
          <w:sz w:val="28"/>
          <w:szCs w:val="28"/>
        </w:rPr>
        <w:t>АС</w:t>
      </w:r>
      <w:r w:rsidR="00622FC9">
        <w:rPr>
          <w:color w:val="000000"/>
          <w:sz w:val="28"/>
          <w:szCs w:val="28"/>
        </w:rPr>
        <w:t xml:space="preserve"> </w:t>
      </w:r>
      <w:r w:rsidRPr="00622FC9">
        <w:rPr>
          <w:color w:val="000000"/>
          <w:sz w:val="28"/>
          <w:szCs w:val="28"/>
        </w:rPr>
        <w:t>«Таможенный брокер</w:t>
      </w:r>
      <w:r w:rsidR="00622FC9">
        <w:rPr>
          <w:color w:val="000000"/>
          <w:sz w:val="28"/>
          <w:szCs w:val="28"/>
        </w:rPr>
        <w:t xml:space="preserve">  </w:t>
      </w:r>
      <w:r w:rsidR="00622FC9" w:rsidRPr="00622FC9">
        <w:rPr>
          <w:color w:val="000000"/>
          <w:sz w:val="28"/>
          <w:szCs w:val="28"/>
        </w:rPr>
        <w:t>декларант</w:t>
      </w:r>
      <w:r w:rsidRPr="00622FC9">
        <w:rPr>
          <w:color w:val="000000"/>
          <w:sz w:val="28"/>
          <w:szCs w:val="28"/>
        </w:rPr>
        <w:t>»</w:t>
      </w:r>
      <w:r w:rsidR="00622FC9" w:rsidRPr="00622FC9">
        <w:rPr>
          <w:color w:val="000000"/>
          <w:sz w:val="28"/>
          <w:szCs w:val="28"/>
        </w:rPr>
        <w:t>!</w:t>
      </w:r>
    </w:p>
    <w:p w:rsidR="00CE4E84" w:rsidRPr="00622FC9" w:rsidRDefault="00CE4E84" w:rsidP="00622FC9">
      <w:pPr>
        <w:spacing w:line="360" w:lineRule="auto"/>
        <w:ind w:firstLine="709"/>
        <w:jc w:val="both"/>
        <w:rPr>
          <w:color w:val="000000"/>
          <w:sz w:val="28"/>
        </w:rPr>
      </w:pPr>
      <w:r w:rsidRPr="00622FC9">
        <w:rPr>
          <w:color w:val="000000"/>
          <w:sz w:val="28"/>
          <w:szCs w:val="28"/>
        </w:rPr>
        <w:t>Технические требования: Pentium</w:t>
      </w:r>
      <w:r w:rsidR="00622FC9">
        <w:rPr>
          <w:color w:val="000000"/>
          <w:sz w:val="28"/>
          <w:szCs w:val="28"/>
        </w:rPr>
        <w:t>-</w:t>
      </w:r>
      <w:r w:rsidR="00622FC9" w:rsidRPr="00622FC9">
        <w:rPr>
          <w:color w:val="000000"/>
          <w:sz w:val="28"/>
          <w:szCs w:val="28"/>
        </w:rPr>
        <w:t>1</w:t>
      </w:r>
      <w:r w:rsidRPr="00622FC9">
        <w:rPr>
          <w:color w:val="000000"/>
          <w:sz w:val="28"/>
          <w:szCs w:val="28"/>
        </w:rPr>
        <w:t>66, ОП – 32 Мб, свободное место на жестком диске – 50 Мб, видеокарта High Color 800x600, лазерный или струйный принтер.</w:t>
      </w:r>
    </w:p>
    <w:p w:rsidR="00CE4E84" w:rsidRPr="00622FC9" w:rsidRDefault="00CE4E84" w:rsidP="00622FC9">
      <w:pPr>
        <w:spacing w:line="360" w:lineRule="auto"/>
        <w:ind w:firstLine="709"/>
        <w:jc w:val="both"/>
        <w:rPr>
          <w:color w:val="000000"/>
          <w:sz w:val="28"/>
        </w:rPr>
      </w:pPr>
      <w:r w:rsidRPr="00622FC9">
        <w:rPr>
          <w:color w:val="000000"/>
          <w:sz w:val="28"/>
          <w:szCs w:val="28"/>
        </w:rPr>
        <w:t>Корпорация «Бизнес-Информ» единственная фирма, которая оказывает услуги по получению разрешения Агентства таможенного контроля на формирование электронных копий таможенных документов.</w:t>
      </w:r>
    </w:p>
    <w:p w:rsidR="00CE4E84" w:rsidRPr="00622FC9" w:rsidRDefault="00CE4E84" w:rsidP="00622FC9">
      <w:pPr>
        <w:spacing w:line="360" w:lineRule="auto"/>
        <w:ind w:firstLine="709"/>
        <w:jc w:val="both"/>
        <w:rPr>
          <w:color w:val="000000"/>
          <w:sz w:val="28"/>
        </w:rPr>
      </w:pPr>
      <w:r w:rsidRPr="00622FC9">
        <w:rPr>
          <w:color w:val="000000"/>
          <w:sz w:val="28"/>
          <w:szCs w:val="28"/>
        </w:rPr>
        <w:t>Гарантии – 3</w:t>
      </w:r>
      <w:r w:rsidR="00622FC9">
        <w:rPr>
          <w:color w:val="000000"/>
          <w:sz w:val="28"/>
          <w:szCs w:val="28"/>
        </w:rPr>
        <w:t> </w:t>
      </w:r>
      <w:r w:rsidR="00622FC9" w:rsidRPr="00622FC9">
        <w:rPr>
          <w:color w:val="000000"/>
          <w:sz w:val="28"/>
          <w:szCs w:val="28"/>
        </w:rPr>
        <w:t>мес</w:t>
      </w:r>
      <w:r w:rsidRPr="00622FC9">
        <w:rPr>
          <w:color w:val="000000"/>
          <w:sz w:val="28"/>
          <w:szCs w:val="28"/>
        </w:rPr>
        <w:t>. В течение гарантийного срока обновления АС предоставляются бесплатно.</w:t>
      </w:r>
    </w:p>
    <w:p w:rsidR="00CE4E84" w:rsidRPr="00622FC9" w:rsidRDefault="00CE4E84" w:rsidP="00622FC9">
      <w:pPr>
        <w:spacing w:line="360" w:lineRule="auto"/>
        <w:ind w:firstLine="709"/>
        <w:jc w:val="both"/>
        <w:rPr>
          <w:color w:val="000000"/>
          <w:sz w:val="28"/>
        </w:rPr>
      </w:pPr>
      <w:r w:rsidRPr="00622FC9">
        <w:rPr>
          <w:color w:val="000000"/>
          <w:sz w:val="28"/>
          <w:szCs w:val="28"/>
        </w:rPr>
        <w:t>До истечения гарантийного срока предоставляется возможность заключить договор на обслуживание АС с ежемесячной оплатой на один компьютер в текущем году. В этом случае корпорация «Бизнес-Информ» предоставляет обновление АС без дополнительной оплаты. Срок начала действия договора начинается по истечении 3</w:t>
      </w:r>
      <w:r w:rsidR="00622FC9">
        <w:rPr>
          <w:color w:val="000000"/>
          <w:sz w:val="28"/>
          <w:szCs w:val="28"/>
        </w:rPr>
        <w:t>-</w:t>
      </w:r>
      <w:r w:rsidR="00622FC9" w:rsidRPr="00622FC9">
        <w:rPr>
          <w:color w:val="000000"/>
          <w:sz w:val="28"/>
          <w:szCs w:val="28"/>
        </w:rPr>
        <w:t>х</w:t>
      </w:r>
      <w:r w:rsidRPr="00622FC9">
        <w:rPr>
          <w:color w:val="000000"/>
          <w:sz w:val="28"/>
          <w:szCs w:val="28"/>
        </w:rPr>
        <w:t xml:space="preserve"> месячного гарантийного срока обслуживания.</w:t>
      </w:r>
    </w:p>
    <w:p w:rsidR="00CE4E84" w:rsidRPr="00622FC9" w:rsidRDefault="00CE4E84" w:rsidP="00622FC9">
      <w:pPr>
        <w:spacing w:line="360" w:lineRule="auto"/>
        <w:ind w:firstLine="709"/>
        <w:jc w:val="both"/>
        <w:rPr>
          <w:color w:val="000000"/>
          <w:sz w:val="28"/>
        </w:rPr>
      </w:pPr>
      <w:r w:rsidRPr="00622FC9">
        <w:rPr>
          <w:color w:val="000000"/>
          <w:sz w:val="28"/>
          <w:szCs w:val="28"/>
        </w:rPr>
        <w:t>При отсутствии договора на обслуживание по истечении гарантийного срока предоставляется возможность по мере необходимости приобретать обновление АС.</w:t>
      </w:r>
    </w:p>
    <w:p w:rsidR="00622FC9" w:rsidRDefault="00CE4E84" w:rsidP="00622FC9">
      <w:pPr>
        <w:spacing w:line="360" w:lineRule="auto"/>
        <w:ind w:firstLine="709"/>
        <w:jc w:val="both"/>
        <w:rPr>
          <w:color w:val="000000"/>
          <w:sz w:val="28"/>
        </w:rPr>
      </w:pPr>
      <w:r w:rsidRPr="00622FC9">
        <w:rPr>
          <w:color w:val="000000"/>
          <w:sz w:val="28"/>
          <w:szCs w:val="28"/>
        </w:rPr>
        <w:t xml:space="preserve">Также корпорация «Бизнес-Информ» предлагает АС «Учет по процедуре временного хранения» эта программа предназначена для ведения учета и отчетности в местах временного хранения </w:t>
      </w:r>
    </w:p>
    <w:p w:rsidR="00CE4E84" w:rsidRPr="00622FC9" w:rsidRDefault="00CE4E84" w:rsidP="00622FC9">
      <w:pPr>
        <w:spacing w:line="360" w:lineRule="auto"/>
        <w:ind w:firstLine="709"/>
        <w:jc w:val="both"/>
        <w:rPr>
          <w:color w:val="000000"/>
          <w:sz w:val="28"/>
        </w:rPr>
      </w:pPr>
      <w:r w:rsidRPr="00622FC9">
        <w:rPr>
          <w:color w:val="000000"/>
          <w:sz w:val="28"/>
          <w:szCs w:val="28"/>
        </w:rPr>
        <w:t xml:space="preserve">Автоматизированная система «Учет по процедуре временного хранения» разработана в соответствии с таможенным законодательством </w:t>
      </w:r>
      <w:r w:rsidR="00CB1CA4" w:rsidRPr="00622FC9">
        <w:rPr>
          <w:color w:val="000000"/>
          <w:sz w:val="28"/>
          <w:szCs w:val="28"/>
        </w:rPr>
        <w:t>России</w:t>
      </w:r>
      <w:r w:rsidRPr="00622FC9">
        <w:rPr>
          <w:color w:val="000000"/>
          <w:sz w:val="28"/>
          <w:szCs w:val="28"/>
        </w:rPr>
        <w:t xml:space="preserve">, удовлетворяет всем требованиям АТК РК и используется во многих регионах </w:t>
      </w:r>
      <w:r w:rsidR="00CB1CA4" w:rsidRPr="00622FC9">
        <w:rPr>
          <w:color w:val="000000"/>
          <w:sz w:val="28"/>
          <w:szCs w:val="28"/>
        </w:rPr>
        <w:t>России.</w:t>
      </w:r>
    </w:p>
    <w:p w:rsidR="00CE4E84" w:rsidRPr="00622FC9" w:rsidRDefault="00CE4E84" w:rsidP="00622FC9">
      <w:pPr>
        <w:spacing w:line="360" w:lineRule="auto"/>
        <w:ind w:firstLine="709"/>
        <w:jc w:val="both"/>
        <w:rPr>
          <w:color w:val="000000"/>
          <w:sz w:val="28"/>
        </w:rPr>
      </w:pPr>
      <w:r w:rsidRPr="00622FC9">
        <w:rPr>
          <w:color w:val="000000"/>
          <w:sz w:val="28"/>
          <w:szCs w:val="28"/>
        </w:rPr>
        <w:t>Основные функции АС</w:t>
      </w:r>
    </w:p>
    <w:p w:rsidR="00CE4E84" w:rsidRPr="00622FC9" w:rsidRDefault="00CE4E84" w:rsidP="00622FC9">
      <w:pPr>
        <w:spacing w:line="360" w:lineRule="auto"/>
        <w:ind w:firstLine="709"/>
        <w:jc w:val="both"/>
        <w:rPr>
          <w:color w:val="000000"/>
          <w:sz w:val="28"/>
        </w:rPr>
      </w:pPr>
      <w:r w:rsidRPr="00622FC9">
        <w:rPr>
          <w:color w:val="000000"/>
          <w:sz w:val="28"/>
          <w:szCs w:val="28"/>
        </w:rPr>
        <w:t>Формирование уведомлений и кратких таможенных деклараций</w:t>
      </w:r>
    </w:p>
    <w:p w:rsidR="00CE4E84" w:rsidRPr="00622FC9" w:rsidRDefault="00CE4E84" w:rsidP="00622FC9">
      <w:pPr>
        <w:spacing w:line="360" w:lineRule="auto"/>
        <w:ind w:firstLine="709"/>
        <w:jc w:val="both"/>
        <w:rPr>
          <w:color w:val="000000"/>
          <w:sz w:val="28"/>
        </w:rPr>
      </w:pPr>
      <w:r w:rsidRPr="00622FC9">
        <w:rPr>
          <w:color w:val="000000"/>
          <w:sz w:val="28"/>
          <w:szCs w:val="28"/>
        </w:rPr>
        <w:t>Ведение журнала регистрации кратких деклараций</w:t>
      </w:r>
    </w:p>
    <w:p w:rsidR="00CE4E84" w:rsidRPr="00622FC9" w:rsidRDefault="00CE4E84" w:rsidP="00622FC9">
      <w:pPr>
        <w:spacing w:line="360" w:lineRule="auto"/>
        <w:ind w:firstLine="709"/>
        <w:jc w:val="both"/>
        <w:rPr>
          <w:color w:val="000000"/>
          <w:sz w:val="28"/>
        </w:rPr>
      </w:pPr>
      <w:r w:rsidRPr="00622FC9">
        <w:rPr>
          <w:color w:val="000000"/>
          <w:sz w:val="28"/>
          <w:szCs w:val="28"/>
        </w:rPr>
        <w:t>Ведение книги учета товаров и транспортных средств</w:t>
      </w:r>
    </w:p>
    <w:p w:rsidR="00CE4E84" w:rsidRPr="00622FC9" w:rsidRDefault="00CE4E84" w:rsidP="00622FC9">
      <w:pPr>
        <w:spacing w:line="360" w:lineRule="auto"/>
        <w:ind w:firstLine="709"/>
        <w:jc w:val="both"/>
        <w:rPr>
          <w:color w:val="000000"/>
          <w:sz w:val="28"/>
        </w:rPr>
      </w:pPr>
      <w:r w:rsidRPr="00622FC9">
        <w:rPr>
          <w:color w:val="000000"/>
          <w:sz w:val="28"/>
          <w:szCs w:val="28"/>
        </w:rPr>
        <w:t>Формирование отчетов и справок о поступлении и движении товаров, а также налоговых счетов-фактур и актов выполненных работ</w:t>
      </w:r>
    </w:p>
    <w:p w:rsidR="00CE4E84" w:rsidRPr="00622FC9" w:rsidRDefault="00CB1CA4" w:rsidP="00622FC9">
      <w:pPr>
        <w:spacing w:line="360" w:lineRule="auto"/>
        <w:ind w:firstLine="709"/>
        <w:jc w:val="both"/>
        <w:rPr>
          <w:color w:val="000000"/>
          <w:sz w:val="28"/>
        </w:rPr>
      </w:pPr>
      <w:r w:rsidRPr="00622FC9">
        <w:rPr>
          <w:color w:val="000000"/>
          <w:sz w:val="28"/>
          <w:szCs w:val="28"/>
        </w:rPr>
        <w:t>О</w:t>
      </w:r>
      <w:r w:rsidR="00CE4E84" w:rsidRPr="00622FC9">
        <w:rPr>
          <w:color w:val="000000"/>
          <w:sz w:val="28"/>
          <w:szCs w:val="28"/>
        </w:rPr>
        <w:t>формление таможенных документов не обходится без наличия печати и росписи уполномоченного, ответственного лица.</w:t>
      </w:r>
    </w:p>
    <w:p w:rsidR="00CE4E84" w:rsidRPr="00622FC9" w:rsidRDefault="00CE4E84" w:rsidP="00622FC9">
      <w:pPr>
        <w:spacing w:line="360" w:lineRule="auto"/>
        <w:ind w:firstLine="709"/>
        <w:jc w:val="both"/>
        <w:rPr>
          <w:color w:val="000000"/>
          <w:sz w:val="28"/>
        </w:rPr>
      </w:pPr>
      <w:r w:rsidRPr="00622FC9">
        <w:rPr>
          <w:color w:val="000000"/>
          <w:sz w:val="28"/>
          <w:szCs w:val="28"/>
        </w:rPr>
        <w:t>Для оформления таможенных документов в основном используются бесцветные или окрашенные штемпельные краски предназначены для защиты документов от подмены или подделки, а также установления их подлинности.</w:t>
      </w:r>
    </w:p>
    <w:p w:rsidR="00622FC9" w:rsidRDefault="00CE4E84" w:rsidP="00622FC9">
      <w:pPr>
        <w:spacing w:line="360" w:lineRule="auto"/>
        <w:ind w:firstLine="709"/>
        <w:jc w:val="both"/>
        <w:rPr>
          <w:color w:val="000000"/>
          <w:sz w:val="28"/>
        </w:rPr>
      </w:pPr>
      <w:r w:rsidRPr="00622FC9">
        <w:rPr>
          <w:color w:val="000000"/>
          <w:sz w:val="28"/>
          <w:szCs w:val="28"/>
        </w:rPr>
        <w:t>В состав штемпельной краски входит специальный люминесцентный маркер, невидимый при обычном освещении. Присутствие этого маркера может быть обнаружено только по характерному свечению при облучении светом длиной волны 365 нм.</w:t>
      </w:r>
    </w:p>
    <w:p w:rsidR="00CE4E84" w:rsidRPr="00622FC9" w:rsidRDefault="00CE4E84" w:rsidP="00622FC9">
      <w:pPr>
        <w:spacing w:line="360" w:lineRule="auto"/>
        <w:ind w:firstLine="709"/>
        <w:jc w:val="both"/>
        <w:rPr>
          <w:color w:val="000000"/>
          <w:sz w:val="28"/>
        </w:rPr>
      </w:pPr>
      <w:r w:rsidRPr="00622FC9">
        <w:rPr>
          <w:color w:val="000000"/>
          <w:sz w:val="28"/>
          <w:szCs w:val="28"/>
        </w:rPr>
        <w:t xml:space="preserve">Для написания росписи используются специальные чернила черного цвета </w:t>
      </w:r>
      <w:r w:rsidRPr="00622FC9">
        <w:rPr>
          <w:rStyle w:val="a4"/>
          <w:b w:val="0"/>
          <w:bCs w:val="0"/>
          <w:color w:val="000000"/>
          <w:sz w:val="28"/>
          <w:szCs w:val="28"/>
        </w:rPr>
        <w:t>«Черная звезда»</w:t>
      </w:r>
      <w:r w:rsidRPr="00622FC9">
        <w:rPr>
          <w:b/>
          <w:bCs/>
          <w:color w:val="000000"/>
          <w:sz w:val="28"/>
          <w:szCs w:val="28"/>
        </w:rPr>
        <w:t>,</w:t>
      </w:r>
      <w:r w:rsidRPr="00622FC9">
        <w:rPr>
          <w:b/>
          <w:color w:val="000000"/>
          <w:sz w:val="28"/>
          <w:szCs w:val="28"/>
        </w:rPr>
        <w:t xml:space="preserve"> </w:t>
      </w:r>
      <w:r w:rsidRPr="00622FC9">
        <w:rPr>
          <w:color w:val="000000"/>
          <w:sz w:val="28"/>
          <w:szCs w:val="28"/>
        </w:rPr>
        <w:t>в состав которых входит люминесцентный маркер, позволяющий установить подлинность записи, сделанной этими чернилами. Чернила предназначены для заправки перьевых авторучек.</w:t>
      </w:r>
    </w:p>
    <w:p w:rsidR="00CE4E84" w:rsidRPr="00622FC9" w:rsidRDefault="00CE4E84" w:rsidP="00622FC9">
      <w:pPr>
        <w:spacing w:line="360" w:lineRule="auto"/>
        <w:ind w:firstLine="709"/>
        <w:jc w:val="both"/>
        <w:rPr>
          <w:color w:val="000000"/>
          <w:sz w:val="28"/>
        </w:rPr>
      </w:pPr>
      <w:r w:rsidRPr="00622FC9">
        <w:rPr>
          <w:color w:val="000000"/>
          <w:sz w:val="28"/>
          <w:szCs w:val="28"/>
        </w:rPr>
        <w:t>В обычных условиях маркер не выявляется как при освещении видимым светом, так и в ультрафиолетовых лучах.</w:t>
      </w:r>
    </w:p>
    <w:p w:rsidR="00CE4E84" w:rsidRPr="00622FC9" w:rsidRDefault="00CE4E84" w:rsidP="00622FC9">
      <w:pPr>
        <w:spacing w:line="360" w:lineRule="auto"/>
        <w:ind w:firstLine="709"/>
        <w:jc w:val="both"/>
        <w:rPr>
          <w:color w:val="000000"/>
          <w:sz w:val="28"/>
        </w:rPr>
      </w:pPr>
      <w:r w:rsidRPr="00622FC9">
        <w:rPr>
          <w:color w:val="000000"/>
          <w:sz w:val="28"/>
          <w:szCs w:val="28"/>
        </w:rPr>
        <w:t>Присутствие маркера может быть обнаружено только на оттиске контрольного фрагмента записи на фильтровальной бумаге по характерному люминесцентному свечению при облучении светом длиной волны 365 нм.</w:t>
      </w:r>
    </w:p>
    <w:p w:rsidR="00CE4E84" w:rsidRPr="00622FC9" w:rsidRDefault="00CE4E84" w:rsidP="00622FC9">
      <w:pPr>
        <w:spacing w:line="360" w:lineRule="auto"/>
        <w:ind w:firstLine="709"/>
        <w:jc w:val="both"/>
        <w:rPr>
          <w:color w:val="000000"/>
          <w:sz w:val="28"/>
        </w:rPr>
      </w:pPr>
      <w:r w:rsidRPr="00622FC9">
        <w:rPr>
          <w:color w:val="000000"/>
          <w:sz w:val="28"/>
          <w:szCs w:val="28"/>
        </w:rPr>
        <w:t>Порядок использования:</w:t>
      </w:r>
    </w:p>
    <w:p w:rsidR="00CE4E84" w:rsidRPr="00622FC9" w:rsidRDefault="00CE4E84" w:rsidP="00622FC9">
      <w:pPr>
        <w:spacing w:line="360" w:lineRule="auto"/>
        <w:ind w:firstLine="709"/>
        <w:jc w:val="both"/>
        <w:rPr>
          <w:color w:val="000000"/>
          <w:sz w:val="28"/>
        </w:rPr>
      </w:pPr>
      <w:r w:rsidRPr="00622FC9">
        <w:rPr>
          <w:color w:val="000000"/>
          <w:sz w:val="28"/>
          <w:szCs w:val="28"/>
        </w:rPr>
        <w:t xml:space="preserve">Заполните авторучку чернилами </w:t>
      </w:r>
      <w:r w:rsidR="000D1C68" w:rsidRPr="00622FC9">
        <w:rPr>
          <w:color w:val="000000"/>
          <w:sz w:val="28"/>
          <w:szCs w:val="28"/>
        </w:rPr>
        <w:t>«</w:t>
      </w:r>
      <w:r w:rsidRPr="00622FC9">
        <w:rPr>
          <w:color w:val="000000"/>
          <w:sz w:val="28"/>
          <w:szCs w:val="28"/>
        </w:rPr>
        <w:t>Черная звезда</w:t>
      </w:r>
      <w:r w:rsidR="000D1C68" w:rsidRPr="00622FC9">
        <w:rPr>
          <w:color w:val="000000"/>
          <w:sz w:val="28"/>
          <w:szCs w:val="28"/>
        </w:rPr>
        <w:t>»</w:t>
      </w:r>
      <w:r w:rsidRPr="00622FC9">
        <w:rPr>
          <w:color w:val="000000"/>
          <w:sz w:val="28"/>
          <w:szCs w:val="28"/>
        </w:rPr>
        <w:t>.</w:t>
      </w:r>
    </w:p>
    <w:p w:rsidR="00CE4E84" w:rsidRPr="00622FC9" w:rsidRDefault="00CE4E84" w:rsidP="00622FC9">
      <w:pPr>
        <w:spacing w:line="360" w:lineRule="auto"/>
        <w:ind w:firstLine="709"/>
        <w:jc w:val="both"/>
        <w:rPr>
          <w:color w:val="000000"/>
          <w:sz w:val="28"/>
        </w:rPr>
      </w:pPr>
      <w:r w:rsidRPr="00622FC9">
        <w:rPr>
          <w:color w:val="000000"/>
          <w:sz w:val="28"/>
          <w:szCs w:val="28"/>
        </w:rPr>
        <w:t>Сделайте соответствующую запись на защищаемом документе или просто подпишите его.</w:t>
      </w:r>
    </w:p>
    <w:p w:rsidR="00CE4E84" w:rsidRPr="00622FC9" w:rsidRDefault="00CE4E84" w:rsidP="00622FC9">
      <w:pPr>
        <w:spacing w:line="360" w:lineRule="auto"/>
        <w:ind w:firstLine="709"/>
        <w:jc w:val="both"/>
        <w:rPr>
          <w:color w:val="000000"/>
          <w:sz w:val="28"/>
        </w:rPr>
      </w:pPr>
      <w:r w:rsidRPr="00622FC9">
        <w:rPr>
          <w:color w:val="000000"/>
          <w:sz w:val="28"/>
          <w:szCs w:val="28"/>
        </w:rPr>
        <w:t>При необходимости проверить подлинность документа следует:</w:t>
      </w:r>
      <w:r w:rsidR="00622FC9">
        <w:rPr>
          <w:color w:val="000000"/>
          <w:sz w:val="28"/>
          <w:szCs w:val="28"/>
        </w:rPr>
        <w:t xml:space="preserve"> </w:t>
      </w:r>
      <w:r w:rsidRPr="00622FC9">
        <w:rPr>
          <w:color w:val="000000"/>
          <w:sz w:val="28"/>
          <w:szCs w:val="28"/>
        </w:rPr>
        <w:t>слегка смочить водой небольшой листочек фильтровальной бумаги, снять на него оттиск с контрольного фрагмента записи или подписи,</w:t>
      </w:r>
      <w:r w:rsidR="00622FC9">
        <w:rPr>
          <w:color w:val="000000"/>
          <w:sz w:val="28"/>
          <w:szCs w:val="28"/>
        </w:rPr>
        <w:t xml:space="preserve"> </w:t>
      </w:r>
      <w:r w:rsidRPr="00622FC9">
        <w:rPr>
          <w:color w:val="000000"/>
          <w:sz w:val="28"/>
          <w:szCs w:val="28"/>
        </w:rPr>
        <w:t>проверить полученный оттиск при свете длинноволнового ультрафиолетового фонаря.</w:t>
      </w:r>
    </w:p>
    <w:p w:rsidR="00CE4E84" w:rsidRPr="00622FC9" w:rsidRDefault="00CE4E84" w:rsidP="00622FC9">
      <w:pPr>
        <w:spacing w:line="360" w:lineRule="auto"/>
        <w:ind w:firstLine="709"/>
        <w:jc w:val="both"/>
        <w:rPr>
          <w:color w:val="000000"/>
          <w:sz w:val="28"/>
          <w:szCs w:val="28"/>
        </w:rPr>
      </w:pPr>
      <w:r w:rsidRPr="00622FC9">
        <w:rPr>
          <w:color w:val="000000"/>
          <w:sz w:val="28"/>
          <w:szCs w:val="28"/>
        </w:rPr>
        <w:t>О подлинности судят по возникающему характерному светло-зеленому свечению фрагмента записи на оттиске.</w:t>
      </w:r>
    </w:p>
    <w:p w:rsidR="000D1C68" w:rsidRPr="00622FC9" w:rsidRDefault="000D1C68" w:rsidP="00622FC9">
      <w:pPr>
        <w:spacing w:line="360" w:lineRule="auto"/>
        <w:ind w:firstLine="709"/>
        <w:jc w:val="both"/>
        <w:rPr>
          <w:color w:val="000000"/>
          <w:sz w:val="28"/>
          <w:szCs w:val="28"/>
        </w:rPr>
      </w:pPr>
    </w:p>
    <w:p w:rsidR="000D1C68" w:rsidRPr="00622FC9" w:rsidRDefault="000D1C68" w:rsidP="00622FC9">
      <w:pPr>
        <w:pStyle w:val="2"/>
        <w:keepNext w:val="0"/>
        <w:spacing w:before="0" w:after="0" w:line="360" w:lineRule="auto"/>
        <w:ind w:firstLine="709"/>
        <w:jc w:val="both"/>
        <w:rPr>
          <w:rFonts w:ascii="Times New Roman" w:hAnsi="Times New Roman" w:cs="Times New Roman"/>
          <w:i w:val="0"/>
          <w:iCs w:val="0"/>
          <w:color w:val="000000"/>
        </w:rPr>
      </w:pPr>
      <w:bookmarkStart w:id="9" w:name="_Toc253694901"/>
      <w:r w:rsidRPr="00622FC9">
        <w:rPr>
          <w:rFonts w:ascii="Times New Roman" w:hAnsi="Times New Roman" w:cs="Times New Roman"/>
          <w:i w:val="0"/>
          <w:iCs w:val="0"/>
          <w:color w:val="000000"/>
        </w:rPr>
        <w:t>2.7 Технические средства наблюдения за оперативной обстановкой в зонах таможенного контроля</w:t>
      </w:r>
      <w:bookmarkEnd w:id="9"/>
    </w:p>
    <w:p w:rsidR="000D1C68" w:rsidRPr="00622FC9" w:rsidRDefault="000D1C68" w:rsidP="00622FC9">
      <w:pPr>
        <w:spacing w:line="360" w:lineRule="auto"/>
        <w:ind w:firstLine="709"/>
        <w:jc w:val="both"/>
        <w:rPr>
          <w:color w:val="000000"/>
          <w:sz w:val="28"/>
        </w:rPr>
      </w:pPr>
    </w:p>
    <w:p w:rsidR="000D1C68" w:rsidRPr="00622FC9" w:rsidRDefault="000D1C68" w:rsidP="00622FC9">
      <w:pPr>
        <w:spacing w:line="360" w:lineRule="auto"/>
        <w:ind w:firstLine="709"/>
        <w:jc w:val="both"/>
        <w:rPr>
          <w:color w:val="000000"/>
          <w:sz w:val="28"/>
        </w:rPr>
      </w:pPr>
      <w:r w:rsidRPr="00622FC9">
        <w:rPr>
          <w:color w:val="000000"/>
          <w:sz w:val="28"/>
          <w:szCs w:val="28"/>
        </w:rPr>
        <w:t>Визуальное наблюдение за оперативной обстановкой в зонах таможенного контроля, эта оперативная задача включает в себя две составляющих, определяемые непосредственными объектами оперативного интереса таможенной службы и условиями, влияющими на требования к техническим средствам, предназначенным для реализации цели.</w:t>
      </w:r>
    </w:p>
    <w:p w:rsidR="000D1C68" w:rsidRPr="00622FC9" w:rsidRDefault="000D1C68" w:rsidP="00622FC9">
      <w:pPr>
        <w:spacing w:line="360" w:lineRule="auto"/>
        <w:ind w:firstLine="709"/>
        <w:jc w:val="both"/>
        <w:rPr>
          <w:color w:val="000000"/>
          <w:sz w:val="28"/>
        </w:rPr>
      </w:pPr>
      <w:r w:rsidRPr="00622FC9">
        <w:rPr>
          <w:color w:val="000000"/>
          <w:sz w:val="28"/>
          <w:szCs w:val="28"/>
        </w:rPr>
        <w:t xml:space="preserve">Первая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это телевизионный контроль внутренних таможенных зон. Применение здесь ТСТК для телевизионного наблюдения сведено к необходимости ведения контроля за оперативной обстановкой во внутренних таможенных помещениях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пассажирские залы, комплектовки, грузовые пакгаузы </w:t>
      </w:r>
      <w:r w:rsidR="00622FC9">
        <w:rPr>
          <w:color w:val="000000"/>
          <w:sz w:val="28"/>
          <w:szCs w:val="28"/>
        </w:rPr>
        <w:t>и т.п.</w:t>
      </w:r>
      <w:r w:rsidRPr="00622FC9">
        <w:rPr>
          <w:color w:val="000000"/>
          <w:sz w:val="28"/>
          <w:szCs w:val="28"/>
        </w:rPr>
        <w:t xml:space="preserve">, имеющего целью получения информации о поведении конкретных лиц, находящихся в этих помещениях, их действиях, контактах, попытках к сокрытию или передаче другим лицам каких-либо предметов, поведение отдельных пассажиров, прибывающих из </w:t>
      </w:r>
      <w:r w:rsidR="00622FC9">
        <w:rPr>
          <w:color w:val="000000"/>
          <w:sz w:val="28"/>
          <w:szCs w:val="28"/>
        </w:rPr>
        <w:t>«</w:t>
      </w:r>
      <w:r w:rsidR="00622FC9" w:rsidRPr="00622FC9">
        <w:rPr>
          <w:color w:val="000000"/>
          <w:sz w:val="28"/>
          <w:szCs w:val="28"/>
        </w:rPr>
        <w:t>в</w:t>
      </w:r>
      <w:r w:rsidRPr="00622FC9">
        <w:rPr>
          <w:color w:val="000000"/>
          <w:sz w:val="28"/>
          <w:szCs w:val="28"/>
        </w:rPr>
        <w:t>зрывоопасных</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или </w:t>
      </w:r>
      <w:r w:rsidR="00622FC9">
        <w:rPr>
          <w:color w:val="000000"/>
          <w:sz w:val="28"/>
          <w:szCs w:val="28"/>
        </w:rPr>
        <w:t>«</w:t>
      </w:r>
      <w:r w:rsidR="00622FC9" w:rsidRPr="00622FC9">
        <w:rPr>
          <w:color w:val="000000"/>
          <w:sz w:val="28"/>
          <w:szCs w:val="28"/>
        </w:rPr>
        <w:t>н</w:t>
      </w:r>
      <w:r w:rsidRPr="00622FC9">
        <w:rPr>
          <w:color w:val="000000"/>
          <w:sz w:val="28"/>
          <w:szCs w:val="28"/>
        </w:rPr>
        <w:t>аркотикоопасных</w:t>
      </w:r>
      <w:r w:rsidR="00622FC9">
        <w:rPr>
          <w:color w:val="000000"/>
          <w:sz w:val="28"/>
          <w:szCs w:val="28"/>
        </w:rPr>
        <w:t>»</w:t>
      </w:r>
      <w:r w:rsidR="00622FC9" w:rsidRPr="00622FC9">
        <w:rPr>
          <w:color w:val="000000"/>
          <w:sz w:val="28"/>
          <w:szCs w:val="28"/>
        </w:rPr>
        <w:t xml:space="preserve"> </w:t>
      </w:r>
      <w:r w:rsidRPr="00622FC9">
        <w:rPr>
          <w:color w:val="000000"/>
          <w:sz w:val="28"/>
          <w:szCs w:val="28"/>
        </w:rPr>
        <w:t>регионов. Кроме этого, что в последнее время стало весьма актуальным, необходимо с помощью техники получать информацию о поведении отдельных пассажиров, грузовых агентов, служащих транспортных зон непосредственно в процессе таможенного контроля, из взаимоотношений с оперативным составом таможен, осуществляющим этот контроль, с целью предотвращения противоправных действий и исключения влияния этих людей на безупречное выполнение таможенниками своих обязанностей.</w:t>
      </w:r>
    </w:p>
    <w:p w:rsidR="000D1C68" w:rsidRPr="00622FC9" w:rsidRDefault="000D1C68" w:rsidP="00622FC9">
      <w:pPr>
        <w:spacing w:line="360" w:lineRule="auto"/>
        <w:ind w:firstLine="709"/>
        <w:jc w:val="both"/>
        <w:rPr>
          <w:color w:val="000000"/>
          <w:sz w:val="28"/>
        </w:rPr>
      </w:pPr>
      <w:r w:rsidRPr="00622FC9">
        <w:rPr>
          <w:color w:val="000000"/>
          <w:sz w:val="28"/>
          <w:szCs w:val="28"/>
        </w:rPr>
        <w:t xml:space="preserve">Вторая составляющая задачи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визуальный и телевизионный контроль таможенных территорий </w:t>
      </w:r>
      <w:r w:rsidR="00622FC9">
        <w:rPr>
          <w:color w:val="000000"/>
          <w:sz w:val="28"/>
          <w:szCs w:val="28"/>
        </w:rPr>
        <w:t>–</w:t>
      </w:r>
      <w:r w:rsidR="00622FC9" w:rsidRPr="00622FC9">
        <w:rPr>
          <w:color w:val="000000"/>
          <w:sz w:val="28"/>
          <w:szCs w:val="28"/>
        </w:rPr>
        <w:t xml:space="preserve"> </w:t>
      </w:r>
      <w:r w:rsidRPr="00622FC9">
        <w:rPr>
          <w:color w:val="000000"/>
          <w:sz w:val="28"/>
          <w:szCs w:val="28"/>
        </w:rPr>
        <w:t>предполагает осуществление наблюдения с помощью ТСТК за опасными с точки зрения контрабандной деятельности или криминогенной обстановки зонами, участками, объектами. Речь идет, например, о наблюдении за действиями отдельных членов экипажа судна, на подходе к порту или на рейде с целью выявления фактов сброса предметов контрабанды в воду, или возможного сноса с борта судна, уже прошедшего таможенный досмотр, не декларированных, контрабандных товаров, выявление потенциальных контактов их с лицами, занимающимися контрабандной деятельностью. Кроме этого, ТСТК, обеспечивающие телевизионное наблюдение, предназначаются для контроля периметров таможенных территорий, отдельных грузовых досмотровых площадок, зон, где хранятся грузы, контейнеры, транспортные средства, требующие обеспечения их безопасности.</w:t>
      </w:r>
    </w:p>
    <w:p w:rsidR="00622FC9" w:rsidRDefault="000D1C68" w:rsidP="00622FC9">
      <w:pPr>
        <w:spacing w:line="360" w:lineRule="auto"/>
        <w:ind w:firstLine="709"/>
        <w:jc w:val="both"/>
        <w:rPr>
          <w:color w:val="000000"/>
          <w:sz w:val="28"/>
        </w:rPr>
      </w:pPr>
      <w:r w:rsidRPr="00622FC9">
        <w:rPr>
          <w:color w:val="000000"/>
          <w:sz w:val="28"/>
          <w:szCs w:val="28"/>
        </w:rPr>
        <w:t>Техника должна обеспечивать возможность независимого контроля одновременно</w:t>
      </w:r>
      <w:r w:rsidR="00622FC9">
        <w:rPr>
          <w:color w:val="000000"/>
          <w:sz w:val="28"/>
          <w:szCs w:val="28"/>
        </w:rPr>
        <w:t xml:space="preserve"> </w:t>
      </w:r>
      <w:r w:rsidRPr="00622FC9">
        <w:rPr>
          <w:color w:val="000000"/>
          <w:sz w:val="28"/>
          <w:szCs w:val="28"/>
        </w:rPr>
        <w:t>всех</w:t>
      </w:r>
      <w:r w:rsidR="00622FC9">
        <w:rPr>
          <w:color w:val="000000"/>
          <w:sz w:val="28"/>
          <w:szCs w:val="28"/>
        </w:rPr>
        <w:t xml:space="preserve"> </w:t>
      </w:r>
      <w:r w:rsidRPr="00622FC9">
        <w:rPr>
          <w:color w:val="000000"/>
          <w:sz w:val="28"/>
          <w:szCs w:val="28"/>
        </w:rPr>
        <w:t>оперативно</w:t>
      </w:r>
      <w:r w:rsidR="00622FC9">
        <w:rPr>
          <w:color w:val="000000"/>
          <w:sz w:val="28"/>
          <w:szCs w:val="28"/>
        </w:rPr>
        <w:t xml:space="preserve"> </w:t>
      </w:r>
      <w:r w:rsidRPr="00622FC9">
        <w:rPr>
          <w:color w:val="000000"/>
          <w:sz w:val="28"/>
          <w:szCs w:val="28"/>
        </w:rPr>
        <w:t>необходимых</w:t>
      </w:r>
      <w:r w:rsidR="00622FC9">
        <w:rPr>
          <w:color w:val="000000"/>
          <w:sz w:val="28"/>
          <w:szCs w:val="28"/>
        </w:rPr>
        <w:t xml:space="preserve"> </w:t>
      </w:r>
      <w:r w:rsidRPr="00622FC9">
        <w:rPr>
          <w:color w:val="000000"/>
          <w:sz w:val="28"/>
          <w:szCs w:val="28"/>
        </w:rPr>
        <w:t>участков таможенной зоны,</w:t>
      </w:r>
      <w:r w:rsidR="00622FC9">
        <w:rPr>
          <w:color w:val="000000"/>
          <w:sz w:val="28"/>
          <w:szCs w:val="28"/>
        </w:rPr>
        <w:t xml:space="preserve"> </w:t>
      </w:r>
      <w:r w:rsidRPr="00622FC9">
        <w:rPr>
          <w:color w:val="000000"/>
          <w:sz w:val="28"/>
          <w:szCs w:val="28"/>
        </w:rPr>
        <w:t xml:space="preserve">обеспечивать возможность просмотра зон путем поворота ТВ </w:t>
      </w:r>
      <w:r w:rsidR="00622FC9">
        <w:rPr>
          <w:color w:val="000000"/>
          <w:sz w:val="28"/>
          <w:szCs w:val="28"/>
        </w:rPr>
        <w:t>–</w:t>
      </w:r>
      <w:r w:rsidR="00622FC9" w:rsidRPr="00622FC9">
        <w:rPr>
          <w:color w:val="000000"/>
          <w:sz w:val="28"/>
          <w:szCs w:val="28"/>
        </w:rPr>
        <w:t xml:space="preserve"> </w:t>
      </w:r>
      <w:r w:rsidRPr="00622FC9">
        <w:rPr>
          <w:color w:val="000000"/>
          <w:sz w:val="28"/>
          <w:szCs w:val="28"/>
        </w:rPr>
        <w:t>камер в горизонтальной, и вертикальной плоскостях, возможности трансфоцирования изображения</w:t>
      </w:r>
      <w:r w:rsidR="008A5CDF" w:rsidRPr="00622FC9">
        <w:rPr>
          <w:color w:val="000000"/>
          <w:sz w:val="28"/>
          <w:szCs w:val="28"/>
        </w:rPr>
        <w:t>,</w:t>
      </w:r>
      <w:r w:rsidRPr="00622FC9">
        <w:rPr>
          <w:color w:val="000000"/>
          <w:sz w:val="28"/>
          <w:szCs w:val="28"/>
        </w:rPr>
        <w:t xml:space="preserve"> видеозапись изображения с любого видеоконтрольного устройства </w:t>
      </w:r>
      <w:r w:rsidR="00622FC9">
        <w:rPr>
          <w:color w:val="000000"/>
          <w:sz w:val="28"/>
          <w:szCs w:val="28"/>
        </w:rPr>
        <w:t>–</w:t>
      </w:r>
      <w:r w:rsidR="00622FC9" w:rsidRPr="00622FC9">
        <w:rPr>
          <w:color w:val="000000"/>
          <w:sz w:val="28"/>
          <w:szCs w:val="28"/>
        </w:rPr>
        <w:t xml:space="preserve"> </w:t>
      </w:r>
      <w:r w:rsidRPr="00622FC9">
        <w:rPr>
          <w:color w:val="000000"/>
          <w:sz w:val="28"/>
          <w:szCs w:val="28"/>
        </w:rPr>
        <w:t>телемонитора на видеомагнитофон.</w:t>
      </w:r>
    </w:p>
    <w:p w:rsidR="000D1C68" w:rsidRPr="00622FC9" w:rsidRDefault="000D1C68" w:rsidP="00622FC9">
      <w:pPr>
        <w:spacing w:line="360" w:lineRule="auto"/>
        <w:ind w:firstLine="709"/>
        <w:jc w:val="both"/>
        <w:rPr>
          <w:color w:val="000000"/>
          <w:sz w:val="28"/>
          <w:szCs w:val="28"/>
        </w:rPr>
      </w:pPr>
    </w:p>
    <w:p w:rsidR="00E703CB" w:rsidRPr="00622FC9" w:rsidRDefault="00E703CB" w:rsidP="00622FC9">
      <w:pPr>
        <w:pStyle w:val="2"/>
        <w:keepNext w:val="0"/>
        <w:spacing w:before="0" w:after="0" w:line="360" w:lineRule="auto"/>
        <w:ind w:firstLine="709"/>
        <w:jc w:val="both"/>
        <w:rPr>
          <w:rFonts w:ascii="Times New Roman" w:hAnsi="Times New Roman" w:cs="Times New Roman"/>
          <w:i w:val="0"/>
          <w:iCs w:val="0"/>
          <w:color w:val="000000"/>
        </w:rPr>
      </w:pPr>
      <w:bookmarkStart w:id="10" w:name="_Toc253694902"/>
      <w:r w:rsidRPr="00622FC9">
        <w:rPr>
          <w:rFonts w:ascii="Times New Roman" w:hAnsi="Times New Roman" w:cs="Times New Roman"/>
          <w:i w:val="0"/>
          <w:iCs w:val="0"/>
          <w:color w:val="000000"/>
        </w:rPr>
        <w:t>2.8 Технические средства контроля носителей аудио-, видеоинформации</w:t>
      </w:r>
      <w:bookmarkEnd w:id="10"/>
    </w:p>
    <w:p w:rsidR="00E703CB" w:rsidRPr="00622FC9" w:rsidRDefault="00E703CB" w:rsidP="00622FC9">
      <w:pPr>
        <w:spacing w:line="360" w:lineRule="auto"/>
        <w:ind w:firstLine="709"/>
        <w:jc w:val="both"/>
        <w:rPr>
          <w:color w:val="000000"/>
          <w:sz w:val="28"/>
        </w:rPr>
      </w:pPr>
    </w:p>
    <w:p w:rsidR="00E703CB" w:rsidRPr="00622FC9" w:rsidRDefault="00E703CB" w:rsidP="00622FC9">
      <w:pPr>
        <w:spacing w:line="360" w:lineRule="auto"/>
        <w:ind w:firstLine="709"/>
        <w:jc w:val="both"/>
        <w:rPr>
          <w:color w:val="000000"/>
          <w:sz w:val="28"/>
        </w:rPr>
      </w:pPr>
      <w:r w:rsidRPr="00622FC9">
        <w:rPr>
          <w:color w:val="000000"/>
          <w:sz w:val="28"/>
          <w:szCs w:val="28"/>
        </w:rPr>
        <w:t>Оперативная задача контроля носителей аудио-видеоинформации имеет в своем составе следующие пять подзадач: контроль носителей аудиоинформации, контроль носителей видеоинформации, контроль фотокинопленок и слайдов, контроль носителей ЭВМ и стирание</w:t>
      </w:r>
      <w:r w:rsidR="008A5CDF">
        <w:rPr>
          <w:color w:val="000000"/>
          <w:sz w:val="28"/>
          <w:szCs w:val="28"/>
        </w:rPr>
        <w:t xml:space="preserve"> </w:t>
      </w:r>
      <w:r w:rsidRPr="00622FC9">
        <w:rPr>
          <w:color w:val="000000"/>
          <w:sz w:val="28"/>
          <w:szCs w:val="28"/>
        </w:rPr>
        <w:t>информации, записанной на магнитных носителях.</w:t>
      </w:r>
    </w:p>
    <w:p w:rsidR="00E703CB" w:rsidRPr="00622FC9" w:rsidRDefault="00E703CB" w:rsidP="00622FC9">
      <w:pPr>
        <w:spacing w:line="360" w:lineRule="auto"/>
        <w:ind w:firstLine="709"/>
        <w:jc w:val="both"/>
        <w:rPr>
          <w:color w:val="000000"/>
          <w:sz w:val="28"/>
        </w:rPr>
      </w:pPr>
      <w:r w:rsidRPr="00622FC9">
        <w:rPr>
          <w:color w:val="000000"/>
          <w:sz w:val="28"/>
          <w:szCs w:val="28"/>
        </w:rPr>
        <w:t>Аудиоинформация, которая запрещена к перемещению через границу, может сохраняться на звуковых бобинах, катушках, компакт-кассетах стандартного бытового образца или на специальных микрокассетах от миниатюрных диктофонов. Для прослушивания информации, записанной на этих звуковых магнитных носителях, используются обычные бытовые магнитофоны, компакт-кассетные плееры и магнитофоны, а также минидиктофоны под различные «фирменные» микрокассеты. Но звуковая информация может быть записана и на обычных грампластинках</w:t>
      </w:r>
      <w:r w:rsidR="008A5CDF">
        <w:rPr>
          <w:color w:val="000000"/>
          <w:sz w:val="28"/>
          <w:szCs w:val="28"/>
        </w:rPr>
        <w:t xml:space="preserve"> </w:t>
      </w:r>
      <w:r w:rsidRPr="00622FC9">
        <w:rPr>
          <w:color w:val="000000"/>
          <w:sz w:val="28"/>
          <w:szCs w:val="28"/>
        </w:rPr>
        <w:t xml:space="preserve">и на сверхсовременных аудионосителях </w:t>
      </w:r>
      <w:r w:rsidR="00622FC9">
        <w:rPr>
          <w:color w:val="000000"/>
          <w:sz w:val="28"/>
          <w:szCs w:val="28"/>
        </w:rPr>
        <w:t>–</w:t>
      </w:r>
      <w:r w:rsidR="00622FC9" w:rsidRPr="00622FC9">
        <w:rPr>
          <w:color w:val="000000"/>
          <w:sz w:val="28"/>
          <w:szCs w:val="28"/>
        </w:rPr>
        <w:t xml:space="preserve"> </w:t>
      </w:r>
      <w:r w:rsidRPr="00622FC9">
        <w:rPr>
          <w:color w:val="000000"/>
          <w:sz w:val="28"/>
          <w:szCs w:val="28"/>
        </w:rPr>
        <w:t>лазерных дисках. Для их прослушивания в практике таможен применяются обычные проигрыватели грампластинок отечественного производства и закупленные за рубежом плееры лазерных аудиодисков.</w:t>
      </w:r>
    </w:p>
    <w:p w:rsidR="00E703CB" w:rsidRPr="00622FC9" w:rsidRDefault="00F82327" w:rsidP="00622FC9">
      <w:pPr>
        <w:spacing w:line="360" w:lineRule="auto"/>
        <w:ind w:firstLine="709"/>
        <w:jc w:val="both"/>
        <w:rPr>
          <w:color w:val="000000"/>
          <w:sz w:val="28"/>
        </w:rPr>
      </w:pPr>
      <w:r w:rsidRPr="00622FC9">
        <w:rPr>
          <w:color w:val="000000"/>
          <w:sz w:val="28"/>
          <w:szCs w:val="28"/>
        </w:rPr>
        <w:t>М</w:t>
      </w:r>
      <w:r w:rsidR="00E703CB" w:rsidRPr="00622FC9">
        <w:rPr>
          <w:color w:val="000000"/>
          <w:sz w:val="28"/>
          <w:szCs w:val="28"/>
        </w:rPr>
        <w:t>икрокассетн</w:t>
      </w:r>
      <w:r w:rsidRPr="00622FC9">
        <w:rPr>
          <w:color w:val="000000"/>
          <w:sz w:val="28"/>
          <w:szCs w:val="28"/>
        </w:rPr>
        <w:t>ый</w:t>
      </w:r>
      <w:r w:rsidR="00E703CB" w:rsidRPr="00622FC9">
        <w:rPr>
          <w:color w:val="000000"/>
          <w:sz w:val="28"/>
          <w:szCs w:val="28"/>
        </w:rPr>
        <w:t xml:space="preserve"> диктофон типа </w:t>
      </w:r>
      <w:r w:rsidR="00E703CB" w:rsidRPr="00622FC9">
        <w:rPr>
          <w:color w:val="000000"/>
          <w:sz w:val="28"/>
          <w:szCs w:val="28"/>
          <w:lang w:val="en-US"/>
        </w:rPr>
        <w:t>RN</w:t>
      </w:r>
      <w:r w:rsidR="00622FC9">
        <w:rPr>
          <w:color w:val="000000"/>
          <w:sz w:val="28"/>
          <w:szCs w:val="28"/>
        </w:rPr>
        <w:t>-</w:t>
      </w:r>
      <w:r w:rsidR="00622FC9" w:rsidRPr="00622FC9">
        <w:rPr>
          <w:color w:val="000000"/>
          <w:sz w:val="28"/>
          <w:szCs w:val="28"/>
        </w:rPr>
        <w:t>5</w:t>
      </w:r>
      <w:r w:rsidR="00E703CB" w:rsidRPr="00622FC9">
        <w:rPr>
          <w:color w:val="000000"/>
          <w:sz w:val="28"/>
          <w:szCs w:val="28"/>
        </w:rPr>
        <w:t>02</w:t>
      </w:r>
      <w:r w:rsidR="00E703CB" w:rsidRPr="00622FC9">
        <w:rPr>
          <w:color w:val="000000"/>
          <w:sz w:val="28"/>
          <w:szCs w:val="28"/>
          <w:lang w:val="en-US"/>
        </w:rPr>
        <w:t>EZ</w:t>
      </w:r>
      <w:r w:rsidR="00E703CB" w:rsidRPr="00622FC9">
        <w:rPr>
          <w:color w:val="000000"/>
          <w:sz w:val="28"/>
          <w:szCs w:val="28"/>
        </w:rPr>
        <w:t>-</w:t>
      </w:r>
      <w:r w:rsidR="00E703CB" w:rsidRPr="00622FC9">
        <w:rPr>
          <w:color w:val="000000"/>
          <w:sz w:val="28"/>
          <w:szCs w:val="28"/>
          <w:lang w:val="en-US"/>
        </w:rPr>
        <w:t>K</w:t>
      </w:r>
      <w:r w:rsidRPr="00622FC9">
        <w:rPr>
          <w:color w:val="000000"/>
          <w:sz w:val="28"/>
          <w:szCs w:val="28"/>
        </w:rPr>
        <w:t xml:space="preserve"> фирмы «Панасоник» предназначен</w:t>
      </w:r>
      <w:r w:rsidR="00E703CB" w:rsidRPr="00622FC9">
        <w:rPr>
          <w:color w:val="000000"/>
          <w:sz w:val="28"/>
          <w:szCs w:val="28"/>
        </w:rPr>
        <w:t xml:space="preserve"> для записи и воспроизведения микрокассет.</w:t>
      </w:r>
    </w:p>
    <w:p w:rsidR="00E703CB" w:rsidRPr="00622FC9" w:rsidRDefault="00E703CB" w:rsidP="00622FC9">
      <w:pPr>
        <w:spacing w:line="360" w:lineRule="auto"/>
        <w:ind w:firstLine="709"/>
        <w:jc w:val="both"/>
        <w:rPr>
          <w:color w:val="000000"/>
          <w:sz w:val="28"/>
        </w:rPr>
      </w:pPr>
      <w:r w:rsidRPr="00622FC9">
        <w:rPr>
          <w:color w:val="000000"/>
          <w:sz w:val="28"/>
          <w:szCs w:val="28"/>
        </w:rPr>
        <w:t>Диктофон RN</w:t>
      </w:r>
      <w:r w:rsidR="00622FC9">
        <w:rPr>
          <w:color w:val="000000"/>
          <w:sz w:val="28"/>
          <w:szCs w:val="28"/>
        </w:rPr>
        <w:t>-</w:t>
      </w:r>
      <w:r w:rsidR="00622FC9" w:rsidRPr="00622FC9">
        <w:rPr>
          <w:color w:val="000000"/>
          <w:sz w:val="28"/>
          <w:szCs w:val="28"/>
        </w:rPr>
        <w:t>5</w:t>
      </w:r>
      <w:r w:rsidRPr="00622FC9">
        <w:rPr>
          <w:color w:val="000000"/>
          <w:sz w:val="28"/>
          <w:szCs w:val="28"/>
        </w:rPr>
        <w:t xml:space="preserve">02EZ-K оснащен системой активации при звуке </w:t>
      </w:r>
      <w:r w:rsidR="00622FC9">
        <w:rPr>
          <w:color w:val="000000"/>
          <w:sz w:val="28"/>
          <w:szCs w:val="28"/>
        </w:rPr>
        <w:t>т.е.</w:t>
      </w:r>
      <w:r w:rsidRPr="00622FC9">
        <w:rPr>
          <w:color w:val="000000"/>
          <w:sz w:val="28"/>
          <w:szCs w:val="28"/>
        </w:rPr>
        <w:t xml:space="preserve"> звук записывается автоматически, что позволяет избежать лишних затрат пленки. Также имеет функцию двух скоростей записи и воспроизведения.</w:t>
      </w:r>
    </w:p>
    <w:p w:rsidR="00E703CB" w:rsidRPr="00622FC9" w:rsidRDefault="00E703CB" w:rsidP="00622FC9">
      <w:pPr>
        <w:spacing w:line="360" w:lineRule="auto"/>
        <w:ind w:firstLine="709"/>
        <w:jc w:val="both"/>
        <w:rPr>
          <w:color w:val="000000"/>
          <w:sz w:val="28"/>
        </w:rPr>
      </w:pPr>
      <w:r w:rsidRPr="00622FC9">
        <w:rPr>
          <w:color w:val="000000"/>
          <w:sz w:val="28"/>
          <w:szCs w:val="28"/>
        </w:rPr>
        <w:t>Для воспроизведения быстрее, чем обычно, достаточно установить переключатель FAST PLAY в положение FAST PLAY.</w:t>
      </w:r>
    </w:p>
    <w:p w:rsidR="00E703CB" w:rsidRPr="00622FC9" w:rsidRDefault="00E703CB" w:rsidP="00622FC9">
      <w:pPr>
        <w:spacing w:line="360" w:lineRule="auto"/>
        <w:ind w:firstLine="709"/>
        <w:jc w:val="both"/>
        <w:rPr>
          <w:color w:val="000000"/>
          <w:sz w:val="28"/>
        </w:rPr>
      </w:pPr>
      <w:r w:rsidRPr="00622FC9">
        <w:rPr>
          <w:color w:val="000000"/>
          <w:sz w:val="28"/>
          <w:szCs w:val="28"/>
        </w:rPr>
        <w:t>Для воспроизведения в нужной тональности</w:t>
      </w:r>
      <w:r w:rsidR="00622FC9">
        <w:rPr>
          <w:color w:val="000000"/>
          <w:sz w:val="28"/>
          <w:szCs w:val="28"/>
        </w:rPr>
        <w:t xml:space="preserve"> </w:t>
      </w:r>
      <w:r w:rsidRPr="00622FC9">
        <w:rPr>
          <w:color w:val="000000"/>
          <w:sz w:val="28"/>
          <w:szCs w:val="28"/>
        </w:rPr>
        <w:t>необходимо установить переключатель TONE в положение HIGH или LOW.</w:t>
      </w:r>
    </w:p>
    <w:p w:rsidR="00622FC9" w:rsidRDefault="00E703CB" w:rsidP="00622FC9">
      <w:pPr>
        <w:spacing w:line="360" w:lineRule="auto"/>
        <w:ind w:firstLine="709"/>
        <w:jc w:val="both"/>
        <w:rPr>
          <w:color w:val="000000"/>
          <w:sz w:val="28"/>
        </w:rPr>
      </w:pPr>
      <w:r w:rsidRPr="00622FC9">
        <w:rPr>
          <w:color w:val="000000"/>
          <w:sz w:val="28"/>
          <w:szCs w:val="28"/>
        </w:rPr>
        <w:t xml:space="preserve">Звук может быть прослушан с высокой скоростью, если во время воспроизведения удерживать нажатой </w:t>
      </w:r>
      <w:r w:rsidRPr="00622FC9">
        <w:rPr>
          <w:color w:val="000000"/>
          <w:sz w:val="28"/>
          <w:szCs w:val="28"/>
          <w:lang w:val="en-US"/>
        </w:rPr>
        <w:t>FFREV</w:t>
      </w:r>
      <w:r w:rsidRPr="00622FC9">
        <w:rPr>
          <w:color w:val="000000"/>
          <w:sz w:val="28"/>
          <w:szCs w:val="28"/>
        </w:rPr>
        <w:t>. Нормальное воспроизведение возобновиться, если отпустить кнопку.</w:t>
      </w:r>
    </w:p>
    <w:p w:rsidR="00E703CB" w:rsidRPr="00622FC9" w:rsidRDefault="00E703CB" w:rsidP="00622FC9">
      <w:pPr>
        <w:spacing w:line="360" w:lineRule="auto"/>
        <w:ind w:firstLine="709"/>
        <w:jc w:val="both"/>
        <w:rPr>
          <w:color w:val="000000"/>
          <w:sz w:val="28"/>
        </w:rPr>
      </w:pPr>
      <w:r w:rsidRPr="00622FC9">
        <w:rPr>
          <w:color w:val="000000"/>
          <w:sz w:val="28"/>
          <w:szCs w:val="28"/>
        </w:rPr>
        <w:t>Микрокассетными диктофонами фирмы «Панасоник» оснащались и оснащаются таможенные службы.</w:t>
      </w:r>
    </w:p>
    <w:p w:rsidR="00E703CB" w:rsidRPr="00622FC9" w:rsidRDefault="00E703CB" w:rsidP="00622FC9">
      <w:pPr>
        <w:spacing w:line="360" w:lineRule="auto"/>
        <w:ind w:firstLine="709"/>
        <w:jc w:val="both"/>
        <w:rPr>
          <w:color w:val="000000"/>
          <w:sz w:val="28"/>
        </w:rPr>
      </w:pPr>
      <w:r w:rsidRPr="00622FC9">
        <w:rPr>
          <w:color w:val="000000"/>
          <w:sz w:val="28"/>
          <w:szCs w:val="28"/>
        </w:rPr>
        <w:t>Контроль видеоинформации, записанной на видеокассетах, требует оснащения участков таможенного контроля видеомагнитофонами или плеерами всех существующих в настоящее время видеосистем</w:t>
      </w:r>
      <w:r w:rsidR="008A5CDF">
        <w:rPr>
          <w:color w:val="000000"/>
          <w:sz w:val="28"/>
          <w:szCs w:val="28"/>
        </w:rPr>
        <w:t xml:space="preserve"> </w:t>
      </w:r>
      <w:r w:rsidRPr="00622FC9">
        <w:rPr>
          <w:color w:val="000000"/>
          <w:sz w:val="28"/>
          <w:szCs w:val="28"/>
        </w:rPr>
        <w:t>и форматов видеозаписи</w:t>
      </w:r>
      <w:r w:rsidR="008A5CDF" w:rsidRPr="00622FC9">
        <w:rPr>
          <w:color w:val="000000"/>
          <w:sz w:val="28"/>
          <w:szCs w:val="28"/>
        </w:rPr>
        <w:t>,</w:t>
      </w:r>
      <w:r w:rsidRPr="00622FC9">
        <w:rPr>
          <w:color w:val="000000"/>
          <w:sz w:val="28"/>
          <w:szCs w:val="28"/>
        </w:rPr>
        <w:t xml:space="preserve"> которые, естественно, должны приобретаться за рубежом, т</w:t>
      </w:r>
      <w:r w:rsidR="00622FC9">
        <w:rPr>
          <w:color w:val="000000"/>
          <w:sz w:val="28"/>
          <w:szCs w:val="28"/>
        </w:rPr>
        <w:t>. </w:t>
      </w:r>
      <w:r w:rsidR="00622FC9" w:rsidRPr="00622FC9">
        <w:rPr>
          <w:color w:val="000000"/>
          <w:sz w:val="28"/>
          <w:szCs w:val="28"/>
        </w:rPr>
        <w:t>к</w:t>
      </w:r>
      <w:r w:rsidRPr="00622FC9">
        <w:rPr>
          <w:color w:val="000000"/>
          <w:sz w:val="28"/>
          <w:szCs w:val="28"/>
        </w:rPr>
        <w:t>. отечественных аналогов нет и в обозримом будущем не предвидится.</w:t>
      </w:r>
    </w:p>
    <w:p w:rsidR="00E703CB" w:rsidRPr="00622FC9" w:rsidRDefault="00E703CB" w:rsidP="00622FC9">
      <w:pPr>
        <w:spacing w:line="360" w:lineRule="auto"/>
        <w:ind w:firstLine="709"/>
        <w:jc w:val="both"/>
        <w:rPr>
          <w:color w:val="000000"/>
          <w:sz w:val="28"/>
        </w:rPr>
      </w:pPr>
      <w:r w:rsidRPr="00622FC9">
        <w:rPr>
          <w:color w:val="000000"/>
          <w:sz w:val="28"/>
          <w:szCs w:val="28"/>
        </w:rPr>
        <w:t>В качестве телевизионных видеоконтрольных устройств используются мультисистемные мониторы в основном японского производства, также приобретаемые за рубежом. В отдельных случаях для просмотра видеокассет могут использоваться и отечественные телевизоры, имеющие специальные декодеры</w:t>
      </w:r>
      <w:r w:rsidR="008A5CDF" w:rsidRPr="00622FC9">
        <w:rPr>
          <w:color w:val="000000"/>
          <w:sz w:val="28"/>
          <w:szCs w:val="28"/>
        </w:rPr>
        <w:t>.</w:t>
      </w:r>
      <w:r w:rsidRPr="00622FC9">
        <w:rPr>
          <w:color w:val="000000"/>
          <w:sz w:val="28"/>
          <w:szCs w:val="28"/>
        </w:rPr>
        <w:t xml:space="preserve"> В Rolsen R2V 400 предусмотрена как поддержка основных цифровых форматов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проигрыванием всех основных форматов, </w:t>
      </w:r>
      <w:r w:rsidR="00622FC9">
        <w:rPr>
          <w:color w:val="000000"/>
          <w:sz w:val="28"/>
          <w:szCs w:val="28"/>
        </w:rPr>
        <w:t>–</w:t>
      </w:r>
      <w:r w:rsidR="00622FC9" w:rsidRPr="00622FC9">
        <w:rPr>
          <w:color w:val="000000"/>
          <w:sz w:val="28"/>
          <w:szCs w:val="28"/>
        </w:rPr>
        <w:t xml:space="preserve"> </w:t>
      </w:r>
      <w:r w:rsidRPr="00622FC9">
        <w:rPr>
          <w:color w:val="000000"/>
          <w:sz w:val="28"/>
          <w:szCs w:val="28"/>
        </w:rPr>
        <w:t>DVD, Video CD</w:t>
      </w:r>
      <w:r w:rsidR="008A5CDF" w:rsidRPr="00622FC9">
        <w:rPr>
          <w:color w:val="000000"/>
          <w:sz w:val="28"/>
          <w:szCs w:val="28"/>
        </w:rPr>
        <w:t>,</w:t>
      </w:r>
      <w:r w:rsidRPr="00622FC9">
        <w:rPr>
          <w:color w:val="000000"/>
          <w:sz w:val="28"/>
          <w:szCs w:val="28"/>
        </w:rPr>
        <w:t xml:space="preserve"> Super Video CD</w:t>
      </w:r>
      <w:r w:rsidR="008A5CDF" w:rsidRPr="00622FC9">
        <w:rPr>
          <w:color w:val="000000"/>
          <w:sz w:val="28"/>
          <w:szCs w:val="28"/>
        </w:rPr>
        <w:t>,</w:t>
      </w:r>
      <w:r w:rsidRPr="00622FC9">
        <w:rPr>
          <w:color w:val="000000"/>
          <w:sz w:val="28"/>
          <w:szCs w:val="28"/>
        </w:rPr>
        <w:t xml:space="preserve"> Audio CD</w:t>
      </w:r>
      <w:r w:rsidR="008A5CDF" w:rsidRPr="00622FC9">
        <w:rPr>
          <w:color w:val="000000"/>
          <w:sz w:val="28"/>
          <w:szCs w:val="28"/>
        </w:rPr>
        <w:t>,</w:t>
      </w:r>
      <w:r w:rsidRPr="00622FC9">
        <w:rPr>
          <w:color w:val="000000"/>
          <w:sz w:val="28"/>
          <w:szCs w:val="28"/>
        </w:rPr>
        <w:t xml:space="preserve"> MP3, так и поддержка воспроизведения видеофоматов PALMesecam. Мощный аудио-ЦАП</w:t>
      </w:r>
      <w:r w:rsidR="008A5CDF">
        <w:rPr>
          <w:color w:val="000000"/>
          <w:sz w:val="28"/>
          <w:szCs w:val="28"/>
        </w:rPr>
        <w:t xml:space="preserve"> </w:t>
      </w:r>
      <w:r w:rsidRPr="00622FC9">
        <w:rPr>
          <w:color w:val="000000"/>
          <w:sz w:val="28"/>
          <w:szCs w:val="28"/>
        </w:rPr>
        <w:t>обеспечивает высококлассное Hi-Fi</w:t>
      </w:r>
      <w:r w:rsidR="00622FC9">
        <w:rPr>
          <w:color w:val="000000"/>
          <w:sz w:val="28"/>
          <w:szCs w:val="28"/>
        </w:rPr>
        <w:t>-</w:t>
      </w:r>
      <w:r w:rsidR="00622FC9" w:rsidRPr="00622FC9">
        <w:rPr>
          <w:color w:val="000000"/>
          <w:sz w:val="28"/>
          <w:szCs w:val="28"/>
        </w:rPr>
        <w:t>с</w:t>
      </w:r>
      <w:r w:rsidRPr="00622FC9">
        <w:rPr>
          <w:color w:val="000000"/>
          <w:sz w:val="28"/>
          <w:szCs w:val="28"/>
        </w:rPr>
        <w:t>тереозвучание, а 6 видеоголовок с лазерной юстировкой обеспечат и высокое качество просмотра обычного видео.</w:t>
      </w:r>
    </w:p>
    <w:p w:rsidR="00E703CB" w:rsidRPr="00622FC9" w:rsidRDefault="00E703CB" w:rsidP="00622FC9">
      <w:pPr>
        <w:spacing w:line="360" w:lineRule="auto"/>
        <w:ind w:firstLine="709"/>
        <w:jc w:val="both"/>
        <w:rPr>
          <w:color w:val="000000"/>
          <w:sz w:val="28"/>
        </w:rPr>
      </w:pPr>
      <w:r w:rsidRPr="00622FC9">
        <w:rPr>
          <w:color w:val="000000"/>
          <w:sz w:val="28"/>
          <w:szCs w:val="28"/>
        </w:rPr>
        <w:t xml:space="preserve">Проигрыватель </w:t>
      </w:r>
      <w:r w:rsidRPr="00622FC9">
        <w:rPr>
          <w:color w:val="000000"/>
          <w:sz w:val="28"/>
          <w:szCs w:val="28"/>
          <w:lang w:val="en-US"/>
        </w:rPr>
        <w:t>Dream</w:t>
      </w:r>
      <w:r w:rsidRPr="00622FC9">
        <w:rPr>
          <w:color w:val="000000"/>
          <w:sz w:val="28"/>
          <w:szCs w:val="28"/>
        </w:rPr>
        <w:t xml:space="preserve"> </w:t>
      </w:r>
      <w:r w:rsidRPr="00622FC9">
        <w:rPr>
          <w:color w:val="000000"/>
          <w:sz w:val="28"/>
          <w:szCs w:val="28"/>
          <w:lang w:val="en-US"/>
        </w:rPr>
        <w:t>X</w:t>
      </w:r>
      <w:r w:rsidR="00622FC9">
        <w:rPr>
          <w:color w:val="000000"/>
          <w:sz w:val="28"/>
          <w:szCs w:val="28"/>
        </w:rPr>
        <w:t>-</w:t>
      </w:r>
      <w:r w:rsidR="00622FC9" w:rsidRPr="00622FC9">
        <w:rPr>
          <w:color w:val="000000"/>
          <w:sz w:val="28"/>
          <w:szCs w:val="28"/>
        </w:rPr>
        <w:t>1</w:t>
      </w:r>
      <w:r w:rsidRPr="00622FC9">
        <w:rPr>
          <w:color w:val="000000"/>
          <w:sz w:val="28"/>
          <w:szCs w:val="28"/>
        </w:rPr>
        <w:t xml:space="preserve">08 </w:t>
      </w:r>
      <w:r w:rsidR="00622FC9">
        <w:rPr>
          <w:color w:val="000000"/>
          <w:sz w:val="28"/>
          <w:szCs w:val="28"/>
        </w:rPr>
        <w:t>–</w:t>
      </w:r>
      <w:r w:rsidR="00622FC9" w:rsidRPr="00622FC9">
        <w:rPr>
          <w:color w:val="000000"/>
          <w:sz w:val="28"/>
          <w:szCs w:val="28"/>
        </w:rPr>
        <w:t xml:space="preserve"> </w:t>
      </w:r>
      <w:r w:rsidRPr="00622FC9">
        <w:rPr>
          <w:color w:val="000000"/>
          <w:sz w:val="28"/>
          <w:szCs w:val="28"/>
        </w:rPr>
        <w:t>это практически универсальный</w:t>
      </w:r>
      <w:r w:rsidR="00622FC9">
        <w:rPr>
          <w:color w:val="000000"/>
          <w:sz w:val="28"/>
          <w:szCs w:val="28"/>
        </w:rPr>
        <w:t xml:space="preserve"> </w:t>
      </w:r>
      <w:r w:rsidRPr="00622FC9">
        <w:rPr>
          <w:color w:val="000000"/>
          <w:sz w:val="28"/>
          <w:szCs w:val="28"/>
          <w:lang w:val="en-US"/>
        </w:rPr>
        <w:t>DVD</w:t>
      </w:r>
      <w:r w:rsidRPr="00622FC9">
        <w:rPr>
          <w:color w:val="000000"/>
          <w:sz w:val="28"/>
          <w:szCs w:val="28"/>
        </w:rPr>
        <w:t xml:space="preserve"> проигрыватель компакт-дисков. Основными возможностями воспроизведения являются:</w:t>
      </w:r>
    </w:p>
    <w:p w:rsidR="00E703CB" w:rsidRPr="00622FC9" w:rsidRDefault="00622FC9" w:rsidP="00622FC9">
      <w:pPr>
        <w:spacing w:line="360" w:lineRule="auto"/>
        <w:ind w:firstLine="709"/>
        <w:jc w:val="both"/>
        <w:rPr>
          <w:color w:val="000000"/>
          <w:sz w:val="28"/>
        </w:rPr>
      </w:pPr>
      <w:r>
        <w:rPr>
          <w:color w:val="000000"/>
          <w:sz w:val="28"/>
          <w:szCs w:val="28"/>
        </w:rPr>
        <w:t>– </w:t>
      </w:r>
      <w:r w:rsidR="00E703CB" w:rsidRPr="00622FC9">
        <w:rPr>
          <w:color w:val="000000"/>
          <w:sz w:val="28"/>
          <w:szCs w:val="28"/>
        </w:rPr>
        <w:t>DVD-Video, miniDVD, DVD-ISO, SVCD, VCD 1.x и 2.0</w:t>
      </w:r>
      <w:r w:rsidRPr="00622FC9">
        <w:rPr>
          <w:color w:val="000000"/>
          <w:sz w:val="28"/>
          <w:szCs w:val="28"/>
        </w:rPr>
        <w:t>,</w:t>
      </w:r>
      <w:r>
        <w:rPr>
          <w:color w:val="000000"/>
          <w:sz w:val="28"/>
          <w:szCs w:val="28"/>
        </w:rPr>
        <w:t xml:space="preserve"> </w:t>
      </w:r>
      <w:r w:rsidRPr="00622FC9">
        <w:rPr>
          <w:color w:val="000000"/>
          <w:sz w:val="28"/>
          <w:szCs w:val="28"/>
        </w:rPr>
        <w:t>C</w:t>
      </w:r>
      <w:r w:rsidR="00E703CB" w:rsidRPr="00622FC9">
        <w:rPr>
          <w:color w:val="000000"/>
          <w:sz w:val="28"/>
          <w:szCs w:val="28"/>
        </w:rPr>
        <w:t>D-DA, JPEG, Kodak Foto CD, MP3;</w:t>
      </w:r>
    </w:p>
    <w:p w:rsidR="00E703CB" w:rsidRPr="00622FC9" w:rsidRDefault="00622FC9" w:rsidP="00622FC9">
      <w:pPr>
        <w:spacing w:line="360" w:lineRule="auto"/>
        <w:ind w:firstLine="709"/>
        <w:jc w:val="both"/>
        <w:rPr>
          <w:color w:val="000000"/>
          <w:sz w:val="28"/>
        </w:rPr>
      </w:pPr>
      <w:r>
        <w:rPr>
          <w:color w:val="000000"/>
          <w:sz w:val="28"/>
          <w:szCs w:val="28"/>
        </w:rPr>
        <w:t>– </w:t>
      </w:r>
      <w:r w:rsidR="00E703CB" w:rsidRPr="00622FC9">
        <w:rPr>
          <w:color w:val="000000"/>
          <w:sz w:val="28"/>
          <w:szCs w:val="28"/>
        </w:rPr>
        <w:t>AVI</w:t>
      </w:r>
      <w:r>
        <w:rPr>
          <w:color w:val="000000"/>
          <w:sz w:val="28"/>
          <w:szCs w:val="28"/>
        </w:rPr>
        <w:t>-</w:t>
      </w:r>
      <w:r w:rsidRPr="00622FC9">
        <w:rPr>
          <w:color w:val="000000"/>
          <w:sz w:val="28"/>
          <w:szCs w:val="28"/>
        </w:rPr>
        <w:t>ф</w:t>
      </w:r>
      <w:r w:rsidR="00E703CB" w:rsidRPr="00622FC9">
        <w:rPr>
          <w:color w:val="000000"/>
          <w:sz w:val="28"/>
          <w:szCs w:val="28"/>
        </w:rPr>
        <w:t>айлы в соответствии с ISO 9960</w:t>
      </w:r>
      <w:r w:rsidR="008A5CDF" w:rsidRPr="00622FC9">
        <w:rPr>
          <w:color w:val="000000"/>
          <w:sz w:val="28"/>
          <w:szCs w:val="28"/>
        </w:rPr>
        <w:t>;</w:t>
      </w:r>
    </w:p>
    <w:p w:rsidR="00E703CB" w:rsidRPr="00622FC9" w:rsidRDefault="00622FC9" w:rsidP="00622FC9">
      <w:pPr>
        <w:spacing w:line="360" w:lineRule="auto"/>
        <w:ind w:firstLine="709"/>
        <w:jc w:val="both"/>
        <w:rPr>
          <w:color w:val="000000"/>
          <w:sz w:val="28"/>
        </w:rPr>
      </w:pPr>
      <w:r>
        <w:rPr>
          <w:color w:val="000000"/>
          <w:sz w:val="28"/>
          <w:szCs w:val="28"/>
        </w:rPr>
        <w:t>– </w:t>
      </w:r>
      <w:r w:rsidR="00E703CB" w:rsidRPr="00622FC9">
        <w:rPr>
          <w:color w:val="000000"/>
          <w:sz w:val="28"/>
          <w:szCs w:val="28"/>
        </w:rPr>
        <w:t>воспроизведение в стандарте PAL и NTSC с соотношением сторон 4:3 и 16:9;</w:t>
      </w:r>
    </w:p>
    <w:p w:rsidR="00E703CB" w:rsidRPr="00622FC9" w:rsidRDefault="00622FC9" w:rsidP="00622FC9">
      <w:pPr>
        <w:spacing w:line="360" w:lineRule="auto"/>
        <w:ind w:firstLine="709"/>
        <w:jc w:val="both"/>
        <w:rPr>
          <w:color w:val="000000"/>
          <w:sz w:val="28"/>
        </w:rPr>
      </w:pPr>
      <w:r>
        <w:rPr>
          <w:color w:val="000000"/>
          <w:sz w:val="28"/>
          <w:szCs w:val="28"/>
        </w:rPr>
        <w:t>– </w:t>
      </w:r>
      <w:r w:rsidR="00E703CB" w:rsidRPr="00622FC9">
        <w:rPr>
          <w:color w:val="000000"/>
          <w:sz w:val="28"/>
          <w:szCs w:val="28"/>
        </w:rPr>
        <w:t>разрешение по горизонтали от 500 линий;</w:t>
      </w:r>
    </w:p>
    <w:p w:rsidR="00E703CB" w:rsidRPr="00622FC9" w:rsidRDefault="00622FC9" w:rsidP="00622FC9">
      <w:pPr>
        <w:spacing w:line="360" w:lineRule="auto"/>
        <w:ind w:firstLine="709"/>
        <w:jc w:val="both"/>
        <w:rPr>
          <w:color w:val="000000"/>
          <w:sz w:val="28"/>
        </w:rPr>
      </w:pPr>
      <w:r>
        <w:rPr>
          <w:color w:val="000000"/>
          <w:sz w:val="28"/>
          <w:szCs w:val="28"/>
        </w:rPr>
        <w:t>– </w:t>
      </w:r>
      <w:r w:rsidR="00E703CB" w:rsidRPr="00622FC9">
        <w:rPr>
          <w:color w:val="000000"/>
          <w:sz w:val="28"/>
          <w:szCs w:val="28"/>
        </w:rPr>
        <w:t>поддержка прогрессивной развертки.</w:t>
      </w:r>
    </w:p>
    <w:p w:rsidR="00E703CB" w:rsidRPr="00622FC9" w:rsidRDefault="00E703CB" w:rsidP="00622FC9">
      <w:pPr>
        <w:spacing w:line="360" w:lineRule="auto"/>
        <w:ind w:firstLine="709"/>
        <w:jc w:val="both"/>
        <w:rPr>
          <w:color w:val="000000"/>
          <w:sz w:val="28"/>
        </w:rPr>
      </w:pPr>
      <w:r w:rsidRPr="00622FC9">
        <w:rPr>
          <w:color w:val="000000"/>
          <w:sz w:val="28"/>
          <w:szCs w:val="28"/>
        </w:rPr>
        <w:t>Совместимые типы носителей:</w:t>
      </w:r>
    </w:p>
    <w:p w:rsidR="00E703CB" w:rsidRPr="00622FC9" w:rsidRDefault="00622FC9" w:rsidP="00622FC9">
      <w:pPr>
        <w:spacing w:line="360" w:lineRule="auto"/>
        <w:ind w:firstLine="709"/>
        <w:jc w:val="both"/>
        <w:rPr>
          <w:color w:val="000000"/>
          <w:sz w:val="28"/>
        </w:rPr>
      </w:pPr>
      <w:r>
        <w:rPr>
          <w:color w:val="000000"/>
          <w:sz w:val="28"/>
          <w:szCs w:val="28"/>
        </w:rPr>
        <w:t>– </w:t>
      </w:r>
      <w:r w:rsidR="00E703CB" w:rsidRPr="00622FC9">
        <w:rPr>
          <w:color w:val="000000"/>
          <w:sz w:val="28"/>
          <w:szCs w:val="28"/>
        </w:rPr>
        <w:t>DVD DVD-RW CD-RPDIF цифровой выход</w:t>
      </w:r>
      <w:r w:rsidR="008A5CDF" w:rsidRPr="00622FC9">
        <w:rPr>
          <w:color w:val="000000"/>
          <w:sz w:val="28"/>
          <w:szCs w:val="28"/>
        </w:rPr>
        <w:t>.</w:t>
      </w:r>
    </w:p>
    <w:p w:rsidR="00E703CB" w:rsidRPr="00622FC9" w:rsidRDefault="00E703CB" w:rsidP="00622FC9">
      <w:pPr>
        <w:spacing w:line="360" w:lineRule="auto"/>
        <w:ind w:firstLine="709"/>
        <w:jc w:val="both"/>
        <w:rPr>
          <w:color w:val="000000"/>
          <w:sz w:val="28"/>
        </w:rPr>
      </w:pPr>
      <w:r w:rsidRPr="00622FC9">
        <w:rPr>
          <w:color w:val="000000"/>
          <w:sz w:val="28"/>
          <w:szCs w:val="28"/>
        </w:rPr>
        <w:t>Видео: MPEG1, MPEG2, MPEG4, DivX</w:t>
      </w:r>
      <w:r w:rsidR="008A5CDF">
        <w:rPr>
          <w:color w:val="000000"/>
          <w:sz w:val="28"/>
          <w:szCs w:val="28"/>
        </w:rPr>
        <w:t xml:space="preserve"> </w:t>
      </w:r>
      <w:r w:rsidRPr="00622FC9">
        <w:rPr>
          <w:color w:val="000000"/>
          <w:sz w:val="28"/>
          <w:szCs w:val="28"/>
        </w:rPr>
        <w:t>и XviD</w:t>
      </w:r>
    </w:p>
    <w:p w:rsidR="00E703CB" w:rsidRPr="00622FC9" w:rsidRDefault="00E703CB" w:rsidP="00622FC9">
      <w:pPr>
        <w:spacing w:line="360" w:lineRule="auto"/>
        <w:ind w:firstLine="709"/>
        <w:jc w:val="both"/>
        <w:rPr>
          <w:color w:val="000000"/>
          <w:sz w:val="28"/>
        </w:rPr>
      </w:pPr>
      <w:r w:rsidRPr="00622FC9">
        <w:rPr>
          <w:color w:val="000000"/>
          <w:sz w:val="28"/>
          <w:szCs w:val="28"/>
        </w:rPr>
        <w:t>Технические параметры: напряжение питания ~100</w:t>
      </w:r>
      <w:r w:rsidR="00622FC9">
        <w:rPr>
          <w:color w:val="000000"/>
          <w:sz w:val="28"/>
          <w:szCs w:val="28"/>
        </w:rPr>
        <w:t>–</w:t>
      </w:r>
      <w:r w:rsidR="00622FC9" w:rsidRPr="00622FC9">
        <w:rPr>
          <w:color w:val="000000"/>
          <w:sz w:val="28"/>
          <w:szCs w:val="28"/>
        </w:rPr>
        <w:t>2</w:t>
      </w:r>
      <w:r w:rsidRPr="00622FC9">
        <w:rPr>
          <w:color w:val="000000"/>
          <w:sz w:val="28"/>
          <w:szCs w:val="28"/>
        </w:rPr>
        <w:t>50В</w:t>
      </w:r>
      <w:r w:rsidR="00622FC9" w:rsidRPr="00622FC9">
        <w:rPr>
          <w:color w:val="000000"/>
          <w:sz w:val="28"/>
          <w:szCs w:val="28"/>
        </w:rPr>
        <w:t>;</w:t>
      </w:r>
      <w:r w:rsidR="00622FC9">
        <w:rPr>
          <w:color w:val="000000"/>
          <w:sz w:val="28"/>
          <w:szCs w:val="28"/>
        </w:rPr>
        <w:t xml:space="preserve"> </w:t>
      </w:r>
      <w:r w:rsidR="00622FC9" w:rsidRPr="00622FC9">
        <w:rPr>
          <w:color w:val="000000"/>
          <w:sz w:val="28"/>
          <w:szCs w:val="28"/>
        </w:rPr>
        <w:t>5</w:t>
      </w:r>
      <w:r w:rsidRPr="00622FC9">
        <w:rPr>
          <w:color w:val="000000"/>
          <w:sz w:val="28"/>
          <w:szCs w:val="28"/>
        </w:rPr>
        <w:t xml:space="preserve">0 NTSC; лазер полупроводниковый, длины волн </w:t>
      </w:r>
      <w:r w:rsidR="00622FC9" w:rsidRPr="00622FC9">
        <w:rPr>
          <w:color w:val="000000"/>
          <w:sz w:val="28"/>
          <w:szCs w:val="28"/>
        </w:rPr>
        <w:t>650</w:t>
      </w:r>
      <w:r w:rsidR="00622FC9">
        <w:rPr>
          <w:color w:val="000000"/>
          <w:sz w:val="28"/>
          <w:szCs w:val="28"/>
        </w:rPr>
        <w:t xml:space="preserve"> </w:t>
      </w:r>
      <w:r w:rsidR="00622FC9" w:rsidRPr="00622FC9">
        <w:rPr>
          <w:color w:val="000000"/>
          <w:sz w:val="28"/>
          <w:szCs w:val="28"/>
        </w:rPr>
        <w:t>нм</w:t>
      </w:r>
      <w:r w:rsidRPr="00622FC9">
        <w:rPr>
          <w:color w:val="000000"/>
          <w:sz w:val="28"/>
          <w:szCs w:val="28"/>
        </w:rPr>
        <w:t xml:space="preserve">, </w:t>
      </w:r>
      <w:r w:rsidR="00622FC9" w:rsidRPr="00622FC9">
        <w:rPr>
          <w:color w:val="000000"/>
          <w:sz w:val="28"/>
          <w:szCs w:val="28"/>
        </w:rPr>
        <w:t>780</w:t>
      </w:r>
      <w:r w:rsidR="00622FC9">
        <w:rPr>
          <w:color w:val="000000"/>
          <w:sz w:val="28"/>
          <w:szCs w:val="28"/>
        </w:rPr>
        <w:t xml:space="preserve"> </w:t>
      </w:r>
      <w:r w:rsidR="00622FC9" w:rsidRPr="00622FC9">
        <w:rPr>
          <w:color w:val="000000"/>
          <w:sz w:val="28"/>
          <w:szCs w:val="28"/>
        </w:rPr>
        <w:t>нм</w:t>
      </w:r>
      <w:r w:rsidRPr="00622FC9">
        <w:rPr>
          <w:color w:val="000000"/>
          <w:sz w:val="28"/>
          <w:szCs w:val="28"/>
        </w:rPr>
        <w:t>; диапазон воспроизводимых частот</w:t>
      </w:r>
      <w:r w:rsidR="00622FC9">
        <w:rPr>
          <w:color w:val="000000"/>
          <w:sz w:val="28"/>
          <w:szCs w:val="28"/>
        </w:rPr>
        <w:t xml:space="preserve"> </w:t>
      </w:r>
      <w:r w:rsidRPr="00622FC9">
        <w:rPr>
          <w:color w:val="000000"/>
          <w:sz w:val="28"/>
          <w:szCs w:val="28"/>
        </w:rPr>
        <w:t>4</w:t>
      </w:r>
      <w:r w:rsidR="00622FC9">
        <w:rPr>
          <w:color w:val="000000"/>
          <w:sz w:val="28"/>
          <w:szCs w:val="28"/>
        </w:rPr>
        <w:t xml:space="preserve"> </w:t>
      </w:r>
      <w:r w:rsidRPr="00622FC9">
        <w:rPr>
          <w:color w:val="000000"/>
          <w:sz w:val="28"/>
          <w:szCs w:val="28"/>
        </w:rPr>
        <w:t xml:space="preserve">Гц </w:t>
      </w:r>
      <w:r w:rsidR="00622FC9">
        <w:rPr>
          <w:color w:val="000000"/>
          <w:sz w:val="28"/>
          <w:szCs w:val="28"/>
        </w:rPr>
        <w:t>–</w:t>
      </w:r>
      <w:r w:rsidR="00622FC9" w:rsidRPr="00622FC9">
        <w:rPr>
          <w:color w:val="000000"/>
          <w:sz w:val="28"/>
          <w:szCs w:val="28"/>
        </w:rPr>
        <w:t xml:space="preserve"> </w:t>
      </w:r>
      <w:r w:rsidRPr="00622FC9">
        <w:rPr>
          <w:color w:val="000000"/>
          <w:sz w:val="28"/>
          <w:szCs w:val="28"/>
        </w:rPr>
        <w:t>22</w:t>
      </w:r>
      <w:r w:rsidR="00622FC9">
        <w:rPr>
          <w:color w:val="000000"/>
          <w:sz w:val="28"/>
          <w:szCs w:val="28"/>
        </w:rPr>
        <w:t xml:space="preserve"> </w:t>
      </w:r>
      <w:r w:rsidRPr="00622FC9">
        <w:rPr>
          <w:color w:val="000000"/>
          <w:sz w:val="28"/>
          <w:szCs w:val="28"/>
        </w:rPr>
        <w:t>кГц; отношение сигнал/шум &gt;</w:t>
      </w:r>
      <w:r w:rsidR="00622FC9" w:rsidRPr="00622FC9">
        <w:rPr>
          <w:color w:val="000000"/>
          <w:sz w:val="28"/>
          <w:szCs w:val="28"/>
        </w:rPr>
        <w:t>89</w:t>
      </w:r>
      <w:r w:rsidR="00622FC9">
        <w:rPr>
          <w:color w:val="000000"/>
          <w:sz w:val="28"/>
          <w:szCs w:val="28"/>
        </w:rPr>
        <w:t xml:space="preserve"> </w:t>
      </w:r>
      <w:r w:rsidR="00622FC9" w:rsidRPr="00622FC9">
        <w:rPr>
          <w:color w:val="000000"/>
          <w:sz w:val="28"/>
          <w:szCs w:val="28"/>
        </w:rPr>
        <w:t>дб</w:t>
      </w:r>
      <w:r w:rsidRPr="00622FC9">
        <w:rPr>
          <w:color w:val="000000"/>
          <w:sz w:val="28"/>
          <w:szCs w:val="28"/>
        </w:rPr>
        <w:t>; динамический диапазон звука &gt;</w:t>
      </w:r>
      <w:r w:rsidR="00622FC9" w:rsidRPr="00622FC9">
        <w:rPr>
          <w:color w:val="000000"/>
          <w:sz w:val="28"/>
          <w:szCs w:val="28"/>
        </w:rPr>
        <w:t>89</w:t>
      </w:r>
      <w:r w:rsidR="00622FC9">
        <w:rPr>
          <w:color w:val="000000"/>
          <w:sz w:val="28"/>
          <w:szCs w:val="28"/>
        </w:rPr>
        <w:t xml:space="preserve"> </w:t>
      </w:r>
      <w:r w:rsidR="00622FC9" w:rsidRPr="00622FC9">
        <w:rPr>
          <w:color w:val="000000"/>
          <w:sz w:val="28"/>
          <w:szCs w:val="28"/>
        </w:rPr>
        <w:t>дб</w:t>
      </w:r>
      <w:r w:rsidRPr="00622FC9">
        <w:rPr>
          <w:color w:val="000000"/>
          <w:sz w:val="28"/>
          <w:szCs w:val="28"/>
        </w:rPr>
        <w:t>; видео выход 1,0</w:t>
      </w:r>
      <w:r w:rsidR="00622FC9">
        <w:rPr>
          <w:color w:val="000000"/>
          <w:sz w:val="28"/>
          <w:szCs w:val="28"/>
        </w:rPr>
        <w:t xml:space="preserve"> </w:t>
      </w:r>
      <w:r w:rsidRPr="00622FC9">
        <w:rPr>
          <w:color w:val="000000"/>
          <w:sz w:val="28"/>
          <w:szCs w:val="28"/>
        </w:rPr>
        <w:t>В</w:t>
      </w:r>
      <w:r w:rsidR="008A5CDF" w:rsidRPr="00622FC9">
        <w:rPr>
          <w:color w:val="000000"/>
          <w:sz w:val="28"/>
          <w:szCs w:val="28"/>
        </w:rPr>
        <w:t>,</w:t>
      </w:r>
      <w:r w:rsidRPr="00622FC9">
        <w:rPr>
          <w:color w:val="000000"/>
          <w:sz w:val="28"/>
          <w:szCs w:val="28"/>
        </w:rPr>
        <w:t xml:space="preserve"> 75</w:t>
      </w:r>
      <w:r w:rsidR="00622FC9">
        <w:rPr>
          <w:color w:val="000000"/>
          <w:sz w:val="28"/>
          <w:szCs w:val="28"/>
        </w:rPr>
        <w:t xml:space="preserve"> </w:t>
      </w:r>
      <w:r w:rsidRPr="00622FC9">
        <w:rPr>
          <w:color w:val="000000"/>
          <w:sz w:val="28"/>
          <w:szCs w:val="28"/>
        </w:rPr>
        <w:t>Ом; аудио выход 2,0</w:t>
      </w:r>
      <w:r w:rsidR="00622FC9">
        <w:rPr>
          <w:color w:val="000000"/>
          <w:sz w:val="28"/>
          <w:szCs w:val="28"/>
        </w:rPr>
        <w:t xml:space="preserve"> </w:t>
      </w:r>
      <w:r w:rsidRPr="00622FC9">
        <w:rPr>
          <w:color w:val="000000"/>
          <w:sz w:val="28"/>
          <w:szCs w:val="28"/>
        </w:rPr>
        <w:t>В</w:t>
      </w:r>
      <w:r w:rsidR="008A5CDF" w:rsidRPr="00622FC9">
        <w:rPr>
          <w:color w:val="000000"/>
          <w:sz w:val="28"/>
          <w:szCs w:val="28"/>
        </w:rPr>
        <w:t>.</w:t>
      </w:r>
    </w:p>
    <w:p w:rsidR="00E703CB" w:rsidRPr="00622FC9" w:rsidRDefault="00E703CB" w:rsidP="00622FC9">
      <w:pPr>
        <w:spacing w:line="360" w:lineRule="auto"/>
        <w:ind w:firstLine="709"/>
        <w:jc w:val="both"/>
        <w:rPr>
          <w:color w:val="000000"/>
          <w:sz w:val="28"/>
        </w:rPr>
      </w:pPr>
      <w:r w:rsidRPr="00622FC9">
        <w:rPr>
          <w:color w:val="000000"/>
          <w:sz w:val="28"/>
          <w:szCs w:val="28"/>
        </w:rPr>
        <w:t xml:space="preserve">Не подлежащая перемещению через госграницу визуальная информация может вместе с иной информацией храниться на экспонированных фото и кинопленках, слайдах, микрофильмах, микрофишах. Для ее просмотра применяются устройство просмотра фотопленок </w:t>
      </w:r>
      <w:r w:rsidR="00622FC9">
        <w:rPr>
          <w:color w:val="000000"/>
          <w:sz w:val="28"/>
          <w:szCs w:val="28"/>
        </w:rPr>
        <w:t>«</w:t>
      </w:r>
      <w:r w:rsidR="00622FC9" w:rsidRPr="00622FC9">
        <w:rPr>
          <w:color w:val="000000"/>
          <w:sz w:val="28"/>
          <w:szCs w:val="28"/>
        </w:rPr>
        <w:t>Д</w:t>
      </w:r>
      <w:r w:rsidRPr="00622FC9">
        <w:rPr>
          <w:color w:val="000000"/>
          <w:sz w:val="28"/>
          <w:szCs w:val="28"/>
        </w:rPr>
        <w:t>ЭФИ</w:t>
      </w:r>
      <w:r w:rsidR="00622FC9">
        <w:rPr>
          <w:color w:val="000000"/>
          <w:sz w:val="28"/>
          <w:szCs w:val="28"/>
        </w:rPr>
        <w:t>»</w:t>
      </w:r>
      <w:r w:rsidR="00622FC9" w:rsidRPr="00622FC9">
        <w:rPr>
          <w:color w:val="000000"/>
          <w:sz w:val="28"/>
          <w:szCs w:val="28"/>
        </w:rPr>
        <w:t>,</w:t>
      </w:r>
      <w:r w:rsidRPr="00622FC9">
        <w:rPr>
          <w:color w:val="000000"/>
          <w:sz w:val="28"/>
          <w:szCs w:val="28"/>
        </w:rPr>
        <w:t xml:space="preserve"> диапроекторы </w:t>
      </w:r>
      <w:r w:rsidR="00622FC9">
        <w:rPr>
          <w:color w:val="000000"/>
          <w:sz w:val="28"/>
          <w:szCs w:val="28"/>
        </w:rPr>
        <w:t>«</w:t>
      </w:r>
      <w:r w:rsidR="00622FC9" w:rsidRPr="00622FC9">
        <w:rPr>
          <w:color w:val="000000"/>
          <w:sz w:val="28"/>
          <w:szCs w:val="28"/>
        </w:rPr>
        <w:t>П</w:t>
      </w:r>
      <w:r w:rsidRPr="00622FC9">
        <w:rPr>
          <w:color w:val="000000"/>
          <w:sz w:val="28"/>
          <w:szCs w:val="28"/>
        </w:rPr>
        <w:t>еленг</w:t>
      </w:r>
      <w:r w:rsidR="00622FC9">
        <w:rPr>
          <w:color w:val="000000"/>
          <w:sz w:val="28"/>
          <w:szCs w:val="28"/>
        </w:rPr>
        <w:t>»</w:t>
      </w:r>
      <w:r w:rsidR="00622FC9" w:rsidRPr="00622FC9">
        <w:rPr>
          <w:color w:val="000000"/>
          <w:sz w:val="28"/>
          <w:szCs w:val="28"/>
        </w:rPr>
        <w:t>,</w:t>
      </w:r>
      <w:r w:rsidRPr="00622FC9">
        <w:rPr>
          <w:color w:val="000000"/>
          <w:sz w:val="28"/>
          <w:szCs w:val="28"/>
        </w:rPr>
        <w:t xml:space="preserve"> диапроектор с просветным складным экраном </w:t>
      </w:r>
      <w:r w:rsidR="00622FC9">
        <w:rPr>
          <w:color w:val="000000"/>
          <w:sz w:val="28"/>
          <w:szCs w:val="28"/>
        </w:rPr>
        <w:t>«</w:t>
      </w:r>
      <w:r w:rsidR="00622FC9" w:rsidRPr="00622FC9">
        <w:rPr>
          <w:color w:val="000000"/>
          <w:sz w:val="28"/>
          <w:szCs w:val="28"/>
        </w:rPr>
        <w:t>Э</w:t>
      </w:r>
      <w:r w:rsidRPr="00622FC9">
        <w:rPr>
          <w:color w:val="000000"/>
          <w:sz w:val="28"/>
          <w:szCs w:val="28"/>
        </w:rPr>
        <w:t>кран-универсал</w:t>
      </w:r>
      <w:r w:rsidR="00622FC9">
        <w:rPr>
          <w:color w:val="000000"/>
          <w:sz w:val="28"/>
          <w:szCs w:val="28"/>
        </w:rPr>
        <w:t>»</w:t>
      </w:r>
      <w:r w:rsidR="00622FC9" w:rsidRPr="00622FC9">
        <w:rPr>
          <w:color w:val="000000"/>
          <w:sz w:val="28"/>
          <w:szCs w:val="28"/>
        </w:rPr>
        <w:t>,</w:t>
      </w:r>
      <w:r w:rsidRPr="00622FC9">
        <w:rPr>
          <w:color w:val="000000"/>
          <w:sz w:val="28"/>
          <w:szCs w:val="28"/>
        </w:rPr>
        <w:t xml:space="preserve"> просмотрово-монтажный столик узкоформатных кино</w:t>
      </w:r>
      <w:r w:rsidR="00622FC9">
        <w:rPr>
          <w:color w:val="000000"/>
          <w:sz w:val="28"/>
          <w:szCs w:val="28"/>
        </w:rPr>
        <w:t>фильмов.</w:t>
      </w:r>
      <w:r w:rsidR="00622FC9" w:rsidRPr="00622FC9">
        <w:rPr>
          <w:color w:val="000000"/>
          <w:sz w:val="28"/>
          <w:szCs w:val="28"/>
        </w:rPr>
        <w:t xml:space="preserve"> </w:t>
      </w:r>
      <w:r w:rsidRPr="00622FC9">
        <w:rPr>
          <w:color w:val="000000"/>
          <w:sz w:val="28"/>
          <w:szCs w:val="28"/>
        </w:rPr>
        <w:t>Просмотр микрофильмов и микрофишей может проводиться на специальных компактных просмотровых устройствах, которые выпускаются серийно пока только за рубежом.</w:t>
      </w:r>
    </w:p>
    <w:p w:rsidR="00E703CB" w:rsidRPr="00622FC9" w:rsidRDefault="00E703CB" w:rsidP="00622FC9">
      <w:pPr>
        <w:spacing w:line="360" w:lineRule="auto"/>
        <w:ind w:firstLine="709"/>
        <w:jc w:val="both"/>
        <w:rPr>
          <w:color w:val="000000"/>
          <w:sz w:val="28"/>
        </w:rPr>
      </w:pPr>
      <w:r w:rsidRPr="00622FC9">
        <w:rPr>
          <w:color w:val="000000"/>
          <w:sz w:val="28"/>
          <w:szCs w:val="28"/>
        </w:rPr>
        <w:t xml:space="preserve">Контроль носителей ЭВМ </w:t>
      </w:r>
      <w:r w:rsidR="00622FC9">
        <w:rPr>
          <w:color w:val="000000"/>
          <w:sz w:val="28"/>
          <w:szCs w:val="28"/>
        </w:rPr>
        <w:t>т.е.</w:t>
      </w:r>
      <w:r w:rsidRPr="00622FC9">
        <w:rPr>
          <w:color w:val="000000"/>
          <w:sz w:val="28"/>
          <w:szCs w:val="28"/>
        </w:rPr>
        <w:t xml:space="preserve"> предметов звукозаписи, видеозаписи и носителей информации относящиеся к ЭВМ осуществляется после соответствующего таможенного контроля с применением технических средств таможенного контроля.</w:t>
      </w:r>
    </w:p>
    <w:p w:rsidR="00E703CB" w:rsidRPr="00622FC9" w:rsidRDefault="00E703CB" w:rsidP="00622FC9">
      <w:pPr>
        <w:spacing w:line="360" w:lineRule="auto"/>
        <w:ind w:firstLine="709"/>
        <w:jc w:val="both"/>
        <w:rPr>
          <w:color w:val="000000"/>
          <w:sz w:val="28"/>
        </w:rPr>
      </w:pPr>
      <w:r w:rsidRPr="00622FC9">
        <w:rPr>
          <w:color w:val="000000"/>
          <w:sz w:val="28"/>
          <w:szCs w:val="28"/>
        </w:rPr>
        <w:t>Заполненные носители информации в силу своей специфики пропускаются при наличии сведений о типе ЭВМ и операционной системе, с использованием которых произведена запись. При его отсутствии и при невозможности расшифровки носителя информации ЭВМ инспектор таможни вправе с разрешения начальника таможни вернуть заполненные носители информации владельцу и отказать в перемещении через государственную границу.</w:t>
      </w:r>
    </w:p>
    <w:p w:rsidR="00E703CB" w:rsidRPr="00622FC9" w:rsidRDefault="00E703CB" w:rsidP="00622FC9">
      <w:pPr>
        <w:spacing w:line="360" w:lineRule="auto"/>
        <w:ind w:firstLine="709"/>
        <w:jc w:val="both"/>
        <w:rPr>
          <w:color w:val="000000"/>
          <w:sz w:val="28"/>
        </w:rPr>
      </w:pPr>
      <w:r w:rsidRPr="00622FC9">
        <w:rPr>
          <w:color w:val="000000"/>
          <w:sz w:val="28"/>
          <w:szCs w:val="28"/>
        </w:rPr>
        <w:t xml:space="preserve">Носителями информации в основном являются персональные, портативные компьютеры их устройства такие, как модули памяти </w:t>
      </w:r>
      <w:r w:rsidRPr="00622FC9">
        <w:rPr>
          <w:color w:val="000000"/>
          <w:sz w:val="28"/>
          <w:szCs w:val="28"/>
          <w:lang w:val="en-US"/>
        </w:rPr>
        <w:t>SIMM</w:t>
      </w:r>
      <w:r w:rsidRPr="00622FC9">
        <w:rPr>
          <w:color w:val="000000"/>
          <w:sz w:val="28"/>
          <w:szCs w:val="28"/>
        </w:rPr>
        <w:t xml:space="preserve">, </w:t>
      </w:r>
      <w:r w:rsidRPr="00622FC9">
        <w:rPr>
          <w:color w:val="000000"/>
          <w:sz w:val="28"/>
          <w:szCs w:val="28"/>
          <w:lang w:val="en-US"/>
        </w:rPr>
        <w:t>DIMM</w:t>
      </w:r>
      <w:r w:rsidRPr="00622FC9">
        <w:rPr>
          <w:color w:val="000000"/>
          <w:sz w:val="28"/>
          <w:szCs w:val="28"/>
        </w:rPr>
        <w:t xml:space="preserve">, </w:t>
      </w:r>
      <w:r w:rsidRPr="00622FC9">
        <w:rPr>
          <w:color w:val="000000"/>
          <w:sz w:val="28"/>
          <w:szCs w:val="28"/>
          <w:lang w:val="en-US"/>
        </w:rPr>
        <w:t>RIMM</w:t>
      </w:r>
      <w:r w:rsidRPr="00622FC9">
        <w:rPr>
          <w:color w:val="000000"/>
          <w:sz w:val="28"/>
          <w:szCs w:val="28"/>
        </w:rPr>
        <w:t xml:space="preserve">, </w:t>
      </w:r>
      <w:r w:rsidRPr="00622FC9">
        <w:rPr>
          <w:color w:val="000000"/>
          <w:sz w:val="28"/>
          <w:szCs w:val="28"/>
          <w:lang w:val="en-US"/>
        </w:rPr>
        <w:t>SOJ</w:t>
      </w:r>
      <w:r w:rsidRPr="00622FC9">
        <w:rPr>
          <w:color w:val="000000"/>
          <w:sz w:val="28"/>
          <w:szCs w:val="28"/>
        </w:rPr>
        <w:t xml:space="preserve"> с электронной поддержкой питания, жесткие диски, а также магнитные и электронные накопители </w:t>
      </w:r>
      <w:r w:rsidR="00622FC9">
        <w:rPr>
          <w:color w:val="000000"/>
          <w:sz w:val="28"/>
          <w:szCs w:val="28"/>
        </w:rPr>
        <w:t>т.е.</w:t>
      </w:r>
      <w:r w:rsidRPr="00622FC9">
        <w:rPr>
          <w:color w:val="000000"/>
          <w:sz w:val="28"/>
          <w:szCs w:val="28"/>
        </w:rPr>
        <w:t xml:space="preserve"> флоппи-диски, </w:t>
      </w:r>
      <w:r w:rsidRPr="00622FC9">
        <w:rPr>
          <w:color w:val="000000"/>
          <w:sz w:val="28"/>
          <w:szCs w:val="28"/>
          <w:lang w:val="en-US"/>
        </w:rPr>
        <w:t>CD</w:t>
      </w:r>
      <w:r w:rsidRPr="00622FC9">
        <w:rPr>
          <w:color w:val="000000"/>
          <w:sz w:val="28"/>
          <w:szCs w:val="28"/>
        </w:rPr>
        <w:t xml:space="preserve">, </w:t>
      </w:r>
      <w:r w:rsidRPr="00622FC9">
        <w:rPr>
          <w:color w:val="000000"/>
          <w:sz w:val="28"/>
          <w:szCs w:val="28"/>
          <w:lang w:val="en-US"/>
        </w:rPr>
        <w:t>DVD</w:t>
      </w:r>
      <w:r w:rsidR="00622FC9">
        <w:rPr>
          <w:color w:val="000000"/>
          <w:sz w:val="28"/>
          <w:szCs w:val="28"/>
        </w:rPr>
        <w:t>-</w:t>
      </w:r>
      <w:r w:rsidR="00622FC9" w:rsidRPr="00622FC9">
        <w:rPr>
          <w:color w:val="000000"/>
          <w:sz w:val="28"/>
          <w:szCs w:val="28"/>
        </w:rPr>
        <w:t>д</w:t>
      </w:r>
      <w:r w:rsidRPr="00622FC9">
        <w:rPr>
          <w:color w:val="000000"/>
          <w:sz w:val="28"/>
          <w:szCs w:val="28"/>
        </w:rPr>
        <w:t xml:space="preserve">иски, магнитные и ленточные накопители, </w:t>
      </w:r>
      <w:r w:rsidRPr="00622FC9">
        <w:rPr>
          <w:color w:val="000000"/>
          <w:sz w:val="28"/>
          <w:szCs w:val="28"/>
          <w:lang w:val="en-US"/>
        </w:rPr>
        <w:t>USB</w:t>
      </w:r>
      <w:r w:rsidRPr="00622FC9">
        <w:rPr>
          <w:color w:val="000000"/>
          <w:sz w:val="28"/>
          <w:szCs w:val="28"/>
        </w:rPr>
        <w:t xml:space="preserve"> накопители </w:t>
      </w:r>
      <w:r w:rsidR="00622FC9">
        <w:rPr>
          <w:color w:val="000000"/>
          <w:sz w:val="28"/>
          <w:szCs w:val="28"/>
        </w:rPr>
        <w:t>и т.д.</w:t>
      </w:r>
    </w:p>
    <w:p w:rsidR="00E703CB" w:rsidRPr="00622FC9" w:rsidRDefault="00E703CB" w:rsidP="00622FC9">
      <w:pPr>
        <w:spacing w:line="360" w:lineRule="auto"/>
        <w:ind w:firstLine="709"/>
        <w:jc w:val="both"/>
        <w:rPr>
          <w:color w:val="000000"/>
          <w:sz w:val="28"/>
        </w:rPr>
      </w:pPr>
      <w:r w:rsidRPr="00622FC9">
        <w:rPr>
          <w:color w:val="000000"/>
          <w:sz w:val="28"/>
          <w:szCs w:val="28"/>
        </w:rPr>
        <w:t xml:space="preserve">Информация на магнитных носителях в основном храниться в виде файлов. Файл – это совокупность записей, единиц информации, отождествляющих собой единое целое. В файлах могут храниться текстовые, графические документы, выполняемые программы </w:t>
      </w:r>
      <w:r w:rsidR="00622FC9">
        <w:rPr>
          <w:color w:val="000000"/>
          <w:sz w:val="28"/>
          <w:szCs w:val="28"/>
        </w:rPr>
        <w:t>и т.д.</w:t>
      </w:r>
    </w:p>
    <w:p w:rsidR="00E703CB" w:rsidRPr="00622FC9" w:rsidRDefault="00E703CB" w:rsidP="00622FC9">
      <w:pPr>
        <w:spacing w:line="360" w:lineRule="auto"/>
        <w:ind w:firstLine="709"/>
        <w:jc w:val="both"/>
        <w:rPr>
          <w:color w:val="000000"/>
          <w:sz w:val="28"/>
        </w:rPr>
      </w:pPr>
      <w:r w:rsidRPr="00622FC9">
        <w:rPr>
          <w:color w:val="000000"/>
          <w:sz w:val="28"/>
          <w:szCs w:val="28"/>
        </w:rPr>
        <w:t>Имена файлов состоят непосредственно из имени и его расширения, которое определяет его принадлежность к тому или иному типу</w:t>
      </w:r>
      <w:r w:rsidR="008A5CDF">
        <w:rPr>
          <w:color w:val="000000"/>
          <w:sz w:val="28"/>
          <w:szCs w:val="28"/>
        </w:rPr>
        <w:t xml:space="preserve"> </w:t>
      </w:r>
      <w:r w:rsidRPr="00622FC9">
        <w:rPr>
          <w:color w:val="000000"/>
          <w:sz w:val="28"/>
          <w:szCs w:val="28"/>
        </w:rPr>
        <w:t>или программе.</w:t>
      </w:r>
    </w:p>
    <w:p w:rsidR="00E703CB" w:rsidRPr="00622FC9" w:rsidRDefault="00E703CB" w:rsidP="00622FC9">
      <w:pPr>
        <w:spacing w:line="360" w:lineRule="auto"/>
        <w:ind w:firstLine="709"/>
        <w:jc w:val="both"/>
        <w:rPr>
          <w:color w:val="000000"/>
          <w:sz w:val="28"/>
        </w:rPr>
      </w:pPr>
      <w:r w:rsidRPr="00622FC9">
        <w:rPr>
          <w:color w:val="000000"/>
          <w:sz w:val="28"/>
          <w:szCs w:val="28"/>
        </w:rPr>
        <w:t>Расширение файлов вовсе необязательны и поэтому они могут и отсутствовать, но для правильной и корректной работы их употребляют, т</w:t>
      </w:r>
      <w:r w:rsidR="00622FC9">
        <w:rPr>
          <w:color w:val="000000"/>
          <w:sz w:val="28"/>
          <w:szCs w:val="28"/>
        </w:rPr>
        <w:t>. </w:t>
      </w:r>
      <w:r w:rsidR="00622FC9" w:rsidRPr="00622FC9">
        <w:rPr>
          <w:color w:val="000000"/>
          <w:sz w:val="28"/>
          <w:szCs w:val="28"/>
        </w:rPr>
        <w:t>к</w:t>
      </w:r>
      <w:r w:rsidRPr="00622FC9">
        <w:rPr>
          <w:color w:val="000000"/>
          <w:sz w:val="28"/>
          <w:szCs w:val="28"/>
        </w:rPr>
        <w:t>. они отождествляют определенную принадлежность данного файла к определенной программе в которой, этот файл был создан.</w:t>
      </w:r>
    </w:p>
    <w:p w:rsidR="00E703CB" w:rsidRPr="00622FC9" w:rsidRDefault="00E703CB" w:rsidP="00622FC9">
      <w:pPr>
        <w:spacing w:line="360" w:lineRule="auto"/>
        <w:ind w:firstLine="709"/>
        <w:jc w:val="both"/>
        <w:rPr>
          <w:color w:val="000000"/>
          <w:sz w:val="28"/>
        </w:rPr>
      </w:pPr>
      <w:r w:rsidRPr="00622FC9">
        <w:rPr>
          <w:color w:val="000000"/>
          <w:sz w:val="28"/>
          <w:szCs w:val="28"/>
        </w:rPr>
        <w:t>Следует не забывать, что удаленная информация на магнитных носителях имеет свойство при помощи специального программного обеспечения на ЭВМ восстанавливаться. А также может иметь свойство отсутствовать на традиционных ЭВМ и присутствовать на специальных ЭВМ с способностью записывать информацию в особых форматах.</w:t>
      </w:r>
    </w:p>
    <w:p w:rsidR="00E703CB" w:rsidRPr="00622FC9" w:rsidRDefault="00E703CB" w:rsidP="00622FC9">
      <w:pPr>
        <w:spacing w:line="360" w:lineRule="auto"/>
        <w:ind w:firstLine="709"/>
        <w:jc w:val="both"/>
        <w:rPr>
          <w:color w:val="000000"/>
          <w:sz w:val="28"/>
        </w:rPr>
      </w:pPr>
      <w:r w:rsidRPr="00622FC9">
        <w:rPr>
          <w:color w:val="000000"/>
          <w:sz w:val="28"/>
          <w:szCs w:val="28"/>
        </w:rPr>
        <w:t>Естественно, что в случае выявления запрещенной к ввозу или вывозу информации, содержащейся на экспонированных фото киноматериалах, грампластинках, лазерных аудио видеодисках требует обязательной конфискации этой информации, т</w:t>
      </w:r>
      <w:r w:rsidR="00622FC9">
        <w:rPr>
          <w:color w:val="000000"/>
          <w:sz w:val="28"/>
          <w:szCs w:val="28"/>
        </w:rPr>
        <w:t>.</w:t>
      </w:r>
      <w:r w:rsidR="00622FC9" w:rsidRPr="00622FC9">
        <w:rPr>
          <w:color w:val="000000"/>
          <w:sz w:val="28"/>
          <w:szCs w:val="28"/>
        </w:rPr>
        <w:t>к</w:t>
      </w:r>
      <w:r w:rsidRPr="00622FC9">
        <w:rPr>
          <w:color w:val="000000"/>
          <w:sz w:val="28"/>
          <w:szCs w:val="28"/>
        </w:rPr>
        <w:t>. в силу физических принципов ее получения</w:t>
      </w:r>
      <w:r w:rsidR="008A5CDF" w:rsidRPr="00622FC9">
        <w:rPr>
          <w:color w:val="000000"/>
          <w:sz w:val="28"/>
          <w:szCs w:val="28"/>
        </w:rPr>
        <w:t>,</w:t>
      </w:r>
      <w:r w:rsidRPr="00622FC9">
        <w:rPr>
          <w:color w:val="000000"/>
          <w:sz w:val="28"/>
          <w:szCs w:val="28"/>
        </w:rPr>
        <w:t xml:space="preserve"> она не может быть уничтожена без непосредственного уничтожения самого носителя. Информация же записанная на магнитных носителях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катушках, бобинах, компакт-кассетах, видеокассетах, дискетках, может быть уничтожена путем стирания, после чего сами носители могут уже в </w:t>
      </w:r>
      <w:r w:rsidR="00622FC9">
        <w:rPr>
          <w:color w:val="000000"/>
          <w:sz w:val="28"/>
          <w:szCs w:val="28"/>
        </w:rPr>
        <w:t>«</w:t>
      </w:r>
      <w:r w:rsidR="00622FC9" w:rsidRPr="00622FC9">
        <w:rPr>
          <w:color w:val="000000"/>
          <w:sz w:val="28"/>
          <w:szCs w:val="28"/>
        </w:rPr>
        <w:t>ч</w:t>
      </w:r>
      <w:r w:rsidRPr="00622FC9">
        <w:rPr>
          <w:color w:val="000000"/>
          <w:sz w:val="28"/>
          <w:szCs w:val="28"/>
        </w:rPr>
        <w:t>истом</w:t>
      </w:r>
      <w:r w:rsidR="00622FC9">
        <w:rPr>
          <w:color w:val="000000"/>
          <w:sz w:val="28"/>
          <w:szCs w:val="28"/>
        </w:rPr>
        <w:t>»</w:t>
      </w:r>
      <w:r w:rsidR="00622FC9" w:rsidRPr="00622FC9">
        <w:rPr>
          <w:color w:val="000000"/>
          <w:sz w:val="28"/>
          <w:szCs w:val="28"/>
        </w:rPr>
        <w:t xml:space="preserve"> </w:t>
      </w:r>
      <w:r w:rsidRPr="00622FC9">
        <w:rPr>
          <w:color w:val="000000"/>
          <w:sz w:val="28"/>
          <w:szCs w:val="28"/>
        </w:rPr>
        <w:t>виде быть возвращены владельцу. Для стирания магнитоносителей в практике таможенных служб применяются два технических средства – «РУСИ» и «УСИ».</w:t>
      </w:r>
    </w:p>
    <w:p w:rsidR="00E703CB" w:rsidRPr="00622FC9" w:rsidRDefault="00E703CB" w:rsidP="00622FC9">
      <w:pPr>
        <w:spacing w:line="360" w:lineRule="auto"/>
        <w:ind w:firstLine="709"/>
        <w:jc w:val="both"/>
        <w:rPr>
          <w:color w:val="000000"/>
          <w:sz w:val="28"/>
        </w:rPr>
      </w:pPr>
      <w:r w:rsidRPr="00622FC9">
        <w:rPr>
          <w:color w:val="000000"/>
          <w:sz w:val="28"/>
          <w:szCs w:val="28"/>
        </w:rPr>
        <w:t xml:space="preserve">Первое </w:t>
      </w:r>
      <w:r w:rsidR="00622FC9">
        <w:rPr>
          <w:color w:val="000000"/>
          <w:sz w:val="28"/>
          <w:szCs w:val="28"/>
        </w:rPr>
        <w:t>–</w:t>
      </w:r>
      <w:r w:rsidR="00622FC9" w:rsidRPr="00622FC9">
        <w:rPr>
          <w:color w:val="000000"/>
          <w:sz w:val="28"/>
          <w:szCs w:val="28"/>
        </w:rPr>
        <w:t xml:space="preserve"> </w:t>
      </w:r>
      <w:r w:rsidRPr="00622FC9">
        <w:rPr>
          <w:color w:val="000000"/>
          <w:sz w:val="28"/>
          <w:szCs w:val="28"/>
        </w:rPr>
        <w:t>представляет собой ручное стирающее устройство, выполненное в виде пакета сильных постоянных магнитов, создающих постоянное магнитное поле, манипулируя которым в непосредственной близости от носителя с магнитной записью, происходит его размагничивание.</w:t>
      </w:r>
    </w:p>
    <w:p w:rsidR="00622FC9" w:rsidRDefault="00E703CB" w:rsidP="00622FC9">
      <w:pPr>
        <w:spacing w:line="360" w:lineRule="auto"/>
        <w:ind w:firstLine="709"/>
        <w:jc w:val="both"/>
        <w:rPr>
          <w:color w:val="000000"/>
          <w:sz w:val="28"/>
        </w:rPr>
      </w:pPr>
      <w:r w:rsidRPr="00622FC9">
        <w:rPr>
          <w:color w:val="000000"/>
          <w:sz w:val="28"/>
          <w:szCs w:val="28"/>
        </w:rPr>
        <w:t xml:space="preserve">Второе </w:t>
      </w:r>
      <w:r w:rsidR="00622FC9">
        <w:rPr>
          <w:color w:val="000000"/>
          <w:sz w:val="28"/>
          <w:szCs w:val="28"/>
        </w:rPr>
        <w:t>–</w:t>
      </w:r>
      <w:r w:rsidR="00622FC9" w:rsidRPr="00622FC9">
        <w:rPr>
          <w:color w:val="000000"/>
          <w:sz w:val="28"/>
          <w:szCs w:val="28"/>
        </w:rPr>
        <w:t xml:space="preserve"> </w:t>
      </w:r>
      <w:r w:rsidRPr="00622FC9">
        <w:rPr>
          <w:color w:val="000000"/>
          <w:sz w:val="28"/>
          <w:szCs w:val="28"/>
        </w:rPr>
        <w:t>специальный стирающий прибор, основанный на взаимодействии ферромагнитного слоя магнитной пленки с достаточно мощным импульсным магнитным полем, вызывающим стирание</w:t>
      </w:r>
      <w:r w:rsidR="008A5CDF">
        <w:rPr>
          <w:color w:val="000000"/>
          <w:sz w:val="28"/>
          <w:szCs w:val="28"/>
        </w:rPr>
        <w:t xml:space="preserve"> </w:t>
      </w:r>
      <w:r w:rsidRPr="00622FC9">
        <w:rPr>
          <w:color w:val="000000"/>
          <w:sz w:val="28"/>
          <w:szCs w:val="28"/>
        </w:rPr>
        <w:t xml:space="preserve">носителей. </w:t>
      </w:r>
      <w:r w:rsidR="00622FC9">
        <w:rPr>
          <w:color w:val="000000"/>
          <w:sz w:val="28"/>
          <w:szCs w:val="28"/>
        </w:rPr>
        <w:t>«</w:t>
      </w:r>
      <w:r w:rsidR="00622FC9" w:rsidRPr="00622FC9">
        <w:rPr>
          <w:color w:val="000000"/>
          <w:sz w:val="28"/>
          <w:szCs w:val="28"/>
        </w:rPr>
        <w:t>У</w:t>
      </w:r>
      <w:r w:rsidRPr="00622FC9">
        <w:rPr>
          <w:color w:val="000000"/>
          <w:sz w:val="28"/>
          <w:szCs w:val="28"/>
        </w:rPr>
        <w:t>СИ</w:t>
      </w:r>
      <w:r w:rsidR="00622FC9">
        <w:rPr>
          <w:color w:val="000000"/>
          <w:sz w:val="28"/>
          <w:szCs w:val="28"/>
        </w:rPr>
        <w:t>»</w:t>
      </w:r>
      <w:r w:rsidR="00622FC9" w:rsidRPr="00622FC9">
        <w:rPr>
          <w:color w:val="000000"/>
          <w:sz w:val="28"/>
          <w:szCs w:val="28"/>
        </w:rPr>
        <w:t xml:space="preserve"> </w:t>
      </w:r>
      <w:r w:rsidRPr="00622FC9">
        <w:rPr>
          <w:color w:val="000000"/>
          <w:sz w:val="28"/>
          <w:szCs w:val="28"/>
        </w:rPr>
        <w:t>позволяет осуществлять стирание информации с аудио-видео компакт-кассет всех известных типов без извлечения их из индивидуальных упаковочных коробок. Одновременно можно размагничивать блок из 4</w:t>
      </w:r>
      <w:r w:rsidR="00622FC9">
        <w:rPr>
          <w:color w:val="000000"/>
          <w:sz w:val="28"/>
          <w:szCs w:val="28"/>
        </w:rPr>
        <w:t>-</w:t>
      </w:r>
      <w:r w:rsidR="00622FC9" w:rsidRPr="00622FC9">
        <w:rPr>
          <w:color w:val="000000"/>
          <w:sz w:val="28"/>
          <w:szCs w:val="28"/>
        </w:rPr>
        <w:t>х</w:t>
      </w:r>
      <w:r w:rsidRPr="00622FC9">
        <w:rPr>
          <w:color w:val="000000"/>
          <w:sz w:val="28"/>
          <w:szCs w:val="28"/>
        </w:rPr>
        <w:t xml:space="preserve"> видеокассет или блок из 18 аудиокассет за время не более 40</w:t>
      </w:r>
      <w:r w:rsidR="00622FC9">
        <w:rPr>
          <w:color w:val="000000"/>
          <w:sz w:val="28"/>
          <w:szCs w:val="28"/>
        </w:rPr>
        <w:t>–</w:t>
      </w:r>
      <w:r w:rsidR="00622FC9" w:rsidRPr="00622FC9">
        <w:rPr>
          <w:color w:val="000000"/>
          <w:sz w:val="28"/>
          <w:szCs w:val="28"/>
        </w:rPr>
        <w:t>4</w:t>
      </w:r>
      <w:r w:rsidRPr="00622FC9">
        <w:rPr>
          <w:color w:val="000000"/>
          <w:sz w:val="28"/>
          <w:szCs w:val="28"/>
        </w:rPr>
        <w:t>5</w:t>
      </w:r>
      <w:r w:rsidR="00622FC9">
        <w:rPr>
          <w:color w:val="000000"/>
          <w:sz w:val="28"/>
          <w:szCs w:val="28"/>
        </w:rPr>
        <w:t> </w:t>
      </w:r>
      <w:r w:rsidR="00622FC9" w:rsidRPr="00622FC9">
        <w:rPr>
          <w:color w:val="000000"/>
          <w:sz w:val="28"/>
          <w:szCs w:val="28"/>
        </w:rPr>
        <w:t>сек</w:t>
      </w:r>
      <w:r w:rsidRPr="00622FC9">
        <w:rPr>
          <w:color w:val="000000"/>
          <w:sz w:val="28"/>
          <w:szCs w:val="28"/>
        </w:rPr>
        <w:t>. Такими приборами уже оснащаются таможенные службы страны.</w:t>
      </w:r>
    </w:p>
    <w:p w:rsidR="008A5CDF" w:rsidRPr="008A5CDF" w:rsidRDefault="008A5CDF" w:rsidP="00622FC9">
      <w:pPr>
        <w:pStyle w:val="1"/>
        <w:keepNext w:val="0"/>
        <w:spacing w:before="0" w:after="0" w:line="360" w:lineRule="auto"/>
        <w:ind w:firstLine="709"/>
        <w:jc w:val="both"/>
        <w:rPr>
          <w:rFonts w:ascii="Times New Roman" w:hAnsi="Times New Roman" w:cs="Times New Roman"/>
          <w:b w:val="0"/>
          <w:color w:val="000000"/>
          <w:sz w:val="28"/>
        </w:rPr>
      </w:pPr>
    </w:p>
    <w:p w:rsidR="008A5CDF" w:rsidRPr="008A5CDF" w:rsidRDefault="008A5CDF" w:rsidP="00622FC9">
      <w:pPr>
        <w:pStyle w:val="1"/>
        <w:keepNext w:val="0"/>
        <w:spacing w:before="0" w:after="0" w:line="360" w:lineRule="auto"/>
        <w:ind w:firstLine="709"/>
        <w:jc w:val="both"/>
        <w:rPr>
          <w:rFonts w:ascii="Times New Roman" w:hAnsi="Times New Roman" w:cs="Times New Roman"/>
          <w:b w:val="0"/>
          <w:color w:val="000000"/>
          <w:sz w:val="28"/>
        </w:rPr>
      </w:pPr>
    </w:p>
    <w:p w:rsidR="00E703CB" w:rsidRPr="00622FC9" w:rsidRDefault="00E703CB" w:rsidP="00622FC9">
      <w:pPr>
        <w:pStyle w:val="1"/>
        <w:keepNext w:val="0"/>
        <w:spacing w:before="0" w:after="0" w:line="360" w:lineRule="auto"/>
        <w:ind w:firstLine="709"/>
        <w:jc w:val="both"/>
        <w:rPr>
          <w:rFonts w:ascii="Times New Roman" w:hAnsi="Times New Roman" w:cs="Times New Roman"/>
          <w:color w:val="000000"/>
          <w:sz w:val="28"/>
        </w:rPr>
      </w:pPr>
      <w:r w:rsidRPr="00622FC9">
        <w:rPr>
          <w:rFonts w:ascii="Times New Roman" w:hAnsi="Times New Roman" w:cs="Times New Roman"/>
          <w:color w:val="000000"/>
          <w:sz w:val="28"/>
        </w:rPr>
        <w:br w:type="page"/>
      </w:r>
      <w:bookmarkStart w:id="11" w:name="_Toc253694903"/>
      <w:r w:rsidRPr="00622FC9">
        <w:rPr>
          <w:rFonts w:ascii="Times New Roman" w:hAnsi="Times New Roman" w:cs="Times New Roman"/>
          <w:color w:val="000000"/>
          <w:sz w:val="28"/>
        </w:rPr>
        <w:t>3. Применение технических средств наблюдения, контроля и охраны на таможенном объекте</w:t>
      </w:r>
      <w:bookmarkEnd w:id="11"/>
    </w:p>
    <w:p w:rsidR="00622FC9" w:rsidRPr="00622FC9" w:rsidRDefault="00622FC9" w:rsidP="00622FC9">
      <w:pPr>
        <w:pStyle w:val="2"/>
        <w:keepNext w:val="0"/>
        <w:spacing w:before="0" w:after="0" w:line="360" w:lineRule="auto"/>
        <w:ind w:firstLine="709"/>
        <w:jc w:val="both"/>
        <w:rPr>
          <w:rFonts w:ascii="Times New Roman" w:hAnsi="Times New Roman" w:cs="Times New Roman"/>
          <w:b w:val="0"/>
          <w:i w:val="0"/>
          <w:iCs w:val="0"/>
          <w:color w:val="000000"/>
        </w:rPr>
      </w:pPr>
      <w:bookmarkStart w:id="12" w:name="_Toc253694904"/>
    </w:p>
    <w:p w:rsidR="00E703CB" w:rsidRPr="00622FC9" w:rsidRDefault="00E703CB" w:rsidP="00622FC9">
      <w:pPr>
        <w:pStyle w:val="2"/>
        <w:keepNext w:val="0"/>
        <w:spacing w:before="0" w:after="0" w:line="360" w:lineRule="auto"/>
        <w:ind w:firstLine="709"/>
        <w:jc w:val="both"/>
        <w:rPr>
          <w:rFonts w:ascii="Times New Roman" w:hAnsi="Times New Roman" w:cs="Times New Roman"/>
          <w:i w:val="0"/>
          <w:iCs w:val="0"/>
          <w:color w:val="000000"/>
        </w:rPr>
      </w:pPr>
      <w:r w:rsidRPr="00622FC9">
        <w:rPr>
          <w:rFonts w:ascii="Times New Roman" w:hAnsi="Times New Roman" w:cs="Times New Roman"/>
          <w:i w:val="0"/>
          <w:iCs w:val="0"/>
          <w:color w:val="000000"/>
        </w:rPr>
        <w:t>3.1 Краткая характеристика исследуемого таможенного объекта</w:t>
      </w:r>
      <w:bookmarkEnd w:id="12"/>
    </w:p>
    <w:p w:rsidR="00E703CB" w:rsidRPr="00622FC9" w:rsidRDefault="00E703CB" w:rsidP="00622FC9">
      <w:pPr>
        <w:spacing w:line="360" w:lineRule="auto"/>
        <w:ind w:firstLine="709"/>
        <w:jc w:val="both"/>
        <w:rPr>
          <w:color w:val="000000"/>
          <w:sz w:val="28"/>
          <w:szCs w:val="28"/>
        </w:rPr>
      </w:pPr>
    </w:p>
    <w:p w:rsidR="00E703CB" w:rsidRPr="00622FC9" w:rsidRDefault="002243CB" w:rsidP="00622FC9">
      <w:pPr>
        <w:spacing w:line="360" w:lineRule="auto"/>
        <w:ind w:firstLine="709"/>
        <w:jc w:val="both"/>
        <w:rPr>
          <w:color w:val="000000"/>
          <w:sz w:val="28"/>
          <w:szCs w:val="28"/>
        </w:rPr>
      </w:pPr>
      <w:r w:rsidRPr="00622FC9">
        <w:rPr>
          <w:color w:val="000000"/>
          <w:sz w:val="28"/>
          <w:szCs w:val="28"/>
        </w:rPr>
        <w:t xml:space="preserve">Смешанный пункт пропуска </w:t>
      </w:r>
      <w:r w:rsidR="00622FC9">
        <w:rPr>
          <w:color w:val="000000"/>
          <w:sz w:val="28"/>
          <w:szCs w:val="28"/>
        </w:rPr>
        <w:t>«</w:t>
      </w:r>
      <w:r w:rsidR="00622FC9" w:rsidRPr="00622FC9">
        <w:rPr>
          <w:color w:val="000000"/>
          <w:sz w:val="28"/>
          <w:szCs w:val="28"/>
        </w:rPr>
        <w:t>С</w:t>
      </w:r>
      <w:r w:rsidRPr="00622FC9">
        <w:rPr>
          <w:color w:val="000000"/>
          <w:sz w:val="28"/>
          <w:szCs w:val="28"/>
        </w:rPr>
        <w:t>ковородино</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установлен в соответствии с распоряжением правительства </w:t>
      </w:r>
      <w:r w:rsidR="00622FC9">
        <w:rPr>
          <w:color w:val="000000"/>
          <w:sz w:val="28"/>
          <w:szCs w:val="28"/>
        </w:rPr>
        <w:t>№</w:t>
      </w:r>
      <w:r w:rsidR="00622FC9" w:rsidRPr="00622FC9">
        <w:rPr>
          <w:color w:val="000000"/>
          <w:sz w:val="28"/>
          <w:szCs w:val="28"/>
        </w:rPr>
        <w:t>8</w:t>
      </w:r>
      <w:r w:rsidRPr="00622FC9">
        <w:rPr>
          <w:color w:val="000000"/>
          <w:sz w:val="28"/>
          <w:szCs w:val="28"/>
        </w:rPr>
        <w:t>52</w:t>
      </w:r>
      <w:r w:rsidR="00622FC9">
        <w:rPr>
          <w:color w:val="000000"/>
          <w:sz w:val="28"/>
          <w:szCs w:val="28"/>
        </w:rPr>
        <w:t>-</w:t>
      </w:r>
      <w:r w:rsidR="00622FC9" w:rsidRPr="00622FC9">
        <w:rPr>
          <w:color w:val="000000"/>
          <w:sz w:val="28"/>
          <w:szCs w:val="28"/>
        </w:rPr>
        <w:t>р</w:t>
      </w:r>
      <w:r w:rsidRPr="00622FC9">
        <w:rPr>
          <w:color w:val="000000"/>
          <w:sz w:val="28"/>
          <w:szCs w:val="28"/>
        </w:rPr>
        <w:t xml:space="preserve"> от 23 июня </w:t>
      </w:r>
      <w:r w:rsidR="00622FC9" w:rsidRPr="00622FC9">
        <w:rPr>
          <w:color w:val="000000"/>
          <w:sz w:val="28"/>
          <w:szCs w:val="28"/>
        </w:rPr>
        <w:t>2009</w:t>
      </w:r>
      <w:r w:rsidR="00622FC9">
        <w:rPr>
          <w:color w:val="000000"/>
          <w:sz w:val="28"/>
          <w:szCs w:val="28"/>
        </w:rPr>
        <w:t> </w:t>
      </w:r>
      <w:r w:rsidR="00622FC9" w:rsidRPr="00622FC9">
        <w:rPr>
          <w:color w:val="000000"/>
          <w:sz w:val="28"/>
          <w:szCs w:val="28"/>
        </w:rPr>
        <w:t>г</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в целях реализации российско-китайского межправительственного соглашения о сотрудничестве в нефтяной сфере. Пункт пропуска установлен на время строительства подводного перехода нефтепровода </w:t>
      </w:r>
      <w:r w:rsidR="00622FC9">
        <w:rPr>
          <w:color w:val="000000"/>
          <w:sz w:val="28"/>
          <w:szCs w:val="28"/>
        </w:rPr>
        <w:t>«</w:t>
      </w:r>
      <w:r w:rsidR="00622FC9" w:rsidRPr="00622FC9">
        <w:rPr>
          <w:color w:val="000000"/>
          <w:sz w:val="28"/>
          <w:szCs w:val="28"/>
        </w:rPr>
        <w:t>С</w:t>
      </w:r>
      <w:r w:rsidRPr="00622FC9">
        <w:rPr>
          <w:color w:val="000000"/>
          <w:sz w:val="28"/>
          <w:szCs w:val="28"/>
        </w:rPr>
        <w:t>ковородино – граница КНР</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через Амур. Объект включает в себя здание таможенного, пограничного и других видов контроля, временный причал, объекты обеспечения спутниковой связи и сопутствующие объекты инфраструктуры. Протяженность линейной части ответвления от Восточного нефтепровода </w:t>
      </w:r>
      <w:r w:rsidR="00622FC9">
        <w:rPr>
          <w:color w:val="000000"/>
          <w:sz w:val="28"/>
          <w:szCs w:val="28"/>
        </w:rPr>
        <w:t>«</w:t>
      </w:r>
      <w:r w:rsidR="00622FC9" w:rsidRPr="00622FC9">
        <w:rPr>
          <w:color w:val="000000"/>
          <w:sz w:val="28"/>
          <w:szCs w:val="28"/>
        </w:rPr>
        <w:t>С</w:t>
      </w:r>
      <w:r w:rsidRPr="00622FC9">
        <w:rPr>
          <w:color w:val="000000"/>
          <w:sz w:val="28"/>
          <w:szCs w:val="28"/>
        </w:rPr>
        <w:t>ковородино</w:t>
      </w:r>
      <w:r w:rsidR="00622FC9">
        <w:rPr>
          <w:color w:val="000000"/>
          <w:sz w:val="28"/>
          <w:szCs w:val="28"/>
        </w:rPr>
        <w:t>»</w:t>
      </w:r>
      <w:r w:rsidR="00622FC9" w:rsidRPr="00622FC9">
        <w:rPr>
          <w:color w:val="000000"/>
          <w:sz w:val="28"/>
          <w:szCs w:val="28"/>
        </w:rPr>
        <w:t xml:space="preserve"> </w:t>
      </w:r>
      <w:r w:rsidRPr="00622FC9">
        <w:rPr>
          <w:color w:val="000000"/>
          <w:sz w:val="28"/>
          <w:szCs w:val="28"/>
        </w:rPr>
        <w:t>– граница КНР</w:t>
      </w:r>
      <w:r w:rsidR="00622FC9">
        <w:rPr>
          <w:color w:val="000000"/>
          <w:sz w:val="28"/>
          <w:szCs w:val="28"/>
        </w:rPr>
        <w:t>»</w:t>
      </w:r>
      <w:r w:rsidR="00622FC9" w:rsidRPr="00622FC9">
        <w:rPr>
          <w:color w:val="000000"/>
          <w:sz w:val="28"/>
          <w:szCs w:val="28"/>
        </w:rPr>
        <w:t xml:space="preserve"> </w:t>
      </w:r>
      <w:r w:rsidRPr="00622FC9">
        <w:rPr>
          <w:color w:val="000000"/>
          <w:sz w:val="28"/>
          <w:szCs w:val="28"/>
        </w:rPr>
        <w:t>составит 63,8</w:t>
      </w:r>
      <w:r w:rsidR="00622FC9">
        <w:rPr>
          <w:color w:val="000000"/>
          <w:sz w:val="28"/>
          <w:szCs w:val="28"/>
        </w:rPr>
        <w:t> </w:t>
      </w:r>
      <w:r w:rsidR="00622FC9" w:rsidRPr="00622FC9">
        <w:rPr>
          <w:color w:val="000000"/>
          <w:sz w:val="28"/>
          <w:szCs w:val="28"/>
        </w:rPr>
        <w:t>км</w:t>
      </w:r>
      <w:r w:rsidRPr="00622FC9">
        <w:rPr>
          <w:color w:val="000000"/>
          <w:sz w:val="28"/>
          <w:szCs w:val="28"/>
        </w:rPr>
        <w:t>, диаметр трубы – 720</w:t>
      </w:r>
      <w:r w:rsidR="00622FC9">
        <w:rPr>
          <w:color w:val="000000"/>
          <w:sz w:val="28"/>
          <w:szCs w:val="28"/>
        </w:rPr>
        <w:t> </w:t>
      </w:r>
      <w:r w:rsidR="00622FC9" w:rsidRPr="00622FC9">
        <w:rPr>
          <w:color w:val="000000"/>
          <w:sz w:val="28"/>
          <w:szCs w:val="28"/>
        </w:rPr>
        <w:t>мм</w:t>
      </w:r>
      <w:r w:rsidRPr="00622FC9">
        <w:rPr>
          <w:color w:val="000000"/>
          <w:sz w:val="28"/>
          <w:szCs w:val="28"/>
        </w:rPr>
        <w:t>. Мощность нефтепровода должна составить 15 млн. тонн нефти в год. Завершение строительства запланировано на конец 2010 года.</w:t>
      </w:r>
    </w:p>
    <w:p w:rsidR="002243CB" w:rsidRPr="00622FC9" w:rsidRDefault="002243CB" w:rsidP="00622FC9">
      <w:pPr>
        <w:spacing w:line="360" w:lineRule="auto"/>
        <w:ind w:firstLine="709"/>
        <w:jc w:val="both"/>
        <w:rPr>
          <w:color w:val="000000"/>
          <w:sz w:val="28"/>
          <w:szCs w:val="28"/>
        </w:rPr>
      </w:pPr>
      <w:r w:rsidRPr="00622FC9">
        <w:rPr>
          <w:color w:val="000000"/>
          <w:sz w:val="28"/>
          <w:szCs w:val="28"/>
        </w:rPr>
        <w:t xml:space="preserve">Для выполнения федеральными органами исполнительной власти государственного контроля на ВПП </w:t>
      </w:r>
      <w:r w:rsidR="00622FC9">
        <w:rPr>
          <w:color w:val="000000"/>
          <w:sz w:val="28"/>
          <w:szCs w:val="28"/>
        </w:rPr>
        <w:t>«</w:t>
      </w:r>
      <w:r w:rsidR="00622FC9" w:rsidRPr="00622FC9">
        <w:rPr>
          <w:color w:val="000000"/>
          <w:sz w:val="28"/>
          <w:szCs w:val="28"/>
        </w:rPr>
        <w:t>С</w:t>
      </w:r>
      <w:r w:rsidRPr="00622FC9">
        <w:rPr>
          <w:color w:val="000000"/>
          <w:sz w:val="28"/>
          <w:szCs w:val="28"/>
        </w:rPr>
        <w:t>ковородино</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ЦУП ВСТО передал Дальневосточному территориальному органу Росграницы необходимое оборудование, инвентарь, технические средства охраны для пограничного, таможенного и санитарного контроля. С Росграницей и представителями таможенных и пограничных органов также подписаны акты о готовности к эксплуатации ВПП </w:t>
      </w:r>
      <w:r w:rsidR="00622FC9">
        <w:rPr>
          <w:color w:val="000000"/>
          <w:sz w:val="28"/>
          <w:szCs w:val="28"/>
        </w:rPr>
        <w:t>«</w:t>
      </w:r>
      <w:r w:rsidR="00622FC9" w:rsidRPr="00622FC9">
        <w:rPr>
          <w:color w:val="000000"/>
          <w:sz w:val="28"/>
          <w:szCs w:val="28"/>
        </w:rPr>
        <w:t>С</w:t>
      </w:r>
      <w:r w:rsidRPr="00622FC9">
        <w:rPr>
          <w:color w:val="000000"/>
          <w:sz w:val="28"/>
          <w:szCs w:val="28"/>
        </w:rPr>
        <w:t>ковородино</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и о соответствии закрытой зоны, включая все здания и сооружения, требованиям проекта. Кроме того, было произведено пробное причаливание судна китайской стороны к ВПП </w:t>
      </w:r>
      <w:r w:rsidR="00622FC9">
        <w:rPr>
          <w:color w:val="000000"/>
          <w:sz w:val="28"/>
          <w:szCs w:val="28"/>
        </w:rPr>
        <w:t>«</w:t>
      </w:r>
      <w:r w:rsidR="00622FC9" w:rsidRPr="00622FC9">
        <w:rPr>
          <w:color w:val="000000"/>
          <w:sz w:val="28"/>
          <w:szCs w:val="28"/>
        </w:rPr>
        <w:t>С</w:t>
      </w:r>
      <w:r w:rsidRPr="00622FC9">
        <w:rPr>
          <w:color w:val="000000"/>
          <w:sz w:val="28"/>
          <w:szCs w:val="28"/>
        </w:rPr>
        <w:t>ковородино</w:t>
      </w:r>
      <w:r w:rsidR="00622FC9">
        <w:rPr>
          <w:color w:val="000000"/>
          <w:sz w:val="28"/>
          <w:szCs w:val="28"/>
        </w:rPr>
        <w:t>»</w:t>
      </w:r>
      <w:r w:rsidR="008A5CDF" w:rsidRPr="00622FC9">
        <w:rPr>
          <w:color w:val="000000"/>
          <w:sz w:val="28"/>
          <w:szCs w:val="28"/>
        </w:rPr>
        <w:t>,</w:t>
      </w:r>
      <w:r w:rsidRPr="00622FC9">
        <w:rPr>
          <w:color w:val="000000"/>
          <w:sz w:val="28"/>
          <w:szCs w:val="28"/>
        </w:rPr>
        <w:t xml:space="preserve"> по результатам которого составлен соответствующий акт. Помимо этого, на заседании координационного совета была утверждена технологическая схема пропуска через госграницу РФ персонала, транспортных и технических средств, строительных, расходных материалов и товаров при строительстве подводного перехода. В территориальных органах исполнительной власти были также получены все необходимые согласования по спискам персонала, техники, материалов и оборудования китайской стороны. Таким образом, российская сторона обеспечила все необходимые условия для мобилизации китайской подрядной организации российской стороной.</w:t>
      </w:r>
    </w:p>
    <w:p w:rsidR="00B07271" w:rsidRDefault="00B07271" w:rsidP="00622FC9">
      <w:pPr>
        <w:spacing w:line="360" w:lineRule="auto"/>
        <w:ind w:firstLine="709"/>
        <w:jc w:val="both"/>
        <w:rPr>
          <w:color w:val="000000"/>
          <w:sz w:val="28"/>
          <w:szCs w:val="28"/>
        </w:rPr>
      </w:pPr>
    </w:p>
    <w:p w:rsidR="002243CB" w:rsidRPr="00622FC9" w:rsidRDefault="00D2279B" w:rsidP="00622FC9">
      <w:pPr>
        <w:pStyle w:val="2"/>
        <w:keepNext w:val="0"/>
        <w:spacing w:before="0" w:after="0" w:line="360" w:lineRule="auto"/>
        <w:ind w:firstLine="709"/>
        <w:jc w:val="both"/>
        <w:rPr>
          <w:rFonts w:ascii="Times New Roman" w:hAnsi="Times New Roman" w:cs="Times New Roman"/>
          <w:i w:val="0"/>
          <w:iCs w:val="0"/>
          <w:color w:val="000000"/>
        </w:rPr>
      </w:pPr>
      <w:bookmarkStart w:id="13" w:name="_Toc253694905"/>
      <w:r w:rsidRPr="00622FC9">
        <w:rPr>
          <w:rFonts w:ascii="Times New Roman" w:hAnsi="Times New Roman" w:cs="Times New Roman"/>
          <w:i w:val="0"/>
          <w:iCs w:val="0"/>
          <w:color w:val="000000"/>
        </w:rPr>
        <w:t>3.2 Технические средства наблюдения, контроля и охраны на</w:t>
      </w:r>
      <w:r w:rsidR="00622FC9">
        <w:rPr>
          <w:rFonts w:ascii="Times New Roman" w:hAnsi="Times New Roman" w:cs="Times New Roman"/>
          <w:i w:val="0"/>
          <w:iCs w:val="0"/>
          <w:color w:val="000000"/>
        </w:rPr>
        <w:t xml:space="preserve"> </w:t>
      </w:r>
      <w:r w:rsidRPr="00622FC9">
        <w:rPr>
          <w:rFonts w:ascii="Times New Roman" w:hAnsi="Times New Roman" w:cs="Times New Roman"/>
          <w:i w:val="0"/>
          <w:iCs w:val="0"/>
          <w:color w:val="000000"/>
        </w:rPr>
        <w:t>таможенном объекте</w:t>
      </w:r>
      <w:bookmarkEnd w:id="13"/>
    </w:p>
    <w:p w:rsidR="00D2279B" w:rsidRPr="00622FC9" w:rsidRDefault="00D2279B" w:rsidP="00622FC9">
      <w:pPr>
        <w:spacing w:line="360" w:lineRule="auto"/>
        <w:ind w:firstLine="709"/>
        <w:jc w:val="both"/>
        <w:rPr>
          <w:color w:val="000000"/>
          <w:sz w:val="28"/>
        </w:rPr>
      </w:pPr>
    </w:p>
    <w:p w:rsidR="00F82327" w:rsidRPr="00622FC9" w:rsidRDefault="00F82327" w:rsidP="00622FC9">
      <w:pPr>
        <w:spacing w:line="360" w:lineRule="auto"/>
        <w:ind w:firstLine="709"/>
        <w:jc w:val="both"/>
        <w:rPr>
          <w:color w:val="000000"/>
          <w:sz w:val="28"/>
        </w:rPr>
      </w:pPr>
      <w:r w:rsidRPr="00622FC9">
        <w:rPr>
          <w:color w:val="000000"/>
          <w:sz w:val="28"/>
          <w:szCs w:val="28"/>
        </w:rPr>
        <w:t>Контрольно-наблюдательный пункт организован в одном из помещений таможни, максимально приближенном к контролируемым зонам. Его аппаратура позволяет одновременно контролировать все указанные зоны. В то же время в ней применены специальные узлы, обеспечивающие появление звукового сигнала тревоги в случае преднамеренного или случайного появления человека в заранее выбранном на мониторе определенном участке контролируемой зоны с целью более рационального использования сил оперативных работников и времени наблюдения.</w:t>
      </w:r>
    </w:p>
    <w:p w:rsidR="00622FC9" w:rsidRDefault="00F82327" w:rsidP="00622FC9">
      <w:pPr>
        <w:spacing w:line="360" w:lineRule="auto"/>
        <w:ind w:firstLine="709"/>
        <w:jc w:val="both"/>
        <w:rPr>
          <w:color w:val="000000"/>
          <w:sz w:val="28"/>
        </w:rPr>
      </w:pPr>
      <w:r w:rsidRPr="00622FC9">
        <w:rPr>
          <w:color w:val="000000"/>
          <w:sz w:val="28"/>
          <w:szCs w:val="28"/>
        </w:rPr>
        <w:t xml:space="preserve">Телевизионно-наблюдательные системы соответствуют требованиям таможенного контроля по качеству получения и передачи цветной видеоинформации в условиях большого диапазона освещенностей участков таможенных зон, возможности масштабирования изображения, четкости дистанционного управления ТВ-камерами и самое важное </w:t>
      </w:r>
      <w:r w:rsidR="00622FC9">
        <w:rPr>
          <w:color w:val="000000"/>
          <w:sz w:val="28"/>
          <w:szCs w:val="28"/>
        </w:rPr>
        <w:t>–</w:t>
      </w:r>
      <w:r w:rsidR="00622FC9" w:rsidRPr="00622FC9">
        <w:rPr>
          <w:color w:val="000000"/>
          <w:sz w:val="28"/>
          <w:szCs w:val="28"/>
        </w:rPr>
        <w:t xml:space="preserve"> </w:t>
      </w:r>
      <w:r w:rsidRPr="00622FC9">
        <w:rPr>
          <w:color w:val="000000"/>
          <w:sz w:val="28"/>
          <w:szCs w:val="28"/>
        </w:rPr>
        <w:t>надежности узлов и блоков и весогабаритных характеристик.</w:t>
      </w:r>
    </w:p>
    <w:p w:rsidR="00F82327" w:rsidRPr="00622FC9" w:rsidRDefault="00F82327" w:rsidP="00622FC9">
      <w:pPr>
        <w:spacing w:line="360" w:lineRule="auto"/>
        <w:ind w:firstLine="709"/>
        <w:jc w:val="both"/>
        <w:rPr>
          <w:color w:val="000000"/>
          <w:sz w:val="28"/>
        </w:rPr>
      </w:pPr>
      <w:r w:rsidRPr="00622FC9">
        <w:rPr>
          <w:color w:val="000000"/>
          <w:sz w:val="28"/>
          <w:szCs w:val="28"/>
        </w:rPr>
        <w:t xml:space="preserve">Прекрасно зарекомендовали себя в телевизионные наблюдательные комплексы японских фирм </w:t>
      </w:r>
      <w:r w:rsidR="00622FC9">
        <w:rPr>
          <w:color w:val="000000"/>
          <w:sz w:val="28"/>
          <w:szCs w:val="28"/>
        </w:rPr>
        <w:t>«</w:t>
      </w:r>
      <w:r w:rsidR="00622FC9" w:rsidRPr="00622FC9">
        <w:rPr>
          <w:color w:val="000000"/>
          <w:sz w:val="28"/>
          <w:szCs w:val="28"/>
        </w:rPr>
        <w:t>Д</w:t>
      </w:r>
      <w:r w:rsidRPr="00622FC9">
        <w:rPr>
          <w:color w:val="000000"/>
          <w:sz w:val="28"/>
          <w:szCs w:val="28"/>
        </w:rPr>
        <w:t>жи-Ви-Си</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и </w:t>
      </w:r>
      <w:r w:rsidR="00622FC9">
        <w:rPr>
          <w:color w:val="000000"/>
          <w:sz w:val="28"/>
          <w:szCs w:val="28"/>
        </w:rPr>
        <w:t>«</w:t>
      </w:r>
      <w:r w:rsidR="00622FC9" w:rsidRPr="00622FC9">
        <w:rPr>
          <w:color w:val="000000"/>
          <w:sz w:val="28"/>
          <w:szCs w:val="28"/>
        </w:rPr>
        <w:t>П</w:t>
      </w:r>
      <w:r w:rsidRPr="00622FC9">
        <w:rPr>
          <w:color w:val="000000"/>
          <w:sz w:val="28"/>
          <w:szCs w:val="28"/>
        </w:rPr>
        <w:t>анасоник</w:t>
      </w:r>
      <w:r w:rsidR="00622FC9">
        <w:rPr>
          <w:color w:val="000000"/>
          <w:sz w:val="28"/>
          <w:szCs w:val="28"/>
        </w:rPr>
        <w:t>»</w:t>
      </w:r>
      <w:r w:rsidR="00622FC9" w:rsidRPr="00622FC9">
        <w:rPr>
          <w:color w:val="000000"/>
          <w:sz w:val="28"/>
          <w:szCs w:val="28"/>
        </w:rPr>
        <w:t>.</w:t>
      </w:r>
    </w:p>
    <w:p w:rsidR="00F82327" w:rsidRPr="00622FC9" w:rsidRDefault="00F82327" w:rsidP="00622FC9">
      <w:pPr>
        <w:spacing w:line="360" w:lineRule="auto"/>
        <w:ind w:firstLine="709"/>
        <w:jc w:val="both"/>
        <w:rPr>
          <w:color w:val="000000"/>
          <w:sz w:val="28"/>
        </w:rPr>
      </w:pPr>
      <w:r w:rsidRPr="00622FC9">
        <w:rPr>
          <w:color w:val="000000"/>
          <w:sz w:val="28"/>
          <w:szCs w:val="28"/>
        </w:rPr>
        <w:t>Представитель семейства камер высшей категории LTC 0500</w:t>
      </w:r>
      <w:r w:rsidR="00622FC9">
        <w:rPr>
          <w:color w:val="000000"/>
          <w:sz w:val="28"/>
          <w:szCs w:val="28"/>
        </w:rPr>
        <w:t>–</w:t>
      </w:r>
      <w:r w:rsidR="00622FC9" w:rsidRPr="00622FC9">
        <w:rPr>
          <w:color w:val="000000"/>
          <w:sz w:val="28"/>
          <w:szCs w:val="28"/>
        </w:rPr>
        <w:t>0</w:t>
      </w:r>
      <w:r w:rsidRPr="00622FC9">
        <w:rPr>
          <w:color w:val="000000"/>
          <w:sz w:val="28"/>
          <w:szCs w:val="28"/>
        </w:rPr>
        <w:t>600. За счет интеллектуальной цифровой обработки видео в реальном масштабе времени ТВ изображение динамически оптимизируется и сохраняет высокое качество, реалистичность и точную цветопередачу практически при всех условиях работы и освещенности сцен.</w:t>
      </w:r>
    </w:p>
    <w:p w:rsidR="00F82327" w:rsidRPr="00622FC9" w:rsidRDefault="00622FC9" w:rsidP="00622FC9">
      <w:pPr>
        <w:spacing w:line="360" w:lineRule="auto"/>
        <w:ind w:firstLine="709"/>
        <w:jc w:val="both"/>
        <w:rPr>
          <w:color w:val="000000"/>
          <w:sz w:val="28"/>
        </w:rPr>
      </w:pPr>
      <w:r>
        <w:rPr>
          <w:color w:val="000000"/>
          <w:sz w:val="28"/>
          <w:szCs w:val="28"/>
        </w:rPr>
        <w:t>– </w:t>
      </w:r>
      <w:r w:rsidR="00F82327" w:rsidRPr="00622FC9">
        <w:rPr>
          <w:color w:val="000000"/>
          <w:sz w:val="28"/>
          <w:szCs w:val="28"/>
        </w:rPr>
        <w:t>автоматический баланс белого с использованием fuzzy</w:t>
      </w:r>
      <w:r>
        <w:rPr>
          <w:color w:val="000000"/>
          <w:sz w:val="28"/>
          <w:szCs w:val="28"/>
        </w:rPr>
        <w:t>-</w:t>
      </w:r>
      <w:r w:rsidRPr="00622FC9">
        <w:rPr>
          <w:color w:val="000000"/>
          <w:sz w:val="28"/>
          <w:szCs w:val="28"/>
        </w:rPr>
        <w:t>л</w:t>
      </w:r>
      <w:r w:rsidR="00F82327" w:rsidRPr="00622FC9">
        <w:rPr>
          <w:color w:val="000000"/>
          <w:sz w:val="28"/>
          <w:szCs w:val="28"/>
        </w:rPr>
        <w:t>огики для обеспечения максимально реалистичной цветопередачи;</w:t>
      </w:r>
    </w:p>
    <w:p w:rsidR="00F82327" w:rsidRPr="00622FC9" w:rsidRDefault="00622FC9" w:rsidP="00622FC9">
      <w:pPr>
        <w:spacing w:line="360" w:lineRule="auto"/>
        <w:ind w:firstLine="709"/>
        <w:jc w:val="both"/>
        <w:rPr>
          <w:color w:val="000000"/>
          <w:sz w:val="28"/>
        </w:rPr>
      </w:pPr>
      <w:r>
        <w:rPr>
          <w:color w:val="000000"/>
          <w:sz w:val="28"/>
          <w:szCs w:val="28"/>
        </w:rPr>
        <w:t>– </w:t>
      </w:r>
      <w:r w:rsidR="00F82327" w:rsidRPr="00622FC9">
        <w:rPr>
          <w:color w:val="000000"/>
          <w:sz w:val="28"/>
          <w:szCs w:val="28"/>
        </w:rPr>
        <w:t>автоматическое подчеркивание контуров, например, при размытии изображения из-за полностью открытой диафрагмы или тумана;</w:t>
      </w:r>
    </w:p>
    <w:p w:rsidR="00F82327" w:rsidRPr="00622FC9" w:rsidRDefault="00622FC9" w:rsidP="00622FC9">
      <w:pPr>
        <w:spacing w:line="360" w:lineRule="auto"/>
        <w:ind w:firstLine="709"/>
        <w:jc w:val="both"/>
        <w:rPr>
          <w:color w:val="000000"/>
          <w:sz w:val="28"/>
        </w:rPr>
      </w:pPr>
      <w:r>
        <w:rPr>
          <w:color w:val="000000"/>
          <w:sz w:val="28"/>
          <w:szCs w:val="28"/>
        </w:rPr>
        <w:t>– </w:t>
      </w:r>
      <w:r w:rsidR="00F82327" w:rsidRPr="00622FC9">
        <w:rPr>
          <w:color w:val="000000"/>
          <w:sz w:val="28"/>
          <w:szCs w:val="28"/>
        </w:rPr>
        <w:t>автоматическое поддержание необходимого уровня черного и контраста при наблюдении низкоконтрастных сцен;</w:t>
      </w:r>
    </w:p>
    <w:p w:rsidR="00F82327" w:rsidRPr="00622FC9" w:rsidRDefault="00622FC9" w:rsidP="00622FC9">
      <w:pPr>
        <w:spacing w:line="360" w:lineRule="auto"/>
        <w:ind w:firstLine="709"/>
        <w:jc w:val="both"/>
        <w:rPr>
          <w:color w:val="000000"/>
          <w:sz w:val="28"/>
        </w:rPr>
      </w:pPr>
      <w:r>
        <w:rPr>
          <w:color w:val="000000"/>
          <w:sz w:val="28"/>
          <w:szCs w:val="28"/>
        </w:rPr>
        <w:t>– </w:t>
      </w:r>
      <w:r w:rsidR="00F82327" w:rsidRPr="00622FC9">
        <w:rPr>
          <w:color w:val="000000"/>
          <w:sz w:val="28"/>
          <w:szCs w:val="28"/>
        </w:rPr>
        <w:t>интеллектуальная многозоновая компенсация засветки фона в сочетании с широким динамическим диапазоном для наблюдения сцен с большими перепадами яркости;</w:t>
      </w:r>
    </w:p>
    <w:p w:rsidR="00F82327" w:rsidRPr="00622FC9" w:rsidRDefault="00622FC9" w:rsidP="00622FC9">
      <w:pPr>
        <w:spacing w:line="360" w:lineRule="auto"/>
        <w:ind w:firstLine="709"/>
        <w:jc w:val="both"/>
        <w:rPr>
          <w:color w:val="000000"/>
          <w:sz w:val="28"/>
        </w:rPr>
      </w:pPr>
      <w:r>
        <w:rPr>
          <w:color w:val="000000"/>
          <w:sz w:val="28"/>
          <w:szCs w:val="28"/>
        </w:rPr>
        <w:t>– </w:t>
      </w:r>
      <w:r w:rsidR="00F82327" w:rsidRPr="00622FC9">
        <w:rPr>
          <w:color w:val="000000"/>
          <w:sz w:val="28"/>
          <w:szCs w:val="28"/>
        </w:rPr>
        <w:t>автоматическое комплексное управление экспозицией для оптимального использования динамического диапазона АРУ, управления диафрагмой объектива и электронного затвора;</w:t>
      </w:r>
    </w:p>
    <w:p w:rsidR="00F82327" w:rsidRPr="00622FC9" w:rsidRDefault="00622FC9" w:rsidP="00622FC9">
      <w:pPr>
        <w:spacing w:line="360" w:lineRule="auto"/>
        <w:ind w:firstLine="709"/>
        <w:jc w:val="both"/>
        <w:rPr>
          <w:color w:val="000000"/>
          <w:sz w:val="28"/>
        </w:rPr>
      </w:pPr>
      <w:r>
        <w:rPr>
          <w:color w:val="000000"/>
          <w:sz w:val="28"/>
          <w:szCs w:val="28"/>
        </w:rPr>
        <w:t>– </w:t>
      </w:r>
      <w:r w:rsidR="00F82327" w:rsidRPr="00622FC9">
        <w:rPr>
          <w:color w:val="000000"/>
          <w:sz w:val="28"/>
          <w:szCs w:val="28"/>
        </w:rPr>
        <w:t>генерация текста</w:t>
      </w:r>
      <w:r w:rsidR="008A5CDF">
        <w:rPr>
          <w:color w:val="000000"/>
          <w:sz w:val="28"/>
          <w:szCs w:val="28"/>
        </w:rPr>
        <w:t xml:space="preserve"> </w:t>
      </w:r>
      <w:r w:rsidR="00F82327" w:rsidRPr="00622FC9">
        <w:rPr>
          <w:color w:val="000000"/>
          <w:sz w:val="28"/>
          <w:szCs w:val="28"/>
        </w:rPr>
        <w:t>на изображении;</w:t>
      </w:r>
    </w:p>
    <w:p w:rsidR="00F82327" w:rsidRPr="00622FC9" w:rsidRDefault="00622FC9" w:rsidP="00622FC9">
      <w:pPr>
        <w:spacing w:line="360" w:lineRule="auto"/>
        <w:ind w:firstLine="709"/>
        <w:jc w:val="both"/>
        <w:rPr>
          <w:color w:val="000000"/>
          <w:sz w:val="28"/>
        </w:rPr>
      </w:pPr>
      <w:r>
        <w:rPr>
          <w:color w:val="000000"/>
          <w:sz w:val="28"/>
          <w:szCs w:val="28"/>
        </w:rPr>
        <w:t>– </w:t>
      </w:r>
      <w:r w:rsidR="00F82327" w:rsidRPr="00622FC9">
        <w:rPr>
          <w:color w:val="000000"/>
          <w:sz w:val="28"/>
          <w:szCs w:val="28"/>
        </w:rPr>
        <w:t>три программируемых набора параметров</w:t>
      </w:r>
      <w:r w:rsidR="008A5CDF" w:rsidRPr="00622FC9">
        <w:rPr>
          <w:color w:val="000000"/>
          <w:sz w:val="28"/>
          <w:szCs w:val="28"/>
        </w:rPr>
        <w:t>.</w:t>
      </w:r>
      <w:r w:rsidR="00F82327" w:rsidRPr="00622FC9">
        <w:rPr>
          <w:color w:val="000000"/>
          <w:sz w:val="28"/>
          <w:szCs w:val="28"/>
        </w:rPr>
        <w:t xml:space="preserve"> Программирование и вызов необходимого режима осуществляются с помощью специального программного обеспечения через порт RS</w:t>
      </w:r>
      <w:r>
        <w:rPr>
          <w:color w:val="000000"/>
          <w:sz w:val="28"/>
          <w:szCs w:val="28"/>
        </w:rPr>
        <w:t>-</w:t>
      </w:r>
      <w:r w:rsidRPr="00622FC9">
        <w:rPr>
          <w:color w:val="000000"/>
          <w:sz w:val="28"/>
          <w:szCs w:val="28"/>
        </w:rPr>
        <w:t>2</w:t>
      </w:r>
      <w:r w:rsidR="00F82327" w:rsidRPr="00622FC9">
        <w:rPr>
          <w:color w:val="000000"/>
          <w:sz w:val="28"/>
          <w:szCs w:val="28"/>
        </w:rPr>
        <w:t>32 камеры;</w:t>
      </w:r>
    </w:p>
    <w:p w:rsidR="00F82327" w:rsidRPr="00622FC9" w:rsidRDefault="00622FC9" w:rsidP="00622FC9">
      <w:pPr>
        <w:spacing w:line="360" w:lineRule="auto"/>
        <w:ind w:firstLine="709"/>
        <w:jc w:val="both"/>
        <w:rPr>
          <w:color w:val="000000"/>
          <w:sz w:val="28"/>
        </w:rPr>
      </w:pPr>
      <w:r>
        <w:rPr>
          <w:color w:val="000000"/>
          <w:sz w:val="28"/>
          <w:szCs w:val="28"/>
        </w:rPr>
        <w:t>– </w:t>
      </w:r>
      <w:r w:rsidR="00F82327" w:rsidRPr="00622FC9">
        <w:rPr>
          <w:color w:val="000000"/>
          <w:sz w:val="28"/>
          <w:szCs w:val="28"/>
        </w:rPr>
        <w:t>автоматическое определение типа установленного объектива: ручная диафрагма</w:t>
      </w:r>
      <w:r w:rsidR="008A5CDF">
        <w:rPr>
          <w:color w:val="000000"/>
          <w:sz w:val="28"/>
          <w:szCs w:val="28"/>
        </w:rPr>
        <w:t xml:space="preserve"> </w:t>
      </w:r>
      <w:r w:rsidR="00F82327" w:rsidRPr="00622FC9">
        <w:rPr>
          <w:color w:val="000000"/>
          <w:sz w:val="28"/>
          <w:szCs w:val="28"/>
        </w:rPr>
        <w:t>Video Iris;</w:t>
      </w:r>
    </w:p>
    <w:p w:rsidR="00622FC9" w:rsidRDefault="00622FC9" w:rsidP="00622FC9">
      <w:pPr>
        <w:spacing w:line="360" w:lineRule="auto"/>
        <w:ind w:firstLine="709"/>
        <w:jc w:val="both"/>
        <w:rPr>
          <w:color w:val="000000"/>
          <w:sz w:val="28"/>
        </w:rPr>
      </w:pPr>
      <w:r>
        <w:rPr>
          <w:color w:val="000000"/>
          <w:sz w:val="28"/>
          <w:szCs w:val="28"/>
        </w:rPr>
        <w:t>– </w:t>
      </w:r>
      <w:r w:rsidR="00F82327" w:rsidRPr="00622FC9">
        <w:rPr>
          <w:color w:val="000000"/>
          <w:sz w:val="28"/>
          <w:szCs w:val="28"/>
        </w:rPr>
        <w:t>видеовыходы: композитный и балансный для передачи видео по симметричным помехозащищенным линиям</w:t>
      </w:r>
      <w:r w:rsidR="008A5CDF" w:rsidRPr="00622FC9">
        <w:rPr>
          <w:color w:val="000000"/>
          <w:sz w:val="28"/>
          <w:szCs w:val="28"/>
        </w:rPr>
        <w:t>,</w:t>
      </w:r>
      <w:r w:rsidR="00F82327" w:rsidRPr="00622FC9">
        <w:rPr>
          <w:color w:val="000000"/>
          <w:sz w:val="28"/>
          <w:szCs w:val="28"/>
        </w:rPr>
        <w:t xml:space="preserve"> Y4 матрица и цветное изображение выдающегося разрешения </w:t>
      </w:r>
      <w:r>
        <w:rPr>
          <w:color w:val="000000"/>
          <w:sz w:val="28"/>
          <w:szCs w:val="28"/>
        </w:rPr>
        <w:t>–</w:t>
      </w:r>
      <w:r w:rsidRPr="00622FC9">
        <w:rPr>
          <w:color w:val="000000"/>
          <w:sz w:val="28"/>
          <w:szCs w:val="28"/>
        </w:rPr>
        <w:t xml:space="preserve"> </w:t>
      </w:r>
      <w:r w:rsidR="00F82327" w:rsidRPr="00622FC9">
        <w:rPr>
          <w:color w:val="000000"/>
          <w:sz w:val="28"/>
          <w:szCs w:val="28"/>
        </w:rPr>
        <w:t>480 ТВ-линий камеры с расстояние опьянения составляет 50 dB.</w:t>
      </w:r>
    </w:p>
    <w:p w:rsidR="00F82327" w:rsidRPr="00622FC9" w:rsidRDefault="00F82327" w:rsidP="00622FC9">
      <w:pPr>
        <w:spacing w:line="360" w:lineRule="auto"/>
        <w:ind w:firstLine="709"/>
        <w:jc w:val="both"/>
        <w:rPr>
          <w:color w:val="000000"/>
          <w:sz w:val="28"/>
        </w:rPr>
      </w:pPr>
      <w:r w:rsidRPr="00622FC9">
        <w:rPr>
          <w:color w:val="000000"/>
          <w:sz w:val="28"/>
          <w:szCs w:val="28"/>
        </w:rPr>
        <w:t xml:space="preserve">Работоспособность при чрезвычайно низкой освещенности </w:t>
      </w:r>
      <w:r w:rsidR="00622FC9">
        <w:rPr>
          <w:color w:val="000000"/>
          <w:sz w:val="28"/>
          <w:szCs w:val="28"/>
        </w:rPr>
        <w:t>–</w:t>
      </w:r>
      <w:r w:rsidR="00622FC9" w:rsidRPr="00622FC9">
        <w:rPr>
          <w:color w:val="000000"/>
          <w:sz w:val="28"/>
          <w:szCs w:val="28"/>
        </w:rPr>
        <w:t xml:space="preserve"> </w:t>
      </w:r>
      <w:r w:rsidRPr="00622FC9">
        <w:rPr>
          <w:color w:val="000000"/>
          <w:sz w:val="28"/>
          <w:szCs w:val="28"/>
        </w:rPr>
        <w:t>при менее 0,5 Lux в цветном режиме, и даже при менее 0,0125 Lux в чёрно-белом, при скорости затвора 125 s эта камера все равно выдает корректное изображение, причем переключение в ночной</w:t>
      </w:r>
      <w:r w:rsidR="00622FC9">
        <w:rPr>
          <w:color w:val="000000"/>
          <w:sz w:val="28"/>
          <w:szCs w:val="28"/>
        </w:rPr>
        <w:t> </w:t>
      </w:r>
      <w:r w:rsidRPr="00622FC9">
        <w:rPr>
          <w:color w:val="000000"/>
          <w:sz w:val="28"/>
          <w:szCs w:val="28"/>
        </w:rPr>
        <w:t>б записи, 270 ТВЛ при цветной записи</w:t>
      </w:r>
    </w:p>
    <w:p w:rsidR="00F82327" w:rsidRPr="00622FC9" w:rsidRDefault="00F82327" w:rsidP="00622FC9">
      <w:pPr>
        <w:spacing w:line="360" w:lineRule="auto"/>
        <w:ind w:firstLine="709"/>
        <w:jc w:val="both"/>
        <w:rPr>
          <w:color w:val="000000"/>
          <w:sz w:val="28"/>
        </w:rPr>
      </w:pPr>
      <w:r w:rsidRPr="00622FC9">
        <w:rPr>
          <w:color w:val="000000"/>
          <w:sz w:val="28"/>
          <w:szCs w:val="28"/>
        </w:rPr>
        <w:t>Высоко скоростная перемотка</w:t>
      </w:r>
    </w:p>
    <w:p w:rsidR="00F82327" w:rsidRPr="00622FC9" w:rsidRDefault="00F82327" w:rsidP="00622FC9">
      <w:pPr>
        <w:spacing w:line="360" w:lineRule="auto"/>
        <w:ind w:firstLine="709"/>
        <w:jc w:val="both"/>
        <w:rPr>
          <w:color w:val="000000"/>
          <w:sz w:val="28"/>
        </w:rPr>
      </w:pPr>
      <w:r w:rsidRPr="00622FC9">
        <w:rPr>
          <w:color w:val="000000"/>
          <w:sz w:val="28"/>
          <w:szCs w:val="28"/>
        </w:rPr>
        <w:t>Автоматическая запись по «тревоге» и</w:t>
      </w:r>
      <w:r w:rsidR="00622FC9">
        <w:rPr>
          <w:color w:val="000000"/>
          <w:sz w:val="28"/>
          <w:szCs w:val="28"/>
        </w:rPr>
        <w:t> </w:t>
      </w:r>
      <w:r w:rsidRPr="00622FC9">
        <w:rPr>
          <w:color w:val="000000"/>
          <w:sz w:val="28"/>
          <w:szCs w:val="28"/>
        </w:rPr>
        <w:t xml:space="preserve"> дате и по событию</w:t>
      </w:r>
    </w:p>
    <w:p w:rsidR="00F82327" w:rsidRPr="00622FC9" w:rsidRDefault="00F82327" w:rsidP="00622FC9">
      <w:pPr>
        <w:spacing w:line="360" w:lineRule="auto"/>
        <w:ind w:firstLine="709"/>
        <w:jc w:val="both"/>
        <w:rPr>
          <w:color w:val="000000"/>
          <w:sz w:val="28"/>
        </w:rPr>
      </w:pPr>
      <w:r w:rsidRPr="00622FC9">
        <w:rPr>
          <w:color w:val="000000"/>
          <w:sz w:val="28"/>
          <w:szCs w:val="28"/>
        </w:rPr>
        <w:t>Память по событиям</w:t>
      </w:r>
    </w:p>
    <w:p w:rsidR="00F82327" w:rsidRPr="00622FC9" w:rsidRDefault="00F82327" w:rsidP="00622FC9">
      <w:pPr>
        <w:spacing w:line="360" w:lineRule="auto"/>
        <w:ind w:firstLine="709"/>
        <w:jc w:val="both"/>
        <w:rPr>
          <w:color w:val="000000"/>
          <w:sz w:val="28"/>
        </w:rPr>
      </w:pPr>
      <w:r w:rsidRPr="00622FC9">
        <w:rPr>
          <w:color w:val="000000"/>
          <w:sz w:val="28"/>
          <w:szCs w:val="28"/>
        </w:rPr>
        <w:t>Управление просмотром Jog Shuttle</w:t>
      </w:r>
    </w:p>
    <w:p w:rsidR="00F82327" w:rsidRPr="00622FC9" w:rsidRDefault="00F82327" w:rsidP="00622FC9">
      <w:pPr>
        <w:spacing w:line="360" w:lineRule="auto"/>
        <w:ind w:firstLine="709"/>
        <w:jc w:val="both"/>
        <w:rPr>
          <w:color w:val="000000"/>
          <w:sz w:val="28"/>
        </w:rPr>
      </w:pPr>
      <w:r w:rsidRPr="00622FC9">
        <w:rPr>
          <w:color w:val="000000"/>
          <w:sz w:val="28"/>
          <w:szCs w:val="28"/>
        </w:rPr>
        <w:t>Стоп-кадр и покадровый просмотр</w:t>
      </w:r>
    </w:p>
    <w:p w:rsidR="00F82327" w:rsidRPr="00622FC9" w:rsidRDefault="00F82327" w:rsidP="00622FC9">
      <w:pPr>
        <w:spacing w:line="360" w:lineRule="auto"/>
        <w:ind w:firstLine="709"/>
        <w:jc w:val="both"/>
        <w:rPr>
          <w:color w:val="000000"/>
          <w:sz w:val="28"/>
        </w:rPr>
      </w:pPr>
      <w:r w:rsidRPr="00622FC9">
        <w:rPr>
          <w:color w:val="000000"/>
          <w:sz w:val="28"/>
          <w:szCs w:val="28"/>
        </w:rPr>
        <w:t>Алгоритм улучшения качества видеоинформации</w:t>
      </w:r>
    </w:p>
    <w:p w:rsidR="00F82327" w:rsidRPr="00622FC9" w:rsidRDefault="00F82327" w:rsidP="00622FC9">
      <w:pPr>
        <w:spacing w:line="360" w:lineRule="auto"/>
        <w:ind w:firstLine="709"/>
        <w:jc w:val="both"/>
        <w:rPr>
          <w:color w:val="000000"/>
          <w:sz w:val="28"/>
        </w:rPr>
      </w:pPr>
      <w:r w:rsidRPr="00622FC9">
        <w:rPr>
          <w:color w:val="000000"/>
          <w:sz w:val="28"/>
          <w:szCs w:val="28"/>
        </w:rPr>
        <w:t>Генерация времени и даты</w:t>
      </w:r>
    </w:p>
    <w:p w:rsidR="00F82327" w:rsidRPr="00622FC9" w:rsidRDefault="00F82327" w:rsidP="00622FC9">
      <w:pPr>
        <w:spacing w:line="360" w:lineRule="auto"/>
        <w:ind w:firstLine="709"/>
        <w:jc w:val="both"/>
        <w:rPr>
          <w:color w:val="000000"/>
          <w:sz w:val="28"/>
        </w:rPr>
      </w:pPr>
      <w:r w:rsidRPr="00622FC9">
        <w:rPr>
          <w:color w:val="000000"/>
          <w:sz w:val="28"/>
          <w:szCs w:val="28"/>
        </w:rPr>
        <w:t>Обзор тревог и неисправностей питания</w:t>
      </w:r>
    </w:p>
    <w:p w:rsidR="00F82327" w:rsidRPr="00622FC9" w:rsidRDefault="00F82327" w:rsidP="00622FC9">
      <w:pPr>
        <w:spacing w:line="360" w:lineRule="auto"/>
        <w:ind w:firstLine="709"/>
        <w:jc w:val="both"/>
        <w:rPr>
          <w:color w:val="000000"/>
          <w:sz w:val="28"/>
        </w:rPr>
      </w:pPr>
      <w:r w:rsidRPr="00622FC9">
        <w:rPr>
          <w:color w:val="000000"/>
          <w:sz w:val="28"/>
          <w:szCs w:val="28"/>
        </w:rPr>
        <w:t>Защита по доступу</w:t>
      </w:r>
    </w:p>
    <w:p w:rsidR="00F82327" w:rsidRPr="00622FC9" w:rsidRDefault="00F82327" w:rsidP="00622FC9">
      <w:pPr>
        <w:spacing w:line="360" w:lineRule="auto"/>
        <w:ind w:firstLine="709"/>
        <w:jc w:val="both"/>
        <w:rPr>
          <w:color w:val="000000"/>
          <w:sz w:val="28"/>
        </w:rPr>
      </w:pPr>
      <w:r w:rsidRPr="00622FC9">
        <w:rPr>
          <w:color w:val="000000"/>
          <w:sz w:val="28"/>
          <w:szCs w:val="28"/>
        </w:rPr>
        <w:t>Экранное меню на 7 языках</w:t>
      </w:r>
    </w:p>
    <w:p w:rsidR="00F82327" w:rsidRPr="00622FC9" w:rsidRDefault="00F82327" w:rsidP="00622FC9">
      <w:pPr>
        <w:spacing w:line="360" w:lineRule="auto"/>
        <w:ind w:firstLine="709"/>
        <w:jc w:val="both"/>
        <w:rPr>
          <w:color w:val="000000"/>
          <w:sz w:val="28"/>
        </w:rPr>
      </w:pPr>
      <w:r w:rsidRPr="00622FC9">
        <w:rPr>
          <w:color w:val="000000"/>
          <w:sz w:val="28"/>
          <w:szCs w:val="28"/>
        </w:rPr>
        <w:t xml:space="preserve">Технические средства для решения задачи визуального и телевизионного контроля таможенных территорий в основном представлены двумя основными видами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техникой визуального наблюдения и телевизионными системами наблюдения открытых таможенных зон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периметры таможенных участков, грузовые контейнерные площадки, причалы </w:t>
      </w:r>
      <w:r w:rsidR="00622FC9">
        <w:rPr>
          <w:color w:val="000000"/>
          <w:sz w:val="28"/>
          <w:szCs w:val="28"/>
        </w:rPr>
        <w:t>и т.п.</w:t>
      </w:r>
    </w:p>
    <w:p w:rsidR="00F82327" w:rsidRPr="00622FC9" w:rsidRDefault="00F82327" w:rsidP="00622FC9">
      <w:pPr>
        <w:spacing w:line="360" w:lineRule="auto"/>
        <w:ind w:firstLine="709"/>
        <w:jc w:val="both"/>
        <w:rPr>
          <w:color w:val="000000"/>
          <w:sz w:val="28"/>
        </w:rPr>
      </w:pPr>
      <w:r w:rsidRPr="00622FC9">
        <w:rPr>
          <w:color w:val="000000"/>
          <w:sz w:val="28"/>
          <w:szCs w:val="28"/>
        </w:rPr>
        <w:t>В качестве индивидуальных технических средств визуального наблюдения в оперативной практике применяются, как правило, полевые и морские бинокли с увеличением в 10</w:t>
      </w:r>
      <w:r w:rsidR="00622FC9">
        <w:rPr>
          <w:color w:val="000000"/>
          <w:sz w:val="28"/>
          <w:szCs w:val="28"/>
        </w:rPr>
        <w:t>–</w:t>
      </w:r>
      <w:r w:rsidR="00622FC9" w:rsidRPr="00622FC9">
        <w:rPr>
          <w:color w:val="000000"/>
          <w:sz w:val="28"/>
          <w:szCs w:val="28"/>
        </w:rPr>
        <w:t>4</w:t>
      </w:r>
      <w:r w:rsidRPr="00622FC9">
        <w:rPr>
          <w:color w:val="000000"/>
          <w:sz w:val="28"/>
          <w:szCs w:val="28"/>
        </w:rPr>
        <w:t>0 раз</w:t>
      </w:r>
      <w:r w:rsidR="008A5CDF" w:rsidRPr="00622FC9">
        <w:rPr>
          <w:color w:val="000000"/>
          <w:sz w:val="28"/>
          <w:szCs w:val="28"/>
        </w:rPr>
        <w:t>,</w:t>
      </w:r>
      <w:r w:rsidRPr="00622FC9">
        <w:rPr>
          <w:color w:val="000000"/>
          <w:sz w:val="28"/>
          <w:szCs w:val="28"/>
        </w:rPr>
        <w:t xml:space="preserve"> монокуляры</w:t>
      </w:r>
      <w:r w:rsidR="008A5CDF" w:rsidRPr="00622FC9">
        <w:rPr>
          <w:color w:val="000000"/>
          <w:sz w:val="28"/>
          <w:szCs w:val="28"/>
        </w:rPr>
        <w:t>,</w:t>
      </w:r>
      <w:r w:rsidRPr="00622FC9">
        <w:rPr>
          <w:color w:val="000000"/>
          <w:sz w:val="28"/>
          <w:szCs w:val="28"/>
        </w:rPr>
        <w:t xml:space="preserve"> наблюдательные моно- и стереотрубы военного образца. Для наблюдения в условиях пониженной освещенности на расстояния в несколько сот метров до километров могут быть использованы армейские бинокли ночного видения, работающие на принципе электронно-оптического усиления света.</w:t>
      </w:r>
    </w:p>
    <w:p w:rsidR="00F82327" w:rsidRPr="00622FC9" w:rsidRDefault="00F82327" w:rsidP="00622FC9">
      <w:pPr>
        <w:spacing w:line="360" w:lineRule="auto"/>
        <w:ind w:firstLine="709"/>
        <w:jc w:val="both"/>
        <w:rPr>
          <w:color w:val="000000"/>
          <w:sz w:val="28"/>
        </w:rPr>
      </w:pPr>
      <w:r w:rsidRPr="00622FC9">
        <w:rPr>
          <w:color w:val="000000"/>
          <w:sz w:val="28"/>
          <w:szCs w:val="28"/>
        </w:rPr>
        <w:t xml:space="preserve">В настоящее время еще ни в одной таможне не применена замкнутая наблюдательная телевизионная система для контроля таможенных территорий и периметров, однако ряд таможен по особой договоренности используют для решения этой задачи технические возможности средств погранвойск, техники МВД или служб охраны транспортных ведомств. Тактико-технические требования к ТСТК этого направления практически аналогичны требованиям ТСТК для контроля внутренних таможенных зон, за исключением обеспечения работоспособности систем в жестких климатических условиях внешней среды </w:t>
      </w:r>
      <w:r w:rsidR="00622FC9">
        <w:rPr>
          <w:color w:val="000000"/>
          <w:sz w:val="28"/>
          <w:szCs w:val="28"/>
        </w:rPr>
        <w:t>–</w:t>
      </w:r>
      <w:r w:rsidR="00622FC9" w:rsidRPr="00622FC9">
        <w:rPr>
          <w:color w:val="000000"/>
          <w:sz w:val="28"/>
          <w:szCs w:val="28"/>
        </w:rPr>
        <w:t xml:space="preserve"> </w:t>
      </w:r>
      <w:r w:rsidRPr="00622FC9">
        <w:rPr>
          <w:color w:val="000000"/>
          <w:sz w:val="28"/>
          <w:szCs w:val="28"/>
        </w:rPr>
        <w:t>минусовой температуры, повышенной влажности, перепадов атмосферного давления. Оборудование таможенных территорий ТСТК этого направления требует проведения специально организованного строительно-монтажного комплекса работ со значительной их стоимостью, в связи с чем, видимо, целесообразно проводить их на совместной с транспортными ведомствами и правоохранительными органами основе.</w:t>
      </w:r>
    </w:p>
    <w:p w:rsidR="00543874" w:rsidRPr="00622FC9" w:rsidRDefault="00F82327" w:rsidP="00622FC9">
      <w:pPr>
        <w:spacing w:line="360" w:lineRule="auto"/>
        <w:ind w:firstLine="709"/>
        <w:jc w:val="both"/>
        <w:rPr>
          <w:color w:val="000000"/>
          <w:sz w:val="28"/>
          <w:szCs w:val="28"/>
        </w:rPr>
      </w:pPr>
      <w:r w:rsidRPr="00622FC9">
        <w:rPr>
          <w:color w:val="000000"/>
          <w:sz w:val="28"/>
          <w:szCs w:val="28"/>
        </w:rPr>
        <w:t>На рассматриваемом таможенном объекте есть следующая</w:t>
      </w:r>
      <w:r w:rsidR="00082C63" w:rsidRPr="00622FC9">
        <w:rPr>
          <w:color w:val="000000"/>
          <w:sz w:val="28"/>
          <w:szCs w:val="28"/>
        </w:rPr>
        <w:t xml:space="preserve"> современн</w:t>
      </w:r>
      <w:r w:rsidRPr="00622FC9">
        <w:rPr>
          <w:color w:val="000000"/>
          <w:sz w:val="28"/>
          <w:szCs w:val="28"/>
        </w:rPr>
        <w:t>ая</w:t>
      </w:r>
      <w:r w:rsidR="00082C63" w:rsidRPr="00622FC9">
        <w:rPr>
          <w:color w:val="000000"/>
          <w:sz w:val="28"/>
          <w:szCs w:val="28"/>
        </w:rPr>
        <w:t xml:space="preserve"> техник</w:t>
      </w:r>
      <w:r w:rsidRPr="00622FC9">
        <w:rPr>
          <w:color w:val="000000"/>
          <w:sz w:val="28"/>
          <w:szCs w:val="28"/>
        </w:rPr>
        <w:t>а</w:t>
      </w:r>
      <w:r w:rsidR="00082C63" w:rsidRPr="00622FC9">
        <w:rPr>
          <w:color w:val="000000"/>
          <w:sz w:val="28"/>
          <w:szCs w:val="28"/>
        </w:rPr>
        <w:t xml:space="preserve"> последнего поколения:</w:t>
      </w:r>
    </w:p>
    <w:p w:rsidR="00543874" w:rsidRPr="00622FC9" w:rsidRDefault="00082C63" w:rsidP="00622FC9">
      <w:pPr>
        <w:spacing w:line="360" w:lineRule="auto"/>
        <w:ind w:firstLine="709"/>
        <w:jc w:val="both"/>
        <w:rPr>
          <w:color w:val="000000"/>
          <w:sz w:val="28"/>
          <w:szCs w:val="28"/>
        </w:rPr>
      </w:pPr>
      <w:r w:rsidRPr="00622FC9">
        <w:rPr>
          <w:color w:val="000000"/>
          <w:sz w:val="28"/>
          <w:szCs w:val="28"/>
        </w:rPr>
        <w:t xml:space="preserve">Профессиональный досмотровый фонарь-прожектор </w:t>
      </w:r>
      <w:r w:rsidR="00622FC9">
        <w:rPr>
          <w:color w:val="000000"/>
          <w:sz w:val="28"/>
          <w:szCs w:val="28"/>
        </w:rPr>
        <w:t>«</w:t>
      </w:r>
      <w:r w:rsidR="00622FC9" w:rsidRPr="00622FC9">
        <w:rPr>
          <w:color w:val="000000"/>
          <w:sz w:val="28"/>
          <w:szCs w:val="28"/>
        </w:rPr>
        <w:t>Ф</w:t>
      </w:r>
      <w:r w:rsidRPr="00622FC9">
        <w:rPr>
          <w:color w:val="000000"/>
          <w:sz w:val="28"/>
          <w:szCs w:val="28"/>
        </w:rPr>
        <w:t>ПД</w:t>
      </w:r>
      <w:r w:rsidR="00622FC9">
        <w:rPr>
          <w:color w:val="000000"/>
          <w:sz w:val="28"/>
          <w:szCs w:val="28"/>
        </w:rPr>
        <w:t>-</w:t>
      </w:r>
      <w:r w:rsidR="00622FC9" w:rsidRPr="00622FC9">
        <w:rPr>
          <w:color w:val="000000"/>
          <w:sz w:val="28"/>
          <w:szCs w:val="28"/>
        </w:rPr>
        <w:t>5</w:t>
      </w:r>
      <w:r w:rsidRPr="00622FC9">
        <w:rPr>
          <w:color w:val="000000"/>
          <w:sz w:val="28"/>
          <w:szCs w:val="28"/>
        </w:rPr>
        <w:t>00</w:t>
      </w:r>
      <w:r w:rsidR="00622FC9">
        <w:rPr>
          <w:color w:val="000000"/>
          <w:sz w:val="28"/>
          <w:szCs w:val="28"/>
        </w:rPr>
        <w:t>»</w:t>
      </w:r>
      <w:r w:rsidR="00622FC9" w:rsidRPr="00622FC9">
        <w:rPr>
          <w:color w:val="000000"/>
          <w:sz w:val="28"/>
          <w:szCs w:val="28"/>
        </w:rPr>
        <w:t>,</w:t>
      </w:r>
      <w:r w:rsidRPr="00622FC9">
        <w:rPr>
          <w:color w:val="000000"/>
          <w:sz w:val="28"/>
          <w:szCs w:val="28"/>
        </w:rPr>
        <w:t xml:space="preserve"> Профессиональный досмотров</w:t>
      </w:r>
      <w:r w:rsidR="00543874" w:rsidRPr="00622FC9">
        <w:rPr>
          <w:color w:val="000000"/>
          <w:sz w:val="28"/>
          <w:szCs w:val="28"/>
        </w:rPr>
        <w:t xml:space="preserve">ый фонарь-прожектор </w:t>
      </w:r>
      <w:r w:rsidR="00622FC9">
        <w:rPr>
          <w:color w:val="000000"/>
          <w:sz w:val="28"/>
          <w:szCs w:val="28"/>
        </w:rPr>
        <w:t>«</w:t>
      </w:r>
      <w:r w:rsidR="00622FC9" w:rsidRPr="00622FC9">
        <w:rPr>
          <w:color w:val="000000"/>
          <w:sz w:val="28"/>
          <w:szCs w:val="28"/>
        </w:rPr>
        <w:t>Ф</w:t>
      </w:r>
      <w:r w:rsidR="00543874" w:rsidRPr="00622FC9">
        <w:rPr>
          <w:color w:val="000000"/>
          <w:sz w:val="28"/>
          <w:szCs w:val="28"/>
        </w:rPr>
        <w:t>ПД</w:t>
      </w:r>
      <w:r w:rsidR="00622FC9">
        <w:rPr>
          <w:color w:val="000000"/>
          <w:sz w:val="28"/>
          <w:szCs w:val="28"/>
        </w:rPr>
        <w:t>-</w:t>
      </w:r>
      <w:r w:rsidR="00622FC9" w:rsidRPr="00622FC9">
        <w:rPr>
          <w:color w:val="000000"/>
          <w:sz w:val="28"/>
          <w:szCs w:val="28"/>
        </w:rPr>
        <w:t>1</w:t>
      </w:r>
      <w:r w:rsidR="00543874" w:rsidRPr="00622FC9">
        <w:rPr>
          <w:color w:val="000000"/>
          <w:sz w:val="28"/>
          <w:szCs w:val="28"/>
        </w:rPr>
        <w:t>000</w:t>
      </w:r>
      <w:r w:rsidR="00622FC9">
        <w:rPr>
          <w:color w:val="000000"/>
          <w:sz w:val="28"/>
          <w:szCs w:val="28"/>
        </w:rPr>
        <w:t>»</w:t>
      </w:r>
      <w:r w:rsidR="00622FC9" w:rsidRPr="00622FC9">
        <w:rPr>
          <w:color w:val="000000"/>
          <w:sz w:val="28"/>
          <w:szCs w:val="28"/>
        </w:rPr>
        <w:t>.</w:t>
      </w:r>
    </w:p>
    <w:p w:rsidR="00543874" w:rsidRPr="00622FC9" w:rsidRDefault="00543874" w:rsidP="00622FC9">
      <w:pPr>
        <w:spacing w:line="360" w:lineRule="auto"/>
        <w:ind w:firstLine="709"/>
        <w:jc w:val="both"/>
        <w:rPr>
          <w:color w:val="000000"/>
          <w:sz w:val="28"/>
          <w:szCs w:val="28"/>
        </w:rPr>
      </w:pPr>
      <w:r w:rsidRPr="00622FC9">
        <w:rPr>
          <w:color w:val="000000"/>
          <w:sz w:val="28"/>
          <w:szCs w:val="28"/>
        </w:rPr>
        <w:t>В качестве приборов, применяемых для освещения досматриваемых объектов, используются как карманные электрофонари обычного бытового назначения, так и специальные досмотровые фонари, имеющие хорошо сфокусированный яркий пучок света и позволяющие со значительных расстояний</w:t>
      </w:r>
      <w:r w:rsidR="008A5CDF">
        <w:rPr>
          <w:color w:val="000000"/>
          <w:sz w:val="28"/>
          <w:szCs w:val="28"/>
        </w:rPr>
        <w:t xml:space="preserve"> </w:t>
      </w:r>
      <w:r w:rsidRPr="00622FC9">
        <w:rPr>
          <w:color w:val="000000"/>
          <w:sz w:val="28"/>
          <w:szCs w:val="28"/>
        </w:rPr>
        <w:t>визуально рассматривать плохо освещенные объекты, места, предметы и надписи.</w:t>
      </w:r>
    </w:p>
    <w:p w:rsidR="00543874" w:rsidRPr="00622FC9" w:rsidRDefault="00543874" w:rsidP="00622FC9">
      <w:pPr>
        <w:spacing w:line="360" w:lineRule="auto"/>
        <w:ind w:firstLine="709"/>
        <w:jc w:val="both"/>
        <w:rPr>
          <w:color w:val="000000"/>
          <w:sz w:val="28"/>
          <w:szCs w:val="28"/>
        </w:rPr>
      </w:pPr>
      <w:r w:rsidRPr="00622FC9">
        <w:rPr>
          <w:color w:val="000000"/>
          <w:sz w:val="28"/>
          <w:szCs w:val="28"/>
        </w:rPr>
        <w:t>Их особенность в устойчивости к повышенному воздействию влаги и механических нагрузок. Сила света – от 20000 до 60000 кд</w:t>
      </w:r>
      <w:r w:rsidR="008A5CDF" w:rsidRPr="00622FC9">
        <w:rPr>
          <w:color w:val="000000"/>
          <w:sz w:val="28"/>
          <w:szCs w:val="28"/>
        </w:rPr>
        <w:t>.</w:t>
      </w:r>
      <w:r w:rsidRPr="00622FC9">
        <w:rPr>
          <w:color w:val="000000"/>
          <w:sz w:val="28"/>
          <w:szCs w:val="28"/>
        </w:rPr>
        <w:t xml:space="preserve"> Плавное зажигание лампы-фары. Питание от батареи аккумуляторов типоразмера D. Индикация разряда аккумуляторов. Отключение питания при разряде аккумуляторов. Зарядка аккумуляторов без извлечения из фонаря. Комплект поставки включает фонарь, батарею аккумуляторов, зарядное устройство, чехол-темляк.</w:t>
      </w:r>
    </w:p>
    <w:p w:rsidR="00543874" w:rsidRPr="00622FC9" w:rsidRDefault="00082C63" w:rsidP="00622FC9">
      <w:pPr>
        <w:spacing w:line="360" w:lineRule="auto"/>
        <w:ind w:firstLine="709"/>
        <w:jc w:val="both"/>
        <w:rPr>
          <w:color w:val="000000"/>
          <w:sz w:val="28"/>
          <w:szCs w:val="28"/>
        </w:rPr>
      </w:pPr>
      <w:r w:rsidRPr="00622FC9">
        <w:rPr>
          <w:color w:val="000000"/>
          <w:sz w:val="28"/>
          <w:szCs w:val="28"/>
        </w:rPr>
        <w:t xml:space="preserve">Универсальный портативный детектор взрывчатых и наркотических веществ </w:t>
      </w:r>
      <w:r w:rsidR="00622FC9">
        <w:rPr>
          <w:color w:val="000000"/>
          <w:sz w:val="28"/>
          <w:szCs w:val="28"/>
        </w:rPr>
        <w:t>«</w:t>
      </w:r>
      <w:r w:rsidR="00622FC9" w:rsidRPr="00622FC9">
        <w:rPr>
          <w:color w:val="000000"/>
          <w:sz w:val="28"/>
          <w:szCs w:val="28"/>
        </w:rPr>
        <w:t>M</w:t>
      </w:r>
      <w:r w:rsidRPr="00622FC9">
        <w:rPr>
          <w:color w:val="000000"/>
          <w:sz w:val="28"/>
          <w:szCs w:val="28"/>
        </w:rPr>
        <w:t>obileTrace</w:t>
      </w:r>
      <w:r w:rsidR="00622FC9">
        <w:rPr>
          <w:color w:val="000000"/>
          <w:sz w:val="28"/>
          <w:szCs w:val="28"/>
        </w:rPr>
        <w:t>»</w:t>
      </w:r>
      <w:r w:rsidR="00622FC9" w:rsidRPr="00622FC9">
        <w:rPr>
          <w:color w:val="000000"/>
          <w:sz w:val="28"/>
          <w:szCs w:val="28"/>
        </w:rPr>
        <w:t>,</w:t>
      </w:r>
    </w:p>
    <w:p w:rsidR="00972E9B" w:rsidRPr="00622FC9" w:rsidRDefault="00082C63" w:rsidP="00622FC9">
      <w:pPr>
        <w:spacing w:line="360" w:lineRule="auto"/>
        <w:ind w:firstLine="709"/>
        <w:jc w:val="both"/>
        <w:rPr>
          <w:color w:val="000000"/>
          <w:sz w:val="28"/>
          <w:szCs w:val="28"/>
        </w:rPr>
      </w:pPr>
      <w:r w:rsidRPr="00622FC9">
        <w:rPr>
          <w:color w:val="000000"/>
          <w:sz w:val="28"/>
          <w:szCs w:val="28"/>
        </w:rPr>
        <w:t xml:space="preserve">Детектор взрывчатых и наркотических веществ </w:t>
      </w:r>
      <w:r w:rsidR="00622FC9">
        <w:rPr>
          <w:color w:val="000000"/>
          <w:sz w:val="28"/>
          <w:szCs w:val="28"/>
        </w:rPr>
        <w:t>«</w:t>
      </w:r>
      <w:r w:rsidR="00622FC9" w:rsidRPr="00622FC9">
        <w:rPr>
          <w:color w:val="000000"/>
          <w:sz w:val="28"/>
          <w:szCs w:val="28"/>
        </w:rPr>
        <w:t>V</w:t>
      </w:r>
      <w:r w:rsidRPr="00622FC9">
        <w:rPr>
          <w:color w:val="000000"/>
          <w:sz w:val="28"/>
          <w:szCs w:val="28"/>
        </w:rPr>
        <w:t>aporTracer II</w:t>
      </w:r>
      <w:r w:rsidR="00622FC9">
        <w:rPr>
          <w:color w:val="000000"/>
          <w:sz w:val="28"/>
          <w:szCs w:val="28"/>
        </w:rPr>
        <w:t>»</w:t>
      </w:r>
      <w:r w:rsidR="00622FC9" w:rsidRPr="00622FC9">
        <w:rPr>
          <w:color w:val="000000"/>
          <w:sz w:val="28"/>
          <w:szCs w:val="28"/>
        </w:rPr>
        <w:t>,</w:t>
      </w:r>
    </w:p>
    <w:p w:rsidR="00972E9B" w:rsidRPr="00622FC9" w:rsidRDefault="00972E9B" w:rsidP="00622FC9">
      <w:pPr>
        <w:spacing w:line="360" w:lineRule="auto"/>
        <w:ind w:firstLine="709"/>
        <w:jc w:val="both"/>
        <w:rPr>
          <w:color w:val="000000"/>
          <w:sz w:val="28"/>
        </w:rPr>
      </w:pPr>
      <w:r w:rsidRPr="00622FC9">
        <w:rPr>
          <w:color w:val="000000"/>
          <w:sz w:val="28"/>
          <w:szCs w:val="28"/>
        </w:rPr>
        <w:t>Для детектирования ВВ используются методы газовой хроматографии, дрейф-спектрометрии ионов и масс-спектрометрии. Наиболее успешно, с точки зрения изготовления коммерческих детекторов паров и частиц ВВ, продвинулись первые два направления. Разработчиками создана довольно широкая номенклатура соответствующих приборов. Ввод анализируемой пробы в детектор осуществляется либо за счет всасывания воздуха от поверхности или из щелей обследуемого объекта, либо путем предъявления захваченных на пробоотборник частиц или сорбированных паров ВВ.</w:t>
      </w:r>
    </w:p>
    <w:p w:rsidR="00972E9B" w:rsidRPr="00622FC9" w:rsidRDefault="00972E9B" w:rsidP="00622FC9">
      <w:pPr>
        <w:spacing w:line="360" w:lineRule="auto"/>
        <w:ind w:firstLine="709"/>
        <w:jc w:val="both"/>
        <w:rPr>
          <w:color w:val="000000"/>
          <w:sz w:val="28"/>
        </w:rPr>
      </w:pPr>
      <w:r w:rsidRPr="00622FC9">
        <w:rPr>
          <w:color w:val="000000"/>
          <w:sz w:val="28"/>
          <w:szCs w:val="28"/>
        </w:rPr>
        <w:t>Операция пробоотбора является довольно ответственной частью процесса контроля на взрывоопасность и требует от оператора определенного практического опыта и знаний, поэтому имеет смысл дать некоторое представление о ней.</w:t>
      </w:r>
    </w:p>
    <w:p w:rsidR="00972E9B" w:rsidRPr="00622FC9" w:rsidRDefault="00B07271" w:rsidP="00622FC9">
      <w:pPr>
        <w:spacing w:line="360" w:lineRule="auto"/>
        <w:ind w:firstLine="709"/>
        <w:jc w:val="both"/>
        <w:rPr>
          <w:color w:val="000000"/>
          <w:sz w:val="28"/>
        </w:rPr>
      </w:pPr>
      <w:r w:rsidRPr="00622FC9">
        <w:rPr>
          <w:color w:val="000000"/>
          <w:sz w:val="28"/>
          <w:szCs w:val="28"/>
        </w:rPr>
        <w:t xml:space="preserve">Внешний </w:t>
      </w:r>
      <w:r w:rsidR="00972E9B" w:rsidRPr="00622FC9">
        <w:rPr>
          <w:color w:val="000000"/>
          <w:sz w:val="28"/>
          <w:szCs w:val="28"/>
        </w:rPr>
        <w:t>вид переносного детектора обнаружения ВВ и НВ VaporTracer является самым современным прибором для обнаружения наркотических и взрывчатых веществ, принцип работы которого основан на запатентованной фирмой Ion Track Instruments технологии спектрометрии подвижности ионных ловушек. Прибор предназначен для применения в местах, где необходимо соблюдение мер повышенной безопасности, а также для осуществления быстрого и тщательного досмотра. За последнее время ручные детекторы претерпели значительные изменения, что позволило существенно улучшить работу прибора.</w:t>
      </w:r>
    </w:p>
    <w:p w:rsidR="00972E9B" w:rsidRPr="00622FC9" w:rsidRDefault="00972E9B" w:rsidP="00622FC9">
      <w:pPr>
        <w:spacing w:line="360" w:lineRule="auto"/>
        <w:ind w:firstLine="709"/>
        <w:jc w:val="both"/>
        <w:rPr>
          <w:color w:val="000000"/>
          <w:sz w:val="28"/>
        </w:rPr>
      </w:pPr>
      <w:r w:rsidRPr="00622FC9">
        <w:rPr>
          <w:color w:val="000000"/>
          <w:sz w:val="28"/>
          <w:szCs w:val="28"/>
        </w:rPr>
        <w:t xml:space="preserve">Благодаря применению нового элемента </w:t>
      </w:r>
      <w:r w:rsidR="00622FC9">
        <w:rPr>
          <w:color w:val="000000"/>
          <w:sz w:val="28"/>
          <w:szCs w:val="28"/>
        </w:rPr>
        <w:t>–</w:t>
      </w:r>
      <w:r w:rsidR="00622FC9" w:rsidRPr="00622FC9">
        <w:rPr>
          <w:color w:val="000000"/>
          <w:sz w:val="28"/>
          <w:szCs w:val="28"/>
        </w:rPr>
        <w:t xml:space="preserve"> </w:t>
      </w:r>
      <w:r w:rsidRPr="00622FC9">
        <w:rPr>
          <w:color w:val="000000"/>
          <w:sz w:val="28"/>
          <w:szCs w:val="28"/>
        </w:rPr>
        <w:t>насадки предварительного концентратора, которая располагается на боковой стороне детектора, была значительно улучшена способность обнаружения.</w:t>
      </w:r>
    </w:p>
    <w:p w:rsidR="00972E9B" w:rsidRPr="00622FC9" w:rsidRDefault="00972E9B" w:rsidP="00622FC9">
      <w:pPr>
        <w:spacing w:line="360" w:lineRule="auto"/>
        <w:ind w:firstLine="709"/>
        <w:jc w:val="both"/>
        <w:rPr>
          <w:color w:val="000000"/>
          <w:sz w:val="28"/>
        </w:rPr>
      </w:pPr>
      <w:r w:rsidRPr="00622FC9">
        <w:rPr>
          <w:color w:val="000000"/>
          <w:sz w:val="28"/>
          <w:szCs w:val="28"/>
        </w:rPr>
        <w:t xml:space="preserve">Разработка и тестирование детектора VaporTracer2 проводилась в рамках программы Технологии </w:t>
      </w:r>
      <w:r w:rsidR="00622FC9">
        <w:rPr>
          <w:color w:val="000000"/>
          <w:sz w:val="28"/>
          <w:szCs w:val="28"/>
        </w:rPr>
        <w:t>–</w:t>
      </w:r>
      <w:r w:rsidR="00622FC9" w:rsidRPr="00622FC9">
        <w:rPr>
          <w:color w:val="000000"/>
          <w:sz w:val="28"/>
          <w:szCs w:val="28"/>
        </w:rPr>
        <w:t xml:space="preserve"> </w:t>
      </w:r>
      <w:r w:rsidRPr="00622FC9">
        <w:rPr>
          <w:color w:val="000000"/>
          <w:sz w:val="28"/>
          <w:szCs w:val="28"/>
        </w:rPr>
        <w:t>против наркотиков, финансируемой министерством обороны США и при поддержке консорциума государственных организаций США, включая таможни, службы береговой охраны.</w:t>
      </w:r>
    </w:p>
    <w:p w:rsidR="00972E9B" w:rsidRPr="00622FC9" w:rsidRDefault="00972E9B" w:rsidP="00622FC9">
      <w:pPr>
        <w:spacing w:line="360" w:lineRule="auto"/>
        <w:ind w:firstLine="709"/>
        <w:jc w:val="both"/>
        <w:rPr>
          <w:color w:val="000000"/>
          <w:sz w:val="28"/>
        </w:rPr>
      </w:pPr>
      <w:r w:rsidRPr="00622FC9">
        <w:rPr>
          <w:color w:val="000000"/>
          <w:sz w:val="28"/>
          <w:szCs w:val="28"/>
        </w:rPr>
        <w:t>VaporTracer может быть настроен на любой сценарий обнаружения. Для обнаружения динамита, нитроглицерина, метафетамина лучше использовать в качестве пробы пары, выделяемые из микротрещин и отверстий в контейнере.</w:t>
      </w:r>
    </w:p>
    <w:p w:rsidR="00972E9B" w:rsidRPr="00622FC9" w:rsidRDefault="00972E9B" w:rsidP="00622FC9">
      <w:pPr>
        <w:spacing w:line="360" w:lineRule="auto"/>
        <w:ind w:firstLine="709"/>
        <w:jc w:val="both"/>
        <w:rPr>
          <w:color w:val="000000"/>
          <w:sz w:val="28"/>
        </w:rPr>
      </w:pPr>
      <w:r w:rsidRPr="00622FC9">
        <w:rPr>
          <w:color w:val="000000"/>
          <w:sz w:val="28"/>
          <w:szCs w:val="28"/>
        </w:rPr>
        <w:t>Обнаруживает вещества более 40 известных наркотических веществ и одновременно до 6 веществ, выбранных для обнаружения, а также все известные взрывчатые вещества, включая тротил, НГ, гексоген, PETN, EGDN, динамит и HMX.</w:t>
      </w:r>
    </w:p>
    <w:p w:rsidR="00972E9B" w:rsidRPr="00622FC9" w:rsidRDefault="00972E9B" w:rsidP="00622FC9">
      <w:pPr>
        <w:spacing w:line="360" w:lineRule="auto"/>
        <w:ind w:firstLine="709"/>
        <w:jc w:val="both"/>
        <w:rPr>
          <w:color w:val="000000"/>
          <w:sz w:val="28"/>
        </w:rPr>
      </w:pPr>
      <w:r w:rsidRPr="00622FC9">
        <w:rPr>
          <w:color w:val="000000"/>
          <w:sz w:val="28"/>
          <w:szCs w:val="28"/>
        </w:rPr>
        <w:t>Источники питания: в стандартной конфигурации прибор может работать от сети 110/220 Вольт. Как опции имеются аккумуляторные батареи на 1,5 часа или 6 часов работы.</w:t>
      </w:r>
    </w:p>
    <w:p w:rsidR="00972E9B" w:rsidRPr="00622FC9" w:rsidRDefault="00972E9B" w:rsidP="00622FC9">
      <w:pPr>
        <w:spacing w:line="360" w:lineRule="auto"/>
        <w:ind w:firstLine="709"/>
        <w:jc w:val="both"/>
        <w:rPr>
          <w:color w:val="000000"/>
          <w:sz w:val="28"/>
        </w:rPr>
      </w:pPr>
      <w:r w:rsidRPr="00622FC9">
        <w:rPr>
          <w:color w:val="000000"/>
          <w:sz w:val="28"/>
          <w:szCs w:val="28"/>
        </w:rPr>
        <w:t>Встроенный микропроцессор интерпретирует данные так, что обнаруживаемые вещества идентифицируются для оператора. При обнаружении вещества срабатывают как визуальный, так и звуковой сигналы тревоги.</w:t>
      </w:r>
    </w:p>
    <w:p w:rsidR="00972E9B" w:rsidRPr="00622FC9" w:rsidRDefault="00972E9B" w:rsidP="00622FC9">
      <w:pPr>
        <w:spacing w:line="360" w:lineRule="auto"/>
        <w:ind w:firstLine="709"/>
        <w:jc w:val="both"/>
        <w:rPr>
          <w:color w:val="000000"/>
          <w:sz w:val="28"/>
        </w:rPr>
      </w:pPr>
      <w:r w:rsidRPr="00622FC9">
        <w:rPr>
          <w:color w:val="000000"/>
          <w:sz w:val="28"/>
          <w:szCs w:val="28"/>
        </w:rPr>
        <w:t>Переключается с детектирования наркотических веществ на взрывчатые, обнаруживая в том числе пластиковую взрывчатку.</w:t>
      </w:r>
    </w:p>
    <w:p w:rsidR="00972E9B" w:rsidRPr="00622FC9" w:rsidRDefault="00972E9B" w:rsidP="00622FC9">
      <w:pPr>
        <w:spacing w:line="360" w:lineRule="auto"/>
        <w:ind w:firstLine="709"/>
        <w:jc w:val="both"/>
        <w:rPr>
          <w:color w:val="000000"/>
          <w:sz w:val="28"/>
        </w:rPr>
      </w:pPr>
      <w:r w:rsidRPr="00622FC9">
        <w:rPr>
          <w:color w:val="000000"/>
          <w:sz w:val="28"/>
          <w:szCs w:val="28"/>
        </w:rPr>
        <w:t>Очень прост в эксплуатации: оператор направляет сопло детектора на досматриваемый объект и нажимает активатор. Проба моментально попадает в детектор и анализируется. Весь процесс занимает несколько секунд.</w:t>
      </w:r>
    </w:p>
    <w:p w:rsidR="00972E9B" w:rsidRPr="00622FC9" w:rsidRDefault="00972E9B" w:rsidP="00622FC9">
      <w:pPr>
        <w:spacing w:line="360" w:lineRule="auto"/>
        <w:ind w:firstLine="709"/>
        <w:jc w:val="both"/>
        <w:rPr>
          <w:color w:val="000000"/>
          <w:sz w:val="28"/>
        </w:rPr>
      </w:pPr>
      <w:r w:rsidRPr="00622FC9">
        <w:rPr>
          <w:color w:val="000000"/>
          <w:sz w:val="28"/>
          <w:szCs w:val="28"/>
        </w:rPr>
        <w:t>Выход на внешний компьютер позволяет VaporTracer работать в качестве детектора, в то время как данные анализа обрабатываются компьютером. В таком режиме можно просмотреть полную плазмограмму и обнаружить одновременно до 40 веществ.</w:t>
      </w:r>
    </w:p>
    <w:p w:rsidR="00082C63" w:rsidRPr="00622FC9" w:rsidRDefault="00082C63" w:rsidP="00622FC9">
      <w:pPr>
        <w:spacing w:line="360" w:lineRule="auto"/>
        <w:ind w:firstLine="709"/>
        <w:jc w:val="both"/>
        <w:rPr>
          <w:color w:val="000000"/>
          <w:sz w:val="28"/>
          <w:szCs w:val="28"/>
        </w:rPr>
      </w:pPr>
      <w:r w:rsidRPr="00622FC9">
        <w:rPr>
          <w:color w:val="000000"/>
          <w:sz w:val="28"/>
          <w:szCs w:val="28"/>
        </w:rPr>
        <w:t xml:space="preserve">Комплект технических средств </w:t>
      </w:r>
      <w:r w:rsidR="00622FC9">
        <w:rPr>
          <w:color w:val="000000"/>
          <w:sz w:val="28"/>
          <w:szCs w:val="28"/>
        </w:rPr>
        <w:t>«</w:t>
      </w:r>
      <w:r w:rsidR="00622FC9" w:rsidRPr="00622FC9">
        <w:rPr>
          <w:color w:val="000000"/>
          <w:sz w:val="28"/>
          <w:szCs w:val="28"/>
        </w:rPr>
        <w:t>К</w:t>
      </w:r>
      <w:r w:rsidRPr="00622FC9">
        <w:rPr>
          <w:color w:val="000000"/>
          <w:sz w:val="28"/>
          <w:szCs w:val="28"/>
        </w:rPr>
        <w:t>ДИ</w:t>
      </w:r>
      <w:r w:rsidR="00622FC9">
        <w:rPr>
          <w:color w:val="000000"/>
          <w:sz w:val="28"/>
          <w:szCs w:val="28"/>
        </w:rPr>
        <w:t>-</w:t>
      </w:r>
      <w:r w:rsidR="00622FC9" w:rsidRPr="00622FC9">
        <w:rPr>
          <w:color w:val="000000"/>
          <w:sz w:val="28"/>
          <w:szCs w:val="28"/>
        </w:rPr>
        <w:t>2</w:t>
      </w:r>
      <w:r w:rsidRPr="00622FC9">
        <w:rPr>
          <w:color w:val="000000"/>
          <w:sz w:val="28"/>
          <w:szCs w:val="28"/>
        </w:rPr>
        <w:t>М</w:t>
      </w:r>
      <w:r w:rsidR="00622FC9">
        <w:rPr>
          <w:color w:val="000000"/>
          <w:sz w:val="28"/>
          <w:szCs w:val="28"/>
        </w:rPr>
        <w:t>»</w:t>
      </w:r>
      <w:r w:rsidR="008A5CDF" w:rsidRPr="00622FC9">
        <w:rPr>
          <w:color w:val="000000"/>
          <w:sz w:val="28"/>
          <w:szCs w:val="28"/>
        </w:rPr>
        <w:t>,</w:t>
      </w:r>
      <w:r w:rsidRPr="00622FC9">
        <w:rPr>
          <w:color w:val="000000"/>
          <w:sz w:val="28"/>
          <w:szCs w:val="28"/>
        </w:rPr>
        <w:t xml:space="preserve"> Настольный криминалистический прибор для углубленной проверки документов </w:t>
      </w:r>
      <w:r w:rsidR="00622FC9">
        <w:rPr>
          <w:color w:val="000000"/>
          <w:sz w:val="28"/>
          <w:szCs w:val="28"/>
        </w:rPr>
        <w:t>«</w:t>
      </w:r>
      <w:r w:rsidR="00622FC9" w:rsidRPr="00622FC9">
        <w:rPr>
          <w:color w:val="000000"/>
          <w:sz w:val="28"/>
          <w:szCs w:val="28"/>
        </w:rPr>
        <w:t>Г</w:t>
      </w:r>
      <w:r w:rsidRPr="00622FC9">
        <w:rPr>
          <w:color w:val="000000"/>
          <w:sz w:val="28"/>
          <w:szCs w:val="28"/>
        </w:rPr>
        <w:t>енетика 02.02</w:t>
      </w:r>
      <w:r w:rsidR="00622FC9">
        <w:rPr>
          <w:color w:val="000000"/>
          <w:sz w:val="28"/>
          <w:szCs w:val="28"/>
        </w:rPr>
        <w:t>»</w:t>
      </w:r>
      <w:r w:rsidR="00622FC9" w:rsidRPr="00622FC9">
        <w:rPr>
          <w:color w:val="000000"/>
          <w:sz w:val="28"/>
          <w:szCs w:val="28"/>
        </w:rPr>
        <w:t>,</w:t>
      </w:r>
      <w:r w:rsidRPr="00622FC9">
        <w:rPr>
          <w:color w:val="000000"/>
          <w:sz w:val="28"/>
          <w:szCs w:val="28"/>
        </w:rPr>
        <w:t xml:space="preserve"> Ручной металлодетектор </w:t>
      </w:r>
      <w:r w:rsidR="00622FC9">
        <w:rPr>
          <w:color w:val="000000"/>
          <w:sz w:val="28"/>
          <w:szCs w:val="28"/>
        </w:rPr>
        <w:t>«</w:t>
      </w:r>
      <w:r w:rsidR="00622FC9" w:rsidRPr="00622FC9">
        <w:rPr>
          <w:color w:val="000000"/>
          <w:sz w:val="28"/>
          <w:szCs w:val="28"/>
        </w:rPr>
        <w:t>Ш</w:t>
      </w:r>
      <w:r w:rsidRPr="00622FC9">
        <w:rPr>
          <w:color w:val="000000"/>
          <w:sz w:val="28"/>
          <w:szCs w:val="28"/>
        </w:rPr>
        <w:t>ахта РП</w:t>
      </w:r>
      <w:r w:rsidR="00622FC9">
        <w:rPr>
          <w:color w:val="000000"/>
          <w:sz w:val="28"/>
          <w:szCs w:val="28"/>
        </w:rPr>
        <w:t>»</w:t>
      </w:r>
      <w:r w:rsidR="00622FC9" w:rsidRPr="00622FC9">
        <w:rPr>
          <w:color w:val="000000"/>
          <w:sz w:val="28"/>
          <w:szCs w:val="28"/>
        </w:rPr>
        <w:t>,</w:t>
      </w:r>
      <w:r w:rsidRPr="00622FC9">
        <w:rPr>
          <w:color w:val="000000"/>
          <w:sz w:val="28"/>
          <w:szCs w:val="28"/>
        </w:rPr>
        <w:t xml:space="preserve"> Комплект досмотровых средств </w:t>
      </w:r>
      <w:r w:rsidR="00622FC9">
        <w:rPr>
          <w:color w:val="000000"/>
          <w:sz w:val="28"/>
          <w:szCs w:val="28"/>
        </w:rPr>
        <w:t>«</w:t>
      </w:r>
      <w:r w:rsidR="00622FC9" w:rsidRPr="00622FC9">
        <w:rPr>
          <w:color w:val="000000"/>
          <w:sz w:val="28"/>
          <w:szCs w:val="28"/>
        </w:rPr>
        <w:t>П</w:t>
      </w:r>
      <w:r w:rsidRPr="00622FC9">
        <w:rPr>
          <w:color w:val="000000"/>
          <w:sz w:val="28"/>
          <w:szCs w:val="28"/>
        </w:rPr>
        <w:t>оиск</w:t>
      </w:r>
      <w:r w:rsidR="00622FC9">
        <w:rPr>
          <w:color w:val="000000"/>
          <w:sz w:val="28"/>
          <w:szCs w:val="28"/>
        </w:rPr>
        <w:t>-</w:t>
      </w:r>
      <w:r w:rsidR="00622FC9" w:rsidRPr="00622FC9">
        <w:rPr>
          <w:color w:val="000000"/>
          <w:sz w:val="28"/>
          <w:szCs w:val="28"/>
        </w:rPr>
        <w:t>2</w:t>
      </w:r>
      <w:r w:rsidRPr="00622FC9">
        <w:rPr>
          <w:color w:val="000000"/>
          <w:sz w:val="28"/>
          <w:szCs w:val="28"/>
        </w:rPr>
        <w:t>У</w:t>
      </w:r>
      <w:r w:rsidR="00622FC9">
        <w:rPr>
          <w:color w:val="000000"/>
          <w:sz w:val="28"/>
          <w:szCs w:val="28"/>
        </w:rPr>
        <w:t>»</w:t>
      </w:r>
      <w:r w:rsidR="00622FC9" w:rsidRPr="00622FC9">
        <w:rPr>
          <w:color w:val="000000"/>
          <w:sz w:val="28"/>
          <w:szCs w:val="28"/>
        </w:rPr>
        <w:t>,</w:t>
      </w:r>
      <w:r w:rsidRPr="00622FC9">
        <w:rPr>
          <w:color w:val="000000"/>
          <w:sz w:val="28"/>
          <w:szCs w:val="28"/>
        </w:rPr>
        <w:t xml:space="preserve"> Комплект досмотровых щупов </w:t>
      </w:r>
      <w:r w:rsidR="00622FC9">
        <w:rPr>
          <w:color w:val="000000"/>
          <w:sz w:val="28"/>
          <w:szCs w:val="28"/>
        </w:rPr>
        <w:t>«</w:t>
      </w:r>
      <w:r w:rsidR="00622FC9" w:rsidRPr="00622FC9">
        <w:rPr>
          <w:color w:val="000000"/>
          <w:sz w:val="28"/>
          <w:szCs w:val="28"/>
        </w:rPr>
        <w:t>К</w:t>
      </w:r>
      <w:r w:rsidRPr="00622FC9">
        <w:rPr>
          <w:color w:val="000000"/>
          <w:sz w:val="28"/>
          <w:szCs w:val="28"/>
        </w:rPr>
        <w:t>Щ</w:t>
      </w:r>
      <w:r w:rsidR="00622FC9">
        <w:rPr>
          <w:color w:val="000000"/>
          <w:sz w:val="28"/>
          <w:szCs w:val="28"/>
        </w:rPr>
        <w:t>-</w:t>
      </w:r>
      <w:r w:rsidR="00622FC9" w:rsidRPr="00622FC9">
        <w:rPr>
          <w:color w:val="000000"/>
          <w:sz w:val="28"/>
          <w:szCs w:val="28"/>
        </w:rPr>
        <w:t>3</w:t>
      </w:r>
      <w:r w:rsidRPr="00622FC9">
        <w:rPr>
          <w:color w:val="000000"/>
          <w:sz w:val="28"/>
          <w:szCs w:val="28"/>
        </w:rPr>
        <w:t>М</w:t>
      </w:r>
      <w:r w:rsidR="00622FC9">
        <w:rPr>
          <w:color w:val="000000"/>
          <w:sz w:val="28"/>
          <w:szCs w:val="28"/>
        </w:rPr>
        <w:t>»</w:t>
      </w:r>
      <w:r w:rsidR="00622FC9" w:rsidRPr="00622FC9">
        <w:rPr>
          <w:color w:val="000000"/>
          <w:sz w:val="28"/>
          <w:szCs w:val="28"/>
        </w:rPr>
        <w:t xml:space="preserve"> </w:t>
      </w:r>
      <w:r w:rsidRPr="00622FC9">
        <w:rPr>
          <w:color w:val="000000"/>
          <w:sz w:val="28"/>
          <w:szCs w:val="28"/>
        </w:rPr>
        <w:t>и другое оборудование в области безопасности.</w:t>
      </w:r>
    </w:p>
    <w:p w:rsidR="0006717C" w:rsidRPr="00622FC9" w:rsidRDefault="00B07271" w:rsidP="00622FC9">
      <w:pPr>
        <w:shd w:val="clear" w:color="auto" w:fill="FFFFFF"/>
        <w:spacing w:line="360" w:lineRule="auto"/>
        <w:ind w:firstLine="709"/>
        <w:jc w:val="both"/>
        <w:rPr>
          <w:color w:val="000000"/>
          <w:sz w:val="28"/>
        </w:rPr>
      </w:pPr>
      <w:r w:rsidRPr="00622FC9">
        <w:rPr>
          <w:color w:val="000000"/>
          <w:sz w:val="28"/>
          <w:szCs w:val="28"/>
        </w:rPr>
        <w:t xml:space="preserve">Досмотровые </w:t>
      </w:r>
      <w:r w:rsidR="0006717C" w:rsidRPr="00622FC9">
        <w:rPr>
          <w:color w:val="000000"/>
          <w:sz w:val="28"/>
          <w:szCs w:val="28"/>
        </w:rPr>
        <w:t>зеркала Поиск</w:t>
      </w:r>
      <w:r>
        <w:rPr>
          <w:color w:val="000000"/>
          <w:sz w:val="28"/>
          <w:szCs w:val="28"/>
        </w:rPr>
        <w:t>-</w:t>
      </w:r>
      <w:r w:rsidR="0006717C" w:rsidRPr="00622FC9">
        <w:rPr>
          <w:color w:val="000000"/>
          <w:sz w:val="28"/>
          <w:szCs w:val="28"/>
        </w:rPr>
        <w:t>2 и Поиск 2</w:t>
      </w:r>
      <w:r w:rsidR="00622FC9">
        <w:rPr>
          <w:color w:val="000000"/>
          <w:sz w:val="28"/>
          <w:szCs w:val="28"/>
        </w:rPr>
        <w:t>-</w:t>
      </w:r>
      <w:r w:rsidR="00622FC9" w:rsidRPr="00622FC9">
        <w:rPr>
          <w:color w:val="000000"/>
          <w:sz w:val="28"/>
          <w:szCs w:val="28"/>
        </w:rPr>
        <w:t>Т</w:t>
      </w:r>
      <w:r w:rsidR="0006717C" w:rsidRPr="00622FC9">
        <w:rPr>
          <w:color w:val="000000"/>
          <w:sz w:val="28"/>
          <w:szCs w:val="28"/>
        </w:rPr>
        <w:t>В</w:t>
      </w:r>
      <w:r w:rsidR="00622FC9">
        <w:rPr>
          <w:color w:val="000000"/>
          <w:sz w:val="28"/>
          <w:szCs w:val="28"/>
        </w:rPr>
        <w:t xml:space="preserve"> </w:t>
      </w:r>
      <w:r w:rsidR="0006717C" w:rsidRPr="00622FC9">
        <w:rPr>
          <w:color w:val="000000"/>
          <w:sz w:val="28"/>
          <w:szCs w:val="28"/>
        </w:rPr>
        <w:t>импортного производства. Для осмотра днищ автомашин и особенно туристских автобусов применяется модель передвижного</w:t>
      </w:r>
      <w:r w:rsidR="008A5CDF">
        <w:rPr>
          <w:color w:val="000000"/>
          <w:sz w:val="28"/>
          <w:szCs w:val="28"/>
        </w:rPr>
        <w:t xml:space="preserve"> </w:t>
      </w:r>
      <w:r w:rsidR="0006717C" w:rsidRPr="00622FC9">
        <w:rPr>
          <w:color w:val="000000"/>
          <w:sz w:val="28"/>
          <w:szCs w:val="28"/>
        </w:rPr>
        <w:t>досмотрового зеркала среднего размера с подсветкой зоны небольшими прожекторными лампами</w:t>
      </w:r>
      <w:r w:rsidR="00622FC9">
        <w:rPr>
          <w:color w:val="000000"/>
          <w:sz w:val="28"/>
          <w:szCs w:val="28"/>
        </w:rPr>
        <w:t xml:space="preserve"> </w:t>
      </w:r>
      <w:r w:rsidR="0006717C" w:rsidRPr="00622FC9">
        <w:rPr>
          <w:color w:val="000000"/>
          <w:sz w:val="28"/>
          <w:szCs w:val="28"/>
        </w:rPr>
        <w:t>и</w:t>
      </w:r>
      <w:r w:rsidR="00622FC9">
        <w:rPr>
          <w:color w:val="000000"/>
          <w:sz w:val="28"/>
          <w:szCs w:val="28"/>
        </w:rPr>
        <w:t xml:space="preserve"> </w:t>
      </w:r>
      <w:r w:rsidR="0006717C" w:rsidRPr="00622FC9">
        <w:rPr>
          <w:color w:val="000000"/>
          <w:sz w:val="28"/>
          <w:szCs w:val="28"/>
        </w:rPr>
        <w:t>длинной</w:t>
      </w:r>
      <w:r w:rsidR="00622FC9">
        <w:rPr>
          <w:color w:val="000000"/>
          <w:sz w:val="28"/>
          <w:szCs w:val="28"/>
        </w:rPr>
        <w:t xml:space="preserve"> </w:t>
      </w:r>
      <w:r w:rsidR="0006717C" w:rsidRPr="00622FC9">
        <w:rPr>
          <w:color w:val="000000"/>
          <w:sz w:val="28"/>
          <w:szCs w:val="28"/>
        </w:rPr>
        <w:t>рукояткой</w:t>
      </w:r>
      <w:r w:rsidR="00622FC9">
        <w:rPr>
          <w:color w:val="000000"/>
          <w:sz w:val="28"/>
          <w:szCs w:val="28"/>
        </w:rPr>
        <w:t xml:space="preserve"> </w:t>
      </w:r>
      <w:r w:rsidR="0006717C" w:rsidRPr="00622FC9">
        <w:rPr>
          <w:color w:val="000000"/>
          <w:sz w:val="28"/>
          <w:szCs w:val="28"/>
        </w:rPr>
        <w:t>с</w:t>
      </w:r>
      <w:r w:rsidR="00622FC9">
        <w:rPr>
          <w:color w:val="000000"/>
          <w:sz w:val="28"/>
          <w:szCs w:val="28"/>
        </w:rPr>
        <w:t xml:space="preserve"> </w:t>
      </w:r>
      <w:r w:rsidR="0006717C" w:rsidRPr="00622FC9">
        <w:rPr>
          <w:color w:val="000000"/>
          <w:sz w:val="28"/>
          <w:szCs w:val="28"/>
        </w:rPr>
        <w:t>кнопками управления и питания ламп.</w:t>
      </w:r>
    </w:p>
    <w:p w:rsidR="0006717C" w:rsidRPr="00622FC9" w:rsidRDefault="0006717C" w:rsidP="00622FC9">
      <w:pPr>
        <w:shd w:val="clear" w:color="auto" w:fill="FFFFFF"/>
        <w:spacing w:line="360" w:lineRule="auto"/>
        <w:ind w:firstLine="709"/>
        <w:jc w:val="both"/>
        <w:rPr>
          <w:color w:val="000000"/>
          <w:sz w:val="28"/>
          <w:szCs w:val="28"/>
        </w:rPr>
      </w:pPr>
      <w:r w:rsidRPr="00622FC9">
        <w:rPr>
          <w:color w:val="000000"/>
          <w:sz w:val="28"/>
          <w:szCs w:val="28"/>
        </w:rPr>
        <w:t>Предназначен для визуального осмотра труднодоступных мест, полостей, внутренних поверхностей корпусов, в том числе светоизолированных и имеющих малые входные отверстия. В состав комплекта входит эндоскоп, блок подсветки аккумуляторный, зарядное устройство и штатная упаковка. По конструктивному исполнению имеют различный диаметр и длину рабочей части.</w:t>
      </w:r>
    </w:p>
    <w:p w:rsidR="0006717C" w:rsidRPr="00622FC9" w:rsidRDefault="0006717C" w:rsidP="00622FC9">
      <w:pPr>
        <w:spacing w:line="360" w:lineRule="auto"/>
        <w:ind w:firstLine="709"/>
        <w:jc w:val="both"/>
        <w:rPr>
          <w:color w:val="000000"/>
          <w:sz w:val="28"/>
        </w:rPr>
      </w:pPr>
      <w:r w:rsidRPr="00622FC9">
        <w:rPr>
          <w:color w:val="000000"/>
          <w:sz w:val="28"/>
          <w:szCs w:val="28"/>
        </w:rPr>
        <w:t>Предназначен для осмотра и диагностики труднодоступных мест багажа, грузов, конструкцинных узлов и пустот, а также различных емкостей, имеющих малые входные отверстия, в том числе неосвещенных.</w:t>
      </w:r>
    </w:p>
    <w:p w:rsidR="0006717C" w:rsidRPr="00622FC9" w:rsidRDefault="0006717C" w:rsidP="00622FC9">
      <w:pPr>
        <w:spacing w:line="360" w:lineRule="auto"/>
        <w:ind w:firstLine="709"/>
        <w:jc w:val="both"/>
        <w:rPr>
          <w:color w:val="000000"/>
          <w:sz w:val="28"/>
        </w:rPr>
      </w:pPr>
      <w:r w:rsidRPr="00622FC9">
        <w:rPr>
          <w:color w:val="000000"/>
          <w:sz w:val="28"/>
          <w:szCs w:val="28"/>
        </w:rPr>
        <w:t>Видеоскоп может использоваться для осмотра цистерн, бензобаков и других емкостей с ГСМ и взрывоопасными жидкостями с возможностью записи видеоинформации фрагментов обследуемого объекта и с последующим её воспроизведением</w:t>
      </w:r>
    </w:p>
    <w:p w:rsidR="0006717C" w:rsidRPr="00622FC9" w:rsidRDefault="0006717C" w:rsidP="00622FC9">
      <w:pPr>
        <w:shd w:val="clear" w:color="auto" w:fill="FFFFFF"/>
        <w:spacing w:line="360" w:lineRule="auto"/>
        <w:ind w:firstLine="709"/>
        <w:jc w:val="both"/>
        <w:rPr>
          <w:color w:val="000000"/>
          <w:sz w:val="28"/>
        </w:rPr>
      </w:pPr>
      <w:r w:rsidRPr="00622FC9">
        <w:rPr>
          <w:color w:val="000000"/>
          <w:sz w:val="28"/>
          <w:szCs w:val="28"/>
        </w:rPr>
        <w:t>Наборы эндоскопов позволяют кроме досмотра конструкционных пустот безопасно осуществлять визуальный контроль объемов канистр, заполненных агрессивными жидкостями, различными маслами. Требуемое для этого освещение наблюдательных зон осуществляется с помощью светового потока, образуемого из выходного отверстия эндоскопа за счет примененного световолоконного кабеля, соединенного с достаточно мощным источником света, который питается или от сети переменного тока или от отдельного входящего в комплект автономного аккумулятора.</w:t>
      </w:r>
    </w:p>
    <w:p w:rsidR="0006717C" w:rsidRPr="00622FC9" w:rsidRDefault="0006717C" w:rsidP="00622FC9">
      <w:pPr>
        <w:shd w:val="clear" w:color="auto" w:fill="FFFFFF"/>
        <w:spacing w:line="360" w:lineRule="auto"/>
        <w:ind w:firstLine="709"/>
        <w:jc w:val="both"/>
        <w:rPr>
          <w:color w:val="000000"/>
          <w:sz w:val="28"/>
        </w:rPr>
      </w:pPr>
      <w:r w:rsidRPr="00622FC9">
        <w:rPr>
          <w:color w:val="000000"/>
          <w:sz w:val="28"/>
          <w:szCs w:val="28"/>
        </w:rPr>
        <w:t xml:space="preserve">Для поиска скрытых вложений в </w:t>
      </w:r>
      <w:r w:rsidR="00622FC9">
        <w:rPr>
          <w:color w:val="000000"/>
          <w:sz w:val="28"/>
          <w:szCs w:val="28"/>
        </w:rPr>
        <w:t>«</w:t>
      </w:r>
      <w:r w:rsidR="00622FC9" w:rsidRPr="00622FC9">
        <w:rPr>
          <w:color w:val="000000"/>
          <w:sz w:val="28"/>
          <w:szCs w:val="28"/>
        </w:rPr>
        <w:t>м</w:t>
      </w:r>
      <w:r w:rsidRPr="00622FC9">
        <w:rPr>
          <w:color w:val="000000"/>
          <w:sz w:val="28"/>
          <w:szCs w:val="28"/>
        </w:rPr>
        <w:t>ягких</w:t>
      </w:r>
      <w:r w:rsidR="00622FC9">
        <w:rPr>
          <w:color w:val="000000"/>
          <w:sz w:val="28"/>
          <w:szCs w:val="28"/>
        </w:rPr>
        <w:t>»</w:t>
      </w:r>
      <w:r w:rsidR="00622FC9" w:rsidRPr="00622FC9">
        <w:rPr>
          <w:color w:val="000000"/>
          <w:sz w:val="28"/>
          <w:szCs w:val="28"/>
        </w:rPr>
        <w:t xml:space="preserve"> </w:t>
      </w:r>
      <w:r w:rsidRPr="00622FC9">
        <w:rPr>
          <w:color w:val="000000"/>
          <w:sz w:val="28"/>
          <w:szCs w:val="28"/>
        </w:rPr>
        <w:t>упаковках</w:t>
      </w:r>
      <w:r w:rsidR="008A5CDF" w:rsidRPr="00622FC9">
        <w:rPr>
          <w:color w:val="000000"/>
          <w:sz w:val="28"/>
          <w:szCs w:val="28"/>
        </w:rPr>
        <w:t>,</w:t>
      </w:r>
      <w:r w:rsidRPr="00622FC9">
        <w:rPr>
          <w:color w:val="000000"/>
          <w:sz w:val="28"/>
          <w:szCs w:val="28"/>
        </w:rPr>
        <w:t xml:space="preserve"> сидениях, подлокотниках и подголовниках автомашин, купе и кают, отдельных видах пакетированных грузов в таможенной практике используются специальные досмотровые щупы </w:t>
      </w:r>
      <w:r w:rsidR="00622FC9">
        <w:rPr>
          <w:color w:val="000000"/>
          <w:sz w:val="28"/>
          <w:szCs w:val="28"/>
        </w:rPr>
        <w:t>–</w:t>
      </w:r>
      <w:r w:rsidR="00622FC9" w:rsidRPr="00622FC9">
        <w:rPr>
          <w:color w:val="000000"/>
          <w:sz w:val="28"/>
          <w:szCs w:val="28"/>
        </w:rPr>
        <w:t xml:space="preserve"> </w:t>
      </w:r>
      <w:r w:rsidRPr="00622FC9">
        <w:rPr>
          <w:color w:val="000000"/>
          <w:sz w:val="28"/>
          <w:szCs w:val="28"/>
        </w:rPr>
        <w:t>стальные особой закалки прутки разной длины</w:t>
      </w:r>
      <w:r w:rsidR="008A5CDF">
        <w:rPr>
          <w:color w:val="000000"/>
          <w:sz w:val="28"/>
          <w:szCs w:val="28"/>
        </w:rPr>
        <w:t xml:space="preserve"> </w:t>
      </w:r>
      <w:r w:rsidRPr="00622FC9">
        <w:rPr>
          <w:color w:val="000000"/>
          <w:sz w:val="28"/>
          <w:szCs w:val="28"/>
        </w:rPr>
        <w:t>и диаметра</w:t>
      </w:r>
      <w:r w:rsidR="008A5CDF">
        <w:rPr>
          <w:color w:val="000000"/>
          <w:sz w:val="28"/>
          <w:szCs w:val="28"/>
        </w:rPr>
        <w:t xml:space="preserve"> </w:t>
      </w:r>
      <w:r w:rsidRPr="00622FC9">
        <w:rPr>
          <w:color w:val="000000"/>
          <w:sz w:val="28"/>
          <w:szCs w:val="28"/>
        </w:rPr>
        <w:t>с отверстиями специальной формы для отбора пробы содержимого.</w:t>
      </w:r>
    </w:p>
    <w:p w:rsidR="0006717C" w:rsidRPr="00622FC9" w:rsidRDefault="00B07271" w:rsidP="00622FC9">
      <w:pPr>
        <w:shd w:val="clear" w:color="auto" w:fill="FFFFFF"/>
        <w:spacing w:line="360" w:lineRule="auto"/>
        <w:ind w:firstLine="709"/>
        <w:jc w:val="both"/>
        <w:rPr>
          <w:color w:val="000000"/>
          <w:sz w:val="28"/>
        </w:rPr>
      </w:pPr>
      <w:r w:rsidRPr="00622FC9">
        <w:rPr>
          <w:color w:val="000000"/>
          <w:sz w:val="28"/>
          <w:szCs w:val="28"/>
        </w:rPr>
        <w:t xml:space="preserve">Внешний </w:t>
      </w:r>
      <w:r w:rsidR="0006717C" w:rsidRPr="00622FC9">
        <w:rPr>
          <w:color w:val="000000"/>
          <w:sz w:val="28"/>
          <w:szCs w:val="28"/>
        </w:rPr>
        <w:t>вид комплекта досмотровых щупов КЩ</w:t>
      </w:r>
      <w:r w:rsidR="00622FC9">
        <w:rPr>
          <w:color w:val="000000"/>
          <w:sz w:val="28"/>
          <w:szCs w:val="28"/>
        </w:rPr>
        <w:t>-</w:t>
      </w:r>
      <w:r w:rsidR="00622FC9" w:rsidRPr="00622FC9">
        <w:rPr>
          <w:color w:val="000000"/>
          <w:sz w:val="28"/>
          <w:szCs w:val="28"/>
        </w:rPr>
        <w:t>3</w:t>
      </w:r>
      <w:r w:rsidR="0006717C" w:rsidRPr="00622FC9">
        <w:rPr>
          <w:color w:val="000000"/>
          <w:sz w:val="28"/>
          <w:szCs w:val="28"/>
        </w:rPr>
        <w:t>. Предназначенный для поиска посторонних твёрдых предметов и упаковок в сыпучих и мягких средах. Имеет возможность забора проб контролируемых сред. Могут использоваться в комплекте со средствами для обнаружения взрывчатых и наркотических веществ. Сменные щупы наворачиваются на пластмассовую ручку. Комплект хранится и переносится в пенале. В комплект входит 3 сменных щупа: длинной 250</w:t>
      </w:r>
      <w:r w:rsidR="00622FC9">
        <w:rPr>
          <w:color w:val="000000"/>
          <w:sz w:val="28"/>
          <w:szCs w:val="28"/>
        </w:rPr>
        <w:t> </w:t>
      </w:r>
      <w:r w:rsidR="00622FC9" w:rsidRPr="00622FC9">
        <w:rPr>
          <w:color w:val="000000"/>
          <w:sz w:val="28"/>
          <w:szCs w:val="28"/>
        </w:rPr>
        <w:t>мм</w:t>
      </w:r>
      <w:r w:rsidR="0006717C" w:rsidRPr="00622FC9">
        <w:rPr>
          <w:color w:val="000000"/>
          <w:sz w:val="28"/>
          <w:szCs w:val="28"/>
        </w:rPr>
        <w:t>, 500</w:t>
      </w:r>
      <w:r w:rsidR="00622FC9">
        <w:rPr>
          <w:color w:val="000000"/>
          <w:sz w:val="28"/>
          <w:szCs w:val="28"/>
        </w:rPr>
        <w:t> </w:t>
      </w:r>
      <w:r w:rsidR="00622FC9" w:rsidRPr="00622FC9">
        <w:rPr>
          <w:color w:val="000000"/>
          <w:sz w:val="28"/>
          <w:szCs w:val="28"/>
        </w:rPr>
        <w:t>мм</w:t>
      </w:r>
      <w:r w:rsidR="0006717C" w:rsidRPr="00622FC9">
        <w:rPr>
          <w:color w:val="000000"/>
          <w:sz w:val="28"/>
          <w:szCs w:val="28"/>
        </w:rPr>
        <w:t>, 850</w:t>
      </w:r>
      <w:r w:rsidR="00622FC9">
        <w:rPr>
          <w:color w:val="000000"/>
          <w:sz w:val="28"/>
          <w:szCs w:val="28"/>
        </w:rPr>
        <w:t> </w:t>
      </w:r>
      <w:r w:rsidR="00622FC9" w:rsidRPr="00622FC9">
        <w:rPr>
          <w:color w:val="000000"/>
          <w:sz w:val="28"/>
          <w:szCs w:val="28"/>
        </w:rPr>
        <w:t>мм</w:t>
      </w:r>
      <w:r w:rsidR="0006717C" w:rsidRPr="00622FC9">
        <w:rPr>
          <w:color w:val="000000"/>
          <w:sz w:val="28"/>
          <w:szCs w:val="28"/>
        </w:rPr>
        <w:t>; диаметром 3</w:t>
      </w:r>
      <w:r w:rsidR="00622FC9">
        <w:rPr>
          <w:color w:val="000000"/>
          <w:sz w:val="28"/>
          <w:szCs w:val="28"/>
        </w:rPr>
        <w:t> </w:t>
      </w:r>
      <w:r w:rsidR="00622FC9" w:rsidRPr="00622FC9">
        <w:rPr>
          <w:color w:val="000000"/>
          <w:sz w:val="28"/>
          <w:szCs w:val="28"/>
        </w:rPr>
        <w:t>мм</w:t>
      </w:r>
      <w:r w:rsidR="0006717C" w:rsidRPr="00622FC9">
        <w:rPr>
          <w:color w:val="000000"/>
          <w:sz w:val="28"/>
          <w:szCs w:val="28"/>
        </w:rPr>
        <w:t>, 4</w:t>
      </w:r>
      <w:r w:rsidR="00622FC9">
        <w:rPr>
          <w:color w:val="000000"/>
          <w:sz w:val="28"/>
          <w:szCs w:val="28"/>
        </w:rPr>
        <w:t> </w:t>
      </w:r>
      <w:r w:rsidR="00622FC9" w:rsidRPr="00622FC9">
        <w:rPr>
          <w:color w:val="000000"/>
          <w:sz w:val="28"/>
          <w:szCs w:val="28"/>
        </w:rPr>
        <w:t>мм</w:t>
      </w:r>
      <w:r w:rsidR="0006717C" w:rsidRPr="00622FC9">
        <w:rPr>
          <w:color w:val="000000"/>
          <w:sz w:val="28"/>
          <w:szCs w:val="28"/>
        </w:rPr>
        <w:t>, 5</w:t>
      </w:r>
      <w:r w:rsidR="00622FC9">
        <w:rPr>
          <w:color w:val="000000"/>
          <w:sz w:val="28"/>
          <w:szCs w:val="28"/>
        </w:rPr>
        <w:t> </w:t>
      </w:r>
      <w:r w:rsidR="00622FC9" w:rsidRPr="00622FC9">
        <w:rPr>
          <w:color w:val="000000"/>
          <w:sz w:val="28"/>
          <w:szCs w:val="28"/>
        </w:rPr>
        <w:t>мм</w:t>
      </w:r>
      <w:r w:rsidR="0006717C" w:rsidRPr="00622FC9">
        <w:rPr>
          <w:color w:val="000000"/>
          <w:sz w:val="28"/>
          <w:szCs w:val="28"/>
        </w:rPr>
        <w:t>.</w:t>
      </w:r>
    </w:p>
    <w:p w:rsidR="0006717C" w:rsidRPr="00622FC9" w:rsidRDefault="0006717C" w:rsidP="00622FC9">
      <w:pPr>
        <w:spacing w:line="360" w:lineRule="auto"/>
        <w:ind w:firstLine="709"/>
        <w:jc w:val="both"/>
        <w:rPr>
          <w:color w:val="000000"/>
          <w:sz w:val="28"/>
          <w:szCs w:val="28"/>
        </w:rPr>
      </w:pPr>
      <w:r w:rsidRPr="00622FC9">
        <w:rPr>
          <w:color w:val="000000"/>
          <w:sz w:val="28"/>
          <w:szCs w:val="28"/>
        </w:rPr>
        <w:t>Также для наиболее оперативных действий с целью выявления предметов контрабанды и нарушений таможенных правил в органах таможенной службы применяются комплекты досмотровых инструментов</w:t>
      </w:r>
      <w:r w:rsidR="008A5CDF" w:rsidRPr="00622FC9">
        <w:rPr>
          <w:color w:val="000000"/>
          <w:sz w:val="28"/>
          <w:szCs w:val="28"/>
        </w:rPr>
        <w:t>.</w:t>
      </w:r>
    </w:p>
    <w:p w:rsidR="00082C63" w:rsidRPr="00622FC9" w:rsidRDefault="00082C63" w:rsidP="00622FC9">
      <w:pPr>
        <w:spacing w:line="360" w:lineRule="auto"/>
        <w:ind w:firstLine="709"/>
        <w:jc w:val="both"/>
        <w:rPr>
          <w:color w:val="000000"/>
          <w:sz w:val="28"/>
          <w:szCs w:val="28"/>
        </w:rPr>
      </w:pPr>
      <w:r w:rsidRPr="00622FC9">
        <w:rPr>
          <w:color w:val="000000"/>
          <w:sz w:val="28"/>
          <w:szCs w:val="28"/>
        </w:rPr>
        <w:t>Пункт пропуска Сковородино соответствует всем современным требованиям по оборудованию и техническому оснащению. Такой вывод сделан в ходе выездного заседания Межведомственной комиссии по приемке временного пункта пропуска через государственную границу Российской Федерации Сковородино</w:t>
      </w:r>
      <w:r w:rsidR="008A5CDF" w:rsidRPr="00622FC9">
        <w:rPr>
          <w:color w:val="000000"/>
          <w:sz w:val="28"/>
          <w:szCs w:val="28"/>
        </w:rPr>
        <w:t>.</w:t>
      </w:r>
    </w:p>
    <w:p w:rsidR="00082C63" w:rsidRPr="00622FC9" w:rsidRDefault="00082C63" w:rsidP="00622FC9">
      <w:pPr>
        <w:spacing w:line="360" w:lineRule="auto"/>
        <w:ind w:firstLine="709"/>
        <w:jc w:val="both"/>
        <w:rPr>
          <w:color w:val="000000"/>
          <w:sz w:val="28"/>
          <w:szCs w:val="28"/>
        </w:rPr>
      </w:pPr>
      <w:r w:rsidRPr="00622FC9">
        <w:rPr>
          <w:color w:val="000000"/>
          <w:sz w:val="28"/>
          <w:szCs w:val="28"/>
        </w:rPr>
        <w:t>Межведомственной комиссией под председательством начальника Управления обустройства объектов государственной границы и администрирования пунктов пропуска Росграницы Данила Вавилова было оценено соответствие пункта пропуска требованиям к строительству, реконструкции, оборудованию и техническому оснащению зданий, помещений и сооружений, необходимых для организации пограничного, таможенного и иных видов контроля, осуществляемых в пункте пропуска через государственную границу Российской Федерации.</w:t>
      </w:r>
    </w:p>
    <w:p w:rsidR="0006717C" w:rsidRPr="00622FC9" w:rsidRDefault="0006717C" w:rsidP="00622FC9">
      <w:pPr>
        <w:spacing w:line="360" w:lineRule="auto"/>
        <w:ind w:firstLine="709"/>
        <w:jc w:val="both"/>
        <w:rPr>
          <w:color w:val="000000"/>
          <w:sz w:val="28"/>
          <w:szCs w:val="28"/>
        </w:rPr>
      </w:pPr>
    </w:p>
    <w:p w:rsidR="00D2279B" w:rsidRPr="00622FC9" w:rsidRDefault="0006717C" w:rsidP="00622FC9">
      <w:pPr>
        <w:pStyle w:val="2"/>
        <w:keepNext w:val="0"/>
        <w:spacing w:before="0" w:after="0" w:line="360" w:lineRule="auto"/>
        <w:ind w:firstLine="709"/>
        <w:jc w:val="both"/>
        <w:rPr>
          <w:rFonts w:ascii="Times New Roman" w:hAnsi="Times New Roman" w:cs="Times New Roman"/>
          <w:i w:val="0"/>
          <w:iCs w:val="0"/>
          <w:color w:val="000000"/>
        </w:rPr>
      </w:pPr>
      <w:bookmarkStart w:id="14" w:name="_Toc253694906"/>
      <w:r w:rsidRPr="00622FC9">
        <w:rPr>
          <w:rFonts w:ascii="Times New Roman" w:hAnsi="Times New Roman" w:cs="Times New Roman"/>
          <w:i w:val="0"/>
          <w:iCs w:val="0"/>
          <w:color w:val="000000"/>
        </w:rPr>
        <w:t>3.3 Перспективы использования и усовершенствования</w:t>
      </w:r>
      <w:r w:rsidR="00622FC9">
        <w:rPr>
          <w:rFonts w:ascii="Times New Roman" w:hAnsi="Times New Roman" w:cs="Times New Roman"/>
          <w:i w:val="0"/>
          <w:iCs w:val="0"/>
          <w:color w:val="000000"/>
        </w:rPr>
        <w:t xml:space="preserve"> </w:t>
      </w:r>
      <w:r w:rsidRPr="00622FC9">
        <w:rPr>
          <w:rFonts w:ascii="Times New Roman" w:hAnsi="Times New Roman" w:cs="Times New Roman"/>
          <w:i w:val="0"/>
          <w:iCs w:val="0"/>
          <w:color w:val="000000"/>
        </w:rPr>
        <w:t>работы с техническими средствами таможенного контроля</w:t>
      </w:r>
      <w:bookmarkEnd w:id="14"/>
    </w:p>
    <w:p w:rsidR="00AD3743" w:rsidRPr="00622FC9" w:rsidRDefault="00AD3743" w:rsidP="00622FC9">
      <w:pPr>
        <w:spacing w:line="360" w:lineRule="auto"/>
        <w:ind w:firstLine="709"/>
        <w:jc w:val="both"/>
        <w:rPr>
          <w:color w:val="000000"/>
          <w:sz w:val="28"/>
        </w:rPr>
      </w:pPr>
    </w:p>
    <w:p w:rsidR="00AD3743" w:rsidRPr="00622FC9" w:rsidRDefault="00AD3743" w:rsidP="00622FC9">
      <w:pPr>
        <w:spacing w:line="360" w:lineRule="auto"/>
        <w:ind w:firstLine="709"/>
        <w:jc w:val="both"/>
        <w:rPr>
          <w:color w:val="000000"/>
          <w:sz w:val="28"/>
          <w:szCs w:val="28"/>
        </w:rPr>
      </w:pPr>
      <w:r w:rsidRPr="00622FC9">
        <w:rPr>
          <w:color w:val="000000"/>
          <w:sz w:val="28"/>
          <w:szCs w:val="28"/>
        </w:rPr>
        <w:t>В соответствии с Целевой программой развития таможенной службы Российской Федерации проводится модернизация информационной системы таможенной службы и техническое переоснащение таможенных органов. Одним из основных направлений Целевой программы является создание единой информационной системы таможенной службы, включающей в себя данные по основным задачам, решаемым в процессе таможенного контроля, в том числе в части повышения эффективности выявления контрабанды наркотических и взрывчатых веществ, оружия и иных предметов, перемещаемых с нарушением таможенного законодательства.</w:t>
      </w:r>
    </w:p>
    <w:p w:rsidR="00AD3743" w:rsidRPr="00622FC9" w:rsidRDefault="00AD3743" w:rsidP="00622FC9">
      <w:pPr>
        <w:spacing w:line="360" w:lineRule="auto"/>
        <w:ind w:firstLine="709"/>
        <w:jc w:val="both"/>
        <w:rPr>
          <w:color w:val="000000"/>
          <w:sz w:val="28"/>
          <w:szCs w:val="28"/>
        </w:rPr>
      </w:pPr>
      <w:r w:rsidRPr="00622FC9">
        <w:rPr>
          <w:color w:val="000000"/>
          <w:sz w:val="28"/>
          <w:szCs w:val="28"/>
        </w:rPr>
        <w:t>Наряду с осуществлением оперативных мероприятий, наиболее эффектным способом решения данной задачи является применение специальной аппаратуры, а именно досмотровой рентгеновской техники</w:t>
      </w:r>
      <w:r w:rsidR="008A5CDF" w:rsidRPr="00622FC9">
        <w:rPr>
          <w:color w:val="000000"/>
          <w:sz w:val="28"/>
          <w:szCs w:val="28"/>
        </w:rPr>
        <w:t>.</w:t>
      </w:r>
    </w:p>
    <w:p w:rsidR="00AD3743" w:rsidRPr="00622FC9" w:rsidRDefault="00AD3743" w:rsidP="00622FC9">
      <w:pPr>
        <w:spacing w:line="360" w:lineRule="auto"/>
        <w:ind w:firstLine="709"/>
        <w:jc w:val="both"/>
        <w:rPr>
          <w:color w:val="000000"/>
          <w:sz w:val="28"/>
          <w:szCs w:val="28"/>
        </w:rPr>
      </w:pPr>
      <w:r w:rsidRPr="00622FC9">
        <w:rPr>
          <w:color w:val="000000"/>
          <w:sz w:val="28"/>
          <w:szCs w:val="28"/>
        </w:rPr>
        <w:t>Управление отмечает, что в последнее время участились случаи необоснованных обращений таможен и владельцев складов временного хранения</w:t>
      </w:r>
      <w:r w:rsidR="008A5CDF">
        <w:rPr>
          <w:color w:val="000000"/>
          <w:sz w:val="28"/>
          <w:szCs w:val="28"/>
        </w:rPr>
        <w:t xml:space="preserve"> </w:t>
      </w:r>
      <w:r w:rsidRPr="00622FC9">
        <w:rPr>
          <w:color w:val="000000"/>
          <w:sz w:val="28"/>
          <w:szCs w:val="28"/>
        </w:rPr>
        <w:t>с просьбами не оснащать СВХ досмотровой рентгеновской техникой</w:t>
      </w:r>
      <w:r w:rsidR="008A5CDF" w:rsidRPr="00622FC9">
        <w:rPr>
          <w:color w:val="000000"/>
          <w:sz w:val="28"/>
          <w:szCs w:val="28"/>
        </w:rPr>
        <w:t>,</w:t>
      </w:r>
      <w:r w:rsidRPr="00622FC9">
        <w:rPr>
          <w:color w:val="000000"/>
          <w:sz w:val="28"/>
          <w:szCs w:val="28"/>
        </w:rPr>
        <w:t xml:space="preserve"> или о замене стационарной рентгеновской техники на переносные рентгенотелевизионные комплексы, что свидетельствует о недооценке роли ДРТ в процессе таможенного контроля.</w:t>
      </w:r>
    </w:p>
    <w:p w:rsidR="00AD3743" w:rsidRPr="00622FC9" w:rsidRDefault="00AD3743" w:rsidP="00622FC9">
      <w:pPr>
        <w:spacing w:line="360" w:lineRule="auto"/>
        <w:ind w:firstLine="709"/>
        <w:jc w:val="both"/>
        <w:rPr>
          <w:color w:val="000000"/>
          <w:sz w:val="28"/>
          <w:szCs w:val="28"/>
        </w:rPr>
      </w:pPr>
      <w:r w:rsidRPr="00622FC9">
        <w:rPr>
          <w:color w:val="000000"/>
          <w:sz w:val="28"/>
          <w:szCs w:val="28"/>
        </w:rPr>
        <w:t>В исключительных случаях для контроля отдельных видов товаров</w:t>
      </w:r>
      <w:r w:rsidR="008A5CDF" w:rsidRPr="00622FC9">
        <w:rPr>
          <w:color w:val="000000"/>
          <w:sz w:val="28"/>
          <w:szCs w:val="28"/>
        </w:rPr>
        <w:t>,</w:t>
      </w:r>
      <w:r w:rsidRPr="00622FC9">
        <w:rPr>
          <w:color w:val="000000"/>
          <w:sz w:val="28"/>
          <w:szCs w:val="28"/>
        </w:rPr>
        <w:t xml:space="preserve"> которые по своим физическим характеристикам не могут быть досмотрены при помощи стационарной ДРТ, допускается по согласованию с таможенным органом использование переносных рентгенотелевизионных комплексов.</w:t>
      </w:r>
    </w:p>
    <w:p w:rsidR="00B07271" w:rsidRDefault="00AD3743" w:rsidP="00622FC9">
      <w:pPr>
        <w:spacing w:line="360" w:lineRule="auto"/>
        <w:ind w:firstLine="709"/>
        <w:jc w:val="both"/>
        <w:rPr>
          <w:color w:val="000000"/>
          <w:sz w:val="28"/>
          <w:szCs w:val="28"/>
        </w:rPr>
      </w:pPr>
      <w:r w:rsidRPr="00622FC9">
        <w:rPr>
          <w:color w:val="000000"/>
          <w:sz w:val="28"/>
          <w:szCs w:val="28"/>
        </w:rPr>
        <w:t>Особое внимание следует обратить на подготовку рабочей зоны для осуществления таможенного контроля с применением ДРТ. Для стационарной рентгенотелевизионной установки такой зоной является отапливаемое помещение площадью 15</w:t>
      </w:r>
      <w:r w:rsidR="008A5CDF">
        <w:rPr>
          <w:color w:val="000000"/>
          <w:sz w:val="28"/>
          <w:szCs w:val="28"/>
        </w:rPr>
        <w:t xml:space="preserve"> </w:t>
      </w:r>
      <w:r w:rsidR="00622FC9" w:rsidRPr="00622FC9">
        <w:rPr>
          <w:color w:val="000000"/>
          <w:sz w:val="28"/>
          <w:szCs w:val="28"/>
        </w:rPr>
        <w:t>кв.</w:t>
      </w:r>
      <w:r w:rsidR="00622FC9">
        <w:rPr>
          <w:color w:val="000000"/>
          <w:sz w:val="28"/>
          <w:szCs w:val="28"/>
        </w:rPr>
        <w:t xml:space="preserve"> </w:t>
      </w:r>
      <w:r w:rsidR="00622FC9" w:rsidRPr="00622FC9">
        <w:rPr>
          <w:color w:val="000000"/>
          <w:sz w:val="28"/>
          <w:szCs w:val="28"/>
        </w:rPr>
        <w:t>м</w:t>
      </w:r>
      <w:r w:rsidRPr="00622FC9">
        <w:rPr>
          <w:color w:val="000000"/>
          <w:sz w:val="28"/>
          <w:szCs w:val="28"/>
        </w:rPr>
        <w:t>. При использовании переносной рентгенотелевизионной аппаратуры необходимо оборудовать открытую площадку диаметром не менее 50</w:t>
      </w:r>
      <w:r w:rsidR="00622FC9">
        <w:rPr>
          <w:color w:val="000000"/>
          <w:sz w:val="28"/>
          <w:szCs w:val="28"/>
        </w:rPr>
        <w:t> </w:t>
      </w:r>
      <w:r w:rsidR="00622FC9" w:rsidRPr="00622FC9">
        <w:rPr>
          <w:color w:val="000000"/>
          <w:sz w:val="28"/>
          <w:szCs w:val="28"/>
        </w:rPr>
        <w:t>м</w:t>
      </w:r>
      <w:r w:rsidRPr="00622FC9">
        <w:rPr>
          <w:color w:val="000000"/>
          <w:sz w:val="28"/>
          <w:szCs w:val="28"/>
        </w:rPr>
        <w:t xml:space="preserve">, оснащенную заграждениями, предупреждающими знаками и другими мерами по обеспечению режима безопасности в соответствии с Санитарными правилами и Правилами техники безопасности, изложенными в руководстве по эксплуатации ДРТ. </w:t>
      </w:r>
    </w:p>
    <w:p w:rsidR="00AD3743" w:rsidRPr="00622FC9" w:rsidRDefault="00622FC9" w:rsidP="00622FC9">
      <w:pPr>
        <w:spacing w:line="360" w:lineRule="auto"/>
        <w:ind w:firstLine="709"/>
        <w:jc w:val="both"/>
        <w:rPr>
          <w:color w:val="000000"/>
          <w:sz w:val="28"/>
          <w:szCs w:val="28"/>
        </w:rPr>
      </w:pPr>
      <w:r w:rsidRPr="00622FC9">
        <w:rPr>
          <w:color w:val="000000"/>
          <w:sz w:val="28"/>
          <w:szCs w:val="28"/>
        </w:rPr>
        <w:t>О</w:t>
      </w:r>
      <w:r w:rsidR="00AD3743" w:rsidRPr="00622FC9">
        <w:rPr>
          <w:color w:val="000000"/>
          <w:sz w:val="28"/>
          <w:szCs w:val="28"/>
        </w:rPr>
        <w:t>дним из основных параметров рентгенотелевизионной установки является размер досмотрового окна. Размер окна 1450x1500</w:t>
      </w:r>
      <w:r w:rsidR="008A5CDF">
        <w:rPr>
          <w:color w:val="000000"/>
          <w:sz w:val="28"/>
          <w:szCs w:val="28"/>
        </w:rPr>
        <w:t xml:space="preserve"> </w:t>
      </w:r>
      <w:r w:rsidR="00AD3743" w:rsidRPr="00622FC9">
        <w:rPr>
          <w:color w:val="000000"/>
          <w:sz w:val="28"/>
          <w:szCs w:val="28"/>
        </w:rPr>
        <w:t>мм позволяет осуществлять контроль европаллет без нарушения целостности упаковки. При использовании ДРТ с досмотровым окном меньших размеров и переносных рентгенотелевизионных комплексов возникает необходимость вскрытия упаковок, что резко увеличивает время проведения таможенного досмотра.</w:t>
      </w:r>
    </w:p>
    <w:p w:rsidR="00AD3743" w:rsidRPr="00622FC9" w:rsidRDefault="00AD3743" w:rsidP="00622FC9">
      <w:pPr>
        <w:spacing w:line="360" w:lineRule="auto"/>
        <w:ind w:firstLine="709"/>
        <w:jc w:val="both"/>
        <w:rPr>
          <w:color w:val="000000"/>
          <w:sz w:val="28"/>
          <w:szCs w:val="28"/>
        </w:rPr>
      </w:pPr>
      <w:r w:rsidRPr="00622FC9">
        <w:rPr>
          <w:color w:val="000000"/>
          <w:sz w:val="28"/>
          <w:szCs w:val="28"/>
        </w:rPr>
        <w:t>Следует отметить, что одной из перспективных задач технического переоснащения таможенной службы является создание единого информационного поля таможенных органов, в связи с чем комплектация рентгенотелевизионной установки должна предусматривать включение опций, обеспечивающих возможность подключения ее в локальную вычислительную сеть для сохранения и дальнейшего использования результатов таможенного контроля.</w:t>
      </w:r>
    </w:p>
    <w:p w:rsidR="00AD3743" w:rsidRPr="00622FC9" w:rsidRDefault="00AD3743" w:rsidP="00622FC9">
      <w:pPr>
        <w:spacing w:line="360" w:lineRule="auto"/>
        <w:ind w:firstLine="709"/>
        <w:jc w:val="both"/>
        <w:rPr>
          <w:bCs/>
          <w:color w:val="000000"/>
          <w:sz w:val="28"/>
          <w:szCs w:val="28"/>
        </w:rPr>
      </w:pPr>
      <w:r w:rsidRPr="00622FC9">
        <w:rPr>
          <w:bCs/>
          <w:color w:val="000000"/>
          <w:sz w:val="28"/>
          <w:szCs w:val="28"/>
        </w:rPr>
        <w:t>Технические характеристики основных моделей рентгенотелевизионных установок предлагаемых к установке на таможенном объекте Сковородино представлены в таблице 1.</w:t>
      </w:r>
    </w:p>
    <w:p w:rsidR="00B07271" w:rsidRDefault="00B07271" w:rsidP="00622FC9">
      <w:pPr>
        <w:spacing w:line="360" w:lineRule="auto"/>
        <w:ind w:firstLine="709"/>
        <w:jc w:val="both"/>
        <w:rPr>
          <w:bCs/>
          <w:color w:val="000000"/>
          <w:sz w:val="28"/>
          <w:szCs w:val="28"/>
        </w:rPr>
      </w:pPr>
    </w:p>
    <w:p w:rsidR="00AD3743" w:rsidRPr="00622FC9" w:rsidRDefault="00AD3743" w:rsidP="00622FC9">
      <w:pPr>
        <w:spacing w:line="360" w:lineRule="auto"/>
        <w:ind w:firstLine="709"/>
        <w:jc w:val="both"/>
        <w:rPr>
          <w:color w:val="000000"/>
          <w:sz w:val="28"/>
          <w:szCs w:val="28"/>
        </w:rPr>
      </w:pPr>
      <w:r w:rsidRPr="00622FC9">
        <w:rPr>
          <w:bCs/>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46"/>
        <w:gridCol w:w="5617"/>
        <w:gridCol w:w="2334"/>
      </w:tblGrid>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N</w:t>
            </w:r>
            <w:r w:rsidRPr="00B02609">
              <w:rPr>
                <w:color w:val="000000"/>
                <w:sz w:val="20"/>
              </w:rPr>
              <w:t xml:space="preserve"> </w:t>
            </w:r>
            <w:r w:rsidRPr="00B02609">
              <w:rPr>
                <w:b/>
                <w:bCs/>
                <w:color w:val="000000"/>
                <w:sz w:val="20"/>
              </w:rPr>
              <w:t>п/п</w:t>
            </w:r>
          </w:p>
        </w:tc>
        <w:tc>
          <w:tcPr>
            <w:tcW w:w="3021"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Наименование ДРТ</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Цена</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СТАЦИОНАРНЫЕ УСТАНОВКИ GILARDONI;</w:t>
            </w:r>
          </w:p>
        </w:tc>
        <w:tc>
          <w:tcPr>
            <w:tcW w:w="1255" w:type="pct"/>
            <w:shd w:val="clear" w:color="auto" w:fill="auto"/>
          </w:tcPr>
          <w:p w:rsidR="00AD3743" w:rsidRPr="00B02609" w:rsidRDefault="00AD3743" w:rsidP="00B02609">
            <w:pPr>
              <w:spacing w:line="360" w:lineRule="auto"/>
              <w:jc w:val="both"/>
              <w:rPr>
                <w:color w:val="000000"/>
                <w:sz w:val="20"/>
              </w:rPr>
            </w:pP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1</w:t>
            </w:r>
          </w:p>
        </w:tc>
        <w:tc>
          <w:tcPr>
            <w:tcW w:w="3021"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 xml:space="preserve">Gilardoni </w:t>
            </w:r>
            <w:r w:rsidR="00622FC9" w:rsidRPr="00B02609">
              <w:rPr>
                <w:b/>
                <w:bCs/>
                <w:color w:val="000000"/>
                <w:sz w:val="20"/>
              </w:rPr>
              <w:t xml:space="preserve">– </w:t>
            </w:r>
            <w:r w:rsidRPr="00B02609">
              <w:rPr>
                <w:b/>
                <w:bCs/>
                <w:color w:val="000000"/>
                <w:sz w:val="20"/>
              </w:rPr>
              <w:t xml:space="preserve">FEP ME 640 </w:t>
            </w:r>
            <w:r w:rsidR="00622FC9" w:rsidRPr="00B02609">
              <w:rPr>
                <w:b/>
                <w:bCs/>
                <w:color w:val="000000"/>
                <w:sz w:val="20"/>
              </w:rPr>
              <w:t xml:space="preserve">– </w:t>
            </w:r>
            <w:r w:rsidRPr="00B02609">
              <w:rPr>
                <w:b/>
                <w:bCs/>
                <w:color w:val="000000"/>
                <w:sz w:val="20"/>
              </w:rPr>
              <w:t xml:space="preserve">рентгенотелевизионная система для; досмотра; малогабаритных; грузов; </w:t>
            </w:r>
            <w:r w:rsidR="00622FC9" w:rsidRPr="00B02609">
              <w:rPr>
                <w:color w:val="000000"/>
                <w:sz w:val="20"/>
              </w:rPr>
              <w:t xml:space="preserve">–; </w:t>
            </w:r>
            <w:r w:rsidRPr="00B02609">
              <w:rPr>
                <w:color w:val="000000"/>
                <w:sz w:val="20"/>
              </w:rPr>
              <w:t>размер; туннеля</w:t>
            </w:r>
            <w:r w:rsidR="008A5CDF" w:rsidRPr="00B02609">
              <w:rPr>
                <w:color w:val="000000"/>
                <w:sz w:val="20"/>
              </w:rPr>
              <w:t xml:space="preserve"> </w:t>
            </w:r>
            <w:r w:rsidRPr="00B02609">
              <w:rPr>
                <w:color w:val="000000"/>
                <w:sz w:val="20"/>
              </w:rPr>
              <w:t>600x400</w:t>
            </w:r>
            <w:r w:rsidR="00622FC9" w:rsidRPr="00B02609">
              <w:rPr>
                <w:color w:val="000000"/>
                <w:sz w:val="20"/>
              </w:rPr>
              <w:t> мм</w:t>
            </w:r>
            <w:r w:rsidRPr="00B02609">
              <w:rPr>
                <w:color w:val="000000"/>
                <w:sz w:val="20"/>
              </w:rPr>
              <w:t xml:space="preserve">, грузоподъемность </w:t>
            </w:r>
            <w:smartTag w:uri="urn:schemas-microsoft-com:office:smarttags" w:element="metricconverter">
              <w:smartTagPr>
                <w:attr w:name="ProductID" w:val="240 кг"/>
              </w:smartTagPr>
              <w:r w:rsidRPr="00B02609">
                <w:rPr>
                  <w:color w:val="000000"/>
                  <w:sz w:val="20"/>
                </w:rPr>
                <w:t>200 кг</w:t>
              </w:r>
            </w:smartTag>
            <w:r w:rsidRPr="00B02609">
              <w:rPr>
                <w:color w:val="000000"/>
                <w:sz w:val="20"/>
              </w:rPr>
              <w:t>, скорость конвейерной ленты 0,2</w:t>
            </w:r>
            <w:r w:rsidR="00622FC9" w:rsidRPr="00B02609">
              <w:rPr>
                <w:color w:val="000000"/>
                <w:sz w:val="20"/>
              </w:rPr>
              <w:t> м</w:t>
            </w:r>
            <w:r w:rsidRPr="00B02609">
              <w:rPr>
                <w:color w:val="000000"/>
                <w:sz w:val="20"/>
              </w:rPr>
              <w:t xml:space="preserve">/сек, функция разделения групп материалов, </w:t>
            </w:r>
            <w:r w:rsidRPr="00B02609">
              <w:rPr>
                <w:b/>
                <w:bCs/>
                <w:color w:val="000000"/>
                <w:sz w:val="20"/>
              </w:rPr>
              <w:t xml:space="preserve">в </w:t>
            </w:r>
            <w:r w:rsidRPr="00B02609">
              <w:rPr>
                <w:color w:val="000000"/>
                <w:sz w:val="20"/>
              </w:rPr>
              <w:t>комплекте с клавиатурой управления, монитором 17</w:t>
            </w:r>
            <w:r w:rsidR="00622FC9" w:rsidRPr="00B02609">
              <w:rPr>
                <w:color w:val="000000"/>
                <w:sz w:val="20"/>
              </w:rPr>
              <w:t>»,</w:t>
            </w:r>
            <w:r w:rsidRPr="00B02609">
              <w:rPr>
                <w:color w:val="000000"/>
                <w:sz w:val="20"/>
              </w:rPr>
              <w:t xml:space="preserve"> проникающая способность по стали </w:t>
            </w:r>
            <w:r w:rsidR="00622FC9" w:rsidRPr="00B02609">
              <w:rPr>
                <w:color w:val="000000"/>
                <w:sz w:val="20"/>
              </w:rPr>
              <w:t xml:space="preserve">– </w:t>
            </w:r>
            <w:r w:rsidRPr="00B02609">
              <w:rPr>
                <w:color w:val="000000"/>
                <w:sz w:val="20"/>
              </w:rPr>
              <w:t>27</w:t>
            </w:r>
            <w:r w:rsidR="00622FC9" w:rsidRPr="00B02609">
              <w:rPr>
                <w:color w:val="000000"/>
                <w:sz w:val="20"/>
              </w:rPr>
              <w:t> мм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b/>
                <w:bCs/>
                <w:color w:val="000000"/>
                <w:sz w:val="20"/>
              </w:rPr>
              <w:t>рольганг для багажа и грузов, длина 70</w:t>
            </w:r>
            <w:r w:rsidR="00622FC9" w:rsidRPr="00B02609">
              <w:rPr>
                <w:b/>
                <w:bCs/>
                <w:color w:val="000000"/>
                <w:sz w:val="20"/>
              </w:rPr>
              <w:t> см</w:t>
            </w:r>
            <w:r w:rsidRPr="00B02609">
              <w:rPr>
                <w:b/>
                <w:bCs/>
                <w:color w:val="000000"/>
                <w:sz w:val="20"/>
              </w:rPr>
              <w:t>.</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39 500,00 Евро 1 890,00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2</w:t>
            </w:r>
          </w:p>
        </w:tc>
        <w:tc>
          <w:tcPr>
            <w:tcW w:w="3021"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 xml:space="preserve">jilardoni </w:t>
            </w:r>
            <w:r w:rsidR="00622FC9" w:rsidRPr="00B02609">
              <w:rPr>
                <w:b/>
                <w:bCs/>
                <w:color w:val="000000"/>
                <w:sz w:val="20"/>
              </w:rPr>
              <w:t xml:space="preserve">– </w:t>
            </w:r>
            <w:r w:rsidRPr="00B02609">
              <w:rPr>
                <w:b/>
                <w:bCs/>
                <w:color w:val="000000"/>
                <w:sz w:val="20"/>
              </w:rPr>
              <w:t xml:space="preserve">FEP ME 975 </w:t>
            </w:r>
            <w:r w:rsidR="00622FC9" w:rsidRPr="00B02609">
              <w:rPr>
                <w:b/>
                <w:bCs/>
                <w:color w:val="000000"/>
                <w:sz w:val="20"/>
              </w:rPr>
              <w:t xml:space="preserve">– </w:t>
            </w:r>
            <w:r w:rsidRPr="00B02609">
              <w:rPr>
                <w:b/>
                <w:bCs/>
                <w:color w:val="000000"/>
                <w:sz w:val="20"/>
              </w:rPr>
              <w:t>рентгенотелевизионная система для досмотра; крупногабаритных</w:t>
            </w:r>
            <w:r w:rsidR="00622FC9" w:rsidRPr="00B02609">
              <w:rPr>
                <w:b/>
                <w:bCs/>
                <w:color w:val="000000"/>
                <w:sz w:val="20"/>
              </w:rPr>
              <w:t xml:space="preserve"> </w:t>
            </w:r>
            <w:r w:rsidRPr="00B02609">
              <w:rPr>
                <w:b/>
                <w:bCs/>
                <w:color w:val="000000"/>
                <w:sz w:val="20"/>
              </w:rPr>
              <w:t>грузов</w:t>
            </w:r>
            <w:r w:rsidR="00622FC9" w:rsidRPr="00B02609">
              <w:rPr>
                <w:b/>
                <w:bCs/>
                <w:color w:val="000000"/>
                <w:sz w:val="20"/>
              </w:rPr>
              <w:t xml:space="preserve"> </w:t>
            </w:r>
            <w:r w:rsidR="00622FC9" w:rsidRPr="00B02609">
              <w:rPr>
                <w:color w:val="000000"/>
                <w:sz w:val="20"/>
              </w:rPr>
              <w:t xml:space="preserve">– </w:t>
            </w:r>
            <w:r w:rsidRPr="00B02609">
              <w:rPr>
                <w:color w:val="000000"/>
                <w:sz w:val="20"/>
              </w:rPr>
              <w:t>размер туннеля</w:t>
            </w:r>
            <w:r w:rsidR="008A5CDF" w:rsidRPr="00B02609">
              <w:rPr>
                <w:color w:val="000000"/>
                <w:sz w:val="20"/>
              </w:rPr>
              <w:t xml:space="preserve"> </w:t>
            </w:r>
            <w:r w:rsidRPr="00B02609">
              <w:rPr>
                <w:color w:val="000000"/>
                <w:sz w:val="20"/>
              </w:rPr>
              <w:t>900x750</w:t>
            </w:r>
            <w:r w:rsidR="00622FC9" w:rsidRPr="00B02609">
              <w:rPr>
                <w:color w:val="000000"/>
                <w:sz w:val="20"/>
              </w:rPr>
              <w:t> мм</w:t>
            </w:r>
            <w:r w:rsidRPr="00B02609">
              <w:rPr>
                <w:color w:val="000000"/>
                <w:sz w:val="20"/>
              </w:rPr>
              <w:t xml:space="preserve">, грузоподъемность </w:t>
            </w:r>
            <w:smartTag w:uri="urn:schemas-microsoft-com:office:smarttags" w:element="metricconverter">
              <w:smartTagPr>
                <w:attr w:name="ProductID" w:val="240 кг"/>
              </w:smartTagPr>
              <w:r w:rsidRPr="00B02609">
                <w:rPr>
                  <w:color w:val="000000"/>
                  <w:sz w:val="20"/>
                </w:rPr>
                <w:t>240 кг</w:t>
              </w:r>
            </w:smartTag>
            <w:r w:rsidRPr="00B02609">
              <w:rPr>
                <w:color w:val="000000"/>
                <w:sz w:val="20"/>
              </w:rPr>
              <w:t>, скорость конвейерной ленты 0,2</w:t>
            </w:r>
            <w:r w:rsidR="00622FC9" w:rsidRPr="00B02609">
              <w:rPr>
                <w:color w:val="000000"/>
                <w:sz w:val="20"/>
              </w:rPr>
              <w:t> м</w:t>
            </w:r>
            <w:r w:rsidRPr="00B02609">
              <w:rPr>
                <w:color w:val="000000"/>
                <w:sz w:val="20"/>
              </w:rPr>
              <w:t xml:space="preserve">/сек, функция разделения групп материалов, </w:t>
            </w:r>
            <w:r w:rsidRPr="00B02609">
              <w:rPr>
                <w:b/>
                <w:bCs/>
                <w:color w:val="000000"/>
                <w:sz w:val="20"/>
              </w:rPr>
              <w:t xml:space="preserve">в </w:t>
            </w:r>
            <w:r w:rsidRPr="00B02609">
              <w:rPr>
                <w:color w:val="000000"/>
                <w:sz w:val="20"/>
              </w:rPr>
              <w:t>комплекте с клавиатурой управления, монитором 17</w:t>
            </w:r>
            <w:r w:rsidR="00622FC9" w:rsidRPr="00B02609">
              <w:rPr>
                <w:color w:val="000000"/>
                <w:sz w:val="20"/>
              </w:rPr>
              <w:t>»,</w:t>
            </w:r>
            <w:r w:rsidRPr="00B02609">
              <w:rPr>
                <w:color w:val="000000"/>
                <w:sz w:val="20"/>
              </w:rPr>
              <w:t xml:space="preserve"> проникающая способность по стали </w:t>
            </w:r>
            <w:r w:rsidR="00622FC9" w:rsidRPr="00B02609">
              <w:rPr>
                <w:color w:val="000000"/>
                <w:sz w:val="20"/>
              </w:rPr>
              <w:t xml:space="preserve">– </w:t>
            </w:r>
            <w:r w:rsidRPr="00B02609">
              <w:rPr>
                <w:color w:val="000000"/>
                <w:sz w:val="20"/>
              </w:rPr>
              <w:t>27</w:t>
            </w:r>
            <w:r w:rsidR="00622FC9" w:rsidRPr="00B02609">
              <w:rPr>
                <w:color w:val="000000"/>
                <w:sz w:val="20"/>
              </w:rPr>
              <w:t> мм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b/>
                <w:bCs/>
                <w:color w:val="000000"/>
                <w:sz w:val="20"/>
              </w:rPr>
              <w:t xml:space="preserve">рольганг для багажа и грузов, </w:t>
            </w:r>
            <w:r w:rsidRPr="00B02609">
              <w:rPr>
                <w:color w:val="000000"/>
                <w:sz w:val="20"/>
              </w:rPr>
              <w:t xml:space="preserve">длина </w:t>
            </w:r>
            <w:r w:rsidRPr="00B02609">
              <w:rPr>
                <w:b/>
                <w:bCs/>
                <w:color w:val="000000"/>
                <w:sz w:val="20"/>
              </w:rPr>
              <w:t>150</w:t>
            </w:r>
            <w:r w:rsidR="00622FC9" w:rsidRPr="00B02609">
              <w:rPr>
                <w:b/>
                <w:bCs/>
                <w:color w:val="000000"/>
                <w:sz w:val="20"/>
              </w:rPr>
              <w:t> </w:t>
            </w:r>
            <w:r w:rsidR="00622FC9" w:rsidRPr="00B02609">
              <w:rPr>
                <w:color w:val="000000"/>
                <w:sz w:val="20"/>
              </w:rPr>
              <w:t>см</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63 000,00 Евро 2 340,00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3</w:t>
            </w:r>
          </w:p>
        </w:tc>
        <w:tc>
          <w:tcPr>
            <w:tcW w:w="3021"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 xml:space="preserve">Gilardoni </w:t>
            </w:r>
            <w:r w:rsidR="00622FC9" w:rsidRPr="00B02609">
              <w:rPr>
                <w:b/>
                <w:bCs/>
                <w:color w:val="000000"/>
                <w:sz w:val="20"/>
              </w:rPr>
              <w:t xml:space="preserve">– </w:t>
            </w:r>
            <w:r w:rsidRPr="00B02609">
              <w:rPr>
                <w:b/>
                <w:bCs/>
                <w:color w:val="000000"/>
                <w:sz w:val="20"/>
              </w:rPr>
              <w:t xml:space="preserve">FEP ME 900 </w:t>
            </w:r>
            <w:r w:rsidR="00622FC9" w:rsidRPr="00B02609">
              <w:rPr>
                <w:b/>
                <w:bCs/>
                <w:color w:val="000000"/>
                <w:sz w:val="20"/>
              </w:rPr>
              <w:t xml:space="preserve">– </w:t>
            </w:r>
            <w:r w:rsidRPr="00B02609">
              <w:rPr>
                <w:b/>
                <w:bCs/>
                <w:color w:val="000000"/>
                <w:sz w:val="20"/>
              </w:rPr>
              <w:t>рентгенотелевизионная система для досмотра</w:t>
            </w:r>
            <w:r w:rsidR="00622FC9" w:rsidRPr="00B02609">
              <w:rPr>
                <w:b/>
                <w:bCs/>
                <w:color w:val="000000"/>
                <w:sz w:val="20"/>
              </w:rPr>
              <w:t xml:space="preserve"> </w:t>
            </w:r>
            <w:r w:rsidRPr="00B02609">
              <w:rPr>
                <w:b/>
                <w:bCs/>
                <w:color w:val="000000"/>
                <w:sz w:val="20"/>
              </w:rPr>
              <w:t xml:space="preserve">крупногабаритных грузов </w:t>
            </w:r>
            <w:r w:rsidR="00622FC9" w:rsidRPr="00B02609">
              <w:rPr>
                <w:color w:val="000000"/>
                <w:sz w:val="20"/>
              </w:rPr>
              <w:t xml:space="preserve">– </w:t>
            </w:r>
            <w:r w:rsidRPr="00B02609">
              <w:rPr>
                <w:color w:val="000000"/>
                <w:sz w:val="20"/>
              </w:rPr>
              <w:t>размер туннеля</w:t>
            </w:r>
            <w:r w:rsidR="008A5CDF" w:rsidRPr="00B02609">
              <w:rPr>
                <w:color w:val="000000"/>
                <w:sz w:val="20"/>
              </w:rPr>
              <w:t>;</w:t>
            </w:r>
            <w:r w:rsidR="00622FC9" w:rsidRPr="00B02609">
              <w:rPr>
                <w:color w:val="000000"/>
                <w:sz w:val="20"/>
              </w:rPr>
              <w:t xml:space="preserve"> </w:t>
            </w:r>
            <w:r w:rsidRPr="00B02609">
              <w:rPr>
                <w:color w:val="000000"/>
                <w:sz w:val="20"/>
              </w:rPr>
              <w:t>900x900; мм,; грузоподъемность; 240; кг,; скорость конвейерной; ленты; 0,2; м/сек,; функция; разделения; групп материалов, в комплекте с клавиатурой управления, монитором 17</w:t>
            </w:r>
            <w:r w:rsidR="00622FC9" w:rsidRPr="00B02609">
              <w:rPr>
                <w:color w:val="000000"/>
                <w:sz w:val="20"/>
              </w:rPr>
              <w:t>»,</w:t>
            </w:r>
            <w:r w:rsidRPr="00B02609">
              <w:rPr>
                <w:color w:val="000000"/>
                <w:sz w:val="20"/>
              </w:rPr>
              <w:t xml:space="preserve"> проникающая способность по стали </w:t>
            </w:r>
            <w:r w:rsidR="00622FC9" w:rsidRPr="00B02609">
              <w:rPr>
                <w:color w:val="000000"/>
                <w:sz w:val="20"/>
              </w:rPr>
              <w:t xml:space="preserve">– </w:t>
            </w:r>
            <w:r w:rsidRPr="00B02609">
              <w:rPr>
                <w:color w:val="000000"/>
                <w:sz w:val="20"/>
              </w:rPr>
              <w:t>27</w:t>
            </w:r>
            <w:r w:rsidR="00622FC9" w:rsidRPr="00B02609">
              <w:rPr>
                <w:color w:val="000000"/>
                <w:sz w:val="20"/>
              </w:rPr>
              <w:t> мм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b/>
                <w:bCs/>
                <w:color w:val="000000"/>
                <w:sz w:val="20"/>
              </w:rPr>
              <w:t>рольганг для багажа и грузов, длина 150</w:t>
            </w:r>
            <w:r w:rsidR="00622FC9" w:rsidRPr="00B02609">
              <w:rPr>
                <w:b/>
                <w:bCs/>
                <w:color w:val="000000"/>
                <w:sz w:val="20"/>
              </w:rPr>
              <w:t> см</w:t>
            </w:r>
            <w:r w:rsidRPr="00B02609">
              <w:rPr>
                <w:b/>
                <w:bCs/>
                <w:color w:val="000000"/>
                <w:sz w:val="20"/>
              </w:rPr>
              <w:t>.</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65 000,00 Евро</w:t>
            </w:r>
            <w:r w:rsidRPr="00B02609">
              <w:rPr>
                <w:color w:val="000000"/>
                <w:sz w:val="20"/>
              </w:rPr>
              <w:t xml:space="preserve"> </w:t>
            </w:r>
            <w:r w:rsidRPr="00B02609">
              <w:rPr>
                <w:b/>
                <w:bCs/>
                <w:color w:val="000000"/>
                <w:sz w:val="20"/>
              </w:rPr>
              <w:t>2 340,00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4</w:t>
            </w:r>
          </w:p>
        </w:tc>
        <w:tc>
          <w:tcPr>
            <w:tcW w:w="3021"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 xml:space="preserve">Gilardoni </w:t>
            </w:r>
            <w:r w:rsidR="00622FC9" w:rsidRPr="00B02609">
              <w:rPr>
                <w:b/>
                <w:bCs/>
                <w:color w:val="000000"/>
                <w:sz w:val="20"/>
              </w:rPr>
              <w:t xml:space="preserve">– </w:t>
            </w:r>
            <w:r w:rsidRPr="00B02609">
              <w:rPr>
                <w:b/>
                <w:bCs/>
                <w:color w:val="000000"/>
                <w:sz w:val="20"/>
              </w:rPr>
              <w:t xml:space="preserve">FEP ME 1000 </w:t>
            </w:r>
            <w:r w:rsidR="00622FC9" w:rsidRPr="00B02609">
              <w:rPr>
                <w:b/>
                <w:bCs/>
                <w:color w:val="000000"/>
                <w:sz w:val="20"/>
              </w:rPr>
              <w:t xml:space="preserve">– </w:t>
            </w:r>
            <w:r w:rsidRPr="00B02609">
              <w:rPr>
                <w:b/>
                <w:bCs/>
                <w:color w:val="000000"/>
                <w:sz w:val="20"/>
              </w:rPr>
              <w:t>рентгенотелевизионная система для досмотра</w:t>
            </w:r>
            <w:r w:rsidR="00622FC9" w:rsidRPr="00B02609">
              <w:rPr>
                <w:b/>
                <w:bCs/>
                <w:color w:val="000000"/>
                <w:sz w:val="20"/>
              </w:rPr>
              <w:t xml:space="preserve"> </w:t>
            </w:r>
            <w:r w:rsidRPr="00B02609">
              <w:rPr>
                <w:b/>
                <w:bCs/>
                <w:color w:val="000000"/>
                <w:sz w:val="20"/>
              </w:rPr>
              <w:t xml:space="preserve">крупногабаритных грузов </w:t>
            </w:r>
            <w:r w:rsidR="00622FC9" w:rsidRPr="00B02609">
              <w:rPr>
                <w:color w:val="000000"/>
                <w:sz w:val="20"/>
              </w:rPr>
              <w:t xml:space="preserve">– </w:t>
            </w:r>
            <w:r w:rsidRPr="00B02609">
              <w:rPr>
                <w:color w:val="000000"/>
                <w:sz w:val="20"/>
              </w:rPr>
              <w:t>размер туннеля</w:t>
            </w:r>
            <w:r w:rsidR="008A5CDF" w:rsidRPr="00B02609">
              <w:rPr>
                <w:color w:val="000000"/>
                <w:sz w:val="20"/>
              </w:rPr>
              <w:t xml:space="preserve"> </w:t>
            </w:r>
            <w:r w:rsidRPr="00B02609">
              <w:rPr>
                <w:color w:val="000000"/>
                <w:sz w:val="20"/>
              </w:rPr>
              <w:t>1000x1000</w:t>
            </w:r>
            <w:r w:rsidR="00622FC9" w:rsidRPr="00B02609">
              <w:rPr>
                <w:color w:val="000000"/>
                <w:sz w:val="20"/>
              </w:rPr>
              <w:t> мм</w:t>
            </w:r>
            <w:r w:rsidRPr="00B02609">
              <w:rPr>
                <w:color w:val="000000"/>
                <w:sz w:val="20"/>
              </w:rPr>
              <w:t xml:space="preserve">, грузоподъемность </w:t>
            </w:r>
            <w:smartTag w:uri="urn:schemas-microsoft-com:office:smarttags" w:element="metricconverter">
              <w:smartTagPr>
                <w:attr w:name="ProductID" w:val="240 кг"/>
              </w:smartTagPr>
              <w:r w:rsidRPr="00B02609">
                <w:rPr>
                  <w:color w:val="000000"/>
                  <w:sz w:val="20"/>
                </w:rPr>
                <w:t>240 кг</w:t>
              </w:r>
            </w:smartTag>
            <w:r w:rsidRPr="00B02609">
              <w:rPr>
                <w:color w:val="000000"/>
                <w:sz w:val="20"/>
              </w:rPr>
              <w:t>, скорость конвейерной ленты 0,2</w:t>
            </w:r>
            <w:r w:rsidR="00622FC9" w:rsidRPr="00B02609">
              <w:rPr>
                <w:color w:val="000000"/>
                <w:sz w:val="20"/>
              </w:rPr>
              <w:t> м</w:t>
            </w:r>
            <w:r w:rsidRPr="00B02609">
              <w:rPr>
                <w:color w:val="000000"/>
                <w:sz w:val="20"/>
              </w:rPr>
              <w:t>/сек, функция разделения групп материалов, в</w:t>
            </w:r>
            <w:r w:rsidRPr="00B02609">
              <w:rPr>
                <w:b/>
                <w:bCs/>
                <w:color w:val="000000"/>
                <w:sz w:val="20"/>
              </w:rPr>
              <w:t xml:space="preserve"> </w:t>
            </w:r>
            <w:r w:rsidRPr="00B02609">
              <w:rPr>
                <w:color w:val="000000"/>
                <w:sz w:val="20"/>
              </w:rPr>
              <w:t>комплекте с клавиатурой управления, монитором 17</w:t>
            </w:r>
            <w:r w:rsidR="00622FC9" w:rsidRPr="00B02609">
              <w:rPr>
                <w:color w:val="000000"/>
                <w:sz w:val="20"/>
              </w:rPr>
              <w:t>»,</w:t>
            </w:r>
            <w:r w:rsidRPr="00B02609">
              <w:rPr>
                <w:color w:val="000000"/>
                <w:sz w:val="20"/>
              </w:rPr>
              <w:t xml:space="preserve"> проникающая способность по стали </w:t>
            </w:r>
            <w:r w:rsidR="00622FC9" w:rsidRPr="00B02609">
              <w:rPr>
                <w:color w:val="000000"/>
                <w:sz w:val="20"/>
              </w:rPr>
              <w:t xml:space="preserve">– </w:t>
            </w:r>
            <w:r w:rsidRPr="00B02609">
              <w:rPr>
                <w:color w:val="000000"/>
                <w:sz w:val="20"/>
              </w:rPr>
              <w:t>27</w:t>
            </w:r>
            <w:r w:rsidR="00622FC9" w:rsidRPr="00B02609">
              <w:rPr>
                <w:color w:val="000000"/>
                <w:sz w:val="20"/>
              </w:rPr>
              <w:t> мм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color w:val="000000"/>
                <w:sz w:val="20"/>
              </w:rPr>
              <w:t>ролы анг для багажа и грузов</w:t>
            </w:r>
            <w:r w:rsidRPr="00B02609">
              <w:rPr>
                <w:b/>
                <w:bCs/>
                <w:color w:val="000000"/>
                <w:sz w:val="20"/>
              </w:rPr>
              <w:t xml:space="preserve">, </w:t>
            </w:r>
            <w:r w:rsidRPr="00B02609">
              <w:rPr>
                <w:color w:val="000000"/>
                <w:sz w:val="20"/>
              </w:rPr>
              <w:t>длина 15С см</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68 000,00 Евро 2 340,00 Евро</w:t>
            </w:r>
          </w:p>
        </w:tc>
      </w:tr>
      <w:tr w:rsidR="00AD3743" w:rsidRPr="00B02609" w:rsidTr="00B02609">
        <w:trPr>
          <w:cantSplit/>
          <w:jc w:val="center"/>
        </w:trPr>
        <w:tc>
          <w:tcPr>
            <w:tcW w:w="724" w:type="pct"/>
            <w:vMerge w:val="restart"/>
            <w:shd w:val="clear" w:color="auto" w:fill="auto"/>
          </w:tcPr>
          <w:p w:rsidR="00622FC9" w:rsidRPr="00B02609" w:rsidRDefault="00AD3743" w:rsidP="00B02609">
            <w:pPr>
              <w:spacing w:line="360" w:lineRule="auto"/>
              <w:jc w:val="both"/>
              <w:rPr>
                <w:color w:val="000000"/>
                <w:sz w:val="20"/>
              </w:rPr>
            </w:pPr>
            <w:r w:rsidRPr="00B02609">
              <w:rPr>
                <w:b/>
                <w:bCs/>
                <w:color w:val="000000"/>
                <w:sz w:val="20"/>
              </w:rPr>
              <w:t>5</w:t>
            </w:r>
          </w:p>
          <w:p w:rsidR="00AD3743" w:rsidRPr="00B02609" w:rsidRDefault="00AD3743" w:rsidP="00B02609">
            <w:pPr>
              <w:spacing w:line="360" w:lineRule="auto"/>
              <w:jc w:val="both"/>
              <w:rPr>
                <w:color w:val="000000"/>
                <w:sz w:val="20"/>
              </w:rPr>
            </w:pPr>
          </w:p>
        </w:tc>
        <w:tc>
          <w:tcPr>
            <w:tcW w:w="3021" w:type="pct"/>
            <w:vMerge w:val="restart"/>
            <w:shd w:val="clear" w:color="auto" w:fill="auto"/>
          </w:tcPr>
          <w:p w:rsidR="00AD3743" w:rsidRPr="00B02609" w:rsidRDefault="00AD3743" w:rsidP="00B02609">
            <w:pPr>
              <w:spacing w:line="360" w:lineRule="auto"/>
              <w:jc w:val="both"/>
              <w:rPr>
                <w:color w:val="000000"/>
                <w:sz w:val="20"/>
              </w:rPr>
            </w:pPr>
            <w:r w:rsidRPr="00B02609">
              <w:rPr>
                <w:color w:val="000000"/>
                <w:sz w:val="20"/>
              </w:rPr>
              <w:t xml:space="preserve">* Gilardoni </w:t>
            </w:r>
            <w:r w:rsidR="00622FC9" w:rsidRPr="00B02609">
              <w:rPr>
                <w:color w:val="000000"/>
                <w:sz w:val="20"/>
              </w:rPr>
              <w:t xml:space="preserve">– </w:t>
            </w:r>
            <w:r w:rsidRPr="00B02609">
              <w:rPr>
                <w:color w:val="000000"/>
                <w:sz w:val="20"/>
              </w:rPr>
              <w:t>FEP ME CARGO</w:t>
            </w:r>
            <w:r w:rsidR="00622FC9" w:rsidRPr="00B02609">
              <w:rPr>
                <w:b/>
                <w:bCs/>
                <w:color w:val="000000"/>
                <w:sz w:val="20"/>
              </w:rPr>
              <w:t xml:space="preserve"> – </w:t>
            </w:r>
            <w:r w:rsidR="00622FC9" w:rsidRPr="00B02609">
              <w:rPr>
                <w:color w:val="000000"/>
                <w:sz w:val="20"/>
              </w:rPr>
              <w:t>ре</w:t>
            </w:r>
            <w:r w:rsidRPr="00B02609">
              <w:rPr>
                <w:color w:val="000000"/>
                <w:sz w:val="20"/>
              </w:rPr>
              <w:t xml:space="preserve">нтгeтелевизионная сис-тема для досмотра крупногабаритных грузов </w:t>
            </w:r>
            <w:r w:rsidR="00622FC9" w:rsidRPr="00B02609">
              <w:rPr>
                <w:color w:val="000000"/>
                <w:sz w:val="20"/>
              </w:rPr>
              <w:t xml:space="preserve">– </w:t>
            </w:r>
            <w:r w:rsidRPr="00B02609">
              <w:rPr>
                <w:color w:val="000000"/>
                <w:sz w:val="20"/>
              </w:rPr>
              <w:t>размер туннеля</w:t>
            </w:r>
            <w:r w:rsidR="008A5CDF" w:rsidRPr="00B02609">
              <w:rPr>
                <w:color w:val="000000"/>
                <w:sz w:val="20"/>
              </w:rPr>
              <w:t xml:space="preserve"> </w:t>
            </w:r>
            <w:r w:rsidRPr="00B02609">
              <w:rPr>
                <w:color w:val="000000"/>
                <w:sz w:val="20"/>
              </w:rPr>
              <w:t>1500х1650сек, функция разделения групп материалов, в комплекте с клавиатурой управления, монитором 17</w:t>
            </w:r>
            <w:r w:rsidR="00622FC9" w:rsidRPr="00B02609">
              <w:rPr>
                <w:color w:val="000000"/>
                <w:sz w:val="20"/>
              </w:rPr>
              <w:t>»,</w:t>
            </w:r>
            <w:r w:rsidRPr="00B02609">
              <w:rPr>
                <w:color w:val="000000"/>
                <w:sz w:val="20"/>
              </w:rPr>
              <w:t xml:space="preserve"> проникающая способность по стали </w:t>
            </w:r>
            <w:r w:rsidR="00622FC9" w:rsidRPr="00B02609">
              <w:rPr>
                <w:color w:val="000000"/>
                <w:sz w:val="20"/>
              </w:rPr>
              <w:t xml:space="preserve">– </w:t>
            </w:r>
            <w:r w:rsidRPr="00B02609">
              <w:rPr>
                <w:color w:val="000000"/>
                <w:sz w:val="20"/>
              </w:rPr>
              <w:t>26</w:t>
            </w:r>
            <w:r w:rsidR="00622FC9" w:rsidRPr="00B02609">
              <w:rPr>
                <w:color w:val="000000"/>
                <w:sz w:val="20"/>
              </w:rPr>
              <w:t> мм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color w:val="000000"/>
                <w:sz w:val="20"/>
              </w:rPr>
              <w:t>рольганг для багажа и грузов, длина 150</w:t>
            </w:r>
            <w:r w:rsidR="00622FC9" w:rsidRPr="00B02609">
              <w:rPr>
                <w:color w:val="000000"/>
                <w:sz w:val="20"/>
              </w:rPr>
              <w:t> см</w:t>
            </w:r>
            <w:r w:rsidRPr="00B02609">
              <w:rPr>
                <w:color w:val="000000"/>
                <w:sz w:val="20"/>
              </w:rPr>
              <w:t>.</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90 500,00 Евро</w:t>
            </w:r>
          </w:p>
        </w:tc>
      </w:tr>
      <w:tr w:rsidR="00AD3743" w:rsidRPr="00B02609" w:rsidTr="00B02609">
        <w:trPr>
          <w:cantSplit/>
          <w:jc w:val="center"/>
        </w:trPr>
        <w:tc>
          <w:tcPr>
            <w:tcW w:w="724" w:type="pct"/>
            <w:vMerge/>
            <w:shd w:val="clear" w:color="auto" w:fill="auto"/>
          </w:tcPr>
          <w:p w:rsidR="00AD3743" w:rsidRPr="00B02609" w:rsidRDefault="00AD3743" w:rsidP="00B02609">
            <w:pPr>
              <w:spacing w:line="360" w:lineRule="auto"/>
              <w:jc w:val="both"/>
              <w:rPr>
                <w:color w:val="000000"/>
                <w:sz w:val="20"/>
              </w:rPr>
            </w:pPr>
          </w:p>
        </w:tc>
        <w:tc>
          <w:tcPr>
            <w:tcW w:w="3021" w:type="pct"/>
            <w:vMerge/>
            <w:shd w:val="clear" w:color="auto" w:fill="auto"/>
          </w:tcPr>
          <w:p w:rsidR="00AD3743" w:rsidRPr="00B02609" w:rsidRDefault="00AD3743" w:rsidP="00B02609">
            <w:pPr>
              <w:spacing w:line="360" w:lineRule="auto"/>
              <w:jc w:val="both"/>
              <w:rPr>
                <w:color w:val="000000"/>
                <w:sz w:val="20"/>
              </w:rPr>
            </w:pPr>
          </w:p>
        </w:tc>
        <w:tc>
          <w:tcPr>
            <w:tcW w:w="1255" w:type="pct"/>
            <w:shd w:val="clear" w:color="auto" w:fill="auto"/>
          </w:tcPr>
          <w:p w:rsidR="00AD3743" w:rsidRPr="00B02609" w:rsidRDefault="00AD3743" w:rsidP="00B02609">
            <w:pPr>
              <w:spacing w:line="360" w:lineRule="auto"/>
              <w:jc w:val="both"/>
              <w:rPr>
                <w:color w:val="000000"/>
                <w:sz w:val="20"/>
              </w:rPr>
            </w:pPr>
            <w:r w:rsidRPr="00B02609">
              <w:rPr>
                <w:color w:val="000000"/>
                <w:sz w:val="20"/>
              </w:rPr>
              <w:t>2 600,00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 xml:space="preserve">Дополнительное оборудование Gilardoni: </w:t>
            </w:r>
            <w:r w:rsidR="00622FC9" w:rsidRPr="00B02609">
              <w:rPr>
                <w:color w:val="000000"/>
                <w:sz w:val="20"/>
              </w:rPr>
              <w:t xml:space="preserve">– </w:t>
            </w:r>
            <w:r w:rsidRPr="00B02609">
              <w:rPr>
                <w:color w:val="000000"/>
                <w:sz w:val="20"/>
              </w:rPr>
              <w:t xml:space="preserve">Ilpoграммное обеспечение ADS </w:t>
            </w:r>
            <w:r w:rsidR="00622FC9" w:rsidRPr="00B02609">
              <w:rPr>
                <w:color w:val="000000"/>
                <w:sz w:val="20"/>
              </w:rPr>
              <w:t xml:space="preserve">– </w:t>
            </w:r>
            <w:r w:rsidRPr="00B02609">
              <w:rPr>
                <w:color w:val="000000"/>
                <w:sz w:val="20"/>
              </w:rPr>
              <w:t xml:space="preserve">система распознавания взрывчатых веществ. </w:t>
            </w:r>
            <w:r w:rsidR="00622FC9" w:rsidRPr="00B02609">
              <w:rPr>
                <w:color w:val="000000"/>
                <w:sz w:val="20"/>
              </w:rPr>
              <w:t xml:space="preserve">– </w:t>
            </w:r>
            <w:r w:rsidRPr="00B02609">
              <w:rPr>
                <w:color w:val="000000"/>
                <w:sz w:val="20"/>
              </w:rPr>
              <w:t xml:space="preserve">Программное обеспечение TIP </w:t>
            </w:r>
            <w:r w:rsidR="00622FC9" w:rsidRPr="00B02609">
              <w:rPr>
                <w:color w:val="000000"/>
                <w:sz w:val="20"/>
              </w:rPr>
              <w:t xml:space="preserve">– </w:t>
            </w:r>
            <w:r w:rsidRPr="00B02609">
              <w:rPr>
                <w:color w:val="000000"/>
                <w:sz w:val="20"/>
              </w:rPr>
              <w:t xml:space="preserve">обучающая система-симулятор. </w:t>
            </w:r>
            <w:r w:rsidR="00622FC9" w:rsidRPr="00B02609">
              <w:rPr>
                <w:color w:val="000000"/>
                <w:sz w:val="20"/>
              </w:rPr>
              <w:t xml:space="preserve">– </w:t>
            </w:r>
            <w:r w:rsidRPr="00B02609">
              <w:rPr>
                <w:color w:val="000000"/>
                <w:sz w:val="20"/>
              </w:rPr>
              <w:t xml:space="preserve">Архиватор рентгеновских снимков XIR </w:t>
            </w:r>
            <w:r w:rsidR="00622FC9" w:rsidRPr="00B02609">
              <w:rPr>
                <w:color w:val="000000"/>
                <w:sz w:val="20"/>
              </w:rPr>
              <w:t xml:space="preserve">– </w:t>
            </w:r>
            <w:r w:rsidRPr="00B02609">
              <w:rPr>
                <w:color w:val="000000"/>
                <w:sz w:val="20"/>
              </w:rPr>
              <w:t>архивирование в режиме реального времени снимков, сделанных рентгеновскими системами контроля.</w:t>
            </w:r>
          </w:p>
        </w:tc>
        <w:tc>
          <w:tcPr>
            <w:tcW w:w="1255" w:type="pct"/>
            <w:shd w:val="clear" w:color="auto" w:fill="auto"/>
          </w:tcPr>
          <w:p w:rsidR="00AD3743" w:rsidRPr="00B02609" w:rsidRDefault="00AD3743" w:rsidP="00B02609">
            <w:pPr>
              <w:spacing w:line="360" w:lineRule="auto"/>
              <w:jc w:val="both"/>
              <w:rPr>
                <w:color w:val="000000"/>
                <w:sz w:val="20"/>
              </w:rPr>
            </w:pPr>
            <w:r w:rsidRPr="00B02609">
              <w:rPr>
                <w:color w:val="000000"/>
                <w:sz w:val="20"/>
              </w:rPr>
              <w:t>3 270,00 Евро 1 420,00 Евро 30 420,00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SMITHS HEIMANN, Германия. Авторизованный дистрибьютор в России: ООО</w:t>
            </w:r>
            <w:r w:rsidR="00622FC9" w:rsidRPr="00B02609">
              <w:rPr>
                <w:color w:val="000000"/>
                <w:sz w:val="20"/>
              </w:rPr>
              <w:t> «В</w:t>
            </w:r>
            <w:r w:rsidRPr="00B02609">
              <w:rPr>
                <w:color w:val="000000"/>
                <w:sz w:val="20"/>
              </w:rPr>
              <w:t>либор Системе</w:t>
            </w:r>
            <w:r w:rsidR="00622FC9" w:rsidRPr="00B02609">
              <w:rPr>
                <w:color w:val="000000"/>
                <w:sz w:val="20"/>
              </w:rPr>
              <w:t>»,</w:t>
            </w:r>
            <w:r w:rsidRPr="00B02609">
              <w:rPr>
                <w:color w:val="000000"/>
                <w:sz w:val="20"/>
              </w:rPr>
              <w:t xml:space="preserve"> Москва, 1</w:t>
            </w:r>
            <w:r w:rsidR="00622FC9" w:rsidRPr="00B02609">
              <w:rPr>
                <w:color w:val="000000"/>
                <w:sz w:val="20"/>
              </w:rPr>
              <w:t>-й</w:t>
            </w:r>
            <w:r w:rsidRPr="00B02609">
              <w:rPr>
                <w:color w:val="000000"/>
                <w:sz w:val="20"/>
              </w:rPr>
              <w:t xml:space="preserve"> Волоколамский пр</w:t>
            </w:r>
            <w:r w:rsidR="00622FC9" w:rsidRPr="00B02609">
              <w:rPr>
                <w:color w:val="000000"/>
                <w:sz w:val="20"/>
              </w:rPr>
              <w:t>-д,</w:t>
            </w:r>
            <w:r w:rsidRPr="00B02609">
              <w:rPr>
                <w:color w:val="000000"/>
                <w:sz w:val="20"/>
              </w:rPr>
              <w:t xml:space="preserve"> д. 8, корп. 2, тел.</w:t>
            </w:r>
            <w:r w:rsidR="008A5CDF" w:rsidRPr="00B02609">
              <w:rPr>
                <w:color w:val="000000"/>
                <w:sz w:val="20"/>
              </w:rPr>
              <w:t xml:space="preserve"> </w:t>
            </w:r>
            <w:r w:rsidRPr="00B02609">
              <w:rPr>
                <w:color w:val="000000"/>
                <w:sz w:val="20"/>
              </w:rPr>
              <w:t>775</w:t>
            </w:r>
            <w:r w:rsidR="00622FC9" w:rsidRPr="00B02609">
              <w:rPr>
                <w:color w:val="000000"/>
                <w:sz w:val="20"/>
              </w:rPr>
              <w:t>–2</w:t>
            </w:r>
            <w:r w:rsidRPr="00B02609">
              <w:rPr>
                <w:color w:val="000000"/>
                <w:sz w:val="20"/>
              </w:rPr>
              <w:t>7</w:t>
            </w:r>
            <w:r w:rsidR="00622FC9" w:rsidRPr="00B02609">
              <w:rPr>
                <w:color w:val="000000"/>
                <w:sz w:val="20"/>
              </w:rPr>
              <w:t>–9</w:t>
            </w:r>
            <w:r w:rsidRPr="00B02609">
              <w:rPr>
                <w:color w:val="000000"/>
                <w:sz w:val="20"/>
              </w:rPr>
              <w:t>2.</w:t>
            </w:r>
          </w:p>
        </w:tc>
        <w:tc>
          <w:tcPr>
            <w:tcW w:w="1255" w:type="pct"/>
            <w:shd w:val="clear" w:color="auto" w:fill="auto"/>
          </w:tcPr>
          <w:p w:rsidR="00AD3743" w:rsidRPr="00B02609" w:rsidRDefault="00AD3743" w:rsidP="00B02609">
            <w:pPr>
              <w:spacing w:line="360" w:lineRule="auto"/>
              <w:jc w:val="both"/>
              <w:rPr>
                <w:color w:val="000000"/>
                <w:sz w:val="20"/>
              </w:rPr>
            </w:pP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6</w:t>
            </w: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 xml:space="preserve">HI-SCAN 85120 </w:t>
            </w:r>
            <w:r w:rsidR="00622FC9" w:rsidRPr="00B02609">
              <w:rPr>
                <w:color w:val="000000"/>
                <w:sz w:val="20"/>
              </w:rPr>
              <w:t xml:space="preserve">– </w:t>
            </w:r>
            <w:r w:rsidRPr="00B02609">
              <w:rPr>
                <w:color w:val="000000"/>
                <w:sz w:val="20"/>
              </w:rPr>
              <w:t>рентгенотелевизионная система для проверки; багажа; и; ручной</w:t>
            </w:r>
            <w:r w:rsidR="00622FC9" w:rsidRPr="00B02609">
              <w:rPr>
                <w:color w:val="000000"/>
                <w:sz w:val="20"/>
              </w:rPr>
              <w:t>; к</w:t>
            </w:r>
            <w:r w:rsidRPr="00B02609">
              <w:rPr>
                <w:color w:val="000000"/>
                <w:sz w:val="20"/>
              </w:rPr>
              <w:t>лади</w:t>
            </w:r>
            <w:r w:rsidR="00622FC9" w:rsidRPr="00B02609">
              <w:rPr>
                <w:color w:val="000000"/>
                <w:sz w:val="20"/>
              </w:rPr>
              <w:t xml:space="preserve"> – </w:t>
            </w:r>
            <w:r w:rsidRPr="00B02609">
              <w:rPr>
                <w:color w:val="000000"/>
                <w:sz w:val="20"/>
              </w:rPr>
              <w:t>размер</w:t>
            </w:r>
            <w:r w:rsidR="00622FC9" w:rsidRPr="00B02609">
              <w:rPr>
                <w:color w:val="000000"/>
                <w:sz w:val="20"/>
              </w:rPr>
              <w:t xml:space="preserve"> </w:t>
            </w:r>
            <w:r w:rsidRPr="00B02609">
              <w:rPr>
                <w:color w:val="000000"/>
                <w:sz w:val="20"/>
              </w:rPr>
              <w:t>туннеля;</w:t>
            </w:r>
            <w:r w:rsidR="008A5CDF" w:rsidRPr="00B02609">
              <w:rPr>
                <w:color w:val="000000"/>
                <w:sz w:val="20"/>
              </w:rPr>
              <w:t xml:space="preserve"> </w:t>
            </w:r>
            <w:r w:rsidRPr="00B02609">
              <w:rPr>
                <w:color w:val="000000"/>
                <w:sz w:val="20"/>
              </w:rPr>
              <w:t>850x1200</w:t>
            </w:r>
            <w:r w:rsidR="00622FC9" w:rsidRPr="00B02609">
              <w:rPr>
                <w:color w:val="000000"/>
                <w:sz w:val="20"/>
              </w:rPr>
              <w:t> мм</w:t>
            </w:r>
            <w:r w:rsidRPr="00B02609">
              <w:rPr>
                <w:color w:val="000000"/>
                <w:sz w:val="20"/>
              </w:rPr>
              <w:t>, высота транспортера от пола 255</w:t>
            </w:r>
            <w:r w:rsidR="00622FC9" w:rsidRPr="00B02609">
              <w:rPr>
                <w:color w:val="000000"/>
                <w:sz w:val="20"/>
              </w:rPr>
              <w:t> мм</w:t>
            </w:r>
            <w:r w:rsidRPr="00B02609">
              <w:rPr>
                <w:color w:val="000000"/>
                <w:sz w:val="20"/>
              </w:rPr>
              <w:t>, функция разделения; групп; материалов,; в; комплекте; с; клавиатурой управления, монитором 17</w:t>
            </w:r>
            <w:r w:rsidR="00622FC9" w:rsidRPr="00B02609">
              <w:rPr>
                <w:color w:val="000000"/>
                <w:sz w:val="20"/>
              </w:rPr>
              <w:t>»,</w:t>
            </w:r>
            <w:r w:rsidRPr="00B02609">
              <w:rPr>
                <w:color w:val="000000"/>
                <w:sz w:val="20"/>
              </w:rPr>
              <w:t xml:space="preserve"> электроникой версии HiTraX и набором стандартных функций, проникающая способность по стали </w:t>
            </w:r>
            <w:r w:rsidR="00622FC9" w:rsidRPr="00B02609">
              <w:rPr>
                <w:color w:val="000000"/>
                <w:sz w:val="20"/>
              </w:rPr>
              <w:t xml:space="preserve">– </w:t>
            </w:r>
            <w:r w:rsidRPr="00B02609">
              <w:rPr>
                <w:color w:val="000000"/>
                <w:sz w:val="20"/>
              </w:rPr>
              <w:t>20</w:t>
            </w:r>
            <w:r w:rsidR="00622FC9" w:rsidRPr="00B02609">
              <w:rPr>
                <w:color w:val="000000"/>
                <w:sz w:val="20"/>
              </w:rPr>
              <w:t> мм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color w:val="000000"/>
                <w:sz w:val="20"/>
              </w:rPr>
              <w:t>выходной скат для багажа</w:t>
            </w:r>
          </w:p>
        </w:tc>
        <w:tc>
          <w:tcPr>
            <w:tcW w:w="1255" w:type="pct"/>
            <w:shd w:val="clear" w:color="auto" w:fill="auto"/>
          </w:tcPr>
          <w:p w:rsidR="00AD3743" w:rsidRPr="00B02609" w:rsidRDefault="00AD3743" w:rsidP="00B02609">
            <w:pPr>
              <w:spacing w:line="360" w:lineRule="auto"/>
              <w:jc w:val="both"/>
              <w:rPr>
                <w:color w:val="000000"/>
                <w:sz w:val="20"/>
              </w:rPr>
            </w:pPr>
            <w:r w:rsidRPr="00B02609">
              <w:rPr>
                <w:color w:val="000000"/>
                <w:sz w:val="20"/>
              </w:rPr>
              <w:t>73 000,00 Евро 1 120,00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color w:val="000000"/>
                <w:sz w:val="20"/>
              </w:rPr>
              <w:t>7</w:t>
            </w: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HI-SCAN; 100100T</w:t>
            </w:r>
            <w:r w:rsidR="00622FC9" w:rsidRPr="00B02609">
              <w:rPr>
                <w:color w:val="000000"/>
                <w:sz w:val="20"/>
              </w:rPr>
              <w:t xml:space="preserve"> –; </w:t>
            </w:r>
            <w:r w:rsidRPr="00B02609">
              <w:rPr>
                <w:color w:val="000000"/>
                <w:sz w:val="20"/>
              </w:rPr>
              <w:t>рентгенотелевизионная; система</w:t>
            </w:r>
            <w:r w:rsidR="00622FC9" w:rsidRPr="00B02609">
              <w:rPr>
                <w:color w:val="000000"/>
                <w:sz w:val="20"/>
              </w:rPr>
              <w:t xml:space="preserve"> </w:t>
            </w:r>
            <w:r w:rsidRPr="00B02609">
              <w:rPr>
                <w:color w:val="000000"/>
                <w:sz w:val="20"/>
              </w:rPr>
              <w:t xml:space="preserve">для проверки багажа и ручной клади </w:t>
            </w:r>
            <w:r w:rsidR="00622FC9" w:rsidRPr="00B02609">
              <w:rPr>
                <w:color w:val="000000"/>
                <w:sz w:val="20"/>
              </w:rPr>
              <w:t xml:space="preserve">– </w:t>
            </w:r>
            <w:r w:rsidRPr="00B02609">
              <w:rPr>
                <w:color w:val="000000"/>
                <w:sz w:val="20"/>
              </w:rPr>
              <w:t>размер туннеля</w:t>
            </w:r>
            <w:r w:rsidR="008A5CDF" w:rsidRPr="00B02609">
              <w:rPr>
                <w:color w:val="000000"/>
                <w:sz w:val="20"/>
              </w:rPr>
              <w:t xml:space="preserve"> </w:t>
            </w:r>
            <w:r w:rsidRPr="00B02609">
              <w:rPr>
                <w:color w:val="000000"/>
                <w:sz w:val="20"/>
              </w:rPr>
              <w:t>1010x1010</w:t>
            </w:r>
            <w:r w:rsidR="00622FC9" w:rsidRPr="00B02609">
              <w:rPr>
                <w:color w:val="000000"/>
                <w:sz w:val="20"/>
              </w:rPr>
              <w:t> мм</w:t>
            </w:r>
            <w:r w:rsidRPr="00B02609">
              <w:rPr>
                <w:color w:val="000000"/>
                <w:sz w:val="20"/>
              </w:rPr>
              <w:t>, высота транспортера от пола 330</w:t>
            </w:r>
            <w:r w:rsidR="00622FC9" w:rsidRPr="00B02609">
              <w:rPr>
                <w:color w:val="000000"/>
                <w:sz w:val="20"/>
              </w:rPr>
              <w:t> мм</w:t>
            </w:r>
            <w:r w:rsidRPr="00B02609">
              <w:rPr>
                <w:color w:val="000000"/>
                <w:sz w:val="20"/>
              </w:rPr>
              <w:t>, функция разделения; групп; материалов,; в; комплекте; с; клавиатурой управления, монитором 17</w:t>
            </w:r>
            <w:r w:rsidR="00622FC9" w:rsidRPr="00B02609">
              <w:rPr>
                <w:color w:val="000000"/>
                <w:sz w:val="20"/>
              </w:rPr>
              <w:t>»,</w:t>
            </w:r>
            <w:r w:rsidRPr="00B02609">
              <w:rPr>
                <w:color w:val="000000"/>
                <w:sz w:val="20"/>
              </w:rPr>
              <w:t xml:space="preserve"> электроникой версии HiTraX и набором стандартных функций, проникающая способность по стали -27</w:t>
            </w:r>
            <w:r w:rsidR="00622FC9" w:rsidRPr="00B02609">
              <w:rPr>
                <w:color w:val="000000"/>
                <w:sz w:val="20"/>
              </w:rPr>
              <w:t> мм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color w:val="000000"/>
                <w:sz w:val="20"/>
              </w:rPr>
              <w:t>входной рольганг для багажа и грузов длина 100</w:t>
            </w:r>
            <w:r w:rsidR="00622FC9" w:rsidRPr="00B02609">
              <w:rPr>
                <w:color w:val="000000"/>
                <w:sz w:val="20"/>
              </w:rPr>
              <w:t> см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color w:val="000000"/>
                <w:sz w:val="20"/>
              </w:rPr>
              <w:t>выходной рольганг для багажа и гру зов, длина 150</w:t>
            </w:r>
            <w:r w:rsidR="00622FC9" w:rsidRPr="00B02609">
              <w:rPr>
                <w:color w:val="000000"/>
                <w:sz w:val="20"/>
              </w:rPr>
              <w:t> см</w:t>
            </w:r>
            <w:r w:rsidRPr="00B02609">
              <w:rPr>
                <w:color w:val="000000"/>
                <w:sz w:val="20"/>
              </w:rPr>
              <w:t>.</w:t>
            </w:r>
          </w:p>
        </w:tc>
        <w:tc>
          <w:tcPr>
            <w:tcW w:w="1255" w:type="pct"/>
            <w:shd w:val="clear" w:color="auto" w:fill="auto"/>
          </w:tcPr>
          <w:p w:rsidR="00AD3743" w:rsidRPr="00B02609" w:rsidRDefault="00AD3743" w:rsidP="00B02609">
            <w:pPr>
              <w:spacing w:line="360" w:lineRule="auto"/>
              <w:jc w:val="both"/>
              <w:rPr>
                <w:color w:val="000000"/>
                <w:sz w:val="20"/>
              </w:rPr>
            </w:pPr>
            <w:r w:rsidRPr="00B02609">
              <w:rPr>
                <w:color w:val="000000"/>
                <w:sz w:val="20"/>
              </w:rPr>
              <w:t>75 600,00 Евро 2 050,00 Евро 2 360,00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color w:val="000000"/>
                <w:sz w:val="20"/>
              </w:rPr>
              <w:t>8</w:t>
            </w: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 xml:space="preserve">HI-SCAN 12080 </w:t>
            </w:r>
            <w:r w:rsidR="00622FC9" w:rsidRPr="00B02609">
              <w:rPr>
                <w:color w:val="000000"/>
                <w:sz w:val="20"/>
              </w:rPr>
              <w:t xml:space="preserve">– </w:t>
            </w:r>
            <w:r w:rsidRPr="00B02609">
              <w:rPr>
                <w:color w:val="000000"/>
                <w:sz w:val="20"/>
              </w:rPr>
              <w:t xml:space="preserve">рентгенотелевизионная система для про верки; багажа; и; ручной; клади; </w:t>
            </w:r>
            <w:r w:rsidR="00622FC9" w:rsidRPr="00B02609">
              <w:rPr>
                <w:color w:val="000000"/>
                <w:sz w:val="20"/>
              </w:rPr>
              <w:t xml:space="preserve">– </w:t>
            </w:r>
            <w:r w:rsidRPr="00B02609">
              <w:rPr>
                <w:color w:val="000000"/>
                <w:sz w:val="20"/>
              </w:rPr>
              <w:t>размер</w:t>
            </w:r>
            <w:r w:rsidR="00622FC9" w:rsidRPr="00B02609">
              <w:rPr>
                <w:color w:val="000000"/>
                <w:sz w:val="20"/>
              </w:rPr>
              <w:t xml:space="preserve"> </w:t>
            </w:r>
            <w:r w:rsidRPr="00B02609">
              <w:rPr>
                <w:color w:val="000000"/>
                <w:sz w:val="20"/>
              </w:rPr>
              <w:t>туннеля; (ШхВ 1210x810</w:t>
            </w:r>
            <w:r w:rsidR="00622FC9" w:rsidRPr="00B02609">
              <w:rPr>
                <w:color w:val="000000"/>
                <w:sz w:val="20"/>
              </w:rPr>
              <w:t> мм</w:t>
            </w:r>
            <w:r w:rsidRPr="00B02609">
              <w:rPr>
                <w:color w:val="000000"/>
                <w:sz w:val="20"/>
              </w:rPr>
              <w:t>, высота транспортера от пола 360</w:t>
            </w:r>
            <w:r w:rsidR="00622FC9" w:rsidRPr="00B02609">
              <w:rPr>
                <w:color w:val="000000"/>
                <w:sz w:val="20"/>
              </w:rPr>
              <w:t> мм</w:t>
            </w:r>
            <w:r w:rsidRPr="00B02609">
              <w:rPr>
                <w:color w:val="000000"/>
                <w:sz w:val="20"/>
              </w:rPr>
              <w:t>, функция разделения; групп; материалов,; в; комплекте; с; клавиатурой управления, монитором 17</w:t>
            </w:r>
            <w:r w:rsidR="00622FC9" w:rsidRPr="00B02609">
              <w:rPr>
                <w:color w:val="000000"/>
                <w:sz w:val="20"/>
              </w:rPr>
              <w:t>».</w:t>
            </w:r>
            <w:r w:rsidRPr="00B02609">
              <w:rPr>
                <w:color w:val="000000"/>
                <w:sz w:val="20"/>
              </w:rPr>
              <w:t xml:space="preserve"> электроникой версии HiTraX и на бором</w:t>
            </w:r>
            <w:r w:rsidR="00622FC9" w:rsidRPr="00B02609">
              <w:rPr>
                <w:color w:val="000000"/>
                <w:sz w:val="20"/>
              </w:rPr>
              <w:t xml:space="preserve"> </w:t>
            </w:r>
            <w:r w:rsidRPr="00B02609">
              <w:rPr>
                <w:color w:val="000000"/>
                <w:sz w:val="20"/>
              </w:rPr>
              <w:t xml:space="preserve">стандартных функций, проникающая способность по стали </w:t>
            </w:r>
            <w:r w:rsidR="00622FC9" w:rsidRPr="00B02609">
              <w:rPr>
                <w:color w:val="000000"/>
                <w:sz w:val="20"/>
              </w:rPr>
              <w:t xml:space="preserve">– </w:t>
            </w:r>
            <w:r w:rsidRPr="00B02609">
              <w:rPr>
                <w:color w:val="000000"/>
                <w:sz w:val="20"/>
              </w:rPr>
              <w:t>20</w:t>
            </w:r>
            <w:r w:rsidR="00622FC9" w:rsidRPr="00B02609">
              <w:rPr>
                <w:color w:val="000000"/>
                <w:sz w:val="20"/>
              </w:rPr>
              <w:t> мм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color w:val="000000"/>
                <w:sz w:val="20"/>
              </w:rPr>
              <w:t>входной рольганг для багажа и грузов длина 100</w:t>
            </w:r>
            <w:r w:rsidR="00622FC9" w:rsidRPr="00B02609">
              <w:rPr>
                <w:color w:val="000000"/>
                <w:sz w:val="20"/>
              </w:rPr>
              <w:t> см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color w:val="000000"/>
                <w:sz w:val="20"/>
              </w:rPr>
              <w:t>выходной рольганг для багажа и гру-зов, длина 150</w:t>
            </w:r>
            <w:r w:rsidR="00622FC9" w:rsidRPr="00B02609">
              <w:rPr>
                <w:color w:val="000000"/>
                <w:sz w:val="20"/>
              </w:rPr>
              <w:t> см</w:t>
            </w:r>
          </w:p>
        </w:tc>
        <w:tc>
          <w:tcPr>
            <w:tcW w:w="1255" w:type="pct"/>
            <w:shd w:val="clear" w:color="auto" w:fill="auto"/>
          </w:tcPr>
          <w:p w:rsidR="00AD3743" w:rsidRPr="00B02609" w:rsidRDefault="00AD3743" w:rsidP="00B02609">
            <w:pPr>
              <w:spacing w:line="360" w:lineRule="auto"/>
              <w:jc w:val="both"/>
              <w:rPr>
                <w:color w:val="000000"/>
                <w:sz w:val="20"/>
              </w:rPr>
            </w:pPr>
            <w:r w:rsidRPr="00B02609">
              <w:rPr>
                <w:color w:val="000000"/>
                <w:sz w:val="20"/>
              </w:rPr>
              <w:t>73 000,00 Евро</w:t>
            </w:r>
            <w:r w:rsidR="00622FC9" w:rsidRPr="00B02609">
              <w:rPr>
                <w:color w:val="000000"/>
                <w:sz w:val="20"/>
              </w:rPr>
              <w:t>;</w:t>
            </w:r>
            <w:r w:rsidRPr="00B02609">
              <w:rPr>
                <w:i/>
                <w:iCs/>
                <w:color w:val="000000"/>
                <w:sz w:val="20"/>
              </w:rPr>
              <w:t xml:space="preserve"> </w:t>
            </w:r>
            <w:r w:rsidRPr="00B02609">
              <w:rPr>
                <w:color w:val="000000"/>
                <w:sz w:val="20"/>
              </w:rPr>
              <w:t>2 050,00 Евро; 2 360,00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color w:val="000000"/>
                <w:sz w:val="20"/>
              </w:rPr>
              <w:t>9</w:t>
            </w: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 xml:space="preserve">*; HI-SCAN; 145180 </w:t>
            </w:r>
            <w:r w:rsidR="00622FC9" w:rsidRPr="00B02609">
              <w:rPr>
                <w:color w:val="000000"/>
                <w:sz w:val="20"/>
              </w:rPr>
              <w:t xml:space="preserve">– </w:t>
            </w:r>
            <w:r w:rsidRPr="00B02609">
              <w:rPr>
                <w:color w:val="000000"/>
                <w:sz w:val="20"/>
              </w:rPr>
              <w:t>рентгенотелевизионная</w:t>
            </w:r>
            <w:r w:rsidR="00622FC9" w:rsidRPr="00B02609">
              <w:rPr>
                <w:color w:val="000000"/>
                <w:sz w:val="20"/>
              </w:rPr>
              <w:t xml:space="preserve"> </w:t>
            </w:r>
            <w:r w:rsidRPr="00B02609">
              <w:rPr>
                <w:color w:val="000000"/>
                <w:sz w:val="20"/>
              </w:rPr>
              <w:t xml:space="preserve">система для проверки багажа и ручной клади </w:t>
            </w:r>
            <w:r w:rsidR="00622FC9" w:rsidRPr="00B02609">
              <w:rPr>
                <w:color w:val="000000"/>
                <w:sz w:val="20"/>
              </w:rPr>
              <w:t xml:space="preserve">– </w:t>
            </w:r>
            <w:r w:rsidRPr="00B02609">
              <w:rPr>
                <w:color w:val="000000"/>
                <w:sz w:val="20"/>
              </w:rPr>
              <w:t>размер туннеля</w:t>
            </w:r>
            <w:r w:rsidR="008A5CDF" w:rsidRPr="00B02609">
              <w:rPr>
                <w:color w:val="000000"/>
                <w:sz w:val="20"/>
              </w:rPr>
              <w:t xml:space="preserve"> </w:t>
            </w:r>
            <w:r w:rsidRPr="00B02609">
              <w:rPr>
                <w:color w:val="000000"/>
                <w:sz w:val="20"/>
              </w:rPr>
              <w:t>1450x1800</w:t>
            </w:r>
            <w:r w:rsidR="00622FC9" w:rsidRPr="00B02609">
              <w:rPr>
                <w:color w:val="000000"/>
                <w:sz w:val="20"/>
              </w:rPr>
              <w:t> мм</w:t>
            </w:r>
            <w:r w:rsidRPr="00B02609">
              <w:rPr>
                <w:color w:val="000000"/>
                <w:sz w:val="20"/>
              </w:rPr>
              <w:t>, высота транспортера от пола 300</w:t>
            </w:r>
            <w:r w:rsidR="00622FC9" w:rsidRPr="00B02609">
              <w:rPr>
                <w:color w:val="000000"/>
                <w:sz w:val="20"/>
              </w:rPr>
              <w:t> мм</w:t>
            </w:r>
            <w:r w:rsidRPr="00B02609">
              <w:rPr>
                <w:color w:val="000000"/>
                <w:sz w:val="20"/>
              </w:rPr>
              <w:t>, функция разделения; групп; материалов,; в; комплекте; с; клавиатуре</w:t>
            </w:r>
          </w:p>
        </w:tc>
        <w:tc>
          <w:tcPr>
            <w:tcW w:w="1255" w:type="pct"/>
            <w:shd w:val="clear" w:color="auto" w:fill="auto"/>
          </w:tcPr>
          <w:p w:rsidR="00AD3743" w:rsidRPr="00B02609" w:rsidRDefault="00AD3743" w:rsidP="00B02609">
            <w:pPr>
              <w:spacing w:line="360" w:lineRule="auto"/>
              <w:jc w:val="both"/>
              <w:rPr>
                <w:color w:val="000000"/>
                <w:sz w:val="20"/>
              </w:rPr>
            </w:pPr>
            <w:r w:rsidRPr="00B02609">
              <w:rPr>
                <w:color w:val="000000"/>
                <w:sz w:val="20"/>
              </w:rPr>
              <w:t>; 94 300,00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управления, монитором 17</w:t>
            </w:r>
            <w:r w:rsidR="00622FC9" w:rsidRPr="00B02609">
              <w:rPr>
                <w:color w:val="000000"/>
                <w:sz w:val="20"/>
              </w:rPr>
              <w:t>»,</w:t>
            </w:r>
            <w:r w:rsidRPr="00B02609">
              <w:rPr>
                <w:color w:val="000000"/>
                <w:sz w:val="20"/>
              </w:rPr>
              <w:t xml:space="preserve"> электроникой версии HiTraX и набором стандартных функций, проникающая способность по стали </w:t>
            </w:r>
            <w:r w:rsidR="00622FC9" w:rsidRPr="00B02609">
              <w:rPr>
                <w:color w:val="000000"/>
                <w:sz w:val="20"/>
              </w:rPr>
              <w:t xml:space="preserve">– </w:t>
            </w:r>
            <w:r w:rsidRPr="00B02609">
              <w:rPr>
                <w:color w:val="000000"/>
                <w:sz w:val="20"/>
              </w:rPr>
              <w:t>27</w:t>
            </w:r>
            <w:r w:rsidR="00622FC9" w:rsidRPr="00B02609">
              <w:rPr>
                <w:color w:val="000000"/>
                <w:sz w:val="20"/>
              </w:rPr>
              <w:t> мм</w:t>
            </w:r>
            <w:r w:rsidRPr="00B02609">
              <w:rPr>
                <w:color w:val="000000"/>
                <w:sz w:val="20"/>
              </w:rPr>
              <w:t xml:space="preserve">. </w:t>
            </w:r>
            <w:r w:rsidR="00622FC9" w:rsidRPr="00B02609">
              <w:rPr>
                <w:color w:val="000000"/>
                <w:sz w:val="20"/>
              </w:rPr>
              <w:t xml:space="preserve">– </w:t>
            </w:r>
            <w:r w:rsidRPr="00B02609">
              <w:rPr>
                <w:color w:val="000000"/>
                <w:sz w:val="20"/>
              </w:rPr>
              <w:t>дополнительно</w:t>
            </w:r>
            <w:r w:rsidR="00622FC9" w:rsidRPr="00B02609">
              <w:rPr>
                <w:color w:val="000000"/>
                <w:sz w:val="20"/>
              </w:rPr>
              <w:t xml:space="preserve"> –; </w:t>
            </w:r>
            <w:r w:rsidRPr="00B02609">
              <w:rPr>
                <w:color w:val="000000"/>
                <w:sz w:val="20"/>
              </w:rPr>
              <w:t>входной; рольганг</w:t>
            </w:r>
            <w:r w:rsidRPr="00B02609">
              <w:rPr>
                <w:b/>
                <w:bCs/>
                <w:color w:val="000000"/>
                <w:sz w:val="20"/>
              </w:rPr>
              <w:t xml:space="preserve">, </w:t>
            </w:r>
            <w:r w:rsidRPr="00B02609">
              <w:rPr>
                <w:color w:val="000000"/>
                <w:sz w:val="20"/>
              </w:rPr>
              <w:t>тяжелогрузный</w:t>
            </w:r>
            <w:r w:rsidR="00622FC9" w:rsidRPr="00B02609">
              <w:rPr>
                <w:color w:val="000000"/>
                <w:sz w:val="20"/>
              </w:rPr>
              <w:t xml:space="preserve"> </w:t>
            </w:r>
            <w:r w:rsidRPr="00B02609">
              <w:rPr>
                <w:color w:val="000000"/>
                <w:sz w:val="20"/>
              </w:rPr>
              <w:t>с электроприводом, длина 130</w:t>
            </w:r>
            <w:r w:rsidR="00622FC9" w:rsidRPr="00B02609">
              <w:rPr>
                <w:color w:val="000000"/>
                <w:sz w:val="20"/>
              </w:rPr>
              <w:t> см</w:t>
            </w:r>
            <w:r w:rsidRPr="00B02609">
              <w:rPr>
                <w:color w:val="000000"/>
                <w:sz w:val="20"/>
              </w:rPr>
              <w:t xml:space="preserve">. </w:t>
            </w:r>
            <w:r w:rsidR="00622FC9" w:rsidRPr="00B02609">
              <w:rPr>
                <w:color w:val="000000"/>
                <w:sz w:val="20"/>
              </w:rPr>
              <w:t xml:space="preserve">– </w:t>
            </w:r>
            <w:r w:rsidRPr="00B02609">
              <w:rPr>
                <w:color w:val="000000"/>
                <w:sz w:val="20"/>
              </w:rPr>
              <w:t xml:space="preserve">дополнительно </w:t>
            </w:r>
            <w:r w:rsidR="00622FC9" w:rsidRPr="00B02609">
              <w:rPr>
                <w:color w:val="000000"/>
                <w:sz w:val="20"/>
              </w:rPr>
              <w:t xml:space="preserve">– </w:t>
            </w:r>
            <w:r w:rsidRPr="00B02609">
              <w:rPr>
                <w:color w:val="000000"/>
                <w:sz w:val="20"/>
              </w:rPr>
              <w:t>выходной рольганг,</w:t>
            </w:r>
            <w:r w:rsidRPr="00B02609">
              <w:rPr>
                <w:b/>
                <w:bCs/>
                <w:color w:val="000000"/>
                <w:sz w:val="20"/>
              </w:rPr>
              <w:t xml:space="preserve"> </w:t>
            </w:r>
            <w:r w:rsidRPr="00B02609">
              <w:rPr>
                <w:color w:val="000000"/>
                <w:sz w:val="20"/>
              </w:rPr>
              <w:t>тяжелогрузный с электроприводом, длина 130</w:t>
            </w:r>
            <w:r w:rsidR="00622FC9" w:rsidRPr="00B02609">
              <w:rPr>
                <w:color w:val="000000"/>
                <w:sz w:val="20"/>
              </w:rPr>
              <w:t> см</w:t>
            </w:r>
            <w:r w:rsidRPr="00B02609">
              <w:rPr>
                <w:color w:val="000000"/>
                <w:sz w:val="20"/>
              </w:rPr>
              <w:t>.</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3 400,00 Евро 3 400,00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p>
        </w:tc>
        <w:tc>
          <w:tcPr>
            <w:tcW w:w="3021"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 xml:space="preserve">Дополнительные принадлежности и функции </w:t>
            </w:r>
            <w:r w:rsidRPr="00B02609">
              <w:rPr>
                <w:color w:val="000000"/>
                <w:sz w:val="20"/>
              </w:rPr>
              <w:t xml:space="preserve">для аппаратов версии HiTraX производства SMITHS HEIMANN: </w:t>
            </w:r>
            <w:r w:rsidR="00622FC9" w:rsidRPr="00B02609">
              <w:rPr>
                <w:color w:val="000000"/>
                <w:sz w:val="20"/>
              </w:rPr>
              <w:t xml:space="preserve">– </w:t>
            </w:r>
            <w:r w:rsidRPr="00B02609">
              <w:rPr>
                <w:color w:val="000000"/>
                <w:sz w:val="20"/>
              </w:rPr>
              <w:t>Х-ACT</w:t>
            </w:r>
            <w:r w:rsidRPr="00B02609">
              <w:rPr>
                <w:b/>
                <w:bCs/>
                <w:color w:val="000000"/>
                <w:sz w:val="20"/>
              </w:rPr>
              <w:t xml:space="preserve"> </w:t>
            </w:r>
            <w:r w:rsidR="00622FC9" w:rsidRPr="00B02609">
              <w:rPr>
                <w:color w:val="000000"/>
                <w:sz w:val="20"/>
              </w:rPr>
              <w:t xml:space="preserve">– </w:t>
            </w:r>
            <w:r w:rsidRPr="00B02609">
              <w:rPr>
                <w:color w:val="000000"/>
                <w:sz w:val="20"/>
              </w:rPr>
              <w:t xml:space="preserve">автоматическое обнаружение взрывчатых и наркотических веществ. </w:t>
            </w:r>
            <w:r w:rsidR="00622FC9" w:rsidRPr="00B02609">
              <w:rPr>
                <w:color w:val="000000"/>
                <w:sz w:val="20"/>
              </w:rPr>
              <w:t xml:space="preserve">– </w:t>
            </w:r>
            <w:r w:rsidRPr="00B02609">
              <w:rPr>
                <w:color w:val="000000"/>
                <w:sz w:val="20"/>
              </w:rPr>
              <w:t>IMS</w:t>
            </w:r>
            <w:r w:rsidR="008A5CDF" w:rsidRPr="00B02609">
              <w:rPr>
                <w:b/>
                <w:bCs/>
                <w:color w:val="000000"/>
                <w:sz w:val="20"/>
              </w:rPr>
              <w:t xml:space="preserve"> </w:t>
            </w:r>
            <w:r w:rsidR="00622FC9" w:rsidRPr="00B02609">
              <w:rPr>
                <w:color w:val="000000"/>
                <w:sz w:val="20"/>
              </w:rPr>
              <w:t xml:space="preserve">– </w:t>
            </w:r>
            <w:r w:rsidRPr="00B02609">
              <w:rPr>
                <w:color w:val="000000"/>
                <w:sz w:val="20"/>
              </w:rPr>
              <w:t>запись изображения на жесткий диск</w:t>
            </w:r>
            <w:r w:rsidR="008A5CDF" w:rsidRPr="00B02609">
              <w:rPr>
                <w:color w:val="000000"/>
                <w:sz w:val="20"/>
              </w:rPr>
              <w:t>.</w:t>
            </w:r>
            <w:r w:rsidRPr="00B02609">
              <w:rPr>
                <w:color w:val="000000"/>
                <w:sz w:val="20"/>
              </w:rPr>
              <w:t xml:space="preserve"> </w:t>
            </w:r>
            <w:r w:rsidR="00622FC9" w:rsidRPr="00B02609">
              <w:rPr>
                <w:color w:val="000000"/>
                <w:sz w:val="20"/>
              </w:rPr>
              <w:t xml:space="preserve">– </w:t>
            </w:r>
            <w:r w:rsidRPr="00B02609">
              <w:rPr>
                <w:color w:val="000000"/>
                <w:sz w:val="20"/>
              </w:rPr>
              <w:t>X-PLORE</w:t>
            </w:r>
            <w:r w:rsidRPr="00B02609">
              <w:rPr>
                <w:b/>
                <w:bCs/>
                <w:color w:val="000000"/>
                <w:sz w:val="20"/>
              </w:rPr>
              <w:t xml:space="preserve"> </w:t>
            </w:r>
            <w:r w:rsidR="00622FC9" w:rsidRPr="00B02609">
              <w:rPr>
                <w:color w:val="000000"/>
                <w:sz w:val="20"/>
              </w:rPr>
              <w:t xml:space="preserve">– </w:t>
            </w:r>
            <w:r w:rsidRPr="00B02609">
              <w:rPr>
                <w:color w:val="000000"/>
                <w:sz w:val="20"/>
              </w:rPr>
              <w:t xml:space="preserve">анализ изображения по эффективному атомному номеру. </w:t>
            </w:r>
            <w:r w:rsidR="00622FC9" w:rsidRPr="00B02609">
              <w:rPr>
                <w:color w:val="000000"/>
                <w:sz w:val="20"/>
              </w:rPr>
              <w:t xml:space="preserve">– </w:t>
            </w:r>
            <w:r w:rsidRPr="00B02609">
              <w:rPr>
                <w:color w:val="000000"/>
                <w:sz w:val="20"/>
              </w:rPr>
              <w:t>Реверс</w:t>
            </w:r>
            <w:r w:rsidRPr="00B02609">
              <w:rPr>
                <w:b/>
                <w:bCs/>
                <w:color w:val="000000"/>
                <w:sz w:val="20"/>
              </w:rPr>
              <w:t xml:space="preserve"> </w:t>
            </w:r>
            <w:r w:rsidR="00622FC9" w:rsidRPr="00B02609">
              <w:rPr>
                <w:color w:val="000000"/>
                <w:sz w:val="20"/>
              </w:rPr>
              <w:t xml:space="preserve">– </w:t>
            </w:r>
            <w:r w:rsidRPr="00B02609">
              <w:rPr>
                <w:color w:val="000000"/>
                <w:sz w:val="20"/>
              </w:rPr>
              <w:t xml:space="preserve">сканирование объектов в обратном направлении. </w:t>
            </w:r>
            <w:r w:rsidR="00622FC9" w:rsidRPr="00B02609">
              <w:rPr>
                <w:color w:val="000000"/>
                <w:sz w:val="20"/>
              </w:rPr>
              <w:t xml:space="preserve">– </w:t>
            </w:r>
            <w:r w:rsidRPr="00B02609">
              <w:rPr>
                <w:color w:val="000000"/>
                <w:sz w:val="20"/>
              </w:rPr>
              <w:t>Пульт оператора для размещения монитора и клавиатуры</w:t>
            </w:r>
            <w:r w:rsidRPr="00B02609">
              <w:rPr>
                <w:b/>
                <w:bCs/>
                <w:color w:val="000000"/>
                <w:sz w:val="20"/>
              </w:rPr>
              <w:t xml:space="preserve">, </w:t>
            </w:r>
            <w:r w:rsidRPr="00B02609">
              <w:rPr>
                <w:color w:val="000000"/>
                <w:sz w:val="20"/>
              </w:rPr>
              <w:t>включая кабель 5</w:t>
            </w:r>
            <w:r w:rsidR="00622FC9" w:rsidRPr="00B02609">
              <w:rPr>
                <w:color w:val="000000"/>
                <w:sz w:val="20"/>
              </w:rPr>
              <w:t> м</w:t>
            </w:r>
            <w:r w:rsidRPr="00B02609">
              <w:rPr>
                <w:color w:val="000000"/>
                <w:sz w:val="20"/>
              </w:rPr>
              <w:t>.</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3 670,00 Евро 3 670,00 Евро 420,00 Евро</w:t>
            </w:r>
            <w:r w:rsidRPr="00B02609">
              <w:rPr>
                <w:color w:val="000000"/>
                <w:sz w:val="20"/>
              </w:rPr>
              <w:t xml:space="preserve"> </w:t>
            </w:r>
            <w:r w:rsidRPr="00B02609">
              <w:rPr>
                <w:b/>
                <w:bCs/>
                <w:color w:val="000000"/>
                <w:sz w:val="20"/>
              </w:rPr>
              <w:t>880,00 Евро; 1 870,00 Евро</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RAPISCAN, Великобритания. Представительский офис в России: Москва, Ленинградский просп., 80, тел.</w:t>
            </w:r>
            <w:r w:rsidR="008A5CDF" w:rsidRPr="00B02609">
              <w:rPr>
                <w:color w:val="000000"/>
                <w:sz w:val="20"/>
              </w:rPr>
              <w:t xml:space="preserve"> </w:t>
            </w:r>
            <w:r w:rsidRPr="00B02609">
              <w:rPr>
                <w:color w:val="000000"/>
                <w:sz w:val="20"/>
              </w:rPr>
              <w:t>158</w:t>
            </w:r>
            <w:r w:rsidR="00622FC9" w:rsidRPr="00B02609">
              <w:rPr>
                <w:color w:val="000000"/>
                <w:sz w:val="20"/>
              </w:rPr>
              <w:t>–3</w:t>
            </w:r>
            <w:r w:rsidRPr="00B02609">
              <w:rPr>
                <w:color w:val="000000"/>
                <w:sz w:val="20"/>
              </w:rPr>
              <w:t>4</w:t>
            </w:r>
            <w:r w:rsidR="00622FC9" w:rsidRPr="00B02609">
              <w:rPr>
                <w:color w:val="000000"/>
                <w:sz w:val="20"/>
              </w:rPr>
              <w:t>–2</w:t>
            </w:r>
            <w:r w:rsidRPr="00B02609">
              <w:rPr>
                <w:color w:val="000000"/>
                <w:sz w:val="20"/>
              </w:rPr>
              <w:t>0.</w:t>
            </w:r>
          </w:p>
        </w:tc>
        <w:tc>
          <w:tcPr>
            <w:tcW w:w="1255" w:type="pct"/>
            <w:shd w:val="clear" w:color="auto" w:fill="auto"/>
          </w:tcPr>
          <w:p w:rsidR="00AD3743" w:rsidRPr="00B02609" w:rsidRDefault="00AD3743" w:rsidP="00B02609">
            <w:pPr>
              <w:spacing w:line="360" w:lineRule="auto"/>
              <w:jc w:val="both"/>
              <w:rPr>
                <w:color w:val="000000"/>
                <w:sz w:val="20"/>
              </w:rPr>
            </w:pP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10</w:t>
            </w: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Rapiscan 520</w:t>
            </w:r>
            <w:r w:rsidRPr="00B02609">
              <w:rPr>
                <w:b/>
                <w:bCs/>
                <w:color w:val="000000"/>
                <w:sz w:val="20"/>
              </w:rPr>
              <w:t xml:space="preserve"> </w:t>
            </w:r>
            <w:r w:rsidR="00622FC9" w:rsidRPr="00B02609">
              <w:rPr>
                <w:color w:val="000000"/>
                <w:sz w:val="20"/>
              </w:rPr>
              <w:t xml:space="preserve">– </w:t>
            </w:r>
            <w:r w:rsidRPr="00B02609">
              <w:rPr>
                <w:color w:val="000000"/>
                <w:sz w:val="20"/>
              </w:rPr>
              <w:t>размер туннеля</w:t>
            </w:r>
            <w:r w:rsidR="008A5CDF" w:rsidRPr="00B02609">
              <w:rPr>
                <w:color w:val="000000"/>
                <w:sz w:val="20"/>
              </w:rPr>
              <w:t xml:space="preserve"> </w:t>
            </w:r>
            <w:r w:rsidRPr="00B02609">
              <w:rPr>
                <w:color w:val="000000"/>
                <w:sz w:val="20"/>
              </w:rPr>
              <w:t>640x430</w:t>
            </w:r>
            <w:r w:rsidR="00622FC9" w:rsidRPr="00B02609">
              <w:rPr>
                <w:color w:val="000000"/>
                <w:sz w:val="20"/>
              </w:rPr>
              <w:t> мм</w:t>
            </w:r>
            <w:r w:rsidRPr="00B02609">
              <w:rPr>
                <w:color w:val="000000"/>
                <w:sz w:val="20"/>
              </w:rPr>
              <w:t xml:space="preserve">, функция разделения групп материалов, проникающая способность по стали </w:t>
            </w:r>
            <w:r w:rsidR="00622FC9" w:rsidRPr="00B02609">
              <w:rPr>
                <w:color w:val="000000"/>
                <w:sz w:val="20"/>
              </w:rPr>
              <w:t xml:space="preserve">– </w:t>
            </w:r>
            <w:r w:rsidRPr="00B02609">
              <w:rPr>
                <w:color w:val="000000"/>
                <w:sz w:val="20"/>
              </w:rPr>
              <w:t>20</w:t>
            </w:r>
            <w:r w:rsidR="00622FC9" w:rsidRPr="00B02609">
              <w:rPr>
                <w:color w:val="000000"/>
                <w:sz w:val="20"/>
              </w:rPr>
              <w:t> мм</w:t>
            </w:r>
            <w:r w:rsidRPr="00B02609">
              <w:rPr>
                <w:color w:val="000000"/>
                <w:sz w:val="20"/>
              </w:rPr>
              <w:t>, клавиатура управления, монитор 17</w:t>
            </w:r>
            <w:r w:rsidR="00622FC9" w:rsidRPr="00B02609">
              <w:rPr>
                <w:color w:val="000000"/>
                <w:sz w:val="20"/>
              </w:rPr>
              <w:t>»</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 xml:space="preserve">54 689,00 </w:t>
            </w:r>
            <w:r w:rsidR="00622FC9" w:rsidRPr="00B02609">
              <w:rPr>
                <w:b/>
                <w:bCs/>
                <w:color w:val="000000"/>
                <w:sz w:val="20"/>
              </w:rPr>
              <w:t>долл. С</w:t>
            </w:r>
            <w:r w:rsidRPr="00B02609">
              <w:rPr>
                <w:b/>
                <w:bCs/>
                <w:color w:val="000000"/>
                <w:sz w:val="20"/>
              </w:rPr>
              <w:t>ША</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11</w:t>
            </w: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Rapiscan 522</w:t>
            </w:r>
            <w:r w:rsidRPr="00B02609">
              <w:rPr>
                <w:b/>
                <w:bCs/>
                <w:color w:val="000000"/>
                <w:sz w:val="20"/>
              </w:rPr>
              <w:t xml:space="preserve"> </w:t>
            </w:r>
            <w:r w:rsidR="00622FC9" w:rsidRPr="00B02609">
              <w:rPr>
                <w:color w:val="000000"/>
                <w:sz w:val="20"/>
              </w:rPr>
              <w:t xml:space="preserve">– </w:t>
            </w:r>
            <w:r w:rsidRPr="00B02609">
              <w:rPr>
                <w:color w:val="000000"/>
                <w:sz w:val="20"/>
              </w:rPr>
              <w:t>размер туннеля</w:t>
            </w:r>
            <w:r w:rsidR="008A5CDF" w:rsidRPr="00B02609">
              <w:rPr>
                <w:color w:val="000000"/>
                <w:sz w:val="20"/>
              </w:rPr>
              <w:t xml:space="preserve"> </w:t>
            </w:r>
            <w:r w:rsidRPr="00B02609">
              <w:rPr>
                <w:color w:val="000000"/>
                <w:sz w:val="20"/>
              </w:rPr>
              <w:t>750x550</w:t>
            </w:r>
            <w:r w:rsidR="00622FC9" w:rsidRPr="00B02609">
              <w:rPr>
                <w:color w:val="000000"/>
                <w:sz w:val="20"/>
              </w:rPr>
              <w:t> мм</w:t>
            </w:r>
            <w:r w:rsidRPr="00B02609">
              <w:rPr>
                <w:color w:val="000000"/>
                <w:sz w:val="20"/>
              </w:rPr>
              <w:t xml:space="preserve">, функция разделения групп материалов, проникающая способность по стали </w:t>
            </w:r>
            <w:r w:rsidR="00622FC9" w:rsidRPr="00B02609">
              <w:rPr>
                <w:color w:val="000000"/>
                <w:sz w:val="20"/>
              </w:rPr>
              <w:t xml:space="preserve">– </w:t>
            </w:r>
            <w:r w:rsidRPr="00B02609">
              <w:rPr>
                <w:color w:val="000000"/>
                <w:sz w:val="20"/>
              </w:rPr>
              <w:t>25</w:t>
            </w:r>
            <w:r w:rsidR="00622FC9" w:rsidRPr="00B02609">
              <w:rPr>
                <w:color w:val="000000"/>
                <w:sz w:val="20"/>
              </w:rPr>
              <w:t> мм</w:t>
            </w:r>
            <w:r w:rsidRPr="00B02609">
              <w:rPr>
                <w:color w:val="000000"/>
                <w:sz w:val="20"/>
              </w:rPr>
              <w:t>, клавиатура управления, монитор 17</w:t>
            </w:r>
            <w:r w:rsidR="00622FC9" w:rsidRPr="00B02609">
              <w:rPr>
                <w:color w:val="000000"/>
                <w:sz w:val="20"/>
              </w:rPr>
              <w:t>»</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 xml:space="preserve">60 482,00 </w:t>
            </w:r>
            <w:r w:rsidR="00622FC9" w:rsidRPr="00B02609">
              <w:rPr>
                <w:b/>
                <w:bCs/>
                <w:color w:val="000000"/>
                <w:sz w:val="20"/>
              </w:rPr>
              <w:t>долл. С</w:t>
            </w:r>
            <w:r w:rsidRPr="00B02609">
              <w:rPr>
                <w:b/>
                <w:bCs/>
                <w:color w:val="000000"/>
                <w:sz w:val="20"/>
              </w:rPr>
              <w:t>ША</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12</w:t>
            </w: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Rapiscan 530</w:t>
            </w:r>
            <w:r w:rsidRPr="00B02609">
              <w:rPr>
                <w:b/>
                <w:bCs/>
                <w:color w:val="000000"/>
                <w:sz w:val="20"/>
              </w:rPr>
              <w:t xml:space="preserve"> </w:t>
            </w:r>
            <w:r w:rsidR="00622FC9" w:rsidRPr="00B02609">
              <w:rPr>
                <w:color w:val="000000"/>
                <w:sz w:val="20"/>
              </w:rPr>
              <w:t xml:space="preserve">– </w:t>
            </w:r>
            <w:r w:rsidRPr="00B02609">
              <w:rPr>
                <w:color w:val="000000"/>
                <w:sz w:val="20"/>
              </w:rPr>
              <w:t>размер туннеля</w:t>
            </w:r>
            <w:r w:rsidR="008A5CDF" w:rsidRPr="00B02609">
              <w:rPr>
                <w:color w:val="000000"/>
                <w:sz w:val="20"/>
              </w:rPr>
              <w:t xml:space="preserve"> </w:t>
            </w:r>
            <w:r w:rsidRPr="00B02609">
              <w:rPr>
                <w:color w:val="000000"/>
                <w:sz w:val="20"/>
              </w:rPr>
              <w:t>1200x800</w:t>
            </w:r>
            <w:r w:rsidR="00622FC9" w:rsidRPr="00B02609">
              <w:rPr>
                <w:color w:val="000000"/>
                <w:sz w:val="20"/>
              </w:rPr>
              <w:t> мм</w:t>
            </w:r>
            <w:r w:rsidRPr="00B02609">
              <w:rPr>
                <w:color w:val="000000"/>
                <w:sz w:val="20"/>
              </w:rPr>
              <w:t xml:space="preserve">, функция разделения групп материалов, проникающая способность по стали </w:t>
            </w:r>
            <w:r w:rsidR="00622FC9" w:rsidRPr="00B02609">
              <w:rPr>
                <w:color w:val="000000"/>
                <w:sz w:val="20"/>
              </w:rPr>
              <w:t xml:space="preserve">– </w:t>
            </w:r>
            <w:r w:rsidRPr="00B02609">
              <w:rPr>
                <w:color w:val="000000"/>
                <w:sz w:val="20"/>
              </w:rPr>
              <w:t>25</w:t>
            </w:r>
            <w:r w:rsidR="00622FC9" w:rsidRPr="00B02609">
              <w:rPr>
                <w:color w:val="000000"/>
                <w:sz w:val="20"/>
              </w:rPr>
              <w:t> мм</w:t>
            </w:r>
            <w:r w:rsidRPr="00B02609">
              <w:rPr>
                <w:color w:val="000000"/>
                <w:sz w:val="20"/>
              </w:rPr>
              <w:t>, клавиатура управления, монитор 17</w:t>
            </w:r>
            <w:r w:rsidR="00622FC9" w:rsidRPr="00B02609">
              <w:rPr>
                <w:color w:val="000000"/>
                <w:sz w:val="20"/>
              </w:rPr>
              <w:t>»</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 xml:space="preserve">68 482,00 </w:t>
            </w:r>
            <w:r w:rsidR="00622FC9" w:rsidRPr="00B02609">
              <w:rPr>
                <w:b/>
                <w:bCs/>
                <w:color w:val="000000"/>
                <w:sz w:val="20"/>
              </w:rPr>
              <w:t>долл. С</w:t>
            </w:r>
            <w:r w:rsidRPr="00B02609">
              <w:rPr>
                <w:b/>
                <w:bCs/>
                <w:color w:val="000000"/>
                <w:sz w:val="20"/>
              </w:rPr>
              <w:t>ША</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13</w:t>
            </w: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 Rapiscan 532</w:t>
            </w:r>
            <w:r w:rsidRPr="00B02609">
              <w:rPr>
                <w:b/>
                <w:bCs/>
                <w:color w:val="000000"/>
                <w:sz w:val="20"/>
              </w:rPr>
              <w:t xml:space="preserve"> </w:t>
            </w:r>
            <w:r w:rsidR="00622FC9" w:rsidRPr="00B02609">
              <w:rPr>
                <w:color w:val="000000"/>
                <w:sz w:val="20"/>
              </w:rPr>
              <w:t xml:space="preserve">– </w:t>
            </w:r>
            <w:r w:rsidRPr="00B02609">
              <w:rPr>
                <w:color w:val="000000"/>
                <w:sz w:val="20"/>
              </w:rPr>
              <w:t>размер туннеля</w:t>
            </w:r>
            <w:r w:rsidR="008A5CDF" w:rsidRPr="00B02609">
              <w:rPr>
                <w:color w:val="000000"/>
                <w:sz w:val="20"/>
              </w:rPr>
              <w:t xml:space="preserve"> </w:t>
            </w:r>
            <w:r w:rsidRPr="00B02609">
              <w:rPr>
                <w:color w:val="000000"/>
                <w:sz w:val="20"/>
              </w:rPr>
              <w:t>1500x1500</w:t>
            </w:r>
            <w:r w:rsidR="00622FC9" w:rsidRPr="00B02609">
              <w:rPr>
                <w:color w:val="000000"/>
                <w:sz w:val="20"/>
              </w:rPr>
              <w:t> мм</w:t>
            </w:r>
            <w:r w:rsidRPr="00B02609">
              <w:rPr>
                <w:color w:val="000000"/>
                <w:sz w:val="20"/>
              </w:rPr>
              <w:t xml:space="preserve">, функция разделения групп материалов, проникающая способность по стали </w:t>
            </w:r>
            <w:r w:rsidR="00622FC9" w:rsidRPr="00B02609">
              <w:rPr>
                <w:color w:val="000000"/>
                <w:sz w:val="20"/>
              </w:rPr>
              <w:t xml:space="preserve">– </w:t>
            </w:r>
            <w:r w:rsidRPr="00B02609">
              <w:rPr>
                <w:color w:val="000000"/>
                <w:sz w:val="20"/>
              </w:rPr>
              <w:t>25</w:t>
            </w:r>
            <w:r w:rsidR="00622FC9" w:rsidRPr="00B02609">
              <w:rPr>
                <w:color w:val="000000"/>
                <w:sz w:val="20"/>
              </w:rPr>
              <w:t> мм</w:t>
            </w:r>
            <w:r w:rsidRPr="00B02609">
              <w:rPr>
                <w:color w:val="000000"/>
                <w:sz w:val="20"/>
              </w:rPr>
              <w:t>, клавиатура управления, монитор 17</w:t>
            </w:r>
            <w:r w:rsidR="00622FC9" w:rsidRPr="00B02609">
              <w:rPr>
                <w:color w:val="000000"/>
                <w:sz w:val="20"/>
              </w:rPr>
              <w:t>»</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 xml:space="preserve">120 689,00 </w:t>
            </w:r>
            <w:r w:rsidR="00622FC9" w:rsidRPr="00B02609">
              <w:rPr>
                <w:b/>
                <w:bCs/>
                <w:color w:val="000000"/>
                <w:sz w:val="20"/>
              </w:rPr>
              <w:t>долл. С</w:t>
            </w:r>
            <w:r w:rsidRPr="00B02609">
              <w:rPr>
                <w:b/>
                <w:bCs/>
                <w:color w:val="000000"/>
                <w:sz w:val="20"/>
              </w:rPr>
              <w:t>ША</w:t>
            </w: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ПЕРЕНОСНЫЕ УСТАНОВКИ РОССИЯ.</w:t>
            </w:r>
          </w:p>
        </w:tc>
        <w:tc>
          <w:tcPr>
            <w:tcW w:w="1255" w:type="pct"/>
            <w:shd w:val="clear" w:color="auto" w:fill="auto"/>
          </w:tcPr>
          <w:p w:rsidR="00AD3743" w:rsidRPr="00B02609" w:rsidRDefault="00AD3743" w:rsidP="00B02609">
            <w:pPr>
              <w:spacing w:line="360" w:lineRule="auto"/>
              <w:jc w:val="both"/>
              <w:rPr>
                <w:color w:val="000000"/>
                <w:sz w:val="20"/>
              </w:rPr>
            </w:pPr>
          </w:p>
        </w:tc>
      </w:tr>
      <w:tr w:rsidR="00AD3743" w:rsidRPr="00B02609" w:rsidTr="00B02609">
        <w:trPr>
          <w:cantSplit/>
          <w:jc w:val="center"/>
        </w:trPr>
        <w:tc>
          <w:tcPr>
            <w:tcW w:w="724" w:type="pct"/>
            <w:shd w:val="clear" w:color="auto" w:fill="auto"/>
          </w:tcPr>
          <w:p w:rsidR="00AD3743" w:rsidRPr="00B02609" w:rsidRDefault="00AD3743" w:rsidP="00B02609">
            <w:pPr>
              <w:spacing w:line="360" w:lineRule="auto"/>
              <w:jc w:val="both"/>
              <w:rPr>
                <w:color w:val="000000"/>
                <w:sz w:val="20"/>
              </w:rPr>
            </w:pPr>
            <w:r w:rsidRPr="00B02609">
              <w:rPr>
                <w:color w:val="000000"/>
                <w:sz w:val="20"/>
              </w:rPr>
              <w:t>14</w:t>
            </w:r>
          </w:p>
        </w:tc>
        <w:tc>
          <w:tcPr>
            <w:tcW w:w="3021" w:type="pct"/>
            <w:shd w:val="clear" w:color="auto" w:fill="auto"/>
          </w:tcPr>
          <w:p w:rsidR="00AD3743" w:rsidRPr="00B02609" w:rsidRDefault="00AD3743" w:rsidP="00B02609">
            <w:pPr>
              <w:spacing w:line="360" w:lineRule="auto"/>
              <w:jc w:val="both"/>
              <w:rPr>
                <w:color w:val="000000"/>
                <w:sz w:val="20"/>
              </w:rPr>
            </w:pPr>
            <w:r w:rsidRPr="00B02609">
              <w:rPr>
                <w:color w:val="000000"/>
                <w:sz w:val="20"/>
              </w:rPr>
              <w:t>ШМЕЛЬ</w:t>
            </w:r>
            <w:r w:rsidR="00622FC9" w:rsidRPr="00B02609">
              <w:rPr>
                <w:color w:val="000000"/>
                <w:sz w:val="20"/>
              </w:rPr>
              <w:t>-2</w:t>
            </w:r>
            <w:r w:rsidRPr="00B02609">
              <w:rPr>
                <w:color w:val="000000"/>
                <w:sz w:val="20"/>
              </w:rPr>
              <w:t>40</w:t>
            </w:r>
            <w:r w:rsidRPr="00B02609">
              <w:rPr>
                <w:b/>
                <w:bCs/>
                <w:color w:val="000000"/>
                <w:sz w:val="20"/>
              </w:rPr>
              <w:t xml:space="preserve"> </w:t>
            </w:r>
            <w:r w:rsidR="00622FC9" w:rsidRPr="00B02609">
              <w:rPr>
                <w:color w:val="000000"/>
                <w:sz w:val="20"/>
              </w:rPr>
              <w:t xml:space="preserve">– </w:t>
            </w:r>
            <w:r w:rsidRPr="00B02609">
              <w:rPr>
                <w:color w:val="000000"/>
                <w:sz w:val="20"/>
              </w:rPr>
              <w:t>переносная установка, зона контроля 24x32 для досмотра ручной клади, проникающая способность по стал 32</w:t>
            </w:r>
            <w:r w:rsidR="00622FC9" w:rsidRPr="00B02609">
              <w:rPr>
                <w:color w:val="000000"/>
                <w:sz w:val="20"/>
              </w:rPr>
              <w:t> мм</w:t>
            </w:r>
            <w:r w:rsidRPr="00B02609">
              <w:rPr>
                <w:color w:val="000000"/>
                <w:sz w:val="20"/>
              </w:rPr>
              <w:t>, температура эксплуатации от 0 до +40 градусов</w:t>
            </w:r>
          </w:p>
        </w:tc>
        <w:tc>
          <w:tcPr>
            <w:tcW w:w="1255" w:type="pct"/>
            <w:shd w:val="clear" w:color="auto" w:fill="auto"/>
          </w:tcPr>
          <w:p w:rsidR="00AD3743" w:rsidRPr="00B02609" w:rsidRDefault="00AD3743" w:rsidP="00B02609">
            <w:pPr>
              <w:spacing w:line="360" w:lineRule="auto"/>
              <w:jc w:val="both"/>
              <w:rPr>
                <w:color w:val="000000"/>
                <w:sz w:val="20"/>
              </w:rPr>
            </w:pPr>
            <w:r w:rsidRPr="00B02609">
              <w:rPr>
                <w:b/>
                <w:bCs/>
                <w:color w:val="000000"/>
                <w:sz w:val="20"/>
              </w:rPr>
              <w:t>800 000,00 руб.</w:t>
            </w:r>
          </w:p>
        </w:tc>
      </w:tr>
    </w:tbl>
    <w:p w:rsidR="00AD3743" w:rsidRPr="00622FC9" w:rsidRDefault="00AD3743" w:rsidP="00622FC9">
      <w:pPr>
        <w:spacing w:line="360" w:lineRule="auto"/>
        <w:ind w:firstLine="709"/>
        <w:jc w:val="both"/>
        <w:rPr>
          <w:color w:val="000000"/>
          <w:sz w:val="28"/>
          <w:szCs w:val="28"/>
        </w:rPr>
      </w:pPr>
    </w:p>
    <w:p w:rsidR="00E703CB" w:rsidRPr="00622FC9" w:rsidRDefault="00E703CB" w:rsidP="00622FC9">
      <w:pPr>
        <w:spacing w:line="360" w:lineRule="auto"/>
        <w:ind w:firstLine="709"/>
        <w:jc w:val="both"/>
        <w:rPr>
          <w:color w:val="000000"/>
          <w:sz w:val="28"/>
          <w:szCs w:val="16"/>
        </w:rPr>
      </w:pPr>
    </w:p>
    <w:p w:rsidR="00E703CB" w:rsidRPr="00622FC9" w:rsidRDefault="00B07271" w:rsidP="00622FC9">
      <w:pPr>
        <w:pStyle w:val="1"/>
        <w:keepNext w:val="0"/>
        <w:spacing w:before="0" w:after="0" w:line="360" w:lineRule="auto"/>
        <w:ind w:firstLine="709"/>
        <w:jc w:val="both"/>
        <w:rPr>
          <w:rFonts w:ascii="Times New Roman" w:hAnsi="Times New Roman" w:cs="Times New Roman"/>
          <w:color w:val="000000"/>
          <w:sz w:val="28"/>
        </w:rPr>
      </w:pPr>
      <w:bookmarkStart w:id="15" w:name="_Toc253694907"/>
      <w:r>
        <w:rPr>
          <w:rFonts w:ascii="Times New Roman" w:hAnsi="Times New Roman" w:cs="Times New Roman"/>
          <w:color w:val="000000"/>
          <w:sz w:val="28"/>
        </w:rPr>
        <w:br w:type="page"/>
      </w:r>
      <w:r w:rsidR="00A334A9" w:rsidRPr="00622FC9">
        <w:rPr>
          <w:rFonts w:ascii="Times New Roman" w:hAnsi="Times New Roman" w:cs="Times New Roman"/>
          <w:color w:val="000000"/>
          <w:sz w:val="28"/>
        </w:rPr>
        <w:t>Заключение</w:t>
      </w:r>
      <w:bookmarkEnd w:id="15"/>
    </w:p>
    <w:p w:rsidR="00A334A9" w:rsidRPr="00622FC9" w:rsidRDefault="00A334A9" w:rsidP="00622FC9">
      <w:pPr>
        <w:spacing w:line="360" w:lineRule="auto"/>
        <w:ind w:firstLine="709"/>
        <w:jc w:val="both"/>
        <w:rPr>
          <w:color w:val="000000"/>
          <w:sz w:val="28"/>
        </w:rPr>
      </w:pPr>
    </w:p>
    <w:p w:rsidR="00A334A9" w:rsidRPr="00622FC9" w:rsidRDefault="00A334A9" w:rsidP="00622FC9">
      <w:pPr>
        <w:spacing w:line="360" w:lineRule="auto"/>
        <w:ind w:firstLine="709"/>
        <w:jc w:val="both"/>
        <w:rPr>
          <w:color w:val="000000"/>
          <w:sz w:val="28"/>
        </w:rPr>
      </w:pPr>
      <w:r w:rsidRPr="00622FC9">
        <w:rPr>
          <w:color w:val="000000"/>
          <w:sz w:val="28"/>
          <w:szCs w:val="28"/>
        </w:rPr>
        <w:t>Итак, подводя итог можно сказать, что оперативные задачи таможенных служб, требующие применение технических средств таможенного контроля является основным для понимания роли и места ТСТК в оперативной деятельности таможенных служб.</w:t>
      </w:r>
    </w:p>
    <w:p w:rsidR="00A334A9" w:rsidRPr="00622FC9" w:rsidRDefault="00A334A9" w:rsidP="00622FC9">
      <w:pPr>
        <w:spacing w:line="360" w:lineRule="auto"/>
        <w:ind w:firstLine="709"/>
        <w:jc w:val="both"/>
        <w:rPr>
          <w:color w:val="000000"/>
          <w:sz w:val="28"/>
        </w:rPr>
      </w:pPr>
      <w:r w:rsidRPr="00622FC9">
        <w:rPr>
          <w:color w:val="000000"/>
          <w:sz w:val="28"/>
          <w:szCs w:val="28"/>
        </w:rPr>
        <w:t>Темой данного проекта является технические средства таможенного контроля. Проект включает в себя семь разделов: технические средства оперативной диагностики таможенных документов, технические средства инспекции объектов таможенного контроля, технические средства таможенного поиска и досмотра, технические средства оперативной диагностики и классификации содержимого объектов таможенного контроля, технические средства таможенного оформления объектов таможенного контроля, технические средства наблюдения за оперативной обстановкой в зонах таможенного контроля, технические средства контроля носителей аудио-, видеоинформации.</w:t>
      </w:r>
    </w:p>
    <w:p w:rsidR="00A334A9" w:rsidRPr="00622FC9" w:rsidRDefault="00A334A9" w:rsidP="00622FC9">
      <w:pPr>
        <w:spacing w:line="360" w:lineRule="auto"/>
        <w:ind w:firstLine="709"/>
        <w:jc w:val="both"/>
        <w:rPr>
          <w:color w:val="000000"/>
          <w:sz w:val="28"/>
        </w:rPr>
      </w:pPr>
      <w:r w:rsidRPr="00622FC9">
        <w:rPr>
          <w:color w:val="000000"/>
          <w:sz w:val="28"/>
          <w:szCs w:val="28"/>
        </w:rPr>
        <w:t>В работе приведены примеры проверки подлинности таможенных документов, а именно предмет и схема проверки, установление фактов изменений в первоначальном содержании документа, установления фактов технической подделки подписи, установление фактов подделки оттисков печатей и штампов,</w:t>
      </w:r>
      <w:r w:rsidR="00622FC9">
        <w:rPr>
          <w:color w:val="000000"/>
          <w:sz w:val="28"/>
          <w:szCs w:val="28"/>
        </w:rPr>
        <w:t xml:space="preserve"> </w:t>
      </w:r>
      <w:r w:rsidRPr="00622FC9">
        <w:rPr>
          <w:color w:val="000000"/>
          <w:sz w:val="28"/>
          <w:szCs w:val="28"/>
        </w:rPr>
        <w:t>а также технические средства</w:t>
      </w:r>
      <w:r w:rsidR="00622FC9">
        <w:rPr>
          <w:color w:val="000000"/>
          <w:sz w:val="28"/>
          <w:szCs w:val="28"/>
        </w:rPr>
        <w:t xml:space="preserve"> </w:t>
      </w:r>
      <w:r w:rsidRPr="00622FC9">
        <w:rPr>
          <w:color w:val="000000"/>
          <w:sz w:val="28"/>
          <w:szCs w:val="28"/>
        </w:rPr>
        <w:t>подделки подлинности таможенных документов, где рассмотрены наблюдательные лупы, микроскопы, ультрафиолетовые осветители, настольные приборы проверки документов.</w:t>
      </w:r>
    </w:p>
    <w:p w:rsidR="00A334A9" w:rsidRPr="00622FC9" w:rsidRDefault="00A334A9" w:rsidP="00622FC9">
      <w:pPr>
        <w:spacing w:line="360" w:lineRule="auto"/>
        <w:ind w:firstLine="709"/>
        <w:jc w:val="both"/>
        <w:rPr>
          <w:color w:val="000000"/>
          <w:sz w:val="28"/>
        </w:rPr>
      </w:pPr>
      <w:r w:rsidRPr="00622FC9">
        <w:rPr>
          <w:color w:val="000000"/>
          <w:sz w:val="28"/>
          <w:szCs w:val="28"/>
        </w:rPr>
        <w:t xml:space="preserve">Основываясь на изложенном в проекте, можно сказать, что все виды отечественных собственно таможенных документов практически не имеют никакой специальной защиты от подделок </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исправлений, дописок, вытравливании </w:t>
      </w:r>
      <w:r w:rsidR="00622FC9">
        <w:rPr>
          <w:color w:val="000000"/>
          <w:sz w:val="28"/>
          <w:szCs w:val="28"/>
        </w:rPr>
        <w:t>и т.п.</w:t>
      </w:r>
      <w:r w:rsidRPr="00622FC9">
        <w:rPr>
          <w:color w:val="000000"/>
          <w:sz w:val="28"/>
          <w:szCs w:val="28"/>
        </w:rPr>
        <w:t xml:space="preserve">, в то время как зарубежные таможенные органы, придавая этому весьма важное значение, применяют простые, но трудно воспроизводимые без специального оборудования методы такой защиты. Например, в их практике используется нанесение на таможенные документы специальных невидимых глазу меток, по наличию которых однозначно подтверждается принадлежность </w:t>
      </w:r>
      <w:r w:rsidR="00622FC9">
        <w:rPr>
          <w:color w:val="000000"/>
          <w:sz w:val="28"/>
          <w:szCs w:val="28"/>
        </w:rPr>
        <w:t>«</w:t>
      </w:r>
      <w:r w:rsidR="00622FC9" w:rsidRPr="00622FC9">
        <w:rPr>
          <w:color w:val="000000"/>
          <w:sz w:val="28"/>
          <w:szCs w:val="28"/>
        </w:rPr>
        <w:t>п</w:t>
      </w:r>
      <w:r w:rsidRPr="00622FC9">
        <w:rPr>
          <w:color w:val="000000"/>
          <w:sz w:val="28"/>
          <w:szCs w:val="28"/>
        </w:rPr>
        <w:t>омеченного</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документа к разряду таможенных. Такие спецметки вводятся в состав красителей для штампов и печатей, иногда в состав паст для ручек и фломастеров, предназначенных для подписей должностных лиц таможни. В их числе способы нанесения специальных </w:t>
      </w:r>
      <w:r w:rsidR="00EF0D9D" w:rsidRPr="00622FC9">
        <w:rPr>
          <w:color w:val="000000"/>
          <w:sz w:val="28"/>
          <w:szCs w:val="28"/>
        </w:rPr>
        <w:t>ультрафиолетовых</w:t>
      </w:r>
      <w:r w:rsidRPr="00622FC9">
        <w:rPr>
          <w:color w:val="000000"/>
          <w:sz w:val="28"/>
          <w:szCs w:val="28"/>
        </w:rPr>
        <w:t xml:space="preserve"> меток, защищаемых от видимого их считывания в УФ-лучах дополнительным нанесением на места их постановки специального </w:t>
      </w:r>
      <w:r w:rsidR="00622FC9">
        <w:rPr>
          <w:color w:val="000000"/>
          <w:sz w:val="28"/>
          <w:szCs w:val="28"/>
        </w:rPr>
        <w:t>«</w:t>
      </w:r>
      <w:r w:rsidR="00622FC9" w:rsidRPr="00622FC9">
        <w:rPr>
          <w:color w:val="000000"/>
          <w:sz w:val="28"/>
          <w:szCs w:val="28"/>
        </w:rPr>
        <w:t>з</w:t>
      </w:r>
      <w:r w:rsidRPr="00622FC9">
        <w:rPr>
          <w:color w:val="000000"/>
          <w:sz w:val="28"/>
          <w:szCs w:val="28"/>
        </w:rPr>
        <w:t>акрепляющего</w:t>
      </w:r>
      <w:r w:rsidR="00622FC9">
        <w:rPr>
          <w:color w:val="000000"/>
          <w:sz w:val="28"/>
          <w:szCs w:val="28"/>
        </w:rPr>
        <w:t>»</w:t>
      </w:r>
      <w:r w:rsidR="00622FC9" w:rsidRPr="00622FC9">
        <w:rPr>
          <w:color w:val="000000"/>
          <w:sz w:val="28"/>
          <w:szCs w:val="28"/>
        </w:rPr>
        <w:t xml:space="preserve"> </w:t>
      </w:r>
      <w:r w:rsidRPr="00622FC9">
        <w:rPr>
          <w:color w:val="000000"/>
          <w:sz w:val="28"/>
          <w:szCs w:val="28"/>
        </w:rPr>
        <w:t xml:space="preserve">химического раствора, который может быть нейтрализован только специальным </w:t>
      </w:r>
      <w:r w:rsidR="00622FC9">
        <w:rPr>
          <w:color w:val="000000"/>
          <w:sz w:val="28"/>
          <w:szCs w:val="28"/>
        </w:rPr>
        <w:t>«</w:t>
      </w:r>
      <w:r w:rsidR="00622FC9" w:rsidRPr="00622FC9">
        <w:rPr>
          <w:color w:val="000000"/>
          <w:sz w:val="28"/>
          <w:szCs w:val="28"/>
        </w:rPr>
        <w:t>п</w:t>
      </w:r>
      <w:r w:rsidRPr="00622FC9">
        <w:rPr>
          <w:color w:val="000000"/>
          <w:sz w:val="28"/>
          <w:szCs w:val="28"/>
        </w:rPr>
        <w:t>роявителем</w:t>
      </w:r>
      <w:r w:rsidR="00622FC9">
        <w:rPr>
          <w:color w:val="000000"/>
          <w:sz w:val="28"/>
          <w:szCs w:val="28"/>
        </w:rPr>
        <w:t>»</w:t>
      </w:r>
      <w:r w:rsidR="00622FC9" w:rsidRPr="00622FC9">
        <w:rPr>
          <w:color w:val="000000"/>
          <w:sz w:val="28"/>
          <w:szCs w:val="28"/>
        </w:rPr>
        <w:t xml:space="preserve"> </w:t>
      </w:r>
      <w:r w:rsidRPr="00622FC9">
        <w:rPr>
          <w:color w:val="000000"/>
          <w:sz w:val="28"/>
          <w:szCs w:val="28"/>
        </w:rPr>
        <w:t>непосредственно перед считыванием УФ-метки.</w:t>
      </w:r>
      <w:r w:rsidR="00622FC9">
        <w:rPr>
          <w:color w:val="000000"/>
          <w:sz w:val="28"/>
          <w:szCs w:val="28"/>
        </w:rPr>
        <w:t xml:space="preserve"> </w:t>
      </w:r>
      <w:r w:rsidRPr="00622FC9">
        <w:rPr>
          <w:color w:val="000000"/>
          <w:sz w:val="28"/>
          <w:szCs w:val="28"/>
        </w:rPr>
        <w:t xml:space="preserve">Для более качественной защиты особо важных таможенных документов может быть применён и способ нанесения специальной, т.н. </w:t>
      </w:r>
      <w:r w:rsidR="00622FC9">
        <w:rPr>
          <w:color w:val="000000"/>
          <w:sz w:val="28"/>
          <w:szCs w:val="28"/>
        </w:rPr>
        <w:t>«</w:t>
      </w:r>
      <w:r w:rsidR="00622FC9" w:rsidRPr="00622FC9">
        <w:rPr>
          <w:color w:val="000000"/>
          <w:sz w:val="28"/>
          <w:szCs w:val="28"/>
        </w:rPr>
        <w:t>д</w:t>
      </w:r>
      <w:r w:rsidRPr="00622FC9">
        <w:rPr>
          <w:color w:val="000000"/>
          <w:sz w:val="28"/>
          <w:szCs w:val="28"/>
        </w:rPr>
        <w:t>иффузной</w:t>
      </w:r>
      <w:r w:rsidR="00622FC9">
        <w:rPr>
          <w:color w:val="000000"/>
          <w:sz w:val="28"/>
          <w:szCs w:val="28"/>
        </w:rPr>
        <w:t>»</w:t>
      </w:r>
      <w:r w:rsidR="00622FC9" w:rsidRPr="00622FC9">
        <w:rPr>
          <w:color w:val="000000"/>
          <w:sz w:val="28"/>
          <w:szCs w:val="28"/>
        </w:rPr>
        <w:t xml:space="preserve"> </w:t>
      </w:r>
      <w:r w:rsidRPr="00622FC9">
        <w:rPr>
          <w:color w:val="000000"/>
          <w:sz w:val="28"/>
          <w:szCs w:val="28"/>
        </w:rPr>
        <w:t>метки, внедряемой непосредственно в бумагу документа, считывание которой может быть осуществлено только специальными приборами.</w:t>
      </w:r>
    </w:p>
    <w:p w:rsidR="00A334A9" w:rsidRPr="00622FC9" w:rsidRDefault="00A334A9" w:rsidP="00622FC9">
      <w:pPr>
        <w:spacing w:line="360" w:lineRule="auto"/>
        <w:ind w:firstLine="709"/>
        <w:jc w:val="both"/>
        <w:rPr>
          <w:color w:val="000000"/>
          <w:sz w:val="28"/>
        </w:rPr>
      </w:pPr>
      <w:r w:rsidRPr="00622FC9">
        <w:rPr>
          <w:color w:val="000000"/>
          <w:sz w:val="28"/>
          <w:szCs w:val="28"/>
        </w:rPr>
        <w:t xml:space="preserve">Вопрос защиты таможенных документов требует немедленной постановки </w:t>
      </w:r>
      <w:r w:rsidR="00EF0D9D" w:rsidRPr="00622FC9">
        <w:rPr>
          <w:color w:val="000000"/>
          <w:sz w:val="28"/>
          <w:szCs w:val="28"/>
        </w:rPr>
        <w:t>опытно-конструкторских</w:t>
      </w:r>
      <w:r w:rsidRPr="00622FC9">
        <w:rPr>
          <w:color w:val="000000"/>
          <w:sz w:val="28"/>
          <w:szCs w:val="28"/>
        </w:rPr>
        <w:t xml:space="preserve"> работ по созданию методик гарантированной защиты таможенных печатей, штампов и подписей. В постановке аналогичных работ нуждаются и атрибуты таможенного обеспечения и средства их постановки.</w:t>
      </w:r>
    </w:p>
    <w:p w:rsidR="00A334A9" w:rsidRPr="00622FC9" w:rsidRDefault="00A334A9" w:rsidP="00622FC9">
      <w:pPr>
        <w:spacing w:line="360" w:lineRule="auto"/>
        <w:ind w:firstLine="709"/>
        <w:jc w:val="both"/>
        <w:rPr>
          <w:color w:val="000000"/>
          <w:sz w:val="28"/>
        </w:rPr>
      </w:pPr>
      <w:r w:rsidRPr="00622FC9">
        <w:rPr>
          <w:color w:val="000000"/>
          <w:sz w:val="28"/>
          <w:szCs w:val="28"/>
        </w:rPr>
        <w:t>Во втором разделе были рассмотрены такие темы, как досмотровая рентгеновская техника, а именно классификация досмотровой рентгеновской техники; понятие и физические основы рентгеновских методов контроля; принцип построения досмотровой рентгеновской техники; досмотровая рентгеновская техника, применяемая в таможенных органах, а также инспекционно-досмотровые комплексы, технические средства дистанционного контроля объемов</w:t>
      </w:r>
      <w:r w:rsidR="008A5CDF">
        <w:rPr>
          <w:color w:val="000000"/>
          <w:sz w:val="28"/>
          <w:szCs w:val="28"/>
        </w:rPr>
        <w:t xml:space="preserve"> </w:t>
      </w:r>
      <w:r w:rsidRPr="00622FC9">
        <w:rPr>
          <w:color w:val="000000"/>
          <w:sz w:val="28"/>
          <w:szCs w:val="28"/>
        </w:rPr>
        <w:t>отдельных видов стратегически важных сырьевых товаров.</w:t>
      </w:r>
    </w:p>
    <w:p w:rsidR="00A334A9" w:rsidRPr="00622FC9" w:rsidRDefault="00A334A9" w:rsidP="00622FC9">
      <w:pPr>
        <w:spacing w:line="360" w:lineRule="auto"/>
        <w:ind w:firstLine="709"/>
        <w:jc w:val="both"/>
        <w:rPr>
          <w:color w:val="000000"/>
          <w:sz w:val="28"/>
        </w:rPr>
      </w:pPr>
      <w:r w:rsidRPr="00622FC9">
        <w:rPr>
          <w:color w:val="000000"/>
          <w:sz w:val="28"/>
          <w:szCs w:val="28"/>
        </w:rPr>
        <w:t>Как видно из представленном в данном разделе на вооружении отечественных служб в настоящее время есть лишь весьма ограниченное число видов досмотровой рентгеновской техники, да и то предназначенных только для обеспечения таможенного контроля ручной клади и багажа пассажиров и среднегабаритных грузовых упаковок, причём применимых для работы только в стационарных условиях. К сожалению, все они закупались за рубежом за СКВ в связи с отсутствием в стране практической научно-технической базы для разработки таможенной рентгеновской техники.</w:t>
      </w:r>
    </w:p>
    <w:p w:rsidR="00A334A9" w:rsidRPr="00622FC9" w:rsidRDefault="00A334A9" w:rsidP="00622FC9">
      <w:pPr>
        <w:spacing w:line="360" w:lineRule="auto"/>
        <w:ind w:firstLine="709"/>
        <w:jc w:val="both"/>
        <w:rPr>
          <w:color w:val="000000"/>
          <w:sz w:val="28"/>
        </w:rPr>
      </w:pPr>
      <w:r w:rsidRPr="00622FC9">
        <w:rPr>
          <w:color w:val="000000"/>
          <w:sz w:val="28"/>
          <w:szCs w:val="28"/>
        </w:rPr>
        <w:t>Усвоение материала, изложенного в настоящем разделе, в сочетании с самостоятельной практической работой на рентгеноаппаратуре в таможне позволяет надеяться на достижение сотрудниками таможенных органов более высокого уровня профессионализма и эффективности в повседневной оперативной работе.</w:t>
      </w:r>
    </w:p>
    <w:p w:rsidR="00A334A9" w:rsidRPr="00622FC9" w:rsidRDefault="00A334A9" w:rsidP="00622FC9">
      <w:pPr>
        <w:spacing w:line="360" w:lineRule="auto"/>
        <w:ind w:firstLine="709"/>
        <w:jc w:val="both"/>
        <w:rPr>
          <w:color w:val="000000"/>
          <w:sz w:val="28"/>
        </w:rPr>
      </w:pPr>
      <w:r w:rsidRPr="00622FC9">
        <w:rPr>
          <w:color w:val="000000"/>
          <w:sz w:val="28"/>
          <w:szCs w:val="28"/>
        </w:rPr>
        <w:t>Раздел третий содержит материал, о комплексе технических средств поиска и досмотра предназначенных для оптико-механического и локационного обследования труднодоступных мест объектов таможенного контроля с целью поиска и обнаружения тайников и сокрытых вложений. В данном разделе рассмотрены такие</w:t>
      </w:r>
      <w:r w:rsidR="00622FC9">
        <w:rPr>
          <w:color w:val="000000"/>
          <w:sz w:val="28"/>
          <w:szCs w:val="28"/>
        </w:rPr>
        <w:t xml:space="preserve"> </w:t>
      </w:r>
      <w:r w:rsidRPr="00622FC9">
        <w:rPr>
          <w:color w:val="000000"/>
          <w:sz w:val="28"/>
          <w:szCs w:val="28"/>
        </w:rPr>
        <w:t>темы, как технические средства поиска тайников и конкретных видов предметов ТПН, технические средства отбора проб содержимого объектов таможенного контроля.</w:t>
      </w:r>
    </w:p>
    <w:p w:rsidR="00A334A9" w:rsidRPr="00622FC9" w:rsidRDefault="00A334A9" w:rsidP="00622FC9">
      <w:pPr>
        <w:spacing w:line="360" w:lineRule="auto"/>
        <w:ind w:firstLine="709"/>
        <w:jc w:val="both"/>
        <w:rPr>
          <w:color w:val="000000"/>
          <w:sz w:val="28"/>
        </w:rPr>
      </w:pPr>
      <w:r w:rsidRPr="00622FC9">
        <w:rPr>
          <w:color w:val="000000"/>
          <w:sz w:val="28"/>
          <w:szCs w:val="28"/>
        </w:rPr>
        <w:t xml:space="preserve">В четвертом разделе рассмотрены технические средства наложения атрибутов таможенного обеспечения и определения их целостности </w:t>
      </w:r>
      <w:r w:rsidR="00622FC9">
        <w:rPr>
          <w:color w:val="000000"/>
          <w:sz w:val="28"/>
          <w:szCs w:val="28"/>
        </w:rPr>
        <w:t>т.е.</w:t>
      </w:r>
      <w:r w:rsidRPr="00622FC9">
        <w:rPr>
          <w:color w:val="000000"/>
          <w:sz w:val="28"/>
          <w:szCs w:val="28"/>
        </w:rPr>
        <w:t xml:space="preserve"> рассмотрены образцы отечественных свинцовых и пластмассовых пломб, оттиски пломбираторов и пломбировочной проволоки, а также новшества использования</w:t>
      </w:r>
      <w:r w:rsidR="00622FC9">
        <w:rPr>
          <w:color w:val="000000"/>
          <w:sz w:val="28"/>
          <w:szCs w:val="28"/>
        </w:rPr>
        <w:t xml:space="preserve"> </w:t>
      </w:r>
      <w:r w:rsidRPr="00622FC9">
        <w:rPr>
          <w:color w:val="000000"/>
          <w:sz w:val="28"/>
          <w:szCs w:val="28"/>
        </w:rPr>
        <w:t>таможенной атрибутики на сегодняшний день такие, как</w:t>
      </w:r>
      <w:r w:rsidR="00622FC9">
        <w:rPr>
          <w:color w:val="000000"/>
          <w:sz w:val="28"/>
          <w:szCs w:val="28"/>
        </w:rPr>
        <w:t xml:space="preserve"> </w:t>
      </w:r>
      <w:r w:rsidRPr="00622FC9">
        <w:rPr>
          <w:color w:val="000000"/>
          <w:sz w:val="28"/>
          <w:szCs w:val="28"/>
        </w:rPr>
        <w:t>контрольные пластиковые пломбы Эдсил</w:t>
      </w:r>
      <w:r w:rsidR="00622FC9">
        <w:rPr>
          <w:color w:val="000000"/>
          <w:sz w:val="28"/>
          <w:szCs w:val="28"/>
        </w:rPr>
        <w:t>-</w:t>
      </w:r>
      <w:r w:rsidR="00622FC9" w:rsidRPr="00622FC9">
        <w:rPr>
          <w:color w:val="000000"/>
          <w:sz w:val="28"/>
          <w:szCs w:val="28"/>
        </w:rPr>
        <w:t>Н,</w:t>
      </w:r>
      <w:r w:rsidRPr="00622FC9">
        <w:rPr>
          <w:color w:val="000000"/>
          <w:sz w:val="28"/>
          <w:szCs w:val="28"/>
        </w:rPr>
        <w:t xml:space="preserve"> ленточные металлические пломбы Фликлок, силовые тросовые пломбы ТРОС и силовые пломбы Кликер Контейнер Сил.</w:t>
      </w:r>
    </w:p>
    <w:p w:rsidR="00A334A9" w:rsidRPr="00622FC9" w:rsidRDefault="00A334A9" w:rsidP="00622FC9">
      <w:pPr>
        <w:spacing w:line="360" w:lineRule="auto"/>
        <w:ind w:firstLine="709"/>
        <w:jc w:val="both"/>
        <w:rPr>
          <w:color w:val="000000"/>
          <w:sz w:val="28"/>
        </w:rPr>
      </w:pPr>
      <w:r w:rsidRPr="00622FC9">
        <w:rPr>
          <w:color w:val="000000"/>
          <w:sz w:val="28"/>
          <w:szCs w:val="28"/>
        </w:rPr>
        <w:t>В пятом разделе рассмотрены технические средства таможенного оформления документов такие, как автоматизированные системы «Таможенный брокер \ деларант», а также печати и специальные чернила используемые в таможенных органах.</w:t>
      </w:r>
    </w:p>
    <w:p w:rsidR="00A334A9" w:rsidRPr="00622FC9" w:rsidRDefault="00A334A9" w:rsidP="00622FC9">
      <w:pPr>
        <w:spacing w:line="360" w:lineRule="auto"/>
        <w:ind w:firstLine="709"/>
        <w:jc w:val="both"/>
        <w:rPr>
          <w:color w:val="000000"/>
          <w:sz w:val="28"/>
        </w:rPr>
      </w:pPr>
      <w:r w:rsidRPr="00622FC9">
        <w:rPr>
          <w:color w:val="000000"/>
          <w:sz w:val="28"/>
          <w:szCs w:val="28"/>
        </w:rPr>
        <w:t xml:space="preserve">В шестом разделе рассмотрены технические средства визуального наблюдения </w:t>
      </w:r>
      <w:r w:rsidR="00EF0D9D" w:rsidRPr="00622FC9">
        <w:rPr>
          <w:color w:val="000000"/>
          <w:sz w:val="28"/>
          <w:szCs w:val="28"/>
        </w:rPr>
        <w:t>предназначенные</w:t>
      </w:r>
      <w:r w:rsidRPr="00622FC9">
        <w:rPr>
          <w:color w:val="000000"/>
          <w:sz w:val="28"/>
          <w:szCs w:val="28"/>
        </w:rPr>
        <w:t xml:space="preserve"> для обеспечений выявления, установления и фиксации фактов и попыток таможенного правонарушений конкретными физическими лицами непосредственно в зонах таможенного контроля.</w:t>
      </w:r>
    </w:p>
    <w:p w:rsidR="00A334A9" w:rsidRPr="00622FC9" w:rsidRDefault="00A334A9" w:rsidP="00622FC9">
      <w:pPr>
        <w:spacing w:line="360" w:lineRule="auto"/>
        <w:ind w:firstLine="709"/>
        <w:jc w:val="both"/>
        <w:rPr>
          <w:color w:val="000000"/>
          <w:sz w:val="28"/>
        </w:rPr>
      </w:pPr>
      <w:r w:rsidRPr="00622FC9">
        <w:rPr>
          <w:color w:val="000000"/>
          <w:sz w:val="28"/>
          <w:szCs w:val="28"/>
        </w:rPr>
        <w:t>В седьмом разделе рассмотрены технические средства контроля аудио-, видеоинформации предназначенных для обеспечения выявления среди носителей информации, содержащих запрещенные материалы. В зависимости от вида носителей информации технические средства контроля подразделяются на: ТСТК носителей аудиоинформации, носителей видеоинформации, носителей информации в ЭВМ.</w:t>
      </w:r>
    </w:p>
    <w:p w:rsidR="00A334A9" w:rsidRPr="00622FC9" w:rsidRDefault="00A334A9" w:rsidP="00622FC9">
      <w:pPr>
        <w:spacing w:line="360" w:lineRule="auto"/>
        <w:ind w:firstLine="709"/>
        <w:jc w:val="both"/>
        <w:rPr>
          <w:color w:val="000000"/>
          <w:sz w:val="28"/>
        </w:rPr>
      </w:pPr>
      <w:r w:rsidRPr="00622FC9">
        <w:rPr>
          <w:color w:val="000000"/>
          <w:sz w:val="28"/>
          <w:szCs w:val="28"/>
        </w:rPr>
        <w:t>В ходе рассмотрения данной темы был сделан вывод, что, несмотря на заметные успехи таможенных органов в организации таможенного контроля с использованием технических средств таможенного контроля, данное направление контроля находится сейчас в процессе совершенствования и от органов таможенного контроля требуется</w:t>
      </w:r>
      <w:r w:rsidR="00622FC9">
        <w:rPr>
          <w:color w:val="000000"/>
          <w:sz w:val="28"/>
          <w:szCs w:val="28"/>
        </w:rPr>
        <w:t xml:space="preserve"> </w:t>
      </w:r>
      <w:r w:rsidRPr="00622FC9">
        <w:rPr>
          <w:color w:val="000000"/>
          <w:sz w:val="28"/>
          <w:szCs w:val="28"/>
        </w:rPr>
        <w:t>бдительность и принципиальность. Только в этом случае можно будет добиться ощутимых результатов, а также</w:t>
      </w:r>
      <w:r w:rsidR="00622FC9">
        <w:rPr>
          <w:color w:val="000000"/>
          <w:sz w:val="28"/>
          <w:szCs w:val="28"/>
        </w:rPr>
        <w:t xml:space="preserve"> </w:t>
      </w:r>
      <w:r w:rsidRPr="00622FC9">
        <w:rPr>
          <w:color w:val="000000"/>
          <w:sz w:val="28"/>
          <w:szCs w:val="28"/>
        </w:rPr>
        <w:t>сократить и предотвратить незаконный экспорт и импорт товаров, транспортных средств и других объектов таможенного контроля.</w:t>
      </w:r>
    </w:p>
    <w:p w:rsidR="00E703CB" w:rsidRPr="00622FC9" w:rsidRDefault="00E703CB" w:rsidP="00622FC9">
      <w:pPr>
        <w:spacing w:line="360" w:lineRule="auto"/>
        <w:ind w:firstLine="709"/>
        <w:jc w:val="both"/>
        <w:rPr>
          <w:color w:val="000000"/>
          <w:sz w:val="28"/>
          <w:szCs w:val="16"/>
        </w:rPr>
      </w:pPr>
    </w:p>
    <w:p w:rsidR="00E703CB" w:rsidRPr="00622FC9" w:rsidRDefault="00E703CB" w:rsidP="00622FC9">
      <w:pPr>
        <w:spacing w:line="360" w:lineRule="auto"/>
        <w:ind w:firstLine="709"/>
        <w:jc w:val="both"/>
        <w:rPr>
          <w:color w:val="000000"/>
          <w:sz w:val="28"/>
          <w:szCs w:val="16"/>
        </w:rPr>
      </w:pPr>
    </w:p>
    <w:p w:rsidR="00A334A9" w:rsidRPr="00622FC9" w:rsidRDefault="00A334A9" w:rsidP="00622FC9">
      <w:pPr>
        <w:pStyle w:val="1"/>
        <w:keepNext w:val="0"/>
        <w:spacing w:before="0" w:after="0" w:line="360" w:lineRule="auto"/>
        <w:ind w:firstLine="709"/>
        <w:jc w:val="both"/>
        <w:rPr>
          <w:rFonts w:ascii="Times New Roman" w:hAnsi="Times New Roman" w:cs="Times New Roman"/>
          <w:color w:val="000000"/>
          <w:sz w:val="28"/>
          <w:szCs w:val="28"/>
        </w:rPr>
      </w:pPr>
      <w:r w:rsidRPr="00622FC9">
        <w:rPr>
          <w:rFonts w:ascii="Times New Roman" w:hAnsi="Times New Roman" w:cs="Times New Roman"/>
          <w:color w:val="000000"/>
          <w:sz w:val="28"/>
        </w:rPr>
        <w:br w:type="page"/>
      </w:r>
      <w:bookmarkStart w:id="16" w:name="_Toc253694908"/>
      <w:r w:rsidRPr="00622FC9">
        <w:rPr>
          <w:rFonts w:ascii="Times New Roman" w:hAnsi="Times New Roman" w:cs="Times New Roman"/>
          <w:color w:val="000000"/>
          <w:sz w:val="28"/>
          <w:szCs w:val="28"/>
        </w:rPr>
        <w:t>Библиографический список</w:t>
      </w:r>
      <w:bookmarkEnd w:id="16"/>
    </w:p>
    <w:p w:rsidR="00A334A9" w:rsidRPr="00622FC9" w:rsidRDefault="00A334A9" w:rsidP="00622FC9">
      <w:pPr>
        <w:spacing w:line="360" w:lineRule="auto"/>
        <w:ind w:firstLine="709"/>
        <w:jc w:val="both"/>
        <w:rPr>
          <w:color w:val="000000"/>
          <w:sz w:val="28"/>
        </w:rPr>
      </w:pP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Таможенный кодекс РФ</w:t>
      </w:r>
    </w:p>
    <w:p w:rsidR="003F11AD" w:rsidRPr="00622FC9" w:rsidRDefault="00622FC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Дугин</w:t>
      </w:r>
      <w:r>
        <w:rPr>
          <w:color w:val="000000"/>
          <w:sz w:val="28"/>
          <w:szCs w:val="28"/>
        </w:rPr>
        <w:t> </w:t>
      </w:r>
      <w:r w:rsidRPr="00622FC9">
        <w:rPr>
          <w:color w:val="000000"/>
          <w:sz w:val="28"/>
          <w:szCs w:val="28"/>
        </w:rPr>
        <w:t>Г.А.</w:t>
      </w:r>
      <w:r w:rsidR="00A334A9" w:rsidRPr="00622FC9">
        <w:rPr>
          <w:color w:val="000000"/>
          <w:sz w:val="28"/>
          <w:szCs w:val="28"/>
        </w:rPr>
        <w:t xml:space="preserve"> «Технические средства проверки подлинности таможенных документов и целостности атрибутов таможенного обеспечения»: Учеб.-метод. пособие</w:t>
      </w:r>
      <w:r w:rsidR="008A5CDF">
        <w:rPr>
          <w:color w:val="000000"/>
          <w:sz w:val="28"/>
          <w:szCs w:val="28"/>
        </w:rPr>
        <w:t xml:space="preserve"> </w:t>
      </w:r>
      <w:r w:rsidR="00A334A9" w:rsidRPr="00622FC9">
        <w:rPr>
          <w:color w:val="000000"/>
          <w:sz w:val="28"/>
          <w:szCs w:val="28"/>
        </w:rPr>
        <w:t>ИПК ГТК РФ. М., 1993 – 99</w:t>
      </w:r>
      <w:r>
        <w:rPr>
          <w:color w:val="000000"/>
          <w:sz w:val="28"/>
          <w:szCs w:val="28"/>
        </w:rPr>
        <w:t> </w:t>
      </w:r>
      <w:r w:rsidRPr="00622FC9">
        <w:rPr>
          <w:color w:val="000000"/>
          <w:sz w:val="28"/>
          <w:szCs w:val="28"/>
        </w:rPr>
        <w:t>с.</w:t>
      </w:r>
    </w:p>
    <w:p w:rsidR="003F11AD"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«Основы таможенного дела»: Учебник</w:t>
      </w:r>
      <w:r w:rsidR="008A5CDF">
        <w:rPr>
          <w:color w:val="000000"/>
          <w:sz w:val="28"/>
          <w:szCs w:val="28"/>
        </w:rPr>
        <w:t xml:space="preserve"> </w:t>
      </w:r>
      <w:r w:rsidR="003F11AD" w:rsidRPr="00622FC9">
        <w:rPr>
          <w:color w:val="000000"/>
          <w:sz w:val="28"/>
          <w:szCs w:val="28"/>
        </w:rPr>
        <w:t xml:space="preserve">сост. </w:t>
      </w:r>
      <w:r w:rsidR="00622FC9" w:rsidRPr="00622FC9">
        <w:rPr>
          <w:color w:val="000000"/>
          <w:sz w:val="28"/>
          <w:szCs w:val="28"/>
        </w:rPr>
        <w:t>Н.Т.</w:t>
      </w:r>
      <w:r w:rsidR="00622FC9">
        <w:rPr>
          <w:color w:val="000000"/>
          <w:sz w:val="28"/>
          <w:szCs w:val="28"/>
        </w:rPr>
        <w:t> </w:t>
      </w:r>
      <w:r w:rsidR="00622FC9" w:rsidRPr="00622FC9">
        <w:rPr>
          <w:color w:val="000000"/>
          <w:sz w:val="28"/>
          <w:szCs w:val="28"/>
        </w:rPr>
        <w:t>Краснолуцкая</w:t>
      </w:r>
      <w:r w:rsidR="003F11AD" w:rsidRPr="00622FC9">
        <w:rPr>
          <w:color w:val="000000"/>
          <w:sz w:val="28"/>
          <w:szCs w:val="28"/>
        </w:rPr>
        <w:t xml:space="preserve">. </w:t>
      </w:r>
      <w:r w:rsidR="00622FC9">
        <w:rPr>
          <w:color w:val="000000"/>
          <w:sz w:val="28"/>
          <w:szCs w:val="28"/>
        </w:rPr>
        <w:t>–</w:t>
      </w:r>
      <w:r w:rsidR="00622FC9" w:rsidRPr="00622FC9">
        <w:rPr>
          <w:color w:val="000000"/>
          <w:sz w:val="28"/>
          <w:szCs w:val="28"/>
        </w:rPr>
        <w:t xml:space="preserve"> </w:t>
      </w:r>
      <w:r w:rsidR="003F11AD" w:rsidRPr="00622FC9">
        <w:rPr>
          <w:color w:val="000000"/>
          <w:sz w:val="28"/>
          <w:szCs w:val="28"/>
        </w:rPr>
        <w:t>2</w:t>
      </w:r>
      <w:r w:rsidR="00622FC9">
        <w:rPr>
          <w:color w:val="000000"/>
          <w:sz w:val="28"/>
          <w:szCs w:val="28"/>
        </w:rPr>
        <w:t>-</w:t>
      </w:r>
      <w:r w:rsidR="00622FC9" w:rsidRPr="00622FC9">
        <w:rPr>
          <w:color w:val="000000"/>
          <w:sz w:val="28"/>
          <w:szCs w:val="28"/>
        </w:rPr>
        <w:t>е</w:t>
      </w:r>
      <w:r w:rsidR="003F11AD" w:rsidRPr="00622FC9">
        <w:rPr>
          <w:color w:val="000000"/>
          <w:sz w:val="28"/>
          <w:szCs w:val="28"/>
        </w:rPr>
        <w:t xml:space="preserve"> изд.,</w:t>
      </w:r>
      <w:r w:rsidR="006A3840">
        <w:rPr>
          <w:color w:val="000000"/>
          <w:sz w:val="28"/>
          <w:szCs w:val="28"/>
        </w:rPr>
        <w:t xml:space="preserve"> </w:t>
      </w:r>
      <w:r w:rsidR="00DA3951" w:rsidRPr="00622FC9">
        <w:rPr>
          <w:color w:val="000000"/>
          <w:sz w:val="28"/>
          <w:szCs w:val="28"/>
        </w:rPr>
        <w:t>П</w:t>
      </w:r>
      <w:r w:rsidR="003F11AD" w:rsidRPr="00622FC9">
        <w:rPr>
          <w:color w:val="000000"/>
          <w:sz w:val="28"/>
          <w:szCs w:val="28"/>
        </w:rPr>
        <w:t xml:space="preserve">ерераб. и доп. </w:t>
      </w:r>
      <w:r w:rsidR="00622FC9">
        <w:rPr>
          <w:color w:val="000000"/>
          <w:sz w:val="28"/>
          <w:szCs w:val="28"/>
        </w:rPr>
        <w:t>–</w:t>
      </w:r>
      <w:r w:rsidR="00622FC9" w:rsidRPr="00622FC9">
        <w:rPr>
          <w:color w:val="000000"/>
          <w:sz w:val="28"/>
          <w:szCs w:val="28"/>
        </w:rPr>
        <w:t xml:space="preserve"> </w:t>
      </w:r>
      <w:r w:rsidR="003F11AD" w:rsidRPr="00622FC9">
        <w:rPr>
          <w:color w:val="000000"/>
          <w:sz w:val="28"/>
          <w:szCs w:val="28"/>
        </w:rPr>
        <w:t>М.</w:t>
      </w:r>
      <w:r w:rsidR="00622FC9">
        <w:rPr>
          <w:color w:val="000000"/>
          <w:sz w:val="28"/>
          <w:szCs w:val="28"/>
        </w:rPr>
        <w:t>:</w:t>
      </w:r>
      <w:r w:rsidR="003F11AD" w:rsidRPr="00622FC9">
        <w:rPr>
          <w:color w:val="000000"/>
          <w:sz w:val="28"/>
          <w:szCs w:val="28"/>
        </w:rPr>
        <w:t xml:space="preserve"> Благовест.</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рентгеновскую установку модель «Rapiscan 328».</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систему досмотра грузовых автомобилей «Rapiscan 2200».</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мобильную систему досмотра «Rapiscan 3000».</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«Весы автомобильные для поосного взвешивания».</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«Весы вагонные для поосного взвешивания».</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крановые весы «TIGRIP ТКА».</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досмотровой комплекс зеркал «Поиск</w:t>
      </w:r>
      <w:r w:rsidR="00622FC9">
        <w:rPr>
          <w:color w:val="000000"/>
          <w:sz w:val="28"/>
          <w:szCs w:val="28"/>
        </w:rPr>
        <w:t>-</w:t>
      </w:r>
      <w:r w:rsidR="00622FC9" w:rsidRPr="00622FC9">
        <w:rPr>
          <w:color w:val="000000"/>
          <w:sz w:val="28"/>
          <w:szCs w:val="28"/>
        </w:rPr>
        <w:t>2</w:t>
      </w:r>
      <w:r w:rsidRPr="00622FC9">
        <w:rPr>
          <w:color w:val="000000"/>
          <w:sz w:val="28"/>
          <w:szCs w:val="28"/>
        </w:rPr>
        <w:t>».</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телевизионный досмотровой комплекс зеркал «ПОИСК</w:t>
      </w:r>
      <w:r w:rsidR="00622FC9">
        <w:rPr>
          <w:color w:val="000000"/>
          <w:sz w:val="28"/>
          <w:szCs w:val="28"/>
        </w:rPr>
        <w:t>-</w:t>
      </w:r>
      <w:r w:rsidR="00622FC9" w:rsidRPr="00622FC9">
        <w:rPr>
          <w:color w:val="000000"/>
          <w:sz w:val="28"/>
          <w:szCs w:val="28"/>
        </w:rPr>
        <w:t>2</w:t>
      </w:r>
      <w:r w:rsidRPr="00622FC9">
        <w:rPr>
          <w:color w:val="000000"/>
          <w:sz w:val="28"/>
          <w:szCs w:val="28"/>
        </w:rPr>
        <w:t>ТВ».</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«Стандартный технический эндоскоп мягкого типа».</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«Стандартный телевизионный видеоскоп мягкого типа».</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комплект досмотровых щупов «КЩ</w:t>
      </w:r>
      <w:r w:rsidR="00622FC9">
        <w:rPr>
          <w:color w:val="000000"/>
          <w:sz w:val="28"/>
          <w:szCs w:val="28"/>
        </w:rPr>
        <w:t>-</w:t>
      </w:r>
      <w:r w:rsidR="00622FC9" w:rsidRPr="00622FC9">
        <w:rPr>
          <w:color w:val="000000"/>
          <w:sz w:val="28"/>
          <w:szCs w:val="28"/>
        </w:rPr>
        <w:t>3</w:t>
      </w:r>
      <w:r w:rsidRPr="00622FC9">
        <w:rPr>
          <w:color w:val="000000"/>
          <w:sz w:val="28"/>
          <w:szCs w:val="28"/>
        </w:rPr>
        <w:t>».</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профессиональные аккумуляторные досмотровые фонари-прожекторы «ФД</w:t>
      </w:r>
      <w:r w:rsidR="00622FC9">
        <w:rPr>
          <w:color w:val="000000"/>
          <w:sz w:val="28"/>
          <w:szCs w:val="28"/>
        </w:rPr>
        <w:t>-</w:t>
      </w:r>
      <w:r w:rsidR="00622FC9" w:rsidRPr="00622FC9">
        <w:rPr>
          <w:color w:val="000000"/>
          <w:sz w:val="28"/>
          <w:szCs w:val="28"/>
        </w:rPr>
        <w:t>3</w:t>
      </w:r>
      <w:r w:rsidRPr="00622FC9">
        <w:rPr>
          <w:color w:val="000000"/>
          <w:sz w:val="28"/>
          <w:szCs w:val="28"/>
        </w:rPr>
        <w:t>, ФД</w:t>
      </w:r>
      <w:r w:rsidR="00622FC9">
        <w:rPr>
          <w:color w:val="000000"/>
          <w:sz w:val="28"/>
          <w:szCs w:val="28"/>
        </w:rPr>
        <w:t>-</w:t>
      </w:r>
      <w:r w:rsidR="00622FC9" w:rsidRPr="00622FC9">
        <w:rPr>
          <w:color w:val="000000"/>
          <w:sz w:val="28"/>
          <w:szCs w:val="28"/>
        </w:rPr>
        <w:t>4</w:t>
      </w:r>
      <w:r w:rsidRPr="00622FC9">
        <w:rPr>
          <w:color w:val="000000"/>
          <w:sz w:val="28"/>
          <w:szCs w:val="28"/>
        </w:rPr>
        <w:t>, ФД</w:t>
      </w:r>
      <w:r w:rsidR="00622FC9">
        <w:rPr>
          <w:color w:val="000000"/>
          <w:sz w:val="28"/>
          <w:szCs w:val="28"/>
        </w:rPr>
        <w:t>-</w:t>
      </w:r>
      <w:r w:rsidR="00622FC9" w:rsidRPr="00622FC9">
        <w:rPr>
          <w:color w:val="000000"/>
          <w:sz w:val="28"/>
          <w:szCs w:val="28"/>
        </w:rPr>
        <w:t>5</w:t>
      </w:r>
      <w:r w:rsidRPr="00622FC9">
        <w:rPr>
          <w:color w:val="000000"/>
          <w:sz w:val="28"/>
          <w:szCs w:val="28"/>
        </w:rPr>
        <w:t>».</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комплект досмотровых инструментов «ОТК</w:t>
      </w:r>
      <w:r w:rsidR="00622FC9">
        <w:rPr>
          <w:color w:val="000000"/>
          <w:sz w:val="28"/>
          <w:szCs w:val="28"/>
        </w:rPr>
        <w:t>-</w:t>
      </w:r>
      <w:r w:rsidR="00622FC9" w:rsidRPr="00622FC9">
        <w:rPr>
          <w:color w:val="000000"/>
          <w:sz w:val="28"/>
          <w:szCs w:val="28"/>
        </w:rPr>
        <w:t>4</w:t>
      </w:r>
      <w:r w:rsidRPr="00622FC9">
        <w:rPr>
          <w:color w:val="000000"/>
          <w:sz w:val="28"/>
          <w:szCs w:val="28"/>
        </w:rPr>
        <w:t>000».</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георадар «ОКО-М1».</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люминесцентный маркер для твердых поверхностей «Люмо».</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люминесцентный маркер в виде восковых карандашей «Мелки».</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ручной металлодетектор «Metor 28».</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арочный металлодетектор «METOR 200».</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металлодетектор-кресло «B.O.S.S.».</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рентгеноапарат «Rapiscan 500».</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ионосканер арочного типа «Sentinel Barringer Ionscan».</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комплект экспресс-тестов «НАРКОЦВЕТ».</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детектор обнаружения взрывчатых веществ «Vapor Tracer».</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комплект экспресс-анализа проб на наличие взрывчатых веществ «Поиск-ХТ».</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рентгеноапарат «Rapiscan Secure 1000».</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«Комплект приборов для идентификации драгоценных сплавов и камней».</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металлодетектор общего назначения «AD11</w:t>
      </w:r>
      <w:r w:rsidR="00622FC9">
        <w:rPr>
          <w:color w:val="000000"/>
          <w:sz w:val="28"/>
          <w:szCs w:val="28"/>
        </w:rPr>
        <w:t>-</w:t>
      </w:r>
      <w:r w:rsidR="00622FC9" w:rsidRPr="00622FC9">
        <w:rPr>
          <w:color w:val="000000"/>
          <w:sz w:val="28"/>
          <w:szCs w:val="28"/>
        </w:rPr>
        <w:t>V</w:t>
      </w:r>
      <w:r w:rsidRPr="00622FC9">
        <w:rPr>
          <w:color w:val="000000"/>
          <w:sz w:val="28"/>
          <w:szCs w:val="28"/>
        </w:rPr>
        <w:t>».</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рентгенофлюоресцентный анализатор элементного состава «MiniPal».</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контрольную, пластиковую пломбу</w:t>
      </w:r>
      <w:r w:rsidR="00622FC9">
        <w:rPr>
          <w:color w:val="000000"/>
          <w:sz w:val="28"/>
          <w:szCs w:val="28"/>
        </w:rPr>
        <w:t xml:space="preserve"> </w:t>
      </w:r>
      <w:r w:rsidRPr="00622FC9">
        <w:rPr>
          <w:color w:val="000000"/>
          <w:sz w:val="28"/>
          <w:szCs w:val="28"/>
        </w:rPr>
        <w:t>«Эдсил</w:t>
      </w:r>
      <w:r w:rsidR="00622FC9">
        <w:rPr>
          <w:color w:val="000000"/>
          <w:sz w:val="28"/>
          <w:szCs w:val="28"/>
        </w:rPr>
        <w:t>-</w:t>
      </w:r>
      <w:r w:rsidR="00622FC9" w:rsidRPr="00622FC9">
        <w:rPr>
          <w:color w:val="000000"/>
          <w:sz w:val="28"/>
          <w:szCs w:val="28"/>
        </w:rPr>
        <w:t>Н»</w:t>
      </w:r>
      <w:r w:rsidRPr="00622FC9">
        <w:rPr>
          <w:color w:val="000000"/>
          <w:sz w:val="28"/>
          <w:szCs w:val="28"/>
        </w:rPr>
        <w:t>.</w:t>
      </w:r>
    </w:p>
    <w:p w:rsidR="003F11AD"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силовую пластиковую пломбу «ТРОС».</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ленточную, металлическую пломбу «Фликлок».</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силовую пломбу «Кликер Контейнер Сил».</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автоматизированную систему «Таможенный брокер</w:t>
      </w:r>
      <w:r w:rsidR="00622FC9">
        <w:rPr>
          <w:color w:val="000000"/>
          <w:sz w:val="28"/>
          <w:szCs w:val="28"/>
        </w:rPr>
        <w:t> </w:t>
      </w:r>
      <w:r w:rsidRPr="00622FC9">
        <w:rPr>
          <w:color w:val="000000"/>
          <w:sz w:val="28"/>
          <w:szCs w:val="28"/>
        </w:rPr>
        <w:t>10».</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светочувствительную купольную камеру «TK-C676E».</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спецвидеомагнитофон «RT960A».</w:t>
      </w:r>
    </w:p>
    <w:p w:rsidR="00A334A9"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микрокассетный диктофон «RN</w:t>
      </w:r>
      <w:r w:rsidR="00622FC9">
        <w:rPr>
          <w:color w:val="000000"/>
          <w:sz w:val="28"/>
          <w:szCs w:val="28"/>
        </w:rPr>
        <w:t>-</w:t>
      </w:r>
      <w:r w:rsidR="00622FC9" w:rsidRPr="00622FC9">
        <w:rPr>
          <w:color w:val="000000"/>
          <w:sz w:val="28"/>
          <w:szCs w:val="28"/>
        </w:rPr>
        <w:t>5</w:t>
      </w:r>
      <w:r w:rsidRPr="00622FC9">
        <w:rPr>
          <w:color w:val="000000"/>
          <w:sz w:val="28"/>
          <w:szCs w:val="28"/>
        </w:rPr>
        <w:t>02EZ-K».</w:t>
      </w:r>
    </w:p>
    <w:p w:rsidR="003F11AD" w:rsidRPr="00622FC9" w:rsidRDefault="00A334A9" w:rsidP="00EF0D9D">
      <w:pPr>
        <w:numPr>
          <w:ilvl w:val="0"/>
          <w:numId w:val="38"/>
        </w:numPr>
        <w:tabs>
          <w:tab w:val="clear" w:pos="720"/>
          <w:tab w:val="num" w:pos="456"/>
        </w:tabs>
        <w:spacing w:line="360" w:lineRule="auto"/>
        <w:ind w:left="0" w:firstLine="0"/>
        <w:jc w:val="both"/>
        <w:rPr>
          <w:color w:val="000000"/>
          <w:sz w:val="28"/>
          <w:szCs w:val="28"/>
        </w:rPr>
      </w:pPr>
      <w:r w:rsidRPr="00622FC9">
        <w:rPr>
          <w:color w:val="000000"/>
          <w:sz w:val="28"/>
          <w:szCs w:val="28"/>
        </w:rPr>
        <w:t>Техническое описание на комбинированный DVD</w:t>
      </w:r>
      <w:r w:rsidR="003F11AD" w:rsidRPr="00622FC9">
        <w:rPr>
          <w:color w:val="000000"/>
          <w:sz w:val="28"/>
          <w:szCs w:val="28"/>
        </w:rPr>
        <w:t xml:space="preserve"> </w:t>
      </w:r>
      <w:r w:rsidR="00622FC9" w:rsidRPr="00622FC9">
        <w:rPr>
          <w:color w:val="000000"/>
          <w:sz w:val="28"/>
          <w:szCs w:val="28"/>
        </w:rPr>
        <w:t>С.В.</w:t>
      </w:r>
      <w:r w:rsidR="00622FC9">
        <w:rPr>
          <w:color w:val="000000"/>
          <w:sz w:val="28"/>
          <w:szCs w:val="28"/>
        </w:rPr>
        <w:t> </w:t>
      </w:r>
      <w:r w:rsidR="00622FC9" w:rsidRPr="00622FC9">
        <w:rPr>
          <w:color w:val="000000"/>
          <w:sz w:val="28"/>
          <w:szCs w:val="28"/>
        </w:rPr>
        <w:t>Халипов</w:t>
      </w:r>
      <w:r w:rsidR="003F11AD" w:rsidRPr="00622FC9">
        <w:rPr>
          <w:color w:val="000000"/>
          <w:sz w:val="28"/>
          <w:szCs w:val="28"/>
        </w:rPr>
        <w:t xml:space="preserve">. </w:t>
      </w:r>
      <w:r w:rsidR="00622FC9">
        <w:rPr>
          <w:color w:val="000000"/>
          <w:sz w:val="28"/>
          <w:szCs w:val="28"/>
        </w:rPr>
        <w:t>–</w:t>
      </w:r>
      <w:r w:rsidR="00622FC9" w:rsidRPr="00622FC9">
        <w:rPr>
          <w:color w:val="000000"/>
          <w:sz w:val="28"/>
          <w:szCs w:val="28"/>
        </w:rPr>
        <w:t xml:space="preserve"> </w:t>
      </w:r>
      <w:r w:rsidR="003F11AD" w:rsidRPr="00622FC9">
        <w:rPr>
          <w:color w:val="000000"/>
          <w:sz w:val="28"/>
          <w:szCs w:val="28"/>
        </w:rPr>
        <w:t>М.</w:t>
      </w:r>
      <w:r w:rsidR="00622FC9">
        <w:rPr>
          <w:color w:val="000000"/>
          <w:sz w:val="28"/>
          <w:szCs w:val="28"/>
        </w:rPr>
        <w:t>:</w:t>
      </w:r>
      <w:r w:rsidR="003F11AD" w:rsidRPr="00622FC9">
        <w:rPr>
          <w:color w:val="000000"/>
          <w:sz w:val="28"/>
          <w:szCs w:val="28"/>
        </w:rPr>
        <w:t xml:space="preserve"> Таможня. РУ, 2005. </w:t>
      </w:r>
      <w:r w:rsidR="00622FC9">
        <w:rPr>
          <w:color w:val="000000"/>
          <w:sz w:val="28"/>
          <w:szCs w:val="28"/>
        </w:rPr>
        <w:t>–</w:t>
      </w:r>
      <w:r w:rsidR="00622FC9" w:rsidRPr="00622FC9">
        <w:rPr>
          <w:color w:val="000000"/>
          <w:sz w:val="28"/>
          <w:szCs w:val="28"/>
        </w:rPr>
        <w:t xml:space="preserve"> </w:t>
      </w:r>
      <w:r w:rsidR="003F11AD" w:rsidRPr="00622FC9">
        <w:rPr>
          <w:color w:val="000000"/>
          <w:sz w:val="28"/>
          <w:szCs w:val="28"/>
        </w:rPr>
        <w:t>134</w:t>
      </w:r>
      <w:r w:rsidR="00622FC9">
        <w:rPr>
          <w:color w:val="000000"/>
          <w:sz w:val="28"/>
          <w:szCs w:val="28"/>
        </w:rPr>
        <w:t> </w:t>
      </w:r>
      <w:r w:rsidR="00622FC9" w:rsidRPr="00622FC9">
        <w:rPr>
          <w:color w:val="000000"/>
          <w:sz w:val="28"/>
          <w:szCs w:val="28"/>
        </w:rPr>
        <w:t>с.</w:t>
      </w:r>
      <w:bookmarkStart w:id="17" w:name="_GoBack"/>
      <w:bookmarkEnd w:id="17"/>
    </w:p>
    <w:sectPr w:rsidR="003F11AD" w:rsidRPr="00622FC9" w:rsidSect="00622FC9">
      <w:footerReference w:type="even"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09" w:rsidRDefault="00B02609">
      <w:r>
        <w:separator/>
      </w:r>
    </w:p>
  </w:endnote>
  <w:endnote w:type="continuationSeparator" w:id="0">
    <w:p w:rsidR="00B02609" w:rsidRDefault="00B0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1AD" w:rsidRDefault="003F11AD" w:rsidP="00E81050">
    <w:pPr>
      <w:pStyle w:val="aa"/>
      <w:framePr w:wrap="around" w:vAnchor="text" w:hAnchor="margin" w:xAlign="center" w:y="1"/>
      <w:rPr>
        <w:rStyle w:val="ac"/>
      </w:rPr>
    </w:pPr>
  </w:p>
  <w:p w:rsidR="003F11AD" w:rsidRDefault="003F11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09" w:rsidRDefault="00B02609">
      <w:r>
        <w:separator/>
      </w:r>
    </w:p>
  </w:footnote>
  <w:footnote w:type="continuationSeparator" w:id="0">
    <w:p w:rsidR="00B02609" w:rsidRDefault="00B026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4C2E"/>
    <w:multiLevelType w:val="hybridMultilevel"/>
    <w:tmpl w:val="7A7A1E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DF7FD4"/>
    <w:multiLevelType w:val="multilevel"/>
    <w:tmpl w:val="8280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10F66"/>
    <w:multiLevelType w:val="multilevel"/>
    <w:tmpl w:val="DE82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5E26BE"/>
    <w:multiLevelType w:val="multilevel"/>
    <w:tmpl w:val="0D1C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F490D"/>
    <w:multiLevelType w:val="multilevel"/>
    <w:tmpl w:val="8624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221BF"/>
    <w:multiLevelType w:val="multilevel"/>
    <w:tmpl w:val="8EE4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ED51A7"/>
    <w:multiLevelType w:val="hybridMultilevel"/>
    <w:tmpl w:val="79D0C5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17577C3"/>
    <w:multiLevelType w:val="multilevel"/>
    <w:tmpl w:val="A19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47240"/>
    <w:multiLevelType w:val="multilevel"/>
    <w:tmpl w:val="C3EA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A349D"/>
    <w:multiLevelType w:val="multilevel"/>
    <w:tmpl w:val="7788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B57C17"/>
    <w:multiLevelType w:val="multilevel"/>
    <w:tmpl w:val="9BB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081D35"/>
    <w:multiLevelType w:val="multilevel"/>
    <w:tmpl w:val="5B68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F42855"/>
    <w:multiLevelType w:val="multilevel"/>
    <w:tmpl w:val="1AF8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303399"/>
    <w:multiLevelType w:val="hybridMultilevel"/>
    <w:tmpl w:val="8646C8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A54164D"/>
    <w:multiLevelType w:val="hybridMultilevel"/>
    <w:tmpl w:val="7CE499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527DD4"/>
    <w:multiLevelType w:val="multilevel"/>
    <w:tmpl w:val="EEBE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812029"/>
    <w:multiLevelType w:val="hybridMultilevel"/>
    <w:tmpl w:val="EA0C95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26A4903"/>
    <w:multiLevelType w:val="multilevel"/>
    <w:tmpl w:val="87FE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1E10F4"/>
    <w:multiLevelType w:val="multilevel"/>
    <w:tmpl w:val="1578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6339C6"/>
    <w:multiLevelType w:val="hybridMultilevel"/>
    <w:tmpl w:val="60ECA7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F98646B"/>
    <w:multiLevelType w:val="multilevel"/>
    <w:tmpl w:val="52B440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61735FC"/>
    <w:multiLevelType w:val="multilevel"/>
    <w:tmpl w:val="A7CC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8E10B9"/>
    <w:multiLevelType w:val="hybridMultilevel"/>
    <w:tmpl w:val="642EB9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DAB4D23"/>
    <w:multiLevelType w:val="multilevel"/>
    <w:tmpl w:val="E04A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C3F72"/>
    <w:multiLevelType w:val="hybridMultilevel"/>
    <w:tmpl w:val="5F50D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57039D"/>
    <w:multiLevelType w:val="multilevel"/>
    <w:tmpl w:val="B366E7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1FC0164"/>
    <w:multiLevelType w:val="hybridMultilevel"/>
    <w:tmpl w:val="023AC6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DFA0F49"/>
    <w:multiLevelType w:val="multilevel"/>
    <w:tmpl w:val="07A0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130DC6"/>
    <w:multiLevelType w:val="multilevel"/>
    <w:tmpl w:val="133E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5C3FA9"/>
    <w:multiLevelType w:val="multilevel"/>
    <w:tmpl w:val="0C08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620042"/>
    <w:multiLevelType w:val="multilevel"/>
    <w:tmpl w:val="36EA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C56033"/>
    <w:multiLevelType w:val="multilevel"/>
    <w:tmpl w:val="966E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6431B1"/>
    <w:multiLevelType w:val="multilevel"/>
    <w:tmpl w:val="0AA8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9049AC"/>
    <w:multiLevelType w:val="multilevel"/>
    <w:tmpl w:val="1DA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3318E4"/>
    <w:multiLevelType w:val="multilevel"/>
    <w:tmpl w:val="34C0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03324C"/>
    <w:multiLevelType w:val="multilevel"/>
    <w:tmpl w:val="90E0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279CD"/>
    <w:multiLevelType w:val="hybridMultilevel"/>
    <w:tmpl w:val="212044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F676C60"/>
    <w:multiLevelType w:val="multilevel"/>
    <w:tmpl w:val="D6BC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31"/>
  </w:num>
  <w:num w:numId="4">
    <w:abstractNumId w:val="1"/>
  </w:num>
  <w:num w:numId="5">
    <w:abstractNumId w:val="28"/>
  </w:num>
  <w:num w:numId="6">
    <w:abstractNumId w:val="29"/>
  </w:num>
  <w:num w:numId="7">
    <w:abstractNumId w:val="5"/>
  </w:num>
  <w:num w:numId="8">
    <w:abstractNumId w:val="12"/>
  </w:num>
  <w:num w:numId="9">
    <w:abstractNumId w:val="15"/>
  </w:num>
  <w:num w:numId="10">
    <w:abstractNumId w:val="4"/>
  </w:num>
  <w:num w:numId="11">
    <w:abstractNumId w:val="2"/>
  </w:num>
  <w:num w:numId="12">
    <w:abstractNumId w:val="27"/>
  </w:num>
  <w:num w:numId="13">
    <w:abstractNumId w:val="30"/>
  </w:num>
  <w:num w:numId="14">
    <w:abstractNumId w:val="17"/>
  </w:num>
  <w:num w:numId="15">
    <w:abstractNumId w:val="18"/>
  </w:num>
  <w:num w:numId="16">
    <w:abstractNumId w:val="9"/>
  </w:num>
  <w:num w:numId="17">
    <w:abstractNumId w:val="10"/>
  </w:num>
  <w:num w:numId="18">
    <w:abstractNumId w:val="25"/>
  </w:num>
  <w:num w:numId="19">
    <w:abstractNumId w:val="8"/>
  </w:num>
  <w:num w:numId="20">
    <w:abstractNumId w:val="35"/>
  </w:num>
  <w:num w:numId="21">
    <w:abstractNumId w:val="21"/>
  </w:num>
  <w:num w:numId="22">
    <w:abstractNumId w:val="3"/>
  </w:num>
  <w:num w:numId="23">
    <w:abstractNumId w:val="7"/>
  </w:num>
  <w:num w:numId="24">
    <w:abstractNumId w:val="34"/>
  </w:num>
  <w:num w:numId="25">
    <w:abstractNumId w:val="32"/>
  </w:num>
  <w:num w:numId="26">
    <w:abstractNumId w:val="11"/>
  </w:num>
  <w:num w:numId="27">
    <w:abstractNumId w:val="33"/>
  </w:num>
  <w:num w:numId="28">
    <w:abstractNumId w:val="37"/>
  </w:num>
  <w:num w:numId="29">
    <w:abstractNumId w:val="26"/>
  </w:num>
  <w:num w:numId="30">
    <w:abstractNumId w:val="6"/>
  </w:num>
  <w:num w:numId="31">
    <w:abstractNumId w:val="22"/>
  </w:num>
  <w:num w:numId="32">
    <w:abstractNumId w:val="19"/>
  </w:num>
  <w:num w:numId="33">
    <w:abstractNumId w:val="13"/>
  </w:num>
  <w:num w:numId="34">
    <w:abstractNumId w:val="36"/>
  </w:num>
  <w:num w:numId="35">
    <w:abstractNumId w:val="0"/>
  </w:num>
  <w:num w:numId="36">
    <w:abstractNumId w:val="16"/>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FEF"/>
    <w:rsid w:val="0006717C"/>
    <w:rsid w:val="00082C63"/>
    <w:rsid w:val="000A62EA"/>
    <w:rsid w:val="000D1C68"/>
    <w:rsid w:val="00121D8E"/>
    <w:rsid w:val="00162FC0"/>
    <w:rsid w:val="00167C2E"/>
    <w:rsid w:val="00180793"/>
    <w:rsid w:val="001A399E"/>
    <w:rsid w:val="002243CB"/>
    <w:rsid w:val="00225FEF"/>
    <w:rsid w:val="002C1C95"/>
    <w:rsid w:val="003170F0"/>
    <w:rsid w:val="0039610D"/>
    <w:rsid w:val="00396FFF"/>
    <w:rsid w:val="003B072E"/>
    <w:rsid w:val="003C4A01"/>
    <w:rsid w:val="003C790F"/>
    <w:rsid w:val="003F11AD"/>
    <w:rsid w:val="0050218B"/>
    <w:rsid w:val="00512E19"/>
    <w:rsid w:val="005365FB"/>
    <w:rsid w:val="00543874"/>
    <w:rsid w:val="00543FBC"/>
    <w:rsid w:val="005A20BC"/>
    <w:rsid w:val="005C0514"/>
    <w:rsid w:val="005E07FC"/>
    <w:rsid w:val="005F5C03"/>
    <w:rsid w:val="00622FC9"/>
    <w:rsid w:val="00665CF9"/>
    <w:rsid w:val="00680B61"/>
    <w:rsid w:val="006A3840"/>
    <w:rsid w:val="00706329"/>
    <w:rsid w:val="00711040"/>
    <w:rsid w:val="00750B80"/>
    <w:rsid w:val="00764A72"/>
    <w:rsid w:val="00771F8C"/>
    <w:rsid w:val="007C1FC6"/>
    <w:rsid w:val="007D0561"/>
    <w:rsid w:val="007E49C7"/>
    <w:rsid w:val="007E61D4"/>
    <w:rsid w:val="00835A1C"/>
    <w:rsid w:val="008A408C"/>
    <w:rsid w:val="008A5CDF"/>
    <w:rsid w:val="009233C7"/>
    <w:rsid w:val="009325EF"/>
    <w:rsid w:val="00972E9B"/>
    <w:rsid w:val="009B2D6A"/>
    <w:rsid w:val="00A334A9"/>
    <w:rsid w:val="00A33835"/>
    <w:rsid w:val="00A47F0D"/>
    <w:rsid w:val="00AA2F64"/>
    <w:rsid w:val="00AC1DE3"/>
    <w:rsid w:val="00AD3743"/>
    <w:rsid w:val="00B02609"/>
    <w:rsid w:val="00B07271"/>
    <w:rsid w:val="00B35B4B"/>
    <w:rsid w:val="00B40046"/>
    <w:rsid w:val="00BE6B11"/>
    <w:rsid w:val="00C17F85"/>
    <w:rsid w:val="00C5674A"/>
    <w:rsid w:val="00C7737D"/>
    <w:rsid w:val="00C845BC"/>
    <w:rsid w:val="00C95653"/>
    <w:rsid w:val="00CA35BC"/>
    <w:rsid w:val="00CB1CA4"/>
    <w:rsid w:val="00CB2361"/>
    <w:rsid w:val="00CE4E84"/>
    <w:rsid w:val="00D2279B"/>
    <w:rsid w:val="00DA3951"/>
    <w:rsid w:val="00DC3CA2"/>
    <w:rsid w:val="00DF1041"/>
    <w:rsid w:val="00E11FBA"/>
    <w:rsid w:val="00E248A4"/>
    <w:rsid w:val="00E703CB"/>
    <w:rsid w:val="00E81050"/>
    <w:rsid w:val="00EA5DF4"/>
    <w:rsid w:val="00EC47B0"/>
    <w:rsid w:val="00EF0D9D"/>
    <w:rsid w:val="00F52C65"/>
    <w:rsid w:val="00F64412"/>
    <w:rsid w:val="00F82327"/>
    <w:rsid w:val="00FB6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19A886-861C-4728-90FB-E655D93A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25F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25F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25FEF"/>
    <w:pPr>
      <w:spacing w:before="100" w:beforeAutospacing="1" w:after="100" w:afterAutospacing="1"/>
    </w:pPr>
  </w:style>
  <w:style w:type="character" w:styleId="HTML">
    <w:name w:val="HTML Typewriter"/>
    <w:uiPriority w:val="99"/>
    <w:rsid w:val="00225FEF"/>
    <w:rPr>
      <w:rFonts w:ascii="Courier New" w:eastAsia="Times New Roman" w:hAnsi="Courier New" w:cs="Courier New"/>
      <w:sz w:val="20"/>
      <w:szCs w:val="20"/>
    </w:rPr>
  </w:style>
  <w:style w:type="character" w:styleId="a4">
    <w:name w:val="Strong"/>
    <w:uiPriority w:val="99"/>
    <w:qFormat/>
    <w:rsid w:val="00680B61"/>
    <w:rPr>
      <w:rFonts w:cs="Times New Roman"/>
      <w:b/>
      <w:bCs/>
    </w:rPr>
  </w:style>
  <w:style w:type="paragraph" w:styleId="z-">
    <w:name w:val="HTML Bottom of Form"/>
    <w:basedOn w:val="a"/>
    <w:next w:val="a"/>
    <w:link w:val="z-0"/>
    <w:hidden/>
    <w:uiPriority w:val="99"/>
    <w:rsid w:val="00665CF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5">
    <w:name w:val="footnote text"/>
    <w:basedOn w:val="a"/>
    <w:link w:val="a6"/>
    <w:uiPriority w:val="99"/>
    <w:semiHidden/>
    <w:rsid w:val="00512E19"/>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512E19"/>
    <w:rPr>
      <w:rFonts w:cs="Times New Roman"/>
      <w:vertAlign w:val="superscript"/>
    </w:rPr>
  </w:style>
  <w:style w:type="paragraph" w:styleId="21">
    <w:name w:val="Body Text Indent 2"/>
    <w:basedOn w:val="a"/>
    <w:link w:val="22"/>
    <w:uiPriority w:val="99"/>
    <w:rsid w:val="00F64412"/>
    <w:pPr>
      <w:shd w:val="clear" w:color="auto" w:fill="FFFFFF"/>
      <w:autoSpaceDE w:val="0"/>
      <w:autoSpaceDN w:val="0"/>
      <w:ind w:firstLine="540"/>
      <w:jc w:val="both"/>
    </w:pPr>
    <w:rPr>
      <w:color w:val="000000"/>
      <w:sz w:val="28"/>
      <w:szCs w:val="28"/>
    </w:rPr>
  </w:style>
  <w:style w:type="character" w:customStyle="1" w:styleId="22">
    <w:name w:val="Основной текст с отступом 2 Знак"/>
    <w:link w:val="21"/>
    <w:uiPriority w:val="99"/>
    <w:semiHidden/>
    <w:rPr>
      <w:sz w:val="24"/>
      <w:szCs w:val="24"/>
    </w:rPr>
  </w:style>
  <w:style w:type="character" w:styleId="a8">
    <w:name w:val="Hyperlink"/>
    <w:uiPriority w:val="99"/>
    <w:rsid w:val="00F64412"/>
    <w:rPr>
      <w:rFonts w:cs="Times New Roman"/>
      <w:color w:val="0000FF"/>
      <w:u w:val="single"/>
    </w:rPr>
  </w:style>
  <w:style w:type="paragraph" w:customStyle="1" w:styleId="a9">
    <w:name w:val="a"/>
    <w:basedOn w:val="a"/>
    <w:uiPriority w:val="99"/>
    <w:rsid w:val="00706329"/>
    <w:pPr>
      <w:ind w:firstLine="567"/>
      <w:jc w:val="both"/>
    </w:pPr>
    <w:rPr>
      <w:sz w:val="28"/>
      <w:szCs w:val="28"/>
    </w:rPr>
  </w:style>
  <w:style w:type="paragraph" w:styleId="aa">
    <w:name w:val="footer"/>
    <w:basedOn w:val="a"/>
    <w:link w:val="ab"/>
    <w:uiPriority w:val="99"/>
    <w:rsid w:val="003F11AD"/>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3F11AD"/>
    <w:rPr>
      <w:rFonts w:cs="Times New Roman"/>
    </w:rPr>
  </w:style>
  <w:style w:type="paragraph" w:styleId="11">
    <w:name w:val="toc 1"/>
    <w:basedOn w:val="a"/>
    <w:next w:val="a"/>
    <w:autoRedefine/>
    <w:uiPriority w:val="99"/>
    <w:semiHidden/>
    <w:rsid w:val="003F11AD"/>
  </w:style>
  <w:style w:type="paragraph" w:styleId="23">
    <w:name w:val="toc 2"/>
    <w:basedOn w:val="a"/>
    <w:next w:val="a"/>
    <w:autoRedefine/>
    <w:uiPriority w:val="99"/>
    <w:semiHidden/>
    <w:rsid w:val="003F11AD"/>
    <w:pPr>
      <w:ind w:left="240"/>
    </w:pPr>
  </w:style>
  <w:style w:type="paragraph" w:styleId="ad">
    <w:name w:val="header"/>
    <w:basedOn w:val="a"/>
    <w:link w:val="ae"/>
    <w:uiPriority w:val="99"/>
    <w:rsid w:val="00622FC9"/>
    <w:pPr>
      <w:tabs>
        <w:tab w:val="center" w:pos="4677"/>
        <w:tab w:val="right" w:pos="9355"/>
      </w:tabs>
    </w:pPr>
  </w:style>
  <w:style w:type="character" w:customStyle="1" w:styleId="ae">
    <w:name w:val="Верхний колонтитул Знак"/>
    <w:link w:val="ad"/>
    <w:uiPriority w:val="99"/>
    <w:semiHidden/>
    <w:rPr>
      <w:sz w:val="24"/>
      <w:szCs w:val="24"/>
    </w:rPr>
  </w:style>
  <w:style w:type="table" w:styleId="12">
    <w:name w:val="Table Grid 1"/>
    <w:basedOn w:val="a1"/>
    <w:uiPriority w:val="99"/>
    <w:rsid w:val="00622F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03726">
      <w:marLeft w:val="0"/>
      <w:marRight w:val="0"/>
      <w:marTop w:val="0"/>
      <w:marBottom w:val="0"/>
      <w:divBdr>
        <w:top w:val="none" w:sz="0" w:space="0" w:color="auto"/>
        <w:left w:val="none" w:sz="0" w:space="0" w:color="auto"/>
        <w:bottom w:val="none" w:sz="0" w:space="0" w:color="auto"/>
        <w:right w:val="none" w:sz="0" w:space="0" w:color="auto"/>
      </w:divBdr>
    </w:div>
    <w:div w:id="1009403730">
      <w:marLeft w:val="0"/>
      <w:marRight w:val="0"/>
      <w:marTop w:val="0"/>
      <w:marBottom w:val="0"/>
      <w:divBdr>
        <w:top w:val="none" w:sz="0" w:space="0" w:color="auto"/>
        <w:left w:val="none" w:sz="0" w:space="0" w:color="auto"/>
        <w:bottom w:val="none" w:sz="0" w:space="0" w:color="auto"/>
        <w:right w:val="none" w:sz="0" w:space="0" w:color="auto"/>
      </w:divBdr>
    </w:div>
    <w:div w:id="1009403733">
      <w:marLeft w:val="0"/>
      <w:marRight w:val="0"/>
      <w:marTop w:val="0"/>
      <w:marBottom w:val="0"/>
      <w:divBdr>
        <w:top w:val="none" w:sz="0" w:space="0" w:color="auto"/>
        <w:left w:val="none" w:sz="0" w:space="0" w:color="auto"/>
        <w:bottom w:val="none" w:sz="0" w:space="0" w:color="auto"/>
        <w:right w:val="none" w:sz="0" w:space="0" w:color="auto"/>
      </w:divBdr>
      <w:divsChild>
        <w:div w:id="1009403745">
          <w:marLeft w:val="0"/>
          <w:marRight w:val="0"/>
          <w:marTop w:val="0"/>
          <w:marBottom w:val="0"/>
          <w:divBdr>
            <w:top w:val="none" w:sz="0" w:space="0" w:color="auto"/>
            <w:left w:val="none" w:sz="0" w:space="0" w:color="auto"/>
            <w:bottom w:val="none" w:sz="0" w:space="0" w:color="auto"/>
            <w:right w:val="none" w:sz="0" w:space="0" w:color="auto"/>
          </w:divBdr>
        </w:div>
      </w:divsChild>
    </w:div>
    <w:div w:id="1009403734">
      <w:marLeft w:val="0"/>
      <w:marRight w:val="0"/>
      <w:marTop w:val="0"/>
      <w:marBottom w:val="0"/>
      <w:divBdr>
        <w:top w:val="none" w:sz="0" w:space="0" w:color="auto"/>
        <w:left w:val="none" w:sz="0" w:space="0" w:color="auto"/>
        <w:bottom w:val="none" w:sz="0" w:space="0" w:color="auto"/>
        <w:right w:val="none" w:sz="0" w:space="0" w:color="auto"/>
      </w:divBdr>
    </w:div>
    <w:div w:id="1009403738">
      <w:marLeft w:val="0"/>
      <w:marRight w:val="0"/>
      <w:marTop w:val="0"/>
      <w:marBottom w:val="0"/>
      <w:divBdr>
        <w:top w:val="none" w:sz="0" w:space="0" w:color="auto"/>
        <w:left w:val="none" w:sz="0" w:space="0" w:color="auto"/>
        <w:bottom w:val="none" w:sz="0" w:space="0" w:color="auto"/>
        <w:right w:val="none" w:sz="0" w:space="0" w:color="auto"/>
      </w:divBdr>
    </w:div>
    <w:div w:id="1009403739">
      <w:marLeft w:val="0"/>
      <w:marRight w:val="0"/>
      <w:marTop w:val="0"/>
      <w:marBottom w:val="0"/>
      <w:divBdr>
        <w:top w:val="none" w:sz="0" w:space="0" w:color="auto"/>
        <w:left w:val="none" w:sz="0" w:space="0" w:color="auto"/>
        <w:bottom w:val="none" w:sz="0" w:space="0" w:color="auto"/>
        <w:right w:val="none" w:sz="0" w:space="0" w:color="auto"/>
      </w:divBdr>
    </w:div>
    <w:div w:id="1009403740">
      <w:marLeft w:val="0"/>
      <w:marRight w:val="0"/>
      <w:marTop w:val="0"/>
      <w:marBottom w:val="0"/>
      <w:divBdr>
        <w:top w:val="none" w:sz="0" w:space="0" w:color="auto"/>
        <w:left w:val="none" w:sz="0" w:space="0" w:color="auto"/>
        <w:bottom w:val="none" w:sz="0" w:space="0" w:color="auto"/>
        <w:right w:val="none" w:sz="0" w:space="0" w:color="auto"/>
      </w:divBdr>
    </w:div>
    <w:div w:id="1009403744">
      <w:marLeft w:val="0"/>
      <w:marRight w:val="0"/>
      <w:marTop w:val="0"/>
      <w:marBottom w:val="0"/>
      <w:divBdr>
        <w:top w:val="none" w:sz="0" w:space="0" w:color="auto"/>
        <w:left w:val="none" w:sz="0" w:space="0" w:color="auto"/>
        <w:bottom w:val="none" w:sz="0" w:space="0" w:color="auto"/>
        <w:right w:val="none" w:sz="0" w:space="0" w:color="auto"/>
      </w:divBdr>
    </w:div>
    <w:div w:id="1009403746">
      <w:marLeft w:val="0"/>
      <w:marRight w:val="0"/>
      <w:marTop w:val="0"/>
      <w:marBottom w:val="0"/>
      <w:divBdr>
        <w:top w:val="none" w:sz="0" w:space="0" w:color="auto"/>
        <w:left w:val="none" w:sz="0" w:space="0" w:color="auto"/>
        <w:bottom w:val="none" w:sz="0" w:space="0" w:color="auto"/>
        <w:right w:val="none" w:sz="0" w:space="0" w:color="auto"/>
      </w:divBdr>
    </w:div>
    <w:div w:id="1009403747">
      <w:marLeft w:val="0"/>
      <w:marRight w:val="0"/>
      <w:marTop w:val="0"/>
      <w:marBottom w:val="0"/>
      <w:divBdr>
        <w:top w:val="none" w:sz="0" w:space="0" w:color="auto"/>
        <w:left w:val="none" w:sz="0" w:space="0" w:color="auto"/>
        <w:bottom w:val="none" w:sz="0" w:space="0" w:color="auto"/>
        <w:right w:val="none" w:sz="0" w:space="0" w:color="auto"/>
      </w:divBdr>
    </w:div>
    <w:div w:id="1009403748">
      <w:marLeft w:val="0"/>
      <w:marRight w:val="0"/>
      <w:marTop w:val="0"/>
      <w:marBottom w:val="0"/>
      <w:divBdr>
        <w:top w:val="none" w:sz="0" w:space="0" w:color="auto"/>
        <w:left w:val="none" w:sz="0" w:space="0" w:color="auto"/>
        <w:bottom w:val="none" w:sz="0" w:space="0" w:color="auto"/>
        <w:right w:val="none" w:sz="0" w:space="0" w:color="auto"/>
      </w:divBdr>
    </w:div>
    <w:div w:id="1009403749">
      <w:marLeft w:val="0"/>
      <w:marRight w:val="0"/>
      <w:marTop w:val="0"/>
      <w:marBottom w:val="0"/>
      <w:divBdr>
        <w:top w:val="none" w:sz="0" w:space="0" w:color="auto"/>
        <w:left w:val="none" w:sz="0" w:space="0" w:color="auto"/>
        <w:bottom w:val="none" w:sz="0" w:space="0" w:color="auto"/>
        <w:right w:val="none" w:sz="0" w:space="0" w:color="auto"/>
      </w:divBdr>
    </w:div>
    <w:div w:id="1009403752">
      <w:marLeft w:val="0"/>
      <w:marRight w:val="0"/>
      <w:marTop w:val="0"/>
      <w:marBottom w:val="0"/>
      <w:divBdr>
        <w:top w:val="none" w:sz="0" w:space="0" w:color="auto"/>
        <w:left w:val="none" w:sz="0" w:space="0" w:color="auto"/>
        <w:bottom w:val="none" w:sz="0" w:space="0" w:color="auto"/>
        <w:right w:val="none" w:sz="0" w:space="0" w:color="auto"/>
      </w:divBdr>
      <w:divsChild>
        <w:div w:id="1009403827">
          <w:marLeft w:val="0"/>
          <w:marRight w:val="0"/>
          <w:marTop w:val="0"/>
          <w:marBottom w:val="0"/>
          <w:divBdr>
            <w:top w:val="none" w:sz="0" w:space="0" w:color="auto"/>
            <w:left w:val="none" w:sz="0" w:space="0" w:color="auto"/>
            <w:bottom w:val="none" w:sz="0" w:space="0" w:color="auto"/>
            <w:right w:val="none" w:sz="0" w:space="0" w:color="auto"/>
          </w:divBdr>
        </w:div>
      </w:divsChild>
    </w:div>
    <w:div w:id="1009403754">
      <w:marLeft w:val="0"/>
      <w:marRight w:val="0"/>
      <w:marTop w:val="0"/>
      <w:marBottom w:val="0"/>
      <w:divBdr>
        <w:top w:val="none" w:sz="0" w:space="0" w:color="auto"/>
        <w:left w:val="none" w:sz="0" w:space="0" w:color="auto"/>
        <w:bottom w:val="none" w:sz="0" w:space="0" w:color="auto"/>
        <w:right w:val="none" w:sz="0" w:space="0" w:color="auto"/>
      </w:divBdr>
      <w:divsChild>
        <w:div w:id="1009403896">
          <w:marLeft w:val="0"/>
          <w:marRight w:val="0"/>
          <w:marTop w:val="0"/>
          <w:marBottom w:val="0"/>
          <w:divBdr>
            <w:top w:val="none" w:sz="0" w:space="0" w:color="auto"/>
            <w:left w:val="none" w:sz="0" w:space="0" w:color="auto"/>
            <w:bottom w:val="none" w:sz="0" w:space="0" w:color="auto"/>
            <w:right w:val="none" w:sz="0" w:space="0" w:color="auto"/>
          </w:divBdr>
        </w:div>
      </w:divsChild>
    </w:div>
    <w:div w:id="1009403756">
      <w:marLeft w:val="0"/>
      <w:marRight w:val="0"/>
      <w:marTop w:val="0"/>
      <w:marBottom w:val="0"/>
      <w:divBdr>
        <w:top w:val="none" w:sz="0" w:space="0" w:color="auto"/>
        <w:left w:val="none" w:sz="0" w:space="0" w:color="auto"/>
        <w:bottom w:val="none" w:sz="0" w:space="0" w:color="auto"/>
        <w:right w:val="none" w:sz="0" w:space="0" w:color="auto"/>
      </w:divBdr>
    </w:div>
    <w:div w:id="1009403761">
      <w:marLeft w:val="0"/>
      <w:marRight w:val="0"/>
      <w:marTop w:val="0"/>
      <w:marBottom w:val="0"/>
      <w:divBdr>
        <w:top w:val="none" w:sz="0" w:space="0" w:color="auto"/>
        <w:left w:val="none" w:sz="0" w:space="0" w:color="auto"/>
        <w:bottom w:val="none" w:sz="0" w:space="0" w:color="auto"/>
        <w:right w:val="none" w:sz="0" w:space="0" w:color="auto"/>
      </w:divBdr>
    </w:div>
    <w:div w:id="1009403773">
      <w:marLeft w:val="0"/>
      <w:marRight w:val="0"/>
      <w:marTop w:val="0"/>
      <w:marBottom w:val="0"/>
      <w:divBdr>
        <w:top w:val="none" w:sz="0" w:space="0" w:color="auto"/>
        <w:left w:val="none" w:sz="0" w:space="0" w:color="auto"/>
        <w:bottom w:val="none" w:sz="0" w:space="0" w:color="auto"/>
        <w:right w:val="none" w:sz="0" w:space="0" w:color="auto"/>
      </w:divBdr>
    </w:div>
    <w:div w:id="1009403783">
      <w:marLeft w:val="0"/>
      <w:marRight w:val="0"/>
      <w:marTop w:val="0"/>
      <w:marBottom w:val="0"/>
      <w:divBdr>
        <w:top w:val="none" w:sz="0" w:space="0" w:color="auto"/>
        <w:left w:val="none" w:sz="0" w:space="0" w:color="auto"/>
        <w:bottom w:val="none" w:sz="0" w:space="0" w:color="auto"/>
        <w:right w:val="none" w:sz="0" w:space="0" w:color="auto"/>
      </w:divBdr>
      <w:divsChild>
        <w:div w:id="1009403755">
          <w:marLeft w:val="0"/>
          <w:marRight w:val="0"/>
          <w:marTop w:val="0"/>
          <w:marBottom w:val="0"/>
          <w:divBdr>
            <w:top w:val="none" w:sz="0" w:space="0" w:color="auto"/>
            <w:left w:val="none" w:sz="0" w:space="0" w:color="auto"/>
            <w:bottom w:val="none" w:sz="0" w:space="0" w:color="auto"/>
            <w:right w:val="none" w:sz="0" w:space="0" w:color="auto"/>
          </w:divBdr>
        </w:div>
      </w:divsChild>
    </w:div>
    <w:div w:id="1009403787">
      <w:marLeft w:val="0"/>
      <w:marRight w:val="0"/>
      <w:marTop w:val="0"/>
      <w:marBottom w:val="0"/>
      <w:divBdr>
        <w:top w:val="none" w:sz="0" w:space="0" w:color="auto"/>
        <w:left w:val="none" w:sz="0" w:space="0" w:color="auto"/>
        <w:bottom w:val="none" w:sz="0" w:space="0" w:color="auto"/>
        <w:right w:val="none" w:sz="0" w:space="0" w:color="auto"/>
      </w:divBdr>
      <w:divsChild>
        <w:div w:id="1009403772">
          <w:marLeft w:val="0"/>
          <w:marRight w:val="0"/>
          <w:marTop w:val="0"/>
          <w:marBottom w:val="0"/>
          <w:divBdr>
            <w:top w:val="none" w:sz="0" w:space="0" w:color="auto"/>
            <w:left w:val="none" w:sz="0" w:space="0" w:color="auto"/>
            <w:bottom w:val="none" w:sz="0" w:space="0" w:color="auto"/>
            <w:right w:val="none" w:sz="0" w:space="0" w:color="auto"/>
          </w:divBdr>
        </w:div>
      </w:divsChild>
    </w:div>
    <w:div w:id="1009403791">
      <w:marLeft w:val="0"/>
      <w:marRight w:val="0"/>
      <w:marTop w:val="0"/>
      <w:marBottom w:val="0"/>
      <w:divBdr>
        <w:top w:val="none" w:sz="0" w:space="0" w:color="auto"/>
        <w:left w:val="none" w:sz="0" w:space="0" w:color="auto"/>
        <w:bottom w:val="none" w:sz="0" w:space="0" w:color="auto"/>
        <w:right w:val="none" w:sz="0" w:space="0" w:color="auto"/>
      </w:divBdr>
      <w:divsChild>
        <w:div w:id="1009403824">
          <w:marLeft w:val="0"/>
          <w:marRight w:val="0"/>
          <w:marTop w:val="0"/>
          <w:marBottom w:val="0"/>
          <w:divBdr>
            <w:top w:val="none" w:sz="0" w:space="0" w:color="auto"/>
            <w:left w:val="none" w:sz="0" w:space="0" w:color="auto"/>
            <w:bottom w:val="none" w:sz="0" w:space="0" w:color="auto"/>
            <w:right w:val="none" w:sz="0" w:space="0" w:color="auto"/>
          </w:divBdr>
        </w:div>
      </w:divsChild>
    </w:div>
    <w:div w:id="1009403796">
      <w:marLeft w:val="0"/>
      <w:marRight w:val="0"/>
      <w:marTop w:val="0"/>
      <w:marBottom w:val="0"/>
      <w:divBdr>
        <w:top w:val="none" w:sz="0" w:space="0" w:color="auto"/>
        <w:left w:val="none" w:sz="0" w:space="0" w:color="auto"/>
        <w:bottom w:val="none" w:sz="0" w:space="0" w:color="auto"/>
        <w:right w:val="none" w:sz="0" w:space="0" w:color="auto"/>
      </w:divBdr>
    </w:div>
    <w:div w:id="1009403800">
      <w:marLeft w:val="0"/>
      <w:marRight w:val="0"/>
      <w:marTop w:val="0"/>
      <w:marBottom w:val="0"/>
      <w:divBdr>
        <w:top w:val="none" w:sz="0" w:space="0" w:color="auto"/>
        <w:left w:val="none" w:sz="0" w:space="0" w:color="auto"/>
        <w:bottom w:val="none" w:sz="0" w:space="0" w:color="auto"/>
        <w:right w:val="none" w:sz="0" w:space="0" w:color="auto"/>
      </w:divBdr>
      <w:divsChild>
        <w:div w:id="1009403844">
          <w:marLeft w:val="0"/>
          <w:marRight w:val="0"/>
          <w:marTop w:val="0"/>
          <w:marBottom w:val="0"/>
          <w:divBdr>
            <w:top w:val="none" w:sz="0" w:space="0" w:color="auto"/>
            <w:left w:val="none" w:sz="0" w:space="0" w:color="auto"/>
            <w:bottom w:val="none" w:sz="0" w:space="0" w:color="auto"/>
            <w:right w:val="none" w:sz="0" w:space="0" w:color="auto"/>
          </w:divBdr>
        </w:div>
      </w:divsChild>
    </w:div>
    <w:div w:id="1009403802">
      <w:marLeft w:val="0"/>
      <w:marRight w:val="0"/>
      <w:marTop w:val="0"/>
      <w:marBottom w:val="0"/>
      <w:divBdr>
        <w:top w:val="none" w:sz="0" w:space="0" w:color="auto"/>
        <w:left w:val="none" w:sz="0" w:space="0" w:color="auto"/>
        <w:bottom w:val="none" w:sz="0" w:space="0" w:color="auto"/>
        <w:right w:val="none" w:sz="0" w:space="0" w:color="auto"/>
      </w:divBdr>
      <w:divsChild>
        <w:div w:id="1009403725">
          <w:marLeft w:val="0"/>
          <w:marRight w:val="0"/>
          <w:marTop w:val="0"/>
          <w:marBottom w:val="0"/>
          <w:divBdr>
            <w:top w:val="none" w:sz="0" w:space="0" w:color="auto"/>
            <w:left w:val="none" w:sz="0" w:space="0" w:color="auto"/>
            <w:bottom w:val="none" w:sz="0" w:space="0" w:color="auto"/>
            <w:right w:val="none" w:sz="0" w:space="0" w:color="auto"/>
          </w:divBdr>
          <w:divsChild>
            <w:div w:id="1009403721">
              <w:marLeft w:val="0"/>
              <w:marRight w:val="0"/>
              <w:marTop w:val="0"/>
              <w:marBottom w:val="0"/>
              <w:divBdr>
                <w:top w:val="none" w:sz="0" w:space="0" w:color="auto"/>
                <w:left w:val="none" w:sz="0" w:space="0" w:color="auto"/>
                <w:bottom w:val="none" w:sz="0" w:space="0" w:color="auto"/>
                <w:right w:val="none" w:sz="0" w:space="0" w:color="auto"/>
              </w:divBdr>
            </w:div>
            <w:div w:id="1009403722">
              <w:marLeft w:val="0"/>
              <w:marRight w:val="0"/>
              <w:marTop w:val="0"/>
              <w:marBottom w:val="0"/>
              <w:divBdr>
                <w:top w:val="none" w:sz="0" w:space="0" w:color="auto"/>
                <w:left w:val="none" w:sz="0" w:space="0" w:color="auto"/>
                <w:bottom w:val="none" w:sz="0" w:space="0" w:color="auto"/>
                <w:right w:val="none" w:sz="0" w:space="0" w:color="auto"/>
              </w:divBdr>
            </w:div>
            <w:div w:id="1009403729">
              <w:marLeft w:val="0"/>
              <w:marRight w:val="0"/>
              <w:marTop w:val="0"/>
              <w:marBottom w:val="0"/>
              <w:divBdr>
                <w:top w:val="none" w:sz="0" w:space="0" w:color="auto"/>
                <w:left w:val="none" w:sz="0" w:space="0" w:color="auto"/>
                <w:bottom w:val="none" w:sz="0" w:space="0" w:color="auto"/>
                <w:right w:val="none" w:sz="0" w:space="0" w:color="auto"/>
              </w:divBdr>
            </w:div>
            <w:div w:id="1009403732">
              <w:marLeft w:val="0"/>
              <w:marRight w:val="0"/>
              <w:marTop w:val="0"/>
              <w:marBottom w:val="0"/>
              <w:divBdr>
                <w:top w:val="none" w:sz="0" w:space="0" w:color="auto"/>
                <w:left w:val="none" w:sz="0" w:space="0" w:color="auto"/>
                <w:bottom w:val="none" w:sz="0" w:space="0" w:color="auto"/>
                <w:right w:val="none" w:sz="0" w:space="0" w:color="auto"/>
              </w:divBdr>
            </w:div>
            <w:div w:id="1009403737">
              <w:marLeft w:val="0"/>
              <w:marRight w:val="0"/>
              <w:marTop w:val="0"/>
              <w:marBottom w:val="0"/>
              <w:divBdr>
                <w:top w:val="none" w:sz="0" w:space="0" w:color="auto"/>
                <w:left w:val="none" w:sz="0" w:space="0" w:color="auto"/>
                <w:bottom w:val="none" w:sz="0" w:space="0" w:color="auto"/>
                <w:right w:val="none" w:sz="0" w:space="0" w:color="auto"/>
              </w:divBdr>
            </w:div>
            <w:div w:id="1009403741">
              <w:marLeft w:val="0"/>
              <w:marRight w:val="0"/>
              <w:marTop w:val="0"/>
              <w:marBottom w:val="0"/>
              <w:divBdr>
                <w:top w:val="none" w:sz="0" w:space="0" w:color="auto"/>
                <w:left w:val="none" w:sz="0" w:space="0" w:color="auto"/>
                <w:bottom w:val="none" w:sz="0" w:space="0" w:color="auto"/>
                <w:right w:val="none" w:sz="0" w:space="0" w:color="auto"/>
              </w:divBdr>
            </w:div>
            <w:div w:id="1009403742">
              <w:marLeft w:val="0"/>
              <w:marRight w:val="0"/>
              <w:marTop w:val="0"/>
              <w:marBottom w:val="0"/>
              <w:divBdr>
                <w:top w:val="none" w:sz="0" w:space="0" w:color="auto"/>
                <w:left w:val="none" w:sz="0" w:space="0" w:color="auto"/>
                <w:bottom w:val="none" w:sz="0" w:space="0" w:color="auto"/>
                <w:right w:val="none" w:sz="0" w:space="0" w:color="auto"/>
              </w:divBdr>
            </w:div>
            <w:div w:id="1009403743">
              <w:marLeft w:val="0"/>
              <w:marRight w:val="0"/>
              <w:marTop w:val="0"/>
              <w:marBottom w:val="0"/>
              <w:divBdr>
                <w:top w:val="none" w:sz="0" w:space="0" w:color="auto"/>
                <w:left w:val="none" w:sz="0" w:space="0" w:color="auto"/>
                <w:bottom w:val="none" w:sz="0" w:space="0" w:color="auto"/>
                <w:right w:val="none" w:sz="0" w:space="0" w:color="auto"/>
              </w:divBdr>
            </w:div>
            <w:div w:id="1009403750">
              <w:marLeft w:val="0"/>
              <w:marRight w:val="0"/>
              <w:marTop w:val="0"/>
              <w:marBottom w:val="0"/>
              <w:divBdr>
                <w:top w:val="none" w:sz="0" w:space="0" w:color="auto"/>
                <w:left w:val="none" w:sz="0" w:space="0" w:color="auto"/>
                <w:bottom w:val="none" w:sz="0" w:space="0" w:color="auto"/>
                <w:right w:val="none" w:sz="0" w:space="0" w:color="auto"/>
              </w:divBdr>
            </w:div>
            <w:div w:id="1009403751">
              <w:marLeft w:val="0"/>
              <w:marRight w:val="0"/>
              <w:marTop w:val="0"/>
              <w:marBottom w:val="0"/>
              <w:divBdr>
                <w:top w:val="none" w:sz="0" w:space="0" w:color="auto"/>
                <w:left w:val="none" w:sz="0" w:space="0" w:color="auto"/>
                <w:bottom w:val="none" w:sz="0" w:space="0" w:color="auto"/>
                <w:right w:val="none" w:sz="0" w:space="0" w:color="auto"/>
              </w:divBdr>
            </w:div>
            <w:div w:id="1009403753">
              <w:marLeft w:val="0"/>
              <w:marRight w:val="0"/>
              <w:marTop w:val="0"/>
              <w:marBottom w:val="0"/>
              <w:divBdr>
                <w:top w:val="none" w:sz="0" w:space="0" w:color="auto"/>
                <w:left w:val="none" w:sz="0" w:space="0" w:color="auto"/>
                <w:bottom w:val="none" w:sz="0" w:space="0" w:color="auto"/>
                <w:right w:val="none" w:sz="0" w:space="0" w:color="auto"/>
              </w:divBdr>
            </w:div>
            <w:div w:id="1009403757">
              <w:marLeft w:val="0"/>
              <w:marRight w:val="0"/>
              <w:marTop w:val="0"/>
              <w:marBottom w:val="0"/>
              <w:divBdr>
                <w:top w:val="none" w:sz="0" w:space="0" w:color="auto"/>
                <w:left w:val="none" w:sz="0" w:space="0" w:color="auto"/>
                <w:bottom w:val="none" w:sz="0" w:space="0" w:color="auto"/>
                <w:right w:val="none" w:sz="0" w:space="0" w:color="auto"/>
              </w:divBdr>
            </w:div>
            <w:div w:id="1009403758">
              <w:marLeft w:val="0"/>
              <w:marRight w:val="0"/>
              <w:marTop w:val="0"/>
              <w:marBottom w:val="0"/>
              <w:divBdr>
                <w:top w:val="none" w:sz="0" w:space="0" w:color="auto"/>
                <w:left w:val="none" w:sz="0" w:space="0" w:color="auto"/>
                <w:bottom w:val="none" w:sz="0" w:space="0" w:color="auto"/>
                <w:right w:val="none" w:sz="0" w:space="0" w:color="auto"/>
              </w:divBdr>
            </w:div>
            <w:div w:id="1009403760">
              <w:marLeft w:val="0"/>
              <w:marRight w:val="0"/>
              <w:marTop w:val="0"/>
              <w:marBottom w:val="0"/>
              <w:divBdr>
                <w:top w:val="none" w:sz="0" w:space="0" w:color="auto"/>
                <w:left w:val="none" w:sz="0" w:space="0" w:color="auto"/>
                <w:bottom w:val="none" w:sz="0" w:space="0" w:color="auto"/>
                <w:right w:val="none" w:sz="0" w:space="0" w:color="auto"/>
              </w:divBdr>
            </w:div>
            <w:div w:id="1009403762">
              <w:marLeft w:val="0"/>
              <w:marRight w:val="0"/>
              <w:marTop w:val="0"/>
              <w:marBottom w:val="0"/>
              <w:divBdr>
                <w:top w:val="none" w:sz="0" w:space="0" w:color="auto"/>
                <w:left w:val="none" w:sz="0" w:space="0" w:color="auto"/>
                <w:bottom w:val="none" w:sz="0" w:space="0" w:color="auto"/>
                <w:right w:val="none" w:sz="0" w:space="0" w:color="auto"/>
              </w:divBdr>
            </w:div>
            <w:div w:id="1009403763">
              <w:marLeft w:val="0"/>
              <w:marRight w:val="0"/>
              <w:marTop w:val="0"/>
              <w:marBottom w:val="0"/>
              <w:divBdr>
                <w:top w:val="none" w:sz="0" w:space="0" w:color="auto"/>
                <w:left w:val="none" w:sz="0" w:space="0" w:color="auto"/>
                <w:bottom w:val="none" w:sz="0" w:space="0" w:color="auto"/>
                <w:right w:val="none" w:sz="0" w:space="0" w:color="auto"/>
              </w:divBdr>
            </w:div>
            <w:div w:id="1009403764">
              <w:marLeft w:val="0"/>
              <w:marRight w:val="0"/>
              <w:marTop w:val="0"/>
              <w:marBottom w:val="0"/>
              <w:divBdr>
                <w:top w:val="none" w:sz="0" w:space="0" w:color="auto"/>
                <w:left w:val="none" w:sz="0" w:space="0" w:color="auto"/>
                <w:bottom w:val="none" w:sz="0" w:space="0" w:color="auto"/>
                <w:right w:val="none" w:sz="0" w:space="0" w:color="auto"/>
              </w:divBdr>
            </w:div>
            <w:div w:id="1009403765">
              <w:marLeft w:val="0"/>
              <w:marRight w:val="0"/>
              <w:marTop w:val="0"/>
              <w:marBottom w:val="0"/>
              <w:divBdr>
                <w:top w:val="none" w:sz="0" w:space="0" w:color="auto"/>
                <w:left w:val="none" w:sz="0" w:space="0" w:color="auto"/>
                <w:bottom w:val="none" w:sz="0" w:space="0" w:color="auto"/>
                <w:right w:val="none" w:sz="0" w:space="0" w:color="auto"/>
              </w:divBdr>
            </w:div>
            <w:div w:id="1009403766">
              <w:marLeft w:val="0"/>
              <w:marRight w:val="0"/>
              <w:marTop w:val="0"/>
              <w:marBottom w:val="0"/>
              <w:divBdr>
                <w:top w:val="none" w:sz="0" w:space="0" w:color="auto"/>
                <w:left w:val="none" w:sz="0" w:space="0" w:color="auto"/>
                <w:bottom w:val="none" w:sz="0" w:space="0" w:color="auto"/>
                <w:right w:val="none" w:sz="0" w:space="0" w:color="auto"/>
              </w:divBdr>
            </w:div>
            <w:div w:id="1009403769">
              <w:marLeft w:val="0"/>
              <w:marRight w:val="0"/>
              <w:marTop w:val="0"/>
              <w:marBottom w:val="0"/>
              <w:divBdr>
                <w:top w:val="none" w:sz="0" w:space="0" w:color="auto"/>
                <w:left w:val="none" w:sz="0" w:space="0" w:color="auto"/>
                <w:bottom w:val="none" w:sz="0" w:space="0" w:color="auto"/>
                <w:right w:val="none" w:sz="0" w:space="0" w:color="auto"/>
              </w:divBdr>
            </w:div>
            <w:div w:id="1009403771">
              <w:marLeft w:val="0"/>
              <w:marRight w:val="0"/>
              <w:marTop w:val="0"/>
              <w:marBottom w:val="0"/>
              <w:divBdr>
                <w:top w:val="none" w:sz="0" w:space="0" w:color="auto"/>
                <w:left w:val="none" w:sz="0" w:space="0" w:color="auto"/>
                <w:bottom w:val="none" w:sz="0" w:space="0" w:color="auto"/>
                <w:right w:val="none" w:sz="0" w:space="0" w:color="auto"/>
              </w:divBdr>
            </w:div>
            <w:div w:id="1009403774">
              <w:marLeft w:val="0"/>
              <w:marRight w:val="0"/>
              <w:marTop w:val="0"/>
              <w:marBottom w:val="0"/>
              <w:divBdr>
                <w:top w:val="none" w:sz="0" w:space="0" w:color="auto"/>
                <w:left w:val="none" w:sz="0" w:space="0" w:color="auto"/>
                <w:bottom w:val="none" w:sz="0" w:space="0" w:color="auto"/>
                <w:right w:val="none" w:sz="0" w:space="0" w:color="auto"/>
              </w:divBdr>
            </w:div>
            <w:div w:id="1009403775">
              <w:marLeft w:val="0"/>
              <w:marRight w:val="0"/>
              <w:marTop w:val="0"/>
              <w:marBottom w:val="0"/>
              <w:divBdr>
                <w:top w:val="none" w:sz="0" w:space="0" w:color="auto"/>
                <w:left w:val="none" w:sz="0" w:space="0" w:color="auto"/>
                <w:bottom w:val="none" w:sz="0" w:space="0" w:color="auto"/>
                <w:right w:val="none" w:sz="0" w:space="0" w:color="auto"/>
              </w:divBdr>
            </w:div>
            <w:div w:id="1009403777">
              <w:marLeft w:val="0"/>
              <w:marRight w:val="0"/>
              <w:marTop w:val="0"/>
              <w:marBottom w:val="0"/>
              <w:divBdr>
                <w:top w:val="none" w:sz="0" w:space="0" w:color="auto"/>
                <w:left w:val="none" w:sz="0" w:space="0" w:color="auto"/>
                <w:bottom w:val="none" w:sz="0" w:space="0" w:color="auto"/>
                <w:right w:val="none" w:sz="0" w:space="0" w:color="auto"/>
              </w:divBdr>
            </w:div>
            <w:div w:id="1009403778">
              <w:marLeft w:val="0"/>
              <w:marRight w:val="0"/>
              <w:marTop w:val="0"/>
              <w:marBottom w:val="0"/>
              <w:divBdr>
                <w:top w:val="none" w:sz="0" w:space="0" w:color="auto"/>
                <w:left w:val="none" w:sz="0" w:space="0" w:color="auto"/>
                <w:bottom w:val="none" w:sz="0" w:space="0" w:color="auto"/>
                <w:right w:val="none" w:sz="0" w:space="0" w:color="auto"/>
              </w:divBdr>
            </w:div>
            <w:div w:id="1009403779">
              <w:marLeft w:val="0"/>
              <w:marRight w:val="0"/>
              <w:marTop w:val="0"/>
              <w:marBottom w:val="0"/>
              <w:divBdr>
                <w:top w:val="none" w:sz="0" w:space="0" w:color="auto"/>
                <w:left w:val="none" w:sz="0" w:space="0" w:color="auto"/>
                <w:bottom w:val="none" w:sz="0" w:space="0" w:color="auto"/>
                <w:right w:val="none" w:sz="0" w:space="0" w:color="auto"/>
              </w:divBdr>
            </w:div>
            <w:div w:id="1009403782">
              <w:marLeft w:val="0"/>
              <w:marRight w:val="0"/>
              <w:marTop w:val="0"/>
              <w:marBottom w:val="0"/>
              <w:divBdr>
                <w:top w:val="none" w:sz="0" w:space="0" w:color="auto"/>
                <w:left w:val="none" w:sz="0" w:space="0" w:color="auto"/>
                <w:bottom w:val="none" w:sz="0" w:space="0" w:color="auto"/>
                <w:right w:val="none" w:sz="0" w:space="0" w:color="auto"/>
              </w:divBdr>
            </w:div>
            <w:div w:id="1009403785">
              <w:marLeft w:val="0"/>
              <w:marRight w:val="0"/>
              <w:marTop w:val="0"/>
              <w:marBottom w:val="0"/>
              <w:divBdr>
                <w:top w:val="none" w:sz="0" w:space="0" w:color="auto"/>
                <w:left w:val="none" w:sz="0" w:space="0" w:color="auto"/>
                <w:bottom w:val="none" w:sz="0" w:space="0" w:color="auto"/>
                <w:right w:val="none" w:sz="0" w:space="0" w:color="auto"/>
              </w:divBdr>
            </w:div>
            <w:div w:id="1009403786">
              <w:marLeft w:val="0"/>
              <w:marRight w:val="0"/>
              <w:marTop w:val="0"/>
              <w:marBottom w:val="0"/>
              <w:divBdr>
                <w:top w:val="none" w:sz="0" w:space="0" w:color="auto"/>
                <w:left w:val="none" w:sz="0" w:space="0" w:color="auto"/>
                <w:bottom w:val="none" w:sz="0" w:space="0" w:color="auto"/>
                <w:right w:val="none" w:sz="0" w:space="0" w:color="auto"/>
              </w:divBdr>
            </w:div>
            <w:div w:id="1009403788">
              <w:marLeft w:val="0"/>
              <w:marRight w:val="0"/>
              <w:marTop w:val="0"/>
              <w:marBottom w:val="0"/>
              <w:divBdr>
                <w:top w:val="none" w:sz="0" w:space="0" w:color="auto"/>
                <w:left w:val="none" w:sz="0" w:space="0" w:color="auto"/>
                <w:bottom w:val="none" w:sz="0" w:space="0" w:color="auto"/>
                <w:right w:val="none" w:sz="0" w:space="0" w:color="auto"/>
              </w:divBdr>
            </w:div>
            <w:div w:id="1009403790">
              <w:marLeft w:val="0"/>
              <w:marRight w:val="0"/>
              <w:marTop w:val="0"/>
              <w:marBottom w:val="0"/>
              <w:divBdr>
                <w:top w:val="none" w:sz="0" w:space="0" w:color="auto"/>
                <w:left w:val="none" w:sz="0" w:space="0" w:color="auto"/>
                <w:bottom w:val="none" w:sz="0" w:space="0" w:color="auto"/>
                <w:right w:val="none" w:sz="0" w:space="0" w:color="auto"/>
              </w:divBdr>
            </w:div>
            <w:div w:id="1009403793">
              <w:marLeft w:val="0"/>
              <w:marRight w:val="0"/>
              <w:marTop w:val="0"/>
              <w:marBottom w:val="0"/>
              <w:divBdr>
                <w:top w:val="none" w:sz="0" w:space="0" w:color="auto"/>
                <w:left w:val="none" w:sz="0" w:space="0" w:color="auto"/>
                <w:bottom w:val="none" w:sz="0" w:space="0" w:color="auto"/>
                <w:right w:val="none" w:sz="0" w:space="0" w:color="auto"/>
              </w:divBdr>
            </w:div>
            <w:div w:id="1009403794">
              <w:marLeft w:val="0"/>
              <w:marRight w:val="0"/>
              <w:marTop w:val="0"/>
              <w:marBottom w:val="0"/>
              <w:divBdr>
                <w:top w:val="none" w:sz="0" w:space="0" w:color="auto"/>
                <w:left w:val="none" w:sz="0" w:space="0" w:color="auto"/>
                <w:bottom w:val="none" w:sz="0" w:space="0" w:color="auto"/>
                <w:right w:val="none" w:sz="0" w:space="0" w:color="auto"/>
              </w:divBdr>
            </w:div>
            <w:div w:id="1009403797">
              <w:marLeft w:val="0"/>
              <w:marRight w:val="0"/>
              <w:marTop w:val="0"/>
              <w:marBottom w:val="0"/>
              <w:divBdr>
                <w:top w:val="none" w:sz="0" w:space="0" w:color="auto"/>
                <w:left w:val="none" w:sz="0" w:space="0" w:color="auto"/>
                <w:bottom w:val="none" w:sz="0" w:space="0" w:color="auto"/>
                <w:right w:val="none" w:sz="0" w:space="0" w:color="auto"/>
              </w:divBdr>
            </w:div>
            <w:div w:id="1009403798">
              <w:marLeft w:val="0"/>
              <w:marRight w:val="0"/>
              <w:marTop w:val="0"/>
              <w:marBottom w:val="0"/>
              <w:divBdr>
                <w:top w:val="none" w:sz="0" w:space="0" w:color="auto"/>
                <w:left w:val="none" w:sz="0" w:space="0" w:color="auto"/>
                <w:bottom w:val="none" w:sz="0" w:space="0" w:color="auto"/>
                <w:right w:val="none" w:sz="0" w:space="0" w:color="auto"/>
              </w:divBdr>
            </w:div>
            <w:div w:id="1009403799">
              <w:marLeft w:val="0"/>
              <w:marRight w:val="0"/>
              <w:marTop w:val="0"/>
              <w:marBottom w:val="0"/>
              <w:divBdr>
                <w:top w:val="none" w:sz="0" w:space="0" w:color="auto"/>
                <w:left w:val="none" w:sz="0" w:space="0" w:color="auto"/>
                <w:bottom w:val="none" w:sz="0" w:space="0" w:color="auto"/>
                <w:right w:val="none" w:sz="0" w:space="0" w:color="auto"/>
              </w:divBdr>
            </w:div>
            <w:div w:id="1009403801">
              <w:marLeft w:val="0"/>
              <w:marRight w:val="0"/>
              <w:marTop w:val="0"/>
              <w:marBottom w:val="0"/>
              <w:divBdr>
                <w:top w:val="none" w:sz="0" w:space="0" w:color="auto"/>
                <w:left w:val="none" w:sz="0" w:space="0" w:color="auto"/>
                <w:bottom w:val="none" w:sz="0" w:space="0" w:color="auto"/>
                <w:right w:val="none" w:sz="0" w:space="0" w:color="auto"/>
              </w:divBdr>
            </w:div>
            <w:div w:id="1009403804">
              <w:marLeft w:val="0"/>
              <w:marRight w:val="0"/>
              <w:marTop w:val="0"/>
              <w:marBottom w:val="0"/>
              <w:divBdr>
                <w:top w:val="none" w:sz="0" w:space="0" w:color="auto"/>
                <w:left w:val="none" w:sz="0" w:space="0" w:color="auto"/>
                <w:bottom w:val="none" w:sz="0" w:space="0" w:color="auto"/>
                <w:right w:val="none" w:sz="0" w:space="0" w:color="auto"/>
              </w:divBdr>
            </w:div>
            <w:div w:id="1009403805">
              <w:marLeft w:val="0"/>
              <w:marRight w:val="0"/>
              <w:marTop w:val="0"/>
              <w:marBottom w:val="0"/>
              <w:divBdr>
                <w:top w:val="none" w:sz="0" w:space="0" w:color="auto"/>
                <w:left w:val="none" w:sz="0" w:space="0" w:color="auto"/>
                <w:bottom w:val="none" w:sz="0" w:space="0" w:color="auto"/>
                <w:right w:val="none" w:sz="0" w:space="0" w:color="auto"/>
              </w:divBdr>
            </w:div>
            <w:div w:id="1009403806">
              <w:marLeft w:val="0"/>
              <w:marRight w:val="0"/>
              <w:marTop w:val="0"/>
              <w:marBottom w:val="0"/>
              <w:divBdr>
                <w:top w:val="none" w:sz="0" w:space="0" w:color="auto"/>
                <w:left w:val="none" w:sz="0" w:space="0" w:color="auto"/>
                <w:bottom w:val="none" w:sz="0" w:space="0" w:color="auto"/>
                <w:right w:val="none" w:sz="0" w:space="0" w:color="auto"/>
              </w:divBdr>
            </w:div>
            <w:div w:id="1009403807">
              <w:marLeft w:val="0"/>
              <w:marRight w:val="0"/>
              <w:marTop w:val="0"/>
              <w:marBottom w:val="0"/>
              <w:divBdr>
                <w:top w:val="none" w:sz="0" w:space="0" w:color="auto"/>
                <w:left w:val="none" w:sz="0" w:space="0" w:color="auto"/>
                <w:bottom w:val="none" w:sz="0" w:space="0" w:color="auto"/>
                <w:right w:val="none" w:sz="0" w:space="0" w:color="auto"/>
              </w:divBdr>
            </w:div>
            <w:div w:id="1009403808">
              <w:marLeft w:val="0"/>
              <w:marRight w:val="0"/>
              <w:marTop w:val="0"/>
              <w:marBottom w:val="0"/>
              <w:divBdr>
                <w:top w:val="none" w:sz="0" w:space="0" w:color="auto"/>
                <w:left w:val="none" w:sz="0" w:space="0" w:color="auto"/>
                <w:bottom w:val="none" w:sz="0" w:space="0" w:color="auto"/>
                <w:right w:val="none" w:sz="0" w:space="0" w:color="auto"/>
              </w:divBdr>
            </w:div>
            <w:div w:id="1009403809">
              <w:marLeft w:val="0"/>
              <w:marRight w:val="0"/>
              <w:marTop w:val="0"/>
              <w:marBottom w:val="0"/>
              <w:divBdr>
                <w:top w:val="none" w:sz="0" w:space="0" w:color="auto"/>
                <w:left w:val="none" w:sz="0" w:space="0" w:color="auto"/>
                <w:bottom w:val="none" w:sz="0" w:space="0" w:color="auto"/>
                <w:right w:val="none" w:sz="0" w:space="0" w:color="auto"/>
              </w:divBdr>
            </w:div>
            <w:div w:id="1009403815">
              <w:marLeft w:val="0"/>
              <w:marRight w:val="0"/>
              <w:marTop w:val="0"/>
              <w:marBottom w:val="0"/>
              <w:divBdr>
                <w:top w:val="none" w:sz="0" w:space="0" w:color="auto"/>
                <w:left w:val="none" w:sz="0" w:space="0" w:color="auto"/>
                <w:bottom w:val="none" w:sz="0" w:space="0" w:color="auto"/>
                <w:right w:val="none" w:sz="0" w:space="0" w:color="auto"/>
              </w:divBdr>
            </w:div>
            <w:div w:id="1009403816">
              <w:marLeft w:val="0"/>
              <w:marRight w:val="0"/>
              <w:marTop w:val="0"/>
              <w:marBottom w:val="0"/>
              <w:divBdr>
                <w:top w:val="none" w:sz="0" w:space="0" w:color="auto"/>
                <w:left w:val="none" w:sz="0" w:space="0" w:color="auto"/>
                <w:bottom w:val="none" w:sz="0" w:space="0" w:color="auto"/>
                <w:right w:val="none" w:sz="0" w:space="0" w:color="auto"/>
              </w:divBdr>
            </w:div>
            <w:div w:id="1009403818">
              <w:marLeft w:val="0"/>
              <w:marRight w:val="0"/>
              <w:marTop w:val="0"/>
              <w:marBottom w:val="0"/>
              <w:divBdr>
                <w:top w:val="none" w:sz="0" w:space="0" w:color="auto"/>
                <w:left w:val="none" w:sz="0" w:space="0" w:color="auto"/>
                <w:bottom w:val="none" w:sz="0" w:space="0" w:color="auto"/>
                <w:right w:val="none" w:sz="0" w:space="0" w:color="auto"/>
              </w:divBdr>
            </w:div>
            <w:div w:id="1009403819">
              <w:marLeft w:val="0"/>
              <w:marRight w:val="0"/>
              <w:marTop w:val="0"/>
              <w:marBottom w:val="0"/>
              <w:divBdr>
                <w:top w:val="none" w:sz="0" w:space="0" w:color="auto"/>
                <w:left w:val="none" w:sz="0" w:space="0" w:color="auto"/>
                <w:bottom w:val="none" w:sz="0" w:space="0" w:color="auto"/>
                <w:right w:val="none" w:sz="0" w:space="0" w:color="auto"/>
              </w:divBdr>
            </w:div>
            <w:div w:id="1009403820">
              <w:marLeft w:val="0"/>
              <w:marRight w:val="0"/>
              <w:marTop w:val="0"/>
              <w:marBottom w:val="0"/>
              <w:divBdr>
                <w:top w:val="none" w:sz="0" w:space="0" w:color="auto"/>
                <w:left w:val="none" w:sz="0" w:space="0" w:color="auto"/>
                <w:bottom w:val="none" w:sz="0" w:space="0" w:color="auto"/>
                <w:right w:val="none" w:sz="0" w:space="0" w:color="auto"/>
              </w:divBdr>
            </w:div>
            <w:div w:id="1009403821">
              <w:marLeft w:val="0"/>
              <w:marRight w:val="0"/>
              <w:marTop w:val="0"/>
              <w:marBottom w:val="0"/>
              <w:divBdr>
                <w:top w:val="none" w:sz="0" w:space="0" w:color="auto"/>
                <w:left w:val="none" w:sz="0" w:space="0" w:color="auto"/>
                <w:bottom w:val="none" w:sz="0" w:space="0" w:color="auto"/>
                <w:right w:val="none" w:sz="0" w:space="0" w:color="auto"/>
              </w:divBdr>
            </w:div>
            <w:div w:id="1009403828">
              <w:marLeft w:val="0"/>
              <w:marRight w:val="0"/>
              <w:marTop w:val="0"/>
              <w:marBottom w:val="0"/>
              <w:divBdr>
                <w:top w:val="none" w:sz="0" w:space="0" w:color="auto"/>
                <w:left w:val="none" w:sz="0" w:space="0" w:color="auto"/>
                <w:bottom w:val="none" w:sz="0" w:space="0" w:color="auto"/>
                <w:right w:val="none" w:sz="0" w:space="0" w:color="auto"/>
              </w:divBdr>
            </w:div>
            <w:div w:id="1009403830">
              <w:marLeft w:val="0"/>
              <w:marRight w:val="0"/>
              <w:marTop w:val="0"/>
              <w:marBottom w:val="0"/>
              <w:divBdr>
                <w:top w:val="none" w:sz="0" w:space="0" w:color="auto"/>
                <w:left w:val="none" w:sz="0" w:space="0" w:color="auto"/>
                <w:bottom w:val="none" w:sz="0" w:space="0" w:color="auto"/>
                <w:right w:val="none" w:sz="0" w:space="0" w:color="auto"/>
              </w:divBdr>
            </w:div>
            <w:div w:id="1009403832">
              <w:marLeft w:val="0"/>
              <w:marRight w:val="0"/>
              <w:marTop w:val="0"/>
              <w:marBottom w:val="0"/>
              <w:divBdr>
                <w:top w:val="none" w:sz="0" w:space="0" w:color="auto"/>
                <w:left w:val="none" w:sz="0" w:space="0" w:color="auto"/>
                <w:bottom w:val="none" w:sz="0" w:space="0" w:color="auto"/>
                <w:right w:val="none" w:sz="0" w:space="0" w:color="auto"/>
              </w:divBdr>
            </w:div>
            <w:div w:id="1009403835">
              <w:marLeft w:val="0"/>
              <w:marRight w:val="0"/>
              <w:marTop w:val="0"/>
              <w:marBottom w:val="0"/>
              <w:divBdr>
                <w:top w:val="none" w:sz="0" w:space="0" w:color="auto"/>
                <w:left w:val="none" w:sz="0" w:space="0" w:color="auto"/>
                <w:bottom w:val="none" w:sz="0" w:space="0" w:color="auto"/>
                <w:right w:val="none" w:sz="0" w:space="0" w:color="auto"/>
              </w:divBdr>
            </w:div>
            <w:div w:id="1009403836">
              <w:marLeft w:val="0"/>
              <w:marRight w:val="0"/>
              <w:marTop w:val="0"/>
              <w:marBottom w:val="0"/>
              <w:divBdr>
                <w:top w:val="none" w:sz="0" w:space="0" w:color="auto"/>
                <w:left w:val="none" w:sz="0" w:space="0" w:color="auto"/>
                <w:bottom w:val="none" w:sz="0" w:space="0" w:color="auto"/>
                <w:right w:val="none" w:sz="0" w:space="0" w:color="auto"/>
              </w:divBdr>
            </w:div>
            <w:div w:id="1009403839">
              <w:marLeft w:val="0"/>
              <w:marRight w:val="0"/>
              <w:marTop w:val="0"/>
              <w:marBottom w:val="0"/>
              <w:divBdr>
                <w:top w:val="none" w:sz="0" w:space="0" w:color="auto"/>
                <w:left w:val="none" w:sz="0" w:space="0" w:color="auto"/>
                <w:bottom w:val="none" w:sz="0" w:space="0" w:color="auto"/>
                <w:right w:val="none" w:sz="0" w:space="0" w:color="auto"/>
              </w:divBdr>
            </w:div>
            <w:div w:id="1009403841">
              <w:marLeft w:val="0"/>
              <w:marRight w:val="0"/>
              <w:marTop w:val="0"/>
              <w:marBottom w:val="0"/>
              <w:divBdr>
                <w:top w:val="none" w:sz="0" w:space="0" w:color="auto"/>
                <w:left w:val="none" w:sz="0" w:space="0" w:color="auto"/>
                <w:bottom w:val="none" w:sz="0" w:space="0" w:color="auto"/>
                <w:right w:val="none" w:sz="0" w:space="0" w:color="auto"/>
              </w:divBdr>
            </w:div>
            <w:div w:id="1009403843">
              <w:marLeft w:val="0"/>
              <w:marRight w:val="0"/>
              <w:marTop w:val="0"/>
              <w:marBottom w:val="0"/>
              <w:divBdr>
                <w:top w:val="none" w:sz="0" w:space="0" w:color="auto"/>
                <w:left w:val="none" w:sz="0" w:space="0" w:color="auto"/>
                <w:bottom w:val="none" w:sz="0" w:space="0" w:color="auto"/>
                <w:right w:val="none" w:sz="0" w:space="0" w:color="auto"/>
              </w:divBdr>
            </w:div>
            <w:div w:id="1009403845">
              <w:marLeft w:val="0"/>
              <w:marRight w:val="0"/>
              <w:marTop w:val="0"/>
              <w:marBottom w:val="0"/>
              <w:divBdr>
                <w:top w:val="none" w:sz="0" w:space="0" w:color="auto"/>
                <w:left w:val="none" w:sz="0" w:space="0" w:color="auto"/>
                <w:bottom w:val="none" w:sz="0" w:space="0" w:color="auto"/>
                <w:right w:val="none" w:sz="0" w:space="0" w:color="auto"/>
              </w:divBdr>
            </w:div>
            <w:div w:id="1009403848">
              <w:marLeft w:val="0"/>
              <w:marRight w:val="0"/>
              <w:marTop w:val="0"/>
              <w:marBottom w:val="0"/>
              <w:divBdr>
                <w:top w:val="none" w:sz="0" w:space="0" w:color="auto"/>
                <w:left w:val="none" w:sz="0" w:space="0" w:color="auto"/>
                <w:bottom w:val="none" w:sz="0" w:space="0" w:color="auto"/>
                <w:right w:val="none" w:sz="0" w:space="0" w:color="auto"/>
              </w:divBdr>
            </w:div>
            <w:div w:id="1009403853">
              <w:marLeft w:val="0"/>
              <w:marRight w:val="0"/>
              <w:marTop w:val="0"/>
              <w:marBottom w:val="0"/>
              <w:divBdr>
                <w:top w:val="none" w:sz="0" w:space="0" w:color="auto"/>
                <w:left w:val="none" w:sz="0" w:space="0" w:color="auto"/>
                <w:bottom w:val="none" w:sz="0" w:space="0" w:color="auto"/>
                <w:right w:val="none" w:sz="0" w:space="0" w:color="auto"/>
              </w:divBdr>
            </w:div>
            <w:div w:id="1009403855">
              <w:marLeft w:val="0"/>
              <w:marRight w:val="0"/>
              <w:marTop w:val="0"/>
              <w:marBottom w:val="0"/>
              <w:divBdr>
                <w:top w:val="none" w:sz="0" w:space="0" w:color="auto"/>
                <w:left w:val="none" w:sz="0" w:space="0" w:color="auto"/>
                <w:bottom w:val="none" w:sz="0" w:space="0" w:color="auto"/>
                <w:right w:val="none" w:sz="0" w:space="0" w:color="auto"/>
              </w:divBdr>
            </w:div>
            <w:div w:id="1009403858">
              <w:marLeft w:val="0"/>
              <w:marRight w:val="0"/>
              <w:marTop w:val="0"/>
              <w:marBottom w:val="0"/>
              <w:divBdr>
                <w:top w:val="none" w:sz="0" w:space="0" w:color="auto"/>
                <w:left w:val="none" w:sz="0" w:space="0" w:color="auto"/>
                <w:bottom w:val="none" w:sz="0" w:space="0" w:color="auto"/>
                <w:right w:val="none" w:sz="0" w:space="0" w:color="auto"/>
              </w:divBdr>
            </w:div>
            <w:div w:id="1009403860">
              <w:marLeft w:val="0"/>
              <w:marRight w:val="0"/>
              <w:marTop w:val="0"/>
              <w:marBottom w:val="0"/>
              <w:divBdr>
                <w:top w:val="none" w:sz="0" w:space="0" w:color="auto"/>
                <w:left w:val="none" w:sz="0" w:space="0" w:color="auto"/>
                <w:bottom w:val="none" w:sz="0" w:space="0" w:color="auto"/>
                <w:right w:val="none" w:sz="0" w:space="0" w:color="auto"/>
              </w:divBdr>
            </w:div>
            <w:div w:id="1009403862">
              <w:marLeft w:val="0"/>
              <w:marRight w:val="0"/>
              <w:marTop w:val="0"/>
              <w:marBottom w:val="0"/>
              <w:divBdr>
                <w:top w:val="none" w:sz="0" w:space="0" w:color="auto"/>
                <w:left w:val="none" w:sz="0" w:space="0" w:color="auto"/>
                <w:bottom w:val="none" w:sz="0" w:space="0" w:color="auto"/>
                <w:right w:val="none" w:sz="0" w:space="0" w:color="auto"/>
              </w:divBdr>
            </w:div>
            <w:div w:id="1009403867">
              <w:marLeft w:val="0"/>
              <w:marRight w:val="0"/>
              <w:marTop w:val="0"/>
              <w:marBottom w:val="0"/>
              <w:divBdr>
                <w:top w:val="none" w:sz="0" w:space="0" w:color="auto"/>
                <w:left w:val="none" w:sz="0" w:space="0" w:color="auto"/>
                <w:bottom w:val="none" w:sz="0" w:space="0" w:color="auto"/>
                <w:right w:val="none" w:sz="0" w:space="0" w:color="auto"/>
              </w:divBdr>
            </w:div>
            <w:div w:id="1009403868">
              <w:marLeft w:val="0"/>
              <w:marRight w:val="0"/>
              <w:marTop w:val="0"/>
              <w:marBottom w:val="0"/>
              <w:divBdr>
                <w:top w:val="none" w:sz="0" w:space="0" w:color="auto"/>
                <w:left w:val="none" w:sz="0" w:space="0" w:color="auto"/>
                <w:bottom w:val="none" w:sz="0" w:space="0" w:color="auto"/>
                <w:right w:val="none" w:sz="0" w:space="0" w:color="auto"/>
              </w:divBdr>
            </w:div>
            <w:div w:id="1009403871">
              <w:marLeft w:val="0"/>
              <w:marRight w:val="0"/>
              <w:marTop w:val="0"/>
              <w:marBottom w:val="0"/>
              <w:divBdr>
                <w:top w:val="none" w:sz="0" w:space="0" w:color="auto"/>
                <w:left w:val="none" w:sz="0" w:space="0" w:color="auto"/>
                <w:bottom w:val="none" w:sz="0" w:space="0" w:color="auto"/>
                <w:right w:val="none" w:sz="0" w:space="0" w:color="auto"/>
              </w:divBdr>
            </w:div>
            <w:div w:id="1009403873">
              <w:marLeft w:val="0"/>
              <w:marRight w:val="0"/>
              <w:marTop w:val="0"/>
              <w:marBottom w:val="0"/>
              <w:divBdr>
                <w:top w:val="none" w:sz="0" w:space="0" w:color="auto"/>
                <w:left w:val="none" w:sz="0" w:space="0" w:color="auto"/>
                <w:bottom w:val="none" w:sz="0" w:space="0" w:color="auto"/>
                <w:right w:val="none" w:sz="0" w:space="0" w:color="auto"/>
              </w:divBdr>
            </w:div>
            <w:div w:id="1009403876">
              <w:marLeft w:val="0"/>
              <w:marRight w:val="0"/>
              <w:marTop w:val="0"/>
              <w:marBottom w:val="0"/>
              <w:divBdr>
                <w:top w:val="none" w:sz="0" w:space="0" w:color="auto"/>
                <w:left w:val="none" w:sz="0" w:space="0" w:color="auto"/>
                <w:bottom w:val="none" w:sz="0" w:space="0" w:color="auto"/>
                <w:right w:val="none" w:sz="0" w:space="0" w:color="auto"/>
              </w:divBdr>
            </w:div>
            <w:div w:id="1009403877">
              <w:marLeft w:val="0"/>
              <w:marRight w:val="0"/>
              <w:marTop w:val="0"/>
              <w:marBottom w:val="0"/>
              <w:divBdr>
                <w:top w:val="none" w:sz="0" w:space="0" w:color="auto"/>
                <w:left w:val="none" w:sz="0" w:space="0" w:color="auto"/>
                <w:bottom w:val="none" w:sz="0" w:space="0" w:color="auto"/>
                <w:right w:val="none" w:sz="0" w:space="0" w:color="auto"/>
              </w:divBdr>
            </w:div>
            <w:div w:id="1009403880">
              <w:marLeft w:val="0"/>
              <w:marRight w:val="0"/>
              <w:marTop w:val="0"/>
              <w:marBottom w:val="0"/>
              <w:divBdr>
                <w:top w:val="none" w:sz="0" w:space="0" w:color="auto"/>
                <w:left w:val="none" w:sz="0" w:space="0" w:color="auto"/>
                <w:bottom w:val="none" w:sz="0" w:space="0" w:color="auto"/>
                <w:right w:val="none" w:sz="0" w:space="0" w:color="auto"/>
              </w:divBdr>
            </w:div>
            <w:div w:id="1009403884">
              <w:marLeft w:val="0"/>
              <w:marRight w:val="0"/>
              <w:marTop w:val="0"/>
              <w:marBottom w:val="0"/>
              <w:divBdr>
                <w:top w:val="none" w:sz="0" w:space="0" w:color="auto"/>
                <w:left w:val="none" w:sz="0" w:space="0" w:color="auto"/>
                <w:bottom w:val="none" w:sz="0" w:space="0" w:color="auto"/>
                <w:right w:val="none" w:sz="0" w:space="0" w:color="auto"/>
              </w:divBdr>
            </w:div>
            <w:div w:id="1009403885">
              <w:marLeft w:val="0"/>
              <w:marRight w:val="0"/>
              <w:marTop w:val="0"/>
              <w:marBottom w:val="0"/>
              <w:divBdr>
                <w:top w:val="none" w:sz="0" w:space="0" w:color="auto"/>
                <w:left w:val="none" w:sz="0" w:space="0" w:color="auto"/>
                <w:bottom w:val="none" w:sz="0" w:space="0" w:color="auto"/>
                <w:right w:val="none" w:sz="0" w:space="0" w:color="auto"/>
              </w:divBdr>
            </w:div>
            <w:div w:id="1009403893">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09403895">
              <w:marLeft w:val="0"/>
              <w:marRight w:val="0"/>
              <w:marTop w:val="0"/>
              <w:marBottom w:val="0"/>
              <w:divBdr>
                <w:top w:val="none" w:sz="0" w:space="0" w:color="auto"/>
                <w:left w:val="none" w:sz="0" w:space="0" w:color="auto"/>
                <w:bottom w:val="none" w:sz="0" w:space="0" w:color="auto"/>
                <w:right w:val="none" w:sz="0" w:space="0" w:color="auto"/>
              </w:divBdr>
            </w:div>
            <w:div w:id="1009403900">
              <w:marLeft w:val="0"/>
              <w:marRight w:val="0"/>
              <w:marTop w:val="0"/>
              <w:marBottom w:val="0"/>
              <w:divBdr>
                <w:top w:val="none" w:sz="0" w:space="0" w:color="auto"/>
                <w:left w:val="none" w:sz="0" w:space="0" w:color="auto"/>
                <w:bottom w:val="none" w:sz="0" w:space="0" w:color="auto"/>
                <w:right w:val="none" w:sz="0" w:space="0" w:color="auto"/>
              </w:divBdr>
            </w:div>
            <w:div w:id="10094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803">
      <w:marLeft w:val="0"/>
      <w:marRight w:val="0"/>
      <w:marTop w:val="0"/>
      <w:marBottom w:val="0"/>
      <w:divBdr>
        <w:top w:val="none" w:sz="0" w:space="0" w:color="auto"/>
        <w:left w:val="none" w:sz="0" w:space="0" w:color="auto"/>
        <w:bottom w:val="none" w:sz="0" w:space="0" w:color="auto"/>
        <w:right w:val="none" w:sz="0" w:space="0" w:color="auto"/>
      </w:divBdr>
      <w:divsChild>
        <w:div w:id="1009403776">
          <w:marLeft w:val="0"/>
          <w:marRight w:val="0"/>
          <w:marTop w:val="0"/>
          <w:marBottom w:val="0"/>
          <w:divBdr>
            <w:top w:val="none" w:sz="0" w:space="0" w:color="auto"/>
            <w:left w:val="none" w:sz="0" w:space="0" w:color="auto"/>
            <w:bottom w:val="none" w:sz="0" w:space="0" w:color="auto"/>
            <w:right w:val="none" w:sz="0" w:space="0" w:color="auto"/>
          </w:divBdr>
        </w:div>
      </w:divsChild>
    </w:div>
    <w:div w:id="1009403811">
      <w:marLeft w:val="0"/>
      <w:marRight w:val="0"/>
      <w:marTop w:val="0"/>
      <w:marBottom w:val="0"/>
      <w:divBdr>
        <w:top w:val="none" w:sz="0" w:space="0" w:color="auto"/>
        <w:left w:val="none" w:sz="0" w:space="0" w:color="auto"/>
        <w:bottom w:val="none" w:sz="0" w:space="0" w:color="auto"/>
        <w:right w:val="none" w:sz="0" w:space="0" w:color="auto"/>
      </w:divBdr>
    </w:div>
    <w:div w:id="1009403812">
      <w:marLeft w:val="0"/>
      <w:marRight w:val="0"/>
      <w:marTop w:val="0"/>
      <w:marBottom w:val="0"/>
      <w:divBdr>
        <w:top w:val="none" w:sz="0" w:space="0" w:color="auto"/>
        <w:left w:val="none" w:sz="0" w:space="0" w:color="auto"/>
        <w:bottom w:val="none" w:sz="0" w:space="0" w:color="auto"/>
        <w:right w:val="none" w:sz="0" w:space="0" w:color="auto"/>
      </w:divBdr>
      <w:divsChild>
        <w:div w:id="1009403789">
          <w:marLeft w:val="0"/>
          <w:marRight w:val="0"/>
          <w:marTop w:val="0"/>
          <w:marBottom w:val="0"/>
          <w:divBdr>
            <w:top w:val="none" w:sz="0" w:space="0" w:color="auto"/>
            <w:left w:val="none" w:sz="0" w:space="0" w:color="auto"/>
            <w:bottom w:val="none" w:sz="0" w:space="0" w:color="auto"/>
            <w:right w:val="none" w:sz="0" w:space="0" w:color="auto"/>
          </w:divBdr>
        </w:div>
      </w:divsChild>
    </w:div>
    <w:div w:id="1009403813">
      <w:marLeft w:val="0"/>
      <w:marRight w:val="0"/>
      <w:marTop w:val="0"/>
      <w:marBottom w:val="0"/>
      <w:divBdr>
        <w:top w:val="none" w:sz="0" w:space="0" w:color="auto"/>
        <w:left w:val="none" w:sz="0" w:space="0" w:color="auto"/>
        <w:bottom w:val="none" w:sz="0" w:space="0" w:color="auto"/>
        <w:right w:val="none" w:sz="0" w:space="0" w:color="auto"/>
      </w:divBdr>
      <w:divsChild>
        <w:div w:id="1009403831">
          <w:marLeft w:val="0"/>
          <w:marRight w:val="0"/>
          <w:marTop w:val="0"/>
          <w:marBottom w:val="0"/>
          <w:divBdr>
            <w:top w:val="none" w:sz="0" w:space="0" w:color="auto"/>
            <w:left w:val="none" w:sz="0" w:space="0" w:color="auto"/>
            <w:bottom w:val="none" w:sz="0" w:space="0" w:color="auto"/>
            <w:right w:val="none" w:sz="0" w:space="0" w:color="auto"/>
          </w:divBdr>
          <w:divsChild>
            <w:div w:id="1009403723">
              <w:marLeft w:val="0"/>
              <w:marRight w:val="0"/>
              <w:marTop w:val="0"/>
              <w:marBottom w:val="0"/>
              <w:divBdr>
                <w:top w:val="none" w:sz="0" w:space="0" w:color="auto"/>
                <w:left w:val="none" w:sz="0" w:space="0" w:color="auto"/>
                <w:bottom w:val="none" w:sz="0" w:space="0" w:color="auto"/>
                <w:right w:val="none" w:sz="0" w:space="0" w:color="auto"/>
              </w:divBdr>
            </w:div>
            <w:div w:id="1009403724">
              <w:marLeft w:val="0"/>
              <w:marRight w:val="0"/>
              <w:marTop w:val="0"/>
              <w:marBottom w:val="0"/>
              <w:divBdr>
                <w:top w:val="none" w:sz="0" w:space="0" w:color="auto"/>
                <w:left w:val="none" w:sz="0" w:space="0" w:color="auto"/>
                <w:bottom w:val="none" w:sz="0" w:space="0" w:color="auto"/>
                <w:right w:val="none" w:sz="0" w:space="0" w:color="auto"/>
              </w:divBdr>
            </w:div>
            <w:div w:id="1009403727">
              <w:marLeft w:val="0"/>
              <w:marRight w:val="0"/>
              <w:marTop w:val="0"/>
              <w:marBottom w:val="0"/>
              <w:divBdr>
                <w:top w:val="none" w:sz="0" w:space="0" w:color="auto"/>
                <w:left w:val="none" w:sz="0" w:space="0" w:color="auto"/>
                <w:bottom w:val="none" w:sz="0" w:space="0" w:color="auto"/>
                <w:right w:val="none" w:sz="0" w:space="0" w:color="auto"/>
              </w:divBdr>
            </w:div>
            <w:div w:id="1009403728">
              <w:marLeft w:val="0"/>
              <w:marRight w:val="0"/>
              <w:marTop w:val="0"/>
              <w:marBottom w:val="0"/>
              <w:divBdr>
                <w:top w:val="none" w:sz="0" w:space="0" w:color="auto"/>
                <w:left w:val="none" w:sz="0" w:space="0" w:color="auto"/>
                <w:bottom w:val="none" w:sz="0" w:space="0" w:color="auto"/>
                <w:right w:val="none" w:sz="0" w:space="0" w:color="auto"/>
              </w:divBdr>
            </w:div>
            <w:div w:id="1009403731">
              <w:marLeft w:val="0"/>
              <w:marRight w:val="0"/>
              <w:marTop w:val="0"/>
              <w:marBottom w:val="0"/>
              <w:divBdr>
                <w:top w:val="none" w:sz="0" w:space="0" w:color="auto"/>
                <w:left w:val="none" w:sz="0" w:space="0" w:color="auto"/>
                <w:bottom w:val="none" w:sz="0" w:space="0" w:color="auto"/>
                <w:right w:val="none" w:sz="0" w:space="0" w:color="auto"/>
              </w:divBdr>
            </w:div>
            <w:div w:id="1009403735">
              <w:marLeft w:val="0"/>
              <w:marRight w:val="0"/>
              <w:marTop w:val="0"/>
              <w:marBottom w:val="0"/>
              <w:divBdr>
                <w:top w:val="none" w:sz="0" w:space="0" w:color="auto"/>
                <w:left w:val="none" w:sz="0" w:space="0" w:color="auto"/>
                <w:bottom w:val="none" w:sz="0" w:space="0" w:color="auto"/>
                <w:right w:val="none" w:sz="0" w:space="0" w:color="auto"/>
              </w:divBdr>
            </w:div>
            <w:div w:id="1009403736">
              <w:marLeft w:val="0"/>
              <w:marRight w:val="0"/>
              <w:marTop w:val="0"/>
              <w:marBottom w:val="0"/>
              <w:divBdr>
                <w:top w:val="none" w:sz="0" w:space="0" w:color="auto"/>
                <w:left w:val="none" w:sz="0" w:space="0" w:color="auto"/>
                <w:bottom w:val="none" w:sz="0" w:space="0" w:color="auto"/>
                <w:right w:val="none" w:sz="0" w:space="0" w:color="auto"/>
              </w:divBdr>
            </w:div>
            <w:div w:id="1009403759">
              <w:marLeft w:val="0"/>
              <w:marRight w:val="0"/>
              <w:marTop w:val="0"/>
              <w:marBottom w:val="0"/>
              <w:divBdr>
                <w:top w:val="none" w:sz="0" w:space="0" w:color="auto"/>
                <w:left w:val="none" w:sz="0" w:space="0" w:color="auto"/>
                <w:bottom w:val="none" w:sz="0" w:space="0" w:color="auto"/>
                <w:right w:val="none" w:sz="0" w:space="0" w:color="auto"/>
              </w:divBdr>
            </w:div>
            <w:div w:id="1009403767">
              <w:marLeft w:val="0"/>
              <w:marRight w:val="0"/>
              <w:marTop w:val="0"/>
              <w:marBottom w:val="0"/>
              <w:divBdr>
                <w:top w:val="none" w:sz="0" w:space="0" w:color="auto"/>
                <w:left w:val="none" w:sz="0" w:space="0" w:color="auto"/>
                <w:bottom w:val="none" w:sz="0" w:space="0" w:color="auto"/>
                <w:right w:val="none" w:sz="0" w:space="0" w:color="auto"/>
              </w:divBdr>
            </w:div>
            <w:div w:id="1009403768">
              <w:marLeft w:val="0"/>
              <w:marRight w:val="0"/>
              <w:marTop w:val="0"/>
              <w:marBottom w:val="0"/>
              <w:divBdr>
                <w:top w:val="none" w:sz="0" w:space="0" w:color="auto"/>
                <w:left w:val="none" w:sz="0" w:space="0" w:color="auto"/>
                <w:bottom w:val="none" w:sz="0" w:space="0" w:color="auto"/>
                <w:right w:val="none" w:sz="0" w:space="0" w:color="auto"/>
              </w:divBdr>
            </w:div>
            <w:div w:id="1009403770">
              <w:marLeft w:val="0"/>
              <w:marRight w:val="0"/>
              <w:marTop w:val="0"/>
              <w:marBottom w:val="0"/>
              <w:divBdr>
                <w:top w:val="none" w:sz="0" w:space="0" w:color="auto"/>
                <w:left w:val="none" w:sz="0" w:space="0" w:color="auto"/>
                <w:bottom w:val="none" w:sz="0" w:space="0" w:color="auto"/>
                <w:right w:val="none" w:sz="0" w:space="0" w:color="auto"/>
              </w:divBdr>
            </w:div>
            <w:div w:id="1009403780">
              <w:marLeft w:val="0"/>
              <w:marRight w:val="0"/>
              <w:marTop w:val="0"/>
              <w:marBottom w:val="0"/>
              <w:divBdr>
                <w:top w:val="none" w:sz="0" w:space="0" w:color="auto"/>
                <w:left w:val="none" w:sz="0" w:space="0" w:color="auto"/>
                <w:bottom w:val="none" w:sz="0" w:space="0" w:color="auto"/>
                <w:right w:val="none" w:sz="0" w:space="0" w:color="auto"/>
              </w:divBdr>
            </w:div>
            <w:div w:id="1009403784">
              <w:marLeft w:val="0"/>
              <w:marRight w:val="0"/>
              <w:marTop w:val="0"/>
              <w:marBottom w:val="0"/>
              <w:divBdr>
                <w:top w:val="none" w:sz="0" w:space="0" w:color="auto"/>
                <w:left w:val="none" w:sz="0" w:space="0" w:color="auto"/>
                <w:bottom w:val="none" w:sz="0" w:space="0" w:color="auto"/>
                <w:right w:val="none" w:sz="0" w:space="0" w:color="auto"/>
              </w:divBdr>
            </w:div>
            <w:div w:id="1009403792">
              <w:marLeft w:val="0"/>
              <w:marRight w:val="0"/>
              <w:marTop w:val="0"/>
              <w:marBottom w:val="0"/>
              <w:divBdr>
                <w:top w:val="none" w:sz="0" w:space="0" w:color="auto"/>
                <w:left w:val="none" w:sz="0" w:space="0" w:color="auto"/>
                <w:bottom w:val="none" w:sz="0" w:space="0" w:color="auto"/>
                <w:right w:val="none" w:sz="0" w:space="0" w:color="auto"/>
              </w:divBdr>
            </w:div>
            <w:div w:id="1009403795">
              <w:marLeft w:val="0"/>
              <w:marRight w:val="0"/>
              <w:marTop w:val="0"/>
              <w:marBottom w:val="0"/>
              <w:divBdr>
                <w:top w:val="none" w:sz="0" w:space="0" w:color="auto"/>
                <w:left w:val="none" w:sz="0" w:space="0" w:color="auto"/>
                <w:bottom w:val="none" w:sz="0" w:space="0" w:color="auto"/>
                <w:right w:val="none" w:sz="0" w:space="0" w:color="auto"/>
              </w:divBdr>
            </w:div>
            <w:div w:id="1009403810">
              <w:marLeft w:val="0"/>
              <w:marRight w:val="0"/>
              <w:marTop w:val="0"/>
              <w:marBottom w:val="0"/>
              <w:divBdr>
                <w:top w:val="none" w:sz="0" w:space="0" w:color="auto"/>
                <w:left w:val="none" w:sz="0" w:space="0" w:color="auto"/>
                <w:bottom w:val="none" w:sz="0" w:space="0" w:color="auto"/>
                <w:right w:val="none" w:sz="0" w:space="0" w:color="auto"/>
              </w:divBdr>
            </w:div>
            <w:div w:id="1009403817">
              <w:marLeft w:val="0"/>
              <w:marRight w:val="0"/>
              <w:marTop w:val="0"/>
              <w:marBottom w:val="0"/>
              <w:divBdr>
                <w:top w:val="none" w:sz="0" w:space="0" w:color="auto"/>
                <w:left w:val="none" w:sz="0" w:space="0" w:color="auto"/>
                <w:bottom w:val="none" w:sz="0" w:space="0" w:color="auto"/>
                <w:right w:val="none" w:sz="0" w:space="0" w:color="auto"/>
              </w:divBdr>
            </w:div>
            <w:div w:id="1009403822">
              <w:marLeft w:val="0"/>
              <w:marRight w:val="0"/>
              <w:marTop w:val="0"/>
              <w:marBottom w:val="0"/>
              <w:divBdr>
                <w:top w:val="none" w:sz="0" w:space="0" w:color="auto"/>
                <w:left w:val="none" w:sz="0" w:space="0" w:color="auto"/>
                <w:bottom w:val="none" w:sz="0" w:space="0" w:color="auto"/>
                <w:right w:val="none" w:sz="0" w:space="0" w:color="auto"/>
              </w:divBdr>
            </w:div>
            <w:div w:id="1009403837">
              <w:marLeft w:val="0"/>
              <w:marRight w:val="0"/>
              <w:marTop w:val="0"/>
              <w:marBottom w:val="0"/>
              <w:divBdr>
                <w:top w:val="none" w:sz="0" w:space="0" w:color="auto"/>
                <w:left w:val="none" w:sz="0" w:space="0" w:color="auto"/>
                <w:bottom w:val="none" w:sz="0" w:space="0" w:color="auto"/>
                <w:right w:val="none" w:sz="0" w:space="0" w:color="auto"/>
              </w:divBdr>
            </w:div>
            <w:div w:id="1009403847">
              <w:marLeft w:val="0"/>
              <w:marRight w:val="0"/>
              <w:marTop w:val="0"/>
              <w:marBottom w:val="0"/>
              <w:divBdr>
                <w:top w:val="none" w:sz="0" w:space="0" w:color="auto"/>
                <w:left w:val="none" w:sz="0" w:space="0" w:color="auto"/>
                <w:bottom w:val="none" w:sz="0" w:space="0" w:color="auto"/>
                <w:right w:val="none" w:sz="0" w:space="0" w:color="auto"/>
              </w:divBdr>
            </w:div>
            <w:div w:id="1009403849">
              <w:marLeft w:val="0"/>
              <w:marRight w:val="0"/>
              <w:marTop w:val="0"/>
              <w:marBottom w:val="0"/>
              <w:divBdr>
                <w:top w:val="none" w:sz="0" w:space="0" w:color="auto"/>
                <w:left w:val="none" w:sz="0" w:space="0" w:color="auto"/>
                <w:bottom w:val="none" w:sz="0" w:space="0" w:color="auto"/>
                <w:right w:val="none" w:sz="0" w:space="0" w:color="auto"/>
              </w:divBdr>
            </w:div>
            <w:div w:id="1009403850">
              <w:marLeft w:val="0"/>
              <w:marRight w:val="0"/>
              <w:marTop w:val="0"/>
              <w:marBottom w:val="0"/>
              <w:divBdr>
                <w:top w:val="none" w:sz="0" w:space="0" w:color="auto"/>
                <w:left w:val="none" w:sz="0" w:space="0" w:color="auto"/>
                <w:bottom w:val="none" w:sz="0" w:space="0" w:color="auto"/>
                <w:right w:val="none" w:sz="0" w:space="0" w:color="auto"/>
              </w:divBdr>
            </w:div>
            <w:div w:id="1009403854">
              <w:marLeft w:val="0"/>
              <w:marRight w:val="0"/>
              <w:marTop w:val="0"/>
              <w:marBottom w:val="0"/>
              <w:divBdr>
                <w:top w:val="none" w:sz="0" w:space="0" w:color="auto"/>
                <w:left w:val="none" w:sz="0" w:space="0" w:color="auto"/>
                <w:bottom w:val="none" w:sz="0" w:space="0" w:color="auto"/>
                <w:right w:val="none" w:sz="0" w:space="0" w:color="auto"/>
              </w:divBdr>
            </w:div>
            <w:div w:id="1009403856">
              <w:marLeft w:val="0"/>
              <w:marRight w:val="0"/>
              <w:marTop w:val="0"/>
              <w:marBottom w:val="0"/>
              <w:divBdr>
                <w:top w:val="none" w:sz="0" w:space="0" w:color="auto"/>
                <w:left w:val="none" w:sz="0" w:space="0" w:color="auto"/>
                <w:bottom w:val="none" w:sz="0" w:space="0" w:color="auto"/>
                <w:right w:val="none" w:sz="0" w:space="0" w:color="auto"/>
              </w:divBdr>
            </w:div>
            <w:div w:id="1009403857">
              <w:marLeft w:val="0"/>
              <w:marRight w:val="0"/>
              <w:marTop w:val="0"/>
              <w:marBottom w:val="0"/>
              <w:divBdr>
                <w:top w:val="none" w:sz="0" w:space="0" w:color="auto"/>
                <w:left w:val="none" w:sz="0" w:space="0" w:color="auto"/>
                <w:bottom w:val="none" w:sz="0" w:space="0" w:color="auto"/>
                <w:right w:val="none" w:sz="0" w:space="0" w:color="auto"/>
              </w:divBdr>
            </w:div>
            <w:div w:id="1009403859">
              <w:marLeft w:val="0"/>
              <w:marRight w:val="0"/>
              <w:marTop w:val="0"/>
              <w:marBottom w:val="0"/>
              <w:divBdr>
                <w:top w:val="none" w:sz="0" w:space="0" w:color="auto"/>
                <w:left w:val="none" w:sz="0" w:space="0" w:color="auto"/>
                <w:bottom w:val="none" w:sz="0" w:space="0" w:color="auto"/>
                <w:right w:val="none" w:sz="0" w:space="0" w:color="auto"/>
              </w:divBdr>
            </w:div>
            <w:div w:id="1009403865">
              <w:marLeft w:val="0"/>
              <w:marRight w:val="0"/>
              <w:marTop w:val="0"/>
              <w:marBottom w:val="0"/>
              <w:divBdr>
                <w:top w:val="none" w:sz="0" w:space="0" w:color="auto"/>
                <w:left w:val="none" w:sz="0" w:space="0" w:color="auto"/>
                <w:bottom w:val="none" w:sz="0" w:space="0" w:color="auto"/>
                <w:right w:val="none" w:sz="0" w:space="0" w:color="auto"/>
              </w:divBdr>
            </w:div>
            <w:div w:id="1009403866">
              <w:marLeft w:val="0"/>
              <w:marRight w:val="0"/>
              <w:marTop w:val="0"/>
              <w:marBottom w:val="0"/>
              <w:divBdr>
                <w:top w:val="none" w:sz="0" w:space="0" w:color="auto"/>
                <w:left w:val="none" w:sz="0" w:space="0" w:color="auto"/>
                <w:bottom w:val="none" w:sz="0" w:space="0" w:color="auto"/>
                <w:right w:val="none" w:sz="0" w:space="0" w:color="auto"/>
              </w:divBdr>
            </w:div>
            <w:div w:id="1009403872">
              <w:marLeft w:val="0"/>
              <w:marRight w:val="0"/>
              <w:marTop w:val="0"/>
              <w:marBottom w:val="0"/>
              <w:divBdr>
                <w:top w:val="none" w:sz="0" w:space="0" w:color="auto"/>
                <w:left w:val="none" w:sz="0" w:space="0" w:color="auto"/>
                <w:bottom w:val="none" w:sz="0" w:space="0" w:color="auto"/>
                <w:right w:val="none" w:sz="0" w:space="0" w:color="auto"/>
              </w:divBdr>
            </w:div>
            <w:div w:id="1009403874">
              <w:marLeft w:val="0"/>
              <w:marRight w:val="0"/>
              <w:marTop w:val="0"/>
              <w:marBottom w:val="0"/>
              <w:divBdr>
                <w:top w:val="none" w:sz="0" w:space="0" w:color="auto"/>
                <w:left w:val="none" w:sz="0" w:space="0" w:color="auto"/>
                <w:bottom w:val="none" w:sz="0" w:space="0" w:color="auto"/>
                <w:right w:val="none" w:sz="0" w:space="0" w:color="auto"/>
              </w:divBdr>
            </w:div>
            <w:div w:id="1009403882">
              <w:marLeft w:val="0"/>
              <w:marRight w:val="0"/>
              <w:marTop w:val="0"/>
              <w:marBottom w:val="0"/>
              <w:divBdr>
                <w:top w:val="none" w:sz="0" w:space="0" w:color="auto"/>
                <w:left w:val="none" w:sz="0" w:space="0" w:color="auto"/>
                <w:bottom w:val="none" w:sz="0" w:space="0" w:color="auto"/>
                <w:right w:val="none" w:sz="0" w:space="0" w:color="auto"/>
              </w:divBdr>
            </w:div>
            <w:div w:id="1009403883">
              <w:marLeft w:val="0"/>
              <w:marRight w:val="0"/>
              <w:marTop w:val="0"/>
              <w:marBottom w:val="0"/>
              <w:divBdr>
                <w:top w:val="none" w:sz="0" w:space="0" w:color="auto"/>
                <w:left w:val="none" w:sz="0" w:space="0" w:color="auto"/>
                <w:bottom w:val="none" w:sz="0" w:space="0" w:color="auto"/>
                <w:right w:val="none" w:sz="0" w:space="0" w:color="auto"/>
              </w:divBdr>
            </w:div>
            <w:div w:id="1009403889">
              <w:marLeft w:val="0"/>
              <w:marRight w:val="0"/>
              <w:marTop w:val="0"/>
              <w:marBottom w:val="0"/>
              <w:divBdr>
                <w:top w:val="none" w:sz="0" w:space="0" w:color="auto"/>
                <w:left w:val="none" w:sz="0" w:space="0" w:color="auto"/>
                <w:bottom w:val="none" w:sz="0" w:space="0" w:color="auto"/>
                <w:right w:val="none" w:sz="0" w:space="0" w:color="auto"/>
              </w:divBdr>
            </w:div>
            <w:div w:id="1009403891">
              <w:marLeft w:val="0"/>
              <w:marRight w:val="0"/>
              <w:marTop w:val="0"/>
              <w:marBottom w:val="0"/>
              <w:divBdr>
                <w:top w:val="none" w:sz="0" w:space="0" w:color="auto"/>
                <w:left w:val="none" w:sz="0" w:space="0" w:color="auto"/>
                <w:bottom w:val="none" w:sz="0" w:space="0" w:color="auto"/>
                <w:right w:val="none" w:sz="0" w:space="0" w:color="auto"/>
              </w:divBdr>
            </w:div>
            <w:div w:id="1009403897">
              <w:marLeft w:val="0"/>
              <w:marRight w:val="0"/>
              <w:marTop w:val="0"/>
              <w:marBottom w:val="0"/>
              <w:divBdr>
                <w:top w:val="none" w:sz="0" w:space="0" w:color="auto"/>
                <w:left w:val="none" w:sz="0" w:space="0" w:color="auto"/>
                <w:bottom w:val="none" w:sz="0" w:space="0" w:color="auto"/>
                <w:right w:val="none" w:sz="0" w:space="0" w:color="auto"/>
              </w:divBdr>
            </w:div>
            <w:div w:id="1009403899">
              <w:marLeft w:val="0"/>
              <w:marRight w:val="0"/>
              <w:marTop w:val="0"/>
              <w:marBottom w:val="0"/>
              <w:divBdr>
                <w:top w:val="none" w:sz="0" w:space="0" w:color="auto"/>
                <w:left w:val="none" w:sz="0" w:space="0" w:color="auto"/>
                <w:bottom w:val="none" w:sz="0" w:space="0" w:color="auto"/>
                <w:right w:val="none" w:sz="0" w:space="0" w:color="auto"/>
              </w:divBdr>
            </w:div>
            <w:div w:id="1009403901">
              <w:marLeft w:val="0"/>
              <w:marRight w:val="0"/>
              <w:marTop w:val="0"/>
              <w:marBottom w:val="0"/>
              <w:divBdr>
                <w:top w:val="none" w:sz="0" w:space="0" w:color="auto"/>
                <w:left w:val="none" w:sz="0" w:space="0" w:color="auto"/>
                <w:bottom w:val="none" w:sz="0" w:space="0" w:color="auto"/>
                <w:right w:val="none" w:sz="0" w:space="0" w:color="auto"/>
              </w:divBdr>
            </w:div>
            <w:div w:id="10094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825">
      <w:marLeft w:val="0"/>
      <w:marRight w:val="0"/>
      <w:marTop w:val="0"/>
      <w:marBottom w:val="0"/>
      <w:divBdr>
        <w:top w:val="none" w:sz="0" w:space="0" w:color="auto"/>
        <w:left w:val="none" w:sz="0" w:space="0" w:color="auto"/>
        <w:bottom w:val="none" w:sz="0" w:space="0" w:color="auto"/>
        <w:right w:val="none" w:sz="0" w:space="0" w:color="auto"/>
      </w:divBdr>
      <w:divsChild>
        <w:div w:id="1009403823">
          <w:marLeft w:val="0"/>
          <w:marRight w:val="0"/>
          <w:marTop w:val="0"/>
          <w:marBottom w:val="0"/>
          <w:divBdr>
            <w:top w:val="none" w:sz="0" w:space="0" w:color="auto"/>
            <w:left w:val="none" w:sz="0" w:space="0" w:color="auto"/>
            <w:bottom w:val="none" w:sz="0" w:space="0" w:color="auto"/>
            <w:right w:val="none" w:sz="0" w:space="0" w:color="auto"/>
          </w:divBdr>
        </w:div>
      </w:divsChild>
    </w:div>
    <w:div w:id="1009403826">
      <w:marLeft w:val="0"/>
      <w:marRight w:val="0"/>
      <w:marTop w:val="0"/>
      <w:marBottom w:val="0"/>
      <w:divBdr>
        <w:top w:val="none" w:sz="0" w:space="0" w:color="auto"/>
        <w:left w:val="none" w:sz="0" w:space="0" w:color="auto"/>
        <w:bottom w:val="none" w:sz="0" w:space="0" w:color="auto"/>
        <w:right w:val="none" w:sz="0" w:space="0" w:color="auto"/>
      </w:divBdr>
    </w:div>
    <w:div w:id="1009403829">
      <w:marLeft w:val="0"/>
      <w:marRight w:val="0"/>
      <w:marTop w:val="0"/>
      <w:marBottom w:val="0"/>
      <w:divBdr>
        <w:top w:val="none" w:sz="0" w:space="0" w:color="auto"/>
        <w:left w:val="none" w:sz="0" w:space="0" w:color="auto"/>
        <w:bottom w:val="none" w:sz="0" w:space="0" w:color="auto"/>
        <w:right w:val="none" w:sz="0" w:space="0" w:color="auto"/>
      </w:divBdr>
      <w:divsChild>
        <w:div w:id="1009403878">
          <w:marLeft w:val="0"/>
          <w:marRight w:val="0"/>
          <w:marTop w:val="0"/>
          <w:marBottom w:val="0"/>
          <w:divBdr>
            <w:top w:val="none" w:sz="0" w:space="0" w:color="auto"/>
            <w:left w:val="none" w:sz="0" w:space="0" w:color="auto"/>
            <w:bottom w:val="none" w:sz="0" w:space="0" w:color="auto"/>
            <w:right w:val="none" w:sz="0" w:space="0" w:color="auto"/>
          </w:divBdr>
          <w:divsChild>
            <w:div w:id="1009403888">
              <w:marLeft w:val="6180"/>
              <w:marRight w:val="0"/>
              <w:marTop w:val="3400"/>
              <w:marBottom w:val="0"/>
              <w:divBdr>
                <w:top w:val="none" w:sz="0" w:space="0" w:color="auto"/>
                <w:left w:val="none" w:sz="0" w:space="0" w:color="auto"/>
                <w:bottom w:val="none" w:sz="0" w:space="0" w:color="auto"/>
                <w:right w:val="none" w:sz="0" w:space="0" w:color="auto"/>
              </w:divBdr>
              <w:divsChild>
                <w:div w:id="10094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3833">
      <w:marLeft w:val="0"/>
      <w:marRight w:val="0"/>
      <w:marTop w:val="0"/>
      <w:marBottom w:val="0"/>
      <w:divBdr>
        <w:top w:val="none" w:sz="0" w:space="0" w:color="auto"/>
        <w:left w:val="none" w:sz="0" w:space="0" w:color="auto"/>
        <w:bottom w:val="none" w:sz="0" w:space="0" w:color="auto"/>
        <w:right w:val="none" w:sz="0" w:space="0" w:color="auto"/>
      </w:divBdr>
      <w:divsChild>
        <w:div w:id="1009403864">
          <w:marLeft w:val="0"/>
          <w:marRight w:val="0"/>
          <w:marTop w:val="0"/>
          <w:marBottom w:val="0"/>
          <w:divBdr>
            <w:top w:val="none" w:sz="0" w:space="0" w:color="auto"/>
            <w:left w:val="none" w:sz="0" w:space="0" w:color="auto"/>
            <w:bottom w:val="none" w:sz="0" w:space="0" w:color="auto"/>
            <w:right w:val="none" w:sz="0" w:space="0" w:color="auto"/>
          </w:divBdr>
        </w:div>
      </w:divsChild>
    </w:div>
    <w:div w:id="1009403834">
      <w:marLeft w:val="0"/>
      <w:marRight w:val="0"/>
      <w:marTop w:val="0"/>
      <w:marBottom w:val="0"/>
      <w:divBdr>
        <w:top w:val="none" w:sz="0" w:space="0" w:color="auto"/>
        <w:left w:val="none" w:sz="0" w:space="0" w:color="auto"/>
        <w:bottom w:val="none" w:sz="0" w:space="0" w:color="auto"/>
        <w:right w:val="none" w:sz="0" w:space="0" w:color="auto"/>
      </w:divBdr>
    </w:div>
    <w:div w:id="1009403838">
      <w:marLeft w:val="0"/>
      <w:marRight w:val="0"/>
      <w:marTop w:val="0"/>
      <w:marBottom w:val="0"/>
      <w:divBdr>
        <w:top w:val="none" w:sz="0" w:space="0" w:color="auto"/>
        <w:left w:val="none" w:sz="0" w:space="0" w:color="auto"/>
        <w:bottom w:val="none" w:sz="0" w:space="0" w:color="auto"/>
        <w:right w:val="none" w:sz="0" w:space="0" w:color="auto"/>
      </w:divBdr>
    </w:div>
    <w:div w:id="1009403840">
      <w:marLeft w:val="0"/>
      <w:marRight w:val="0"/>
      <w:marTop w:val="0"/>
      <w:marBottom w:val="0"/>
      <w:divBdr>
        <w:top w:val="none" w:sz="0" w:space="0" w:color="auto"/>
        <w:left w:val="none" w:sz="0" w:space="0" w:color="auto"/>
        <w:bottom w:val="none" w:sz="0" w:space="0" w:color="auto"/>
        <w:right w:val="none" w:sz="0" w:space="0" w:color="auto"/>
      </w:divBdr>
    </w:div>
    <w:div w:id="1009403842">
      <w:marLeft w:val="0"/>
      <w:marRight w:val="0"/>
      <w:marTop w:val="0"/>
      <w:marBottom w:val="0"/>
      <w:divBdr>
        <w:top w:val="none" w:sz="0" w:space="0" w:color="auto"/>
        <w:left w:val="none" w:sz="0" w:space="0" w:color="auto"/>
        <w:bottom w:val="none" w:sz="0" w:space="0" w:color="auto"/>
        <w:right w:val="none" w:sz="0" w:space="0" w:color="auto"/>
      </w:divBdr>
    </w:div>
    <w:div w:id="1009403846">
      <w:marLeft w:val="0"/>
      <w:marRight w:val="0"/>
      <w:marTop w:val="0"/>
      <w:marBottom w:val="0"/>
      <w:divBdr>
        <w:top w:val="none" w:sz="0" w:space="0" w:color="auto"/>
        <w:left w:val="none" w:sz="0" w:space="0" w:color="auto"/>
        <w:bottom w:val="none" w:sz="0" w:space="0" w:color="auto"/>
        <w:right w:val="none" w:sz="0" w:space="0" w:color="auto"/>
      </w:divBdr>
      <w:divsChild>
        <w:div w:id="1009403890">
          <w:marLeft w:val="0"/>
          <w:marRight w:val="0"/>
          <w:marTop w:val="0"/>
          <w:marBottom w:val="0"/>
          <w:divBdr>
            <w:top w:val="none" w:sz="0" w:space="0" w:color="auto"/>
            <w:left w:val="none" w:sz="0" w:space="0" w:color="auto"/>
            <w:bottom w:val="none" w:sz="0" w:space="0" w:color="auto"/>
            <w:right w:val="none" w:sz="0" w:space="0" w:color="auto"/>
          </w:divBdr>
        </w:div>
      </w:divsChild>
    </w:div>
    <w:div w:id="1009403851">
      <w:marLeft w:val="0"/>
      <w:marRight w:val="0"/>
      <w:marTop w:val="0"/>
      <w:marBottom w:val="0"/>
      <w:divBdr>
        <w:top w:val="none" w:sz="0" w:space="0" w:color="auto"/>
        <w:left w:val="none" w:sz="0" w:space="0" w:color="auto"/>
        <w:bottom w:val="none" w:sz="0" w:space="0" w:color="auto"/>
        <w:right w:val="none" w:sz="0" w:space="0" w:color="auto"/>
      </w:divBdr>
    </w:div>
    <w:div w:id="1009403852">
      <w:marLeft w:val="0"/>
      <w:marRight w:val="0"/>
      <w:marTop w:val="0"/>
      <w:marBottom w:val="0"/>
      <w:divBdr>
        <w:top w:val="none" w:sz="0" w:space="0" w:color="auto"/>
        <w:left w:val="none" w:sz="0" w:space="0" w:color="auto"/>
        <w:bottom w:val="none" w:sz="0" w:space="0" w:color="auto"/>
        <w:right w:val="none" w:sz="0" w:space="0" w:color="auto"/>
      </w:divBdr>
    </w:div>
    <w:div w:id="1009403861">
      <w:marLeft w:val="0"/>
      <w:marRight w:val="0"/>
      <w:marTop w:val="0"/>
      <w:marBottom w:val="0"/>
      <w:divBdr>
        <w:top w:val="none" w:sz="0" w:space="0" w:color="auto"/>
        <w:left w:val="none" w:sz="0" w:space="0" w:color="auto"/>
        <w:bottom w:val="none" w:sz="0" w:space="0" w:color="auto"/>
        <w:right w:val="none" w:sz="0" w:space="0" w:color="auto"/>
      </w:divBdr>
    </w:div>
    <w:div w:id="1009403863">
      <w:marLeft w:val="0"/>
      <w:marRight w:val="0"/>
      <w:marTop w:val="0"/>
      <w:marBottom w:val="0"/>
      <w:divBdr>
        <w:top w:val="none" w:sz="0" w:space="0" w:color="auto"/>
        <w:left w:val="none" w:sz="0" w:space="0" w:color="auto"/>
        <w:bottom w:val="none" w:sz="0" w:space="0" w:color="auto"/>
        <w:right w:val="none" w:sz="0" w:space="0" w:color="auto"/>
      </w:divBdr>
    </w:div>
    <w:div w:id="1009403869">
      <w:marLeft w:val="0"/>
      <w:marRight w:val="0"/>
      <w:marTop w:val="0"/>
      <w:marBottom w:val="0"/>
      <w:divBdr>
        <w:top w:val="none" w:sz="0" w:space="0" w:color="auto"/>
        <w:left w:val="none" w:sz="0" w:space="0" w:color="auto"/>
        <w:bottom w:val="none" w:sz="0" w:space="0" w:color="auto"/>
        <w:right w:val="none" w:sz="0" w:space="0" w:color="auto"/>
      </w:divBdr>
    </w:div>
    <w:div w:id="1009403870">
      <w:marLeft w:val="0"/>
      <w:marRight w:val="0"/>
      <w:marTop w:val="0"/>
      <w:marBottom w:val="0"/>
      <w:divBdr>
        <w:top w:val="none" w:sz="0" w:space="0" w:color="auto"/>
        <w:left w:val="none" w:sz="0" w:space="0" w:color="auto"/>
        <w:bottom w:val="none" w:sz="0" w:space="0" w:color="auto"/>
        <w:right w:val="none" w:sz="0" w:space="0" w:color="auto"/>
      </w:divBdr>
    </w:div>
    <w:div w:id="1009403875">
      <w:marLeft w:val="0"/>
      <w:marRight w:val="0"/>
      <w:marTop w:val="0"/>
      <w:marBottom w:val="0"/>
      <w:divBdr>
        <w:top w:val="none" w:sz="0" w:space="0" w:color="auto"/>
        <w:left w:val="none" w:sz="0" w:space="0" w:color="auto"/>
        <w:bottom w:val="none" w:sz="0" w:space="0" w:color="auto"/>
        <w:right w:val="none" w:sz="0" w:space="0" w:color="auto"/>
      </w:divBdr>
    </w:div>
    <w:div w:id="1009403879">
      <w:marLeft w:val="0"/>
      <w:marRight w:val="0"/>
      <w:marTop w:val="0"/>
      <w:marBottom w:val="0"/>
      <w:divBdr>
        <w:top w:val="none" w:sz="0" w:space="0" w:color="auto"/>
        <w:left w:val="none" w:sz="0" w:space="0" w:color="auto"/>
        <w:bottom w:val="none" w:sz="0" w:space="0" w:color="auto"/>
        <w:right w:val="none" w:sz="0" w:space="0" w:color="auto"/>
      </w:divBdr>
    </w:div>
    <w:div w:id="1009403881">
      <w:marLeft w:val="0"/>
      <w:marRight w:val="0"/>
      <w:marTop w:val="0"/>
      <w:marBottom w:val="0"/>
      <w:divBdr>
        <w:top w:val="none" w:sz="0" w:space="0" w:color="auto"/>
        <w:left w:val="none" w:sz="0" w:space="0" w:color="auto"/>
        <w:bottom w:val="none" w:sz="0" w:space="0" w:color="auto"/>
        <w:right w:val="none" w:sz="0" w:space="0" w:color="auto"/>
      </w:divBdr>
    </w:div>
    <w:div w:id="1009403886">
      <w:marLeft w:val="0"/>
      <w:marRight w:val="0"/>
      <w:marTop w:val="0"/>
      <w:marBottom w:val="0"/>
      <w:divBdr>
        <w:top w:val="none" w:sz="0" w:space="0" w:color="auto"/>
        <w:left w:val="none" w:sz="0" w:space="0" w:color="auto"/>
        <w:bottom w:val="none" w:sz="0" w:space="0" w:color="auto"/>
        <w:right w:val="none" w:sz="0" w:space="0" w:color="auto"/>
      </w:divBdr>
    </w:div>
    <w:div w:id="1009403887">
      <w:marLeft w:val="0"/>
      <w:marRight w:val="0"/>
      <w:marTop w:val="0"/>
      <w:marBottom w:val="0"/>
      <w:divBdr>
        <w:top w:val="none" w:sz="0" w:space="0" w:color="auto"/>
        <w:left w:val="none" w:sz="0" w:space="0" w:color="auto"/>
        <w:bottom w:val="none" w:sz="0" w:space="0" w:color="auto"/>
        <w:right w:val="none" w:sz="0" w:space="0" w:color="auto"/>
      </w:divBdr>
    </w:div>
    <w:div w:id="1009403892">
      <w:marLeft w:val="0"/>
      <w:marRight w:val="0"/>
      <w:marTop w:val="0"/>
      <w:marBottom w:val="0"/>
      <w:divBdr>
        <w:top w:val="none" w:sz="0" w:space="0" w:color="auto"/>
        <w:left w:val="none" w:sz="0" w:space="0" w:color="auto"/>
        <w:bottom w:val="none" w:sz="0" w:space="0" w:color="auto"/>
        <w:right w:val="none" w:sz="0" w:space="0" w:color="auto"/>
      </w:divBdr>
    </w:div>
    <w:div w:id="1009403898">
      <w:marLeft w:val="0"/>
      <w:marRight w:val="0"/>
      <w:marTop w:val="0"/>
      <w:marBottom w:val="0"/>
      <w:divBdr>
        <w:top w:val="none" w:sz="0" w:space="0" w:color="auto"/>
        <w:left w:val="none" w:sz="0" w:space="0" w:color="auto"/>
        <w:bottom w:val="none" w:sz="0" w:space="0" w:color="auto"/>
        <w:right w:val="none" w:sz="0" w:space="0" w:color="auto"/>
      </w:divBdr>
      <w:divsChild>
        <w:div w:id="100940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23738</Words>
  <Characters>135311</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158732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2010-03-23T08:36:00Z</cp:lastPrinted>
  <dcterms:created xsi:type="dcterms:W3CDTF">2014-02-22T01:09:00Z</dcterms:created>
  <dcterms:modified xsi:type="dcterms:W3CDTF">2014-02-22T01:09:00Z</dcterms:modified>
</cp:coreProperties>
</file>