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14" w:rsidRPr="007D1AFF" w:rsidRDefault="009302B0" w:rsidP="00C32D14">
      <w:pPr>
        <w:pStyle w:val="1"/>
        <w:keepNext w:val="0"/>
        <w:keepLines w:val="0"/>
        <w:pageBreakBefore w:val="0"/>
        <w:numPr>
          <w:ilvl w:val="0"/>
          <w:numId w:val="0"/>
        </w:numPr>
        <w:ind w:firstLine="709"/>
        <w:contextualSpacing w:val="0"/>
        <w:jc w:val="both"/>
        <w:rPr>
          <w:b/>
          <w:caps w:val="0"/>
          <w:color w:val="000000"/>
          <w:spacing w:val="0"/>
          <w:kern w:val="0"/>
          <w:szCs w:val="22"/>
        </w:rPr>
      </w:pPr>
      <w:bookmarkStart w:id="0" w:name="_Toc293519846"/>
      <w:bookmarkStart w:id="1" w:name="_Toc294270493"/>
      <w:bookmarkStart w:id="2" w:name="_Toc295263657"/>
      <w:r w:rsidRPr="007D1AFF">
        <w:rPr>
          <w:b/>
          <w:caps w:val="0"/>
          <w:color w:val="000000"/>
          <w:spacing w:val="0"/>
          <w:kern w:val="0"/>
        </w:rPr>
        <w:t>Содержание</w:t>
      </w:r>
      <w:bookmarkEnd w:id="0"/>
      <w:bookmarkEnd w:id="1"/>
      <w:bookmarkEnd w:id="2"/>
    </w:p>
    <w:p w:rsidR="00C32D14" w:rsidRPr="007D1AFF" w:rsidRDefault="00C32D14" w:rsidP="00C32D14">
      <w:pPr>
        <w:suppressAutoHyphens/>
        <w:ind w:left="0" w:right="0" w:firstLine="709"/>
        <w:contextualSpacing w:val="0"/>
        <w:rPr>
          <w:color w:val="000000"/>
          <w:kern w:val="0"/>
        </w:rPr>
      </w:pP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Введение</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1. Анализ технологического процесса и разработка технического задания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1.1 Анализ технологического процесса балансировки, выявление недостатков</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1.2 Обзор оборудования применяемого для балансировки</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1.3 Постановка задачи дипломного проекта</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2. Разработка участка</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2.1 Разработка технологического процесса</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2.2 Разработка устройства набора грузиков</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2.3 Выбор оборудования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2.4 Планировка участка</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 Разработка системы управления установкой</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3.1 Построение структурной схемы системы управления</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3.2 Разработка функциональной схемы системы управления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3.3 Разработка циклограммы работы установки</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3.4 Выбор датчиков, исполнительных устройств</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3.5 Определение требований и выбор контроллера</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3.6 Проектирование электрической схемы подключений СУ</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3.7 Проектирование электрической силовой схемы системы управления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4. Расчетная часть</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4.1 Расчет исполнительных устройств</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4.2 Расчет элементов схемы электрической принципиальной силовой</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5. Математическое описание системы управления и разработка алгоритма управления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5.1 Определение входных и выходных переменных</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5.2 Разработка математической модели</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5.3 Разработка алгоритма управления</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5.4 Разработка программы работы установки</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6. Расчет</w:t>
      </w:r>
      <w:r w:rsidR="00860FAE" w:rsidRPr="007D1AFF">
        <w:rPr>
          <w:color w:val="000000"/>
          <w:kern w:val="0"/>
        </w:rPr>
        <w:t xml:space="preserve"> </w:t>
      </w:r>
      <w:r w:rsidRPr="007D1AFF">
        <w:rPr>
          <w:color w:val="000000"/>
          <w:kern w:val="0"/>
        </w:rPr>
        <w:t>экономической эффективности</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6.1 Расчет себестоимости операции</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6.2 Расчет инвестиций</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6.3 Расчет показателей экономической эффективности</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6.4 Вывод</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 Разработка мероприятий по БЖД</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7.1 Микроклимат на рабочем месте</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7.2 Расчет вентиляции</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7.3 Организация</w:t>
      </w:r>
      <w:r w:rsidR="00860FAE" w:rsidRPr="007D1AFF">
        <w:rPr>
          <w:color w:val="000000"/>
          <w:kern w:val="0"/>
        </w:rPr>
        <w:t xml:space="preserve"> </w:t>
      </w:r>
      <w:r w:rsidRPr="007D1AFF">
        <w:rPr>
          <w:color w:val="000000"/>
          <w:kern w:val="0"/>
        </w:rPr>
        <w:t>техники безопасности на рабочем месте</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w:t>
      </w:r>
      <w:r w:rsidR="00860FAE" w:rsidRPr="007D1AFF">
        <w:rPr>
          <w:color w:val="000000"/>
          <w:kern w:val="0"/>
        </w:rPr>
        <w:t>4 Пожаро</w:t>
      </w:r>
      <w:r w:rsidRPr="007D1AFF">
        <w:rPr>
          <w:color w:val="000000"/>
          <w:kern w:val="0"/>
        </w:rPr>
        <w:t>–электробезопасность</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7.5 Правовые вопросы БЖД</w:t>
      </w:r>
      <w:r w:rsidRPr="007D1AFF">
        <w:rPr>
          <w:color w:val="000000"/>
          <w:kern w:val="0"/>
        </w:rPr>
        <w:tab/>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7.6 Вывод</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Заключение</w:t>
      </w:r>
    </w:p>
    <w:p w:rsidR="00C32D14" w:rsidRPr="007D1AFF" w:rsidRDefault="00C32D14" w:rsidP="00C32D14">
      <w:pPr>
        <w:tabs>
          <w:tab w:val="left" w:pos="3210"/>
        </w:tabs>
        <w:suppressAutoHyphens/>
        <w:ind w:left="0" w:right="0" w:firstLine="0"/>
        <w:contextualSpacing w:val="0"/>
        <w:jc w:val="left"/>
        <w:rPr>
          <w:color w:val="000000"/>
          <w:kern w:val="0"/>
        </w:rPr>
      </w:pPr>
      <w:r w:rsidRPr="007D1AFF">
        <w:rPr>
          <w:color w:val="000000"/>
          <w:kern w:val="0"/>
        </w:rPr>
        <w:t>Список использованных источников</w:t>
      </w:r>
      <w:r w:rsidRPr="007D1AFF">
        <w:rPr>
          <w:color w:val="000000"/>
          <w:kern w:val="0"/>
        </w:rPr>
        <w:tab/>
      </w:r>
    </w:p>
    <w:p w:rsidR="00C32D14" w:rsidRPr="007D1AFF" w:rsidRDefault="00C32D14" w:rsidP="00C32D14">
      <w:pPr>
        <w:tabs>
          <w:tab w:val="left" w:pos="3210"/>
        </w:tabs>
        <w:suppressAutoHyphens/>
        <w:ind w:left="0" w:right="0" w:firstLine="709"/>
        <w:contextualSpacing w:val="0"/>
        <w:rPr>
          <w:color w:val="000000"/>
          <w:kern w:val="0"/>
        </w:rPr>
      </w:pPr>
    </w:p>
    <w:p w:rsidR="009302B0" w:rsidRPr="007D1AFF" w:rsidRDefault="00C32D14" w:rsidP="00C32D14">
      <w:pPr>
        <w:suppressAutoHyphens/>
        <w:ind w:left="0" w:right="0" w:firstLine="709"/>
        <w:contextualSpacing w:val="0"/>
        <w:rPr>
          <w:b/>
          <w:color w:val="000000"/>
          <w:kern w:val="0"/>
        </w:rPr>
      </w:pPr>
      <w:r w:rsidRPr="007D1AFF">
        <w:rPr>
          <w:color w:val="000000"/>
          <w:kern w:val="0"/>
        </w:rPr>
        <w:br w:type="page"/>
      </w:r>
      <w:bookmarkStart w:id="3" w:name="_Toc293519847"/>
      <w:bookmarkStart w:id="4" w:name="_Toc295263658"/>
      <w:r w:rsidR="00C92BA5" w:rsidRPr="007D1AFF">
        <w:rPr>
          <w:b/>
          <w:color w:val="000000"/>
          <w:kern w:val="0"/>
        </w:rPr>
        <w:t>В</w:t>
      </w:r>
      <w:bookmarkEnd w:id="3"/>
      <w:r w:rsidR="000A55A3" w:rsidRPr="007D1AFF">
        <w:rPr>
          <w:b/>
          <w:color w:val="000000"/>
          <w:kern w:val="0"/>
        </w:rPr>
        <w:t>ведение</w:t>
      </w:r>
      <w:bookmarkEnd w:id="4"/>
    </w:p>
    <w:p w:rsidR="00B96908" w:rsidRPr="007D1AFF" w:rsidRDefault="00F73EF9" w:rsidP="00C32D14">
      <w:pPr>
        <w:suppressAutoHyphens/>
        <w:ind w:left="0" w:right="0" w:firstLine="709"/>
        <w:contextualSpacing w:val="0"/>
        <w:rPr>
          <w:color w:val="FFFFFF"/>
          <w:kern w:val="0"/>
        </w:rPr>
      </w:pPr>
      <w:r w:rsidRPr="007D1AFF">
        <w:rPr>
          <w:color w:val="FFFFFF"/>
          <w:kern w:val="0"/>
        </w:rPr>
        <w:t>балансировка оборудование технологический датчик</w:t>
      </w:r>
    </w:p>
    <w:p w:rsidR="004B5346" w:rsidRPr="007D1AFF" w:rsidRDefault="00C92BA5" w:rsidP="00C32D14">
      <w:pPr>
        <w:suppressAutoHyphens/>
        <w:ind w:left="0" w:right="0" w:firstLine="709"/>
        <w:contextualSpacing w:val="0"/>
        <w:rPr>
          <w:color w:val="000000"/>
          <w:kern w:val="0"/>
        </w:rPr>
      </w:pPr>
      <w:r w:rsidRPr="007D1AFF">
        <w:rPr>
          <w:color w:val="000000"/>
          <w:kern w:val="0"/>
        </w:rPr>
        <w:t>Одной из особенностей современного технического прогресса является систематический рост рабочих скоростей вращения роторов машин, приборов и механизмов. Например, частота вращения роторов центрифуг доходит до 500 тыс. об/мин, а некоторых деталей текстильных машин — до 1 млн. об/мин. Вполне естественно, что с увеличением скоростей вращения возникают и повышенные вибрации.</w:t>
      </w:r>
    </w:p>
    <w:p w:rsidR="004B5346" w:rsidRPr="007D1AFF" w:rsidRDefault="00C92BA5" w:rsidP="00C32D14">
      <w:pPr>
        <w:suppressAutoHyphens/>
        <w:ind w:left="0" w:right="0" w:firstLine="709"/>
        <w:contextualSpacing w:val="0"/>
        <w:rPr>
          <w:color w:val="000000"/>
          <w:kern w:val="0"/>
        </w:rPr>
      </w:pPr>
      <w:r w:rsidRPr="007D1AFF">
        <w:rPr>
          <w:color w:val="000000"/>
          <w:kern w:val="0"/>
        </w:rPr>
        <w:t>Вибрации, возникающие при работе машин и механизмов, создают дополнительные нагрузки на детали, увеличивают их износ, снижают срок службы изделий, оказывают неблагоприятное физиологическое воздействие на организм человека. Разрушение опор и фундаментов машин, повышенный износ автомобильных шин, некачественное воспроизведение магнитофонной записи — все это и многое другое в большинстве случаев связано с высоким уровнем вибрации. Поэтому борьба с вредными вибрациями — актуальная проблема современного машиностроения и приборостроения. В то же время, вибрации, используемые при работе формовочных и литейных машин, при погружении свай и труб в грунт, при уплотнении бетона и во многих других производственных процессах, являются полезными.</w:t>
      </w:r>
    </w:p>
    <w:p w:rsidR="00C92BA5" w:rsidRPr="007D1AFF" w:rsidRDefault="00C92BA5" w:rsidP="00C32D14">
      <w:pPr>
        <w:suppressAutoHyphens/>
        <w:ind w:left="0" w:right="0" w:firstLine="709"/>
        <w:contextualSpacing w:val="0"/>
        <w:rPr>
          <w:color w:val="000000"/>
          <w:kern w:val="0"/>
        </w:rPr>
      </w:pPr>
      <w:r w:rsidRPr="007D1AFF">
        <w:rPr>
          <w:color w:val="000000"/>
          <w:kern w:val="0"/>
        </w:rPr>
        <w:t>В процессе проектирования машин и механизмов стремятся уменьшить вредные вибрации, выбирая наиболее правильные решения в отношении конструкции и технологии изготовления, добиваются весовой симметрии всех движущихся частей путем уравновешивания. Однако, в процессе изготовления и эксплуатации деталей и узлов возникают условия, нарушающие симметрию и приводящие к неуравновешенности. Для уменьшения неуравновешенности при изготовлении, ремонте, эксплуатации производят балансировку тел вращения путем изменения их массы или геометрии.</w:t>
      </w:r>
    </w:p>
    <w:p w:rsidR="00C92BA5" w:rsidRPr="007D1AFF" w:rsidRDefault="00C92BA5" w:rsidP="00C32D14">
      <w:pPr>
        <w:suppressAutoHyphens/>
        <w:ind w:left="0" w:right="0" w:firstLine="709"/>
        <w:contextualSpacing w:val="0"/>
        <w:rPr>
          <w:color w:val="000000"/>
          <w:kern w:val="0"/>
        </w:rPr>
      </w:pPr>
      <w:r w:rsidRPr="007D1AFF">
        <w:rPr>
          <w:color w:val="000000"/>
          <w:kern w:val="0"/>
        </w:rPr>
        <w:t>Надлежащая балансировка деталей автомобиля удлиняет срок службы на 25 ... 100%, повышает полезную мощность двигателя на 10%. Балансировка увеличивает в 3 раза стойкость алмазных кругов, снижает в 4 раза волнистость обрабатываемой поверхности. Подобные примеры можно привести для изделий и других отраслей машиностроения. Первоначально уравновешивание вращающихся масс проводилось лишь расчетным путем при конструировании. Необходимость и динамической балансировке как операции технологического процесса изготовления возникла в связи с внедрением высокооборотных паровых турбин. Первые балансировочные станки появились в России, Швейцарии и Германии в конце XIX начале XX вв.</w:t>
      </w:r>
    </w:p>
    <w:p w:rsidR="004B5346" w:rsidRPr="007D1AFF" w:rsidRDefault="00C92BA5" w:rsidP="00C32D14">
      <w:pPr>
        <w:suppressAutoHyphens/>
        <w:ind w:left="0" w:right="0" w:firstLine="709"/>
        <w:contextualSpacing w:val="0"/>
        <w:rPr>
          <w:color w:val="000000"/>
          <w:kern w:val="0"/>
        </w:rPr>
      </w:pPr>
      <w:r w:rsidRPr="007D1AFF">
        <w:rPr>
          <w:color w:val="000000"/>
          <w:kern w:val="0"/>
        </w:rPr>
        <w:t>Бурное развитие машиностроения и приборостроения в середине нашего века потребовало решения многих вопросов балансировочной техники. Была начата разработка вопросов теории балансировки роторов, уравновешивания механизмов; созданы станки для балансировки деталей массой от нескольких граммов до сотен тонн, высокопроизводительные балансировочные автоматы и автоматические линии. Балансировка космических летательных аппаратов производится с минимальной скоростью вращения до 30 об/мин, а центрифуг — при скорости вращения 12 ООО об/мин.</w:t>
      </w:r>
      <w:r w:rsidR="00235F00" w:rsidRPr="007D1AFF">
        <w:rPr>
          <w:color w:val="000000"/>
          <w:kern w:val="0"/>
        </w:rPr>
        <w:t xml:space="preserve"> [1]</w:t>
      </w:r>
    </w:p>
    <w:p w:rsidR="004B5346" w:rsidRPr="007D1AFF" w:rsidRDefault="00C92BA5" w:rsidP="00C32D14">
      <w:pPr>
        <w:suppressAutoHyphens/>
        <w:ind w:left="0" w:right="0" w:firstLine="709"/>
        <w:contextualSpacing w:val="0"/>
        <w:rPr>
          <w:color w:val="000000"/>
          <w:kern w:val="0"/>
        </w:rPr>
      </w:pPr>
      <w:r w:rsidRPr="007D1AFF">
        <w:rPr>
          <w:color w:val="000000"/>
          <w:kern w:val="0"/>
        </w:rPr>
        <w:t>В развитии машиностроения за последние годы происходят принципиальные изменения. Современные условия производства требуют создания новой техники, машин и механизмов, не уступающих мировым образцам. Для достижения высокого уровня</w:t>
      </w:r>
      <w:r w:rsidR="00860FAE" w:rsidRPr="007D1AFF">
        <w:rPr>
          <w:color w:val="000000"/>
          <w:kern w:val="0"/>
        </w:rPr>
        <w:t xml:space="preserve"> </w:t>
      </w:r>
      <w:r w:rsidRPr="007D1AFF">
        <w:rPr>
          <w:color w:val="000000"/>
          <w:kern w:val="0"/>
        </w:rPr>
        <w:t>производства и высокой производительности труда необходимо непрерывно обеспечивать повышение темпов технологических процессов на основе применения прогрессивного режущего инструмента, расширение применения оборудования с ЧПУ, создание роботизированных станочных комплексов и гибких производственных систем, с управлением от ЭВМ.</w:t>
      </w:r>
    </w:p>
    <w:p w:rsidR="00C92BA5" w:rsidRPr="007D1AFF" w:rsidRDefault="00C92BA5" w:rsidP="00C32D14">
      <w:pPr>
        <w:suppressAutoHyphens/>
        <w:ind w:left="0" w:right="0" w:firstLine="709"/>
        <w:contextualSpacing w:val="0"/>
        <w:rPr>
          <w:color w:val="000000"/>
          <w:kern w:val="0"/>
        </w:rPr>
      </w:pPr>
      <w:r w:rsidRPr="007D1AFF">
        <w:rPr>
          <w:color w:val="000000"/>
          <w:kern w:val="0"/>
        </w:rPr>
        <w:t>Применение гибких производственных систем и роботизированных технологических комплексов обеспечивает:</w:t>
      </w:r>
    </w:p>
    <w:p w:rsidR="00C92BA5" w:rsidRPr="007D1AFF" w:rsidRDefault="004B5346" w:rsidP="00C32D14">
      <w:pPr>
        <w:suppressAutoHyphens/>
        <w:ind w:left="0" w:right="0" w:firstLine="709"/>
        <w:contextualSpacing w:val="0"/>
        <w:rPr>
          <w:color w:val="000000"/>
          <w:kern w:val="0"/>
        </w:rPr>
      </w:pPr>
      <w:r w:rsidRPr="007D1AFF">
        <w:rPr>
          <w:color w:val="000000"/>
          <w:kern w:val="0"/>
        </w:rPr>
        <w:t>-</w:t>
      </w:r>
      <w:r w:rsidR="00C92BA5" w:rsidRPr="007D1AFF">
        <w:rPr>
          <w:color w:val="000000"/>
          <w:kern w:val="0"/>
        </w:rPr>
        <w:t>увеличение уровня технической вооруженности производства за счет автоматизации практически всех основных и вспомогательных и вспомогательных операций;</w:t>
      </w:r>
    </w:p>
    <w:p w:rsidR="00C92BA5" w:rsidRPr="007D1AFF" w:rsidRDefault="004B5346" w:rsidP="00C32D14">
      <w:pPr>
        <w:suppressAutoHyphens/>
        <w:ind w:left="0" w:right="0" w:firstLine="709"/>
        <w:contextualSpacing w:val="0"/>
        <w:rPr>
          <w:color w:val="000000"/>
          <w:kern w:val="0"/>
        </w:rPr>
      </w:pPr>
      <w:r w:rsidRPr="007D1AFF">
        <w:rPr>
          <w:color w:val="000000"/>
          <w:kern w:val="0"/>
        </w:rPr>
        <w:t>-</w:t>
      </w:r>
      <w:r w:rsidR="00C92BA5" w:rsidRPr="007D1AFF">
        <w:rPr>
          <w:color w:val="000000"/>
          <w:kern w:val="0"/>
        </w:rPr>
        <w:t>повышение производительности труда;</w:t>
      </w:r>
    </w:p>
    <w:p w:rsidR="00C92BA5" w:rsidRPr="007D1AFF" w:rsidRDefault="004B5346" w:rsidP="00C32D14">
      <w:pPr>
        <w:suppressAutoHyphens/>
        <w:ind w:left="0" w:right="0" w:firstLine="709"/>
        <w:contextualSpacing w:val="0"/>
        <w:rPr>
          <w:color w:val="000000"/>
          <w:kern w:val="0"/>
        </w:rPr>
      </w:pPr>
      <w:r w:rsidRPr="007D1AFF">
        <w:rPr>
          <w:color w:val="000000"/>
          <w:kern w:val="0"/>
        </w:rPr>
        <w:t>-</w:t>
      </w:r>
      <w:r w:rsidR="00C92BA5" w:rsidRPr="007D1AFF">
        <w:rPr>
          <w:color w:val="000000"/>
          <w:kern w:val="0"/>
        </w:rPr>
        <w:t>решение проблемы сокращения дефицита рабочих, выполняющих как основные, так и вспомогательные операции;</w:t>
      </w:r>
    </w:p>
    <w:p w:rsidR="004B5346" w:rsidRPr="007D1AFF" w:rsidRDefault="004B5346" w:rsidP="00C32D14">
      <w:pPr>
        <w:suppressAutoHyphens/>
        <w:ind w:left="0" w:right="0" w:firstLine="709"/>
        <w:contextualSpacing w:val="0"/>
        <w:rPr>
          <w:color w:val="000000"/>
          <w:kern w:val="0"/>
        </w:rPr>
      </w:pPr>
      <w:r w:rsidRPr="007D1AFF">
        <w:rPr>
          <w:color w:val="000000"/>
          <w:kern w:val="0"/>
        </w:rPr>
        <w:t>-</w:t>
      </w:r>
      <w:r w:rsidR="00C92BA5" w:rsidRPr="007D1AFF">
        <w:rPr>
          <w:color w:val="000000"/>
          <w:kern w:val="0"/>
        </w:rPr>
        <w:t>изменение условий и характера труда за счет увеличения доли умственного и сведения к минимуму физического труда.</w:t>
      </w:r>
    </w:p>
    <w:p w:rsidR="00C32D14" w:rsidRPr="007D1AFF" w:rsidRDefault="00C92BA5" w:rsidP="00C32D14">
      <w:pPr>
        <w:suppressAutoHyphens/>
        <w:ind w:left="0" w:right="0" w:firstLine="709"/>
        <w:contextualSpacing w:val="0"/>
        <w:rPr>
          <w:color w:val="000000"/>
          <w:kern w:val="0"/>
        </w:rPr>
      </w:pPr>
      <w:r w:rsidRPr="007D1AFF">
        <w:rPr>
          <w:color w:val="000000"/>
          <w:kern w:val="0"/>
        </w:rPr>
        <w:t>Проект представляет собой расчетно-графическую работу, в которой обобщаются все технологические познания и навыки, приобретенные за время обучения. Максимальное приближение проекта к реальным условиям производства повышает заинтересованность в более глубокой разработке проекта.</w:t>
      </w:r>
    </w:p>
    <w:p w:rsidR="00C32D14" w:rsidRPr="007D1AFF" w:rsidRDefault="00C32D14" w:rsidP="00C32D14">
      <w:pPr>
        <w:suppressAutoHyphens/>
        <w:ind w:left="0" w:right="0" w:firstLine="709"/>
        <w:contextualSpacing w:val="0"/>
        <w:rPr>
          <w:color w:val="000000"/>
          <w:kern w:val="0"/>
        </w:rPr>
      </w:pPr>
    </w:p>
    <w:p w:rsidR="00F60537" w:rsidRPr="007D1AFF" w:rsidRDefault="00C32D14" w:rsidP="00C32D14">
      <w:pPr>
        <w:suppressAutoHyphens/>
        <w:ind w:left="0" w:right="0" w:firstLine="709"/>
        <w:contextualSpacing w:val="0"/>
        <w:rPr>
          <w:b/>
          <w:color w:val="000000"/>
          <w:kern w:val="0"/>
        </w:rPr>
      </w:pPr>
      <w:r w:rsidRPr="007D1AFF">
        <w:rPr>
          <w:color w:val="000000"/>
          <w:kern w:val="0"/>
        </w:rPr>
        <w:br w:type="page"/>
      </w:r>
      <w:bookmarkStart w:id="5" w:name="_Toc293519848"/>
      <w:bookmarkStart w:id="6" w:name="_Toc295263659"/>
      <w:r w:rsidRPr="007D1AFF">
        <w:rPr>
          <w:b/>
          <w:color w:val="000000"/>
          <w:kern w:val="0"/>
        </w:rPr>
        <w:t xml:space="preserve">1. </w:t>
      </w:r>
      <w:r w:rsidR="00F60537" w:rsidRPr="007D1AFF">
        <w:rPr>
          <w:b/>
          <w:color w:val="000000"/>
          <w:kern w:val="0"/>
        </w:rPr>
        <w:t>Анализ технологического процесса и разработка технического задания</w:t>
      </w:r>
      <w:bookmarkEnd w:id="5"/>
      <w:bookmarkEnd w:id="6"/>
    </w:p>
    <w:p w:rsidR="009C165B" w:rsidRPr="007D1AFF" w:rsidRDefault="009C165B" w:rsidP="00C32D14">
      <w:pPr>
        <w:suppressAutoHyphens/>
        <w:ind w:left="0" w:right="0" w:firstLine="709"/>
        <w:contextualSpacing w:val="0"/>
        <w:rPr>
          <w:b/>
          <w:color w:val="000000"/>
          <w:kern w:val="0"/>
        </w:rPr>
      </w:pPr>
    </w:p>
    <w:p w:rsidR="00F72558" w:rsidRPr="007D1AFF" w:rsidRDefault="00B96908" w:rsidP="00C32D14">
      <w:pPr>
        <w:pStyle w:val="2"/>
        <w:keepNext w:val="0"/>
        <w:keepLines w:val="0"/>
        <w:ind w:left="0" w:right="0" w:firstLine="709"/>
        <w:contextualSpacing w:val="0"/>
        <w:rPr>
          <w:b/>
          <w:color w:val="000000"/>
          <w:spacing w:val="0"/>
          <w:kern w:val="0"/>
        </w:rPr>
      </w:pPr>
      <w:bookmarkStart w:id="7" w:name="_Toc295263660"/>
      <w:r w:rsidRPr="007D1AFF">
        <w:rPr>
          <w:b/>
          <w:color w:val="000000"/>
          <w:spacing w:val="0"/>
          <w:kern w:val="0"/>
        </w:rPr>
        <w:t>Анализ технологического процесса балансировки, выявление недостатков</w:t>
      </w:r>
      <w:bookmarkEnd w:id="7"/>
    </w:p>
    <w:p w:rsidR="00C32D14" w:rsidRPr="007D1AFF" w:rsidRDefault="00C32D14" w:rsidP="00C32D14">
      <w:pPr>
        <w:suppressAutoHyphens/>
        <w:ind w:left="0" w:right="0" w:firstLine="709"/>
        <w:contextualSpacing w:val="0"/>
        <w:rPr>
          <w:color w:val="000000"/>
          <w:kern w:val="0"/>
        </w:rPr>
      </w:pPr>
    </w:p>
    <w:p w:rsidR="00C37480" w:rsidRPr="007D1AFF" w:rsidRDefault="00C37480" w:rsidP="00C32D14">
      <w:pPr>
        <w:suppressAutoHyphens/>
        <w:ind w:left="0" w:right="0" w:firstLine="709"/>
        <w:contextualSpacing w:val="0"/>
        <w:rPr>
          <w:color w:val="000000"/>
          <w:kern w:val="0"/>
        </w:rPr>
      </w:pPr>
      <w:r w:rsidRPr="007D1AFF">
        <w:rPr>
          <w:color w:val="000000"/>
          <w:kern w:val="0"/>
        </w:rPr>
        <w:t>Технологический процесс устранения дисбаланса приваркой дуговой сваркой балансировочных грузиков.</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Передать балансируемый узел на рабочее место сварки. Узел поступает на сварку в автоматическом цикле.</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Установить узел в удобное</w:t>
      </w:r>
      <w:r w:rsidR="00860FAE" w:rsidRPr="007D1AFF">
        <w:rPr>
          <w:color w:val="000000"/>
          <w:kern w:val="0"/>
        </w:rPr>
        <w:t xml:space="preserve"> </w:t>
      </w:r>
      <w:r w:rsidRPr="007D1AFF">
        <w:rPr>
          <w:color w:val="000000"/>
          <w:kern w:val="0"/>
        </w:rPr>
        <w:t>для сварки положение нажатием кнопки на пульте управления.</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Установить на узел кожух защитный для защиты обработанной поверхности обода тормозных барабанов и ступиц от сварочных брызг.</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Взять балансировочные грузики поз.2, 3,4 из отсеков бункера в различных сочетаниях</w:t>
      </w:r>
      <w:r w:rsidR="00860FAE" w:rsidRPr="007D1AFF">
        <w:rPr>
          <w:color w:val="000000"/>
          <w:kern w:val="0"/>
        </w:rPr>
        <w:t xml:space="preserve"> </w:t>
      </w:r>
      <w:r w:rsidRPr="007D1AFF">
        <w:rPr>
          <w:color w:val="000000"/>
          <w:kern w:val="0"/>
        </w:rPr>
        <w:t>по сигналам светового табло балансировочного станка.</w:t>
      </w:r>
      <w:r w:rsidR="00860FAE" w:rsidRPr="007D1AFF">
        <w:rPr>
          <w:color w:val="000000"/>
          <w:kern w:val="0"/>
        </w:rPr>
        <w:t xml:space="preserve"> </w:t>
      </w:r>
      <w:r w:rsidRPr="007D1AFF">
        <w:rPr>
          <w:color w:val="000000"/>
          <w:kern w:val="0"/>
        </w:rPr>
        <w:t>Допустимый дисбаланс 1 кг·см , дисбаланс устранить приваркой необходимого количества грузиков массой 60, 90, 180 грамм.</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Уложить балансировочные грузики по диаметру барабана грузик на грузик.</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Взять в руки горелку, опрыскать силиконовой смазкой сопло, наконечник</w:t>
      </w:r>
      <w:r w:rsidR="00860FAE" w:rsidRPr="007D1AFF">
        <w:rPr>
          <w:color w:val="000000"/>
          <w:kern w:val="0"/>
        </w:rPr>
        <w:t xml:space="preserve"> </w:t>
      </w:r>
      <w:r w:rsidRPr="007D1AFF">
        <w:rPr>
          <w:color w:val="000000"/>
          <w:kern w:val="0"/>
        </w:rPr>
        <w:t>сварочной горелки. (Опрыскивание производить периодически по мере необходимости).</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 xml:space="preserve">Приварить грузики к ступице с тормозным барабаном механизированной электродуговой сваркой в среде СО2 электрозаклепочным швом по Ø 15 мм по ГОСТ14776-79-УП-Н5 (допускается вогнутость шва до 2мм - см. эскиз) и по необходимости другими типами швов по ГОСТ 14771-76 -УП в различных сочетаниях: </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грузика по 180 грамм плюс 3 грузика по 90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грузика по 180 грамм плюс 2 грузика по 90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1 грузик по 180 грамм плюс 2 грузика по 90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1 грузик по 180 грамм плюс 1 грузика по 90 грамм плюс 1 грузик по 60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грузика по 90 грамм плюс 3 грузика по 60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 xml:space="preserve">грузиков по 90 грамм ; </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4 грузика по 90 грамм;</w:t>
      </w:r>
    </w:p>
    <w:p w:rsidR="00F72558" w:rsidRPr="007D1AFF" w:rsidRDefault="00F72558" w:rsidP="00C32D14">
      <w:pPr>
        <w:pStyle w:val="ad"/>
        <w:numPr>
          <w:ilvl w:val="0"/>
          <w:numId w:val="6"/>
        </w:numPr>
        <w:suppressAutoHyphens/>
        <w:ind w:left="0" w:right="0" w:firstLine="709"/>
        <w:contextualSpacing w:val="0"/>
        <w:rPr>
          <w:color w:val="000000"/>
          <w:kern w:val="0"/>
        </w:rPr>
      </w:pPr>
      <w:r w:rsidRPr="007D1AFF">
        <w:rPr>
          <w:color w:val="000000"/>
          <w:kern w:val="0"/>
        </w:rPr>
        <w:t>грузика по 90 грамм плюс 2 грузика по 60 грамм плюс 2 грузика по 30 грамм и т.д. в различных сочетаниях.</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Снять с тормозного барабана защитный кожух, отложить на стол приемный.</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Зачистить от сварочных брызг поверхность балансировочных грузиков и поверхность на буртике барабана по мере необходимости.</w:t>
      </w:r>
    </w:p>
    <w:p w:rsidR="00F72558" w:rsidRPr="007D1AFF" w:rsidRDefault="00F72558" w:rsidP="00C32D14">
      <w:pPr>
        <w:pStyle w:val="ad"/>
        <w:numPr>
          <w:ilvl w:val="0"/>
          <w:numId w:val="5"/>
        </w:numPr>
        <w:suppressAutoHyphens/>
        <w:ind w:left="0" w:right="0" w:firstLine="709"/>
        <w:contextualSpacing w:val="0"/>
        <w:rPr>
          <w:color w:val="000000"/>
          <w:kern w:val="0"/>
        </w:rPr>
      </w:pPr>
      <w:r w:rsidRPr="007D1AFF">
        <w:rPr>
          <w:color w:val="000000"/>
          <w:kern w:val="0"/>
        </w:rPr>
        <w:t>Регулировать подачу сварочной проволоки в горелке перед сваркой и в процессе сварки, лишний вылет проволоки откусить плоскогубцами</w:t>
      </w:r>
      <w:r w:rsidR="00C37480" w:rsidRPr="007D1AFF">
        <w:rPr>
          <w:color w:val="000000"/>
          <w:kern w:val="0"/>
        </w:rPr>
        <w:t>.</w:t>
      </w:r>
    </w:p>
    <w:p w:rsidR="00CE2DBE" w:rsidRPr="007D1AFF" w:rsidRDefault="00C814F1" w:rsidP="00C32D14">
      <w:pPr>
        <w:suppressAutoHyphens/>
        <w:ind w:left="0" w:right="0" w:firstLine="709"/>
        <w:contextualSpacing w:val="0"/>
        <w:rPr>
          <w:color w:val="000000"/>
          <w:kern w:val="0"/>
        </w:rPr>
      </w:pPr>
      <w:r w:rsidRPr="007D1AFF">
        <w:rPr>
          <w:color w:val="000000"/>
          <w:kern w:val="0"/>
        </w:rPr>
        <w:t>Выполнение д</w:t>
      </w:r>
      <w:r w:rsidR="00CE2DBE" w:rsidRPr="007D1AFF">
        <w:rPr>
          <w:color w:val="000000"/>
          <w:kern w:val="0"/>
        </w:rPr>
        <w:t>анн</w:t>
      </w:r>
      <w:r w:rsidRPr="007D1AFF">
        <w:rPr>
          <w:color w:val="000000"/>
          <w:kern w:val="0"/>
        </w:rPr>
        <w:t>ого</w:t>
      </w:r>
      <w:r w:rsidR="00CE2DBE" w:rsidRPr="007D1AFF">
        <w:rPr>
          <w:color w:val="000000"/>
          <w:kern w:val="0"/>
        </w:rPr>
        <w:t xml:space="preserve"> техпроцесс</w:t>
      </w:r>
      <w:r w:rsidRPr="007D1AFF">
        <w:rPr>
          <w:color w:val="000000"/>
          <w:kern w:val="0"/>
        </w:rPr>
        <w:t>а</w:t>
      </w:r>
      <w:r w:rsidR="00CE2DBE" w:rsidRPr="007D1AFF">
        <w:rPr>
          <w:color w:val="000000"/>
          <w:kern w:val="0"/>
        </w:rPr>
        <w:t xml:space="preserve"> </w:t>
      </w:r>
      <w:r w:rsidRPr="007D1AFF">
        <w:rPr>
          <w:color w:val="000000"/>
          <w:kern w:val="0"/>
        </w:rPr>
        <w:t>производится</w:t>
      </w:r>
      <w:r w:rsidR="00CE2DBE" w:rsidRPr="007D1AFF">
        <w:rPr>
          <w:color w:val="000000"/>
          <w:kern w:val="0"/>
        </w:rPr>
        <w:t xml:space="preserve"> </w:t>
      </w:r>
      <w:r w:rsidRPr="007D1AFF">
        <w:rPr>
          <w:color w:val="000000"/>
          <w:kern w:val="0"/>
        </w:rPr>
        <w:t>рабочим-сварщиком</w:t>
      </w:r>
      <w:r w:rsidR="00C13A7A" w:rsidRPr="007D1AFF">
        <w:rPr>
          <w:color w:val="000000"/>
          <w:kern w:val="0"/>
        </w:rPr>
        <w:t>. Рабочий смотрит на показания индикатора дисбаланса, набирает из тар с маленькими и большими грузиками необходимый для устранения дисбаланса набор грузиков. Затем раскладывает грузики по радиусу тормозного барабана и приваривает грузики дуговой сваркой с помощью свароч</w:t>
      </w:r>
      <w:r w:rsidR="00575607" w:rsidRPr="007D1AFF">
        <w:rPr>
          <w:color w:val="000000"/>
          <w:kern w:val="0"/>
        </w:rPr>
        <w:t>ного полуавтомата в среде углеки</w:t>
      </w:r>
      <w:r w:rsidR="00C13A7A" w:rsidRPr="007D1AFF">
        <w:rPr>
          <w:color w:val="000000"/>
          <w:kern w:val="0"/>
        </w:rPr>
        <w:t xml:space="preserve">слого газа. В данном технологическом процессе есть несколько отрицательных сторон. </w:t>
      </w:r>
      <w:r w:rsidR="00CE2DBE" w:rsidRPr="007D1AFF">
        <w:rPr>
          <w:color w:val="000000"/>
          <w:kern w:val="0"/>
        </w:rPr>
        <w:t>Во-первых</w:t>
      </w:r>
      <w:r w:rsidR="00C13A7A" w:rsidRPr="007D1AFF">
        <w:rPr>
          <w:color w:val="000000"/>
          <w:kern w:val="0"/>
        </w:rPr>
        <w:t>,</w:t>
      </w:r>
      <w:r w:rsidR="00CE2DBE" w:rsidRPr="007D1AFF">
        <w:rPr>
          <w:color w:val="000000"/>
          <w:kern w:val="0"/>
        </w:rPr>
        <w:t xml:space="preserve"> процесс приварки балансировочных грузиков сопровождается выделением большого количества тепла, ультрафиолетового излучения и вредных для здоровья человека газов.</w:t>
      </w:r>
      <w:r w:rsidR="004B5346" w:rsidRPr="007D1AFF">
        <w:rPr>
          <w:color w:val="000000"/>
          <w:kern w:val="0"/>
        </w:rPr>
        <w:t xml:space="preserve"> </w:t>
      </w:r>
      <w:r w:rsidR="00CE2DBE" w:rsidRPr="007D1AFF">
        <w:rPr>
          <w:color w:val="000000"/>
          <w:kern w:val="0"/>
        </w:rPr>
        <w:t>Во-вторых большую роль в выполнении техпроцесса имеет человеческий фактор</w:t>
      </w:r>
      <w:r w:rsidR="00C13A7A" w:rsidRPr="007D1AFF">
        <w:rPr>
          <w:color w:val="000000"/>
          <w:kern w:val="0"/>
        </w:rPr>
        <w:t xml:space="preserve">. </w:t>
      </w:r>
    </w:p>
    <w:p w:rsidR="00E765C1" w:rsidRPr="007D1AFF" w:rsidRDefault="00E765C1" w:rsidP="00C32D14">
      <w:pPr>
        <w:pStyle w:val="aff8"/>
        <w:widowControl/>
        <w:suppressAutoHyphens/>
        <w:spacing w:before="0" w:after="0"/>
        <w:ind w:right="0" w:firstLine="709"/>
        <w:contextualSpacing w:val="0"/>
        <w:rPr>
          <w:color w:val="000000"/>
          <w:kern w:val="0"/>
        </w:rPr>
      </w:pPr>
    </w:p>
    <w:p w:rsidR="00F72558" w:rsidRPr="007D1AFF" w:rsidRDefault="002D131C" w:rsidP="00C32D14">
      <w:pPr>
        <w:pStyle w:val="2"/>
        <w:keepNext w:val="0"/>
        <w:keepLines w:val="0"/>
        <w:ind w:left="0" w:right="0" w:firstLine="709"/>
        <w:contextualSpacing w:val="0"/>
        <w:rPr>
          <w:b/>
          <w:color w:val="000000"/>
          <w:spacing w:val="0"/>
          <w:kern w:val="0"/>
        </w:rPr>
      </w:pPr>
      <w:bookmarkStart w:id="8" w:name="_Toc295263661"/>
      <w:r w:rsidRPr="007D1AFF">
        <w:rPr>
          <w:b/>
          <w:color w:val="000000"/>
          <w:spacing w:val="0"/>
          <w:kern w:val="0"/>
        </w:rPr>
        <w:t>Обзор оборудования применяемого для балансировки</w:t>
      </w:r>
      <w:bookmarkEnd w:id="8"/>
    </w:p>
    <w:p w:rsidR="00C32D14" w:rsidRPr="007D1AFF" w:rsidRDefault="00C32D14" w:rsidP="00C32D14">
      <w:pPr>
        <w:suppressAutoHyphens/>
        <w:ind w:left="0" w:right="0" w:firstLine="709"/>
        <w:contextualSpacing w:val="0"/>
        <w:rPr>
          <w:color w:val="000000"/>
          <w:kern w:val="0"/>
        </w:rPr>
      </w:pPr>
    </w:p>
    <w:p w:rsidR="00A35D9B" w:rsidRPr="007D1AFF" w:rsidRDefault="00A35D9B" w:rsidP="00C32D14">
      <w:pPr>
        <w:suppressAutoHyphens/>
        <w:ind w:left="0" w:right="0" w:firstLine="709"/>
        <w:contextualSpacing w:val="0"/>
        <w:rPr>
          <w:color w:val="000000"/>
          <w:kern w:val="0"/>
          <w:lang w:eastAsia="ar-SA"/>
        </w:rPr>
      </w:pPr>
      <w:r w:rsidRPr="007D1AFF">
        <w:rPr>
          <w:color w:val="000000"/>
          <w:kern w:val="0"/>
        </w:rPr>
        <w:t xml:space="preserve">Оборудование для </w:t>
      </w:r>
      <w:r w:rsidRPr="007D1AFF">
        <w:rPr>
          <w:color w:val="000000"/>
          <w:kern w:val="0"/>
          <w:lang w:eastAsia="ar-SA"/>
        </w:rPr>
        <w:t xml:space="preserve">для балансировки ступиц с тормозным барабаном в сборе входит в состав линии </w:t>
      </w:r>
      <w:r w:rsidRPr="007D1AFF">
        <w:rPr>
          <w:color w:val="000000"/>
          <w:kern w:val="0"/>
          <w:lang w:val="en-US" w:eastAsia="ar-SA"/>
        </w:rPr>
        <w:t>MORANDO</w:t>
      </w:r>
      <w:r w:rsidRPr="007D1AFF">
        <w:rPr>
          <w:color w:val="000000"/>
          <w:kern w:val="0"/>
          <w:lang w:eastAsia="ar-SA"/>
        </w:rPr>
        <w:t xml:space="preserve"> и включает в себя:</w:t>
      </w:r>
    </w:p>
    <w:p w:rsidR="00A35D9B" w:rsidRPr="007D1AFF" w:rsidRDefault="00A35D9B" w:rsidP="00C32D14">
      <w:pPr>
        <w:pStyle w:val="af4"/>
        <w:suppressAutoHyphens/>
        <w:ind w:left="0" w:right="0" w:firstLine="709"/>
        <w:contextualSpacing w:val="0"/>
        <w:rPr>
          <w:color w:val="000000"/>
          <w:kern w:val="0"/>
        </w:rPr>
      </w:pPr>
      <w:r w:rsidRPr="007D1AFF">
        <w:rPr>
          <w:color w:val="000000"/>
          <w:kern w:val="0"/>
          <w:lang w:eastAsia="ar-SA"/>
        </w:rPr>
        <w:t>Установка для балансировки ступиц с тормозным барабаном в сборе</w:t>
      </w:r>
      <w:r w:rsidR="00061613" w:rsidRPr="007D1AFF">
        <w:rPr>
          <w:color w:val="000000"/>
          <w:kern w:val="0"/>
          <w:lang w:eastAsia="ar-SA"/>
        </w:rPr>
        <w:t xml:space="preserve">. </w:t>
      </w:r>
      <w:r w:rsidR="00B151DA" w:rsidRPr="007D1AFF">
        <w:rPr>
          <w:color w:val="000000"/>
          <w:kern w:val="0"/>
          <w:lang w:eastAsia="ar-SA"/>
        </w:rPr>
        <w:t>Технические характеристики</w:t>
      </w:r>
      <w:r w:rsidR="00C13A7A" w:rsidRPr="007D1AFF">
        <w:rPr>
          <w:color w:val="000000"/>
          <w:kern w:val="0"/>
          <w:lang w:eastAsia="ar-SA"/>
        </w:rPr>
        <w:t xml:space="preserve"> установки для балансировки тормозных барабанов в сборе со ступицей</w:t>
      </w:r>
      <w:r w:rsidR="00B151DA" w:rsidRPr="007D1AFF">
        <w:rPr>
          <w:color w:val="000000"/>
          <w:kern w:val="0"/>
          <w:lang w:eastAsia="ar-SA"/>
        </w:rPr>
        <w:t xml:space="preserve"> приведены в таблице </w:t>
      </w:r>
      <w:r w:rsidR="00052C9B" w:rsidRPr="007D1AFF">
        <w:rPr>
          <w:color w:val="000000"/>
          <w:kern w:val="0"/>
          <w:lang w:eastAsia="ar-SA"/>
        </w:rPr>
        <w:t>1</w:t>
      </w:r>
      <w:r w:rsidR="00B151DA" w:rsidRPr="007D1AFF">
        <w:rPr>
          <w:color w:val="000000"/>
          <w:kern w:val="0"/>
          <w:lang w:eastAsia="ar-SA"/>
        </w:rPr>
        <w:t>.</w:t>
      </w:r>
    </w:p>
    <w:p w:rsidR="00B151DA" w:rsidRPr="007D1AFF" w:rsidRDefault="00B151DA" w:rsidP="00C32D14">
      <w:pPr>
        <w:pStyle w:val="af4"/>
        <w:suppressAutoHyphens/>
        <w:ind w:left="0" w:right="0" w:firstLine="709"/>
        <w:contextualSpacing w:val="0"/>
        <w:rPr>
          <w:color w:val="000000"/>
          <w:kern w:val="0"/>
        </w:rPr>
      </w:pPr>
      <w:r w:rsidRPr="007D1AFF">
        <w:rPr>
          <w:color w:val="000000"/>
          <w:kern w:val="0"/>
          <w:lang w:eastAsia="ar-SA"/>
        </w:rPr>
        <w:t xml:space="preserve">Технические характеристики приведены в таблице </w:t>
      </w:r>
      <w:r w:rsidR="00052C9B" w:rsidRPr="007D1AFF">
        <w:rPr>
          <w:color w:val="000000"/>
          <w:kern w:val="0"/>
          <w:lang w:eastAsia="ar-SA"/>
        </w:rPr>
        <w:t>2</w:t>
      </w:r>
      <w:r w:rsidRPr="007D1AFF">
        <w:rPr>
          <w:color w:val="000000"/>
          <w:kern w:val="0"/>
          <w:lang w:eastAsia="ar-SA"/>
        </w:rPr>
        <w:t>.</w:t>
      </w:r>
    </w:p>
    <w:p w:rsidR="001027CE" w:rsidRPr="007D1AFF" w:rsidRDefault="001027CE" w:rsidP="00C32D14">
      <w:pPr>
        <w:pStyle w:val="af4"/>
        <w:suppressAutoHyphens/>
        <w:ind w:left="0" w:right="0" w:firstLine="709"/>
        <w:contextualSpacing w:val="0"/>
        <w:rPr>
          <w:color w:val="000000"/>
          <w:kern w:val="0"/>
        </w:rPr>
      </w:pPr>
      <w:r w:rsidRPr="007D1AFF">
        <w:rPr>
          <w:color w:val="000000"/>
          <w:kern w:val="0"/>
        </w:rPr>
        <w:t>Работу по приварке балансирово</w:t>
      </w:r>
      <w:r w:rsidR="00B151DA" w:rsidRPr="007D1AFF">
        <w:rPr>
          <w:color w:val="000000"/>
          <w:kern w:val="0"/>
        </w:rPr>
        <w:t>ч</w:t>
      </w:r>
      <w:r w:rsidRPr="007D1AFF">
        <w:rPr>
          <w:color w:val="000000"/>
          <w:kern w:val="0"/>
        </w:rPr>
        <w:t>ных грузиков выполняет сварщик.</w:t>
      </w:r>
    </w:p>
    <w:p w:rsidR="00061613" w:rsidRPr="007D1AFF" w:rsidRDefault="00061613" w:rsidP="00C32D14">
      <w:pPr>
        <w:suppressAutoHyphens/>
        <w:ind w:left="0" w:right="0" w:firstLine="709"/>
        <w:contextualSpacing w:val="0"/>
        <w:rPr>
          <w:color w:val="000000"/>
          <w:kern w:val="0"/>
          <w:lang w:eastAsia="ar-SA"/>
        </w:rPr>
      </w:pPr>
    </w:p>
    <w:p w:rsidR="00F9613D" w:rsidRPr="007D1AFF" w:rsidRDefault="00F9613D" w:rsidP="00C32D14">
      <w:pPr>
        <w:suppressAutoHyphens/>
        <w:ind w:left="0" w:right="0" w:firstLine="709"/>
        <w:contextualSpacing w:val="0"/>
        <w:rPr>
          <w:color w:val="000000"/>
          <w:kern w:val="0"/>
          <w:lang w:eastAsia="ar-SA"/>
        </w:rPr>
      </w:pPr>
      <w:r w:rsidRPr="007D1AFF">
        <w:rPr>
          <w:color w:val="000000"/>
          <w:kern w:val="0"/>
          <w:lang w:eastAsia="ar-SA"/>
        </w:rPr>
        <w:t>Таблица</w:t>
      </w:r>
      <w:bookmarkStart w:id="9" w:name="_Toc293413103"/>
      <w:r w:rsidRPr="007D1AFF">
        <w:rPr>
          <w:color w:val="000000"/>
          <w:kern w:val="0"/>
          <w:lang w:eastAsia="ar-SA"/>
        </w:rPr>
        <w:t xml:space="preserve"> 1 Технические характеристики установки </w:t>
      </w:r>
      <w:bookmarkEnd w:id="9"/>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4"/>
        <w:gridCol w:w="4714"/>
      </w:tblGrid>
      <w:tr w:rsidR="00CF7F03" w:rsidRPr="007D1AFF" w:rsidTr="007D1AFF">
        <w:tc>
          <w:tcPr>
            <w:tcW w:w="9429" w:type="dxa"/>
            <w:gridSpan w:val="2"/>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Технические данные изделий, подлежащих балансировке</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Наибольший </w:t>
            </w:r>
            <w:r w:rsidR="00CF7F03" w:rsidRPr="007D1AFF">
              <w:rPr>
                <w:color w:val="000000"/>
                <w:kern w:val="0"/>
                <w:sz w:val="20"/>
                <w:szCs w:val="20"/>
              </w:rPr>
              <w:t>диаметр, 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474</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Высота</w:t>
            </w:r>
            <w:r w:rsidR="00CF7F03" w:rsidRPr="007D1AFF">
              <w:rPr>
                <w:color w:val="000000"/>
                <w:kern w:val="0"/>
                <w:sz w:val="20"/>
                <w:szCs w:val="20"/>
              </w:rPr>
              <w:t>, 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290</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Масса</w:t>
            </w:r>
            <w:r w:rsidR="00CF7F03" w:rsidRPr="007D1AFF">
              <w:rPr>
                <w:color w:val="000000"/>
                <w:kern w:val="0"/>
                <w:sz w:val="20"/>
                <w:szCs w:val="20"/>
              </w:rPr>
              <w:t>, кг</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75 </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Допустимый </w:t>
            </w:r>
            <w:r w:rsidR="00CF7F03" w:rsidRPr="007D1AFF">
              <w:rPr>
                <w:color w:val="000000"/>
                <w:kern w:val="0"/>
                <w:sz w:val="20"/>
                <w:szCs w:val="20"/>
              </w:rPr>
              <w:t>остаточный дисбаланс, гмм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104</w:t>
            </w:r>
          </w:p>
        </w:tc>
      </w:tr>
      <w:tr w:rsidR="00CF7F03" w:rsidRPr="007D1AFF" w:rsidTr="007D1AFF">
        <w:tc>
          <w:tcPr>
            <w:tcW w:w="9429" w:type="dxa"/>
            <w:gridSpan w:val="2"/>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Параметры балансировки</w:t>
            </w:r>
          </w:p>
        </w:tc>
      </w:tr>
      <w:tr w:rsidR="00CF7F03" w:rsidRPr="007D1AFF" w:rsidTr="007D1AFF">
        <w:tc>
          <w:tcPr>
            <w:tcW w:w="4714"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Частота вращения изделия при балансировке</w:t>
            </w:r>
            <w:r w:rsidR="00860FAE" w:rsidRPr="007D1AFF">
              <w:rPr>
                <w:color w:val="000000"/>
                <w:kern w:val="0"/>
                <w:sz w:val="20"/>
                <w:szCs w:val="20"/>
              </w:rPr>
              <w:t xml:space="preserve"> </w:t>
            </w:r>
            <w:r w:rsidRPr="007D1AFF">
              <w:rPr>
                <w:color w:val="000000"/>
                <w:kern w:val="0"/>
                <w:sz w:val="20"/>
                <w:szCs w:val="20"/>
              </w:rPr>
              <w:t>(измерение параметров дисбаланса), об/мин</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500</w:t>
            </w:r>
          </w:p>
        </w:tc>
      </w:tr>
      <w:tr w:rsidR="00CF7F03" w:rsidRPr="007D1AFF" w:rsidTr="007D1AFF">
        <w:tc>
          <w:tcPr>
            <w:tcW w:w="4714"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Наименьший измеряемый дисбаланс, гмм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500</w:t>
            </w:r>
          </w:p>
        </w:tc>
      </w:tr>
      <w:tr w:rsidR="00CF7F03" w:rsidRPr="007D1AFF" w:rsidTr="007D1AFF">
        <w:tc>
          <w:tcPr>
            <w:tcW w:w="4714"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Продолжительность цикла не более, с</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w:t>
            </w:r>
          </w:p>
        </w:tc>
      </w:tr>
      <w:tr w:rsidR="00CF7F03" w:rsidRPr="007D1AFF" w:rsidTr="007D1AFF">
        <w:tc>
          <w:tcPr>
            <w:tcW w:w="9429" w:type="dxa"/>
            <w:gridSpan w:val="2"/>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Габаритные размеры установки </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Длина </w:t>
            </w:r>
            <w:r w:rsidR="00CF7F03" w:rsidRPr="007D1AFF">
              <w:rPr>
                <w:color w:val="000000"/>
                <w:kern w:val="0"/>
                <w:sz w:val="20"/>
                <w:szCs w:val="20"/>
              </w:rPr>
              <w:t>, 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3200</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Ширина</w:t>
            </w:r>
            <w:r w:rsidR="00CF7F03" w:rsidRPr="007D1AFF">
              <w:rPr>
                <w:color w:val="000000"/>
                <w:kern w:val="0"/>
                <w:sz w:val="20"/>
                <w:szCs w:val="20"/>
              </w:rPr>
              <w:t>, 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2735</w:t>
            </w:r>
          </w:p>
        </w:tc>
      </w:tr>
      <w:tr w:rsidR="00CF7F03" w:rsidRPr="007D1AFF" w:rsidTr="007D1AFF">
        <w:tc>
          <w:tcPr>
            <w:tcW w:w="4714" w:type="dxa"/>
            <w:shd w:val="clear" w:color="auto" w:fill="auto"/>
          </w:tcPr>
          <w:p w:rsidR="00CF7F03" w:rsidRPr="007D1AFF" w:rsidRDefault="00647BA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w:t>
            </w:r>
            <w:r w:rsidR="00CF7F03" w:rsidRPr="007D1AFF">
              <w:rPr>
                <w:color w:val="000000"/>
                <w:kern w:val="0"/>
                <w:sz w:val="20"/>
                <w:szCs w:val="20"/>
              </w:rPr>
              <w:t>ысота, мм</w:t>
            </w:r>
            <w:r w:rsidR="00860FAE" w:rsidRPr="007D1AFF">
              <w:rPr>
                <w:color w:val="000000"/>
                <w:kern w:val="0"/>
                <w:sz w:val="20"/>
                <w:szCs w:val="20"/>
              </w:rPr>
              <w:t xml:space="preserve"> </w:t>
            </w:r>
          </w:p>
        </w:tc>
        <w:tc>
          <w:tcPr>
            <w:tcW w:w="4715" w:type="dxa"/>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2610</w:t>
            </w:r>
          </w:p>
        </w:tc>
      </w:tr>
      <w:tr w:rsidR="00CF7F03" w:rsidRPr="007D1AFF" w:rsidTr="007D1AFF">
        <w:tc>
          <w:tcPr>
            <w:tcW w:w="9429" w:type="dxa"/>
            <w:gridSpan w:val="2"/>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Масса установки</w:t>
            </w:r>
          </w:p>
        </w:tc>
      </w:tr>
      <w:tr w:rsidR="00CF7F03" w:rsidRPr="007D1AFF" w:rsidTr="007D1AFF">
        <w:tc>
          <w:tcPr>
            <w:tcW w:w="4714" w:type="dxa"/>
            <w:tcBorders>
              <w:bottom w:val="single" w:sz="4" w:space="0" w:color="auto"/>
            </w:tcBorders>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Масса, кг</w:t>
            </w:r>
            <w:r w:rsidR="00860FAE" w:rsidRPr="007D1AFF">
              <w:rPr>
                <w:color w:val="000000"/>
                <w:kern w:val="0"/>
                <w:sz w:val="20"/>
                <w:szCs w:val="20"/>
              </w:rPr>
              <w:t xml:space="preserve"> </w:t>
            </w:r>
          </w:p>
        </w:tc>
        <w:tc>
          <w:tcPr>
            <w:tcW w:w="4715" w:type="dxa"/>
            <w:tcBorders>
              <w:bottom w:val="single" w:sz="4" w:space="0" w:color="auto"/>
            </w:tcBorders>
            <w:shd w:val="clear" w:color="auto" w:fill="auto"/>
          </w:tcPr>
          <w:p w:rsidR="00CF7F03" w:rsidRPr="007D1AFF" w:rsidRDefault="00CF7F03"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3100</w:t>
            </w:r>
            <w:r w:rsidR="00860FAE" w:rsidRPr="007D1AFF">
              <w:rPr>
                <w:color w:val="000000"/>
                <w:kern w:val="0"/>
                <w:sz w:val="20"/>
                <w:szCs w:val="20"/>
              </w:rPr>
              <w:t xml:space="preserve"> </w:t>
            </w:r>
          </w:p>
        </w:tc>
      </w:tr>
    </w:tbl>
    <w:p w:rsidR="00061613" w:rsidRPr="007D1AFF" w:rsidRDefault="00061613" w:rsidP="00C32D14">
      <w:pPr>
        <w:suppressAutoHyphens/>
        <w:ind w:left="0" w:right="0" w:firstLine="709"/>
        <w:contextualSpacing w:val="0"/>
        <w:rPr>
          <w:color w:val="000000"/>
          <w:kern w:val="0"/>
        </w:rPr>
      </w:pPr>
    </w:p>
    <w:p w:rsidR="002D131C" w:rsidRPr="007D1AFF" w:rsidRDefault="002D131C" w:rsidP="00C32D14">
      <w:pPr>
        <w:suppressAutoHyphens/>
        <w:ind w:left="0" w:right="0" w:firstLine="709"/>
        <w:contextualSpacing w:val="0"/>
        <w:rPr>
          <w:color w:val="000000"/>
          <w:kern w:val="0"/>
        </w:rPr>
      </w:pPr>
      <w:r w:rsidRPr="007D1AFF">
        <w:rPr>
          <w:color w:val="000000"/>
          <w:kern w:val="0"/>
        </w:rPr>
        <w:t>Таблица 2</w:t>
      </w:r>
      <w:r w:rsidR="00186A22" w:rsidRPr="007D1AFF">
        <w:rPr>
          <w:color w:val="000000"/>
          <w:kern w:val="0"/>
        </w:rPr>
        <w:t xml:space="preserve"> </w:t>
      </w:r>
      <w:r w:rsidRPr="007D1AFF">
        <w:rPr>
          <w:color w:val="000000"/>
          <w:kern w:val="0"/>
        </w:rPr>
        <w:t>Технические характеристики полуавтомат</w:t>
      </w:r>
      <w:r w:rsidR="00F07F3D" w:rsidRPr="007D1AFF">
        <w:rPr>
          <w:color w:val="000000"/>
          <w:kern w:val="0"/>
        </w:rPr>
        <w:t>а</w:t>
      </w:r>
      <w:r w:rsidRPr="007D1AFF">
        <w:rPr>
          <w:color w:val="000000"/>
          <w:kern w:val="0"/>
        </w:rPr>
        <w:t xml:space="preserve"> сварочн</w:t>
      </w:r>
      <w:r w:rsidR="00F07F3D" w:rsidRPr="007D1AFF">
        <w:rPr>
          <w:color w:val="000000"/>
          <w:kern w:val="0"/>
        </w:rPr>
        <w:t>ого</w:t>
      </w:r>
    </w:p>
    <w:tbl>
      <w:tblPr>
        <w:tblW w:w="940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3"/>
        <w:gridCol w:w="2212"/>
      </w:tblGrid>
      <w:tr w:rsidR="002D131C" w:rsidRPr="007D1AFF" w:rsidTr="00061613">
        <w:trPr>
          <w:trHeight w:val="457"/>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Параметры</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Значение</w:t>
            </w:r>
          </w:p>
        </w:tc>
      </w:tr>
      <w:tr w:rsidR="002D131C" w:rsidRPr="007D1AFF" w:rsidTr="00F351AE">
        <w:trPr>
          <w:trHeight w:val="495"/>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напряжение питающей сети, В при частоте 50 Гц</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380</w:t>
            </w:r>
          </w:p>
        </w:tc>
      </w:tr>
      <w:tr w:rsidR="002D131C" w:rsidRPr="007D1AFF" w:rsidTr="00061613">
        <w:trPr>
          <w:trHeight w:val="443"/>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напряжение питающей сети, В при частоте 60 Гц</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380</w:t>
            </w:r>
          </w:p>
        </w:tc>
      </w:tr>
      <w:tr w:rsidR="002D131C" w:rsidRPr="007D1AFF" w:rsidTr="00061613">
        <w:trPr>
          <w:trHeight w:val="352"/>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Род сварочного тока</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Постоянный</w:t>
            </w:r>
          </w:p>
        </w:tc>
      </w:tr>
      <w:tr w:rsidR="002D131C" w:rsidRPr="007D1AFF" w:rsidTr="00F351AE">
        <w:trPr>
          <w:trHeight w:val="489"/>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Номинальный сварочный ток, А</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315</w:t>
            </w:r>
          </w:p>
        </w:tc>
      </w:tr>
      <w:tr w:rsidR="002D131C" w:rsidRPr="007D1AFF" w:rsidTr="00F351AE">
        <w:trPr>
          <w:trHeight w:val="491"/>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Режим работы</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Прерывистый</w:t>
            </w:r>
          </w:p>
        </w:tc>
      </w:tr>
      <w:tr w:rsidR="002D131C" w:rsidRPr="007D1AFF" w:rsidTr="00061613">
        <w:trPr>
          <w:trHeight w:val="413"/>
        </w:trPr>
        <w:tc>
          <w:tcPr>
            <w:tcW w:w="7193" w:type="dxa"/>
          </w:tcPr>
          <w:p w:rsidR="002D131C" w:rsidRPr="007D1AFF" w:rsidRDefault="00497546"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Продолжительность работы </w:t>
            </w:r>
            <w:r w:rsidR="002D131C" w:rsidRPr="007D1AFF">
              <w:rPr>
                <w:color w:val="000000"/>
                <w:kern w:val="0"/>
                <w:sz w:val="20"/>
                <w:szCs w:val="20"/>
              </w:rPr>
              <w:t>при номинальном токе, %</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60</w:t>
            </w:r>
          </w:p>
        </w:tc>
      </w:tr>
      <w:tr w:rsidR="002D131C" w:rsidRPr="007D1AFF" w:rsidTr="00F351AE">
        <w:trPr>
          <w:trHeight w:val="571"/>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Длительность цикла, мин</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w:t>
            </w:r>
          </w:p>
        </w:tc>
      </w:tr>
      <w:tr w:rsidR="002D131C" w:rsidRPr="007D1AFF" w:rsidTr="00061613">
        <w:trPr>
          <w:trHeight w:val="399"/>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Пределы регулирования сварочного тока, А</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50-315</w:t>
            </w:r>
          </w:p>
        </w:tc>
      </w:tr>
      <w:tr w:rsidR="002D131C" w:rsidRPr="007D1AFF" w:rsidTr="00061613">
        <w:trPr>
          <w:trHeight w:val="273"/>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Диаметр электродной проволоки, мм</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0.8-1.4</w:t>
            </w:r>
          </w:p>
        </w:tc>
      </w:tr>
      <w:tr w:rsidR="002D131C" w:rsidRPr="007D1AFF" w:rsidTr="00061613">
        <w:trPr>
          <w:trHeight w:val="381"/>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Скорость подачи электродной проволоки, м/мин</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2-20</w:t>
            </w:r>
          </w:p>
        </w:tc>
      </w:tr>
      <w:tr w:rsidR="002D131C" w:rsidRPr="007D1AFF" w:rsidTr="00F351AE">
        <w:trPr>
          <w:trHeight w:val="587"/>
        </w:trPr>
        <w:tc>
          <w:tcPr>
            <w:tcW w:w="7193"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Масса электродной проволоки, кг</w:t>
            </w:r>
          </w:p>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 кассетных устройствах: К0-01УЗ</w:t>
            </w:r>
          </w:p>
        </w:tc>
        <w:tc>
          <w:tcPr>
            <w:tcW w:w="2212" w:type="dxa"/>
          </w:tcPr>
          <w:p w:rsidR="002D131C" w:rsidRPr="007D1AFF" w:rsidRDefault="002D131C" w:rsidP="00061613">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w:t>
            </w:r>
          </w:p>
        </w:tc>
      </w:tr>
    </w:tbl>
    <w:p w:rsidR="009C165B" w:rsidRPr="007D1AFF" w:rsidRDefault="009C165B" w:rsidP="00C32D14">
      <w:pPr>
        <w:pStyle w:val="2"/>
        <w:keepNext w:val="0"/>
        <w:keepLines w:val="0"/>
        <w:numPr>
          <w:ilvl w:val="0"/>
          <w:numId w:val="0"/>
        </w:numPr>
        <w:ind w:right="0" w:firstLine="709"/>
        <w:contextualSpacing w:val="0"/>
        <w:rPr>
          <w:color w:val="000000"/>
          <w:spacing w:val="0"/>
          <w:kern w:val="0"/>
        </w:rPr>
      </w:pPr>
    </w:p>
    <w:p w:rsidR="004602A8" w:rsidRPr="007D1AFF" w:rsidRDefault="007A6BD7" w:rsidP="00C32D14">
      <w:pPr>
        <w:pStyle w:val="2"/>
        <w:keepNext w:val="0"/>
        <w:keepLines w:val="0"/>
        <w:ind w:left="0" w:right="0" w:firstLine="709"/>
        <w:contextualSpacing w:val="0"/>
        <w:rPr>
          <w:b/>
          <w:color w:val="000000"/>
          <w:spacing w:val="0"/>
          <w:kern w:val="0"/>
        </w:rPr>
      </w:pPr>
      <w:bookmarkStart w:id="10" w:name="_Toc295263662"/>
      <w:r w:rsidRPr="007D1AFF">
        <w:rPr>
          <w:b/>
          <w:color w:val="000000"/>
          <w:spacing w:val="0"/>
          <w:kern w:val="0"/>
        </w:rPr>
        <w:t>Постановка задачи дипломного проекта</w:t>
      </w:r>
      <w:bookmarkEnd w:id="10"/>
    </w:p>
    <w:p w:rsidR="00061613" w:rsidRPr="007D1AFF" w:rsidRDefault="00061613" w:rsidP="00C32D14">
      <w:pPr>
        <w:suppressAutoHyphens/>
        <w:ind w:left="0" w:right="0" w:firstLine="709"/>
        <w:contextualSpacing w:val="0"/>
        <w:rPr>
          <w:color w:val="000000"/>
          <w:kern w:val="0"/>
        </w:rPr>
      </w:pPr>
    </w:p>
    <w:p w:rsidR="004602A8" w:rsidRPr="007D1AFF" w:rsidRDefault="004602A8" w:rsidP="00C32D14">
      <w:pPr>
        <w:suppressAutoHyphens/>
        <w:ind w:left="0" w:right="0" w:firstLine="709"/>
        <w:contextualSpacing w:val="0"/>
        <w:rPr>
          <w:color w:val="000000"/>
          <w:kern w:val="0"/>
        </w:rPr>
      </w:pPr>
      <w:r w:rsidRPr="007D1AFF">
        <w:rPr>
          <w:color w:val="000000"/>
          <w:kern w:val="0"/>
        </w:rPr>
        <w:t>Целью дипломного проекта является повышение качества и скорости процесса балансировки тормозного барабана в сборе со ступицей за счет разработки и внедрения автоматизированной установки для балансировки.</w:t>
      </w:r>
    </w:p>
    <w:p w:rsidR="004602A8" w:rsidRPr="007D1AFF" w:rsidRDefault="004602A8" w:rsidP="00C32D14">
      <w:pPr>
        <w:suppressAutoHyphens/>
        <w:ind w:left="0" w:right="0" w:firstLine="709"/>
        <w:contextualSpacing w:val="0"/>
        <w:rPr>
          <w:color w:val="000000"/>
          <w:kern w:val="0"/>
        </w:rPr>
      </w:pPr>
      <w:r w:rsidRPr="007D1AFF">
        <w:rPr>
          <w:color w:val="000000"/>
          <w:kern w:val="0"/>
        </w:rPr>
        <w:t>Для достижения цели в работе поставлены следующие задачи:</w:t>
      </w:r>
    </w:p>
    <w:p w:rsidR="006B0E81" w:rsidRPr="007D1AFF" w:rsidRDefault="009D7F60" w:rsidP="00C32D14">
      <w:pPr>
        <w:suppressAutoHyphens/>
        <w:ind w:left="0" w:right="0" w:firstLine="709"/>
        <w:contextualSpacing w:val="0"/>
        <w:rPr>
          <w:color w:val="000000"/>
          <w:kern w:val="0"/>
        </w:rPr>
      </w:pPr>
      <w:r w:rsidRPr="007D1AFF">
        <w:rPr>
          <w:color w:val="000000"/>
          <w:kern w:val="0"/>
        </w:rPr>
        <w:t>-</w:t>
      </w:r>
      <w:r w:rsidR="004602A8" w:rsidRPr="007D1AFF">
        <w:rPr>
          <w:color w:val="000000"/>
          <w:kern w:val="0"/>
        </w:rPr>
        <w:t xml:space="preserve"> Анализ техпроцесса балансировки,</w:t>
      </w:r>
    </w:p>
    <w:p w:rsidR="004602A8" w:rsidRPr="007D1AFF" w:rsidRDefault="006B0E81" w:rsidP="00C32D14">
      <w:pPr>
        <w:suppressAutoHyphens/>
        <w:ind w:left="0" w:right="0" w:firstLine="709"/>
        <w:contextualSpacing w:val="0"/>
        <w:rPr>
          <w:color w:val="000000"/>
          <w:kern w:val="0"/>
        </w:rPr>
      </w:pPr>
      <w:r w:rsidRPr="007D1AFF">
        <w:rPr>
          <w:color w:val="000000"/>
          <w:kern w:val="0"/>
        </w:rPr>
        <w:t>-</w:t>
      </w:r>
      <w:r w:rsidR="004602A8" w:rsidRPr="007D1AFF">
        <w:rPr>
          <w:color w:val="000000"/>
          <w:kern w:val="0"/>
        </w:rPr>
        <w:t xml:space="preserve"> </w:t>
      </w:r>
      <w:r w:rsidRPr="007D1AFF">
        <w:rPr>
          <w:color w:val="000000"/>
          <w:kern w:val="0"/>
        </w:rPr>
        <w:t>В</w:t>
      </w:r>
      <w:r w:rsidR="004602A8" w:rsidRPr="007D1AFF">
        <w:rPr>
          <w:color w:val="000000"/>
          <w:kern w:val="0"/>
        </w:rPr>
        <w:t>ыявление недостатков</w:t>
      </w:r>
      <w:r w:rsidRPr="007D1AFF">
        <w:rPr>
          <w:color w:val="000000"/>
          <w:kern w:val="0"/>
        </w:rPr>
        <w:t xml:space="preserve"> техпроцесса</w:t>
      </w:r>
      <w:r w:rsidR="004602A8" w:rsidRPr="007D1AFF">
        <w:rPr>
          <w:color w:val="000000"/>
          <w:kern w:val="0"/>
        </w:rPr>
        <w:t>, постановка задачи.</w:t>
      </w:r>
    </w:p>
    <w:p w:rsidR="00F323E4" w:rsidRPr="007D1AFF" w:rsidRDefault="006B0E81" w:rsidP="00C32D14">
      <w:pPr>
        <w:suppressAutoHyphens/>
        <w:ind w:left="0" w:right="0" w:firstLine="709"/>
        <w:contextualSpacing w:val="0"/>
        <w:rPr>
          <w:color w:val="000000"/>
          <w:kern w:val="0"/>
        </w:rPr>
      </w:pPr>
      <w:r w:rsidRPr="007D1AFF">
        <w:rPr>
          <w:color w:val="000000"/>
          <w:kern w:val="0"/>
        </w:rPr>
        <w:t xml:space="preserve">- </w:t>
      </w:r>
      <w:r w:rsidR="00F323E4" w:rsidRPr="007D1AFF">
        <w:rPr>
          <w:color w:val="000000"/>
          <w:kern w:val="0"/>
        </w:rPr>
        <w:t>Обзор оборудования применяемого для балансировки</w:t>
      </w:r>
    </w:p>
    <w:p w:rsidR="00F323E4" w:rsidRPr="007D1AFF" w:rsidRDefault="006B0E81" w:rsidP="00C32D14">
      <w:pPr>
        <w:suppressAutoHyphens/>
        <w:ind w:left="0" w:right="0" w:firstLine="709"/>
        <w:contextualSpacing w:val="0"/>
        <w:rPr>
          <w:color w:val="000000"/>
          <w:kern w:val="0"/>
        </w:rPr>
      </w:pPr>
      <w:r w:rsidRPr="007D1AFF">
        <w:rPr>
          <w:color w:val="000000"/>
          <w:kern w:val="0"/>
        </w:rPr>
        <w:t xml:space="preserve">- </w:t>
      </w:r>
      <w:r w:rsidR="00F323E4" w:rsidRPr="007D1AFF">
        <w:rPr>
          <w:color w:val="000000"/>
          <w:kern w:val="0"/>
        </w:rPr>
        <w:t>Разработка технологического процесса</w:t>
      </w:r>
    </w:p>
    <w:p w:rsidR="00F323E4" w:rsidRPr="007D1AFF" w:rsidRDefault="006B0E81" w:rsidP="00C32D14">
      <w:pPr>
        <w:suppressAutoHyphens/>
        <w:ind w:left="0" w:right="0" w:firstLine="709"/>
        <w:contextualSpacing w:val="0"/>
        <w:rPr>
          <w:color w:val="000000"/>
          <w:kern w:val="0"/>
        </w:rPr>
      </w:pPr>
      <w:r w:rsidRPr="007D1AFF">
        <w:rPr>
          <w:color w:val="000000"/>
          <w:kern w:val="0"/>
        </w:rPr>
        <w:t xml:space="preserve">- </w:t>
      </w:r>
      <w:r w:rsidR="00F323E4" w:rsidRPr="007D1AFF">
        <w:rPr>
          <w:color w:val="000000"/>
          <w:kern w:val="0"/>
        </w:rPr>
        <w:t>Разработка устройства набора грузиков</w:t>
      </w:r>
    </w:p>
    <w:p w:rsidR="006B0E81" w:rsidRPr="007D1AFF" w:rsidRDefault="006B0E81" w:rsidP="00C32D14">
      <w:pPr>
        <w:suppressAutoHyphens/>
        <w:ind w:left="0" w:right="0" w:firstLine="709"/>
        <w:contextualSpacing w:val="0"/>
        <w:rPr>
          <w:color w:val="000000"/>
          <w:kern w:val="0"/>
        </w:rPr>
      </w:pPr>
      <w:r w:rsidRPr="007D1AFF">
        <w:rPr>
          <w:color w:val="000000"/>
          <w:kern w:val="0"/>
        </w:rPr>
        <w:t>- Планировка участка.</w:t>
      </w:r>
    </w:p>
    <w:p w:rsidR="004602A8" w:rsidRPr="007D1AFF" w:rsidRDefault="009D7F60" w:rsidP="00C32D14">
      <w:pPr>
        <w:suppressAutoHyphens/>
        <w:ind w:left="0" w:right="0" w:firstLine="709"/>
        <w:contextualSpacing w:val="0"/>
        <w:rPr>
          <w:color w:val="000000"/>
          <w:kern w:val="0"/>
        </w:rPr>
      </w:pPr>
      <w:r w:rsidRPr="007D1AFF">
        <w:rPr>
          <w:color w:val="000000"/>
          <w:kern w:val="0"/>
        </w:rPr>
        <w:t>-</w:t>
      </w:r>
      <w:r w:rsidR="004602A8" w:rsidRPr="007D1AFF">
        <w:rPr>
          <w:color w:val="000000"/>
          <w:kern w:val="0"/>
        </w:rPr>
        <w:t xml:space="preserve"> Разработка структуры системы управления.</w:t>
      </w:r>
    </w:p>
    <w:p w:rsidR="00F323E4" w:rsidRPr="007D1AFF" w:rsidRDefault="006B0E81" w:rsidP="00C32D14">
      <w:pPr>
        <w:suppressAutoHyphens/>
        <w:ind w:left="0" w:right="0" w:firstLine="709"/>
        <w:contextualSpacing w:val="0"/>
        <w:rPr>
          <w:color w:val="000000"/>
          <w:kern w:val="0"/>
        </w:rPr>
      </w:pPr>
      <w:r w:rsidRPr="007D1AFF">
        <w:rPr>
          <w:color w:val="000000"/>
          <w:kern w:val="0"/>
        </w:rPr>
        <w:t xml:space="preserve">- </w:t>
      </w:r>
      <w:r w:rsidR="00F323E4" w:rsidRPr="007D1AFF">
        <w:rPr>
          <w:color w:val="000000"/>
          <w:kern w:val="0"/>
        </w:rPr>
        <w:t>Разработка функциональной схемы системы управления</w:t>
      </w:r>
    </w:p>
    <w:p w:rsidR="00F323E4" w:rsidRPr="007D1AFF" w:rsidRDefault="006B0E81" w:rsidP="00C32D14">
      <w:pPr>
        <w:suppressAutoHyphens/>
        <w:ind w:left="0" w:right="0" w:firstLine="709"/>
        <w:contextualSpacing w:val="0"/>
        <w:rPr>
          <w:color w:val="000000"/>
          <w:kern w:val="0"/>
        </w:rPr>
      </w:pPr>
      <w:r w:rsidRPr="007D1AFF">
        <w:rPr>
          <w:color w:val="000000"/>
          <w:kern w:val="0"/>
        </w:rPr>
        <w:t xml:space="preserve">- </w:t>
      </w:r>
      <w:r w:rsidR="00F323E4" w:rsidRPr="007D1AFF">
        <w:rPr>
          <w:color w:val="000000"/>
          <w:kern w:val="0"/>
        </w:rPr>
        <w:t>Разработка циклограммы работы установки</w:t>
      </w:r>
    </w:p>
    <w:p w:rsidR="004602A8" w:rsidRPr="007D1AFF" w:rsidRDefault="009D7F60" w:rsidP="00C32D14">
      <w:pPr>
        <w:suppressAutoHyphens/>
        <w:ind w:left="0" w:right="0" w:firstLine="709"/>
        <w:contextualSpacing w:val="0"/>
        <w:rPr>
          <w:color w:val="000000"/>
          <w:kern w:val="0"/>
        </w:rPr>
      </w:pPr>
      <w:r w:rsidRPr="007D1AFF">
        <w:rPr>
          <w:color w:val="000000"/>
          <w:kern w:val="0"/>
        </w:rPr>
        <w:t>-</w:t>
      </w:r>
      <w:r w:rsidR="004602A8" w:rsidRPr="007D1AFF">
        <w:rPr>
          <w:color w:val="000000"/>
          <w:kern w:val="0"/>
        </w:rPr>
        <w:t xml:space="preserve"> Выбор аппаратной части С</w:t>
      </w:r>
      <w:r w:rsidR="006B0E81" w:rsidRPr="007D1AFF">
        <w:rPr>
          <w:color w:val="000000"/>
          <w:kern w:val="0"/>
        </w:rPr>
        <w:t>истемы управления</w:t>
      </w:r>
      <w:r w:rsidR="004602A8" w:rsidRPr="007D1AFF">
        <w:rPr>
          <w:color w:val="000000"/>
          <w:kern w:val="0"/>
        </w:rPr>
        <w:t xml:space="preserve"> (контроллера, датчиков, исполнительных устройств).</w:t>
      </w:r>
    </w:p>
    <w:p w:rsidR="006B0E81" w:rsidRPr="007D1AFF" w:rsidRDefault="006B0E81" w:rsidP="00C32D14">
      <w:pPr>
        <w:suppressAutoHyphens/>
        <w:ind w:left="0" w:right="0" w:firstLine="709"/>
        <w:contextualSpacing w:val="0"/>
        <w:rPr>
          <w:color w:val="000000"/>
          <w:kern w:val="0"/>
        </w:rPr>
      </w:pPr>
      <w:r w:rsidRPr="007D1AFF">
        <w:rPr>
          <w:color w:val="000000"/>
          <w:kern w:val="0"/>
        </w:rPr>
        <w:t>- Разработка математической модели</w:t>
      </w:r>
    </w:p>
    <w:p w:rsidR="006B0E81" w:rsidRPr="007D1AFF" w:rsidRDefault="006B0E81" w:rsidP="00C32D14">
      <w:pPr>
        <w:suppressAutoHyphens/>
        <w:ind w:left="0" w:right="0" w:firstLine="709"/>
        <w:contextualSpacing w:val="0"/>
        <w:rPr>
          <w:color w:val="000000"/>
          <w:kern w:val="0"/>
        </w:rPr>
      </w:pPr>
      <w:r w:rsidRPr="007D1AFF">
        <w:rPr>
          <w:color w:val="000000"/>
          <w:kern w:val="0"/>
        </w:rPr>
        <w:t>- Разработка алгоритма управления</w:t>
      </w:r>
    </w:p>
    <w:p w:rsidR="006B0E81" w:rsidRPr="007D1AFF" w:rsidRDefault="006B0E81" w:rsidP="00C32D14">
      <w:pPr>
        <w:suppressAutoHyphens/>
        <w:ind w:left="0" w:right="0" w:firstLine="709"/>
        <w:contextualSpacing w:val="0"/>
        <w:rPr>
          <w:color w:val="000000"/>
          <w:kern w:val="0"/>
        </w:rPr>
      </w:pPr>
      <w:r w:rsidRPr="007D1AFF">
        <w:rPr>
          <w:color w:val="000000"/>
          <w:kern w:val="0"/>
        </w:rPr>
        <w:t>- Разработка программы работы установки</w:t>
      </w:r>
    </w:p>
    <w:p w:rsidR="004602A8" w:rsidRPr="007D1AFF" w:rsidRDefault="009D7F60" w:rsidP="00C32D14">
      <w:pPr>
        <w:suppressAutoHyphens/>
        <w:ind w:left="0" w:right="0" w:firstLine="709"/>
        <w:contextualSpacing w:val="0"/>
        <w:rPr>
          <w:color w:val="000000"/>
          <w:kern w:val="0"/>
        </w:rPr>
      </w:pPr>
      <w:r w:rsidRPr="007D1AFF">
        <w:rPr>
          <w:color w:val="000000"/>
          <w:kern w:val="0"/>
        </w:rPr>
        <w:t>-</w:t>
      </w:r>
      <w:r w:rsidR="004602A8" w:rsidRPr="007D1AFF">
        <w:rPr>
          <w:color w:val="000000"/>
          <w:kern w:val="0"/>
        </w:rPr>
        <w:t xml:space="preserve"> Расчёт экономической эффективности.</w:t>
      </w:r>
    </w:p>
    <w:p w:rsidR="00061613" w:rsidRPr="007D1AFF" w:rsidRDefault="009D7F60" w:rsidP="00C32D14">
      <w:pPr>
        <w:suppressAutoHyphens/>
        <w:ind w:left="0" w:right="0" w:firstLine="709"/>
        <w:contextualSpacing w:val="0"/>
        <w:rPr>
          <w:color w:val="000000"/>
          <w:kern w:val="0"/>
        </w:rPr>
      </w:pPr>
      <w:r w:rsidRPr="007D1AFF">
        <w:rPr>
          <w:color w:val="000000"/>
          <w:kern w:val="0"/>
        </w:rPr>
        <w:t>-</w:t>
      </w:r>
      <w:r w:rsidR="006B0E81" w:rsidRPr="007D1AFF">
        <w:rPr>
          <w:color w:val="000000"/>
          <w:kern w:val="0"/>
        </w:rPr>
        <w:t xml:space="preserve"> </w:t>
      </w:r>
      <w:r w:rsidR="004602A8" w:rsidRPr="007D1AFF">
        <w:rPr>
          <w:color w:val="000000"/>
          <w:kern w:val="0"/>
        </w:rPr>
        <w:t>Разработка мероприятий по технике безопасности и пожарной безопасности.</w:t>
      </w:r>
    </w:p>
    <w:p w:rsidR="00061613" w:rsidRPr="007D1AFF" w:rsidRDefault="00061613" w:rsidP="00C32D14">
      <w:pPr>
        <w:suppressAutoHyphens/>
        <w:ind w:left="0" w:right="0" w:firstLine="709"/>
        <w:contextualSpacing w:val="0"/>
        <w:rPr>
          <w:color w:val="000000"/>
          <w:kern w:val="0"/>
        </w:rPr>
      </w:pPr>
    </w:p>
    <w:p w:rsidR="00C00297" w:rsidRPr="007D1AFF" w:rsidRDefault="00061613" w:rsidP="00061613">
      <w:pPr>
        <w:suppressAutoHyphens/>
        <w:ind w:left="0" w:right="0" w:firstLine="709"/>
        <w:contextualSpacing w:val="0"/>
        <w:rPr>
          <w:b/>
          <w:color w:val="000000"/>
          <w:kern w:val="0"/>
        </w:rPr>
      </w:pPr>
      <w:r w:rsidRPr="007D1AFF">
        <w:rPr>
          <w:color w:val="000000"/>
          <w:kern w:val="0"/>
        </w:rPr>
        <w:br w:type="page"/>
      </w:r>
      <w:bookmarkStart w:id="11" w:name="_Toc293519852"/>
      <w:bookmarkStart w:id="12" w:name="_Toc295263663"/>
      <w:r w:rsidRPr="007D1AFF">
        <w:rPr>
          <w:b/>
          <w:color w:val="000000"/>
          <w:kern w:val="0"/>
        </w:rPr>
        <w:t xml:space="preserve">2. </w:t>
      </w:r>
      <w:r w:rsidR="00C00297" w:rsidRPr="007D1AFF">
        <w:rPr>
          <w:b/>
          <w:color w:val="000000"/>
          <w:kern w:val="0"/>
        </w:rPr>
        <w:t>Разработка участка</w:t>
      </w:r>
      <w:bookmarkEnd w:id="11"/>
      <w:bookmarkEnd w:id="12"/>
    </w:p>
    <w:p w:rsidR="009C165B" w:rsidRPr="007D1AFF" w:rsidRDefault="009C165B" w:rsidP="00061613">
      <w:pPr>
        <w:suppressAutoHyphens/>
        <w:ind w:left="0" w:right="0" w:firstLine="709"/>
        <w:contextualSpacing w:val="0"/>
        <w:rPr>
          <w:b/>
          <w:color w:val="000000"/>
          <w:kern w:val="0"/>
        </w:rPr>
      </w:pPr>
    </w:p>
    <w:p w:rsidR="00C00297" w:rsidRPr="007D1AFF" w:rsidRDefault="00061613" w:rsidP="00061613">
      <w:pPr>
        <w:pStyle w:val="2"/>
        <w:keepNext w:val="0"/>
        <w:keepLines w:val="0"/>
        <w:numPr>
          <w:ilvl w:val="0"/>
          <w:numId w:val="0"/>
        </w:numPr>
        <w:ind w:left="709" w:right="0"/>
        <w:contextualSpacing w:val="0"/>
        <w:rPr>
          <w:b/>
          <w:color w:val="000000"/>
          <w:spacing w:val="0"/>
          <w:kern w:val="0"/>
        </w:rPr>
      </w:pPr>
      <w:bookmarkStart w:id="13" w:name="_Toc295263664"/>
      <w:r w:rsidRPr="007D1AFF">
        <w:rPr>
          <w:b/>
          <w:color w:val="000000"/>
          <w:spacing w:val="0"/>
          <w:kern w:val="0"/>
        </w:rPr>
        <w:t xml:space="preserve">2.1 </w:t>
      </w:r>
      <w:r w:rsidR="00C00297" w:rsidRPr="007D1AFF">
        <w:rPr>
          <w:b/>
          <w:color w:val="000000"/>
          <w:spacing w:val="0"/>
          <w:kern w:val="0"/>
        </w:rPr>
        <w:t>Разработка технологического процесса</w:t>
      </w:r>
      <w:bookmarkEnd w:id="13"/>
    </w:p>
    <w:p w:rsidR="00061613" w:rsidRPr="007D1AFF" w:rsidRDefault="00061613" w:rsidP="00061613">
      <w:pPr>
        <w:pStyle w:val="ad"/>
        <w:suppressAutoHyphens/>
        <w:ind w:left="0" w:right="0" w:firstLine="709"/>
        <w:contextualSpacing w:val="0"/>
        <w:rPr>
          <w:color w:val="000000"/>
          <w:kern w:val="0"/>
        </w:rPr>
      </w:pPr>
    </w:p>
    <w:p w:rsidR="00C814F1" w:rsidRPr="007D1AFF" w:rsidRDefault="00C814F1" w:rsidP="00061613">
      <w:pPr>
        <w:pStyle w:val="ad"/>
        <w:suppressAutoHyphens/>
        <w:ind w:left="0" w:right="0" w:firstLine="709"/>
        <w:contextualSpacing w:val="0"/>
        <w:rPr>
          <w:color w:val="000000"/>
          <w:kern w:val="0"/>
        </w:rPr>
      </w:pPr>
      <w:r w:rsidRPr="007D1AFF">
        <w:rPr>
          <w:color w:val="000000"/>
          <w:kern w:val="0"/>
        </w:rPr>
        <w:t>В новом техпроцессе работу, выполнявшуюся раннее сварщиком выполняет Устройство набора и установки грузиков, а так же сварочный робот.</w:t>
      </w:r>
    </w:p>
    <w:p w:rsidR="000B3BD4" w:rsidRPr="007D1AFF" w:rsidRDefault="000B3BD4" w:rsidP="00061613">
      <w:pPr>
        <w:pStyle w:val="ad"/>
        <w:numPr>
          <w:ilvl w:val="0"/>
          <w:numId w:val="2"/>
        </w:numPr>
        <w:suppressAutoHyphens/>
        <w:ind w:left="0" w:right="0" w:firstLine="709"/>
        <w:contextualSpacing w:val="0"/>
        <w:rPr>
          <w:color w:val="000000"/>
          <w:kern w:val="0"/>
        </w:rPr>
      </w:pPr>
      <w:r w:rsidRPr="007D1AFF">
        <w:rPr>
          <w:color w:val="000000"/>
          <w:kern w:val="0"/>
        </w:rPr>
        <w:t>Передать балансируемый узел на рабочее место сварки. Узел поступает на сварку в автоматическом цикле.</w:t>
      </w:r>
    </w:p>
    <w:p w:rsidR="000B3BD4" w:rsidRPr="007D1AFF" w:rsidRDefault="000B3BD4" w:rsidP="00C32D14">
      <w:pPr>
        <w:pStyle w:val="ad"/>
        <w:numPr>
          <w:ilvl w:val="0"/>
          <w:numId w:val="2"/>
        </w:numPr>
        <w:suppressAutoHyphens/>
        <w:ind w:left="0" w:right="0" w:firstLine="709"/>
        <w:contextualSpacing w:val="0"/>
        <w:rPr>
          <w:color w:val="000000"/>
          <w:kern w:val="0"/>
        </w:rPr>
      </w:pPr>
      <w:r w:rsidRPr="007D1AFF">
        <w:rPr>
          <w:color w:val="000000"/>
          <w:kern w:val="0"/>
        </w:rPr>
        <w:t>Установить узел в удобное</w:t>
      </w:r>
      <w:r w:rsidR="00860FAE" w:rsidRPr="007D1AFF">
        <w:rPr>
          <w:color w:val="000000"/>
          <w:kern w:val="0"/>
        </w:rPr>
        <w:t xml:space="preserve"> </w:t>
      </w:r>
      <w:r w:rsidRPr="007D1AFF">
        <w:rPr>
          <w:color w:val="000000"/>
          <w:kern w:val="0"/>
        </w:rPr>
        <w:t>для сварки положение.</w:t>
      </w:r>
      <w:r w:rsidR="00860FAE" w:rsidRPr="007D1AFF">
        <w:rPr>
          <w:color w:val="000000"/>
          <w:kern w:val="0"/>
        </w:rPr>
        <w:t xml:space="preserve"> </w:t>
      </w:r>
      <w:r w:rsidRPr="007D1AFF">
        <w:rPr>
          <w:color w:val="000000"/>
          <w:kern w:val="0"/>
        </w:rPr>
        <w:t>Узел становится в вертикальное положение в автоматическом цикле.</w:t>
      </w:r>
    </w:p>
    <w:p w:rsidR="000B3BD4" w:rsidRPr="007D1AFF" w:rsidRDefault="000B3BD4" w:rsidP="00C32D14">
      <w:pPr>
        <w:pStyle w:val="ad"/>
        <w:numPr>
          <w:ilvl w:val="0"/>
          <w:numId w:val="2"/>
        </w:numPr>
        <w:suppressAutoHyphens/>
        <w:ind w:left="0" w:right="0" w:firstLine="709"/>
        <w:contextualSpacing w:val="0"/>
        <w:rPr>
          <w:color w:val="000000"/>
          <w:kern w:val="0"/>
        </w:rPr>
      </w:pPr>
      <w:r w:rsidRPr="007D1AFF">
        <w:rPr>
          <w:color w:val="000000"/>
          <w:kern w:val="0"/>
        </w:rPr>
        <w:t>Отсчитать балансировочные грузики поз.2, 3,4 из отсеков бункера в различных сочетаниях</w:t>
      </w:r>
      <w:r w:rsidR="00860FAE" w:rsidRPr="007D1AFF">
        <w:rPr>
          <w:color w:val="000000"/>
          <w:kern w:val="0"/>
        </w:rPr>
        <w:t xml:space="preserve"> </w:t>
      </w:r>
      <w:r w:rsidRPr="007D1AFF">
        <w:rPr>
          <w:color w:val="000000"/>
          <w:kern w:val="0"/>
        </w:rPr>
        <w:t>по сигналам светового табло балансировочного станка.</w:t>
      </w:r>
      <w:r w:rsidR="00860FAE" w:rsidRPr="007D1AFF">
        <w:rPr>
          <w:color w:val="000000"/>
          <w:kern w:val="0"/>
        </w:rPr>
        <w:t xml:space="preserve"> </w:t>
      </w:r>
      <w:r w:rsidRPr="007D1AFF">
        <w:rPr>
          <w:color w:val="000000"/>
          <w:kern w:val="0"/>
        </w:rPr>
        <w:t>Допустимый дисбаланс 1 кг·см , дисбаланс устранить приваркой необходимого количества грузиков массой 60, 90, 180 грамм. Грузики отсчитываются в автоматическом цикле.</w:t>
      </w:r>
    </w:p>
    <w:p w:rsidR="000B3BD4" w:rsidRPr="007D1AFF" w:rsidRDefault="000B3BD4" w:rsidP="00C32D14">
      <w:pPr>
        <w:pStyle w:val="ad"/>
        <w:numPr>
          <w:ilvl w:val="0"/>
          <w:numId w:val="2"/>
        </w:numPr>
        <w:suppressAutoHyphens/>
        <w:ind w:left="0" w:right="0" w:firstLine="709"/>
        <w:contextualSpacing w:val="0"/>
        <w:rPr>
          <w:color w:val="000000"/>
          <w:kern w:val="0"/>
        </w:rPr>
      </w:pPr>
      <w:r w:rsidRPr="007D1AFF">
        <w:rPr>
          <w:color w:val="000000"/>
          <w:kern w:val="0"/>
        </w:rPr>
        <w:t>Уложить балансировочные грузики по диаметру барабана грузик на грузик.</w:t>
      </w:r>
      <w:r w:rsidR="001E35A7" w:rsidRPr="007D1AFF">
        <w:rPr>
          <w:color w:val="000000"/>
          <w:kern w:val="0"/>
        </w:rPr>
        <w:t xml:space="preserve"> Грузики устанавливаются на барабан в автоматическом цикле.</w:t>
      </w:r>
    </w:p>
    <w:p w:rsidR="000B3BD4" w:rsidRPr="007D1AFF" w:rsidRDefault="000B3BD4" w:rsidP="00C32D14">
      <w:pPr>
        <w:pStyle w:val="ad"/>
        <w:numPr>
          <w:ilvl w:val="0"/>
          <w:numId w:val="2"/>
        </w:numPr>
        <w:suppressAutoHyphens/>
        <w:ind w:left="0" w:right="0" w:firstLine="709"/>
        <w:contextualSpacing w:val="0"/>
        <w:rPr>
          <w:color w:val="000000"/>
          <w:kern w:val="0"/>
        </w:rPr>
      </w:pPr>
      <w:r w:rsidRPr="007D1AFF">
        <w:rPr>
          <w:color w:val="000000"/>
          <w:kern w:val="0"/>
        </w:rPr>
        <w:t xml:space="preserve">Приварить грузики к ступице с тормозным барабаном электродуговой сваркой в среде СО2 электрозаклепочным швом по Ø 15 мм по ГОСТ14776-79-УП-Н5 (допускается вогнутость шва до 2мм) и по необходимости другими типами швов по ГОСТ 14771-76 -УП в различных сочетаниях: </w:t>
      </w:r>
    </w:p>
    <w:p w:rsidR="000B3BD4" w:rsidRPr="007D1AFF" w:rsidRDefault="000B3BD4" w:rsidP="00C32D14">
      <w:pPr>
        <w:pStyle w:val="ad"/>
        <w:numPr>
          <w:ilvl w:val="0"/>
          <w:numId w:val="3"/>
        </w:numPr>
        <w:suppressAutoHyphens/>
        <w:ind w:left="0" w:right="0" w:firstLine="709"/>
        <w:contextualSpacing w:val="0"/>
        <w:rPr>
          <w:color w:val="000000"/>
          <w:kern w:val="0"/>
        </w:rPr>
      </w:pPr>
      <w:r w:rsidRPr="007D1AFF">
        <w:rPr>
          <w:color w:val="000000"/>
          <w:kern w:val="0"/>
        </w:rPr>
        <w:t>3 грузика по 180 грамм плюс 3 грузика по 90 грамм;</w:t>
      </w:r>
    </w:p>
    <w:p w:rsidR="000B3BD4" w:rsidRPr="007D1AFF" w:rsidRDefault="000B3BD4" w:rsidP="00C32D14">
      <w:pPr>
        <w:pStyle w:val="ad"/>
        <w:numPr>
          <w:ilvl w:val="0"/>
          <w:numId w:val="3"/>
        </w:numPr>
        <w:suppressAutoHyphens/>
        <w:ind w:left="0" w:right="0" w:firstLine="709"/>
        <w:contextualSpacing w:val="0"/>
        <w:rPr>
          <w:color w:val="000000"/>
          <w:kern w:val="0"/>
        </w:rPr>
      </w:pPr>
      <w:r w:rsidRPr="007D1AFF">
        <w:rPr>
          <w:color w:val="000000"/>
          <w:kern w:val="0"/>
        </w:rPr>
        <w:t>2 грузика по 180 грамм плюс 2 грузика по 90 грамм;</w:t>
      </w:r>
    </w:p>
    <w:p w:rsidR="000B3BD4" w:rsidRPr="007D1AFF" w:rsidRDefault="000B3BD4" w:rsidP="00C32D14">
      <w:pPr>
        <w:pStyle w:val="ad"/>
        <w:numPr>
          <w:ilvl w:val="0"/>
          <w:numId w:val="3"/>
        </w:numPr>
        <w:suppressAutoHyphens/>
        <w:ind w:left="0" w:right="0" w:firstLine="709"/>
        <w:contextualSpacing w:val="0"/>
        <w:rPr>
          <w:color w:val="000000"/>
          <w:kern w:val="0"/>
        </w:rPr>
      </w:pPr>
      <w:r w:rsidRPr="007D1AFF">
        <w:rPr>
          <w:color w:val="000000"/>
          <w:kern w:val="0"/>
        </w:rPr>
        <w:t>1 грузик по 180 грамм плюс 2 грузика по 90 грамм;</w:t>
      </w:r>
    </w:p>
    <w:p w:rsidR="000B3BD4" w:rsidRPr="007D1AFF" w:rsidRDefault="000B3BD4" w:rsidP="00C32D14">
      <w:pPr>
        <w:pStyle w:val="ad"/>
        <w:numPr>
          <w:ilvl w:val="0"/>
          <w:numId w:val="3"/>
        </w:numPr>
        <w:suppressAutoHyphens/>
        <w:ind w:left="0" w:right="0" w:firstLine="709"/>
        <w:contextualSpacing w:val="0"/>
        <w:rPr>
          <w:color w:val="000000"/>
          <w:kern w:val="0"/>
        </w:rPr>
      </w:pPr>
      <w:r w:rsidRPr="007D1AFF">
        <w:rPr>
          <w:color w:val="000000"/>
          <w:kern w:val="0"/>
        </w:rPr>
        <w:t>1 грузик по 180 грамм плюс 1 грузика по 90 грамм плюс 1 грузик по 60 грамм;</w:t>
      </w:r>
    </w:p>
    <w:p w:rsidR="000B3BD4" w:rsidRPr="007D1AFF" w:rsidRDefault="000B3BD4" w:rsidP="00C32D14">
      <w:pPr>
        <w:pStyle w:val="ad"/>
        <w:numPr>
          <w:ilvl w:val="0"/>
          <w:numId w:val="3"/>
        </w:numPr>
        <w:suppressAutoHyphens/>
        <w:ind w:left="0" w:right="0" w:firstLine="709"/>
        <w:contextualSpacing w:val="0"/>
        <w:rPr>
          <w:color w:val="000000"/>
          <w:kern w:val="0"/>
        </w:rPr>
      </w:pPr>
      <w:r w:rsidRPr="007D1AFF">
        <w:rPr>
          <w:color w:val="000000"/>
          <w:kern w:val="0"/>
        </w:rPr>
        <w:t>3 грузика по 90 грамм плюс 3 грузика по 60 грамм;</w:t>
      </w:r>
    </w:p>
    <w:p w:rsidR="000B3BD4" w:rsidRPr="007D1AFF" w:rsidRDefault="00721B5C" w:rsidP="00C32D14">
      <w:pPr>
        <w:pStyle w:val="ad"/>
        <w:numPr>
          <w:ilvl w:val="0"/>
          <w:numId w:val="3"/>
        </w:numPr>
        <w:suppressAutoHyphens/>
        <w:ind w:left="0" w:right="0" w:firstLine="709"/>
        <w:contextualSpacing w:val="0"/>
        <w:rPr>
          <w:color w:val="000000"/>
          <w:kern w:val="0"/>
        </w:rPr>
      </w:pPr>
      <w:r w:rsidRPr="007D1AFF">
        <w:rPr>
          <w:color w:val="000000"/>
          <w:kern w:val="0"/>
        </w:rPr>
        <w:t xml:space="preserve">грузиков по 90 грамм </w:t>
      </w:r>
      <w:r w:rsidR="000B3BD4" w:rsidRPr="007D1AFF">
        <w:rPr>
          <w:color w:val="000000"/>
          <w:kern w:val="0"/>
        </w:rPr>
        <w:t>и т.д. в различных сочетаниях.</w:t>
      </w:r>
    </w:p>
    <w:p w:rsidR="001E35A7" w:rsidRPr="007D1AFF" w:rsidRDefault="001E35A7" w:rsidP="00C32D14">
      <w:pPr>
        <w:pStyle w:val="ad"/>
        <w:numPr>
          <w:ilvl w:val="0"/>
          <w:numId w:val="2"/>
        </w:numPr>
        <w:suppressAutoHyphens/>
        <w:ind w:left="0" w:right="0" w:firstLine="709"/>
        <w:contextualSpacing w:val="0"/>
        <w:rPr>
          <w:color w:val="000000"/>
          <w:kern w:val="0"/>
        </w:rPr>
      </w:pPr>
      <w:r w:rsidRPr="007D1AFF">
        <w:rPr>
          <w:color w:val="000000"/>
          <w:kern w:val="0"/>
        </w:rPr>
        <w:t>Грузики привариваются промышленным роботом в автоматическом цикле.</w:t>
      </w:r>
    </w:p>
    <w:p w:rsidR="001E35A7" w:rsidRPr="007D1AFF" w:rsidRDefault="001E35A7" w:rsidP="00C32D14">
      <w:pPr>
        <w:pStyle w:val="ad"/>
        <w:numPr>
          <w:ilvl w:val="0"/>
          <w:numId w:val="2"/>
        </w:numPr>
        <w:suppressAutoHyphens/>
        <w:ind w:left="0" w:right="0" w:firstLine="709"/>
        <w:contextualSpacing w:val="0"/>
        <w:rPr>
          <w:color w:val="000000"/>
          <w:kern w:val="0"/>
        </w:rPr>
      </w:pPr>
      <w:r w:rsidRPr="007D1AFF">
        <w:rPr>
          <w:color w:val="000000"/>
          <w:kern w:val="0"/>
        </w:rPr>
        <w:t>Опустить узел для транспортировки. Опускание производится в автоматическом режиме.</w:t>
      </w:r>
    </w:p>
    <w:p w:rsidR="001E35A7" w:rsidRPr="007D1AFF" w:rsidRDefault="001E35A7" w:rsidP="00C32D14">
      <w:pPr>
        <w:pStyle w:val="ad"/>
        <w:numPr>
          <w:ilvl w:val="0"/>
          <w:numId w:val="2"/>
        </w:numPr>
        <w:suppressAutoHyphens/>
        <w:ind w:left="0" w:right="0" w:firstLine="709"/>
        <w:contextualSpacing w:val="0"/>
        <w:rPr>
          <w:color w:val="000000"/>
          <w:kern w:val="0"/>
        </w:rPr>
      </w:pPr>
      <w:r w:rsidRPr="007D1AFF">
        <w:rPr>
          <w:color w:val="000000"/>
          <w:kern w:val="0"/>
        </w:rPr>
        <w:t>Отправить узел на следующую операцию. Отправка узла происходит в автоматическом режиме.</w:t>
      </w:r>
    </w:p>
    <w:p w:rsidR="00061613" w:rsidRPr="007D1AFF" w:rsidRDefault="00061613" w:rsidP="00061613">
      <w:pPr>
        <w:pStyle w:val="ad"/>
        <w:suppressAutoHyphens/>
        <w:ind w:left="709" w:right="0" w:firstLine="0"/>
        <w:contextualSpacing w:val="0"/>
        <w:rPr>
          <w:color w:val="000000"/>
          <w:kern w:val="0"/>
        </w:rPr>
      </w:pPr>
    </w:p>
    <w:p w:rsidR="00390B4B" w:rsidRPr="007D1AFF" w:rsidRDefault="00061613" w:rsidP="00061613">
      <w:pPr>
        <w:pStyle w:val="2"/>
        <w:keepNext w:val="0"/>
        <w:keepLines w:val="0"/>
        <w:numPr>
          <w:ilvl w:val="0"/>
          <w:numId w:val="0"/>
        </w:numPr>
        <w:ind w:left="709" w:right="0"/>
        <w:contextualSpacing w:val="0"/>
        <w:rPr>
          <w:b/>
          <w:color w:val="000000"/>
          <w:spacing w:val="0"/>
          <w:kern w:val="0"/>
        </w:rPr>
      </w:pPr>
      <w:bookmarkStart w:id="14" w:name="_Toc295263665"/>
      <w:r w:rsidRPr="007D1AFF">
        <w:rPr>
          <w:b/>
          <w:color w:val="000000"/>
          <w:spacing w:val="0"/>
          <w:kern w:val="0"/>
        </w:rPr>
        <w:t xml:space="preserve">2.2 </w:t>
      </w:r>
      <w:r w:rsidR="00390B4B" w:rsidRPr="007D1AFF">
        <w:rPr>
          <w:b/>
          <w:color w:val="000000"/>
          <w:spacing w:val="0"/>
          <w:kern w:val="0"/>
        </w:rPr>
        <w:t>Разработка устройства набора грузиков</w:t>
      </w:r>
      <w:bookmarkEnd w:id="14"/>
    </w:p>
    <w:p w:rsidR="00061613" w:rsidRPr="007D1AFF" w:rsidRDefault="00061613" w:rsidP="00C32D14">
      <w:pPr>
        <w:suppressAutoHyphens/>
        <w:ind w:left="0" w:right="0" w:firstLine="709"/>
        <w:contextualSpacing w:val="0"/>
        <w:rPr>
          <w:color w:val="000000"/>
          <w:kern w:val="0"/>
        </w:rPr>
      </w:pPr>
    </w:p>
    <w:p w:rsidR="000A454B" w:rsidRPr="007D1AFF" w:rsidRDefault="00390B4B" w:rsidP="00C32D14">
      <w:pPr>
        <w:suppressAutoHyphens/>
        <w:ind w:left="0" w:right="0" w:firstLine="709"/>
        <w:contextualSpacing w:val="0"/>
        <w:rPr>
          <w:iCs/>
          <w:color w:val="000000"/>
          <w:kern w:val="0"/>
        </w:rPr>
      </w:pPr>
      <w:r w:rsidRPr="007D1AFF">
        <w:rPr>
          <w:color w:val="000000"/>
          <w:kern w:val="0"/>
        </w:rPr>
        <w:t xml:space="preserve">В кабине сварщика находятся тары с маленькими и большими грузиками. При устранении дисбаланса сварщик по показаниям табло набирает необходимый набор грузиков из тар с грузиками. Берет их в руки и раскладывает по ободу тормозного барабана. Затем берет в руки </w:t>
      </w:r>
      <w:r w:rsidR="001F53A0" w:rsidRPr="007D1AFF">
        <w:rPr>
          <w:color w:val="000000"/>
          <w:kern w:val="0"/>
        </w:rPr>
        <w:t xml:space="preserve">сварочную горелку и приваривает. Нам в дипломном проекте необходимо автоматизировать работу сварщика. Для автоматизации набора и установки грузиков необходимо разработать устройство для набора и установки грузиков. </w:t>
      </w:r>
      <w:r w:rsidR="00F07F3D" w:rsidRPr="007D1AFF">
        <w:rPr>
          <w:color w:val="000000"/>
          <w:kern w:val="0"/>
        </w:rPr>
        <w:t xml:space="preserve">Общий вид механизма набора грузиков показан на </w:t>
      </w:r>
      <w:r w:rsidR="000A454B" w:rsidRPr="007D1AFF">
        <w:rPr>
          <w:color w:val="000000"/>
          <w:kern w:val="0"/>
        </w:rPr>
        <w:t>чертеже</w:t>
      </w:r>
      <w:r w:rsidR="000A454B" w:rsidRPr="007D1AFF">
        <w:rPr>
          <w:iCs/>
          <w:color w:val="000000"/>
          <w:kern w:val="0"/>
        </w:rPr>
        <w:t xml:space="preserve"> ДП 1.22030165.17.11.29</w:t>
      </w:r>
      <w:r w:rsidR="00DC7382" w:rsidRPr="007D1AFF">
        <w:rPr>
          <w:iCs/>
          <w:color w:val="000000"/>
          <w:kern w:val="0"/>
        </w:rPr>
        <w:t>.01</w:t>
      </w:r>
      <w:r w:rsidR="000A454B" w:rsidRPr="007D1AFF">
        <w:rPr>
          <w:iCs/>
          <w:color w:val="000000"/>
          <w:kern w:val="0"/>
        </w:rPr>
        <w:t>.00 ВО.</w:t>
      </w:r>
    </w:p>
    <w:p w:rsidR="001F53A0" w:rsidRPr="007D1AFF" w:rsidRDefault="001F53A0" w:rsidP="00C32D14">
      <w:pPr>
        <w:suppressAutoHyphens/>
        <w:ind w:left="0" w:right="0" w:firstLine="709"/>
        <w:contextualSpacing w:val="0"/>
        <w:rPr>
          <w:color w:val="000000"/>
          <w:kern w:val="0"/>
        </w:rPr>
      </w:pPr>
      <w:r w:rsidRPr="007D1AFF">
        <w:rPr>
          <w:color w:val="000000"/>
          <w:kern w:val="0"/>
        </w:rPr>
        <w:t>Маленькие и большие грузики находятся в таре с маленькими и большими грузиками соответственно. Внизу тары не имеется днища, а устанавливается толкатель грузиков. Толкатель грузиков выдвигается вперед</w:t>
      </w:r>
      <w:r w:rsidR="00860FAE" w:rsidRPr="007D1AFF">
        <w:rPr>
          <w:color w:val="000000"/>
          <w:kern w:val="0"/>
        </w:rPr>
        <w:t xml:space="preserve"> </w:t>
      </w:r>
      <w:r w:rsidRPr="007D1AFF">
        <w:rPr>
          <w:color w:val="000000"/>
          <w:kern w:val="0"/>
        </w:rPr>
        <w:t>на роликах, двигаясь по направляющим роликов, выталкивая грузик из тары. Доходя до конечной точки направляющих роликов грузик выходит за пределы тары и следующий по порядку грузик падает с тары на его место, тем самым не давая грузику вернуться</w:t>
      </w:r>
      <w:r w:rsidR="00860FAE" w:rsidRPr="007D1AFF">
        <w:rPr>
          <w:color w:val="000000"/>
          <w:kern w:val="0"/>
        </w:rPr>
        <w:t xml:space="preserve"> </w:t>
      </w:r>
      <w:r w:rsidRPr="007D1AFF">
        <w:rPr>
          <w:color w:val="000000"/>
          <w:kern w:val="0"/>
        </w:rPr>
        <w:t>в тару при движении толкателя в обратном направлении и грузик падает в каретку.</w:t>
      </w:r>
      <w:r w:rsidR="004D0CE7" w:rsidRPr="007D1AFF">
        <w:rPr>
          <w:color w:val="000000"/>
          <w:kern w:val="0"/>
        </w:rPr>
        <w:t xml:space="preserve"> Толкатели грузиков приводятся в действие пневмоцилиндрами.</w:t>
      </w:r>
    </w:p>
    <w:p w:rsidR="001F53A0" w:rsidRPr="007D1AFF" w:rsidRDefault="001D6B61" w:rsidP="00C32D14">
      <w:pPr>
        <w:suppressAutoHyphens/>
        <w:ind w:left="0" w:right="0" w:firstLine="709"/>
        <w:contextualSpacing w:val="0"/>
        <w:rPr>
          <w:color w:val="000000"/>
          <w:kern w:val="0"/>
        </w:rPr>
      </w:pPr>
      <w:r w:rsidRPr="007D1AFF">
        <w:rPr>
          <w:color w:val="000000"/>
          <w:kern w:val="0"/>
        </w:rPr>
        <w:t>Грузики на обод</w:t>
      </w:r>
      <w:r w:rsidR="004D0CE7" w:rsidRPr="007D1AFF">
        <w:rPr>
          <w:color w:val="000000"/>
          <w:kern w:val="0"/>
        </w:rPr>
        <w:t xml:space="preserve"> устанавливаются в трех местах, поэтому к</w:t>
      </w:r>
      <w:r w:rsidR="001F53A0" w:rsidRPr="007D1AFF">
        <w:rPr>
          <w:color w:val="000000"/>
          <w:kern w:val="0"/>
        </w:rPr>
        <w:t>аретка</w:t>
      </w:r>
      <w:r w:rsidR="004D0CE7" w:rsidRPr="007D1AFF">
        <w:rPr>
          <w:color w:val="000000"/>
          <w:kern w:val="0"/>
        </w:rPr>
        <w:t xml:space="preserve"> имеет три секции, в которые поочеред</w:t>
      </w:r>
      <w:r w:rsidRPr="007D1AFF">
        <w:rPr>
          <w:color w:val="000000"/>
          <w:kern w:val="0"/>
        </w:rPr>
        <w:t>но накладываются грузики, каретка движется на роликах, которые двигаются по направляющим. Каретка приводится в движение двумя пневмоцилиндрами. Когда оба пневмоцилиндра втянуты каретка находится в крайнем левом положении и грузики падают в правую секцию. Когда первый пневмоцилиндр втянут, а второй вытянут каретка перемещается в среднее положение. Грузики падают в среднюю секцию каретки. Если оба пневмоцилиндры каретки вытянуты, каретка находится в крайнем правом положении и грузики падают в левую секцию</w:t>
      </w:r>
      <w:r w:rsidR="00342504" w:rsidRPr="007D1AFF">
        <w:rPr>
          <w:color w:val="000000"/>
          <w:kern w:val="0"/>
        </w:rPr>
        <w:t xml:space="preserve"> каретки</w:t>
      </w:r>
      <w:r w:rsidRPr="007D1AFF">
        <w:rPr>
          <w:color w:val="000000"/>
          <w:kern w:val="0"/>
        </w:rPr>
        <w:t>.</w:t>
      </w:r>
      <w:r w:rsidR="00342504" w:rsidRPr="007D1AFF">
        <w:rPr>
          <w:color w:val="000000"/>
          <w:kern w:val="0"/>
        </w:rPr>
        <w:t xml:space="preserve"> </w:t>
      </w:r>
    </w:p>
    <w:p w:rsidR="00342504" w:rsidRPr="007D1AFF" w:rsidRDefault="00342504" w:rsidP="00C32D14">
      <w:pPr>
        <w:suppressAutoHyphens/>
        <w:ind w:left="0" w:right="0" w:firstLine="709"/>
        <w:contextualSpacing w:val="0"/>
        <w:rPr>
          <w:color w:val="000000"/>
          <w:kern w:val="0"/>
        </w:rPr>
      </w:pPr>
      <w:r w:rsidRPr="007D1AFF">
        <w:rPr>
          <w:color w:val="000000"/>
          <w:kern w:val="0"/>
        </w:rPr>
        <w:t xml:space="preserve">Когда необходимый набор грузиков помещен в каретку, контейнер, а вместе с ним и каретка с направляющими и пневмоцилиндры каретки, выдвигается вперед. Контейнер движется на роликах по направляющим. Контейнер приводится в действие пневмоцилиндром. </w:t>
      </w:r>
    </w:p>
    <w:p w:rsidR="00061613" w:rsidRPr="007D1AFF" w:rsidRDefault="00342504" w:rsidP="00C32D14">
      <w:pPr>
        <w:suppressAutoHyphens/>
        <w:ind w:left="0" w:right="0" w:firstLine="709"/>
        <w:contextualSpacing w:val="0"/>
        <w:rPr>
          <w:color w:val="000000"/>
          <w:kern w:val="0"/>
        </w:rPr>
      </w:pPr>
      <w:r w:rsidRPr="007D1AFF">
        <w:rPr>
          <w:color w:val="000000"/>
          <w:kern w:val="0"/>
        </w:rPr>
        <w:t>Когда контейнер с необходимым набором грузиков выдвинут вперед, грузики необходимо взять из контейнера, для этой цели используется манипулятор, состоящий из пневмоцилиндра с захватным устройством. Захватное устройство представляет электромагнит и переходную пластину. Манипулятор захватывает набор грузиков, контейнер задвигается в исходное положение. Затем манипулятор опускает грузики на обод тормозного барабана. Грузики на тормозном барабане должны быть зафиксированы, для этой цели применяем электромагнит, который при помощи пневмоцилиндра заводится во внутреннюю полость тормозного барабана</w:t>
      </w:r>
      <w:r w:rsidR="0081472B" w:rsidRPr="007D1AFF">
        <w:rPr>
          <w:color w:val="000000"/>
          <w:kern w:val="0"/>
        </w:rPr>
        <w:t xml:space="preserve"> и, включаясь, притягивает грузики к барабану до окончания процесса сварки во избежании перемещения грузиков.</w:t>
      </w:r>
      <w:r w:rsidR="00E11921" w:rsidRPr="007D1AFF">
        <w:rPr>
          <w:color w:val="000000"/>
          <w:kern w:val="0"/>
        </w:rPr>
        <w:t xml:space="preserve"> Когда грузики зафиксированы на барабане, электромагнит манипулятора отключается и манипулятор поднимается в исходное положение.</w:t>
      </w:r>
    </w:p>
    <w:p w:rsidR="00061613" w:rsidRPr="007D1AFF" w:rsidRDefault="00061613" w:rsidP="00C32D14">
      <w:pPr>
        <w:suppressAutoHyphens/>
        <w:ind w:left="0" w:right="0" w:firstLine="709"/>
        <w:contextualSpacing w:val="0"/>
        <w:rPr>
          <w:iCs/>
          <w:color w:val="000000"/>
          <w:kern w:val="0"/>
        </w:rPr>
      </w:pPr>
    </w:p>
    <w:p w:rsidR="00DC7382" w:rsidRPr="007D1AFF" w:rsidRDefault="00061613" w:rsidP="00061613">
      <w:pPr>
        <w:pStyle w:val="2"/>
        <w:keepNext w:val="0"/>
        <w:keepLines w:val="0"/>
        <w:numPr>
          <w:ilvl w:val="0"/>
          <w:numId w:val="0"/>
        </w:numPr>
        <w:ind w:left="709" w:right="0"/>
        <w:contextualSpacing w:val="0"/>
        <w:rPr>
          <w:b/>
          <w:color w:val="000000"/>
          <w:spacing w:val="0"/>
          <w:kern w:val="0"/>
        </w:rPr>
      </w:pPr>
      <w:bookmarkStart w:id="15" w:name="_Toc295263666"/>
      <w:r w:rsidRPr="007D1AFF">
        <w:rPr>
          <w:b/>
          <w:color w:val="000000"/>
          <w:spacing w:val="0"/>
          <w:kern w:val="0"/>
        </w:rPr>
        <w:t xml:space="preserve">2.3 </w:t>
      </w:r>
      <w:r w:rsidR="00DC7382" w:rsidRPr="007D1AFF">
        <w:rPr>
          <w:b/>
          <w:color w:val="000000"/>
          <w:spacing w:val="0"/>
          <w:kern w:val="0"/>
        </w:rPr>
        <w:t>Выбор оборудования</w:t>
      </w:r>
      <w:bookmarkEnd w:id="15"/>
    </w:p>
    <w:p w:rsidR="00061613" w:rsidRPr="007D1AFF" w:rsidRDefault="00061613" w:rsidP="00C32D14">
      <w:pPr>
        <w:suppressAutoHyphens/>
        <w:ind w:left="0" w:right="0" w:firstLine="709"/>
        <w:contextualSpacing w:val="0"/>
        <w:rPr>
          <w:color w:val="000000"/>
          <w:kern w:val="0"/>
        </w:rPr>
      </w:pPr>
    </w:p>
    <w:p w:rsidR="00DC7382" w:rsidRPr="007D1AFF" w:rsidRDefault="00DC7382" w:rsidP="00C32D14">
      <w:pPr>
        <w:suppressAutoHyphens/>
        <w:ind w:left="0" w:right="0" w:firstLine="709"/>
        <w:contextualSpacing w:val="0"/>
        <w:rPr>
          <w:color w:val="000000"/>
          <w:kern w:val="0"/>
        </w:rPr>
      </w:pPr>
      <w:r w:rsidRPr="007D1AFF">
        <w:rPr>
          <w:color w:val="000000"/>
          <w:kern w:val="0"/>
        </w:rPr>
        <w:t xml:space="preserve">Обоснование выбора и описание технических средств автоматизации. При выборе производителя технических средств автоматизации необходимо руководствоваться следующими основными принципами, предъявляемые к средствам автоматизации: </w:t>
      </w:r>
    </w:p>
    <w:p w:rsidR="00DC7382" w:rsidRPr="007D1AFF" w:rsidRDefault="00DC7382" w:rsidP="00C32D14">
      <w:pPr>
        <w:suppressAutoHyphens/>
        <w:ind w:left="0" w:right="0" w:firstLine="709"/>
        <w:contextualSpacing w:val="0"/>
        <w:rPr>
          <w:color w:val="000000"/>
          <w:kern w:val="0"/>
        </w:rPr>
      </w:pPr>
      <w:r w:rsidRPr="007D1AFF">
        <w:rPr>
          <w:color w:val="000000"/>
          <w:kern w:val="0"/>
        </w:rPr>
        <w:t>- надёжность средств автоматизации;</w:t>
      </w:r>
    </w:p>
    <w:p w:rsidR="00DC7382" w:rsidRPr="007D1AFF" w:rsidRDefault="00DC7382" w:rsidP="00C32D14">
      <w:pPr>
        <w:suppressAutoHyphens/>
        <w:ind w:left="0" w:right="0" w:firstLine="709"/>
        <w:contextualSpacing w:val="0"/>
        <w:rPr>
          <w:color w:val="000000"/>
          <w:kern w:val="0"/>
        </w:rPr>
      </w:pPr>
      <w:r w:rsidRPr="007D1AFF">
        <w:rPr>
          <w:color w:val="000000"/>
          <w:kern w:val="0"/>
        </w:rPr>
        <w:t>- простота обслуживания;</w:t>
      </w:r>
    </w:p>
    <w:p w:rsidR="00DC7382" w:rsidRPr="007D1AFF" w:rsidRDefault="00DC7382" w:rsidP="00C32D14">
      <w:pPr>
        <w:suppressAutoHyphens/>
        <w:ind w:left="0" w:right="0" w:firstLine="709"/>
        <w:contextualSpacing w:val="0"/>
        <w:rPr>
          <w:color w:val="000000"/>
          <w:kern w:val="0"/>
        </w:rPr>
      </w:pPr>
      <w:r w:rsidRPr="007D1AFF">
        <w:rPr>
          <w:color w:val="000000"/>
          <w:kern w:val="0"/>
        </w:rPr>
        <w:t>- опыт работы на российском рынке фирмы - производителя;</w:t>
      </w:r>
    </w:p>
    <w:p w:rsidR="00DC7382" w:rsidRPr="007D1AFF" w:rsidRDefault="00DC7382" w:rsidP="00C32D14">
      <w:pPr>
        <w:suppressAutoHyphens/>
        <w:ind w:left="0" w:right="0" w:firstLine="709"/>
        <w:contextualSpacing w:val="0"/>
        <w:rPr>
          <w:color w:val="000000"/>
          <w:kern w:val="0"/>
        </w:rPr>
      </w:pPr>
      <w:r w:rsidRPr="007D1AFF">
        <w:rPr>
          <w:color w:val="000000"/>
          <w:kern w:val="0"/>
        </w:rPr>
        <w:t>- поддержка различных протоколов передачи данных;</w:t>
      </w:r>
    </w:p>
    <w:p w:rsidR="00061613" w:rsidRPr="007D1AFF" w:rsidRDefault="00C814F1" w:rsidP="00C32D14">
      <w:pPr>
        <w:suppressAutoHyphens/>
        <w:ind w:left="0" w:right="0" w:firstLine="709"/>
        <w:contextualSpacing w:val="0"/>
        <w:rPr>
          <w:color w:val="000000"/>
          <w:kern w:val="0"/>
        </w:rPr>
      </w:pPr>
      <w:r w:rsidRPr="007D1AFF">
        <w:rPr>
          <w:color w:val="000000"/>
          <w:kern w:val="0"/>
        </w:rPr>
        <w:t>Для выполнения приварки грузиков нам необходим промышленный робот.</w:t>
      </w:r>
      <w:r w:rsidR="00235F00" w:rsidRPr="007D1AFF">
        <w:rPr>
          <w:color w:val="000000"/>
          <w:kern w:val="0"/>
        </w:rPr>
        <w:t xml:space="preserve"> [2]</w:t>
      </w:r>
      <w:r w:rsidRPr="007D1AFF">
        <w:rPr>
          <w:color w:val="000000"/>
          <w:kern w:val="0"/>
        </w:rPr>
        <w:t xml:space="preserve"> Технические характеристики промышленного робота Irb 140</w:t>
      </w:r>
      <w:r w:rsidR="004D110D" w:rsidRPr="007D1AFF">
        <w:rPr>
          <w:color w:val="000000"/>
          <w:kern w:val="0"/>
        </w:rPr>
        <w:t xml:space="preserve"> приведен</w:t>
      </w:r>
      <w:r w:rsidRPr="007D1AFF">
        <w:rPr>
          <w:color w:val="000000"/>
          <w:kern w:val="0"/>
        </w:rPr>
        <w:t xml:space="preserve">ы в таблице </w:t>
      </w:r>
      <w:r w:rsidR="00052C9B" w:rsidRPr="007D1AFF">
        <w:rPr>
          <w:color w:val="000000"/>
          <w:kern w:val="0"/>
        </w:rPr>
        <w:t>3</w:t>
      </w:r>
      <w:r w:rsidRPr="007D1AFF">
        <w:rPr>
          <w:color w:val="000000"/>
          <w:kern w:val="0"/>
        </w:rPr>
        <w:t>.</w:t>
      </w:r>
      <w:r w:rsidR="00AE1434" w:rsidRPr="007D1AFF">
        <w:rPr>
          <w:color w:val="000000"/>
          <w:kern w:val="0"/>
        </w:rPr>
        <w:t xml:space="preserve"> Промышленный робот при сварке перемещает при сварке горелку сварочного полуавтомата </w:t>
      </w:r>
      <w:r w:rsidR="00AE1434" w:rsidRPr="007D1AFF">
        <w:rPr>
          <w:color w:val="000000"/>
          <w:kern w:val="0"/>
          <w:lang w:val="en-US"/>
        </w:rPr>
        <w:t>Super</w:t>
      </w:r>
      <w:r w:rsidR="00AE1434" w:rsidRPr="007D1AFF">
        <w:rPr>
          <w:color w:val="000000"/>
          <w:kern w:val="0"/>
        </w:rPr>
        <w:t xml:space="preserve"> </w:t>
      </w:r>
      <w:r w:rsidR="00AE1434" w:rsidRPr="007D1AFF">
        <w:rPr>
          <w:color w:val="000000"/>
          <w:kern w:val="0"/>
          <w:lang w:val="en-US"/>
        </w:rPr>
        <w:t>synergic</w:t>
      </w:r>
      <w:r w:rsidR="00AE1434" w:rsidRPr="007D1AFF">
        <w:rPr>
          <w:color w:val="000000"/>
          <w:kern w:val="0"/>
        </w:rPr>
        <w:t xml:space="preserve"> 600 </w:t>
      </w:r>
      <w:r w:rsidR="00AE1434" w:rsidRPr="007D1AFF">
        <w:rPr>
          <w:color w:val="000000"/>
          <w:kern w:val="0"/>
          <w:lang w:val="en-US"/>
        </w:rPr>
        <w:t>pulse</w:t>
      </w:r>
      <w:r w:rsidR="00AE1434" w:rsidRPr="007D1AFF">
        <w:rPr>
          <w:color w:val="000000"/>
          <w:kern w:val="0"/>
        </w:rPr>
        <w:t xml:space="preserve"> </w:t>
      </w:r>
      <w:r w:rsidR="00AE1434" w:rsidRPr="007D1AFF">
        <w:rPr>
          <w:color w:val="000000"/>
          <w:kern w:val="0"/>
          <w:lang w:val="en-US"/>
        </w:rPr>
        <w:t>R</w:t>
      </w:r>
      <w:r w:rsidR="00AE1434" w:rsidRPr="007D1AFF">
        <w:rPr>
          <w:color w:val="000000"/>
          <w:kern w:val="0"/>
        </w:rPr>
        <w:t>.</w:t>
      </w:r>
      <w:r w:rsidR="00AE1434" w:rsidRPr="007D1AFF">
        <w:rPr>
          <w:color w:val="000000"/>
          <w:kern w:val="0"/>
          <w:lang w:val="en-US"/>
        </w:rPr>
        <w:t>A</w:t>
      </w:r>
      <w:r w:rsidR="00AE1434" w:rsidRPr="007D1AFF">
        <w:rPr>
          <w:color w:val="000000"/>
          <w:kern w:val="0"/>
        </w:rPr>
        <w:t>.</w:t>
      </w:r>
      <w:r w:rsidR="00235F00" w:rsidRPr="007D1AFF">
        <w:rPr>
          <w:color w:val="000000"/>
          <w:kern w:val="0"/>
        </w:rPr>
        <w:t xml:space="preserve"> [3]</w:t>
      </w:r>
      <w:r w:rsidR="00AE1434" w:rsidRPr="007D1AFF">
        <w:rPr>
          <w:color w:val="000000"/>
          <w:kern w:val="0"/>
        </w:rPr>
        <w:t xml:space="preserve"> Технические характеристики сварочного полуавтомата </w:t>
      </w:r>
      <w:r w:rsidR="00AE1434" w:rsidRPr="007D1AFF">
        <w:rPr>
          <w:color w:val="000000"/>
          <w:kern w:val="0"/>
          <w:lang w:val="en-US"/>
        </w:rPr>
        <w:t>Super</w:t>
      </w:r>
      <w:r w:rsidR="00AE1434" w:rsidRPr="007D1AFF">
        <w:rPr>
          <w:color w:val="000000"/>
          <w:kern w:val="0"/>
        </w:rPr>
        <w:t xml:space="preserve"> </w:t>
      </w:r>
      <w:r w:rsidR="00AE1434" w:rsidRPr="007D1AFF">
        <w:rPr>
          <w:color w:val="000000"/>
          <w:kern w:val="0"/>
          <w:lang w:val="en-US"/>
        </w:rPr>
        <w:t>synergic</w:t>
      </w:r>
      <w:r w:rsidR="00AE1434" w:rsidRPr="007D1AFF">
        <w:rPr>
          <w:color w:val="000000"/>
          <w:kern w:val="0"/>
        </w:rPr>
        <w:t xml:space="preserve"> 600 </w:t>
      </w:r>
      <w:r w:rsidR="00AE1434" w:rsidRPr="007D1AFF">
        <w:rPr>
          <w:color w:val="000000"/>
          <w:kern w:val="0"/>
          <w:lang w:val="en-US"/>
        </w:rPr>
        <w:t>pulse</w:t>
      </w:r>
      <w:r w:rsidR="00AE1434" w:rsidRPr="007D1AFF">
        <w:rPr>
          <w:color w:val="000000"/>
          <w:kern w:val="0"/>
        </w:rPr>
        <w:t xml:space="preserve"> </w:t>
      </w:r>
      <w:r w:rsidR="00AE1434" w:rsidRPr="007D1AFF">
        <w:rPr>
          <w:color w:val="000000"/>
          <w:kern w:val="0"/>
          <w:lang w:val="en-US"/>
        </w:rPr>
        <w:t>R</w:t>
      </w:r>
      <w:r w:rsidR="00AE1434" w:rsidRPr="007D1AFF">
        <w:rPr>
          <w:color w:val="000000"/>
          <w:kern w:val="0"/>
        </w:rPr>
        <w:t>.</w:t>
      </w:r>
      <w:r w:rsidR="00AE1434" w:rsidRPr="007D1AFF">
        <w:rPr>
          <w:color w:val="000000"/>
          <w:kern w:val="0"/>
          <w:lang w:val="en-US"/>
        </w:rPr>
        <w:t>A</w:t>
      </w:r>
      <w:r w:rsidR="004D110D" w:rsidRPr="007D1AFF">
        <w:rPr>
          <w:color w:val="000000"/>
          <w:kern w:val="0"/>
        </w:rPr>
        <w:t xml:space="preserve"> приведен</w:t>
      </w:r>
      <w:r w:rsidR="00AE1434" w:rsidRPr="007D1AFF">
        <w:rPr>
          <w:color w:val="000000"/>
          <w:kern w:val="0"/>
        </w:rPr>
        <w:t xml:space="preserve">ы в таблице </w:t>
      </w:r>
      <w:r w:rsidR="00052C9B" w:rsidRPr="007D1AFF">
        <w:rPr>
          <w:color w:val="000000"/>
          <w:kern w:val="0"/>
        </w:rPr>
        <w:t>4</w:t>
      </w:r>
      <w:r w:rsidR="00AE1434" w:rsidRPr="007D1AFF">
        <w:rPr>
          <w:color w:val="000000"/>
          <w:kern w:val="0"/>
        </w:rPr>
        <w:t>.</w:t>
      </w:r>
    </w:p>
    <w:p w:rsidR="004142AE" w:rsidRPr="007D1AFF" w:rsidRDefault="004142AE" w:rsidP="00C32D14">
      <w:pPr>
        <w:suppressAutoHyphens/>
        <w:ind w:left="0" w:right="0" w:firstLine="709"/>
        <w:contextualSpacing w:val="0"/>
        <w:rPr>
          <w:color w:val="000000"/>
          <w:kern w:val="0"/>
        </w:rPr>
      </w:pPr>
      <w:r w:rsidRPr="007D1AFF">
        <w:rPr>
          <w:color w:val="000000"/>
          <w:kern w:val="0"/>
        </w:rPr>
        <w:t>IRB 140 - компактный и эффективный промышленный робот с шестью степенями свободы, способный работать с загрузкой до 5 кг при большом рабочем пространстве (810 мм). Возможны разные способы установки: напольное, настенное, потолочное. Выпускается в разных исполнениях: стандартном, для литейных производств, «чистая комната» и с возможностью мойки. Весь манипулятор соответствует степени защиты IP67, что облегчает применение IRB 140 в самых различных областях. Робот имеет уникально расширенный радиус рабочей зоны благодаря загибающемуся назад механизму плеча и возможности поворотов по 1-ой оси на углы до 360° даже при потолочном креплении.</w:t>
      </w:r>
    </w:p>
    <w:p w:rsidR="004142AE" w:rsidRPr="007D1AFF" w:rsidRDefault="004142AE" w:rsidP="00C32D14">
      <w:pPr>
        <w:suppressAutoHyphens/>
        <w:ind w:left="0" w:right="0" w:firstLine="709"/>
        <w:contextualSpacing w:val="0"/>
        <w:rPr>
          <w:color w:val="000000"/>
          <w:kern w:val="0"/>
        </w:rPr>
      </w:pPr>
      <w:r w:rsidRPr="007D1AFF">
        <w:rPr>
          <w:color w:val="000000"/>
          <w:kern w:val="0"/>
        </w:rPr>
        <w:t>Компактный прочный дизайн со скрытой кабельной разводкой дополняет внешнюю гибкость. А опция защиты от столкновений с полным отведением делает робот надежным и безопасным.</w:t>
      </w:r>
    </w:p>
    <w:p w:rsidR="004142AE" w:rsidRPr="007D1AFF" w:rsidRDefault="004142AE" w:rsidP="00C32D14">
      <w:pPr>
        <w:suppressAutoHyphens/>
        <w:ind w:left="0" w:right="0" w:firstLine="709"/>
        <w:contextualSpacing w:val="0"/>
        <w:rPr>
          <w:color w:val="000000"/>
          <w:kern w:val="0"/>
        </w:rPr>
      </w:pPr>
      <w:r w:rsidRPr="007D1AFF">
        <w:rPr>
          <w:color w:val="000000"/>
          <w:kern w:val="0"/>
        </w:rPr>
        <w:t>Если в процессе преимущественно используются 1-я и 2-я оси, то использование IRB 140T существенно сокращает время цикла. Если применяются перемещения только по двум данным осям, до удается увеличивать производительность на 15-20%. Более скоростная версия хорошо подходит для процессов укладки при управлении системой PickMaster.</w:t>
      </w:r>
    </w:p>
    <w:p w:rsidR="004142AE" w:rsidRPr="007D1AFF" w:rsidRDefault="004142AE" w:rsidP="00C32D14">
      <w:pPr>
        <w:suppressAutoHyphens/>
        <w:ind w:left="0" w:right="0" w:firstLine="709"/>
        <w:contextualSpacing w:val="0"/>
        <w:rPr>
          <w:color w:val="000000"/>
          <w:kern w:val="0"/>
        </w:rPr>
      </w:pPr>
      <w:r w:rsidRPr="007D1AFF">
        <w:rPr>
          <w:color w:val="000000"/>
          <w:kern w:val="0"/>
        </w:rPr>
        <w:t>Версии IRB Foundry Plus и Wash применимы в экстремальной среде литьевых процессов и прочих приложениях с агрессивной окружающей средой, где требуется повышенная коррозийная стойкость и герметичность. Замечательный поверхностный доступ вместе со степенью защиты IP67 делает возможным мойку робота паром высокого давления. Роботы белого цвета в исполнении «чистая комната» принадлежат к классу 10 соответствующего регламентирующего соглашения, что делает их особенно применимыми в обстановке строжайших стандартов чистоты.</w:t>
      </w:r>
    </w:p>
    <w:p w:rsidR="004142AE" w:rsidRPr="007D1AFF" w:rsidRDefault="00DC7382" w:rsidP="00C32D14">
      <w:pPr>
        <w:suppressAutoHyphens/>
        <w:ind w:left="0" w:right="0" w:firstLine="709"/>
        <w:contextualSpacing w:val="0"/>
        <w:rPr>
          <w:color w:val="000000"/>
          <w:kern w:val="0"/>
        </w:rPr>
      </w:pPr>
      <w:r w:rsidRPr="007D1AFF">
        <w:rPr>
          <w:color w:val="000000"/>
          <w:kern w:val="0"/>
        </w:rPr>
        <w:t>Основные преимущества:</w:t>
      </w:r>
    </w:p>
    <w:p w:rsidR="004142AE" w:rsidRPr="007D1AFF" w:rsidRDefault="00D41893" w:rsidP="00C32D14">
      <w:pPr>
        <w:suppressAutoHyphens/>
        <w:ind w:left="0" w:right="0" w:firstLine="709"/>
        <w:contextualSpacing w:val="0"/>
        <w:rPr>
          <w:color w:val="000000"/>
          <w:kern w:val="0"/>
        </w:rPr>
      </w:pPr>
      <w:r w:rsidRPr="007D1AFF">
        <w:rPr>
          <w:color w:val="000000"/>
          <w:kern w:val="0"/>
        </w:rPr>
        <w:t>-</w:t>
      </w:r>
      <w:r w:rsidR="004142AE" w:rsidRPr="007D1AFF">
        <w:rPr>
          <w:bCs/>
          <w:color w:val="000000"/>
          <w:kern w:val="0"/>
        </w:rPr>
        <w:t>Надежный - Длительный период безотказной работы</w:t>
      </w:r>
      <w:r w:rsidR="00061613" w:rsidRPr="007D1AFF">
        <w:rPr>
          <w:bCs/>
          <w:color w:val="000000"/>
          <w:kern w:val="0"/>
        </w:rPr>
        <w:t xml:space="preserve">. </w:t>
      </w:r>
      <w:r w:rsidR="004142AE" w:rsidRPr="007D1AFF">
        <w:rPr>
          <w:color w:val="000000"/>
          <w:kern w:val="0"/>
        </w:rPr>
        <w:t>С 1999 года, когда IRB 140 был успешно внедрен на рынок, и по сей день он известен как робот с длительным периодом безотказной работы</w:t>
      </w:r>
      <w:r w:rsidR="00DC7382" w:rsidRPr="007D1AFF">
        <w:rPr>
          <w:color w:val="000000"/>
          <w:kern w:val="0"/>
        </w:rPr>
        <w:t>.</w:t>
      </w:r>
    </w:p>
    <w:p w:rsidR="004142AE" w:rsidRPr="007D1AFF" w:rsidRDefault="00D41893" w:rsidP="00C32D14">
      <w:pPr>
        <w:suppressAutoHyphens/>
        <w:ind w:left="0" w:right="0" w:firstLine="709"/>
        <w:contextualSpacing w:val="0"/>
        <w:rPr>
          <w:color w:val="000000"/>
          <w:kern w:val="0"/>
        </w:rPr>
      </w:pPr>
      <w:r w:rsidRPr="007D1AFF">
        <w:rPr>
          <w:color w:val="000000"/>
          <w:kern w:val="0"/>
        </w:rPr>
        <w:t>-</w:t>
      </w:r>
      <w:r w:rsidR="004142AE" w:rsidRPr="007D1AFF">
        <w:rPr>
          <w:bCs/>
          <w:color w:val="000000"/>
          <w:kern w:val="0"/>
        </w:rPr>
        <w:t>Быстрый - Короткое время цикла</w:t>
      </w:r>
      <w:r w:rsidR="00061613" w:rsidRPr="007D1AFF">
        <w:rPr>
          <w:bCs/>
          <w:color w:val="000000"/>
          <w:kern w:val="0"/>
        </w:rPr>
        <w:t xml:space="preserve">. </w:t>
      </w:r>
      <w:r w:rsidR="004142AE" w:rsidRPr="007D1AFF">
        <w:rPr>
          <w:color w:val="000000"/>
          <w:kern w:val="0"/>
        </w:rPr>
        <w:t>Самый быстрый робот в своем классе, время цикла IRB 140 значительно уменьшено благодаря сочетанию высоких скоростей и ускорений с уникальной системой контроля движения компании АББ - QuickMove.</w:t>
      </w:r>
    </w:p>
    <w:p w:rsidR="004142AE" w:rsidRPr="007D1AFF" w:rsidRDefault="00D41893" w:rsidP="00C32D14">
      <w:pPr>
        <w:suppressAutoHyphens/>
        <w:ind w:left="0" w:right="0" w:firstLine="709"/>
        <w:contextualSpacing w:val="0"/>
        <w:rPr>
          <w:color w:val="000000"/>
          <w:kern w:val="0"/>
        </w:rPr>
      </w:pPr>
      <w:r w:rsidRPr="007D1AFF">
        <w:rPr>
          <w:color w:val="000000"/>
          <w:kern w:val="0"/>
        </w:rPr>
        <w:t>-</w:t>
      </w:r>
      <w:r w:rsidR="004142AE" w:rsidRPr="007D1AFF">
        <w:rPr>
          <w:bCs/>
          <w:color w:val="000000"/>
          <w:kern w:val="0"/>
        </w:rPr>
        <w:t>Точный - Постоянное качество работы</w:t>
      </w:r>
      <w:r w:rsidR="00061613" w:rsidRPr="007D1AFF">
        <w:rPr>
          <w:bCs/>
          <w:color w:val="000000"/>
          <w:kern w:val="0"/>
        </w:rPr>
        <w:t xml:space="preserve">. </w:t>
      </w:r>
      <w:r w:rsidR="004142AE" w:rsidRPr="007D1AFF">
        <w:rPr>
          <w:color w:val="000000"/>
          <w:kern w:val="0"/>
        </w:rPr>
        <w:t>Потрясающая характеристика позиционной повторяемости (± 0.03 мм) и отличная точность следования по заданному пути.</w:t>
      </w:r>
    </w:p>
    <w:p w:rsidR="004142AE" w:rsidRPr="007D1AFF" w:rsidRDefault="00D41893" w:rsidP="00C32D14">
      <w:pPr>
        <w:suppressAutoHyphens/>
        <w:ind w:left="0" w:right="0" w:firstLine="709"/>
        <w:contextualSpacing w:val="0"/>
        <w:rPr>
          <w:color w:val="000000"/>
          <w:kern w:val="0"/>
        </w:rPr>
      </w:pPr>
      <w:r w:rsidRPr="007D1AFF">
        <w:rPr>
          <w:color w:val="000000"/>
          <w:kern w:val="0"/>
        </w:rPr>
        <w:t>-</w:t>
      </w:r>
      <w:r w:rsidR="004142AE" w:rsidRPr="007D1AFF">
        <w:rPr>
          <w:bCs/>
          <w:color w:val="000000"/>
          <w:kern w:val="0"/>
        </w:rPr>
        <w:t>Мощный - Максимальное использование</w:t>
      </w:r>
      <w:r w:rsidR="00061613" w:rsidRPr="007D1AFF">
        <w:rPr>
          <w:bCs/>
          <w:color w:val="000000"/>
          <w:kern w:val="0"/>
        </w:rPr>
        <w:t xml:space="preserve">. </w:t>
      </w:r>
      <w:r w:rsidR="004142AE" w:rsidRPr="007D1AFF">
        <w:rPr>
          <w:color w:val="000000"/>
          <w:kern w:val="0"/>
        </w:rPr>
        <w:t>Комбинация грузоподъемности в 5 кг и радиусу действия 810 мм делает этот робот лучшим в своем классе.</w:t>
      </w:r>
    </w:p>
    <w:p w:rsidR="004142AE" w:rsidRPr="007D1AFF" w:rsidRDefault="00D41893" w:rsidP="00C32D14">
      <w:pPr>
        <w:suppressAutoHyphens/>
        <w:ind w:left="0" w:right="0" w:firstLine="709"/>
        <w:contextualSpacing w:val="0"/>
        <w:rPr>
          <w:color w:val="000000"/>
          <w:kern w:val="0"/>
        </w:rPr>
      </w:pPr>
      <w:r w:rsidRPr="007D1AFF">
        <w:rPr>
          <w:bCs/>
          <w:color w:val="000000"/>
          <w:kern w:val="0"/>
        </w:rPr>
        <w:t>-</w:t>
      </w:r>
      <w:r w:rsidR="004142AE" w:rsidRPr="007D1AFF">
        <w:rPr>
          <w:bCs/>
          <w:color w:val="000000"/>
          <w:kern w:val="0"/>
        </w:rPr>
        <w:t>Выносливый - Работает в тяжелых условиях</w:t>
      </w:r>
      <w:r w:rsidR="00061613" w:rsidRPr="007D1AFF">
        <w:rPr>
          <w:color w:val="000000"/>
          <w:kern w:val="0"/>
        </w:rPr>
        <w:t xml:space="preserve">. </w:t>
      </w:r>
      <w:r w:rsidR="004142AE" w:rsidRPr="007D1AFF">
        <w:rPr>
          <w:color w:val="000000"/>
          <w:kern w:val="0"/>
        </w:rPr>
        <w:t>Доступен в Страндартной, Foundry Plus, Clean Room (Класс 10) и Wash версиях, все механические части манипулятора имеют класс защиты IP 67.</w:t>
      </w:r>
    </w:p>
    <w:p w:rsidR="00061613" w:rsidRPr="007D1AFF" w:rsidRDefault="00061613" w:rsidP="00C32D14">
      <w:pPr>
        <w:suppressAutoHyphens/>
        <w:ind w:left="0" w:right="0" w:firstLine="709"/>
        <w:contextualSpacing w:val="0"/>
        <w:rPr>
          <w:color w:val="000000"/>
          <w:kern w:val="0"/>
        </w:rPr>
      </w:pPr>
    </w:p>
    <w:p w:rsidR="004142AE" w:rsidRPr="007D1AFF" w:rsidRDefault="004142AE" w:rsidP="00C32D14">
      <w:pPr>
        <w:suppressAutoHyphens/>
        <w:ind w:left="0" w:right="0" w:firstLine="709"/>
        <w:contextualSpacing w:val="0"/>
        <w:rPr>
          <w:color w:val="000000"/>
          <w:kern w:val="0"/>
        </w:rPr>
      </w:pPr>
      <w:r w:rsidRPr="007D1AFF">
        <w:rPr>
          <w:color w:val="000000"/>
          <w:kern w:val="0"/>
        </w:rPr>
        <w:t>Таблица</w:t>
      </w:r>
      <w:r w:rsidR="00860FAE" w:rsidRPr="007D1AFF">
        <w:rPr>
          <w:color w:val="000000"/>
          <w:kern w:val="0"/>
        </w:rPr>
        <w:t xml:space="preserve"> </w:t>
      </w:r>
      <w:r w:rsidRPr="007D1AFF">
        <w:rPr>
          <w:color w:val="000000"/>
          <w:kern w:val="0"/>
        </w:rPr>
        <w:t>3</w:t>
      </w:r>
      <w:r w:rsidR="00186A22" w:rsidRPr="007D1AFF">
        <w:rPr>
          <w:color w:val="000000"/>
          <w:kern w:val="0"/>
        </w:rPr>
        <w:t xml:space="preserve"> </w:t>
      </w:r>
      <w:r w:rsidRPr="007D1AFF">
        <w:rPr>
          <w:color w:val="000000"/>
          <w:kern w:val="0"/>
        </w:rPr>
        <w:t xml:space="preserve">Технические характеристики промышленного робота </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98"/>
        <w:gridCol w:w="2396"/>
        <w:gridCol w:w="2397"/>
      </w:tblGrid>
      <w:tr w:rsidR="00034219" w:rsidRPr="007D1AFF" w:rsidTr="007D1AFF">
        <w:tc>
          <w:tcPr>
            <w:tcW w:w="4962" w:type="dxa"/>
            <w:gridSpan w:val="2"/>
            <w:shd w:val="clear" w:color="auto" w:fill="FFFFFF"/>
          </w:tcPr>
          <w:p w:rsidR="00034219"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4793" w:type="dxa"/>
            <w:gridSpan w:val="2"/>
            <w:shd w:val="clear" w:color="auto" w:fill="FFFFFF"/>
          </w:tcPr>
          <w:p w:rsidR="00034219"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Значение </w:t>
            </w:r>
          </w:p>
        </w:tc>
      </w:tr>
      <w:tr w:rsidR="002628D8" w:rsidRPr="007D1AFF" w:rsidTr="007D1AFF">
        <w:tc>
          <w:tcPr>
            <w:tcW w:w="9755" w:type="dxa"/>
            <w:gridSpan w:val="4"/>
            <w:shd w:val="clear" w:color="auto" w:fill="FFFFFF"/>
          </w:tcPr>
          <w:p w:rsidR="002628D8" w:rsidRPr="007D1AFF" w:rsidRDefault="00AE143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Спецификация</w:t>
            </w:r>
          </w:p>
        </w:tc>
      </w:tr>
      <w:tr w:rsidR="002628D8" w:rsidRPr="007D1AFF" w:rsidTr="007D1AFF">
        <w:tc>
          <w:tcPr>
            <w:tcW w:w="2364"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Версии робота</w:t>
            </w:r>
          </w:p>
        </w:tc>
        <w:tc>
          <w:tcPr>
            <w:tcW w:w="2598"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Грузоподъемность</w:t>
            </w:r>
            <w:r w:rsidR="00647BA6" w:rsidRPr="007D1AFF">
              <w:rPr>
                <w:color w:val="000000"/>
                <w:kern w:val="0"/>
                <w:sz w:val="20"/>
                <w:szCs w:val="20"/>
              </w:rPr>
              <w:t>, кг</w:t>
            </w:r>
          </w:p>
        </w:tc>
        <w:tc>
          <w:tcPr>
            <w:tcW w:w="2396"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Вылет 5-ой оси</w:t>
            </w:r>
            <w:r w:rsidR="00647BA6" w:rsidRPr="007D1AFF">
              <w:rPr>
                <w:color w:val="000000"/>
                <w:kern w:val="0"/>
                <w:sz w:val="20"/>
                <w:szCs w:val="20"/>
              </w:rPr>
              <w:t>, мм</w:t>
            </w:r>
          </w:p>
        </w:tc>
        <w:tc>
          <w:tcPr>
            <w:tcW w:w="2397"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Примечания</w:t>
            </w:r>
          </w:p>
        </w:tc>
      </w:tr>
      <w:tr w:rsidR="002628D8" w:rsidRPr="007D1AFF" w:rsidTr="007D1AFF">
        <w:tc>
          <w:tcPr>
            <w:tcW w:w="2364" w:type="dxa"/>
            <w:shd w:val="clear" w:color="auto" w:fill="FFFFFF"/>
          </w:tcPr>
          <w:p w:rsidR="002628D8" w:rsidRPr="007D1AFF" w:rsidRDefault="002C525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Irb 140/irb 140t </w:t>
            </w:r>
          </w:p>
        </w:tc>
        <w:tc>
          <w:tcPr>
            <w:tcW w:w="2598"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5 </w:t>
            </w:r>
          </w:p>
        </w:tc>
        <w:tc>
          <w:tcPr>
            <w:tcW w:w="2396"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810</w:t>
            </w:r>
          </w:p>
        </w:tc>
        <w:tc>
          <w:tcPr>
            <w:tcW w:w="2397"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p>
        </w:tc>
      </w:tr>
      <w:tr w:rsidR="002628D8" w:rsidRPr="007D1AFF" w:rsidTr="007D1AFF">
        <w:tc>
          <w:tcPr>
            <w:tcW w:w="2364" w:type="dxa"/>
            <w:shd w:val="clear" w:color="auto" w:fill="FFFFFF"/>
          </w:tcPr>
          <w:p w:rsidR="002628D8" w:rsidRPr="007D1AFF" w:rsidRDefault="002C525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Irb 140f/irb 140tf </w:t>
            </w:r>
          </w:p>
        </w:tc>
        <w:tc>
          <w:tcPr>
            <w:tcW w:w="2598" w:type="dxa"/>
            <w:shd w:val="clear" w:color="auto" w:fill="FFFFFF"/>
          </w:tcPr>
          <w:p w:rsidR="002628D8" w:rsidRPr="007D1AFF" w:rsidRDefault="00647BA6"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p>
        </w:tc>
        <w:tc>
          <w:tcPr>
            <w:tcW w:w="2396"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810 </w:t>
            </w:r>
          </w:p>
        </w:tc>
        <w:tc>
          <w:tcPr>
            <w:tcW w:w="2397"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Для литейных производств</w:t>
            </w:r>
          </w:p>
        </w:tc>
      </w:tr>
      <w:tr w:rsidR="002628D8" w:rsidRPr="007D1AFF" w:rsidTr="007D1AFF">
        <w:tc>
          <w:tcPr>
            <w:tcW w:w="2364" w:type="dxa"/>
            <w:shd w:val="clear" w:color="auto" w:fill="FFFFFF"/>
          </w:tcPr>
          <w:p w:rsidR="002628D8" w:rsidRPr="007D1AFF" w:rsidRDefault="002C525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Irb 140cr/ irb 140tcr </w:t>
            </w:r>
          </w:p>
        </w:tc>
        <w:tc>
          <w:tcPr>
            <w:tcW w:w="2598" w:type="dxa"/>
            <w:shd w:val="clear" w:color="auto" w:fill="FFFFFF"/>
          </w:tcPr>
          <w:p w:rsidR="002628D8" w:rsidRPr="007D1AFF" w:rsidRDefault="00647BA6"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p>
        </w:tc>
        <w:tc>
          <w:tcPr>
            <w:tcW w:w="2396"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810 </w:t>
            </w:r>
          </w:p>
        </w:tc>
        <w:tc>
          <w:tcPr>
            <w:tcW w:w="2397"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«Чистая комната»</w:t>
            </w:r>
          </w:p>
        </w:tc>
      </w:tr>
      <w:tr w:rsidR="002628D8" w:rsidRPr="007D1AFF" w:rsidTr="007D1AFF">
        <w:tc>
          <w:tcPr>
            <w:tcW w:w="2364" w:type="dxa"/>
            <w:shd w:val="clear" w:color="auto" w:fill="FFFFFF"/>
          </w:tcPr>
          <w:p w:rsidR="002628D8" w:rsidRPr="007D1AFF" w:rsidRDefault="002C525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Irb 140w/ irb 140tw</w:t>
            </w:r>
          </w:p>
        </w:tc>
        <w:tc>
          <w:tcPr>
            <w:tcW w:w="2598" w:type="dxa"/>
            <w:shd w:val="clear" w:color="auto" w:fill="FFFFFF"/>
          </w:tcPr>
          <w:p w:rsidR="002628D8" w:rsidRPr="007D1AFF" w:rsidRDefault="00647BA6"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p>
        </w:tc>
        <w:tc>
          <w:tcPr>
            <w:tcW w:w="2396"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810 </w:t>
            </w:r>
          </w:p>
        </w:tc>
        <w:tc>
          <w:tcPr>
            <w:tcW w:w="2397" w:type="dxa"/>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 защитой для мойки</w:t>
            </w:r>
          </w:p>
        </w:tc>
      </w:tr>
      <w:tr w:rsidR="005A0579" w:rsidRPr="007D1AFF" w:rsidTr="007D1AFF">
        <w:tc>
          <w:tcPr>
            <w:tcW w:w="9755" w:type="dxa"/>
            <w:gridSpan w:val="4"/>
            <w:shd w:val="clear" w:color="auto" w:fill="FFFFFF"/>
          </w:tcPr>
          <w:p w:rsidR="005A0579" w:rsidRPr="007D1AFF" w:rsidRDefault="00860FA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 </w:t>
            </w:r>
            <w:r w:rsidR="005A0579" w:rsidRPr="007D1AFF">
              <w:rPr>
                <w:color w:val="000000"/>
                <w:kern w:val="0"/>
                <w:sz w:val="20"/>
                <w:szCs w:val="20"/>
              </w:rPr>
              <w:t>Продолжение таблицы 3</w:t>
            </w:r>
          </w:p>
        </w:tc>
      </w:tr>
      <w:tr w:rsidR="005A0579" w:rsidRPr="007D1AFF" w:rsidTr="007D1AFF">
        <w:tc>
          <w:tcPr>
            <w:tcW w:w="4962" w:type="dxa"/>
            <w:gridSpan w:val="2"/>
            <w:shd w:val="clear" w:color="auto" w:fill="FFFFFF"/>
          </w:tcPr>
          <w:p w:rsidR="005A0579"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4793" w:type="dxa"/>
            <w:gridSpan w:val="2"/>
            <w:shd w:val="clear" w:color="auto" w:fill="FFFFFF"/>
          </w:tcPr>
          <w:p w:rsidR="005A0579"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2628D8" w:rsidRPr="007D1AFF" w:rsidTr="007D1AFF">
        <w:tc>
          <w:tcPr>
            <w:tcW w:w="4962" w:type="dxa"/>
            <w:gridSpan w:val="2"/>
            <w:shd w:val="clear" w:color="auto" w:fill="FFFFFF"/>
          </w:tcPr>
          <w:p w:rsidR="002628D8"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Дополнительная нагрузка п</w:t>
            </w:r>
            <w:r w:rsidR="002628D8" w:rsidRPr="007D1AFF">
              <w:rPr>
                <w:color w:val="000000"/>
                <w:kern w:val="0"/>
                <w:sz w:val="20"/>
                <w:szCs w:val="20"/>
              </w:rPr>
              <w:t>леча</w:t>
            </w:r>
            <w:r w:rsidR="00647BA6" w:rsidRPr="007D1AFF">
              <w:rPr>
                <w:color w:val="000000"/>
                <w:kern w:val="0"/>
                <w:sz w:val="20"/>
                <w:szCs w:val="20"/>
              </w:rPr>
              <w:t>, кг</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1 </w:t>
            </w:r>
          </w:p>
        </w:tc>
      </w:tr>
      <w:tr w:rsidR="002628D8" w:rsidRPr="007D1AFF" w:rsidTr="007D1AFF">
        <w:tc>
          <w:tcPr>
            <w:tcW w:w="4962" w:type="dxa"/>
            <w:gridSpan w:val="2"/>
            <w:shd w:val="clear" w:color="auto" w:fill="FFFFFF"/>
          </w:tcPr>
          <w:p w:rsidR="002628D8" w:rsidRPr="007D1AFF" w:rsidRDefault="005A0579"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Дополнительная нагрузка з</w:t>
            </w:r>
            <w:r w:rsidR="002628D8" w:rsidRPr="007D1AFF">
              <w:rPr>
                <w:color w:val="000000"/>
                <w:kern w:val="0"/>
                <w:sz w:val="20"/>
                <w:szCs w:val="20"/>
              </w:rPr>
              <w:t>апястья</w:t>
            </w:r>
            <w:r w:rsidR="00647BA6" w:rsidRPr="007D1AFF">
              <w:rPr>
                <w:color w:val="000000"/>
                <w:kern w:val="0"/>
                <w:sz w:val="20"/>
                <w:szCs w:val="20"/>
              </w:rPr>
              <w:t>, кг</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0.5 </w:t>
            </w:r>
          </w:p>
        </w:tc>
      </w:tr>
      <w:tr w:rsidR="002628D8" w:rsidRPr="007D1AFF" w:rsidTr="007D1AFF">
        <w:tc>
          <w:tcPr>
            <w:tcW w:w="9755" w:type="dxa"/>
            <w:gridSpan w:val="4"/>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Число степеней подвижности</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робота</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Внешние устройства</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Внешние сигналы</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 сигналов на плече</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Сжатый воздух</w:t>
            </w:r>
            <w:r w:rsidR="00647BA6" w:rsidRPr="007D1AFF">
              <w:rPr>
                <w:color w:val="000000"/>
                <w:kern w:val="0"/>
                <w:sz w:val="20"/>
                <w:szCs w:val="20"/>
              </w:rPr>
              <w:t>, бар</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 8 на плече</w:t>
            </w:r>
          </w:p>
        </w:tc>
      </w:tr>
      <w:tr w:rsidR="002628D8" w:rsidRPr="007D1AFF" w:rsidTr="007D1AFF">
        <w:tc>
          <w:tcPr>
            <w:tcW w:w="9755" w:type="dxa"/>
            <w:gridSpan w:val="4"/>
            <w:shd w:val="clear" w:color="auto" w:fill="FFFFFF"/>
          </w:tcPr>
          <w:p w:rsidR="002628D8" w:rsidRPr="007D1AFF" w:rsidRDefault="002C525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Производительность</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Стабильность позиционирования</w:t>
            </w:r>
            <w:r w:rsidR="00647BA6" w:rsidRPr="007D1AFF">
              <w:rPr>
                <w:color w:val="000000"/>
                <w:kern w:val="0"/>
                <w:sz w:val="20"/>
                <w:szCs w:val="20"/>
              </w:rPr>
              <w:t>, мм</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0.03 (средний результат в соответствии с тестом ISO)</w:t>
            </w:r>
          </w:p>
        </w:tc>
      </w:tr>
      <w:tr w:rsidR="002628D8" w:rsidRPr="007D1AFF" w:rsidTr="007D1AFF">
        <w:tc>
          <w:tcPr>
            <w:tcW w:w="9755" w:type="dxa"/>
            <w:gridSpan w:val="4"/>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Движение по осям</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Ось</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Рабочий диапазон</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1,C Вращение</w:t>
            </w:r>
            <w:r w:rsidR="00647BA6" w:rsidRPr="007D1AFF">
              <w:rPr>
                <w:color w:val="000000"/>
                <w:kern w:val="0"/>
                <w:sz w:val="20"/>
                <w:szCs w:val="20"/>
              </w:rPr>
              <w:t>, градусы</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360</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2,B Рука</w:t>
            </w:r>
            <w:r w:rsidR="00647BA6" w:rsidRPr="007D1AFF">
              <w:rPr>
                <w:color w:val="000000"/>
                <w:kern w:val="0"/>
                <w:sz w:val="20"/>
                <w:szCs w:val="20"/>
              </w:rPr>
              <w:t>, градусы</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3,A Рука</w:t>
            </w:r>
            <w:r w:rsidR="00647BA6" w:rsidRPr="007D1AFF">
              <w:rPr>
                <w:color w:val="000000"/>
                <w:kern w:val="0"/>
                <w:sz w:val="20"/>
                <w:szCs w:val="20"/>
              </w:rPr>
              <w:t>, градусы</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208</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4,D Запястье</w:t>
            </w:r>
            <w:r w:rsidR="00647BA6" w:rsidRPr="007D1AFF">
              <w:rPr>
                <w:color w:val="000000"/>
                <w:kern w:val="0"/>
                <w:sz w:val="20"/>
                <w:szCs w:val="20"/>
              </w:rPr>
              <w:t>, градусы</w:t>
            </w:r>
          </w:p>
        </w:tc>
        <w:tc>
          <w:tcPr>
            <w:tcW w:w="4793" w:type="dxa"/>
            <w:gridSpan w:val="2"/>
            <w:shd w:val="clear" w:color="auto" w:fill="FFFFFF"/>
          </w:tcPr>
          <w:p w:rsidR="002628D8" w:rsidRPr="007D1AFF" w:rsidRDefault="00647BA6"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Неограниченно (400</w:t>
            </w:r>
            <w:r w:rsidR="002628D8" w:rsidRPr="007D1AFF">
              <w:rPr>
                <w:color w:val="000000"/>
                <w:kern w:val="0"/>
                <w:sz w:val="20"/>
                <w:szCs w:val="20"/>
              </w:rPr>
              <w:t xml:space="preserve"> по умолчанию)</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5,E Сгибание</w:t>
            </w:r>
            <w:r w:rsidR="00647BA6" w:rsidRPr="007D1AFF">
              <w:rPr>
                <w:color w:val="000000"/>
                <w:kern w:val="0"/>
                <w:sz w:val="20"/>
                <w:szCs w:val="20"/>
              </w:rPr>
              <w:t>, градусы</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240</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6,P Поворот</w:t>
            </w:r>
            <w:r w:rsidR="00647BA6" w:rsidRPr="007D1AFF">
              <w:rPr>
                <w:color w:val="000000"/>
                <w:kern w:val="0"/>
                <w:sz w:val="20"/>
                <w:szCs w:val="20"/>
              </w:rPr>
              <w:t>, градусы</w:t>
            </w:r>
          </w:p>
        </w:tc>
        <w:tc>
          <w:tcPr>
            <w:tcW w:w="4793" w:type="dxa"/>
            <w:gridSpan w:val="2"/>
            <w:shd w:val="clear" w:color="auto" w:fill="FFFFFF"/>
          </w:tcPr>
          <w:p w:rsidR="00AE1E2C" w:rsidRPr="007D1AFF" w:rsidRDefault="00647BA6" w:rsidP="007D1AFF">
            <w:pPr>
              <w:pStyle w:val="aff8"/>
              <w:widowControl/>
              <w:suppressAutoHyphens/>
              <w:spacing w:before="0" w:after="0" w:line="240" w:lineRule="auto"/>
              <w:ind w:right="0"/>
              <w:contextualSpacing w:val="0"/>
              <w:jc w:val="left"/>
              <w:rPr>
                <w:color w:val="000000"/>
                <w:kern w:val="0"/>
                <w:sz w:val="20"/>
                <w:szCs w:val="20"/>
                <w:lang w:val="en-US"/>
              </w:rPr>
            </w:pPr>
            <w:r w:rsidRPr="007D1AFF">
              <w:rPr>
                <w:color w:val="000000"/>
                <w:kern w:val="0"/>
                <w:sz w:val="20"/>
                <w:szCs w:val="20"/>
              </w:rPr>
              <w:t xml:space="preserve">Неограниченно </w:t>
            </w:r>
          </w:p>
          <w:p w:rsidR="002628D8" w:rsidRPr="007D1AFF" w:rsidRDefault="00647BA6"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(800</w:t>
            </w:r>
            <w:r w:rsidR="002628D8" w:rsidRPr="007D1AFF">
              <w:rPr>
                <w:color w:val="000000"/>
                <w:kern w:val="0"/>
                <w:sz w:val="20"/>
                <w:szCs w:val="20"/>
              </w:rPr>
              <w:t xml:space="preserve"> по умолчанию)</w:t>
            </w:r>
          </w:p>
        </w:tc>
      </w:tr>
      <w:tr w:rsidR="002628D8" w:rsidRPr="007D1AFF" w:rsidTr="007D1AFF">
        <w:tc>
          <w:tcPr>
            <w:tcW w:w="4962"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 Скорость инструмента</w:t>
            </w:r>
            <w:r w:rsidR="00695C26" w:rsidRPr="007D1AFF">
              <w:rPr>
                <w:color w:val="000000"/>
                <w:kern w:val="0"/>
                <w:sz w:val="20"/>
                <w:szCs w:val="20"/>
              </w:rPr>
              <w:t>, м/с</w:t>
            </w:r>
          </w:p>
        </w:tc>
        <w:tc>
          <w:tcPr>
            <w:tcW w:w="4793" w:type="dxa"/>
            <w:gridSpan w:val="2"/>
            <w:shd w:val="clear" w:color="auto" w:fill="FFFFFF"/>
          </w:tcPr>
          <w:p w:rsidR="002628D8" w:rsidRPr="007D1AFF" w:rsidRDefault="002628D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2.5 </w:t>
            </w:r>
          </w:p>
        </w:tc>
      </w:tr>
      <w:tr w:rsidR="00570E3F" w:rsidRPr="007D1AFF" w:rsidTr="007D1AFF">
        <w:trPr>
          <w:trHeight w:val="263"/>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 ускорение инструмента</w:t>
            </w:r>
            <w:r w:rsidR="00695C26" w:rsidRPr="007D1AFF">
              <w:rPr>
                <w:color w:val="000000"/>
                <w:kern w:val="0"/>
                <w:sz w:val="20"/>
                <w:szCs w:val="20"/>
              </w:rPr>
              <w:t>, м/с2</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20 </w:t>
            </w:r>
          </w:p>
        </w:tc>
      </w:tr>
      <w:tr w:rsidR="00570E3F" w:rsidRPr="007D1AFF" w:rsidTr="007D1AFF">
        <w:trPr>
          <w:trHeight w:val="262"/>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Ном. Скорость инструмента</w:t>
            </w:r>
            <w:r w:rsidR="00695C26" w:rsidRPr="007D1AFF">
              <w:rPr>
                <w:color w:val="000000"/>
                <w:kern w:val="0"/>
                <w:sz w:val="20"/>
                <w:szCs w:val="20"/>
              </w:rPr>
              <w:t>, м/с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2.3 </w:t>
            </w:r>
          </w:p>
        </w:tc>
      </w:tr>
      <w:tr w:rsidR="00570E3F" w:rsidRPr="007D1AFF" w:rsidTr="007D1AFF">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Время ускорения от 0 до 1 м/с</w:t>
            </w:r>
            <w:r w:rsidR="00695C26" w:rsidRPr="007D1AFF">
              <w:rPr>
                <w:color w:val="000000"/>
                <w:kern w:val="0"/>
                <w:sz w:val="20"/>
                <w:szCs w:val="20"/>
              </w:rPr>
              <w:t>, 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0.15 </w:t>
            </w:r>
          </w:p>
        </w:tc>
      </w:tr>
      <w:tr w:rsidR="00570E3F" w:rsidRPr="007D1AFF" w:rsidTr="007D1AFF">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Скорость</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Ось</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Угловая скорость</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ab/>
              <w:t>Продолжение таблицы 3</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w:t>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w:t>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260</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w:t>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360</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360</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w:t>
            </w:r>
            <w:r w:rsidRPr="007D1AFF">
              <w:rPr>
                <w:color w:val="000000"/>
                <w:kern w:val="0"/>
                <w:sz w:val="20"/>
                <w:szCs w:val="20"/>
              </w:rPr>
              <w:tab/>
            </w:r>
            <w:r w:rsidR="00647BA6" w:rsidRPr="007D1AFF">
              <w:rPr>
                <w:color w:val="000000"/>
                <w:kern w:val="0"/>
                <w:sz w:val="20"/>
                <w:szCs w:val="20"/>
              </w:rPr>
              <w:t>, градусы/с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450</w:t>
            </w:r>
          </w:p>
        </w:tc>
      </w:tr>
      <w:tr w:rsidR="00570E3F" w:rsidRPr="007D1AFF" w:rsidTr="007D1AFF">
        <w:trPr>
          <w:trHeight w:val="48"/>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Время Цикла</w:t>
            </w:r>
          </w:p>
        </w:tc>
      </w:tr>
      <w:tr w:rsidR="00570E3F" w:rsidRPr="007D1AFF" w:rsidTr="007D1AFF">
        <w:trPr>
          <w:trHeight w:val="48"/>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Цикл перемещения 5 кг объекта</w:t>
            </w:r>
          </w:p>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25*300*25 мм</w:t>
            </w:r>
            <w:r w:rsidR="00647BA6" w:rsidRPr="007D1AFF">
              <w:rPr>
                <w:color w:val="000000"/>
                <w:kern w:val="0"/>
                <w:sz w:val="20"/>
                <w:szCs w:val="20"/>
              </w:rPr>
              <w:t>, 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0.85 </w:t>
            </w:r>
          </w:p>
        </w:tc>
      </w:tr>
      <w:tr w:rsidR="00570E3F" w:rsidRPr="007D1AFF" w:rsidTr="007D1AFF">
        <w:trPr>
          <w:trHeight w:val="48"/>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Электрические соединения</w:t>
            </w:r>
          </w:p>
        </w:tc>
      </w:tr>
      <w:tr w:rsidR="00570E3F" w:rsidRPr="007D1AFF" w:rsidTr="007D1AFF">
        <w:trPr>
          <w:trHeight w:val="30"/>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Напряжение питания</w:t>
            </w:r>
            <w:r w:rsidR="00647BA6" w:rsidRPr="007D1AFF">
              <w:rPr>
                <w:color w:val="000000"/>
                <w:kern w:val="0"/>
                <w:sz w:val="20"/>
                <w:szCs w:val="20"/>
              </w:rPr>
              <w:t>, В при 50-60 Гц</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200-600 </w:t>
            </w:r>
          </w:p>
        </w:tc>
      </w:tr>
      <w:tr w:rsidR="00570E3F" w:rsidRPr="007D1AFF" w:rsidTr="007D1AFF">
        <w:trPr>
          <w:trHeight w:val="25"/>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Номинальная мощность</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Номинал трансформатора</w:t>
            </w:r>
            <w:r w:rsidR="00647BA6" w:rsidRPr="007D1AFF">
              <w:rPr>
                <w:color w:val="000000"/>
                <w:kern w:val="0"/>
                <w:sz w:val="20"/>
                <w:szCs w:val="20"/>
              </w:rPr>
              <w:t>, кВА</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4.5 </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Типичная потребляемая мощность</w:t>
            </w:r>
            <w:r w:rsidR="00647BA6" w:rsidRPr="007D1AFF">
              <w:rPr>
                <w:color w:val="000000"/>
                <w:kern w:val="0"/>
                <w:sz w:val="20"/>
                <w:szCs w:val="20"/>
              </w:rPr>
              <w:t>, кВт</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0.4 </w:t>
            </w:r>
          </w:p>
        </w:tc>
      </w:tr>
      <w:tr w:rsidR="00570E3F" w:rsidRPr="007D1AFF" w:rsidTr="007D1AFF">
        <w:trPr>
          <w:trHeight w:val="25"/>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Физические Параметры</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Крепление робота</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Любой угол</w:t>
            </w:r>
          </w:p>
        </w:tc>
      </w:tr>
      <w:tr w:rsidR="00570E3F" w:rsidRPr="007D1AFF" w:rsidTr="007D1AFF">
        <w:trPr>
          <w:trHeight w:val="25"/>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Габариты</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Основание робота</w:t>
            </w:r>
            <w:r w:rsidR="00647BA6" w:rsidRPr="007D1AFF">
              <w:rPr>
                <w:color w:val="000000"/>
                <w:kern w:val="0"/>
                <w:sz w:val="20"/>
                <w:szCs w:val="20"/>
              </w:rPr>
              <w:t>, мм</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400*450 </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Контроллер робота В*Ш*Г</w:t>
            </w:r>
            <w:r w:rsidR="00647BA6" w:rsidRPr="007D1AFF">
              <w:rPr>
                <w:color w:val="000000"/>
                <w:kern w:val="0"/>
                <w:sz w:val="20"/>
                <w:szCs w:val="20"/>
              </w:rPr>
              <w:t>, мм</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950*800*620 </w:t>
            </w:r>
          </w:p>
        </w:tc>
      </w:tr>
      <w:tr w:rsidR="00570E3F" w:rsidRPr="007D1AFF" w:rsidTr="007D1AFF">
        <w:trPr>
          <w:trHeight w:val="25"/>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Масса</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робота</w:t>
            </w:r>
            <w:r w:rsidR="00647BA6" w:rsidRPr="007D1AFF">
              <w:rPr>
                <w:color w:val="000000"/>
                <w:kern w:val="0"/>
                <w:sz w:val="20"/>
                <w:szCs w:val="20"/>
              </w:rPr>
              <w:t>, кг</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98 </w:t>
            </w:r>
          </w:p>
        </w:tc>
      </w:tr>
      <w:tr w:rsidR="00570E3F" w:rsidRPr="007D1AFF" w:rsidTr="007D1AFF">
        <w:trPr>
          <w:trHeight w:val="25"/>
        </w:trPr>
        <w:tc>
          <w:tcPr>
            <w:tcW w:w="9755" w:type="dxa"/>
            <w:gridSpan w:val="4"/>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Окружающая Среда</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Внешняя температура для</w:t>
            </w:r>
            <w:r w:rsidR="00860FAE" w:rsidRPr="007D1AFF">
              <w:rPr>
                <w:color w:val="000000"/>
                <w:kern w:val="0"/>
                <w:sz w:val="20"/>
                <w:szCs w:val="20"/>
              </w:rPr>
              <w:t xml:space="preserve"> </w:t>
            </w:r>
            <w:r w:rsidRPr="007D1AFF">
              <w:rPr>
                <w:color w:val="000000"/>
                <w:kern w:val="0"/>
                <w:sz w:val="20"/>
                <w:szCs w:val="20"/>
              </w:rPr>
              <w:t>манипулятора робота</w:t>
            </w:r>
            <w:r w:rsidR="00647BA6" w:rsidRPr="007D1AFF">
              <w:rPr>
                <w:color w:val="000000"/>
                <w:kern w:val="0"/>
                <w:sz w:val="20"/>
                <w:szCs w:val="20"/>
              </w:rPr>
              <w:t>, °С</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5 - 45 </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ab/>
            </w:r>
            <w:r w:rsidR="00647BA6" w:rsidRPr="007D1AFF">
              <w:rPr>
                <w:color w:val="000000"/>
                <w:kern w:val="0"/>
                <w:sz w:val="20"/>
                <w:szCs w:val="20"/>
              </w:rPr>
              <w:t>Оконча</w:t>
            </w:r>
            <w:r w:rsidRPr="007D1AFF">
              <w:rPr>
                <w:color w:val="000000"/>
                <w:kern w:val="0"/>
                <w:sz w:val="20"/>
                <w:szCs w:val="20"/>
              </w:rPr>
              <w:t>ние таблицы 3</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Степень защиты манипулятора</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IP67</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Мойка</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Паром высокого давления</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Чистая комната »</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Класс 10(Федеральный стандарт)/Класс 4 (ISO)</w:t>
            </w:r>
          </w:p>
        </w:tc>
      </w:tr>
      <w:tr w:rsidR="00570E3F" w:rsidRPr="007D1AFF" w:rsidTr="007D1AFF">
        <w:trPr>
          <w:trHeight w:val="25"/>
        </w:trPr>
        <w:tc>
          <w:tcPr>
            <w:tcW w:w="4962" w:type="dxa"/>
            <w:gridSpan w:val="2"/>
            <w:shd w:val="clear" w:color="auto" w:fill="FFFFFF"/>
          </w:tcPr>
          <w:p w:rsidR="00570E3F" w:rsidRPr="007D1AFF" w:rsidRDefault="00DB34D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 у</w:t>
            </w:r>
            <w:r w:rsidR="00570E3F" w:rsidRPr="007D1AFF">
              <w:rPr>
                <w:color w:val="000000"/>
                <w:kern w:val="0"/>
                <w:sz w:val="20"/>
                <w:szCs w:val="20"/>
              </w:rPr>
              <w:t>ровень шума</w:t>
            </w:r>
            <w:r w:rsidRPr="007D1AFF">
              <w:rPr>
                <w:color w:val="000000"/>
                <w:kern w:val="0"/>
                <w:sz w:val="20"/>
                <w:szCs w:val="20"/>
              </w:rPr>
              <w:t>, дБ</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70 </w:t>
            </w:r>
          </w:p>
        </w:tc>
      </w:tr>
      <w:tr w:rsidR="00570E3F" w:rsidRPr="007D1AFF" w:rsidTr="007D1AFF">
        <w:trPr>
          <w:trHeight w:val="25"/>
        </w:trPr>
        <w:tc>
          <w:tcPr>
            <w:tcW w:w="4962"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Излучение</w:t>
            </w:r>
          </w:p>
        </w:tc>
        <w:tc>
          <w:tcPr>
            <w:tcW w:w="4793" w:type="dxa"/>
            <w:gridSpan w:val="2"/>
            <w:shd w:val="clear" w:color="auto" w:fill="FFFFFF"/>
          </w:tcPr>
          <w:p w:rsidR="00570E3F" w:rsidRPr="007D1AFF" w:rsidRDefault="00570E3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ЭМС/ЭМП-экранирование</w:t>
            </w:r>
          </w:p>
        </w:tc>
      </w:tr>
    </w:tbl>
    <w:p w:rsidR="00E765C1" w:rsidRPr="007D1AFF" w:rsidRDefault="00256765" w:rsidP="00C32D14">
      <w:pPr>
        <w:suppressAutoHyphens/>
        <w:ind w:left="0" w:right="0" w:firstLine="709"/>
        <w:contextualSpacing w:val="0"/>
        <w:rPr>
          <w:color w:val="000000"/>
          <w:kern w:val="0"/>
        </w:rPr>
      </w:pPr>
      <w:r w:rsidRPr="007D1AFF">
        <w:rPr>
          <w:color w:val="000000"/>
          <w:kern w:val="0"/>
        </w:rPr>
        <w:t xml:space="preserve">Сварочный полуавтомат </w:t>
      </w:r>
      <w:r w:rsidRPr="007D1AFF">
        <w:rPr>
          <w:color w:val="000000"/>
          <w:kern w:val="0"/>
          <w:lang w:val="en-US"/>
        </w:rPr>
        <w:t>Super</w:t>
      </w:r>
      <w:r w:rsidRPr="007D1AFF">
        <w:rPr>
          <w:color w:val="000000"/>
          <w:kern w:val="0"/>
        </w:rPr>
        <w:t xml:space="preserve"> </w:t>
      </w:r>
      <w:r w:rsidRPr="007D1AFF">
        <w:rPr>
          <w:color w:val="000000"/>
          <w:kern w:val="0"/>
          <w:lang w:val="en-US"/>
        </w:rPr>
        <w:t>synergic</w:t>
      </w:r>
      <w:r w:rsidRPr="007D1AFF">
        <w:rPr>
          <w:color w:val="000000"/>
          <w:kern w:val="0"/>
        </w:rPr>
        <w:t xml:space="preserve"> 600 </w:t>
      </w:r>
      <w:r w:rsidRPr="007D1AFF">
        <w:rPr>
          <w:color w:val="000000"/>
          <w:kern w:val="0"/>
          <w:lang w:val="en-US"/>
        </w:rPr>
        <w:t>pulse</w:t>
      </w:r>
      <w:r w:rsidRPr="007D1AFF">
        <w:rPr>
          <w:color w:val="000000"/>
          <w:kern w:val="0"/>
        </w:rPr>
        <w:t xml:space="preserve"> </w:t>
      </w:r>
      <w:r w:rsidRPr="007D1AFF">
        <w:rPr>
          <w:color w:val="000000"/>
          <w:kern w:val="0"/>
          <w:lang w:val="en-US"/>
        </w:rPr>
        <w:t>R</w:t>
      </w:r>
      <w:r w:rsidRPr="007D1AFF">
        <w:rPr>
          <w:color w:val="000000"/>
          <w:kern w:val="0"/>
        </w:rPr>
        <w:t>.</w:t>
      </w:r>
      <w:r w:rsidRPr="007D1AFF">
        <w:rPr>
          <w:color w:val="000000"/>
          <w:kern w:val="0"/>
          <w:lang w:val="en-US"/>
        </w:rPr>
        <w:t>A</w:t>
      </w:r>
      <w:r w:rsidRPr="007D1AFF">
        <w:rPr>
          <w:color w:val="000000"/>
          <w:kern w:val="0"/>
        </w:rPr>
        <w:t>.</w:t>
      </w:r>
    </w:p>
    <w:p w:rsidR="00256765" w:rsidRPr="007D1AFF" w:rsidRDefault="00256765" w:rsidP="00C32D14">
      <w:pPr>
        <w:suppressAutoHyphens/>
        <w:ind w:left="0" w:right="0" w:firstLine="709"/>
        <w:contextualSpacing w:val="0"/>
        <w:rPr>
          <w:color w:val="000000"/>
          <w:kern w:val="0"/>
        </w:rPr>
      </w:pPr>
      <w:r w:rsidRPr="007D1AFF">
        <w:rPr>
          <w:color w:val="000000"/>
          <w:kern w:val="0"/>
        </w:rPr>
        <w:t>Трехфазные передвижные сварочные полуавтоматы с водяным охлаждением для непрерывной сварки самозащитной порошковой проволокой (без газа), непрерывной и импульсной сварки типа PULSED MIG-MAG, а также TIG и MMA сварки.</w:t>
      </w:r>
    </w:p>
    <w:p w:rsidR="00256765" w:rsidRPr="007D1AFF" w:rsidRDefault="00256765" w:rsidP="00C32D14">
      <w:pPr>
        <w:suppressAutoHyphens/>
        <w:ind w:left="0" w:right="0" w:firstLine="709"/>
        <w:contextualSpacing w:val="0"/>
        <w:rPr>
          <w:color w:val="000000"/>
          <w:kern w:val="0"/>
        </w:rPr>
      </w:pPr>
      <w:r w:rsidRPr="007D1AFF">
        <w:rPr>
          <w:color w:val="000000"/>
          <w:kern w:val="0"/>
        </w:rPr>
        <w:t>- комплектуются блоком подачи проволоки с 4-роликовым подающим механизмом</w:t>
      </w:r>
    </w:p>
    <w:p w:rsidR="00256765" w:rsidRPr="007D1AFF" w:rsidRDefault="00256765" w:rsidP="00C32D14">
      <w:pPr>
        <w:suppressAutoHyphens/>
        <w:ind w:left="0" w:right="0" w:firstLine="709"/>
        <w:contextualSpacing w:val="0"/>
        <w:rPr>
          <w:color w:val="000000"/>
          <w:kern w:val="0"/>
        </w:rPr>
      </w:pPr>
      <w:r w:rsidRPr="007D1AFF">
        <w:rPr>
          <w:color w:val="000000"/>
          <w:kern w:val="0"/>
        </w:rPr>
        <w:t>-</w:t>
      </w:r>
      <w:r w:rsidR="00860FAE" w:rsidRPr="007D1AFF">
        <w:rPr>
          <w:color w:val="000000"/>
          <w:kern w:val="0"/>
        </w:rPr>
        <w:t xml:space="preserve"> </w:t>
      </w:r>
      <w:r w:rsidRPr="007D1AFF">
        <w:rPr>
          <w:color w:val="000000"/>
          <w:kern w:val="0"/>
        </w:rPr>
        <w:t>рекомендованы к промышленному применению</w:t>
      </w:r>
    </w:p>
    <w:p w:rsidR="00256765" w:rsidRPr="007D1AFF" w:rsidRDefault="00256765" w:rsidP="00C32D14">
      <w:pPr>
        <w:suppressAutoHyphens/>
        <w:ind w:left="0" w:right="0" w:firstLine="709"/>
        <w:contextualSpacing w:val="0"/>
        <w:rPr>
          <w:color w:val="000000"/>
          <w:kern w:val="0"/>
        </w:rPr>
      </w:pPr>
      <w:r w:rsidRPr="007D1AFF">
        <w:rPr>
          <w:color w:val="000000"/>
          <w:kern w:val="0"/>
        </w:rPr>
        <w:t>-</w:t>
      </w:r>
      <w:r w:rsidR="00860FAE" w:rsidRPr="007D1AFF">
        <w:rPr>
          <w:color w:val="000000"/>
          <w:kern w:val="0"/>
        </w:rPr>
        <w:t xml:space="preserve"> </w:t>
      </w:r>
      <w:r w:rsidRPr="007D1AFF">
        <w:rPr>
          <w:color w:val="000000"/>
          <w:kern w:val="0"/>
        </w:rPr>
        <w:t>возможно использование с широким диапазоном материалов, таких как сталь, нержавеющая сталь и алюминий</w:t>
      </w:r>
    </w:p>
    <w:p w:rsidR="00256765" w:rsidRPr="007D1AFF" w:rsidRDefault="00256765" w:rsidP="00C32D14">
      <w:pPr>
        <w:suppressAutoHyphens/>
        <w:ind w:left="0" w:right="0" w:firstLine="709"/>
        <w:contextualSpacing w:val="0"/>
        <w:rPr>
          <w:color w:val="000000"/>
          <w:kern w:val="0"/>
        </w:rPr>
      </w:pPr>
      <w:r w:rsidRPr="007D1AFF">
        <w:rPr>
          <w:color w:val="000000"/>
          <w:kern w:val="0"/>
        </w:rPr>
        <w:t>- поставляется с принадлежностями для сварки типа MIG-MAG</w:t>
      </w:r>
    </w:p>
    <w:p w:rsidR="00256765" w:rsidRPr="007D1AFF" w:rsidRDefault="00256765" w:rsidP="00C32D14">
      <w:pPr>
        <w:suppressAutoHyphens/>
        <w:ind w:left="0" w:right="0" w:firstLine="709"/>
        <w:contextualSpacing w:val="0"/>
        <w:rPr>
          <w:color w:val="000000"/>
          <w:kern w:val="0"/>
        </w:rPr>
      </w:pPr>
      <w:r w:rsidRPr="007D1AFF">
        <w:rPr>
          <w:color w:val="000000"/>
          <w:kern w:val="0"/>
        </w:rPr>
        <w:t>- микропроцессорное управление</w:t>
      </w:r>
    </w:p>
    <w:p w:rsidR="00256765" w:rsidRPr="007D1AFF" w:rsidRDefault="00256765" w:rsidP="00C32D14">
      <w:pPr>
        <w:suppressAutoHyphens/>
        <w:ind w:left="0" w:right="0" w:firstLine="709"/>
        <w:contextualSpacing w:val="0"/>
        <w:rPr>
          <w:color w:val="000000"/>
          <w:kern w:val="0"/>
        </w:rPr>
      </w:pPr>
      <w:r w:rsidRPr="007D1AFF">
        <w:rPr>
          <w:color w:val="000000"/>
          <w:kern w:val="0"/>
        </w:rPr>
        <w:t>- 38 заданных программ сварки</w:t>
      </w:r>
    </w:p>
    <w:p w:rsidR="00256765" w:rsidRPr="007D1AFF" w:rsidRDefault="00256765" w:rsidP="00C32D14">
      <w:pPr>
        <w:suppressAutoHyphens/>
        <w:ind w:left="0" w:right="0" w:firstLine="709"/>
        <w:contextualSpacing w:val="0"/>
        <w:rPr>
          <w:color w:val="000000"/>
          <w:kern w:val="0"/>
        </w:rPr>
      </w:pPr>
      <w:r w:rsidRPr="007D1AFF">
        <w:rPr>
          <w:color w:val="000000"/>
          <w:kern w:val="0"/>
        </w:rPr>
        <w:t>- память на 27 индивидуальных программ сварки</w:t>
      </w:r>
    </w:p>
    <w:p w:rsidR="00583B72" w:rsidRPr="007D1AFF" w:rsidRDefault="00A83C2C" w:rsidP="00C32D14">
      <w:pPr>
        <w:suppressAutoHyphens/>
        <w:ind w:left="0" w:right="0" w:firstLine="709"/>
        <w:contextualSpacing w:val="0"/>
        <w:rPr>
          <w:color w:val="000000"/>
          <w:kern w:val="0"/>
        </w:rPr>
      </w:pPr>
      <w:r w:rsidRPr="007D1AFF">
        <w:rPr>
          <w:color w:val="000000"/>
          <w:kern w:val="0"/>
        </w:rPr>
        <w:t>- регулировка времени подачи газа после выключения тока, спада сва</w:t>
      </w:r>
      <w:r w:rsidR="00583B72" w:rsidRPr="007D1AFF">
        <w:rPr>
          <w:color w:val="000000"/>
          <w:kern w:val="0"/>
        </w:rPr>
        <w:t>рочного тока, начальной скорости подачи проволоки, продолжительности плавления проволоки</w:t>
      </w:r>
      <w:r w:rsidR="00061613" w:rsidRPr="007D1AFF">
        <w:rPr>
          <w:color w:val="000000"/>
          <w:kern w:val="0"/>
        </w:rPr>
        <w:t>.</w:t>
      </w:r>
    </w:p>
    <w:p w:rsidR="00061613" w:rsidRPr="007D1AFF" w:rsidRDefault="00061613" w:rsidP="00C32D14">
      <w:pPr>
        <w:suppressAutoHyphens/>
        <w:ind w:left="0" w:right="0" w:firstLine="709"/>
        <w:contextualSpacing w:val="0"/>
        <w:rPr>
          <w:color w:val="000000"/>
          <w:kern w:val="0"/>
        </w:rPr>
      </w:pPr>
    </w:p>
    <w:p w:rsidR="00256765" w:rsidRPr="007D1AFF" w:rsidRDefault="00256765" w:rsidP="00C32D14">
      <w:pPr>
        <w:suppressAutoHyphens/>
        <w:ind w:left="0" w:right="0" w:firstLine="709"/>
        <w:contextualSpacing w:val="0"/>
        <w:rPr>
          <w:color w:val="000000"/>
          <w:kern w:val="0"/>
        </w:rPr>
      </w:pPr>
      <w:r w:rsidRPr="007D1AFF">
        <w:rPr>
          <w:color w:val="000000"/>
          <w:kern w:val="0"/>
        </w:rPr>
        <w:t>Таблица</w:t>
      </w:r>
      <w:r w:rsidR="00061613" w:rsidRPr="007D1AFF">
        <w:rPr>
          <w:color w:val="000000"/>
          <w:kern w:val="0"/>
        </w:rPr>
        <w:t xml:space="preserve"> 4</w:t>
      </w:r>
      <w:r w:rsidR="00186A22" w:rsidRPr="007D1AFF">
        <w:rPr>
          <w:color w:val="000000"/>
          <w:kern w:val="0"/>
        </w:rPr>
        <w:t xml:space="preserve"> </w:t>
      </w:r>
      <w:r w:rsidRPr="007D1AFF">
        <w:rPr>
          <w:color w:val="000000"/>
          <w:kern w:val="0"/>
        </w:rPr>
        <w:t xml:space="preserve">Технические характеристики полуавтомата сварочного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7"/>
        <w:gridCol w:w="2593"/>
      </w:tblGrid>
      <w:tr w:rsidR="00DF0776" w:rsidRPr="007D1AFF" w:rsidTr="007D1AFF">
        <w:tc>
          <w:tcPr>
            <w:tcW w:w="7026" w:type="dxa"/>
            <w:shd w:val="clear" w:color="auto" w:fill="auto"/>
          </w:tcPr>
          <w:p w:rsidR="00DF0776" w:rsidRPr="007D1AFF" w:rsidRDefault="00DF077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w:t>
            </w:r>
          </w:p>
        </w:tc>
        <w:tc>
          <w:tcPr>
            <w:tcW w:w="2659" w:type="dxa"/>
            <w:shd w:val="clear" w:color="auto" w:fill="auto"/>
          </w:tcPr>
          <w:p w:rsidR="00DF0776" w:rsidRPr="007D1AFF" w:rsidRDefault="00DF0776"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Значение </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Напряжение питания, В</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1x220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Напряжение питания 2, В</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3x380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Мощность при нагрузке 60%, кВт</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18</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Максимальная мощность, кВт</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25</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Сварочный ток min, A</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Сварочный ток max, A</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600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Нагрузка в % от максимальной</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Сварочный ток при нагрузке в % от максимального</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500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Максимальный ток при нагрузке 60%</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410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Диаметр проволоки, газ , min, Al</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0.8</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Диаметр проволоки, газ , max, Al</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1.6</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Диаметр проволоки, без газа , min</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0.6</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Диаметр проволоки, без газа , max</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1.6</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Длина, мм</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1000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Ширина, мм</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590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Высота, мм</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1580</w:t>
            </w:r>
          </w:p>
        </w:tc>
      </w:tr>
      <w:tr w:rsidR="00256765" w:rsidRPr="007D1AFF" w:rsidTr="007D1AFF">
        <w:tc>
          <w:tcPr>
            <w:tcW w:w="7026"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Масса, кг</w:t>
            </w:r>
          </w:p>
        </w:tc>
        <w:tc>
          <w:tcPr>
            <w:tcW w:w="2659" w:type="dxa"/>
            <w:shd w:val="clear" w:color="auto" w:fill="auto"/>
          </w:tcPr>
          <w:p w:rsidR="00256765" w:rsidRPr="007D1AFF" w:rsidRDefault="00256765"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216</w:t>
            </w:r>
          </w:p>
        </w:tc>
      </w:tr>
    </w:tbl>
    <w:p w:rsidR="006B0E81" w:rsidRPr="007D1AFF" w:rsidRDefault="006B0E81" w:rsidP="00C32D14">
      <w:pPr>
        <w:suppressAutoHyphens/>
        <w:ind w:left="0" w:right="0" w:firstLine="709"/>
        <w:contextualSpacing w:val="0"/>
        <w:rPr>
          <w:color w:val="000000"/>
          <w:kern w:val="0"/>
          <w:lang w:eastAsia="ru-RU"/>
        </w:rPr>
      </w:pPr>
    </w:p>
    <w:p w:rsidR="00A83C2C" w:rsidRPr="007D1AFF" w:rsidRDefault="00A83C2C" w:rsidP="00C32D14">
      <w:pPr>
        <w:suppressAutoHyphens/>
        <w:ind w:left="0" w:right="0" w:firstLine="709"/>
        <w:contextualSpacing w:val="0"/>
        <w:rPr>
          <w:color w:val="000000"/>
          <w:kern w:val="0"/>
        </w:rPr>
      </w:pPr>
      <w:r w:rsidRPr="007D1AFF">
        <w:rPr>
          <w:color w:val="000000"/>
          <w:kern w:val="0"/>
        </w:rPr>
        <w:t>- выбор между 2-, 4-тактным режимами работы или режимом сварки точками в зависимости от свариваемого материала</w:t>
      </w:r>
    </w:p>
    <w:p w:rsidR="00A83C2C" w:rsidRPr="007D1AFF" w:rsidRDefault="00A83C2C" w:rsidP="00C32D14">
      <w:pPr>
        <w:suppressAutoHyphens/>
        <w:ind w:left="0" w:right="0" w:firstLine="709"/>
        <w:contextualSpacing w:val="0"/>
        <w:rPr>
          <w:color w:val="000000"/>
          <w:kern w:val="0"/>
        </w:rPr>
      </w:pPr>
      <w:r w:rsidRPr="007D1AFF">
        <w:rPr>
          <w:color w:val="000000"/>
          <w:kern w:val="0"/>
        </w:rPr>
        <w:t>- термозащита, защита от перегрузок тока, повышенного и пониженного напряжения, отсутствия фазы автоматический</w:t>
      </w:r>
    </w:p>
    <w:p w:rsidR="00A83C2C" w:rsidRPr="007D1AFF" w:rsidRDefault="00A83C2C" w:rsidP="00C32D14">
      <w:pPr>
        <w:suppressAutoHyphens/>
        <w:ind w:left="0" w:right="0" w:firstLine="709"/>
        <w:contextualSpacing w:val="0"/>
        <w:rPr>
          <w:color w:val="000000"/>
          <w:kern w:val="0"/>
        </w:rPr>
      </w:pPr>
      <w:r w:rsidRPr="007D1AFF">
        <w:rPr>
          <w:color w:val="000000"/>
          <w:kern w:val="0"/>
        </w:rPr>
        <w:t>- тест-контроль всех функций при запуске</w:t>
      </w:r>
    </w:p>
    <w:p w:rsidR="00061613" w:rsidRPr="007D1AFF" w:rsidRDefault="00061613" w:rsidP="00061613">
      <w:pPr>
        <w:pStyle w:val="2"/>
        <w:keepNext w:val="0"/>
        <w:keepLines w:val="0"/>
        <w:numPr>
          <w:ilvl w:val="0"/>
          <w:numId w:val="0"/>
        </w:numPr>
        <w:ind w:left="709" w:right="0"/>
        <w:contextualSpacing w:val="0"/>
        <w:rPr>
          <w:color w:val="000000"/>
          <w:spacing w:val="0"/>
          <w:kern w:val="0"/>
        </w:rPr>
      </w:pPr>
      <w:bookmarkStart w:id="16" w:name="_Toc295263667"/>
    </w:p>
    <w:p w:rsidR="0014209A" w:rsidRPr="007D1AFF" w:rsidRDefault="00061613" w:rsidP="00061613">
      <w:pPr>
        <w:pStyle w:val="2"/>
        <w:keepNext w:val="0"/>
        <w:keepLines w:val="0"/>
        <w:numPr>
          <w:ilvl w:val="0"/>
          <w:numId w:val="0"/>
        </w:numPr>
        <w:ind w:left="709" w:right="0"/>
        <w:contextualSpacing w:val="0"/>
        <w:rPr>
          <w:b/>
          <w:color w:val="000000"/>
          <w:spacing w:val="0"/>
          <w:kern w:val="0"/>
        </w:rPr>
      </w:pPr>
      <w:r w:rsidRPr="007D1AFF">
        <w:rPr>
          <w:b/>
          <w:color w:val="000000"/>
          <w:spacing w:val="0"/>
          <w:kern w:val="0"/>
        </w:rPr>
        <w:t xml:space="preserve">2.4 </w:t>
      </w:r>
      <w:r w:rsidR="00256765" w:rsidRPr="007D1AFF">
        <w:rPr>
          <w:b/>
          <w:color w:val="000000"/>
          <w:spacing w:val="0"/>
          <w:kern w:val="0"/>
        </w:rPr>
        <w:t>П</w:t>
      </w:r>
      <w:r w:rsidR="0014209A" w:rsidRPr="007D1AFF">
        <w:rPr>
          <w:b/>
          <w:color w:val="000000"/>
          <w:spacing w:val="0"/>
          <w:kern w:val="0"/>
        </w:rPr>
        <w:t>ланировка участка</w:t>
      </w:r>
      <w:bookmarkEnd w:id="16"/>
    </w:p>
    <w:p w:rsidR="00061613" w:rsidRPr="007D1AFF" w:rsidRDefault="00061613" w:rsidP="00C32D14">
      <w:pPr>
        <w:suppressAutoHyphens/>
        <w:ind w:left="0" w:right="0" w:firstLine="709"/>
        <w:contextualSpacing w:val="0"/>
        <w:rPr>
          <w:color w:val="000000"/>
          <w:kern w:val="0"/>
        </w:rPr>
      </w:pPr>
    </w:p>
    <w:p w:rsidR="00061613" w:rsidRPr="007D1AFF" w:rsidRDefault="003E408B" w:rsidP="00C32D14">
      <w:pPr>
        <w:suppressAutoHyphens/>
        <w:ind w:left="0" w:right="0" w:firstLine="709"/>
        <w:contextualSpacing w:val="0"/>
        <w:rPr>
          <w:iCs/>
          <w:color w:val="000000"/>
          <w:kern w:val="0"/>
        </w:rPr>
      </w:pPr>
      <w:r w:rsidRPr="007D1AFF">
        <w:rPr>
          <w:color w:val="000000"/>
          <w:kern w:val="0"/>
        </w:rPr>
        <w:t xml:space="preserve">Установка балансировки тормозных барабанов со ступицей в сборе входит в состав автоматической линии </w:t>
      </w:r>
      <w:r w:rsidRPr="007D1AFF">
        <w:rPr>
          <w:color w:val="000000"/>
          <w:kern w:val="0"/>
          <w:lang w:val="en-US"/>
        </w:rPr>
        <w:t>MORANDO</w:t>
      </w:r>
      <w:r w:rsidRPr="007D1AFF">
        <w:rPr>
          <w:color w:val="000000"/>
          <w:kern w:val="0"/>
        </w:rPr>
        <w:t xml:space="preserve">. Сразу за установкой находится кабина сварщика, где происходит устранение дисбаланса. В данном дипломном проекте мы оставляем ту же кабину сварщика, заменяя сварщика на промышленного робота и устанавливаем туда же устройство набора грузиков. </w:t>
      </w:r>
      <w:r w:rsidR="000A454B" w:rsidRPr="007D1AFF">
        <w:rPr>
          <w:color w:val="000000"/>
          <w:kern w:val="0"/>
        </w:rPr>
        <w:t>Общий вид установки показан на чертеже</w:t>
      </w:r>
      <w:r w:rsidR="000A454B" w:rsidRPr="007D1AFF">
        <w:rPr>
          <w:iCs/>
          <w:color w:val="000000"/>
          <w:kern w:val="0"/>
        </w:rPr>
        <w:t xml:space="preserve"> ДП 1.22030165.17.11.29.00.00 ВО. </w:t>
      </w:r>
    </w:p>
    <w:p w:rsidR="00061613" w:rsidRPr="007D1AFF" w:rsidRDefault="00061613" w:rsidP="00C32D14">
      <w:pPr>
        <w:suppressAutoHyphens/>
        <w:ind w:left="0" w:right="0" w:firstLine="709"/>
        <w:contextualSpacing w:val="0"/>
        <w:rPr>
          <w:iCs/>
          <w:color w:val="000000"/>
          <w:kern w:val="0"/>
        </w:rPr>
      </w:pPr>
    </w:p>
    <w:p w:rsidR="00F557E1" w:rsidRPr="007D1AFF" w:rsidRDefault="00061613" w:rsidP="00061613">
      <w:pPr>
        <w:suppressAutoHyphens/>
        <w:ind w:left="0" w:right="0" w:firstLine="709"/>
        <w:contextualSpacing w:val="0"/>
        <w:rPr>
          <w:b/>
          <w:color w:val="000000"/>
          <w:kern w:val="0"/>
          <w:lang w:eastAsia="ru-RU"/>
        </w:rPr>
      </w:pPr>
      <w:r w:rsidRPr="007D1AFF">
        <w:rPr>
          <w:iCs/>
          <w:color w:val="000000"/>
          <w:kern w:val="0"/>
        </w:rPr>
        <w:br w:type="page"/>
      </w:r>
      <w:bookmarkStart w:id="17" w:name="_Toc293519856"/>
      <w:bookmarkStart w:id="18" w:name="_Toc295263668"/>
      <w:r w:rsidRPr="007D1AFF">
        <w:rPr>
          <w:b/>
          <w:iCs/>
          <w:color w:val="000000"/>
          <w:kern w:val="0"/>
        </w:rPr>
        <w:t xml:space="preserve">3. </w:t>
      </w:r>
      <w:r w:rsidR="00F557E1" w:rsidRPr="007D1AFF">
        <w:rPr>
          <w:b/>
          <w:color w:val="000000"/>
          <w:kern w:val="0"/>
          <w:lang w:eastAsia="ru-RU"/>
        </w:rPr>
        <w:t>Разработка системы управления установкой</w:t>
      </w:r>
      <w:bookmarkEnd w:id="17"/>
      <w:bookmarkEnd w:id="18"/>
    </w:p>
    <w:p w:rsidR="009C165B" w:rsidRPr="007D1AFF" w:rsidRDefault="009C165B" w:rsidP="00061613">
      <w:pPr>
        <w:suppressAutoHyphens/>
        <w:ind w:left="0" w:right="0" w:firstLine="709"/>
        <w:contextualSpacing w:val="0"/>
        <w:rPr>
          <w:b/>
          <w:color w:val="000000"/>
          <w:kern w:val="0"/>
          <w:lang w:eastAsia="ru-RU"/>
        </w:rPr>
      </w:pPr>
    </w:p>
    <w:p w:rsidR="00B44FB1" w:rsidRPr="007D1AFF" w:rsidRDefault="00061613" w:rsidP="00061613">
      <w:pPr>
        <w:pStyle w:val="2"/>
        <w:keepNext w:val="0"/>
        <w:keepLines w:val="0"/>
        <w:numPr>
          <w:ilvl w:val="0"/>
          <w:numId w:val="0"/>
        </w:numPr>
        <w:ind w:left="709" w:right="0"/>
        <w:contextualSpacing w:val="0"/>
        <w:rPr>
          <w:b/>
          <w:color w:val="000000"/>
          <w:spacing w:val="0"/>
          <w:kern w:val="0"/>
          <w:lang w:eastAsia="ru-RU"/>
        </w:rPr>
      </w:pPr>
      <w:bookmarkStart w:id="19" w:name="_Toc295263669"/>
      <w:r w:rsidRPr="007D1AFF">
        <w:rPr>
          <w:b/>
          <w:color w:val="000000"/>
          <w:spacing w:val="0"/>
          <w:kern w:val="0"/>
          <w:lang w:eastAsia="ru-RU"/>
        </w:rPr>
        <w:t xml:space="preserve">3.1 </w:t>
      </w:r>
      <w:r w:rsidR="00B44FB1" w:rsidRPr="007D1AFF">
        <w:rPr>
          <w:b/>
          <w:color w:val="000000"/>
          <w:spacing w:val="0"/>
          <w:kern w:val="0"/>
          <w:lang w:eastAsia="ru-RU"/>
        </w:rPr>
        <w:t>Построение структурной схемы системы управления</w:t>
      </w:r>
      <w:bookmarkEnd w:id="19"/>
    </w:p>
    <w:p w:rsidR="00061613" w:rsidRPr="007D1AFF" w:rsidRDefault="00061613" w:rsidP="00061613">
      <w:pPr>
        <w:suppressAutoHyphens/>
        <w:ind w:left="0" w:right="0" w:firstLine="709"/>
        <w:contextualSpacing w:val="0"/>
        <w:rPr>
          <w:color w:val="000000"/>
          <w:kern w:val="0"/>
        </w:rPr>
      </w:pPr>
    </w:p>
    <w:p w:rsidR="004F2ADF" w:rsidRPr="007D1AFF" w:rsidRDefault="004F2ADF" w:rsidP="00061613">
      <w:pPr>
        <w:suppressAutoHyphens/>
        <w:ind w:left="0" w:right="0" w:firstLine="709"/>
        <w:contextualSpacing w:val="0"/>
        <w:rPr>
          <w:color w:val="000000"/>
          <w:kern w:val="0"/>
        </w:rPr>
      </w:pPr>
      <w:r w:rsidRPr="007D1AFF">
        <w:rPr>
          <w:color w:val="000000"/>
          <w:kern w:val="0"/>
        </w:rPr>
        <w:t xml:space="preserve">Взаимодействие сварочного робота, устройства набора грузиков, транспортов, балансировочной установки обеспечивает контроллер </w:t>
      </w:r>
      <w:r w:rsidRPr="007D1AFF">
        <w:rPr>
          <w:color w:val="000000"/>
          <w:kern w:val="0"/>
          <w:lang w:val="en-US"/>
        </w:rPr>
        <w:t>OMRON</w:t>
      </w:r>
      <w:r w:rsidRPr="007D1AFF">
        <w:rPr>
          <w:color w:val="000000"/>
          <w:kern w:val="0"/>
        </w:rPr>
        <w:t xml:space="preserve"> </w:t>
      </w:r>
      <w:r w:rsidRPr="007D1AFF">
        <w:rPr>
          <w:color w:val="000000"/>
          <w:kern w:val="0"/>
          <w:lang w:val="en-US"/>
        </w:rPr>
        <w:t>CJ</w:t>
      </w:r>
      <w:r w:rsidRPr="007D1AFF">
        <w:rPr>
          <w:color w:val="000000"/>
          <w:kern w:val="0"/>
        </w:rPr>
        <w:t>1</w:t>
      </w:r>
      <w:r w:rsidRPr="007D1AFF">
        <w:rPr>
          <w:color w:val="000000"/>
          <w:kern w:val="0"/>
          <w:lang w:val="en-US"/>
        </w:rPr>
        <w:t>M</w:t>
      </w:r>
      <w:r w:rsidR="005865B1" w:rsidRPr="007D1AFF">
        <w:rPr>
          <w:color w:val="000000"/>
          <w:kern w:val="0"/>
        </w:rPr>
        <w:t xml:space="preserve"> [4]</w:t>
      </w:r>
      <w:r w:rsidRPr="007D1AFF">
        <w:rPr>
          <w:color w:val="000000"/>
          <w:kern w:val="0"/>
        </w:rPr>
        <w:t>.</w:t>
      </w:r>
      <w:r w:rsidR="004C79CB" w:rsidRPr="007D1AFF">
        <w:rPr>
          <w:color w:val="000000"/>
          <w:kern w:val="0"/>
        </w:rPr>
        <w:t xml:space="preserve"> Структурная схема системы управления показана на чертеже</w:t>
      </w:r>
      <w:r w:rsidR="004C79CB" w:rsidRPr="007D1AFF">
        <w:rPr>
          <w:iCs/>
          <w:color w:val="000000"/>
          <w:kern w:val="0"/>
        </w:rPr>
        <w:t xml:space="preserve"> ДП 1.22030165.17.11.29.00.00 Э1.</w:t>
      </w:r>
    </w:p>
    <w:p w:rsidR="001B0CF4" w:rsidRPr="007D1AFF" w:rsidRDefault="000167A7" w:rsidP="00061613">
      <w:pPr>
        <w:suppressAutoHyphens/>
        <w:ind w:left="0" w:right="0" w:firstLine="709"/>
        <w:contextualSpacing w:val="0"/>
        <w:rPr>
          <w:color w:val="000000"/>
          <w:kern w:val="0"/>
        </w:rPr>
      </w:pPr>
      <w:r w:rsidRPr="007D1AFF">
        <w:rPr>
          <w:color w:val="000000"/>
          <w:kern w:val="0"/>
          <w:lang w:eastAsia="ru-RU"/>
        </w:rPr>
        <w:t>Система управления состоит из контроллера, входного модуля и выходного модуля. Сигналы с датчиков поступают на входной модуль, обрабатываются в процессорном модули и в соответствии с программной через выходной модуль передаются сигналы исполнительные механизмы.</w:t>
      </w:r>
      <w:r w:rsidR="001B0CF4" w:rsidRPr="007D1AFF">
        <w:rPr>
          <w:color w:val="000000"/>
          <w:kern w:val="0"/>
        </w:rPr>
        <w:t xml:space="preserve"> Сигналы от датчиков поступают в модули дискретного ввода </w:t>
      </w:r>
      <w:r w:rsidR="001B0CF4" w:rsidRPr="007D1AFF">
        <w:rPr>
          <w:rStyle w:val="apple-style-span"/>
          <w:color w:val="000000"/>
          <w:kern w:val="0"/>
        </w:rPr>
        <w:t>CJ1W-ID211</w:t>
      </w:r>
      <w:r w:rsidR="001B0CF4" w:rsidRPr="007D1AFF">
        <w:rPr>
          <w:color w:val="000000"/>
          <w:kern w:val="0"/>
        </w:rPr>
        <w:t xml:space="preserve">. Сигналы от датчиков контролируемых параметров сначала проходят через </w:t>
      </w:r>
      <w:r w:rsidR="001B0CF4" w:rsidRPr="007D1AFF">
        <w:rPr>
          <w:color w:val="000000"/>
          <w:kern w:val="0"/>
          <w:lang w:val="en-US"/>
        </w:rPr>
        <w:t>MUB</w:t>
      </w:r>
      <w:r w:rsidR="001B0CF4" w:rsidRPr="007D1AFF">
        <w:rPr>
          <w:color w:val="000000"/>
          <w:kern w:val="0"/>
        </w:rPr>
        <w:t>, где происходит преобразование сигнала тока 20 мА в сигнал напряжения 1-5 В. Затем он поступает на мультиплексорный модуль ввода ААМ 12</w:t>
      </w:r>
      <w:r w:rsidR="001B0CF4" w:rsidRPr="007D1AFF">
        <w:rPr>
          <w:color w:val="000000"/>
          <w:kern w:val="0"/>
          <w:lang w:val="en-US"/>
        </w:rPr>
        <w:t>T</w:t>
      </w:r>
      <w:r w:rsidR="001B0CF4" w:rsidRPr="007D1AFF">
        <w:rPr>
          <w:color w:val="000000"/>
          <w:kern w:val="0"/>
        </w:rPr>
        <w:t xml:space="preserve">. </w:t>
      </w:r>
    </w:p>
    <w:p w:rsidR="001B0CF4" w:rsidRPr="007D1AFF" w:rsidRDefault="001B0CF4" w:rsidP="00C32D14">
      <w:pPr>
        <w:suppressAutoHyphens/>
        <w:ind w:left="0" w:right="0" w:firstLine="709"/>
        <w:contextualSpacing w:val="0"/>
        <w:rPr>
          <w:color w:val="000000"/>
          <w:kern w:val="0"/>
        </w:rPr>
      </w:pPr>
      <w:r w:rsidRPr="007D1AFF">
        <w:rPr>
          <w:color w:val="000000"/>
          <w:kern w:val="0"/>
        </w:rPr>
        <w:t>В модулях ввода сигналы масштабируются</w:t>
      </w:r>
      <w:r w:rsidR="00860FAE" w:rsidRPr="007D1AFF">
        <w:rPr>
          <w:color w:val="000000"/>
          <w:kern w:val="0"/>
        </w:rPr>
        <w:t xml:space="preserve"> </w:t>
      </w:r>
      <w:r w:rsidRPr="007D1AFF">
        <w:rPr>
          <w:color w:val="000000"/>
          <w:kern w:val="0"/>
        </w:rPr>
        <w:t xml:space="preserve">и по шине </w:t>
      </w:r>
      <w:r w:rsidRPr="007D1AFF">
        <w:rPr>
          <w:color w:val="000000"/>
          <w:kern w:val="0"/>
          <w:lang w:val="en-US"/>
        </w:rPr>
        <w:t>RIO</w:t>
      </w:r>
      <w:r w:rsidRPr="007D1AFF">
        <w:rPr>
          <w:color w:val="000000"/>
          <w:kern w:val="0"/>
        </w:rPr>
        <w:t xml:space="preserve"> передаются в процессоры станции управления участком. Процессоры обрабатывает сигналы по алгоритму, заданному в соответствии с технологической схемой управления. Для регулируемых параметров в процессоре рассчитывается величина управляющего воздействия, которая после проверки на пределы передается в модуль вывода </w:t>
      </w:r>
      <w:r w:rsidRPr="007D1AFF">
        <w:rPr>
          <w:rStyle w:val="apple-style-span"/>
          <w:color w:val="000000"/>
          <w:kern w:val="0"/>
        </w:rPr>
        <w:t>CJ1W-OD211</w:t>
      </w:r>
      <w:r w:rsidRPr="007D1AFF">
        <w:rPr>
          <w:color w:val="000000"/>
          <w:kern w:val="0"/>
        </w:rPr>
        <w:t>, затем на исполнительные механизмы.</w:t>
      </w:r>
    </w:p>
    <w:p w:rsidR="00061613" w:rsidRPr="007D1AFF" w:rsidRDefault="00061613" w:rsidP="00C32D14">
      <w:pPr>
        <w:suppressAutoHyphens/>
        <w:ind w:left="0" w:right="0" w:firstLine="709"/>
        <w:contextualSpacing w:val="0"/>
        <w:rPr>
          <w:color w:val="000000"/>
          <w:kern w:val="0"/>
        </w:rPr>
      </w:pPr>
    </w:p>
    <w:p w:rsidR="00921987" w:rsidRPr="007D1AFF" w:rsidRDefault="00061613" w:rsidP="00061613">
      <w:pPr>
        <w:pStyle w:val="2"/>
        <w:keepNext w:val="0"/>
        <w:keepLines w:val="0"/>
        <w:numPr>
          <w:ilvl w:val="0"/>
          <w:numId w:val="0"/>
        </w:numPr>
        <w:ind w:left="709" w:right="0"/>
        <w:contextualSpacing w:val="0"/>
        <w:rPr>
          <w:b/>
          <w:color w:val="000000"/>
          <w:spacing w:val="0"/>
          <w:kern w:val="0"/>
          <w:lang w:eastAsia="ru-RU"/>
        </w:rPr>
      </w:pPr>
      <w:bookmarkStart w:id="20" w:name="_Toc295263670"/>
      <w:r w:rsidRPr="007D1AFF">
        <w:rPr>
          <w:b/>
          <w:color w:val="000000"/>
          <w:spacing w:val="0"/>
          <w:kern w:val="0"/>
          <w:lang w:eastAsia="ru-RU"/>
        </w:rPr>
        <w:t xml:space="preserve">3.2 </w:t>
      </w:r>
      <w:r w:rsidR="00921987" w:rsidRPr="007D1AFF">
        <w:rPr>
          <w:b/>
          <w:color w:val="000000"/>
          <w:spacing w:val="0"/>
          <w:kern w:val="0"/>
          <w:lang w:eastAsia="ru-RU"/>
        </w:rPr>
        <w:t>Разработка функциональной схемы системы управления</w:t>
      </w:r>
      <w:bookmarkEnd w:id="20"/>
    </w:p>
    <w:p w:rsidR="00061613" w:rsidRPr="007D1AFF" w:rsidRDefault="00061613" w:rsidP="00C32D14">
      <w:pPr>
        <w:suppressAutoHyphens/>
        <w:ind w:left="0" w:right="0" w:firstLine="709"/>
        <w:contextualSpacing w:val="0"/>
        <w:rPr>
          <w:color w:val="000000"/>
          <w:kern w:val="0"/>
        </w:rPr>
      </w:pPr>
    </w:p>
    <w:p w:rsidR="00921987" w:rsidRPr="007D1AFF" w:rsidRDefault="00921987" w:rsidP="00C32D14">
      <w:pPr>
        <w:suppressAutoHyphens/>
        <w:ind w:left="0" w:right="0" w:firstLine="709"/>
        <w:contextualSpacing w:val="0"/>
        <w:rPr>
          <w:color w:val="000000"/>
          <w:kern w:val="0"/>
        </w:rPr>
      </w:pPr>
      <w:r w:rsidRPr="007D1AFF">
        <w:rPr>
          <w:color w:val="000000"/>
          <w:kern w:val="0"/>
        </w:rPr>
        <w:t>Функциональная схема является основным проектным документом, определяющим структуру и уровень автоматизации технологического процесса, проектируемого объекта и оснащение его приборами и средствами автоматизации.</w:t>
      </w:r>
    </w:p>
    <w:p w:rsidR="00921987" w:rsidRPr="007D1AFF" w:rsidRDefault="00921987" w:rsidP="00C32D14">
      <w:pPr>
        <w:suppressAutoHyphens/>
        <w:ind w:left="0" w:right="0" w:firstLine="709"/>
        <w:contextualSpacing w:val="0"/>
        <w:rPr>
          <w:color w:val="000000"/>
          <w:kern w:val="0"/>
        </w:rPr>
      </w:pPr>
      <w:r w:rsidRPr="007D1AFF">
        <w:rPr>
          <w:color w:val="000000"/>
          <w:kern w:val="0"/>
        </w:rPr>
        <w:t>Функциональная схема представляет собой чертеж, на котором при помощи условных изображений показывают технологическое оборудование, органы управления, приборы и средства автоматизации, и другие агрегатные комплексы с указанием связи между приборами и средствами автоматизации.</w:t>
      </w:r>
    </w:p>
    <w:p w:rsidR="00921987" w:rsidRPr="007D1AFF" w:rsidRDefault="00921987" w:rsidP="00C32D14">
      <w:pPr>
        <w:suppressAutoHyphens/>
        <w:ind w:left="0" w:right="0" w:firstLine="709"/>
        <w:contextualSpacing w:val="0"/>
        <w:rPr>
          <w:color w:val="000000"/>
          <w:kern w:val="0"/>
        </w:rPr>
      </w:pPr>
      <w:r w:rsidRPr="007D1AFF">
        <w:rPr>
          <w:color w:val="000000"/>
          <w:kern w:val="0"/>
        </w:rPr>
        <w:t>Функциональная схема автоматизации разрабатывается на основе действующих инструкций и</w:t>
      </w:r>
      <w:r w:rsidR="00860FAE" w:rsidRPr="007D1AFF">
        <w:rPr>
          <w:color w:val="000000"/>
          <w:kern w:val="0"/>
        </w:rPr>
        <w:t xml:space="preserve"> </w:t>
      </w:r>
      <w:r w:rsidRPr="007D1AFF">
        <w:rPr>
          <w:color w:val="000000"/>
          <w:kern w:val="0"/>
        </w:rPr>
        <w:t>технологического регламента, заказной спецификации на приборы и средства автоматизации, контроллера и сигналов ввода/вывода, соблюдая нормы и требования, предъявляемых к проектированию функциональных схем. Проанализировав технологический процесс, устанавливаются параметры контроля, регулирования, сигнализации и блокировки.</w:t>
      </w:r>
    </w:p>
    <w:p w:rsidR="00921987" w:rsidRPr="007D1AFF" w:rsidRDefault="00921987" w:rsidP="00C32D14">
      <w:pPr>
        <w:suppressAutoHyphens/>
        <w:ind w:left="0" w:right="0" w:firstLine="709"/>
        <w:contextualSpacing w:val="0"/>
        <w:rPr>
          <w:color w:val="000000"/>
          <w:kern w:val="0"/>
        </w:rPr>
      </w:pPr>
      <w:r w:rsidRPr="007D1AFF">
        <w:rPr>
          <w:color w:val="000000"/>
          <w:kern w:val="0"/>
        </w:rPr>
        <w:t>Функциональная схема объединяет одинаковые функции системы в модули. Глобально система состоит из трёх модулей: ввод, обработка, вывод.</w:t>
      </w:r>
    </w:p>
    <w:p w:rsidR="00921987" w:rsidRPr="007D1AFF" w:rsidRDefault="00921987" w:rsidP="00C32D14">
      <w:pPr>
        <w:suppressAutoHyphens/>
        <w:ind w:left="0" w:right="0" w:firstLine="709"/>
        <w:contextualSpacing w:val="0"/>
        <w:rPr>
          <w:color w:val="000000"/>
          <w:kern w:val="0"/>
        </w:rPr>
      </w:pPr>
      <w:r w:rsidRPr="007D1AFF">
        <w:rPr>
          <w:color w:val="000000"/>
          <w:kern w:val="0"/>
        </w:rPr>
        <w:t>Для реализации системы детализирую их.</w:t>
      </w:r>
    </w:p>
    <w:p w:rsidR="00921987" w:rsidRPr="007D1AFF" w:rsidRDefault="00921987" w:rsidP="00C32D14">
      <w:pPr>
        <w:suppressAutoHyphens/>
        <w:ind w:left="0" w:right="0" w:firstLine="709"/>
        <w:contextualSpacing w:val="0"/>
        <w:rPr>
          <w:color w:val="000000"/>
          <w:kern w:val="0"/>
        </w:rPr>
      </w:pPr>
      <w:r w:rsidRPr="007D1AFF">
        <w:rPr>
          <w:color w:val="000000"/>
          <w:kern w:val="0"/>
        </w:rPr>
        <w:t xml:space="preserve"> Перечень модулей: </w:t>
      </w:r>
    </w:p>
    <w:p w:rsidR="00921987" w:rsidRPr="007D1AFF" w:rsidRDefault="00921987" w:rsidP="00C32D14">
      <w:pPr>
        <w:suppressAutoHyphens/>
        <w:ind w:left="0" w:right="0" w:firstLine="709"/>
        <w:contextualSpacing w:val="0"/>
        <w:rPr>
          <w:color w:val="000000"/>
          <w:kern w:val="0"/>
        </w:rPr>
      </w:pPr>
      <w:r w:rsidRPr="007D1AFF">
        <w:rPr>
          <w:color w:val="000000"/>
          <w:kern w:val="0"/>
        </w:rPr>
        <w:t>- Входной модуль контроллера.</w:t>
      </w:r>
      <w:r w:rsidR="00860FAE" w:rsidRPr="007D1AFF">
        <w:rPr>
          <w:color w:val="000000"/>
          <w:kern w:val="0"/>
        </w:rPr>
        <w:t xml:space="preserve"> </w:t>
      </w:r>
      <w:r w:rsidRPr="007D1AFF">
        <w:rPr>
          <w:color w:val="000000"/>
          <w:kern w:val="0"/>
        </w:rPr>
        <w:t>На вход его поступают сигналы с датчиков с различными электрическими уровнями. Здесь они преобразуются в унифицированные значения тока и напряжения необходимые для подачи на вход следующего модуля. Этот модуль реализуется аппаратно;</w:t>
      </w:r>
    </w:p>
    <w:p w:rsidR="00921987" w:rsidRPr="007D1AFF" w:rsidRDefault="00921987" w:rsidP="00C32D14">
      <w:pPr>
        <w:suppressAutoHyphens/>
        <w:ind w:left="0" w:right="0" w:firstLine="709"/>
        <w:contextualSpacing w:val="0"/>
        <w:rPr>
          <w:color w:val="000000"/>
          <w:kern w:val="0"/>
        </w:rPr>
      </w:pPr>
      <w:r w:rsidRPr="007D1AFF">
        <w:rPr>
          <w:color w:val="000000"/>
          <w:kern w:val="0"/>
        </w:rPr>
        <w:t>- модуль гальванической развязки сигналов. Является аппаратным модулем. Применяются оптроны. Выполняет две функции: защищает от помех микропроцессорную систему и формирует на выходе сигнал ТТЛ уровня;</w:t>
      </w:r>
    </w:p>
    <w:p w:rsidR="00921987" w:rsidRPr="007D1AFF" w:rsidRDefault="00921987" w:rsidP="00C32D14">
      <w:pPr>
        <w:suppressAutoHyphens/>
        <w:ind w:left="0" w:right="0" w:firstLine="709"/>
        <w:contextualSpacing w:val="0"/>
        <w:rPr>
          <w:color w:val="000000"/>
          <w:kern w:val="0"/>
        </w:rPr>
      </w:pPr>
      <w:r w:rsidRPr="007D1AFF">
        <w:rPr>
          <w:color w:val="000000"/>
          <w:kern w:val="0"/>
        </w:rPr>
        <w:t>- модуль связи с контроллером робота. Реализован аппаратно. Предназначается для коммутации контроллера с контроллером робота;</w:t>
      </w:r>
    </w:p>
    <w:p w:rsidR="00921987" w:rsidRPr="007D1AFF" w:rsidRDefault="00921987" w:rsidP="00C32D14">
      <w:pPr>
        <w:suppressAutoHyphens/>
        <w:ind w:left="0" w:right="0" w:firstLine="709"/>
        <w:contextualSpacing w:val="0"/>
        <w:rPr>
          <w:color w:val="000000"/>
          <w:kern w:val="0"/>
        </w:rPr>
      </w:pPr>
      <w:r w:rsidRPr="007D1AFF">
        <w:rPr>
          <w:color w:val="000000"/>
          <w:kern w:val="0"/>
        </w:rPr>
        <w:t xml:space="preserve">- модуль ввода данных - программный модуль выполняет чтение данных из модулей, запись в </w:t>
      </w:r>
      <w:r w:rsidR="007C4110" w:rsidRPr="007D1AFF">
        <w:rPr>
          <w:color w:val="000000"/>
          <w:kern w:val="0"/>
        </w:rPr>
        <w:t>память</w:t>
      </w:r>
      <w:r w:rsidRPr="007D1AFF">
        <w:rPr>
          <w:color w:val="000000"/>
          <w:kern w:val="0"/>
        </w:rPr>
        <w:t>;</w:t>
      </w:r>
    </w:p>
    <w:p w:rsidR="00921987" w:rsidRPr="007D1AFF" w:rsidRDefault="004C79CB" w:rsidP="00C32D14">
      <w:pPr>
        <w:suppressAutoHyphens/>
        <w:ind w:left="0" w:right="0" w:firstLine="709"/>
        <w:contextualSpacing w:val="0"/>
        <w:rPr>
          <w:color w:val="000000"/>
          <w:kern w:val="0"/>
        </w:rPr>
      </w:pPr>
      <w:r w:rsidRPr="007D1AFF">
        <w:rPr>
          <w:color w:val="000000"/>
          <w:kern w:val="0"/>
        </w:rPr>
        <w:t>Функциональная схема системы управления показана на чертеже</w:t>
      </w:r>
      <w:r w:rsidRPr="007D1AFF">
        <w:rPr>
          <w:iCs/>
          <w:color w:val="000000"/>
          <w:kern w:val="0"/>
        </w:rPr>
        <w:t xml:space="preserve"> ДП 1.22030165.17.11.29.00.00 Д2</w:t>
      </w:r>
      <w:r w:rsidR="00921987" w:rsidRPr="007D1AFF">
        <w:rPr>
          <w:color w:val="000000"/>
          <w:kern w:val="0"/>
        </w:rPr>
        <w:t>. Модули разделяются на программные и аппаратные. Существуют функции, которые выполняются или только программно, или только аппаратно. Проблемы разделения не существует. Существуют функции, которые могут быть выполнены альтернативным путем. Они могут быть выполнены программно, аппаратно либо программно-аппаратно. При выборе реализации функций используют следующие критерии:</w:t>
      </w:r>
    </w:p>
    <w:p w:rsidR="00921987" w:rsidRPr="007D1AFF" w:rsidRDefault="00921987" w:rsidP="00C32D14">
      <w:pPr>
        <w:suppressAutoHyphens/>
        <w:ind w:left="0" w:right="0" w:firstLine="709"/>
        <w:contextualSpacing w:val="0"/>
        <w:rPr>
          <w:color w:val="000000"/>
          <w:kern w:val="0"/>
        </w:rPr>
      </w:pPr>
      <w:r w:rsidRPr="007D1AFF">
        <w:rPr>
          <w:color w:val="000000"/>
          <w:kern w:val="0"/>
        </w:rPr>
        <w:t>- качество исполнения данной функции (точность, надежность и т.д.);</w:t>
      </w:r>
    </w:p>
    <w:p w:rsidR="00921987" w:rsidRPr="007D1AFF" w:rsidRDefault="00921987" w:rsidP="00C32D14">
      <w:pPr>
        <w:suppressAutoHyphens/>
        <w:ind w:left="0" w:right="0" w:firstLine="709"/>
        <w:contextualSpacing w:val="0"/>
        <w:rPr>
          <w:color w:val="000000"/>
          <w:kern w:val="0"/>
        </w:rPr>
      </w:pPr>
      <w:r w:rsidRPr="007D1AFF">
        <w:rPr>
          <w:color w:val="000000"/>
          <w:kern w:val="0"/>
        </w:rPr>
        <w:t>- стоимость реализации функции.</w:t>
      </w:r>
    </w:p>
    <w:p w:rsidR="00921987" w:rsidRPr="007D1AFF" w:rsidRDefault="00921987" w:rsidP="00C32D14">
      <w:pPr>
        <w:suppressAutoHyphens/>
        <w:ind w:left="0" w:right="0" w:firstLine="709"/>
        <w:contextualSpacing w:val="0"/>
        <w:rPr>
          <w:color w:val="000000"/>
          <w:kern w:val="0"/>
        </w:rPr>
      </w:pPr>
      <w:r w:rsidRPr="007D1AFF">
        <w:rPr>
          <w:color w:val="000000"/>
          <w:kern w:val="0"/>
        </w:rPr>
        <w:t>Вопросы качества либо рассчитываются, либо определяются методом эксперимента. Наиболее дешевый способ реализации функции - это программный. Поэтому всё, что можно сделать программным путём, необходимо реализовать в программе.</w:t>
      </w:r>
    </w:p>
    <w:p w:rsidR="00061613" w:rsidRPr="007D1AFF" w:rsidRDefault="00061613" w:rsidP="00C32D14">
      <w:pPr>
        <w:suppressAutoHyphens/>
        <w:ind w:left="0" w:right="0" w:firstLine="709"/>
        <w:contextualSpacing w:val="0"/>
        <w:rPr>
          <w:color w:val="000000"/>
          <w:kern w:val="0"/>
        </w:rPr>
      </w:pPr>
    </w:p>
    <w:p w:rsidR="00AB1ED7" w:rsidRPr="007D1AFF" w:rsidRDefault="00061613" w:rsidP="00061613">
      <w:pPr>
        <w:pStyle w:val="2"/>
        <w:keepNext w:val="0"/>
        <w:keepLines w:val="0"/>
        <w:numPr>
          <w:ilvl w:val="0"/>
          <w:numId w:val="0"/>
        </w:numPr>
        <w:ind w:left="709" w:right="0"/>
        <w:contextualSpacing w:val="0"/>
        <w:rPr>
          <w:b/>
          <w:color w:val="000000"/>
          <w:spacing w:val="0"/>
          <w:kern w:val="0"/>
          <w:lang w:eastAsia="ru-RU"/>
        </w:rPr>
      </w:pPr>
      <w:bookmarkStart w:id="21" w:name="_Toc295263671"/>
      <w:r w:rsidRPr="007D1AFF">
        <w:rPr>
          <w:rStyle w:val="af7"/>
          <w:b/>
          <w:color w:val="000000"/>
          <w:spacing w:val="0"/>
          <w:kern w:val="0"/>
          <w:u w:val="none"/>
        </w:rPr>
        <w:t xml:space="preserve">3.3 </w:t>
      </w:r>
      <w:r w:rsidR="00AB1ED7" w:rsidRPr="007D1AFF">
        <w:rPr>
          <w:rStyle w:val="af7"/>
          <w:b/>
          <w:color w:val="000000"/>
          <w:spacing w:val="0"/>
          <w:kern w:val="0"/>
          <w:u w:val="none"/>
        </w:rPr>
        <w:t>Разработка циклограммы работы установки</w:t>
      </w:r>
      <w:bookmarkEnd w:id="21"/>
    </w:p>
    <w:p w:rsidR="00061613" w:rsidRPr="007D1AFF" w:rsidRDefault="00061613" w:rsidP="00C32D14">
      <w:pPr>
        <w:suppressAutoHyphens/>
        <w:ind w:left="0" w:right="0" w:firstLine="709"/>
        <w:contextualSpacing w:val="0"/>
        <w:rPr>
          <w:color w:val="000000"/>
          <w:kern w:val="0"/>
        </w:rPr>
      </w:pPr>
    </w:p>
    <w:p w:rsidR="00906EE1" w:rsidRPr="007D1AFF" w:rsidRDefault="00906EE1" w:rsidP="00C32D14">
      <w:pPr>
        <w:suppressAutoHyphens/>
        <w:ind w:left="0" w:right="0" w:firstLine="709"/>
        <w:contextualSpacing w:val="0"/>
        <w:rPr>
          <w:color w:val="000000"/>
          <w:kern w:val="0"/>
        </w:rPr>
      </w:pPr>
      <w:r w:rsidRPr="007D1AFF">
        <w:rPr>
          <w:color w:val="000000"/>
          <w:kern w:val="0"/>
        </w:rPr>
        <w:t>Для обеспечения синхронности работы системы управления необходимо разработать циклограмму её работы. Циклограмма позволяет детализировать работу агрегатов при срабатывании определённых датчиков в различные моменты времени.</w:t>
      </w:r>
    </w:p>
    <w:p w:rsidR="00906EE1" w:rsidRPr="007D1AFF" w:rsidRDefault="00906EE1" w:rsidP="00C32D14">
      <w:pPr>
        <w:suppressAutoHyphens/>
        <w:ind w:left="0" w:right="0" w:firstLine="709"/>
        <w:contextualSpacing w:val="0"/>
        <w:rPr>
          <w:color w:val="000000"/>
          <w:kern w:val="0"/>
        </w:rPr>
      </w:pPr>
      <w:r w:rsidRPr="007D1AFF">
        <w:rPr>
          <w:color w:val="000000"/>
          <w:kern w:val="0"/>
        </w:rPr>
        <w:t>Тормозной барабан поступает на секцию конвейера-загрузки - срабатывает датчик наличия (Х1), привод конвейера включается, конвейер перемещает тормозной барабан в зону подъема тормозного барабана – срабатывает датчик наличия (Х2), поступает сигнал на высший уровень – конвейер останавливается</w:t>
      </w:r>
    </w:p>
    <w:p w:rsidR="00906EE1" w:rsidRPr="007D1AFF" w:rsidRDefault="00906EE1" w:rsidP="00C32D14">
      <w:pPr>
        <w:suppressAutoHyphens/>
        <w:ind w:left="0" w:right="0" w:firstLine="709"/>
        <w:contextualSpacing w:val="0"/>
        <w:rPr>
          <w:color w:val="000000"/>
          <w:kern w:val="0"/>
        </w:rPr>
      </w:pPr>
      <w:r w:rsidRPr="007D1AFF">
        <w:rPr>
          <w:color w:val="000000"/>
          <w:kern w:val="0"/>
        </w:rPr>
        <w:t xml:space="preserve">Считываются сигналы S1-S7 с измерительного устройства балансировочной установки. </w:t>
      </w:r>
    </w:p>
    <w:p w:rsidR="00906EE1" w:rsidRPr="007D1AFF" w:rsidRDefault="00906EE1" w:rsidP="00C32D14">
      <w:pPr>
        <w:suppressAutoHyphens/>
        <w:ind w:left="0" w:right="0" w:firstLine="709"/>
        <w:contextualSpacing w:val="0"/>
        <w:rPr>
          <w:color w:val="000000"/>
          <w:kern w:val="0"/>
        </w:rPr>
      </w:pPr>
      <w:r w:rsidRPr="007D1AFF">
        <w:rPr>
          <w:color w:val="000000"/>
          <w:kern w:val="0"/>
        </w:rPr>
        <w:t>- Если имеется сигнал S7 «Тормозной барабан в допуске» подъемное устройство не срабатывает, срабатывает датчик наличия (Х22), привод конвейера включается, конвейер перемещает тормозной барабан в зону разгрузки</w:t>
      </w:r>
      <w:r w:rsidR="00860FAE" w:rsidRPr="007D1AFF">
        <w:rPr>
          <w:color w:val="000000"/>
          <w:kern w:val="0"/>
        </w:rPr>
        <w:t xml:space="preserve"> </w:t>
      </w:r>
      <w:r w:rsidRPr="007D1AFF">
        <w:rPr>
          <w:color w:val="000000"/>
          <w:kern w:val="0"/>
        </w:rPr>
        <w:t>– срабатывает датчик наличия (Х23), поступает сигнал на высший уровень – конвейер останавливается.</w:t>
      </w:r>
    </w:p>
    <w:p w:rsidR="00906EE1" w:rsidRPr="007D1AFF" w:rsidRDefault="00906EE1" w:rsidP="00C32D14">
      <w:pPr>
        <w:suppressAutoHyphens/>
        <w:ind w:left="0" w:right="0" w:firstLine="709"/>
        <w:contextualSpacing w:val="0"/>
        <w:rPr>
          <w:color w:val="000000"/>
          <w:kern w:val="0"/>
        </w:rPr>
      </w:pPr>
      <w:r w:rsidRPr="007D1AFF">
        <w:rPr>
          <w:color w:val="000000"/>
          <w:kern w:val="0"/>
        </w:rPr>
        <w:t>включается привод конвейера разгрузки, конвейер перемещает тормозной барабан в зону разгрузки.</w:t>
      </w:r>
    </w:p>
    <w:p w:rsidR="00906EE1" w:rsidRPr="007D1AFF" w:rsidRDefault="00906EE1" w:rsidP="00C32D14">
      <w:pPr>
        <w:suppressAutoHyphens/>
        <w:ind w:left="0" w:right="0" w:firstLine="709"/>
        <w:contextualSpacing w:val="0"/>
        <w:rPr>
          <w:color w:val="000000"/>
          <w:kern w:val="0"/>
        </w:rPr>
      </w:pPr>
      <w:r w:rsidRPr="007D1AFF">
        <w:rPr>
          <w:color w:val="000000"/>
          <w:kern w:val="0"/>
        </w:rPr>
        <w:t>- Если сигнал S7 отсутствует, в соответствии с сигналами S1-S6 выбирается нужное количество грузов:</w:t>
      </w:r>
    </w:p>
    <w:p w:rsidR="00906EE1" w:rsidRPr="007D1AFF" w:rsidRDefault="00906EE1" w:rsidP="00C32D14">
      <w:pPr>
        <w:suppressAutoHyphens/>
        <w:ind w:left="0" w:right="0" w:firstLine="709"/>
        <w:contextualSpacing w:val="0"/>
        <w:rPr>
          <w:color w:val="000000"/>
          <w:kern w:val="0"/>
        </w:rPr>
      </w:pPr>
      <w:r w:rsidRPr="007D1AFF">
        <w:rPr>
          <w:color w:val="000000"/>
          <w:kern w:val="0"/>
        </w:rPr>
        <w:t>Сигнал S1 – 1 маленький грузик</w:t>
      </w:r>
    </w:p>
    <w:p w:rsidR="00906EE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06EE1" w:rsidRPr="007D1AFF">
        <w:rPr>
          <w:color w:val="000000"/>
          <w:kern w:val="0"/>
        </w:rPr>
        <w:t>S2 – 2 маленьких грузика</w:t>
      </w:r>
    </w:p>
    <w:p w:rsidR="00906EE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06EE1" w:rsidRPr="007D1AFF">
        <w:rPr>
          <w:color w:val="000000"/>
          <w:kern w:val="0"/>
        </w:rPr>
        <w:t>S3 – 1 большой грузик</w:t>
      </w:r>
    </w:p>
    <w:p w:rsidR="00906EE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06EE1" w:rsidRPr="007D1AFF">
        <w:rPr>
          <w:color w:val="000000"/>
          <w:kern w:val="0"/>
        </w:rPr>
        <w:t>S4 – 2 больших грузика</w:t>
      </w:r>
    </w:p>
    <w:p w:rsidR="00906EE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06EE1" w:rsidRPr="007D1AFF">
        <w:rPr>
          <w:color w:val="000000"/>
          <w:kern w:val="0"/>
        </w:rPr>
        <w:t>S5 – 4 больших грузика</w:t>
      </w:r>
    </w:p>
    <w:p w:rsidR="00906EE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06EE1" w:rsidRPr="007D1AFF">
        <w:rPr>
          <w:color w:val="000000"/>
          <w:kern w:val="0"/>
        </w:rPr>
        <w:t>S6 – 8 больших грузиков</w:t>
      </w:r>
    </w:p>
    <w:p w:rsidR="00906EE1" w:rsidRPr="007D1AFF" w:rsidRDefault="00906EE1" w:rsidP="00C32D14">
      <w:pPr>
        <w:suppressAutoHyphens/>
        <w:ind w:left="0" w:right="0" w:firstLine="709"/>
        <w:contextualSpacing w:val="0"/>
        <w:rPr>
          <w:color w:val="000000"/>
          <w:kern w:val="0"/>
        </w:rPr>
      </w:pPr>
      <w:r w:rsidRPr="007D1AFF">
        <w:rPr>
          <w:color w:val="000000"/>
          <w:kern w:val="0"/>
        </w:rPr>
        <w:t>Сигналы S1, S2 складываются и в соответствии с результатом отсчитываются маленькие грузики.</w:t>
      </w:r>
    </w:p>
    <w:p w:rsidR="00906EE1" w:rsidRPr="007D1AFF" w:rsidRDefault="00906EE1" w:rsidP="00C32D14">
      <w:pPr>
        <w:suppressAutoHyphens/>
        <w:ind w:left="0" w:right="0" w:firstLine="709"/>
        <w:contextualSpacing w:val="0"/>
        <w:rPr>
          <w:color w:val="000000"/>
          <w:kern w:val="0"/>
        </w:rPr>
      </w:pPr>
      <w:r w:rsidRPr="007D1AFF">
        <w:rPr>
          <w:color w:val="000000"/>
          <w:kern w:val="0"/>
        </w:rPr>
        <w:t>Сигналы S3- S6 складываются и в соответствии с результатом отсчитываются большие грузики.</w:t>
      </w:r>
    </w:p>
    <w:p w:rsidR="00906EE1" w:rsidRPr="007D1AFF" w:rsidRDefault="00906EE1" w:rsidP="00C32D14">
      <w:pPr>
        <w:suppressAutoHyphens/>
        <w:ind w:left="0" w:right="0" w:firstLine="709"/>
        <w:contextualSpacing w:val="0"/>
        <w:rPr>
          <w:color w:val="000000"/>
          <w:kern w:val="0"/>
        </w:rPr>
      </w:pPr>
      <w:r w:rsidRPr="007D1AFF">
        <w:rPr>
          <w:color w:val="000000"/>
          <w:kern w:val="0"/>
        </w:rPr>
        <w:t>Далее осуществляется подъем передней (Х19) затем задней Х(21) колонн механизма подъема барабана.</w:t>
      </w:r>
    </w:p>
    <w:p w:rsidR="00906EE1" w:rsidRPr="007D1AFF" w:rsidRDefault="00906EE1" w:rsidP="00C32D14">
      <w:pPr>
        <w:suppressAutoHyphens/>
        <w:ind w:left="0" w:right="0" w:firstLine="709"/>
        <w:contextualSpacing w:val="0"/>
        <w:rPr>
          <w:color w:val="000000"/>
          <w:kern w:val="0"/>
        </w:rPr>
      </w:pPr>
      <w:r w:rsidRPr="007D1AFF">
        <w:rPr>
          <w:color w:val="000000"/>
          <w:kern w:val="0"/>
        </w:rPr>
        <w:t>Контейнер занимает среднее (Х9, Х24), крайнее левое (Х10, Х24) или крайнее правое (Х9, Х23) положение в зависимости от расстановки грузиков в зависимости от величины дисбаланса.</w:t>
      </w:r>
    </w:p>
    <w:p w:rsidR="00906EE1" w:rsidRPr="007D1AFF" w:rsidRDefault="00906EE1" w:rsidP="00C32D14">
      <w:pPr>
        <w:suppressAutoHyphens/>
        <w:ind w:left="0" w:right="0" w:firstLine="709"/>
        <w:contextualSpacing w:val="0"/>
        <w:rPr>
          <w:color w:val="000000"/>
          <w:kern w:val="0"/>
        </w:rPr>
      </w:pPr>
      <w:r w:rsidRPr="007D1AFF">
        <w:rPr>
          <w:color w:val="000000"/>
          <w:kern w:val="0"/>
        </w:rPr>
        <w:t>Проверяется наличие грузов в таре «М» (Х3) и в таре «Б» (Х4)</w:t>
      </w:r>
    </w:p>
    <w:p w:rsidR="00906EE1" w:rsidRPr="007D1AFF" w:rsidRDefault="00906EE1" w:rsidP="00C32D14">
      <w:pPr>
        <w:suppressAutoHyphens/>
        <w:ind w:left="0" w:right="0" w:firstLine="709"/>
        <w:contextualSpacing w:val="0"/>
        <w:rPr>
          <w:color w:val="000000"/>
          <w:kern w:val="0"/>
        </w:rPr>
      </w:pPr>
      <w:r w:rsidRPr="007D1AFF">
        <w:rPr>
          <w:color w:val="000000"/>
          <w:kern w:val="0"/>
        </w:rPr>
        <w:t xml:space="preserve">Пневмоцилиндр толкателя маленьких грузов вытягивается (Х6), выталкивая маленький грузик из тары, и втягивается (Х5), захватывая следующий грузик. цикл повторяется 1 или 2 раза в соответствии с необходимым количеством грузиков. </w:t>
      </w:r>
    </w:p>
    <w:p w:rsidR="00906EE1" w:rsidRPr="007D1AFF" w:rsidRDefault="00906EE1" w:rsidP="00C32D14">
      <w:pPr>
        <w:suppressAutoHyphens/>
        <w:ind w:left="0" w:right="0" w:firstLine="709"/>
        <w:contextualSpacing w:val="0"/>
        <w:rPr>
          <w:color w:val="000000"/>
          <w:kern w:val="0"/>
        </w:rPr>
      </w:pPr>
      <w:r w:rsidRPr="007D1AFF">
        <w:rPr>
          <w:color w:val="000000"/>
          <w:kern w:val="0"/>
        </w:rPr>
        <w:t xml:space="preserve">Пневмоцилиндр толкателя больших грузов вытягивается (Х8), выталкивая грузик из тары, и втягивается (Х7), захватывая следующий грузик. цикл повторяется 1, 2, 4 или 8 раз в соответствии с необходимым количеством грузиков. </w:t>
      </w:r>
    </w:p>
    <w:p w:rsidR="00906EE1" w:rsidRPr="007D1AFF" w:rsidRDefault="00906EE1" w:rsidP="00C32D14">
      <w:pPr>
        <w:suppressAutoHyphens/>
        <w:ind w:left="0" w:right="0" w:firstLine="709"/>
        <w:contextualSpacing w:val="0"/>
        <w:rPr>
          <w:color w:val="000000"/>
          <w:kern w:val="0"/>
        </w:rPr>
      </w:pPr>
      <w:r w:rsidRPr="007D1AFF">
        <w:rPr>
          <w:color w:val="000000"/>
          <w:kern w:val="0"/>
        </w:rPr>
        <w:t>Контейнер занимает среднее (Х10) положение для захвата грузов захватным устройством манипулятора.</w:t>
      </w:r>
    </w:p>
    <w:p w:rsidR="00906EE1" w:rsidRPr="007D1AFF" w:rsidRDefault="00906EE1" w:rsidP="00C32D14">
      <w:pPr>
        <w:suppressAutoHyphens/>
        <w:ind w:left="0" w:right="0" w:firstLine="709"/>
        <w:contextualSpacing w:val="0"/>
        <w:rPr>
          <w:color w:val="000000"/>
          <w:kern w:val="0"/>
        </w:rPr>
      </w:pPr>
      <w:r w:rsidRPr="007D1AFF">
        <w:rPr>
          <w:color w:val="000000"/>
          <w:kern w:val="0"/>
        </w:rPr>
        <w:t>Пневмоцилиндр каретки выдвигается вперед (Х13) в позицию захвата грузиков манипулятором, включается электромагнит захватного устройства, Пневмоцилиндр каретки выдвигается назад в исходное положение (Х12) Манипулятор опускается вниз до тормозного</w:t>
      </w:r>
      <w:r w:rsidR="00860FAE" w:rsidRPr="007D1AFF">
        <w:rPr>
          <w:color w:val="000000"/>
          <w:kern w:val="0"/>
        </w:rPr>
        <w:t xml:space="preserve"> </w:t>
      </w:r>
      <w:r w:rsidRPr="007D1AFF">
        <w:rPr>
          <w:color w:val="000000"/>
          <w:kern w:val="0"/>
        </w:rPr>
        <w:t>барабана (Х15) Пневмоцилиндр фиксирующего устройства выдвигается вперед (Х17), включается электромагнит фиксирующего устройства, электромагнит захватного устройства отключается, манипулятор поднимается в исходное положение (Х14).</w:t>
      </w:r>
    </w:p>
    <w:p w:rsidR="00906EE1" w:rsidRPr="007D1AFF" w:rsidRDefault="00906EE1" w:rsidP="00C32D14">
      <w:pPr>
        <w:suppressAutoHyphens/>
        <w:ind w:left="0" w:right="0" w:firstLine="709"/>
        <w:contextualSpacing w:val="0"/>
        <w:rPr>
          <w:color w:val="000000"/>
          <w:kern w:val="0"/>
        </w:rPr>
      </w:pPr>
      <w:r w:rsidRPr="007D1AFF">
        <w:rPr>
          <w:color w:val="000000"/>
          <w:kern w:val="0"/>
        </w:rPr>
        <w:t>Сварочный робот подводит сварочную горелку в зону приварки и приваривает балансировочные грузы. По окончании процесса сварки робот выдает сигнал приварка грузов окончена (S8)</w:t>
      </w:r>
    </w:p>
    <w:p w:rsidR="00906EE1" w:rsidRPr="007D1AFF" w:rsidRDefault="00906EE1" w:rsidP="00C32D14">
      <w:pPr>
        <w:suppressAutoHyphens/>
        <w:ind w:left="0" w:right="0" w:firstLine="709"/>
        <w:contextualSpacing w:val="0"/>
        <w:rPr>
          <w:color w:val="000000"/>
          <w:kern w:val="0"/>
        </w:rPr>
      </w:pPr>
      <w:r w:rsidRPr="007D1AFF">
        <w:rPr>
          <w:color w:val="000000"/>
          <w:kern w:val="0"/>
        </w:rPr>
        <w:t>Выключается электромагнит фиксирующего устройства, Пневмоцилиндр фиксирующего устройства выдвигается назад (Х16)</w:t>
      </w:r>
    </w:p>
    <w:p w:rsidR="00906EE1" w:rsidRPr="007D1AFF" w:rsidRDefault="00906EE1" w:rsidP="00C32D14">
      <w:pPr>
        <w:suppressAutoHyphens/>
        <w:ind w:left="0" w:right="0" w:firstLine="709"/>
        <w:contextualSpacing w:val="0"/>
        <w:rPr>
          <w:color w:val="000000"/>
          <w:kern w:val="0"/>
        </w:rPr>
      </w:pPr>
      <w:r w:rsidRPr="007D1AFF">
        <w:rPr>
          <w:color w:val="000000"/>
          <w:kern w:val="0"/>
        </w:rPr>
        <w:t>Далее осуществляется опускание задней Х(20), а затем</w:t>
      </w:r>
      <w:r w:rsidR="00860FAE" w:rsidRPr="007D1AFF">
        <w:rPr>
          <w:color w:val="000000"/>
          <w:kern w:val="0"/>
        </w:rPr>
        <w:t xml:space="preserve"> </w:t>
      </w:r>
      <w:r w:rsidRPr="007D1AFF">
        <w:rPr>
          <w:color w:val="000000"/>
          <w:kern w:val="0"/>
        </w:rPr>
        <w:t>передней (Х18)</w:t>
      </w:r>
      <w:r w:rsidR="00860FAE" w:rsidRPr="007D1AFF">
        <w:rPr>
          <w:color w:val="000000"/>
          <w:kern w:val="0"/>
        </w:rPr>
        <w:t xml:space="preserve"> </w:t>
      </w:r>
      <w:r w:rsidRPr="007D1AFF">
        <w:rPr>
          <w:color w:val="000000"/>
          <w:kern w:val="0"/>
        </w:rPr>
        <w:t xml:space="preserve">колонн механизма подъема барабана. </w:t>
      </w:r>
    </w:p>
    <w:p w:rsidR="00906EE1" w:rsidRPr="007D1AFF" w:rsidRDefault="00906EE1" w:rsidP="00C32D14">
      <w:pPr>
        <w:suppressAutoHyphens/>
        <w:ind w:left="0" w:right="0" w:firstLine="709"/>
        <w:contextualSpacing w:val="0"/>
        <w:rPr>
          <w:color w:val="000000"/>
          <w:kern w:val="0"/>
        </w:rPr>
      </w:pPr>
      <w:r w:rsidRPr="007D1AFF">
        <w:rPr>
          <w:color w:val="000000"/>
          <w:kern w:val="0"/>
        </w:rPr>
        <w:t>Срабатывает датчик наличия (Х22), привод конвейера включается, конвейер перемещает тормозной барабан в зону разгрузки</w:t>
      </w:r>
      <w:r w:rsidR="00860FAE" w:rsidRPr="007D1AFF">
        <w:rPr>
          <w:color w:val="000000"/>
          <w:kern w:val="0"/>
        </w:rPr>
        <w:t xml:space="preserve"> </w:t>
      </w:r>
      <w:r w:rsidRPr="007D1AFF">
        <w:rPr>
          <w:color w:val="000000"/>
          <w:kern w:val="0"/>
        </w:rPr>
        <w:t>– срабатывает датчик наличия (Х23), поступает сигнал на высший уровень – конвейер останавливается.</w:t>
      </w:r>
    </w:p>
    <w:p w:rsidR="00061613" w:rsidRPr="007D1AFF" w:rsidRDefault="00061613" w:rsidP="00C32D14">
      <w:pPr>
        <w:suppressAutoHyphens/>
        <w:ind w:left="0" w:right="0" w:firstLine="709"/>
        <w:contextualSpacing w:val="0"/>
        <w:rPr>
          <w:color w:val="000000"/>
          <w:kern w:val="0"/>
        </w:rPr>
      </w:pPr>
    </w:p>
    <w:p w:rsidR="00604110" w:rsidRPr="007D1AFF" w:rsidRDefault="00061613" w:rsidP="00061613">
      <w:pPr>
        <w:pStyle w:val="2"/>
        <w:keepNext w:val="0"/>
        <w:keepLines w:val="0"/>
        <w:numPr>
          <w:ilvl w:val="0"/>
          <w:numId w:val="0"/>
        </w:numPr>
        <w:ind w:left="709" w:right="0"/>
        <w:contextualSpacing w:val="0"/>
        <w:rPr>
          <w:b/>
          <w:color w:val="000000"/>
          <w:spacing w:val="0"/>
          <w:kern w:val="0"/>
          <w:lang w:eastAsia="ru-RU"/>
        </w:rPr>
      </w:pPr>
      <w:bookmarkStart w:id="22" w:name="_Toc295263672"/>
      <w:r w:rsidRPr="007D1AFF">
        <w:rPr>
          <w:b/>
          <w:color w:val="000000"/>
          <w:spacing w:val="0"/>
          <w:kern w:val="0"/>
          <w:lang w:eastAsia="ru-RU"/>
        </w:rPr>
        <w:t xml:space="preserve">3.4 </w:t>
      </w:r>
      <w:r w:rsidR="00604110" w:rsidRPr="007D1AFF">
        <w:rPr>
          <w:b/>
          <w:color w:val="000000"/>
          <w:spacing w:val="0"/>
          <w:kern w:val="0"/>
          <w:lang w:eastAsia="ru-RU"/>
        </w:rPr>
        <w:t>Выбор датчиков, исполнительных устройств</w:t>
      </w:r>
      <w:bookmarkEnd w:id="22"/>
    </w:p>
    <w:p w:rsidR="00061613" w:rsidRPr="007D1AFF" w:rsidRDefault="00061613" w:rsidP="00C32D14">
      <w:pPr>
        <w:suppressAutoHyphens/>
        <w:ind w:left="0" w:right="0" w:firstLine="709"/>
        <w:contextualSpacing w:val="0"/>
        <w:rPr>
          <w:color w:val="000000"/>
          <w:kern w:val="0"/>
        </w:rPr>
      </w:pPr>
    </w:p>
    <w:p w:rsidR="00AB1ED7" w:rsidRPr="007D1AFF" w:rsidRDefault="00AB1ED7" w:rsidP="00C32D14">
      <w:pPr>
        <w:suppressAutoHyphens/>
        <w:ind w:left="0" w:right="0" w:firstLine="709"/>
        <w:contextualSpacing w:val="0"/>
        <w:rPr>
          <w:color w:val="000000"/>
          <w:kern w:val="0"/>
        </w:rPr>
      </w:pPr>
      <w:r w:rsidRPr="007D1AFF">
        <w:rPr>
          <w:color w:val="000000"/>
          <w:kern w:val="0"/>
        </w:rPr>
        <w:t>Для управления ходом технологического процесса</w:t>
      </w:r>
      <w:r w:rsidR="00860FAE" w:rsidRPr="007D1AFF">
        <w:rPr>
          <w:color w:val="000000"/>
          <w:kern w:val="0"/>
        </w:rPr>
        <w:t xml:space="preserve"> </w:t>
      </w:r>
      <w:r w:rsidRPr="007D1AFF">
        <w:rPr>
          <w:color w:val="000000"/>
          <w:kern w:val="0"/>
        </w:rPr>
        <w:t>необходимо на соответствующем оборудовании расставить датчики. Количество и тип датчиков определяется исходя из следующих условий:</w:t>
      </w:r>
    </w:p>
    <w:p w:rsidR="00AB1ED7" w:rsidRPr="007D1AFF" w:rsidRDefault="00AB1ED7" w:rsidP="00C32D14">
      <w:pPr>
        <w:suppressAutoHyphens/>
        <w:ind w:left="0" w:right="0" w:firstLine="709"/>
        <w:contextualSpacing w:val="0"/>
        <w:rPr>
          <w:color w:val="000000"/>
          <w:kern w:val="0"/>
        </w:rPr>
      </w:pPr>
      <w:r w:rsidRPr="007D1AFF">
        <w:rPr>
          <w:color w:val="000000"/>
          <w:kern w:val="0"/>
        </w:rPr>
        <w:t>- количество датчиков должно быть достаточным, но не избыточным. При увеличении количества датчиков увеличивается стоимость системы вследствие необходимости установки дополнительных средств сопряжения (стабилизаторы, ограничители, оптроны, мультиплексоры и т. д.);</w:t>
      </w:r>
    </w:p>
    <w:p w:rsidR="00AB1ED7" w:rsidRPr="007D1AFF" w:rsidRDefault="00AB1ED7" w:rsidP="00C32D14">
      <w:pPr>
        <w:suppressAutoHyphens/>
        <w:ind w:left="0" w:right="0" w:firstLine="709"/>
        <w:contextualSpacing w:val="0"/>
        <w:rPr>
          <w:color w:val="000000"/>
          <w:kern w:val="0"/>
        </w:rPr>
      </w:pPr>
      <w:r w:rsidRPr="007D1AFF">
        <w:rPr>
          <w:color w:val="000000"/>
          <w:kern w:val="0"/>
        </w:rPr>
        <w:t>- тип датчика зависит от того, на какие действия он должен срабатывать (перемещение, вращение, угол поворота, наличие объекта в рабочей зоне, изменение различных физических параметров окружающей среды, таких как температура, освещённость, давление и проч.).</w:t>
      </w:r>
    </w:p>
    <w:p w:rsidR="00AB1ED7" w:rsidRPr="007D1AFF" w:rsidRDefault="00AB1ED7" w:rsidP="00C32D14">
      <w:pPr>
        <w:suppressAutoHyphens/>
        <w:ind w:left="0" w:right="0" w:firstLine="709"/>
        <w:contextualSpacing w:val="0"/>
        <w:rPr>
          <w:color w:val="000000"/>
          <w:kern w:val="0"/>
        </w:rPr>
      </w:pPr>
      <w:r w:rsidRPr="007D1AFF">
        <w:rPr>
          <w:color w:val="000000"/>
          <w:kern w:val="0"/>
        </w:rPr>
        <w:t>На конвейер-загрузки устанавливается два датчика – на наличие заготовки в начале конвейера и в конце (в позиции подъема тормозного барабана), соответственно датчики Х1, Х2.</w:t>
      </w:r>
    </w:p>
    <w:p w:rsidR="00AB1ED7" w:rsidRPr="007D1AFF" w:rsidRDefault="00AB1ED7" w:rsidP="00C32D14">
      <w:pPr>
        <w:suppressAutoHyphens/>
        <w:ind w:left="0" w:right="0" w:firstLine="709"/>
        <w:contextualSpacing w:val="0"/>
        <w:rPr>
          <w:color w:val="000000"/>
          <w:kern w:val="0"/>
        </w:rPr>
      </w:pPr>
      <w:r w:rsidRPr="007D1AFF">
        <w:rPr>
          <w:color w:val="000000"/>
          <w:kern w:val="0"/>
        </w:rPr>
        <w:t>На конвейер-разгрузки устанавливаются такие же датчики Х22, Х23.</w:t>
      </w:r>
    </w:p>
    <w:p w:rsidR="00AB1ED7" w:rsidRPr="007D1AFF" w:rsidRDefault="00AB1ED7" w:rsidP="00C32D14">
      <w:pPr>
        <w:suppressAutoHyphens/>
        <w:ind w:left="0" w:right="0" w:firstLine="709"/>
        <w:contextualSpacing w:val="0"/>
        <w:rPr>
          <w:color w:val="000000"/>
          <w:kern w:val="0"/>
        </w:rPr>
      </w:pPr>
      <w:r w:rsidRPr="007D1AFF">
        <w:rPr>
          <w:color w:val="000000"/>
          <w:kern w:val="0"/>
        </w:rPr>
        <w:t>На устройстве набора грузов устанавливаются следующие датчики:</w:t>
      </w:r>
    </w:p>
    <w:p w:rsidR="00AB1ED7" w:rsidRPr="007D1AFF" w:rsidRDefault="00AB1ED7" w:rsidP="00C32D14">
      <w:pPr>
        <w:suppressAutoHyphens/>
        <w:ind w:left="0" w:right="0" w:firstLine="709"/>
        <w:contextualSpacing w:val="0"/>
        <w:rPr>
          <w:color w:val="000000"/>
          <w:kern w:val="0"/>
        </w:rPr>
      </w:pPr>
      <w:r w:rsidRPr="007D1AFF">
        <w:rPr>
          <w:color w:val="000000"/>
          <w:kern w:val="0"/>
        </w:rPr>
        <w:t>Х3 – датчик, сигнализирующий о наличии маленьких балансировочных грузов в таре.</w:t>
      </w:r>
    </w:p>
    <w:p w:rsidR="00AB1ED7" w:rsidRPr="007D1AFF" w:rsidRDefault="00AB1ED7" w:rsidP="00C32D14">
      <w:pPr>
        <w:suppressAutoHyphens/>
        <w:ind w:left="0" w:right="0" w:firstLine="709"/>
        <w:contextualSpacing w:val="0"/>
        <w:rPr>
          <w:color w:val="000000"/>
          <w:kern w:val="0"/>
        </w:rPr>
      </w:pPr>
      <w:r w:rsidRPr="007D1AFF">
        <w:rPr>
          <w:color w:val="000000"/>
          <w:kern w:val="0"/>
        </w:rPr>
        <w:t>Х4 – датчик, сигнализирующий о наличии больших балансировочных грузов в таре.</w:t>
      </w:r>
    </w:p>
    <w:p w:rsidR="00AB1ED7" w:rsidRPr="007D1AFF" w:rsidRDefault="00AB1ED7" w:rsidP="00C32D14">
      <w:pPr>
        <w:suppressAutoHyphens/>
        <w:ind w:left="0" w:right="0" w:firstLine="709"/>
        <w:contextualSpacing w:val="0"/>
        <w:rPr>
          <w:color w:val="000000"/>
          <w:kern w:val="0"/>
        </w:rPr>
      </w:pPr>
      <w:r w:rsidRPr="007D1AFF">
        <w:rPr>
          <w:color w:val="000000"/>
          <w:kern w:val="0"/>
        </w:rPr>
        <w:t>Х5 – датчик, сигнализирующий о нахождении поршня пневмоцилиндра толкателя маленьких грузов в крайнем левом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Х6 – датчик, сигнализирующий о нахождении поршня пневмоцилиндра толкателя маленьких грузов в крайнем правом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Х7 – датчик, сигнализирующий о нахождении поршня пневмоцилиндра толкателя больших грузов в крайнем правом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Х8 – датчик, сигнализирующий о нахождении поршня пневмоцилиндра толкателя больших грузов в крайнем левом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Х9 – датчик, сигнализирующий о нахождении поршня пневмоцилиндра контейнера в крайнем левом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Х10 – датчик, сигнализирующий о нахождении поршня пневмоцилиндра контейнера в среднем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Х11– датчик, сигнализирующий о нахождении поршня пневмоцилиндра контейнера в крайнем правом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Х12 – датчик, сигнализирующий о нахождении поршня пневмоцилиндра каретки во втянутом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Х13 – датчик, сигнализирующий о нахождении поршня пневмоцилиндра каретки в вытянутом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На манипулятор устанавливаются следующие датчики:</w:t>
      </w:r>
    </w:p>
    <w:p w:rsidR="00AB1ED7" w:rsidRPr="007D1AFF" w:rsidRDefault="00AB1ED7" w:rsidP="00C32D14">
      <w:pPr>
        <w:suppressAutoHyphens/>
        <w:ind w:left="0" w:right="0" w:firstLine="709"/>
        <w:contextualSpacing w:val="0"/>
        <w:rPr>
          <w:color w:val="000000"/>
          <w:kern w:val="0"/>
        </w:rPr>
      </w:pPr>
      <w:r w:rsidRPr="007D1AFF">
        <w:rPr>
          <w:color w:val="000000"/>
          <w:kern w:val="0"/>
        </w:rPr>
        <w:t>Х14 – датчик, сигнализирующий о нахождении поршня пневмоцилиндра манипулятора во втянутом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Х15 – датчик, сигнализирующий о нахождении поршня пневмоцилиндра манипулятора в вытянутом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На устройство, фиксирующее балансировочные грузы во время сварки устанавливаются следующие датчики:</w:t>
      </w:r>
    </w:p>
    <w:p w:rsidR="00AB1ED7" w:rsidRPr="007D1AFF" w:rsidRDefault="00AB1ED7" w:rsidP="00C32D14">
      <w:pPr>
        <w:suppressAutoHyphens/>
        <w:ind w:left="0" w:right="0" w:firstLine="709"/>
        <w:contextualSpacing w:val="0"/>
        <w:rPr>
          <w:color w:val="000000"/>
          <w:kern w:val="0"/>
        </w:rPr>
      </w:pPr>
      <w:r w:rsidRPr="007D1AFF">
        <w:rPr>
          <w:color w:val="000000"/>
          <w:kern w:val="0"/>
        </w:rPr>
        <w:t>Х16 – датчик, сигнализирующий о нахождении поршня пневмоцилиндра с электромагнитом фиксирующим грузы на барабане во втянутом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Х17 – датчик, сигнализирующий о нахождении поршня пневмоцилиндра с электромагнитом фиксирующим грузы на барабане в вытянутом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На устройство, устанавливающее тормозной барабан в положение, удобное для сварки устанавливаются следующие датчики:</w:t>
      </w:r>
    </w:p>
    <w:p w:rsidR="00AB1ED7" w:rsidRPr="007D1AFF" w:rsidRDefault="00AB1ED7" w:rsidP="00C32D14">
      <w:pPr>
        <w:suppressAutoHyphens/>
        <w:ind w:left="0" w:right="0" w:firstLine="709"/>
        <w:contextualSpacing w:val="0"/>
        <w:rPr>
          <w:color w:val="000000"/>
          <w:kern w:val="0"/>
        </w:rPr>
      </w:pPr>
      <w:r w:rsidRPr="007D1AFF">
        <w:rPr>
          <w:color w:val="000000"/>
          <w:kern w:val="0"/>
        </w:rPr>
        <w:t>Х18 – датчик, сигнализирующий о нахождении поршня переднего пневмоцилиндра подъемника во втянутом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Х19 – датчик, сигнализирующий о нахождении поршня переднего пневмоцилиндра подъемника в вытянутом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Х20 – датчик, сигнализирующий о нахождении поршня заднего пневмоцилиндра подъемника во втянутом положении;</w:t>
      </w:r>
    </w:p>
    <w:p w:rsidR="007261DC" w:rsidRPr="007D1AFF" w:rsidRDefault="00AB1ED7" w:rsidP="00C32D14">
      <w:pPr>
        <w:suppressAutoHyphens/>
        <w:ind w:left="0" w:right="0" w:firstLine="709"/>
        <w:contextualSpacing w:val="0"/>
        <w:rPr>
          <w:color w:val="000000"/>
          <w:kern w:val="0"/>
        </w:rPr>
      </w:pPr>
      <w:r w:rsidRPr="007D1AFF">
        <w:rPr>
          <w:color w:val="000000"/>
          <w:kern w:val="0"/>
        </w:rPr>
        <w:t>Х21 – датчик, сигнализирующий о нахождении поршня переднего пневмоцилиндра подъемника в вытянутом положении;</w:t>
      </w:r>
    </w:p>
    <w:p w:rsidR="00AB1ED7" w:rsidRPr="007D1AFF" w:rsidRDefault="00AB1ED7" w:rsidP="00C32D14">
      <w:pPr>
        <w:suppressAutoHyphens/>
        <w:ind w:left="0" w:right="0" w:firstLine="709"/>
        <w:contextualSpacing w:val="0"/>
        <w:rPr>
          <w:color w:val="000000"/>
          <w:kern w:val="0"/>
        </w:rPr>
      </w:pPr>
      <w:r w:rsidRPr="007D1AFF">
        <w:rPr>
          <w:color w:val="000000"/>
          <w:kern w:val="0"/>
        </w:rPr>
        <w:t>В данной установке используются два вида бесконтактных датчиков:</w:t>
      </w:r>
    </w:p>
    <w:p w:rsidR="00AB1ED7" w:rsidRPr="007D1AFF" w:rsidRDefault="007261DC" w:rsidP="00C32D14">
      <w:pPr>
        <w:suppressAutoHyphens/>
        <w:ind w:left="0" w:right="0" w:firstLine="709"/>
        <w:contextualSpacing w:val="0"/>
        <w:rPr>
          <w:color w:val="000000"/>
          <w:kern w:val="0"/>
        </w:rPr>
      </w:pPr>
      <w:r w:rsidRPr="007D1AFF">
        <w:rPr>
          <w:color w:val="000000"/>
          <w:kern w:val="0"/>
        </w:rPr>
        <w:t>-</w:t>
      </w:r>
      <w:r w:rsidR="00AB1ED7" w:rsidRPr="007D1AFF">
        <w:rPr>
          <w:color w:val="000000"/>
          <w:kern w:val="0"/>
        </w:rPr>
        <w:t xml:space="preserve"> индуктивные</w:t>
      </w:r>
    </w:p>
    <w:p w:rsidR="007261DC" w:rsidRPr="007D1AFF" w:rsidRDefault="007261DC" w:rsidP="00C32D14">
      <w:pPr>
        <w:suppressAutoHyphens/>
        <w:ind w:left="0" w:right="0" w:firstLine="709"/>
        <w:contextualSpacing w:val="0"/>
        <w:rPr>
          <w:color w:val="000000"/>
          <w:kern w:val="0"/>
        </w:rPr>
      </w:pPr>
      <w:r w:rsidRPr="007D1AFF">
        <w:rPr>
          <w:color w:val="000000"/>
          <w:kern w:val="0"/>
        </w:rPr>
        <w:t>-</w:t>
      </w:r>
      <w:r w:rsidR="00AB1ED7" w:rsidRPr="007D1AFF">
        <w:rPr>
          <w:color w:val="000000"/>
          <w:kern w:val="0"/>
        </w:rPr>
        <w:t xml:space="preserve"> магнитные</w:t>
      </w:r>
    </w:p>
    <w:p w:rsidR="00AB1ED7" w:rsidRPr="007D1AFF" w:rsidRDefault="00AB1ED7" w:rsidP="00C32D14">
      <w:pPr>
        <w:suppressAutoHyphens/>
        <w:ind w:left="0" w:right="0" w:firstLine="709"/>
        <w:contextualSpacing w:val="0"/>
        <w:rPr>
          <w:color w:val="000000"/>
          <w:kern w:val="0"/>
        </w:rPr>
      </w:pPr>
      <w:r w:rsidRPr="007D1AFF">
        <w:rPr>
          <w:color w:val="000000"/>
          <w:kern w:val="0"/>
        </w:rPr>
        <w:t xml:space="preserve">Индуктивные </w:t>
      </w:r>
      <w:r w:rsidR="0052659E" w:rsidRPr="007D1AFF">
        <w:rPr>
          <w:color w:val="000000"/>
          <w:kern w:val="0"/>
        </w:rPr>
        <w:t>сенсоры</w:t>
      </w:r>
    </w:p>
    <w:p w:rsidR="00AB1ED7" w:rsidRPr="007D1AFF" w:rsidRDefault="00AB1ED7" w:rsidP="00C32D14">
      <w:pPr>
        <w:suppressAutoHyphens/>
        <w:ind w:left="0" w:right="0" w:firstLine="709"/>
        <w:contextualSpacing w:val="0"/>
        <w:rPr>
          <w:color w:val="000000"/>
          <w:kern w:val="0"/>
        </w:rPr>
      </w:pPr>
      <w:r w:rsidRPr="007D1AFF">
        <w:rPr>
          <w:color w:val="000000"/>
          <w:kern w:val="0"/>
        </w:rPr>
        <w:t>Индуктивный датчик предоставляет необходимые сигналы о конечных положениях объектов, а так же может служить в качестве импульсного датчика для задания численных значений или регистрации частоты вращения. В настоящее время</w:t>
      </w:r>
      <w:r w:rsidR="00860FAE" w:rsidRPr="007D1AFF">
        <w:rPr>
          <w:color w:val="000000"/>
          <w:kern w:val="0"/>
        </w:rPr>
        <w:t xml:space="preserve"> </w:t>
      </w:r>
      <w:r w:rsidRPr="007D1AFF">
        <w:rPr>
          <w:color w:val="000000"/>
          <w:kern w:val="0"/>
        </w:rPr>
        <w:t>индуктивные датчики (индуктивные сенс</w:t>
      </w:r>
      <w:r w:rsidR="007261DC" w:rsidRPr="007D1AFF">
        <w:rPr>
          <w:color w:val="000000"/>
          <w:kern w:val="0"/>
        </w:rPr>
        <w:t>о</w:t>
      </w:r>
      <w:r w:rsidRPr="007D1AFF">
        <w:rPr>
          <w:color w:val="000000"/>
          <w:kern w:val="0"/>
        </w:rPr>
        <w:t>ры)</w:t>
      </w:r>
      <w:r w:rsidR="007261DC" w:rsidRPr="007D1AFF">
        <w:rPr>
          <w:color w:val="000000"/>
          <w:kern w:val="0"/>
        </w:rPr>
        <w:t xml:space="preserve"> </w:t>
      </w:r>
      <w:r w:rsidRPr="007D1AFF">
        <w:rPr>
          <w:color w:val="000000"/>
          <w:kern w:val="0"/>
        </w:rPr>
        <w:t>незаменимы в промышленности. Преимущества в сравнении с механическими концевыми выключателями очевидны: бесконтактное срабатывание, абсолютная износоустойчивость, высокая частота, точность переключений. Кроме того,</w:t>
      </w:r>
      <w:r w:rsidR="00860FAE" w:rsidRPr="007D1AFF">
        <w:rPr>
          <w:color w:val="000000"/>
          <w:kern w:val="0"/>
        </w:rPr>
        <w:t xml:space="preserve"> </w:t>
      </w:r>
      <w:r w:rsidRPr="007D1AFF">
        <w:rPr>
          <w:color w:val="000000"/>
          <w:kern w:val="0"/>
        </w:rPr>
        <w:t>индуктивные датчики положения</w:t>
      </w:r>
      <w:r w:rsidR="00860FAE" w:rsidRPr="007D1AFF">
        <w:rPr>
          <w:color w:val="000000"/>
          <w:kern w:val="0"/>
        </w:rPr>
        <w:t xml:space="preserve"> </w:t>
      </w:r>
      <w:r w:rsidRPr="007D1AFF">
        <w:rPr>
          <w:color w:val="000000"/>
          <w:kern w:val="0"/>
        </w:rPr>
        <w:t>нечувствительны к вибрации, пыли и влажности.</w:t>
      </w:r>
      <w:r w:rsidR="007261DC" w:rsidRPr="007D1AFF">
        <w:rPr>
          <w:color w:val="000000"/>
          <w:kern w:val="0"/>
        </w:rPr>
        <w:t xml:space="preserve"> </w:t>
      </w:r>
      <w:r w:rsidRPr="007D1AFF">
        <w:rPr>
          <w:color w:val="000000"/>
          <w:kern w:val="0"/>
        </w:rPr>
        <w:t>Индуктивные датчики приближения</w:t>
      </w:r>
      <w:r w:rsidR="00860FAE" w:rsidRPr="007D1AFF">
        <w:rPr>
          <w:color w:val="000000"/>
          <w:kern w:val="0"/>
        </w:rPr>
        <w:t xml:space="preserve"> </w:t>
      </w:r>
      <w:r w:rsidRPr="007D1AFF">
        <w:rPr>
          <w:color w:val="000000"/>
          <w:kern w:val="0"/>
        </w:rPr>
        <w:t>используют физический эффект изменения добротности резонансного контура, вызванного потерями на вихревые токи в проводящих материалах. Индуктивно-емкостный колебательный контур генерирует высокочастотное электромагнитное поле. Это поле распространяется с активной поверхности датчика. Если в это поле попадает электропроводящий материал (металл), то в соответствии с законом электромагнитной индукции возникают вихревые токи, поглощающие энергию колебательного контура. Вследствие этого амплитуда колебаний уменьшается. Это изменение преобразуется в коммутационный сигнал. Данный принцип действия позволяет обнаруживать все металлы, независимо от того, находятся они в подвижном состоянии или нет.</w:t>
      </w:r>
    </w:p>
    <w:p w:rsidR="007E7DF2" w:rsidRPr="007D1AFF" w:rsidRDefault="00AE1434" w:rsidP="00C32D14">
      <w:pPr>
        <w:suppressAutoHyphens/>
        <w:ind w:left="0" w:right="0" w:firstLine="709"/>
        <w:contextualSpacing w:val="0"/>
        <w:rPr>
          <w:color w:val="000000"/>
          <w:kern w:val="0"/>
        </w:rPr>
      </w:pPr>
      <w:r w:rsidRPr="007D1AFF">
        <w:rPr>
          <w:color w:val="000000"/>
          <w:kern w:val="0"/>
        </w:rPr>
        <w:t>Для устройства набора грузиков нам необходимы бесконтактные индуктивные сенсоры не больших габаритов</w:t>
      </w:r>
      <w:r w:rsidR="00735FAD" w:rsidRPr="007D1AFF">
        <w:rPr>
          <w:color w:val="000000"/>
          <w:kern w:val="0"/>
        </w:rPr>
        <w:t xml:space="preserve"> [5]</w:t>
      </w:r>
      <w:r w:rsidRPr="007D1AFF">
        <w:rPr>
          <w:color w:val="000000"/>
          <w:kern w:val="0"/>
        </w:rPr>
        <w:t xml:space="preserve">. </w:t>
      </w:r>
      <w:r w:rsidR="007261DC" w:rsidRPr="007D1AFF">
        <w:rPr>
          <w:color w:val="000000"/>
          <w:kern w:val="0"/>
        </w:rPr>
        <w:t xml:space="preserve">Выбираем бесконтактный датчик </w:t>
      </w:r>
      <w:r w:rsidR="007261DC" w:rsidRPr="007D1AFF">
        <w:rPr>
          <w:color w:val="000000"/>
          <w:kern w:val="0"/>
          <w:lang w:val="en-US"/>
        </w:rPr>
        <w:t>balluff</w:t>
      </w:r>
      <w:r w:rsidR="00860FAE" w:rsidRPr="007D1AFF">
        <w:rPr>
          <w:color w:val="000000"/>
          <w:kern w:val="0"/>
        </w:rPr>
        <w:t xml:space="preserve"> </w:t>
      </w:r>
      <w:r w:rsidR="007261DC" w:rsidRPr="007D1AFF">
        <w:rPr>
          <w:color w:val="000000"/>
          <w:kern w:val="0"/>
          <w:lang w:val="en-US"/>
        </w:rPr>
        <w:t>BES</w:t>
      </w:r>
      <w:r w:rsidR="007261DC" w:rsidRPr="007D1AFF">
        <w:rPr>
          <w:color w:val="000000"/>
          <w:kern w:val="0"/>
        </w:rPr>
        <w:t xml:space="preserve"> 516-325-</w:t>
      </w:r>
      <w:r w:rsidR="007261DC" w:rsidRPr="007D1AFF">
        <w:rPr>
          <w:color w:val="000000"/>
          <w:kern w:val="0"/>
          <w:lang w:val="en-US"/>
        </w:rPr>
        <w:t>SA</w:t>
      </w:r>
      <w:r w:rsidR="007261DC" w:rsidRPr="007D1AFF">
        <w:rPr>
          <w:color w:val="000000"/>
          <w:kern w:val="0"/>
        </w:rPr>
        <w:t>45</w:t>
      </w:r>
      <w:r w:rsidR="007E7DF2" w:rsidRPr="007D1AFF">
        <w:rPr>
          <w:color w:val="000000"/>
          <w:kern w:val="0"/>
        </w:rPr>
        <w:t>.</w:t>
      </w:r>
    </w:p>
    <w:p w:rsidR="007E7DF2" w:rsidRPr="007D1AFF" w:rsidRDefault="007E7DF2" w:rsidP="00C32D14">
      <w:pPr>
        <w:suppressAutoHyphens/>
        <w:ind w:left="0" w:right="0" w:firstLine="709"/>
        <w:contextualSpacing w:val="0"/>
        <w:rPr>
          <w:color w:val="000000"/>
          <w:kern w:val="0"/>
        </w:rPr>
      </w:pPr>
    </w:p>
    <w:p w:rsidR="00AE1434" w:rsidRPr="007D1AFF" w:rsidRDefault="00AE1434" w:rsidP="00C32D14">
      <w:pPr>
        <w:suppressAutoHyphens/>
        <w:ind w:left="0" w:right="0" w:firstLine="709"/>
        <w:contextualSpacing w:val="0"/>
        <w:rPr>
          <w:color w:val="000000"/>
          <w:kern w:val="0"/>
        </w:rPr>
      </w:pPr>
      <w:r w:rsidRPr="007D1AFF">
        <w:rPr>
          <w:color w:val="000000"/>
          <w:kern w:val="0"/>
        </w:rPr>
        <w:t xml:space="preserve">Таблица </w:t>
      </w:r>
      <w:r w:rsidR="007E7DF2" w:rsidRPr="007D1AFF">
        <w:rPr>
          <w:color w:val="000000"/>
          <w:kern w:val="0"/>
        </w:rPr>
        <w:t>5</w:t>
      </w:r>
      <w:r w:rsidR="00186A22" w:rsidRPr="007D1AFF">
        <w:rPr>
          <w:color w:val="000000"/>
          <w:kern w:val="0"/>
        </w:rPr>
        <w:t xml:space="preserve"> </w:t>
      </w:r>
      <w:r w:rsidRPr="007D1AFF">
        <w:rPr>
          <w:color w:val="000000"/>
          <w:kern w:val="0"/>
        </w:rPr>
        <w:t xml:space="preserve">Технические характеристики бесконтактного датчика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3261"/>
      </w:tblGrid>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Габариты корпуса</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M12x1</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Встраиваемые</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Заподлицо</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расстояние срабатывания</w:t>
            </w:r>
            <w:r w:rsidR="007B1A9F" w:rsidRPr="007D1AFF">
              <w:rPr>
                <w:color w:val="000000"/>
                <w:kern w:val="0"/>
                <w:sz w:val="20"/>
                <w:szCs w:val="20"/>
              </w:rPr>
              <w:t>, мм</w:t>
            </w:r>
          </w:p>
        </w:tc>
        <w:tc>
          <w:tcPr>
            <w:tcW w:w="3261" w:type="dxa"/>
            <w:shd w:val="clear" w:color="auto" w:fill="auto"/>
          </w:tcPr>
          <w:p w:rsidR="0052659E" w:rsidRPr="007D1AFF" w:rsidRDefault="007B1A9F"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Гарантируемое расстояние срабатывания</w:t>
            </w:r>
            <w:r w:rsidR="007B1A9F" w:rsidRPr="007D1AFF">
              <w:rPr>
                <w:color w:val="000000"/>
                <w:kern w:val="0"/>
                <w:sz w:val="20"/>
                <w:szCs w:val="20"/>
              </w:rPr>
              <w:t>, мм</w:t>
            </w:r>
          </w:p>
        </w:tc>
        <w:tc>
          <w:tcPr>
            <w:tcW w:w="3261" w:type="dxa"/>
            <w:shd w:val="clear" w:color="auto" w:fill="auto"/>
          </w:tcPr>
          <w:p w:rsidR="0052659E" w:rsidRPr="007D1AFF" w:rsidRDefault="007B1A9F"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0…1,6</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напряжение питания</w:t>
            </w:r>
            <w:r w:rsidR="007B1A9F" w:rsidRPr="007D1AFF">
              <w:rPr>
                <w:color w:val="000000"/>
                <w:kern w:val="0"/>
                <w:sz w:val="20"/>
                <w:szCs w:val="20"/>
              </w:rPr>
              <w:t>, В DC</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24 </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Напряжение питания</w:t>
            </w:r>
            <w:r w:rsidR="007B1A9F" w:rsidRPr="007D1AFF">
              <w:rPr>
                <w:color w:val="000000"/>
                <w:kern w:val="0"/>
                <w:sz w:val="20"/>
                <w:szCs w:val="20"/>
              </w:rPr>
              <w:t>, В DC</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10…30 </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Падение напряжения</w:t>
            </w:r>
            <w:r w:rsidR="007B1A9F" w:rsidRPr="007D1AFF">
              <w:rPr>
                <w:color w:val="000000"/>
                <w:kern w:val="0"/>
                <w:sz w:val="20"/>
                <w:szCs w:val="20"/>
              </w:rPr>
              <w:t>, В</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8" o:title=""/>
                </v:shape>
                <o:OLEObject Type="Embed" ProgID="Equation.3" ShapeID="_x0000_i1025" DrawAspect="Content" ObjectID="_1457502556" r:id="rId9"/>
              </w:object>
            </w:r>
            <w:r w:rsidRPr="007D1AFF">
              <w:rPr>
                <w:color w:val="000000"/>
                <w:kern w:val="0"/>
                <w:sz w:val="20"/>
                <w:szCs w:val="20"/>
              </w:rPr>
              <w:t>2,5</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изоляционное напряжение</w:t>
            </w:r>
            <w:r w:rsidR="007B1A9F" w:rsidRPr="007D1AFF">
              <w:rPr>
                <w:color w:val="000000"/>
                <w:kern w:val="0"/>
                <w:sz w:val="20"/>
                <w:szCs w:val="20"/>
              </w:rPr>
              <w:t>, В DC</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75 </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Номинальный рабочий ток</w:t>
            </w:r>
            <w:r w:rsidR="007B1A9F" w:rsidRPr="007D1AFF">
              <w:rPr>
                <w:color w:val="000000"/>
                <w:kern w:val="0"/>
                <w:sz w:val="20"/>
                <w:szCs w:val="20"/>
              </w:rPr>
              <w:t>, мА</w:t>
            </w:r>
          </w:p>
        </w:tc>
        <w:tc>
          <w:tcPr>
            <w:tcW w:w="3261" w:type="dxa"/>
            <w:shd w:val="clear" w:color="auto" w:fill="auto"/>
            <w:vAlign w:val="center"/>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200</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Ток холостого хода</w:t>
            </w:r>
            <w:r w:rsidR="007B1A9F" w:rsidRPr="007D1AFF">
              <w:rPr>
                <w:color w:val="000000"/>
                <w:kern w:val="0"/>
                <w:sz w:val="20"/>
                <w:szCs w:val="20"/>
              </w:rPr>
              <w:t>, мА</w:t>
            </w:r>
            <w:r w:rsidRPr="007D1AFF">
              <w:rPr>
                <w:color w:val="000000"/>
                <w:kern w:val="0"/>
                <w:sz w:val="20"/>
                <w:szCs w:val="20"/>
              </w:rPr>
              <w:t xml:space="preserve"> </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200" w:dyaOrig="240">
                <v:shape id="_x0000_i1026" type="#_x0000_t75" style="width:11.25pt;height:13.5pt" o:ole="">
                  <v:imagedata r:id="rId8" o:title=""/>
                </v:shape>
                <o:OLEObject Type="Embed" ProgID="Equation.3" ShapeID="_x0000_i1026" DrawAspect="Content" ObjectID="_1457502557" r:id="rId10"/>
              </w:object>
            </w:r>
            <w:r w:rsidRPr="007D1AFF">
              <w:rPr>
                <w:color w:val="000000"/>
                <w:kern w:val="0"/>
                <w:sz w:val="20"/>
                <w:szCs w:val="20"/>
              </w:rPr>
              <w:t>20</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Ток состояния покоя</w:t>
            </w:r>
            <w:r w:rsidR="007B1A9F" w:rsidRPr="007D1AFF">
              <w:rPr>
                <w:color w:val="000000"/>
                <w:kern w:val="0"/>
                <w:sz w:val="20"/>
                <w:szCs w:val="20"/>
              </w:rPr>
              <w:t>,</w:t>
            </w:r>
            <w:r w:rsidRPr="007D1AFF">
              <w:rPr>
                <w:color w:val="000000"/>
                <w:kern w:val="0"/>
                <w:sz w:val="20"/>
                <w:szCs w:val="20"/>
              </w:rPr>
              <w:t xml:space="preserve"> </w:t>
            </w:r>
            <w:r w:rsidR="007B1A9F" w:rsidRPr="007D1AFF">
              <w:rPr>
                <w:color w:val="000000"/>
                <w:kern w:val="0"/>
                <w:sz w:val="20"/>
                <w:szCs w:val="20"/>
              </w:rPr>
              <w:t>мкА</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200" w:dyaOrig="240">
                <v:shape id="_x0000_i1027" type="#_x0000_t75" style="width:11.25pt;height:13.5pt" o:ole="">
                  <v:imagedata r:id="rId8" o:title=""/>
                </v:shape>
                <o:OLEObject Type="Embed" ProgID="Equation.3" ShapeID="_x0000_i1027" DrawAspect="Content" ObjectID="_1457502558" r:id="rId11"/>
              </w:object>
            </w:r>
            <w:r w:rsidRPr="007D1AFF">
              <w:rPr>
                <w:color w:val="000000"/>
                <w:kern w:val="0"/>
                <w:sz w:val="20"/>
                <w:szCs w:val="20"/>
              </w:rPr>
              <w:t>80</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Стойкость к смене полярности</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Есть</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Стойкость к короткому замыканию</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Есть</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Входная емкость</w:t>
            </w:r>
            <w:r w:rsidR="007B1A9F" w:rsidRPr="007D1AFF">
              <w:rPr>
                <w:color w:val="000000"/>
                <w:kern w:val="0"/>
                <w:sz w:val="20"/>
                <w:szCs w:val="20"/>
              </w:rPr>
              <w:t>, мкФ</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200" w:dyaOrig="240">
                <v:shape id="_x0000_i1028" type="#_x0000_t75" style="width:11.25pt;height:13.5pt" o:ole="">
                  <v:imagedata r:id="rId8" o:title=""/>
                </v:shape>
                <o:OLEObject Type="Embed" ProgID="Equation.3" ShapeID="_x0000_i1028" DrawAspect="Content" ObjectID="_1457502559" r:id="rId12"/>
              </w:object>
            </w:r>
            <w:r w:rsidRPr="007D1AFF">
              <w:rPr>
                <w:color w:val="000000"/>
                <w:kern w:val="0"/>
                <w:sz w:val="20"/>
                <w:szCs w:val="20"/>
              </w:rPr>
              <w:t>1</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Точность повторения</w:t>
            </w:r>
            <w:r w:rsidR="007B1A9F" w:rsidRPr="007D1AFF">
              <w:rPr>
                <w:color w:val="000000"/>
                <w:kern w:val="0"/>
                <w:sz w:val="20"/>
                <w:szCs w:val="20"/>
              </w:rPr>
              <w:t>, %</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200" w:dyaOrig="240">
                <v:shape id="_x0000_i1029" type="#_x0000_t75" style="width:11.25pt;height:13.5pt" o:ole="">
                  <v:imagedata r:id="rId8" o:title=""/>
                </v:shape>
                <o:OLEObject Type="Embed" ProgID="Equation.3" ShapeID="_x0000_i1029" DrawAspect="Content" ObjectID="_1457502560" r:id="rId13"/>
              </w:object>
            </w:r>
            <w:r w:rsidRPr="007D1AFF">
              <w:rPr>
                <w:color w:val="000000"/>
                <w:kern w:val="0"/>
                <w:sz w:val="20"/>
                <w:szCs w:val="20"/>
              </w:rPr>
              <w:t>5</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окружающей температуры</w:t>
            </w:r>
            <w:r w:rsidR="007B1A9F" w:rsidRPr="007D1AFF">
              <w:rPr>
                <w:color w:val="000000"/>
                <w:kern w:val="0"/>
                <w:sz w:val="20"/>
                <w:szCs w:val="20"/>
              </w:rPr>
              <w:t>, °С</w:t>
            </w:r>
          </w:p>
        </w:tc>
        <w:tc>
          <w:tcPr>
            <w:tcW w:w="3261" w:type="dxa"/>
            <w:shd w:val="clear" w:color="auto" w:fill="auto"/>
          </w:tcPr>
          <w:p w:rsidR="0052659E" w:rsidRPr="007D1AFF" w:rsidRDefault="007B1A9F"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1080" w:dyaOrig="279">
                <v:shape id="_x0000_i1030" type="#_x0000_t75" style="width:60pt;height:15.75pt" o:ole="">
                  <v:imagedata r:id="rId14" o:title=""/>
                </v:shape>
                <o:OLEObject Type="Embed" ProgID="Equation.3" ShapeID="_x0000_i1030" DrawAspect="Content" ObjectID="_1457502561" r:id="rId15"/>
              </w:object>
            </w:r>
          </w:p>
        </w:tc>
      </w:tr>
      <w:tr w:rsidR="0052659E" w:rsidRPr="007D1AFF" w:rsidTr="007D1AFF">
        <w:tc>
          <w:tcPr>
            <w:tcW w:w="6345" w:type="dxa"/>
            <w:shd w:val="clear" w:color="auto" w:fill="auto"/>
          </w:tcPr>
          <w:p w:rsidR="0052659E" w:rsidRPr="007D1AFF" w:rsidRDefault="007B1A9F"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Частота переключения, Гц</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1000</w:t>
            </w:r>
          </w:p>
        </w:tc>
      </w:tr>
      <w:tr w:rsidR="0052659E" w:rsidRPr="007D1AFF" w:rsidTr="007D1AFF">
        <w:tc>
          <w:tcPr>
            <w:tcW w:w="6345" w:type="dxa"/>
            <w:shd w:val="clear" w:color="auto" w:fill="auto"/>
            <w:vAlign w:val="bottom"/>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Категории использования</w:t>
            </w:r>
          </w:p>
        </w:tc>
        <w:tc>
          <w:tcPr>
            <w:tcW w:w="3261" w:type="dxa"/>
            <w:shd w:val="clear" w:color="auto" w:fill="auto"/>
            <w:vAlign w:val="bottom"/>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DC13</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Индикация функционирования</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Есть</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Степень защиты по IEC 60529</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IP 67</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Материал корпуса</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Никелированная латунь</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Материал активной поверхности</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PA12</w:t>
            </w:r>
          </w:p>
        </w:tc>
      </w:tr>
      <w:tr w:rsidR="0052659E" w:rsidRPr="007D1AFF" w:rsidTr="007D1AFF">
        <w:tc>
          <w:tcPr>
            <w:tcW w:w="6345"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Способ подключения</w:t>
            </w:r>
          </w:p>
        </w:tc>
        <w:tc>
          <w:tcPr>
            <w:tcW w:w="3261" w:type="dxa"/>
            <w:shd w:val="clear" w:color="auto" w:fill="auto"/>
          </w:tcPr>
          <w:p w:rsidR="0052659E" w:rsidRPr="007D1AFF" w:rsidRDefault="0052659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Разъем</w:t>
            </w:r>
          </w:p>
        </w:tc>
      </w:tr>
    </w:tbl>
    <w:p w:rsidR="009C165B" w:rsidRPr="007D1AFF" w:rsidRDefault="009C165B" w:rsidP="00C32D14">
      <w:pPr>
        <w:suppressAutoHyphens/>
        <w:ind w:left="0" w:right="0" w:firstLine="709"/>
        <w:contextualSpacing w:val="0"/>
        <w:rPr>
          <w:color w:val="000000"/>
          <w:kern w:val="0"/>
        </w:rPr>
      </w:pPr>
    </w:p>
    <w:p w:rsidR="009C165B" w:rsidRPr="007D1AFF" w:rsidRDefault="007E7DF2" w:rsidP="00C32D14">
      <w:pPr>
        <w:suppressAutoHyphens/>
        <w:ind w:left="0" w:right="0" w:firstLine="709"/>
        <w:contextualSpacing w:val="0"/>
        <w:rPr>
          <w:color w:val="000000"/>
          <w:kern w:val="0"/>
        </w:rPr>
      </w:pPr>
      <w:r w:rsidRPr="007D1AFF">
        <w:rPr>
          <w:color w:val="000000"/>
          <w:kern w:val="0"/>
        </w:rPr>
        <w:t>Сенсоры магнитного поля.</w:t>
      </w:r>
    </w:p>
    <w:p w:rsidR="00AB1ED7" w:rsidRPr="007D1AFF" w:rsidRDefault="00AB1ED7" w:rsidP="00C32D14">
      <w:pPr>
        <w:suppressAutoHyphens/>
        <w:ind w:left="0" w:right="0" w:firstLine="709"/>
        <w:contextualSpacing w:val="0"/>
        <w:rPr>
          <w:color w:val="000000"/>
          <w:kern w:val="0"/>
        </w:rPr>
      </w:pPr>
      <w:r w:rsidRPr="007D1AFF">
        <w:rPr>
          <w:color w:val="000000"/>
          <w:kern w:val="0"/>
        </w:rPr>
        <w:t>Серия сенсоров магнитного поля BMF широко используется для определения положения поршня цилиндров. Эти сенсоры могут использоваться в гидравлических и пневматических цилиндрах, стенки которых выполнены из алюминия, пластика или композитных материалов. Сенсоры BMF работают бесконтактно, не изнашиваются, также они не имеют несколько точек переключения, что является основной проблемой при использовании герконовых выключателей. В зависимости от типа сенсора, корпуса сенсоров BMF выполнены из полиамида, РВТР укрепленного стекловолокном или алюминия. Анодируемый алюминий используется для исполнений, применяемых в условиях сварки. Исполнения стойкие к сварке работают в полях силой до 200 кА/м. При этом не возникают ошибки или какие-либо электрические повреждения. Большинство сенсоров может быть установлено на различные типы цилиндров. Желтый светодиод показывает состояние выхода. BMF оснащены пермаллойным сенсором для определения поля внешнего магнита. В случае с цилиндрами на поршень надевается магнитное кольцо. Магнитное поле вызывает срабатывание сенсора. Срабатывание происходит только от основного магнитного поля, что позволяет решить проблему нескольких точек срабатывания. В исполнениях стойких к сварке переменные магнитные поля сварочных электродов не влияют на состояние выходного сигнала сенсора. Постоянные магниты встроены в поршень. BMF срабатывает на магниты через неметаллическую стенку цилиндра. Когда поршень подходит к сенсору, выход последнего переключается. При силе магнитного поля от 2 кА/м до 30 кА/м сенсор BMF не будет иметь несколько точек переключения. Активная зона остается практически постоянной во всем диапазоне силы поля.</w:t>
      </w:r>
    </w:p>
    <w:p w:rsidR="00A8417D" w:rsidRPr="007D1AFF" w:rsidRDefault="00A8417D" w:rsidP="00C32D14">
      <w:pPr>
        <w:suppressAutoHyphens/>
        <w:ind w:left="0" w:right="0" w:firstLine="709"/>
        <w:contextualSpacing w:val="0"/>
        <w:rPr>
          <w:color w:val="000000"/>
          <w:kern w:val="0"/>
        </w:rPr>
      </w:pPr>
      <w:r w:rsidRPr="007D1AFF">
        <w:rPr>
          <w:color w:val="000000"/>
          <w:kern w:val="0"/>
        </w:rPr>
        <w:t>Для пневмоцилиндров с магнитными кольцами на поршнях устройства набора грузиков нам необходимы бесконтактные магнитные сенсоры. Выбираем магнитные датчики Balluff BMF 303</w:t>
      </w:r>
      <w:r w:rsidR="0013695B" w:rsidRPr="007D1AFF">
        <w:rPr>
          <w:color w:val="000000"/>
          <w:kern w:val="0"/>
        </w:rPr>
        <w:t xml:space="preserve"> [6]</w:t>
      </w:r>
      <w:r w:rsidRPr="007D1AFF">
        <w:rPr>
          <w:color w:val="000000"/>
          <w:kern w:val="0"/>
        </w:rPr>
        <w:t xml:space="preserve"> для пневмоцилиндров</w:t>
      </w:r>
    </w:p>
    <w:p w:rsidR="00546C58" w:rsidRPr="007D1AFF" w:rsidRDefault="00546C58" w:rsidP="00C32D14">
      <w:pPr>
        <w:suppressAutoHyphens/>
        <w:ind w:left="0" w:right="0" w:firstLine="709"/>
        <w:contextualSpacing w:val="0"/>
        <w:rPr>
          <w:color w:val="000000"/>
          <w:kern w:val="0"/>
        </w:rPr>
      </w:pPr>
    </w:p>
    <w:p w:rsidR="00546C58" w:rsidRPr="007D1AFF" w:rsidRDefault="00546C58" w:rsidP="00C32D14">
      <w:pPr>
        <w:suppressAutoHyphens/>
        <w:ind w:left="0" w:right="0" w:firstLine="709"/>
        <w:contextualSpacing w:val="0"/>
        <w:rPr>
          <w:color w:val="000000"/>
          <w:kern w:val="0"/>
        </w:rPr>
      </w:pPr>
      <w:r w:rsidRPr="007D1AFF">
        <w:rPr>
          <w:color w:val="000000"/>
          <w:kern w:val="0"/>
        </w:rPr>
        <w:t xml:space="preserve">Таблица </w:t>
      </w:r>
      <w:r w:rsidR="00186A22" w:rsidRPr="007D1AFF">
        <w:rPr>
          <w:color w:val="000000"/>
          <w:kern w:val="0"/>
        </w:rPr>
        <w:t>6</w:t>
      </w:r>
      <w:r w:rsidR="00860FAE" w:rsidRPr="007D1AFF">
        <w:rPr>
          <w:color w:val="000000"/>
          <w:kern w:val="0"/>
        </w:rPr>
        <w:t xml:space="preserve"> </w:t>
      </w:r>
      <w:r w:rsidRPr="007D1AFF">
        <w:rPr>
          <w:color w:val="000000"/>
          <w:kern w:val="0"/>
        </w:rPr>
        <w:t>Техн</w:t>
      </w:r>
      <w:r w:rsidR="0046633C" w:rsidRPr="007D1AFF">
        <w:rPr>
          <w:color w:val="000000"/>
          <w:kern w:val="0"/>
        </w:rPr>
        <w:t>ические характеристики м</w:t>
      </w:r>
      <w:r w:rsidR="00A8417D" w:rsidRPr="007D1AFF">
        <w:rPr>
          <w:color w:val="000000"/>
          <w:kern w:val="0"/>
        </w:rPr>
        <w:t>агнитн</w:t>
      </w:r>
      <w:r w:rsidR="0046633C" w:rsidRPr="007D1AFF">
        <w:rPr>
          <w:color w:val="000000"/>
          <w:kern w:val="0"/>
        </w:rPr>
        <w:t>ого</w:t>
      </w:r>
      <w:r w:rsidRPr="007D1AFF">
        <w:rPr>
          <w:color w:val="000000"/>
          <w:kern w:val="0"/>
        </w:rPr>
        <w:t xml:space="preserve"> датчик</w:t>
      </w:r>
      <w:r w:rsidR="0046633C" w:rsidRPr="007D1AFF">
        <w:rPr>
          <w:color w:val="000000"/>
          <w:kern w:val="0"/>
        </w:rPr>
        <w:t xml:space="preserve">а Balluff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4"/>
        <w:gridCol w:w="4724"/>
      </w:tblGrid>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Тип </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Бесконтактный датчик положения</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Принцип действия</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Магнитный </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Температура эксплуатации</w:t>
            </w:r>
            <w:r w:rsidR="009F5527" w:rsidRPr="007D1AFF">
              <w:rPr>
                <w:color w:val="000000"/>
                <w:kern w:val="0"/>
                <w:sz w:val="20"/>
                <w:szCs w:val="20"/>
              </w:rPr>
              <w:t>, °С</w:t>
            </w:r>
          </w:p>
        </w:tc>
        <w:tc>
          <w:tcPr>
            <w:tcW w:w="4724" w:type="dxa"/>
            <w:shd w:val="clear" w:color="auto" w:fill="auto"/>
          </w:tcPr>
          <w:p w:rsidR="00BA63C0" w:rsidRPr="007D1AFF" w:rsidRDefault="004918F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object w:dxaOrig="1080" w:dyaOrig="279">
                <v:shape id="_x0000_i1031" type="#_x0000_t75" style="width:58.5pt;height:15.75pt" o:ole="">
                  <v:imagedata r:id="rId16" o:title=""/>
                </v:shape>
                <o:OLEObject Type="Embed" ProgID="Equation.3" ShapeID="_x0000_i1031" DrawAspect="Content" ObjectID="_1457502562" r:id="rId17"/>
              </w:objec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Функция на выходе</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PNP(NPN) NO/NC</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Частота переключений</w:t>
            </w:r>
            <w:r w:rsidR="009F5527" w:rsidRPr="007D1AFF">
              <w:rPr>
                <w:color w:val="000000"/>
                <w:kern w:val="0"/>
                <w:sz w:val="20"/>
                <w:szCs w:val="20"/>
              </w:rPr>
              <w:t>, Гц</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До 10000</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Питание</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AC/DC </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Материал корпуса</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Полиамид/алюминий</w:t>
            </w:r>
          </w:p>
        </w:tc>
      </w:tr>
      <w:tr w:rsidR="00BA63C0" w:rsidRPr="007D1AFF" w:rsidTr="007D1AFF">
        <w:tc>
          <w:tcPr>
            <w:tcW w:w="4705"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Способ подключения</w:t>
            </w:r>
          </w:p>
        </w:tc>
        <w:tc>
          <w:tcPr>
            <w:tcW w:w="4724" w:type="dxa"/>
            <w:shd w:val="clear" w:color="auto" w:fill="auto"/>
          </w:tcPr>
          <w:p w:rsidR="00BA63C0" w:rsidRPr="007D1AFF" w:rsidRDefault="00BA63C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Кабель, разъем</w:t>
            </w:r>
          </w:p>
        </w:tc>
      </w:tr>
    </w:tbl>
    <w:p w:rsidR="009C165B" w:rsidRPr="007D1AFF" w:rsidRDefault="009C165B" w:rsidP="00C32D14">
      <w:pPr>
        <w:suppressAutoHyphens/>
        <w:ind w:left="0" w:right="0" w:firstLine="709"/>
        <w:contextualSpacing w:val="0"/>
        <w:rPr>
          <w:color w:val="000000"/>
          <w:kern w:val="0"/>
        </w:rPr>
      </w:pPr>
    </w:p>
    <w:p w:rsidR="00546C58" w:rsidRPr="007D1AFF" w:rsidRDefault="00546C58" w:rsidP="00C32D14">
      <w:pPr>
        <w:suppressAutoHyphens/>
        <w:ind w:left="0" w:right="0" w:firstLine="709"/>
        <w:contextualSpacing w:val="0"/>
        <w:rPr>
          <w:color w:val="000000"/>
          <w:kern w:val="0"/>
        </w:rPr>
      </w:pPr>
      <w:r w:rsidRPr="007D1AFF">
        <w:rPr>
          <w:color w:val="000000"/>
          <w:kern w:val="0"/>
        </w:rPr>
        <w:t>Описание Магнитные датчики Balluff BMF 30</w:t>
      </w:r>
      <w:r w:rsidR="009C165B" w:rsidRPr="007D1AFF">
        <w:rPr>
          <w:color w:val="000000"/>
          <w:kern w:val="0"/>
        </w:rPr>
        <w:t>3 и BMF 305 для пневмоцилиндров.</w:t>
      </w:r>
    </w:p>
    <w:p w:rsidR="00546C58"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EC7652" w:rsidRPr="007D1AFF">
        <w:rPr>
          <w:color w:val="000000"/>
          <w:kern w:val="0"/>
        </w:rPr>
        <w:t>Датчики для пневмоцилиндров</w:t>
      </w:r>
      <w:r w:rsidRPr="007D1AFF">
        <w:rPr>
          <w:color w:val="000000"/>
          <w:kern w:val="0"/>
        </w:rPr>
        <w:t xml:space="preserve"> </w:t>
      </w:r>
      <w:r w:rsidR="00EC7652" w:rsidRPr="007D1AFF">
        <w:rPr>
          <w:color w:val="000000"/>
          <w:kern w:val="0"/>
        </w:rPr>
        <w:t>Balluff серии</w:t>
      </w:r>
      <w:r w:rsidRPr="007D1AFF">
        <w:rPr>
          <w:color w:val="000000"/>
          <w:kern w:val="0"/>
        </w:rPr>
        <w:t xml:space="preserve"> </w:t>
      </w:r>
      <w:r w:rsidR="00EC7652" w:rsidRPr="007D1AFF">
        <w:rPr>
          <w:color w:val="000000"/>
          <w:kern w:val="0"/>
        </w:rPr>
        <w:t>bmf 303иbmf 3</w:t>
      </w:r>
      <w:r w:rsidR="00546C58" w:rsidRPr="007D1AFF">
        <w:rPr>
          <w:color w:val="000000"/>
          <w:kern w:val="0"/>
        </w:rPr>
        <w:t xml:space="preserve">05предназначены для определения положения поршней в пневматических цилиндрах. Большая часть автоматизации процессов в промышленности реализована с помощью </w:t>
      </w:r>
      <w:r w:rsidR="00EC7652" w:rsidRPr="007D1AFF">
        <w:rPr>
          <w:color w:val="000000"/>
          <w:kern w:val="0"/>
        </w:rPr>
        <w:t>пневмоцилиндров</w:t>
      </w:r>
      <w:r w:rsidR="00546C58" w:rsidRPr="007D1AFF">
        <w:rPr>
          <w:color w:val="000000"/>
          <w:kern w:val="0"/>
        </w:rPr>
        <w:t xml:space="preserve"> Festo, Bosch, </w:t>
      </w:r>
      <w:r w:rsidR="00546C58" w:rsidRPr="007D1AFF">
        <w:rPr>
          <w:color w:val="000000"/>
          <w:kern w:val="0"/>
          <w:lang w:val="en-US"/>
        </w:rPr>
        <w:t>Camozzi</w:t>
      </w:r>
      <w:r w:rsidR="00E91B9E" w:rsidRPr="007D1AFF">
        <w:rPr>
          <w:color w:val="000000"/>
          <w:kern w:val="0"/>
        </w:rPr>
        <w:t xml:space="preserve"> </w:t>
      </w:r>
      <w:r w:rsidR="00546C58" w:rsidRPr="007D1AFF">
        <w:rPr>
          <w:color w:val="000000"/>
          <w:kern w:val="0"/>
        </w:rPr>
        <w:t>и д</w:t>
      </w:r>
      <w:r w:rsidR="00E91B9E" w:rsidRPr="007D1AFF">
        <w:rPr>
          <w:color w:val="000000"/>
          <w:kern w:val="0"/>
        </w:rPr>
        <w:t>ругих.</w:t>
      </w:r>
      <w:r w:rsidR="00546C58" w:rsidRPr="007D1AFF">
        <w:rPr>
          <w:color w:val="000000"/>
          <w:kern w:val="0"/>
        </w:rPr>
        <w:t xml:space="preserve"> Цилиндры изготавливаются из ненамагничивающихся металлов (алюминий, медь и ее сплавы и др.), а на поршень устанавливается кольцевой магнит. Именно на эту метку реагируют</w:t>
      </w:r>
      <w:r w:rsidRPr="007D1AFF">
        <w:rPr>
          <w:color w:val="000000"/>
          <w:kern w:val="0"/>
        </w:rPr>
        <w:t xml:space="preserve"> </w:t>
      </w:r>
      <w:r w:rsidR="00546C58" w:rsidRPr="007D1AFF">
        <w:rPr>
          <w:bCs/>
          <w:color w:val="000000"/>
          <w:kern w:val="0"/>
        </w:rPr>
        <w:t>магнитные датчики</w:t>
      </w:r>
      <w:r w:rsidRPr="007D1AFF">
        <w:rPr>
          <w:bCs/>
          <w:color w:val="000000"/>
          <w:kern w:val="0"/>
        </w:rPr>
        <w:t xml:space="preserve"> </w:t>
      </w:r>
      <w:r w:rsidR="00546C58" w:rsidRPr="007D1AFF">
        <w:rPr>
          <w:bCs/>
          <w:color w:val="000000"/>
          <w:kern w:val="0"/>
        </w:rPr>
        <w:t>Balluff</w:t>
      </w:r>
      <w:r w:rsidR="00546C58" w:rsidRPr="007D1AFF">
        <w:rPr>
          <w:color w:val="000000"/>
          <w:kern w:val="0"/>
        </w:rPr>
        <w:t>, определяя положение поршня, при этом, датчики для пневмоцилиндров</w:t>
      </w:r>
      <w:r w:rsidRPr="007D1AFF">
        <w:rPr>
          <w:color w:val="000000"/>
          <w:kern w:val="0"/>
        </w:rPr>
        <w:t xml:space="preserve"> </w:t>
      </w:r>
      <w:r w:rsidR="00546C58" w:rsidRPr="007D1AFF">
        <w:rPr>
          <w:bCs/>
          <w:color w:val="000000"/>
          <w:kern w:val="0"/>
        </w:rPr>
        <w:t>Balluffbmf 303</w:t>
      </w:r>
      <w:r w:rsidR="00546C58" w:rsidRPr="007D1AFF">
        <w:rPr>
          <w:color w:val="000000"/>
          <w:kern w:val="0"/>
        </w:rPr>
        <w:t>и</w:t>
      </w:r>
      <w:r w:rsidR="00546C58" w:rsidRPr="007D1AFF">
        <w:rPr>
          <w:bCs/>
          <w:color w:val="000000"/>
          <w:kern w:val="0"/>
        </w:rPr>
        <w:t>bmf 305</w:t>
      </w:r>
      <w:r w:rsidR="00546C58" w:rsidRPr="007D1AFF">
        <w:rPr>
          <w:color w:val="000000"/>
          <w:kern w:val="0"/>
        </w:rPr>
        <w:t>обладают высокой скоростью срабатывания</w:t>
      </w:r>
      <w:r w:rsidRPr="007D1AFF">
        <w:rPr>
          <w:color w:val="000000"/>
          <w:kern w:val="0"/>
        </w:rPr>
        <w:t xml:space="preserve"> </w:t>
      </w:r>
      <w:r w:rsidR="00546C58" w:rsidRPr="007D1AFF">
        <w:rPr>
          <w:color w:val="000000"/>
          <w:kern w:val="0"/>
        </w:rPr>
        <w:t>и чувствительностью.</w:t>
      </w:r>
    </w:p>
    <w:p w:rsidR="00AB1ED7" w:rsidRPr="007D1AFF" w:rsidRDefault="00546C58" w:rsidP="00C32D14">
      <w:pPr>
        <w:suppressAutoHyphens/>
        <w:ind w:left="0" w:right="0" w:firstLine="709"/>
        <w:contextualSpacing w:val="0"/>
        <w:rPr>
          <w:color w:val="000000"/>
          <w:kern w:val="0"/>
        </w:rPr>
      </w:pPr>
      <w:r w:rsidRPr="007D1AFF">
        <w:rPr>
          <w:bCs/>
          <w:color w:val="000000"/>
          <w:kern w:val="0"/>
        </w:rPr>
        <w:t>Магнитные датчики</w:t>
      </w:r>
      <w:r w:rsidR="00860FAE" w:rsidRPr="007D1AFF">
        <w:rPr>
          <w:bCs/>
          <w:color w:val="000000"/>
          <w:kern w:val="0"/>
        </w:rPr>
        <w:t xml:space="preserve"> </w:t>
      </w:r>
      <w:r w:rsidRPr="007D1AFF">
        <w:rPr>
          <w:bCs/>
          <w:color w:val="000000"/>
          <w:kern w:val="0"/>
        </w:rPr>
        <w:t>Balluff</w:t>
      </w:r>
      <w:r w:rsidR="00860FAE" w:rsidRPr="007D1AFF">
        <w:rPr>
          <w:bCs/>
          <w:color w:val="000000"/>
          <w:kern w:val="0"/>
        </w:rPr>
        <w:t xml:space="preserve"> </w:t>
      </w:r>
      <w:r w:rsidRPr="007D1AFF">
        <w:rPr>
          <w:color w:val="000000"/>
          <w:kern w:val="0"/>
        </w:rPr>
        <w:t xml:space="preserve">монтируются непосредственно на пневматический цилиндр. </w:t>
      </w:r>
      <w:r w:rsidR="00EC7652" w:rsidRPr="007D1AFF">
        <w:rPr>
          <w:bCs/>
          <w:color w:val="000000"/>
          <w:kern w:val="0"/>
        </w:rPr>
        <w:t>Balluff</w:t>
      </w:r>
      <w:r w:rsidR="00860FAE" w:rsidRPr="007D1AFF">
        <w:rPr>
          <w:bCs/>
          <w:color w:val="000000"/>
          <w:kern w:val="0"/>
        </w:rPr>
        <w:t xml:space="preserve"> </w:t>
      </w:r>
      <w:r w:rsidRPr="007D1AFF">
        <w:rPr>
          <w:color w:val="000000"/>
          <w:kern w:val="0"/>
        </w:rPr>
        <w:t>производит</w:t>
      </w:r>
      <w:r w:rsidR="00860FAE" w:rsidRPr="007D1AFF">
        <w:rPr>
          <w:color w:val="000000"/>
          <w:kern w:val="0"/>
        </w:rPr>
        <w:t xml:space="preserve"> </w:t>
      </w:r>
      <w:r w:rsidRPr="007D1AFF">
        <w:rPr>
          <w:bCs/>
          <w:color w:val="000000"/>
          <w:kern w:val="0"/>
        </w:rPr>
        <w:t>датчики магнитного поля</w:t>
      </w:r>
      <w:r w:rsidR="00860FAE" w:rsidRPr="007D1AFF">
        <w:rPr>
          <w:bCs/>
          <w:color w:val="000000"/>
          <w:kern w:val="0"/>
        </w:rPr>
        <w:t xml:space="preserve"> </w:t>
      </w:r>
      <w:r w:rsidRPr="007D1AFF">
        <w:rPr>
          <w:color w:val="000000"/>
          <w:kern w:val="0"/>
        </w:rPr>
        <w:t>для различных типов пневмоцилиндров. Сенсоры BMF работают бесконтактно, не изнашиваются, также они не имеют несколько точек переключения, что является основной проблемой при использовании герконовых выключателей. В зависимости от типа сенсора, корпуса сенсоров BMF выполнены из полиамида, РВТР укрепленного стекловолокном или алюминия. Анодируемый алюминий используется для исполнений, применяемых в условиях сварки. Исполнения стойкие к сварке работают в полях силой до 200 кА/м. При этом не возникают ошибки или какие-либо электрические повреждения. Большинство сенсоров может быть установлено на различные типы цилиндров. Желтый светодиод показывает состояние выхода. BMF оснащены пермаллойным сенсором для определения поля внешнего магнита. В случае с цилиндрами на поршень надевается магнитное кольцо. Магнитное поле вызывает срабатывание сенсора. Срабатывание происходит только от основного магнитного поля, что позволяет решить проблему нескольких точек срабатывания. В исполнениях стойких к сварке переменные магнитные поля сварочных электродов не влияют на состояние выходного сигнала сенсора. Постоянные магниты встроены в поршень. BMF срабатывает на магниты через неметаллическую стенку цилиндра. Когда поршень подходит к сенсору, выход последнего переключается. При силе магнитного поля от 2 кА/м до 30 кА/м сенсор BMF не будет иметь несколько точек переключения. Активная зона остается практически постоянной во всем диапазоне силы поля.</w:t>
      </w:r>
    </w:p>
    <w:p w:rsidR="00AB1ED7" w:rsidRPr="007D1AFF" w:rsidRDefault="00F96CE1" w:rsidP="007E7DF2">
      <w:pPr>
        <w:pStyle w:val="3"/>
        <w:keepNext w:val="0"/>
        <w:keepLines w:val="0"/>
        <w:numPr>
          <w:ilvl w:val="0"/>
          <w:numId w:val="0"/>
        </w:numPr>
        <w:ind w:left="709"/>
        <w:contextualSpacing w:val="0"/>
        <w:rPr>
          <w:rFonts w:ascii="Times New Roman" w:hAnsi="Times New Roman"/>
          <w:color w:val="000000"/>
          <w:spacing w:val="0"/>
          <w:kern w:val="0"/>
        </w:rPr>
      </w:pPr>
      <w:bookmarkStart w:id="23" w:name="_Toc29367340"/>
      <w:r w:rsidRPr="007D1AFF">
        <w:rPr>
          <w:rFonts w:ascii="Times New Roman" w:hAnsi="Times New Roman"/>
          <w:color w:val="000000"/>
          <w:spacing w:val="0"/>
          <w:kern w:val="0"/>
        </w:rPr>
        <w:t>Расчет и выбор исполнительных устройств</w:t>
      </w:r>
      <w:bookmarkEnd w:id="23"/>
      <w:r w:rsidR="007E7DF2" w:rsidRPr="007D1AFF">
        <w:rPr>
          <w:rFonts w:ascii="Times New Roman" w:hAnsi="Times New Roman"/>
          <w:color w:val="000000"/>
          <w:spacing w:val="0"/>
          <w:kern w:val="0"/>
        </w:rPr>
        <w:t>.</w:t>
      </w:r>
    </w:p>
    <w:p w:rsidR="00906EE1" w:rsidRPr="007D1AFF" w:rsidRDefault="00537F46" w:rsidP="00C32D14">
      <w:pPr>
        <w:suppressAutoHyphens/>
        <w:ind w:left="0" w:right="0" w:firstLine="709"/>
        <w:contextualSpacing w:val="0"/>
        <w:rPr>
          <w:color w:val="000000"/>
          <w:kern w:val="0"/>
        </w:rPr>
      </w:pPr>
      <w:r w:rsidRPr="007D1AFF">
        <w:rPr>
          <w:color w:val="000000"/>
          <w:kern w:val="0"/>
        </w:rPr>
        <w:t xml:space="preserve">От выбора исполнительных устройств напрямую зависит качество работы и надежность оборудования. Для устройства набора грузиков необходимы пневмоцилиндры небольших габаритных размеров. Широкую линейку моделей пневмоцилиндров предлагает фирма </w:t>
      </w:r>
      <w:r w:rsidRPr="007D1AFF">
        <w:rPr>
          <w:color w:val="000000"/>
          <w:kern w:val="0"/>
          <w:lang w:val="en-US"/>
        </w:rPr>
        <w:t>Camozzi</w:t>
      </w:r>
      <w:r w:rsidR="00004E73" w:rsidRPr="007D1AFF">
        <w:rPr>
          <w:color w:val="000000"/>
          <w:kern w:val="0"/>
        </w:rPr>
        <w:t xml:space="preserve"> [7]</w:t>
      </w:r>
      <w:r w:rsidRPr="007D1AFF">
        <w:rPr>
          <w:color w:val="000000"/>
          <w:kern w:val="0"/>
        </w:rPr>
        <w:t>, зарекомендовавшая себя как изготовителя качественного гидро-пневмо оборудования. Технические характеристики пневмоцилиндров Camozzi</w:t>
      </w:r>
      <w:r w:rsidR="004D110D" w:rsidRPr="007D1AFF">
        <w:rPr>
          <w:color w:val="000000"/>
          <w:kern w:val="0"/>
        </w:rPr>
        <w:t xml:space="preserve"> приведен</w:t>
      </w:r>
      <w:r w:rsidRPr="007D1AFF">
        <w:rPr>
          <w:color w:val="000000"/>
          <w:kern w:val="0"/>
        </w:rPr>
        <w:t xml:space="preserve">ы в таблице </w:t>
      </w:r>
      <w:r w:rsidR="00052C9B" w:rsidRPr="007D1AFF">
        <w:rPr>
          <w:color w:val="000000"/>
          <w:kern w:val="0"/>
        </w:rPr>
        <w:t>7</w:t>
      </w:r>
    </w:p>
    <w:p w:rsidR="00906EE1" w:rsidRPr="007D1AFF" w:rsidRDefault="00906EE1" w:rsidP="00C32D14">
      <w:pPr>
        <w:suppressAutoHyphens/>
        <w:ind w:left="0" w:right="0" w:firstLine="709"/>
        <w:contextualSpacing w:val="0"/>
        <w:rPr>
          <w:color w:val="000000"/>
          <w:kern w:val="0"/>
        </w:rPr>
      </w:pPr>
      <w:r w:rsidRPr="007D1AFF">
        <w:rPr>
          <w:color w:val="000000"/>
          <w:kern w:val="0"/>
        </w:rPr>
        <w:t>Миницилиндры серии 24</w:t>
      </w:r>
      <w:r w:rsidR="00860FAE" w:rsidRPr="007D1AFF">
        <w:rPr>
          <w:color w:val="000000"/>
          <w:kern w:val="0"/>
        </w:rPr>
        <w:t xml:space="preserve"> </w:t>
      </w:r>
      <w:r w:rsidRPr="007D1AFF">
        <w:rPr>
          <w:color w:val="000000"/>
          <w:kern w:val="0"/>
        </w:rPr>
        <w:t>соответствуют европейским стандартам CETOP RP52-P и DIN/ISO 6432.</w:t>
      </w:r>
    </w:p>
    <w:p w:rsidR="00906EE1" w:rsidRPr="007D1AFF" w:rsidRDefault="00906EE1" w:rsidP="00C32D14">
      <w:pPr>
        <w:suppressAutoHyphens/>
        <w:ind w:left="0" w:right="0" w:firstLine="709"/>
        <w:contextualSpacing w:val="0"/>
        <w:rPr>
          <w:color w:val="000000"/>
          <w:kern w:val="0"/>
        </w:rPr>
      </w:pPr>
      <w:r w:rsidRPr="007D1AFF">
        <w:rPr>
          <w:color w:val="000000"/>
          <w:kern w:val="0"/>
        </w:rPr>
        <w:t>Современные материалы и глубокая конструкторская проработка позволили создать широкую гамму универсальных и надёжных цилиндров.</w:t>
      </w:r>
    </w:p>
    <w:p w:rsidR="00906EE1" w:rsidRPr="007D1AFF" w:rsidRDefault="00906EE1" w:rsidP="00C32D14">
      <w:pPr>
        <w:suppressAutoHyphens/>
        <w:ind w:left="0" w:right="0" w:firstLine="709"/>
        <w:contextualSpacing w:val="0"/>
        <w:rPr>
          <w:color w:val="000000"/>
          <w:kern w:val="0"/>
        </w:rPr>
      </w:pPr>
      <w:r w:rsidRPr="007D1AFF">
        <w:rPr>
          <w:color w:val="000000"/>
          <w:kern w:val="0"/>
        </w:rPr>
        <w:t>Прецизионное закрепление трубы на крышках обеспечивает исключительно точное взаимное расположение подвижных деталей.</w:t>
      </w:r>
    </w:p>
    <w:p w:rsidR="00906EE1" w:rsidRPr="007D1AFF" w:rsidRDefault="00906EE1" w:rsidP="00C32D14">
      <w:pPr>
        <w:suppressAutoHyphens/>
        <w:ind w:left="0" w:right="0" w:firstLine="709"/>
        <w:contextualSpacing w:val="0"/>
        <w:rPr>
          <w:color w:val="000000"/>
          <w:kern w:val="0"/>
        </w:rPr>
      </w:pPr>
      <w:r w:rsidRPr="007D1AFF">
        <w:rPr>
          <w:color w:val="000000"/>
          <w:kern w:val="0"/>
        </w:rPr>
        <w:t>Поскольку в миницилиндрах достигаются высокие скорости перемещения, они оснащаются пластиковыми шайбами на поршне, обеспечивающими бесшумную и мягкую остановку.</w:t>
      </w:r>
    </w:p>
    <w:p w:rsidR="00906EE1" w:rsidRPr="007D1AFF" w:rsidRDefault="00906EE1" w:rsidP="00C32D14">
      <w:pPr>
        <w:suppressAutoHyphens/>
        <w:ind w:left="0" w:right="0" w:firstLine="709"/>
        <w:contextualSpacing w:val="0"/>
        <w:rPr>
          <w:color w:val="000000"/>
          <w:kern w:val="0"/>
        </w:rPr>
      </w:pPr>
      <w:r w:rsidRPr="007D1AFF">
        <w:rPr>
          <w:color w:val="000000"/>
          <w:kern w:val="0"/>
        </w:rPr>
        <w:t>Цилиндры серии 24 имеют магнит на поршне и могут работать с магнитными датчиками.</w:t>
      </w:r>
    </w:p>
    <w:p w:rsidR="00906EE1" w:rsidRPr="007D1AFF" w:rsidRDefault="00906EE1" w:rsidP="00C32D14">
      <w:pPr>
        <w:suppressAutoHyphens/>
        <w:ind w:left="0" w:right="0" w:firstLine="709"/>
        <w:contextualSpacing w:val="0"/>
        <w:rPr>
          <w:color w:val="000000"/>
          <w:kern w:val="0"/>
        </w:rPr>
      </w:pPr>
      <w:r w:rsidRPr="007D1AFF">
        <w:rPr>
          <w:color w:val="000000"/>
          <w:kern w:val="0"/>
        </w:rPr>
        <w:t>Они имеют высокое качество и большой выбор типоразмеров.</w:t>
      </w:r>
    </w:p>
    <w:p w:rsidR="00906EE1" w:rsidRPr="007D1AFF" w:rsidRDefault="00266BF5" w:rsidP="00C32D14">
      <w:pPr>
        <w:suppressAutoHyphens/>
        <w:ind w:left="0" w:right="0" w:firstLine="709"/>
        <w:contextualSpacing w:val="0"/>
        <w:rPr>
          <w:color w:val="000000"/>
          <w:kern w:val="0"/>
        </w:rPr>
      </w:pPr>
      <w:r w:rsidRPr="007D1AFF">
        <w:rPr>
          <w:color w:val="000000"/>
          <w:kern w:val="0"/>
        </w:rPr>
        <w:t>-</w:t>
      </w:r>
      <w:r w:rsidR="00177BE2" w:rsidRPr="007D1AFF">
        <w:rPr>
          <w:color w:val="000000"/>
          <w:kern w:val="0"/>
        </w:rPr>
        <w:t xml:space="preserve"> </w:t>
      </w:r>
      <w:r w:rsidR="00906EE1" w:rsidRPr="007D1AFF">
        <w:rPr>
          <w:color w:val="000000"/>
          <w:kern w:val="0"/>
        </w:rPr>
        <w:t>Одно</w:t>
      </w:r>
      <w:r w:rsidR="00177BE2" w:rsidRPr="007D1AFF">
        <w:rPr>
          <w:color w:val="000000"/>
          <w:kern w:val="0"/>
        </w:rPr>
        <w:t>стороннего действия</w:t>
      </w:r>
    </w:p>
    <w:p w:rsidR="00177BE2" w:rsidRPr="007D1AFF" w:rsidRDefault="00177BE2" w:rsidP="00C32D14">
      <w:pPr>
        <w:suppressAutoHyphens/>
        <w:ind w:left="0" w:right="0" w:firstLine="709"/>
        <w:contextualSpacing w:val="0"/>
        <w:rPr>
          <w:color w:val="000000"/>
          <w:kern w:val="0"/>
        </w:rPr>
      </w:pPr>
      <w:r w:rsidRPr="007D1AFF">
        <w:rPr>
          <w:color w:val="000000"/>
          <w:kern w:val="0"/>
        </w:rPr>
        <w:t>- двустороннего действия</w:t>
      </w:r>
    </w:p>
    <w:p w:rsidR="00906EE1" w:rsidRPr="007D1AFF" w:rsidRDefault="00266BF5" w:rsidP="00C32D14">
      <w:pPr>
        <w:suppressAutoHyphens/>
        <w:ind w:left="0" w:right="0" w:firstLine="709"/>
        <w:contextualSpacing w:val="0"/>
        <w:rPr>
          <w:color w:val="000000"/>
          <w:kern w:val="0"/>
        </w:rPr>
      </w:pPr>
      <w:r w:rsidRPr="007D1AFF">
        <w:rPr>
          <w:color w:val="000000"/>
          <w:kern w:val="0"/>
        </w:rPr>
        <w:t>-</w:t>
      </w:r>
      <w:r w:rsidR="00177BE2" w:rsidRPr="007D1AFF">
        <w:rPr>
          <w:color w:val="000000"/>
          <w:kern w:val="0"/>
        </w:rPr>
        <w:t xml:space="preserve"> </w:t>
      </w:r>
      <w:r w:rsidR="00906EE1" w:rsidRPr="007D1AFF">
        <w:rPr>
          <w:color w:val="000000"/>
          <w:kern w:val="0"/>
        </w:rPr>
        <w:t xml:space="preserve">Стандарт </w:t>
      </w:r>
      <w:r w:rsidR="00906EE1" w:rsidRPr="007D1AFF">
        <w:rPr>
          <w:color w:val="000000"/>
          <w:kern w:val="0"/>
          <w:lang w:val="en-US"/>
        </w:rPr>
        <w:t>CETOP</w:t>
      </w:r>
      <w:r w:rsidR="00906EE1" w:rsidRPr="007D1AFF">
        <w:rPr>
          <w:color w:val="000000"/>
          <w:kern w:val="0"/>
        </w:rPr>
        <w:t xml:space="preserve"> </w:t>
      </w:r>
      <w:r w:rsidR="00906EE1" w:rsidRPr="007D1AFF">
        <w:rPr>
          <w:color w:val="000000"/>
          <w:kern w:val="0"/>
          <w:lang w:val="en-US"/>
        </w:rPr>
        <w:t>RP</w:t>
      </w:r>
      <w:r w:rsidR="00906EE1" w:rsidRPr="007D1AFF">
        <w:rPr>
          <w:color w:val="000000"/>
          <w:kern w:val="0"/>
        </w:rPr>
        <w:t>52-</w:t>
      </w:r>
      <w:r w:rsidR="00906EE1" w:rsidRPr="007D1AFF">
        <w:rPr>
          <w:color w:val="000000"/>
          <w:kern w:val="0"/>
          <w:lang w:val="en-US"/>
        </w:rPr>
        <w:t>P</w:t>
      </w:r>
      <w:r w:rsidR="00906EE1" w:rsidRPr="007D1AFF">
        <w:rPr>
          <w:color w:val="000000"/>
          <w:kern w:val="0"/>
        </w:rPr>
        <w:t xml:space="preserve"> </w:t>
      </w:r>
      <w:r w:rsidR="00906EE1" w:rsidRPr="007D1AFF">
        <w:rPr>
          <w:color w:val="000000"/>
          <w:kern w:val="0"/>
          <w:lang w:val="en-US"/>
        </w:rPr>
        <w:t>DIN</w:t>
      </w:r>
      <w:r w:rsidR="00906EE1" w:rsidRPr="007D1AFF">
        <w:rPr>
          <w:color w:val="000000"/>
          <w:kern w:val="0"/>
        </w:rPr>
        <w:t>/</w:t>
      </w:r>
      <w:r w:rsidR="00906EE1" w:rsidRPr="007D1AFF">
        <w:rPr>
          <w:color w:val="000000"/>
          <w:kern w:val="0"/>
          <w:lang w:val="en-US"/>
        </w:rPr>
        <w:t>ISO</w:t>
      </w:r>
      <w:r w:rsidR="00906EE1" w:rsidRPr="007D1AFF">
        <w:rPr>
          <w:color w:val="000000"/>
          <w:kern w:val="0"/>
        </w:rPr>
        <w:t xml:space="preserve"> 6432</w:t>
      </w:r>
    </w:p>
    <w:p w:rsidR="00906EE1" w:rsidRPr="007D1AFF" w:rsidRDefault="00266BF5" w:rsidP="00C32D14">
      <w:pPr>
        <w:suppressAutoHyphens/>
        <w:ind w:left="0" w:right="0" w:firstLine="709"/>
        <w:contextualSpacing w:val="0"/>
        <w:rPr>
          <w:color w:val="000000"/>
          <w:kern w:val="0"/>
        </w:rPr>
      </w:pPr>
      <w:r w:rsidRPr="007D1AFF">
        <w:rPr>
          <w:color w:val="000000"/>
          <w:kern w:val="0"/>
        </w:rPr>
        <w:t>-</w:t>
      </w:r>
      <w:r w:rsidR="00177BE2" w:rsidRPr="007D1AFF">
        <w:rPr>
          <w:color w:val="000000"/>
          <w:kern w:val="0"/>
        </w:rPr>
        <w:t xml:space="preserve"> </w:t>
      </w:r>
      <w:r w:rsidR="00906EE1" w:rsidRPr="007D1AFF">
        <w:rPr>
          <w:color w:val="000000"/>
          <w:kern w:val="0"/>
        </w:rPr>
        <w:t>Гильза и шток из нержавеющей стали</w:t>
      </w:r>
    </w:p>
    <w:p w:rsidR="007E7DF2" w:rsidRPr="007D1AFF" w:rsidRDefault="00266BF5" w:rsidP="00C32D14">
      <w:pPr>
        <w:suppressAutoHyphens/>
        <w:ind w:left="0" w:right="0" w:firstLine="709"/>
        <w:contextualSpacing w:val="0"/>
        <w:rPr>
          <w:color w:val="000000"/>
          <w:kern w:val="0"/>
        </w:rPr>
      </w:pPr>
      <w:r w:rsidRPr="007D1AFF">
        <w:rPr>
          <w:color w:val="000000"/>
          <w:kern w:val="0"/>
        </w:rPr>
        <w:t>-</w:t>
      </w:r>
      <w:r w:rsidR="00177BE2" w:rsidRPr="007D1AFF">
        <w:rPr>
          <w:color w:val="000000"/>
          <w:kern w:val="0"/>
        </w:rPr>
        <w:t xml:space="preserve"> </w:t>
      </w:r>
      <w:r w:rsidR="00906EE1" w:rsidRPr="007D1AFF">
        <w:rPr>
          <w:color w:val="000000"/>
          <w:kern w:val="0"/>
        </w:rPr>
        <w:t>Анодированные</w:t>
      </w:r>
      <w:r w:rsidR="00860FAE" w:rsidRPr="007D1AFF">
        <w:rPr>
          <w:color w:val="000000"/>
          <w:kern w:val="0"/>
        </w:rPr>
        <w:t xml:space="preserve"> </w:t>
      </w:r>
      <w:r w:rsidR="00906EE1" w:rsidRPr="007D1AFF">
        <w:rPr>
          <w:color w:val="000000"/>
          <w:kern w:val="0"/>
        </w:rPr>
        <w:t>алюминиевые</w:t>
      </w:r>
    </w:p>
    <w:p w:rsidR="007E7DF2" w:rsidRPr="007D1AFF" w:rsidRDefault="007E7DF2" w:rsidP="00C32D14">
      <w:pPr>
        <w:suppressAutoHyphens/>
        <w:ind w:left="0" w:right="0" w:firstLine="709"/>
        <w:contextualSpacing w:val="0"/>
        <w:rPr>
          <w:color w:val="000000"/>
          <w:kern w:val="0"/>
        </w:rPr>
      </w:pPr>
    </w:p>
    <w:p w:rsidR="00906EE1" w:rsidRPr="007D1AFF" w:rsidRDefault="007E7DF2" w:rsidP="007E7DF2">
      <w:pPr>
        <w:suppressAutoHyphens/>
        <w:ind w:left="0" w:right="0" w:firstLine="709"/>
        <w:contextualSpacing w:val="0"/>
        <w:rPr>
          <w:color w:val="000000"/>
          <w:kern w:val="0"/>
        </w:rPr>
      </w:pPr>
      <w:r w:rsidRPr="007D1AFF">
        <w:rPr>
          <w:color w:val="000000"/>
          <w:kern w:val="0"/>
        </w:rPr>
        <w:br w:type="page"/>
      </w:r>
      <w:r w:rsidR="00906EE1" w:rsidRPr="007D1AFF">
        <w:rPr>
          <w:color w:val="000000"/>
          <w:kern w:val="0"/>
        </w:rPr>
        <w:t xml:space="preserve">Таблица </w:t>
      </w:r>
      <w:r w:rsidRPr="007D1AFF">
        <w:rPr>
          <w:color w:val="000000"/>
          <w:kern w:val="0"/>
        </w:rPr>
        <w:t>7</w:t>
      </w:r>
      <w:r w:rsidR="00860FAE" w:rsidRPr="007D1AFF">
        <w:rPr>
          <w:color w:val="000000"/>
          <w:kern w:val="0"/>
        </w:rPr>
        <w:t xml:space="preserve"> </w:t>
      </w:r>
      <w:r w:rsidR="00906EE1" w:rsidRPr="007D1AFF">
        <w:rPr>
          <w:color w:val="000000"/>
          <w:kern w:val="0"/>
        </w:rPr>
        <w:t xml:space="preserve">Технические характеристики </w:t>
      </w:r>
      <w:r w:rsidR="002C5257" w:rsidRPr="007D1AFF">
        <w:rPr>
          <w:color w:val="000000"/>
          <w:kern w:val="0"/>
        </w:rPr>
        <w:t>пневмоцилиндров</w:t>
      </w:r>
      <w:r w:rsidR="004D110D" w:rsidRPr="007D1AFF">
        <w:rPr>
          <w:color w:val="000000"/>
          <w:kern w:val="0"/>
        </w:rPr>
        <w:t xml:space="preserve"> Camozzi </w:t>
      </w:r>
    </w:p>
    <w:tbl>
      <w:tblPr>
        <w:tblW w:w="8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0"/>
        <w:gridCol w:w="5687"/>
      </w:tblGrid>
      <w:tr w:rsidR="00BB7CF7" w:rsidRPr="007D1AFF" w:rsidTr="007D1AFF">
        <w:tc>
          <w:tcPr>
            <w:tcW w:w="2410" w:type="dxa"/>
            <w:shd w:val="clear" w:color="auto" w:fill="FFFFFF"/>
          </w:tcPr>
          <w:p w:rsidR="00BB7CF7" w:rsidRPr="007D1AFF" w:rsidRDefault="00BB7CF7"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w:t>
            </w:r>
          </w:p>
        </w:tc>
        <w:tc>
          <w:tcPr>
            <w:tcW w:w="5687" w:type="dxa"/>
            <w:shd w:val="clear" w:color="auto" w:fill="FFFFFF"/>
          </w:tcPr>
          <w:p w:rsidR="00BB7CF7" w:rsidRPr="007D1AFF" w:rsidRDefault="00BB7CF7"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Значение</w:t>
            </w:r>
          </w:p>
        </w:tc>
      </w:tr>
      <w:tr w:rsidR="00BB7CF7" w:rsidRPr="007D1AFF" w:rsidTr="007D1AFF">
        <w:tc>
          <w:tcPr>
            <w:tcW w:w="2410" w:type="dxa"/>
            <w:shd w:val="clear" w:color="auto" w:fill="FFFFFF"/>
          </w:tcPr>
          <w:p w:rsidR="00BB7CF7" w:rsidRPr="007D1AFF" w:rsidRDefault="00BB7CF7"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Ход</w:t>
            </w:r>
            <w:r w:rsidR="004918F2" w:rsidRPr="007D1AFF">
              <w:rPr>
                <w:color w:val="000000"/>
                <w:kern w:val="0"/>
                <w:sz w:val="20"/>
                <w:szCs w:val="20"/>
              </w:rPr>
              <w:t>, мм</w:t>
            </w:r>
          </w:p>
        </w:tc>
        <w:tc>
          <w:tcPr>
            <w:tcW w:w="5687" w:type="dxa"/>
            <w:shd w:val="clear" w:color="auto" w:fill="FFFFFF"/>
          </w:tcPr>
          <w:p w:rsidR="00BB7CF7" w:rsidRPr="007D1AFF" w:rsidRDefault="00BB7CF7"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Серия 16 ø 8 ÷ ø 10: 10 - 250 / ø 12: 10 - 300 Серия 24 и 25 ø 16: 10 - 600 / ø 20 ÷ ø 25: 10 - 1000 </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Конструкция</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Фланцевый</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Действие</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односторонний или двусторонний</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Материалы</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алюминиевые крышки, труба и шток из нержавеющей стали, уплотнения - полиуретан, другие детали </w:t>
            </w:r>
          </w:p>
        </w:tc>
      </w:tr>
      <w:tr w:rsidR="00BB7CF7" w:rsidRPr="007D1AFF" w:rsidTr="007D1AFF">
        <w:tc>
          <w:tcPr>
            <w:tcW w:w="2410"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5687"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Крепление</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гайки на крышках, фланец, лапы, кронштейны</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Диаметр</w:t>
            </w:r>
            <w:r w:rsidR="004918F2" w:rsidRPr="007D1AFF">
              <w:rPr>
                <w:color w:val="000000"/>
                <w:kern w:val="0"/>
                <w:sz w:val="20"/>
                <w:szCs w:val="20"/>
              </w:rPr>
              <w:t>, мм</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Серия 16: ø8-10-12, Серия 24 и 25: ø16-20-25</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Установка</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 любом положении</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Рабочая температура</w:t>
            </w:r>
            <w:r w:rsidR="004918F2" w:rsidRPr="007D1AFF">
              <w:rPr>
                <w:color w:val="000000"/>
                <w:kern w:val="0"/>
                <w:sz w:val="20"/>
                <w:szCs w:val="20"/>
              </w:rPr>
              <w:t>, °С</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 ÷ 80 (при сухом воздухе -20)</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Рабочее давление</w:t>
            </w:r>
            <w:r w:rsidR="004918F2" w:rsidRPr="007D1AFF">
              <w:rPr>
                <w:color w:val="000000"/>
                <w:kern w:val="0"/>
                <w:sz w:val="20"/>
                <w:szCs w:val="20"/>
              </w:rPr>
              <w:t>, бар</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 ÷ 10 (двустороннего действия), 2 ÷ 10 (одностороннего действия)</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Скорость (без нагрузки)</w:t>
            </w:r>
            <w:r w:rsidR="004918F2" w:rsidRPr="007D1AFF">
              <w:rPr>
                <w:color w:val="000000"/>
                <w:kern w:val="0"/>
                <w:sz w:val="20"/>
                <w:szCs w:val="20"/>
              </w:rPr>
              <w:t>, мм/с</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минимальная = 10, максимальная = 1000 </w:t>
            </w:r>
          </w:p>
        </w:tc>
      </w:tr>
      <w:tr w:rsidR="00906EE1" w:rsidRPr="007D1AFF" w:rsidTr="007D1AFF">
        <w:tc>
          <w:tcPr>
            <w:tcW w:w="2410"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Рабочее тело</w:t>
            </w:r>
          </w:p>
        </w:tc>
        <w:tc>
          <w:tcPr>
            <w:tcW w:w="5687" w:type="dxa"/>
            <w:shd w:val="clear" w:color="auto" w:fill="FFFFFF"/>
          </w:tcPr>
          <w:p w:rsidR="00906EE1" w:rsidRPr="007D1AFF" w:rsidRDefault="00906EE1"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Чистый воздух с распылённым маслом и без</w:t>
            </w:r>
          </w:p>
        </w:tc>
      </w:tr>
    </w:tbl>
    <w:p w:rsidR="00F96CE1" w:rsidRPr="007D1AFF" w:rsidRDefault="00F96CE1" w:rsidP="00C32D14">
      <w:pPr>
        <w:pStyle w:val="2"/>
        <w:keepNext w:val="0"/>
        <w:keepLines w:val="0"/>
        <w:numPr>
          <w:ilvl w:val="0"/>
          <w:numId w:val="0"/>
        </w:numPr>
        <w:ind w:right="0" w:firstLine="709"/>
        <w:contextualSpacing w:val="0"/>
        <w:rPr>
          <w:color w:val="000000"/>
          <w:spacing w:val="0"/>
          <w:kern w:val="0"/>
          <w:lang w:eastAsia="ru-RU"/>
        </w:rPr>
      </w:pPr>
    </w:p>
    <w:p w:rsidR="00604110" w:rsidRPr="007D1AFF" w:rsidRDefault="007E7DF2" w:rsidP="007E7DF2">
      <w:pPr>
        <w:pStyle w:val="2"/>
        <w:keepNext w:val="0"/>
        <w:keepLines w:val="0"/>
        <w:numPr>
          <w:ilvl w:val="0"/>
          <w:numId w:val="0"/>
        </w:numPr>
        <w:ind w:left="709" w:right="0"/>
        <w:contextualSpacing w:val="0"/>
        <w:rPr>
          <w:b/>
          <w:color w:val="000000"/>
          <w:spacing w:val="0"/>
          <w:kern w:val="0"/>
          <w:lang w:eastAsia="ru-RU"/>
        </w:rPr>
      </w:pPr>
      <w:bookmarkStart w:id="24" w:name="_Toc295263673"/>
      <w:r w:rsidRPr="007D1AFF">
        <w:rPr>
          <w:b/>
          <w:color w:val="000000"/>
          <w:spacing w:val="0"/>
          <w:kern w:val="0"/>
          <w:lang w:eastAsia="ru-RU"/>
        </w:rPr>
        <w:t xml:space="preserve">3.5 </w:t>
      </w:r>
      <w:r w:rsidR="00604110" w:rsidRPr="007D1AFF">
        <w:rPr>
          <w:b/>
          <w:color w:val="000000"/>
          <w:spacing w:val="0"/>
          <w:kern w:val="0"/>
          <w:lang w:eastAsia="ru-RU"/>
        </w:rPr>
        <w:t>Определение требований и выбор контроллера</w:t>
      </w:r>
      <w:bookmarkEnd w:id="24"/>
    </w:p>
    <w:p w:rsidR="008E42D4" w:rsidRPr="007D1AFF" w:rsidRDefault="008E42D4" w:rsidP="00C32D14">
      <w:pPr>
        <w:suppressAutoHyphens/>
        <w:ind w:left="0" w:right="0" w:firstLine="709"/>
        <w:contextualSpacing w:val="0"/>
        <w:rPr>
          <w:color w:val="000000"/>
          <w:kern w:val="0"/>
          <w:lang w:eastAsia="ru-RU"/>
        </w:rPr>
      </w:pPr>
    </w:p>
    <w:p w:rsidR="0008687A" w:rsidRPr="007D1AFF" w:rsidRDefault="0008687A" w:rsidP="00C32D14">
      <w:pPr>
        <w:suppressAutoHyphens/>
        <w:ind w:left="0" w:right="0" w:firstLine="709"/>
        <w:contextualSpacing w:val="0"/>
        <w:rPr>
          <w:color w:val="000000"/>
          <w:kern w:val="0"/>
          <w:lang w:eastAsia="ru-RU"/>
        </w:rPr>
      </w:pPr>
      <w:r w:rsidRPr="007D1AFF">
        <w:rPr>
          <w:color w:val="000000"/>
          <w:kern w:val="0"/>
          <w:lang w:eastAsia="ru-RU"/>
        </w:rPr>
        <w:t>Для управления работой системы нам необходимо выбрать контроллер, отвечающий следующим требованиям:</w:t>
      </w:r>
    </w:p>
    <w:p w:rsidR="0008687A" w:rsidRPr="007D1AFF" w:rsidRDefault="0008687A" w:rsidP="00C32D14">
      <w:pPr>
        <w:suppressAutoHyphens/>
        <w:ind w:left="0" w:right="0" w:firstLine="709"/>
        <w:contextualSpacing w:val="0"/>
        <w:rPr>
          <w:color w:val="000000"/>
          <w:kern w:val="0"/>
          <w:lang w:eastAsia="ru-RU"/>
        </w:rPr>
      </w:pPr>
      <w:r w:rsidRPr="007D1AFF">
        <w:rPr>
          <w:color w:val="000000"/>
          <w:kern w:val="0"/>
          <w:lang w:eastAsia="ru-RU"/>
        </w:rPr>
        <w:t>- высокая производительность</w:t>
      </w:r>
    </w:p>
    <w:p w:rsidR="0008687A" w:rsidRPr="007D1AFF" w:rsidRDefault="0008687A" w:rsidP="00C32D14">
      <w:pPr>
        <w:suppressAutoHyphens/>
        <w:ind w:left="0" w:right="0" w:firstLine="709"/>
        <w:contextualSpacing w:val="0"/>
        <w:rPr>
          <w:color w:val="000000"/>
          <w:kern w:val="0"/>
          <w:lang w:eastAsia="ru-RU"/>
        </w:rPr>
      </w:pPr>
      <w:r w:rsidRPr="007D1AFF">
        <w:rPr>
          <w:color w:val="000000"/>
          <w:kern w:val="0"/>
          <w:lang w:eastAsia="ru-RU"/>
        </w:rPr>
        <w:t>- надежность</w:t>
      </w:r>
    </w:p>
    <w:p w:rsidR="0008687A" w:rsidRPr="007D1AFF" w:rsidRDefault="0008687A" w:rsidP="00C32D14">
      <w:pPr>
        <w:suppressAutoHyphens/>
        <w:ind w:left="0" w:right="0" w:firstLine="709"/>
        <w:contextualSpacing w:val="0"/>
        <w:rPr>
          <w:color w:val="000000"/>
          <w:kern w:val="0"/>
          <w:lang w:eastAsia="ru-RU"/>
        </w:rPr>
      </w:pPr>
      <w:r w:rsidRPr="007D1AFF">
        <w:rPr>
          <w:color w:val="000000"/>
          <w:kern w:val="0"/>
          <w:lang w:eastAsia="ru-RU"/>
        </w:rPr>
        <w:t>-компактность</w:t>
      </w:r>
    </w:p>
    <w:p w:rsidR="0008687A" w:rsidRPr="007D1AFF" w:rsidRDefault="0008687A" w:rsidP="00C32D14">
      <w:pPr>
        <w:suppressAutoHyphens/>
        <w:ind w:left="0" w:right="0" w:firstLine="709"/>
        <w:contextualSpacing w:val="0"/>
        <w:rPr>
          <w:color w:val="000000"/>
          <w:kern w:val="0"/>
          <w:lang w:eastAsia="ru-RU"/>
        </w:rPr>
      </w:pPr>
      <w:r w:rsidRPr="007D1AFF">
        <w:rPr>
          <w:color w:val="000000"/>
          <w:kern w:val="0"/>
          <w:lang w:eastAsia="ru-RU"/>
        </w:rPr>
        <w:t>-модульный принцип</w:t>
      </w:r>
    </w:p>
    <w:p w:rsidR="0008687A" w:rsidRPr="007D1AFF" w:rsidRDefault="0008687A" w:rsidP="008E42D4">
      <w:pPr>
        <w:suppressAutoHyphens/>
        <w:ind w:left="0" w:right="0" w:firstLine="709"/>
        <w:contextualSpacing w:val="0"/>
        <w:rPr>
          <w:color w:val="000000"/>
          <w:kern w:val="0"/>
        </w:rPr>
      </w:pPr>
      <w:r w:rsidRPr="007D1AFF">
        <w:rPr>
          <w:color w:val="000000"/>
          <w:kern w:val="0"/>
          <w:lang w:eastAsia="ru-RU"/>
        </w:rPr>
        <w:t xml:space="preserve">Всем требованиям удовлетворяет контроллер </w:t>
      </w:r>
      <w:r w:rsidRPr="007D1AFF">
        <w:rPr>
          <w:color w:val="000000"/>
          <w:kern w:val="0"/>
          <w:lang w:val="en-US" w:eastAsia="ru-RU"/>
        </w:rPr>
        <w:t>OMRON</w:t>
      </w:r>
      <w:r w:rsidRPr="007D1AFF">
        <w:rPr>
          <w:color w:val="000000"/>
          <w:kern w:val="0"/>
          <w:lang w:eastAsia="ru-RU"/>
        </w:rPr>
        <w:t xml:space="preserve"> </w:t>
      </w:r>
      <w:r w:rsidRPr="007D1AFF">
        <w:rPr>
          <w:color w:val="000000"/>
          <w:kern w:val="0"/>
          <w:lang w:val="en-US" w:eastAsia="ru-RU"/>
        </w:rPr>
        <w:t>CJ</w:t>
      </w:r>
      <w:r w:rsidRPr="007D1AFF">
        <w:rPr>
          <w:color w:val="000000"/>
          <w:kern w:val="0"/>
          <w:lang w:eastAsia="ru-RU"/>
        </w:rPr>
        <w:t>1</w:t>
      </w:r>
      <w:r w:rsidRPr="007D1AFF">
        <w:rPr>
          <w:color w:val="000000"/>
          <w:kern w:val="0"/>
          <w:lang w:val="en-US" w:eastAsia="ru-RU"/>
        </w:rPr>
        <w:t>M</w:t>
      </w:r>
      <w:r w:rsidR="001F1858" w:rsidRPr="007D1AFF">
        <w:rPr>
          <w:color w:val="000000"/>
          <w:kern w:val="0"/>
          <w:lang w:eastAsia="ru-RU"/>
        </w:rPr>
        <w:t>, находящийся в установке для балансировки, нам нужно добавить в конфигурацию контроллера один модуль дискретных входов и один выходной модуль. Загруженность процессора имеющегося контроллера во время балансировки очень низкая, поэтому мы можем использовать этот контроллер для одновременного управления устройством набора грузов.</w:t>
      </w:r>
      <w:r w:rsidR="004D110D" w:rsidRPr="007D1AFF">
        <w:rPr>
          <w:color w:val="000000"/>
          <w:kern w:val="0"/>
          <w:lang w:eastAsia="ru-RU"/>
        </w:rPr>
        <w:t xml:space="preserve"> </w:t>
      </w:r>
      <w:r w:rsidR="004D110D" w:rsidRPr="007D1AFF">
        <w:rPr>
          <w:color w:val="000000"/>
          <w:kern w:val="0"/>
        </w:rPr>
        <w:t xml:space="preserve">Технические характеристики </w:t>
      </w:r>
      <w:r w:rsidR="004D110D" w:rsidRPr="007D1AFF">
        <w:rPr>
          <w:rStyle w:val="apple-style-span"/>
          <w:color w:val="000000"/>
          <w:kern w:val="0"/>
        </w:rPr>
        <w:t xml:space="preserve">контроллера </w:t>
      </w:r>
      <w:r w:rsidR="004D110D" w:rsidRPr="007D1AFF">
        <w:rPr>
          <w:rStyle w:val="apple-style-span"/>
          <w:color w:val="000000"/>
          <w:kern w:val="0"/>
          <w:lang w:val="en-US"/>
        </w:rPr>
        <w:t>omron</w:t>
      </w:r>
      <w:r w:rsidR="004D110D" w:rsidRPr="007D1AFF">
        <w:rPr>
          <w:rStyle w:val="apple-style-span"/>
          <w:color w:val="000000"/>
          <w:kern w:val="0"/>
        </w:rPr>
        <w:t xml:space="preserve"> CJ1M</w:t>
      </w:r>
      <w:r w:rsidR="004D110D" w:rsidRPr="007D1AFF">
        <w:rPr>
          <w:color w:val="000000"/>
          <w:kern w:val="0"/>
        </w:rPr>
        <w:t xml:space="preserve"> приведены в таблице</w:t>
      </w:r>
      <w:r w:rsidR="00CD394A" w:rsidRPr="007D1AFF">
        <w:rPr>
          <w:color w:val="000000"/>
          <w:kern w:val="0"/>
        </w:rPr>
        <w:t xml:space="preserve"> 8</w:t>
      </w:r>
      <w:r w:rsidR="004D110D" w:rsidRPr="007D1AFF">
        <w:rPr>
          <w:color w:val="000000"/>
          <w:kern w:val="0"/>
        </w:rPr>
        <w:t>.</w:t>
      </w:r>
    </w:p>
    <w:p w:rsidR="0008687A" w:rsidRPr="007D1AFF" w:rsidRDefault="0008687A" w:rsidP="00C32D14">
      <w:pPr>
        <w:suppressAutoHyphens/>
        <w:ind w:left="0" w:right="0" w:firstLine="709"/>
        <w:contextualSpacing w:val="0"/>
        <w:rPr>
          <w:rStyle w:val="apple-style-span"/>
          <w:color w:val="000000"/>
          <w:kern w:val="0"/>
        </w:rPr>
      </w:pPr>
      <w:r w:rsidRPr="007D1AFF">
        <w:rPr>
          <w:rStyle w:val="apple-style-span"/>
          <w:color w:val="000000"/>
          <w:kern w:val="0"/>
        </w:rPr>
        <w:t>Контроллеры этой серии обладают небольшими размерами и не имеют панели расширения, устанавливаются на обычную дин-рейку, но архитектура и производительность такая же, как и контроллеров серии CS1.Контроллеры CJ1M предназначены для высокоскоростных задач, требующих высокой точности, надежности и многофункциональности. Широкий набор стандартных модулей ввода/вывода (8,16,32,64 точки) и незаурядный набор специальных модулей (аналоговые, температурные, сетевые, модули позиционирования и многое др.) позволит наиболее оптимально решить задачи автоматизации, как локальных объектов, так и распределенных систем. Контроллер поддерживает наиболее распространенные сети и позволяет обрабатывать данные с панелей оператора, температурных котроллеров, частотных регуляторов и других устройств. При использовании Ethernet или Controller Link можно передавать большие потоки информации на верхний уровень и в другие сети. Использование протокола MACRO позволит обеспечить связь с 32 устройствами на каждый порт. Наличие флеш-карты обеспечивает хранение информации больших объёмов любого типа и возможность удобной обработки записанных данных.Поддержка FINS протокола обеспечит прозрачную связь с узлами разного уровня, находящимися в многоуровневой сети. Встроенный календарь. E-mail функция через Ethernet - интерфейс.</w:t>
      </w:r>
    </w:p>
    <w:p w:rsidR="008E42D4" w:rsidRPr="007D1AFF" w:rsidRDefault="008E42D4" w:rsidP="00C32D14">
      <w:pPr>
        <w:suppressAutoHyphens/>
        <w:ind w:left="0" w:right="0" w:firstLine="709"/>
        <w:contextualSpacing w:val="0"/>
        <w:rPr>
          <w:rStyle w:val="apple-style-span"/>
          <w:color w:val="000000"/>
          <w:kern w:val="0"/>
        </w:rPr>
      </w:pPr>
    </w:p>
    <w:p w:rsidR="0008687A" w:rsidRPr="007D1AFF" w:rsidRDefault="0008687A" w:rsidP="00C32D14">
      <w:pPr>
        <w:suppressAutoHyphens/>
        <w:ind w:left="0" w:right="0" w:firstLine="709"/>
        <w:contextualSpacing w:val="0"/>
        <w:rPr>
          <w:rStyle w:val="apple-style-span"/>
          <w:color w:val="000000"/>
          <w:kern w:val="0"/>
        </w:rPr>
      </w:pPr>
      <w:r w:rsidRPr="007D1AFF">
        <w:rPr>
          <w:rStyle w:val="apple-style-span"/>
          <w:color w:val="000000"/>
          <w:kern w:val="0"/>
        </w:rPr>
        <w:t xml:space="preserve">Таблица </w:t>
      </w:r>
      <w:r w:rsidR="00186A22" w:rsidRPr="007D1AFF">
        <w:rPr>
          <w:rStyle w:val="apple-style-span"/>
          <w:color w:val="000000"/>
          <w:kern w:val="0"/>
        </w:rPr>
        <w:t xml:space="preserve">8 </w:t>
      </w:r>
      <w:r w:rsidRPr="007D1AFF">
        <w:rPr>
          <w:rStyle w:val="apple-style-span"/>
          <w:color w:val="000000"/>
          <w:kern w:val="0"/>
        </w:rPr>
        <w:t>Технические характеристики контроллера</w:t>
      </w:r>
      <w:r w:rsidR="00E46D09" w:rsidRPr="007D1AFF">
        <w:rPr>
          <w:rStyle w:val="apple-style-span"/>
          <w:color w:val="000000"/>
          <w:kern w:val="0"/>
        </w:rPr>
        <w:t xml:space="preserve"> </w:t>
      </w:r>
      <w:r w:rsidR="00E46D09" w:rsidRPr="007D1AFF">
        <w:rPr>
          <w:rStyle w:val="apple-style-span"/>
          <w:color w:val="000000"/>
          <w:kern w:val="0"/>
          <w:lang w:val="en-US"/>
        </w:rPr>
        <w:t>omron</w:t>
      </w:r>
      <w:r w:rsidRPr="007D1AFF">
        <w:rPr>
          <w:rStyle w:val="apple-style-span"/>
          <w:color w:val="000000"/>
          <w:kern w:val="0"/>
        </w:rPr>
        <w:t xml:space="preserve"> </w:t>
      </w:r>
      <w:r w:rsidRPr="007D1AFF">
        <w:rPr>
          <w:rStyle w:val="apple-style-span"/>
          <w:color w:val="000000"/>
          <w:kern w:val="0"/>
          <w:lang w:val="en-US"/>
        </w:rPr>
        <w:t>CJ</w:t>
      </w:r>
      <w:r w:rsidRPr="007D1AFF">
        <w:rPr>
          <w:rStyle w:val="apple-style-span"/>
          <w:color w:val="000000"/>
          <w:kern w:val="0"/>
        </w:rPr>
        <w:t>1</w:t>
      </w:r>
      <w:r w:rsidRPr="007D1AFF">
        <w:rPr>
          <w:rStyle w:val="apple-style-span"/>
          <w:color w:val="000000"/>
          <w:kern w:val="0"/>
          <w:lang w:val="en-US"/>
        </w:rPr>
        <w:t>M</w:t>
      </w: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07"/>
        <w:gridCol w:w="4432"/>
      </w:tblGrid>
      <w:tr w:rsidR="00BB7CF7" w:rsidRPr="007D1AFF" w:rsidTr="007D1AFF">
        <w:tc>
          <w:tcPr>
            <w:tcW w:w="4278"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4861"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Класс защиты</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IP20</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Напряжение питания и токопотребление</w:t>
            </w:r>
            <w:r w:rsidR="001C2B4C" w:rsidRPr="007D1AFF">
              <w:rPr>
                <w:color w:val="000000"/>
                <w:kern w:val="0"/>
                <w:sz w:val="20"/>
                <w:szCs w:val="20"/>
              </w:rPr>
              <w:t>, VDC, VAC, mA</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24; 30,60; 100-240 ; 6,20 </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Порт связи</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2хRS232, Ethernet (опционально)</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Сети</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lang w:val="en-US"/>
              </w:rPr>
            </w:pPr>
            <w:r w:rsidRPr="007D1AFF">
              <w:rPr>
                <w:color w:val="000000"/>
                <w:kern w:val="0"/>
                <w:sz w:val="20"/>
                <w:szCs w:val="20"/>
                <w:lang w:val="en-US"/>
              </w:rPr>
              <w:t xml:space="preserve">Ethernet, Controller Link, </w:t>
            </w:r>
            <w:r w:rsidRPr="007D1AFF">
              <w:rPr>
                <w:color w:val="000000"/>
                <w:kern w:val="0"/>
                <w:sz w:val="20"/>
                <w:szCs w:val="20"/>
              </w:rPr>
              <w:t>послед</w:t>
            </w:r>
            <w:r w:rsidRPr="007D1AFF">
              <w:rPr>
                <w:color w:val="000000"/>
                <w:kern w:val="0"/>
                <w:sz w:val="20"/>
                <w:szCs w:val="20"/>
                <w:lang w:val="en-US"/>
              </w:rPr>
              <w:t xml:space="preserve">. </w:t>
            </w:r>
            <w:r w:rsidRPr="007D1AFF">
              <w:rPr>
                <w:color w:val="000000"/>
                <w:kern w:val="0"/>
                <w:sz w:val="20"/>
                <w:szCs w:val="20"/>
              </w:rPr>
              <w:t>интерфейс</w:t>
            </w:r>
            <w:r w:rsidRPr="007D1AFF">
              <w:rPr>
                <w:color w:val="000000"/>
                <w:kern w:val="0"/>
                <w:sz w:val="20"/>
                <w:szCs w:val="20"/>
                <w:lang w:val="en-US"/>
              </w:rPr>
              <w:t>, DeviceNet, PROFIBUS-DP, CAN, CompoBus/S</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Объем памяти данных</w:t>
            </w:r>
            <w:r w:rsidR="001C2B4C" w:rsidRPr="007D1AFF">
              <w:rPr>
                <w:color w:val="000000"/>
                <w:kern w:val="0"/>
                <w:sz w:val="20"/>
                <w:szCs w:val="20"/>
              </w:rPr>
              <w:t>, kWords</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32</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Объем памяти программы</w:t>
            </w:r>
            <w:r w:rsidR="001C2B4C" w:rsidRPr="007D1AFF">
              <w:rPr>
                <w:color w:val="000000"/>
                <w:kern w:val="0"/>
                <w:sz w:val="20"/>
                <w:szCs w:val="20"/>
              </w:rPr>
              <w:t>, kSteps</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10-20 </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Максимальное количество точек ввода-вывода</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до 640</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Время выполнения инструкции</w:t>
            </w:r>
            <w:r w:rsidR="001C2B4C" w:rsidRPr="007D1AFF">
              <w:rPr>
                <w:color w:val="000000"/>
                <w:kern w:val="0"/>
                <w:sz w:val="20"/>
                <w:szCs w:val="20"/>
              </w:rPr>
              <w:t>, мкс</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0,1 </w:t>
            </w:r>
          </w:p>
        </w:tc>
      </w:tr>
      <w:tr w:rsidR="0008687A" w:rsidRPr="007D1AFF" w:rsidTr="007D1AFF">
        <w:tc>
          <w:tcPr>
            <w:tcW w:w="0" w:type="auto"/>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Рабочая температура</w:t>
            </w:r>
            <w:r w:rsidR="001C2B4C" w:rsidRPr="007D1AFF">
              <w:rPr>
                <w:color w:val="000000"/>
                <w:kern w:val="0"/>
                <w:sz w:val="20"/>
                <w:szCs w:val="20"/>
              </w:rPr>
              <w:t>, °С</w:t>
            </w:r>
          </w:p>
        </w:tc>
        <w:tc>
          <w:tcPr>
            <w:tcW w:w="4861" w:type="dxa"/>
            <w:shd w:val="clear" w:color="auto" w:fill="FFFFFF"/>
          </w:tcPr>
          <w:p w:rsidR="0008687A" w:rsidRPr="007D1AFF" w:rsidRDefault="0008687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-10 - + 55</w:t>
            </w:r>
          </w:p>
        </w:tc>
      </w:tr>
    </w:tbl>
    <w:p w:rsidR="008E42D4" w:rsidRPr="007D1AFF" w:rsidRDefault="008E42D4" w:rsidP="008E42D4">
      <w:pPr>
        <w:pStyle w:val="2"/>
        <w:keepNext w:val="0"/>
        <w:keepLines w:val="0"/>
        <w:numPr>
          <w:ilvl w:val="0"/>
          <w:numId w:val="0"/>
        </w:numPr>
        <w:ind w:left="709" w:right="0"/>
        <w:contextualSpacing w:val="0"/>
        <w:rPr>
          <w:color w:val="000000"/>
          <w:spacing w:val="0"/>
          <w:kern w:val="0"/>
          <w:lang w:eastAsia="ru-RU"/>
        </w:rPr>
      </w:pPr>
      <w:bookmarkStart w:id="25" w:name="_Toc295263674"/>
    </w:p>
    <w:p w:rsidR="00604110" w:rsidRPr="007D1AFF" w:rsidRDefault="008E42D4" w:rsidP="008E42D4">
      <w:pPr>
        <w:suppressAutoHyphens/>
        <w:ind w:left="0" w:right="0" w:firstLine="709"/>
        <w:contextualSpacing w:val="0"/>
        <w:rPr>
          <w:b/>
          <w:color w:val="000000"/>
          <w:kern w:val="0"/>
          <w:lang w:eastAsia="ru-RU"/>
        </w:rPr>
      </w:pPr>
      <w:r>
        <w:rPr>
          <w:kern w:val="0"/>
          <w:lang w:eastAsia="ru-RU"/>
        </w:rPr>
        <w:br w:type="page"/>
      </w:r>
      <w:r w:rsidRPr="007D1AFF">
        <w:rPr>
          <w:b/>
          <w:color w:val="000000"/>
          <w:kern w:val="0"/>
          <w:lang w:eastAsia="ru-RU"/>
        </w:rPr>
        <w:t xml:space="preserve">3.6 </w:t>
      </w:r>
      <w:r w:rsidR="00604110" w:rsidRPr="007D1AFF">
        <w:rPr>
          <w:b/>
          <w:color w:val="000000"/>
          <w:kern w:val="0"/>
          <w:lang w:eastAsia="ru-RU"/>
        </w:rPr>
        <w:t>Проектирование электрической схемы</w:t>
      </w:r>
      <w:r w:rsidR="00463B85" w:rsidRPr="007D1AFF">
        <w:rPr>
          <w:b/>
          <w:color w:val="000000"/>
          <w:kern w:val="0"/>
          <w:lang w:eastAsia="ru-RU"/>
        </w:rPr>
        <w:t xml:space="preserve"> подключений</w:t>
      </w:r>
      <w:r w:rsidR="00604110" w:rsidRPr="007D1AFF">
        <w:rPr>
          <w:b/>
          <w:color w:val="000000"/>
          <w:kern w:val="0"/>
          <w:lang w:eastAsia="ru-RU"/>
        </w:rPr>
        <w:t xml:space="preserve"> СУ</w:t>
      </w:r>
      <w:bookmarkEnd w:id="25"/>
    </w:p>
    <w:p w:rsidR="008E42D4" w:rsidRPr="007D1AFF" w:rsidRDefault="008E42D4" w:rsidP="008E42D4">
      <w:pPr>
        <w:suppressAutoHyphens/>
        <w:ind w:left="0" w:right="0" w:firstLine="709"/>
        <w:contextualSpacing w:val="0"/>
        <w:rPr>
          <w:color w:val="000000"/>
          <w:kern w:val="0"/>
        </w:rPr>
      </w:pPr>
    </w:p>
    <w:p w:rsidR="007E6283" w:rsidRPr="007D1AFF" w:rsidRDefault="007E6283" w:rsidP="008E42D4">
      <w:pPr>
        <w:suppressAutoHyphens/>
        <w:ind w:left="0" w:right="0" w:firstLine="709"/>
        <w:contextualSpacing w:val="0"/>
        <w:rPr>
          <w:color w:val="000000"/>
          <w:kern w:val="0"/>
        </w:rPr>
      </w:pPr>
      <w:r w:rsidRPr="007D1AFF">
        <w:rPr>
          <w:color w:val="000000"/>
          <w:kern w:val="0"/>
        </w:rPr>
        <w:t>Сигналы от датчиков поступают в модуль входа CJ1W-ID211. Сигналы из модуля выхода CJ1W-OD211 поступают на исполнительные механизмы</w:t>
      </w:r>
      <w:r w:rsidR="00E46D09" w:rsidRPr="007D1AFF">
        <w:rPr>
          <w:color w:val="000000"/>
          <w:kern w:val="0"/>
        </w:rPr>
        <w:t xml:space="preserve">. Схема подключений </w:t>
      </w:r>
      <w:r w:rsidR="004C79CB" w:rsidRPr="007D1AFF">
        <w:rPr>
          <w:color w:val="000000"/>
          <w:kern w:val="0"/>
        </w:rPr>
        <w:t>показана</w:t>
      </w:r>
      <w:r w:rsidR="00E46D09" w:rsidRPr="007D1AFF">
        <w:rPr>
          <w:color w:val="000000"/>
          <w:kern w:val="0"/>
        </w:rPr>
        <w:t xml:space="preserve"> на чертеже</w:t>
      </w:r>
      <w:r w:rsidR="004C79CB" w:rsidRPr="007D1AFF">
        <w:rPr>
          <w:iCs/>
          <w:color w:val="000000"/>
          <w:kern w:val="0"/>
        </w:rPr>
        <w:t xml:space="preserve"> ДП 1.22030165.17.11.29.00.00 Э5.</w:t>
      </w:r>
      <w:r w:rsidR="007C4110" w:rsidRPr="007D1AFF">
        <w:rPr>
          <w:color w:val="000000"/>
          <w:kern w:val="0"/>
        </w:rPr>
        <w:t xml:space="preserve"> </w:t>
      </w:r>
    </w:p>
    <w:p w:rsidR="007E6283" w:rsidRPr="007D1AFF" w:rsidRDefault="007E6283" w:rsidP="00C32D14">
      <w:pPr>
        <w:suppressAutoHyphens/>
        <w:ind w:left="0" w:right="0" w:firstLine="709"/>
        <w:contextualSpacing w:val="0"/>
        <w:rPr>
          <w:color w:val="000000"/>
          <w:kern w:val="0"/>
        </w:rPr>
      </w:pPr>
      <w:r w:rsidRPr="007D1AFF">
        <w:rPr>
          <w:color w:val="000000"/>
          <w:kern w:val="0"/>
        </w:rPr>
        <w:t>Микропроцессорная система состоит из входного, выходного блоков и блока вычисления.</w:t>
      </w:r>
    </w:p>
    <w:p w:rsidR="007E6283" w:rsidRPr="007D1AFF" w:rsidRDefault="007E6283" w:rsidP="00C32D14">
      <w:pPr>
        <w:suppressAutoHyphens/>
        <w:ind w:left="0" w:right="0" w:firstLine="709"/>
        <w:contextualSpacing w:val="0"/>
        <w:rPr>
          <w:color w:val="000000"/>
          <w:kern w:val="0"/>
        </w:rPr>
      </w:pPr>
      <w:r w:rsidRPr="007D1AFF">
        <w:rPr>
          <w:color w:val="000000"/>
          <w:kern w:val="0"/>
        </w:rPr>
        <w:t>Блок вычислений представляет собой</w:t>
      </w:r>
      <w:r w:rsidR="002C5257" w:rsidRPr="007D1AFF">
        <w:rPr>
          <w:color w:val="000000"/>
          <w:kern w:val="0"/>
        </w:rPr>
        <w:t xml:space="preserve"> модуль </w:t>
      </w:r>
      <w:r w:rsidR="002C5257" w:rsidRPr="007D1AFF">
        <w:rPr>
          <w:color w:val="000000"/>
          <w:kern w:val="0"/>
          <w:lang w:val="en-US"/>
        </w:rPr>
        <w:t>CPU</w:t>
      </w:r>
      <w:r w:rsidR="002C5257" w:rsidRPr="007D1AFF">
        <w:rPr>
          <w:color w:val="000000"/>
          <w:kern w:val="0"/>
        </w:rPr>
        <w:t>-23</w:t>
      </w:r>
      <w:r w:rsidR="00860FAE" w:rsidRPr="007D1AFF">
        <w:rPr>
          <w:color w:val="000000"/>
          <w:kern w:val="0"/>
        </w:rPr>
        <w:t xml:space="preserve"> </w:t>
      </w:r>
      <w:r w:rsidRPr="007D1AFF">
        <w:rPr>
          <w:color w:val="000000"/>
          <w:kern w:val="0"/>
        </w:rPr>
        <w:t>контроллер</w:t>
      </w:r>
      <w:r w:rsidR="002C5257" w:rsidRPr="007D1AFF">
        <w:rPr>
          <w:color w:val="000000"/>
          <w:kern w:val="0"/>
        </w:rPr>
        <w:t>а</w:t>
      </w:r>
      <w:r w:rsidRPr="007D1AFF">
        <w:rPr>
          <w:color w:val="000000"/>
          <w:kern w:val="0"/>
        </w:rPr>
        <w:t xml:space="preserve"> </w:t>
      </w:r>
      <w:r w:rsidRPr="007D1AFF">
        <w:rPr>
          <w:color w:val="000000"/>
          <w:kern w:val="0"/>
          <w:lang w:val="en-US"/>
        </w:rPr>
        <w:t>OMRON</w:t>
      </w:r>
      <w:r w:rsidRPr="007D1AFF">
        <w:rPr>
          <w:color w:val="000000"/>
          <w:kern w:val="0"/>
        </w:rPr>
        <w:t xml:space="preserve"> </w:t>
      </w:r>
      <w:r w:rsidRPr="007D1AFF">
        <w:rPr>
          <w:color w:val="000000"/>
          <w:kern w:val="0"/>
          <w:lang w:val="en-US"/>
        </w:rPr>
        <w:t>SJ</w:t>
      </w:r>
      <w:r w:rsidRPr="007D1AFF">
        <w:rPr>
          <w:color w:val="000000"/>
          <w:kern w:val="0"/>
        </w:rPr>
        <w:t>1</w:t>
      </w:r>
      <w:r w:rsidRPr="007D1AFF">
        <w:rPr>
          <w:color w:val="000000"/>
          <w:kern w:val="0"/>
          <w:lang w:val="en-US"/>
        </w:rPr>
        <w:t>M</w:t>
      </w:r>
      <w:r w:rsidRPr="007D1AFF">
        <w:rPr>
          <w:color w:val="000000"/>
          <w:kern w:val="0"/>
        </w:rPr>
        <w:t>.</w:t>
      </w:r>
    </w:p>
    <w:p w:rsidR="007E6283" w:rsidRPr="007D1AFF" w:rsidRDefault="007E6283" w:rsidP="00C32D14">
      <w:pPr>
        <w:suppressAutoHyphens/>
        <w:ind w:left="0" w:right="0" w:firstLine="709"/>
        <w:contextualSpacing w:val="0"/>
        <w:rPr>
          <w:color w:val="000000"/>
          <w:kern w:val="0"/>
        </w:rPr>
      </w:pPr>
      <w:r w:rsidRPr="007D1AFF">
        <w:rPr>
          <w:color w:val="000000"/>
          <w:kern w:val="0"/>
        </w:rPr>
        <w:t>Входной блок состоит из следующих элементов:</w:t>
      </w:r>
    </w:p>
    <w:p w:rsidR="007E6283" w:rsidRPr="007D1AFF" w:rsidRDefault="007E6283" w:rsidP="00C32D14">
      <w:pPr>
        <w:suppressAutoHyphens/>
        <w:ind w:left="0" w:right="0" w:firstLine="709"/>
        <w:contextualSpacing w:val="0"/>
        <w:rPr>
          <w:color w:val="000000"/>
          <w:kern w:val="0"/>
        </w:rPr>
      </w:pPr>
      <w:r w:rsidRPr="007D1AFF">
        <w:rPr>
          <w:color w:val="000000"/>
          <w:kern w:val="0"/>
        </w:rPr>
        <w:t>- входной цифровой модуль CJ1W-ID211 для приема сигнала от датчика реле о наличии потока углекислого газа в шланге.</w:t>
      </w:r>
    </w:p>
    <w:p w:rsidR="007E6283" w:rsidRPr="007D1AFF" w:rsidRDefault="007E6283" w:rsidP="00C32D14">
      <w:pPr>
        <w:suppressAutoHyphens/>
        <w:ind w:left="0" w:right="0" w:firstLine="709"/>
        <w:contextualSpacing w:val="0"/>
        <w:rPr>
          <w:color w:val="000000"/>
          <w:kern w:val="0"/>
        </w:rPr>
      </w:pPr>
      <w:r w:rsidRPr="007D1AFF">
        <w:rPr>
          <w:color w:val="000000"/>
          <w:kern w:val="0"/>
        </w:rPr>
        <w:t>Входные и выходные модули уже имеют в своем составе реализован</w:t>
      </w:r>
      <w:r w:rsidR="008D65B4" w:rsidRPr="007D1AFF">
        <w:rPr>
          <w:color w:val="000000"/>
          <w:kern w:val="0"/>
        </w:rPr>
        <w:t>ные гальванические развязки, предназначенные для защиты внутренних элементов модулей от скачков напряжения</w:t>
      </w:r>
      <w:r w:rsidR="00DB56BC" w:rsidRPr="007D1AFF">
        <w:rPr>
          <w:color w:val="000000"/>
          <w:kern w:val="0"/>
        </w:rPr>
        <w:t>.</w:t>
      </w:r>
    </w:p>
    <w:p w:rsidR="007E6283" w:rsidRPr="007D1AFF" w:rsidRDefault="007E6283" w:rsidP="00C32D14">
      <w:pPr>
        <w:suppressAutoHyphens/>
        <w:ind w:left="0" w:right="0" w:firstLine="709"/>
        <w:contextualSpacing w:val="0"/>
        <w:rPr>
          <w:color w:val="000000"/>
          <w:kern w:val="0"/>
        </w:rPr>
      </w:pPr>
      <w:r w:rsidRPr="007D1AFF">
        <w:rPr>
          <w:color w:val="000000"/>
          <w:kern w:val="0"/>
        </w:rPr>
        <w:t>Выходной блок состоит из следующих элементов:</w:t>
      </w:r>
    </w:p>
    <w:p w:rsidR="007E6283" w:rsidRPr="007D1AFF" w:rsidRDefault="007E6283" w:rsidP="00C32D14">
      <w:pPr>
        <w:suppressAutoHyphens/>
        <w:ind w:left="0" w:right="0" w:firstLine="709"/>
        <w:contextualSpacing w:val="0"/>
        <w:rPr>
          <w:color w:val="000000"/>
          <w:kern w:val="0"/>
        </w:rPr>
      </w:pPr>
      <w:r w:rsidRPr="007D1AFF">
        <w:rPr>
          <w:color w:val="000000"/>
          <w:kern w:val="0"/>
        </w:rPr>
        <w:t xml:space="preserve">- выходной модуль </w:t>
      </w:r>
      <w:r w:rsidRPr="007D1AFF">
        <w:rPr>
          <w:rStyle w:val="apple-style-span"/>
          <w:color w:val="000000"/>
          <w:kern w:val="0"/>
        </w:rPr>
        <w:t>CJ1W-OD211</w:t>
      </w:r>
      <w:r w:rsidRPr="007D1AFF">
        <w:rPr>
          <w:color w:val="000000"/>
          <w:kern w:val="0"/>
        </w:rPr>
        <w:t xml:space="preserve"> обеспечивает как гальваническую развязку, усиление и коммутацию.</w:t>
      </w:r>
    </w:p>
    <w:p w:rsidR="00803D22" w:rsidRPr="007D1AFF" w:rsidRDefault="00803D22" w:rsidP="00C32D14">
      <w:pPr>
        <w:suppressAutoHyphens/>
        <w:ind w:left="0" w:right="0" w:firstLine="709"/>
        <w:contextualSpacing w:val="0"/>
        <w:rPr>
          <w:color w:val="000000"/>
          <w:kern w:val="0"/>
        </w:rPr>
      </w:pPr>
      <w:r w:rsidRPr="007D1AFF">
        <w:rPr>
          <w:color w:val="000000"/>
          <w:kern w:val="0"/>
        </w:rPr>
        <w:t>Входной модуль CJ1W-ID211 имеет 16 каналов, 2 группы по 8 в каждом 24</w:t>
      </w:r>
      <w:r w:rsidRPr="007D1AFF">
        <w:rPr>
          <w:color w:val="000000"/>
          <w:kern w:val="0"/>
          <w:lang w:val="en-US"/>
        </w:rPr>
        <w:t>V</w:t>
      </w:r>
      <w:r w:rsidRPr="007D1AFF">
        <w:rPr>
          <w:color w:val="000000"/>
          <w:kern w:val="0"/>
        </w:rPr>
        <w:t>. Технические характеристики</w:t>
      </w:r>
      <w:r w:rsidR="00E46D09" w:rsidRPr="007D1AFF">
        <w:rPr>
          <w:color w:val="000000"/>
          <w:kern w:val="0"/>
        </w:rPr>
        <w:t xml:space="preserve"> входного модуля CJ1W-ID211</w:t>
      </w:r>
      <w:r w:rsidRPr="007D1AFF">
        <w:rPr>
          <w:color w:val="000000"/>
          <w:kern w:val="0"/>
        </w:rPr>
        <w:t xml:space="preserve"> приведены в таблице 9.</w:t>
      </w:r>
      <w:r w:rsidR="00E46D09" w:rsidRPr="007D1AFF">
        <w:rPr>
          <w:color w:val="000000"/>
          <w:kern w:val="0"/>
        </w:rPr>
        <w:t xml:space="preserve"> </w:t>
      </w:r>
    </w:p>
    <w:p w:rsidR="00BB7CF7" w:rsidRPr="007D1AFF" w:rsidRDefault="00BB7CF7" w:rsidP="00C32D14">
      <w:pPr>
        <w:suppressAutoHyphens/>
        <w:ind w:left="0" w:right="0" w:firstLine="709"/>
        <w:contextualSpacing w:val="0"/>
        <w:rPr>
          <w:color w:val="000000"/>
          <w:kern w:val="0"/>
        </w:rPr>
      </w:pPr>
      <w:r w:rsidRPr="007D1AFF">
        <w:rPr>
          <w:color w:val="000000"/>
          <w:kern w:val="0"/>
        </w:rPr>
        <w:t xml:space="preserve">Выходной модуль </w:t>
      </w:r>
      <w:r w:rsidRPr="007D1AFF">
        <w:rPr>
          <w:rStyle w:val="apple-style-span"/>
          <w:color w:val="000000"/>
          <w:kern w:val="0"/>
        </w:rPr>
        <w:t>CJ1W-OD211</w:t>
      </w:r>
      <w:r w:rsidRPr="007D1AFF">
        <w:rPr>
          <w:color w:val="000000"/>
          <w:kern w:val="0"/>
        </w:rPr>
        <w:t xml:space="preserve"> имеет 16 каналов с выходными сигналами 24</w:t>
      </w:r>
      <w:r w:rsidRPr="007D1AFF">
        <w:rPr>
          <w:color w:val="000000"/>
          <w:kern w:val="0"/>
          <w:lang w:val="en-US"/>
        </w:rPr>
        <w:t>V</w:t>
      </w:r>
      <w:r w:rsidRPr="007D1AFF">
        <w:rPr>
          <w:color w:val="000000"/>
          <w:kern w:val="0"/>
        </w:rPr>
        <w:t xml:space="preserve">. Технические характеристики выходного модуля </w:t>
      </w:r>
      <w:r w:rsidRPr="007D1AFF">
        <w:rPr>
          <w:rStyle w:val="apple-style-span"/>
          <w:color w:val="000000"/>
          <w:kern w:val="0"/>
        </w:rPr>
        <w:t>CJ1W-OD211</w:t>
      </w:r>
      <w:r w:rsidRPr="007D1AFF">
        <w:rPr>
          <w:color w:val="000000"/>
          <w:kern w:val="0"/>
        </w:rPr>
        <w:t>приведены в таблице 10.</w:t>
      </w:r>
      <w:r w:rsidR="00860FAE" w:rsidRPr="007D1AFF">
        <w:rPr>
          <w:color w:val="000000"/>
          <w:kern w:val="0"/>
        </w:rPr>
        <w:t xml:space="preserve"> </w:t>
      </w:r>
    </w:p>
    <w:p w:rsidR="008E42D4" w:rsidRPr="007D1AFF" w:rsidRDefault="008E42D4" w:rsidP="00C32D14">
      <w:pPr>
        <w:suppressAutoHyphens/>
        <w:ind w:left="0" w:right="0" w:firstLine="709"/>
        <w:contextualSpacing w:val="0"/>
        <w:rPr>
          <w:color w:val="000000"/>
          <w:kern w:val="0"/>
        </w:rPr>
      </w:pPr>
    </w:p>
    <w:p w:rsidR="00803D22"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1F5291" w:rsidRPr="007D1AFF">
        <w:rPr>
          <w:color w:val="000000"/>
          <w:kern w:val="0"/>
        </w:rPr>
        <w:t>Таблица 9 Технические характеристики входного модуля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686"/>
      </w:tblGrid>
      <w:tr w:rsidR="00BB7CF7" w:rsidRPr="007D1AFF" w:rsidTr="007D1AFF">
        <w:tc>
          <w:tcPr>
            <w:tcW w:w="5103"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3686"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Количество входов</w:t>
            </w:r>
          </w:p>
        </w:tc>
        <w:tc>
          <w:tcPr>
            <w:tcW w:w="3686" w:type="dxa"/>
            <w:shd w:val="clear" w:color="auto" w:fill="FFFFFF"/>
          </w:tcPr>
          <w:p w:rsidR="00803D22" w:rsidRPr="007D1AFF" w:rsidRDefault="00E35D4C"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16 </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Нормальный входной сигнал, В</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24</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Максимальное напряжение на входе, В</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30</w:t>
            </w:r>
          </w:p>
        </w:tc>
      </w:tr>
      <w:tr w:rsidR="00BB7CF7" w:rsidRPr="007D1AFF" w:rsidTr="007D1AFF">
        <w:tc>
          <w:tcPr>
            <w:tcW w:w="5103"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Параметр</w:t>
            </w:r>
          </w:p>
        </w:tc>
        <w:tc>
          <w:tcPr>
            <w:tcW w:w="3686" w:type="dxa"/>
            <w:shd w:val="clear" w:color="auto" w:fill="FFFFFF"/>
          </w:tcPr>
          <w:p w:rsidR="00BB7CF7" w:rsidRPr="007D1AFF" w:rsidRDefault="00BB7CF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Значение</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Логическая единица минимум, В </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14,4</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Логический нуль минимум, В</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5,5</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Входной ток при 24V, mA</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7</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Время вкл./выкл., мс</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 – 8,5</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Потребление, В</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Все входы включены, mA</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80</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Все входы выключены, mA</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w:t>
            </w:r>
          </w:p>
        </w:tc>
      </w:tr>
      <w:tr w:rsidR="00803D22" w:rsidRPr="007D1AFF" w:rsidTr="007D1AFF">
        <w:tc>
          <w:tcPr>
            <w:tcW w:w="5103"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Рабочая температура, </w:t>
            </w:r>
            <w:r w:rsidRPr="007D1AFF">
              <w:rPr>
                <w:color w:val="000000"/>
                <w:kern w:val="0"/>
                <w:sz w:val="20"/>
                <w:szCs w:val="20"/>
              </w:rPr>
              <w:sym w:font="Symbol" w:char="F0B0"/>
            </w:r>
            <w:r w:rsidRPr="007D1AFF">
              <w:rPr>
                <w:color w:val="000000"/>
                <w:kern w:val="0"/>
                <w:sz w:val="20"/>
                <w:szCs w:val="20"/>
              </w:rPr>
              <w:t>C</w:t>
            </w:r>
          </w:p>
        </w:tc>
        <w:tc>
          <w:tcPr>
            <w:tcW w:w="3686" w:type="dxa"/>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от -40 до +55 </w:t>
            </w:r>
          </w:p>
        </w:tc>
      </w:tr>
    </w:tbl>
    <w:p w:rsidR="008E42D4" w:rsidRPr="007D1AFF" w:rsidRDefault="008E42D4" w:rsidP="00C32D14">
      <w:pPr>
        <w:suppressAutoHyphens/>
        <w:ind w:left="0" w:right="0" w:firstLine="709"/>
        <w:contextualSpacing w:val="0"/>
        <w:rPr>
          <w:color w:val="000000"/>
          <w:kern w:val="0"/>
        </w:rPr>
      </w:pPr>
    </w:p>
    <w:p w:rsidR="00803D22" w:rsidRPr="007D1AFF" w:rsidRDefault="001F5291" w:rsidP="00C32D14">
      <w:pPr>
        <w:suppressAutoHyphens/>
        <w:ind w:left="0" w:right="0" w:firstLine="709"/>
        <w:contextualSpacing w:val="0"/>
        <w:rPr>
          <w:color w:val="000000"/>
          <w:kern w:val="0"/>
        </w:rPr>
      </w:pPr>
      <w:r w:rsidRPr="007D1AFF">
        <w:rPr>
          <w:color w:val="000000"/>
          <w:kern w:val="0"/>
        </w:rPr>
        <w:t xml:space="preserve">Таблица 10 Технические характеристики выходного модуля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08"/>
        <w:gridCol w:w="1270"/>
      </w:tblGrid>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Количество выходов</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16 </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Нормальное напряжение на выходе, В</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24</w:t>
            </w:r>
          </w:p>
        </w:tc>
      </w:tr>
      <w:tr w:rsidR="00803D22" w:rsidRPr="007D1AFF" w:rsidTr="007D1AFF">
        <w:tc>
          <w:tcPr>
            <w:tcW w:w="0" w:type="auto"/>
            <w:shd w:val="clear" w:color="auto" w:fill="FFFFFF"/>
          </w:tcPr>
          <w:p w:rsidR="00803D22" w:rsidRPr="007D1AFF" w:rsidRDefault="00E35D4C"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Максимальный</w:t>
            </w:r>
            <w:r w:rsidR="00803D22" w:rsidRPr="007D1AFF">
              <w:rPr>
                <w:color w:val="000000"/>
                <w:kern w:val="0"/>
                <w:sz w:val="20"/>
                <w:szCs w:val="20"/>
              </w:rPr>
              <w:t xml:space="preserve"> </w:t>
            </w:r>
            <w:r w:rsidRPr="007D1AFF">
              <w:rPr>
                <w:color w:val="000000"/>
                <w:kern w:val="0"/>
                <w:sz w:val="20"/>
                <w:szCs w:val="20"/>
              </w:rPr>
              <w:t>ток</w:t>
            </w:r>
            <w:r w:rsidR="00803D22" w:rsidRPr="007D1AFF">
              <w:rPr>
                <w:color w:val="000000"/>
                <w:kern w:val="0"/>
                <w:sz w:val="20"/>
                <w:szCs w:val="20"/>
              </w:rPr>
              <w:t xml:space="preserve"> на выходе, A/канал</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0,5</w:t>
            </w:r>
          </w:p>
        </w:tc>
      </w:tr>
      <w:tr w:rsidR="00E35D4C" w:rsidRPr="007D1AFF" w:rsidTr="007D1AFF">
        <w:tc>
          <w:tcPr>
            <w:tcW w:w="0" w:type="auto"/>
            <w:shd w:val="clear" w:color="auto" w:fill="FFFFFF"/>
          </w:tcPr>
          <w:p w:rsidR="00E35D4C" w:rsidRPr="007D1AFF" w:rsidRDefault="00E35D4C"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Гальваническая развязка между выходами и логической частью, кВ</w:t>
            </w:r>
          </w:p>
        </w:tc>
        <w:tc>
          <w:tcPr>
            <w:tcW w:w="0" w:type="auto"/>
            <w:shd w:val="clear" w:color="auto" w:fill="FFFFFF"/>
          </w:tcPr>
          <w:p w:rsidR="00E35D4C" w:rsidRPr="007D1AFF" w:rsidRDefault="00E35D4C"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1,5</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Защита от короткого замыкания</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электронная</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Защита от обратного тока</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электронная</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Тепловая защита</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электронная</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Ток потребления (утечки) при “0”, </w:t>
            </w:r>
            <w:r w:rsidRPr="007D1AFF">
              <w:rPr>
                <w:color w:val="000000"/>
                <w:kern w:val="0"/>
                <w:sz w:val="20"/>
                <w:szCs w:val="20"/>
              </w:rPr>
              <w:sym w:font="Symbol" w:char="F06D"/>
            </w:r>
            <w:r w:rsidRPr="007D1AFF">
              <w:rPr>
                <w:color w:val="000000"/>
                <w:kern w:val="0"/>
                <w:sz w:val="20"/>
                <w:szCs w:val="20"/>
              </w:rPr>
              <w:t>A</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w:t>
            </w:r>
            <w:r w:rsidR="00E35D4C" w:rsidRPr="007D1AFF">
              <w:rPr>
                <w:color w:val="000000"/>
                <w:kern w:val="0"/>
                <w:sz w:val="20"/>
                <w:szCs w:val="20"/>
              </w:rPr>
              <w:t>адение</w:t>
            </w:r>
            <w:r w:rsidRPr="007D1AFF">
              <w:rPr>
                <w:color w:val="000000"/>
                <w:kern w:val="0"/>
                <w:sz w:val="20"/>
                <w:szCs w:val="20"/>
              </w:rPr>
              <w:t xml:space="preserve"> напряжения при “1”, В</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0,28</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Время вкл/выкл., нс</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100/400</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Все выходы включены, mA</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120</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Все выходы выключены, mA</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40</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Нормальное напряжение, В</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24</w:t>
            </w:r>
          </w:p>
        </w:tc>
      </w:tr>
      <w:tr w:rsidR="00803D22" w:rsidRPr="007D1AFF" w:rsidTr="007D1AFF">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Допустимый диапазон, В</w:t>
            </w:r>
          </w:p>
        </w:tc>
        <w:tc>
          <w:tcPr>
            <w:tcW w:w="0" w:type="auto"/>
            <w:shd w:val="clear" w:color="auto" w:fill="FFFFFF"/>
          </w:tcPr>
          <w:p w:rsidR="00803D22" w:rsidRPr="007D1AFF" w:rsidRDefault="00803D22"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от 18 до 35</w:t>
            </w:r>
          </w:p>
        </w:tc>
      </w:tr>
    </w:tbl>
    <w:p w:rsidR="008E42D4" w:rsidRPr="007D1AFF" w:rsidRDefault="008E42D4" w:rsidP="008E42D4">
      <w:pPr>
        <w:pStyle w:val="2"/>
        <w:keepNext w:val="0"/>
        <w:keepLines w:val="0"/>
        <w:numPr>
          <w:ilvl w:val="0"/>
          <w:numId w:val="0"/>
        </w:numPr>
        <w:ind w:left="709" w:right="0"/>
        <w:contextualSpacing w:val="0"/>
        <w:rPr>
          <w:color w:val="000000"/>
          <w:spacing w:val="0"/>
          <w:kern w:val="0"/>
          <w:lang w:eastAsia="ru-RU"/>
        </w:rPr>
      </w:pPr>
      <w:bookmarkStart w:id="26" w:name="_Toc295263675"/>
    </w:p>
    <w:p w:rsidR="00604110" w:rsidRPr="007D1AFF" w:rsidRDefault="008E42D4" w:rsidP="008E42D4">
      <w:pPr>
        <w:pStyle w:val="2"/>
        <w:keepNext w:val="0"/>
        <w:keepLines w:val="0"/>
        <w:numPr>
          <w:ilvl w:val="0"/>
          <w:numId w:val="0"/>
        </w:numPr>
        <w:ind w:right="0" w:firstLine="709"/>
        <w:contextualSpacing w:val="0"/>
        <w:rPr>
          <w:b/>
          <w:color w:val="000000"/>
          <w:spacing w:val="0"/>
          <w:kern w:val="0"/>
          <w:lang w:eastAsia="ru-RU"/>
        </w:rPr>
      </w:pPr>
      <w:r w:rsidRPr="007D1AFF">
        <w:rPr>
          <w:b/>
          <w:color w:val="000000"/>
          <w:spacing w:val="0"/>
          <w:kern w:val="0"/>
          <w:lang w:eastAsia="ru-RU"/>
        </w:rPr>
        <w:t xml:space="preserve">3.7 </w:t>
      </w:r>
      <w:r w:rsidR="00604110" w:rsidRPr="007D1AFF">
        <w:rPr>
          <w:b/>
          <w:color w:val="000000"/>
          <w:spacing w:val="0"/>
          <w:kern w:val="0"/>
          <w:lang w:eastAsia="ru-RU"/>
        </w:rPr>
        <w:t xml:space="preserve">Проектирование электрической силовой схемы </w:t>
      </w:r>
      <w:r w:rsidR="00F96CE1" w:rsidRPr="007D1AFF">
        <w:rPr>
          <w:b/>
          <w:color w:val="000000"/>
          <w:spacing w:val="0"/>
          <w:kern w:val="0"/>
          <w:lang w:eastAsia="ru-RU"/>
        </w:rPr>
        <w:t>с</w:t>
      </w:r>
      <w:r w:rsidR="002C5257" w:rsidRPr="007D1AFF">
        <w:rPr>
          <w:b/>
          <w:color w:val="000000"/>
          <w:spacing w:val="0"/>
          <w:kern w:val="0"/>
          <w:lang w:eastAsia="ru-RU"/>
        </w:rPr>
        <w:t>истемы управления</w:t>
      </w:r>
      <w:bookmarkEnd w:id="26"/>
    </w:p>
    <w:p w:rsidR="008E42D4" w:rsidRPr="007D1AFF" w:rsidRDefault="008E42D4" w:rsidP="008E42D4">
      <w:pPr>
        <w:suppressAutoHyphens/>
        <w:ind w:left="0" w:right="0" w:firstLine="709"/>
        <w:contextualSpacing w:val="0"/>
        <w:rPr>
          <w:color w:val="000000"/>
          <w:kern w:val="0"/>
        </w:rPr>
      </w:pPr>
    </w:p>
    <w:p w:rsidR="00A010CD" w:rsidRPr="007D1AFF" w:rsidRDefault="00A010CD" w:rsidP="008E42D4">
      <w:pPr>
        <w:suppressAutoHyphens/>
        <w:ind w:left="0" w:right="0" w:firstLine="709"/>
        <w:contextualSpacing w:val="0"/>
        <w:rPr>
          <w:color w:val="000000"/>
          <w:kern w:val="0"/>
        </w:rPr>
      </w:pPr>
      <w:r w:rsidRPr="007D1AFF">
        <w:rPr>
          <w:color w:val="000000"/>
          <w:kern w:val="0"/>
        </w:rPr>
        <w:t>Электрооборудование установки предназначено для :</w:t>
      </w:r>
    </w:p>
    <w:p w:rsidR="00A010CD" w:rsidRPr="007D1AFF" w:rsidRDefault="00A010CD" w:rsidP="008E42D4">
      <w:pPr>
        <w:numPr>
          <w:ilvl w:val="0"/>
          <w:numId w:val="4"/>
        </w:numPr>
        <w:tabs>
          <w:tab w:val="clear" w:pos="360"/>
          <w:tab w:val="num" w:pos="709"/>
        </w:tabs>
        <w:suppressAutoHyphens/>
        <w:autoSpaceDE w:val="0"/>
        <w:autoSpaceDN w:val="0"/>
        <w:adjustRightInd w:val="0"/>
        <w:ind w:left="0" w:right="0" w:firstLine="709"/>
        <w:contextualSpacing w:val="0"/>
        <w:rPr>
          <w:color w:val="000000"/>
          <w:kern w:val="0"/>
        </w:rPr>
      </w:pPr>
      <w:r w:rsidRPr="007D1AFF">
        <w:rPr>
          <w:color w:val="000000"/>
          <w:kern w:val="0"/>
        </w:rPr>
        <w:t>управления загрузочным устройством детали;</w:t>
      </w:r>
    </w:p>
    <w:p w:rsidR="00A010CD" w:rsidRPr="007D1AFF" w:rsidRDefault="00A010CD" w:rsidP="008E42D4">
      <w:pPr>
        <w:numPr>
          <w:ilvl w:val="0"/>
          <w:numId w:val="4"/>
        </w:numPr>
        <w:tabs>
          <w:tab w:val="clear" w:pos="360"/>
          <w:tab w:val="num" w:pos="709"/>
        </w:tabs>
        <w:suppressAutoHyphens/>
        <w:autoSpaceDE w:val="0"/>
        <w:autoSpaceDN w:val="0"/>
        <w:adjustRightInd w:val="0"/>
        <w:ind w:left="0" w:right="0" w:firstLine="709"/>
        <w:contextualSpacing w:val="0"/>
        <w:rPr>
          <w:color w:val="000000"/>
          <w:kern w:val="0"/>
        </w:rPr>
      </w:pPr>
      <w:r w:rsidRPr="007D1AFF">
        <w:rPr>
          <w:color w:val="000000"/>
          <w:kern w:val="0"/>
        </w:rPr>
        <w:t>управления балансировочным устройством;</w:t>
      </w:r>
    </w:p>
    <w:p w:rsidR="00A010CD" w:rsidRPr="007D1AFF" w:rsidRDefault="00A010CD" w:rsidP="00C32D14">
      <w:pPr>
        <w:numPr>
          <w:ilvl w:val="0"/>
          <w:numId w:val="4"/>
        </w:numPr>
        <w:tabs>
          <w:tab w:val="clear" w:pos="360"/>
          <w:tab w:val="num" w:pos="709"/>
        </w:tabs>
        <w:suppressAutoHyphens/>
        <w:autoSpaceDE w:val="0"/>
        <w:autoSpaceDN w:val="0"/>
        <w:adjustRightInd w:val="0"/>
        <w:ind w:left="0" w:right="0" w:firstLine="709"/>
        <w:contextualSpacing w:val="0"/>
        <w:rPr>
          <w:color w:val="000000"/>
          <w:kern w:val="0"/>
        </w:rPr>
      </w:pPr>
      <w:r w:rsidRPr="007D1AFF">
        <w:rPr>
          <w:color w:val="000000"/>
          <w:kern w:val="0"/>
        </w:rPr>
        <w:t>управления сварочным роботом</w:t>
      </w:r>
    </w:p>
    <w:p w:rsidR="00A010CD" w:rsidRPr="007D1AFF" w:rsidRDefault="00A010CD" w:rsidP="00C32D14">
      <w:pPr>
        <w:numPr>
          <w:ilvl w:val="0"/>
          <w:numId w:val="4"/>
        </w:numPr>
        <w:tabs>
          <w:tab w:val="clear" w:pos="360"/>
          <w:tab w:val="num" w:pos="709"/>
        </w:tabs>
        <w:suppressAutoHyphens/>
        <w:autoSpaceDE w:val="0"/>
        <w:autoSpaceDN w:val="0"/>
        <w:adjustRightInd w:val="0"/>
        <w:ind w:left="0" w:right="0" w:firstLine="709"/>
        <w:contextualSpacing w:val="0"/>
        <w:rPr>
          <w:color w:val="000000"/>
          <w:kern w:val="0"/>
        </w:rPr>
      </w:pPr>
      <w:r w:rsidRPr="007D1AFF">
        <w:rPr>
          <w:color w:val="000000"/>
          <w:kern w:val="0"/>
        </w:rPr>
        <w:t>управления устройством набора грузиков</w:t>
      </w:r>
    </w:p>
    <w:p w:rsidR="00A010CD" w:rsidRPr="007D1AFF" w:rsidRDefault="00A010CD" w:rsidP="00C32D14">
      <w:pPr>
        <w:numPr>
          <w:ilvl w:val="0"/>
          <w:numId w:val="4"/>
        </w:numPr>
        <w:tabs>
          <w:tab w:val="clear" w:pos="360"/>
          <w:tab w:val="num" w:pos="709"/>
        </w:tabs>
        <w:suppressAutoHyphens/>
        <w:autoSpaceDE w:val="0"/>
        <w:autoSpaceDN w:val="0"/>
        <w:adjustRightInd w:val="0"/>
        <w:ind w:left="0" w:right="0" w:firstLine="709"/>
        <w:contextualSpacing w:val="0"/>
        <w:rPr>
          <w:color w:val="000000"/>
          <w:kern w:val="0"/>
        </w:rPr>
      </w:pPr>
      <w:r w:rsidRPr="007D1AFF">
        <w:rPr>
          <w:color w:val="000000"/>
          <w:kern w:val="0"/>
        </w:rPr>
        <w:t>управления устройством выгрузки детали.</w:t>
      </w:r>
    </w:p>
    <w:p w:rsidR="00A010CD" w:rsidRPr="007D1AFF" w:rsidRDefault="00A010CD" w:rsidP="00C32D14">
      <w:pPr>
        <w:suppressAutoHyphens/>
        <w:ind w:left="0" w:right="0" w:firstLine="709"/>
        <w:contextualSpacing w:val="0"/>
        <w:rPr>
          <w:color w:val="000000"/>
          <w:kern w:val="0"/>
        </w:rPr>
      </w:pPr>
      <w:r w:rsidRPr="007D1AFF">
        <w:rPr>
          <w:color w:val="000000"/>
          <w:kern w:val="0"/>
        </w:rPr>
        <w:t xml:space="preserve">Питание установки осуществляется от 3-х проводной сети переменного тока напряжением ~380 В </w:t>
      </w:r>
      <w:r w:rsidRPr="007D1AFF">
        <w:rPr>
          <w:color w:val="000000"/>
          <w:kern w:val="0"/>
        </w:rPr>
        <w:fldChar w:fldCharType="begin"/>
      </w:r>
      <w:r w:rsidRPr="007D1AFF">
        <w:rPr>
          <w:color w:val="000000"/>
          <w:kern w:val="0"/>
        </w:rPr>
        <w:instrText xml:space="preserve"> EQ \F(+10%;-15%) </w:instrText>
      </w:r>
      <w:r w:rsidRPr="007D1AFF">
        <w:rPr>
          <w:color w:val="000000"/>
          <w:kern w:val="0"/>
        </w:rPr>
        <w:fldChar w:fldCharType="end"/>
      </w:r>
      <w:r w:rsidRPr="007D1AFF">
        <w:rPr>
          <w:color w:val="000000"/>
          <w:kern w:val="0"/>
        </w:rPr>
        <w:t xml:space="preserve"> и частотой 50 Гц. Ввод питания осуществляется на боковую стенку электрошкафа на вводной клеммник. Защита от токов короткого замыкания – предохранителями и расцепителями максимального тока автоматических выключателей</w:t>
      </w:r>
    </w:p>
    <w:p w:rsidR="00A010CD" w:rsidRPr="007D1AFF" w:rsidRDefault="00A010CD" w:rsidP="00C32D14">
      <w:pPr>
        <w:suppressAutoHyphens/>
        <w:ind w:left="0" w:right="0" w:firstLine="709"/>
        <w:contextualSpacing w:val="0"/>
        <w:rPr>
          <w:color w:val="000000"/>
          <w:kern w:val="0"/>
        </w:rPr>
      </w:pPr>
      <w:r w:rsidRPr="007D1AFF">
        <w:rPr>
          <w:color w:val="000000"/>
          <w:kern w:val="0"/>
        </w:rPr>
        <w:t>В цепях управления используется напряжение = 24В для питания плат контроллера, катушек реле, магнитов и пускателей.</w:t>
      </w:r>
    </w:p>
    <w:p w:rsidR="00A010CD" w:rsidRPr="007D1AFF" w:rsidRDefault="00A010CD" w:rsidP="00C32D14">
      <w:pPr>
        <w:suppressAutoHyphens/>
        <w:ind w:left="0" w:right="0" w:firstLine="709"/>
        <w:contextualSpacing w:val="0"/>
        <w:rPr>
          <w:color w:val="000000"/>
          <w:kern w:val="0"/>
        </w:rPr>
      </w:pPr>
      <w:r w:rsidRPr="007D1AFF">
        <w:rPr>
          <w:color w:val="000000"/>
          <w:kern w:val="0"/>
        </w:rPr>
        <w:t>Напряжение 24 В берется с выхода импульсного блока питания 24В 40А, 3-фазы QUINT-PS/ 3AC/24DC/40 Phoenix Contact</w:t>
      </w:r>
    </w:p>
    <w:p w:rsidR="00A010CD" w:rsidRPr="007D1AFF" w:rsidRDefault="00A010CD" w:rsidP="00C32D14">
      <w:pPr>
        <w:suppressAutoHyphens/>
        <w:ind w:left="0" w:right="0" w:firstLine="709"/>
        <w:contextualSpacing w:val="0"/>
        <w:rPr>
          <w:color w:val="000000"/>
          <w:kern w:val="0"/>
        </w:rPr>
      </w:pPr>
      <w:r w:rsidRPr="007D1AFF">
        <w:rPr>
          <w:color w:val="000000"/>
          <w:kern w:val="0"/>
        </w:rPr>
        <w:t>Всё электрооборудование размещено внутри одного электрошкафа.</w:t>
      </w:r>
    </w:p>
    <w:p w:rsidR="00A010CD" w:rsidRPr="007D1AFF" w:rsidRDefault="00A010CD" w:rsidP="00C32D14">
      <w:pPr>
        <w:suppressAutoHyphens/>
        <w:ind w:left="0" w:right="0" w:firstLine="709"/>
        <w:contextualSpacing w:val="0"/>
        <w:rPr>
          <w:color w:val="000000"/>
          <w:kern w:val="0"/>
        </w:rPr>
      </w:pPr>
      <w:r w:rsidRPr="007D1AFF">
        <w:rPr>
          <w:color w:val="000000"/>
          <w:kern w:val="0"/>
        </w:rPr>
        <w:t xml:space="preserve">Управление приводом шпинделя осуществляется электродвигателем, в качестве которого использован асинхронный двигатель фирмы </w:t>
      </w:r>
      <w:r w:rsidR="007C4110" w:rsidRPr="007D1AFF">
        <w:rPr>
          <w:color w:val="000000"/>
          <w:kern w:val="0"/>
        </w:rPr>
        <w:t>Сервотехника</w:t>
      </w:r>
      <w:r w:rsidRPr="007D1AFF">
        <w:rPr>
          <w:color w:val="000000"/>
          <w:kern w:val="0"/>
        </w:rPr>
        <w:t>.</w:t>
      </w:r>
      <w:r w:rsidR="00860FAE" w:rsidRPr="007D1AFF">
        <w:rPr>
          <w:color w:val="000000"/>
          <w:kern w:val="0"/>
        </w:rPr>
        <w:t xml:space="preserve"> </w:t>
      </w:r>
      <w:r w:rsidRPr="007D1AFF">
        <w:rPr>
          <w:color w:val="000000"/>
          <w:kern w:val="0"/>
        </w:rPr>
        <w:t>Для его управления используется преобразователь фирмы КЕВ 13.</w:t>
      </w:r>
      <w:r w:rsidRPr="007D1AFF">
        <w:rPr>
          <w:color w:val="000000"/>
          <w:kern w:val="0"/>
          <w:lang w:val="en-US"/>
        </w:rPr>
        <w:t>F</w:t>
      </w:r>
      <w:r w:rsidRPr="007D1AFF">
        <w:rPr>
          <w:color w:val="000000"/>
          <w:kern w:val="0"/>
        </w:rPr>
        <w:t>5.</w:t>
      </w:r>
      <w:r w:rsidRPr="007D1AFF">
        <w:rPr>
          <w:color w:val="000000"/>
          <w:kern w:val="0"/>
          <w:lang w:val="en-US"/>
        </w:rPr>
        <w:t>M</w:t>
      </w:r>
      <w:r w:rsidRPr="007D1AFF">
        <w:rPr>
          <w:color w:val="000000"/>
          <w:kern w:val="0"/>
        </w:rPr>
        <w:t>1</w:t>
      </w:r>
      <w:r w:rsidRPr="007D1AFF">
        <w:rPr>
          <w:color w:val="000000"/>
          <w:kern w:val="0"/>
          <w:lang w:val="en-US"/>
        </w:rPr>
        <w:t>D</w:t>
      </w:r>
      <w:r w:rsidRPr="007D1AFF">
        <w:rPr>
          <w:color w:val="000000"/>
          <w:kern w:val="0"/>
        </w:rPr>
        <w:t>-39</w:t>
      </w:r>
      <w:r w:rsidRPr="007D1AFF">
        <w:rPr>
          <w:color w:val="000000"/>
          <w:kern w:val="0"/>
          <w:lang w:val="en-US"/>
        </w:rPr>
        <w:t>A</w:t>
      </w:r>
      <w:r w:rsidRPr="007D1AFF">
        <w:rPr>
          <w:color w:val="000000"/>
          <w:kern w:val="0"/>
        </w:rPr>
        <w:t xml:space="preserve"> Привод управляется аналоговым сигналом от измеритяля дисбаланса .</w:t>
      </w:r>
    </w:p>
    <w:p w:rsidR="00604110" w:rsidRPr="007D1AFF" w:rsidRDefault="00A010CD" w:rsidP="00C32D14">
      <w:pPr>
        <w:suppressAutoHyphens/>
        <w:ind w:left="0" w:right="0" w:firstLine="709"/>
        <w:contextualSpacing w:val="0"/>
        <w:rPr>
          <w:color w:val="000000"/>
          <w:kern w:val="0"/>
        </w:rPr>
      </w:pPr>
      <w:r w:rsidRPr="007D1AFF">
        <w:rPr>
          <w:color w:val="000000"/>
          <w:kern w:val="0"/>
        </w:rPr>
        <w:t xml:space="preserve">Электрические связи между электрошкафом и электрооборудованием станка осуществляются гибкими жгутами и кабелями. Подсоединение производится через клеммники. </w:t>
      </w:r>
    </w:p>
    <w:p w:rsidR="008E42D4" w:rsidRPr="007D1AFF" w:rsidRDefault="008E42D4" w:rsidP="00C32D14">
      <w:pPr>
        <w:suppressAutoHyphens/>
        <w:ind w:left="0" w:right="0" w:firstLine="709"/>
        <w:contextualSpacing w:val="0"/>
        <w:rPr>
          <w:iCs/>
          <w:color w:val="000000"/>
          <w:kern w:val="0"/>
        </w:rPr>
      </w:pPr>
    </w:p>
    <w:p w:rsidR="00604110" w:rsidRPr="007D1AFF" w:rsidRDefault="008E42D4" w:rsidP="008E42D4">
      <w:pPr>
        <w:suppressAutoHyphens/>
        <w:ind w:left="0" w:right="0" w:firstLine="709"/>
        <w:contextualSpacing w:val="0"/>
        <w:rPr>
          <w:b/>
          <w:color w:val="000000"/>
          <w:kern w:val="0"/>
          <w:lang w:eastAsia="ru-RU"/>
        </w:rPr>
      </w:pPr>
      <w:r w:rsidRPr="007D1AFF">
        <w:rPr>
          <w:iCs/>
          <w:color w:val="000000"/>
          <w:kern w:val="0"/>
        </w:rPr>
        <w:br w:type="page"/>
      </w:r>
      <w:bookmarkStart w:id="27" w:name="_Toc295263676"/>
      <w:r w:rsidRPr="007D1AFF">
        <w:rPr>
          <w:b/>
          <w:iCs/>
          <w:color w:val="000000"/>
          <w:kern w:val="0"/>
        </w:rPr>
        <w:t xml:space="preserve">4. </w:t>
      </w:r>
      <w:r w:rsidR="003E006B" w:rsidRPr="007D1AFF">
        <w:rPr>
          <w:b/>
          <w:color w:val="000000"/>
          <w:kern w:val="0"/>
          <w:lang w:eastAsia="ru-RU"/>
        </w:rPr>
        <w:t>Расчетная часть</w:t>
      </w:r>
      <w:bookmarkEnd w:id="27"/>
    </w:p>
    <w:p w:rsidR="00F96CE1" w:rsidRPr="007D1AFF" w:rsidRDefault="00F96CE1" w:rsidP="008E42D4">
      <w:pPr>
        <w:suppressAutoHyphens/>
        <w:ind w:left="0" w:right="0" w:firstLine="709"/>
        <w:contextualSpacing w:val="0"/>
        <w:rPr>
          <w:b/>
          <w:color w:val="000000"/>
          <w:kern w:val="0"/>
          <w:lang w:eastAsia="ru-RU"/>
        </w:rPr>
      </w:pPr>
    </w:p>
    <w:p w:rsidR="00604110" w:rsidRPr="007D1AFF" w:rsidRDefault="008E42D4" w:rsidP="008E42D4">
      <w:pPr>
        <w:pStyle w:val="2"/>
        <w:keepNext w:val="0"/>
        <w:keepLines w:val="0"/>
        <w:numPr>
          <w:ilvl w:val="0"/>
          <w:numId w:val="0"/>
        </w:numPr>
        <w:ind w:left="709" w:right="0"/>
        <w:contextualSpacing w:val="0"/>
        <w:rPr>
          <w:b/>
          <w:color w:val="000000"/>
          <w:spacing w:val="0"/>
          <w:kern w:val="0"/>
          <w:lang w:eastAsia="ru-RU"/>
        </w:rPr>
      </w:pPr>
      <w:bookmarkStart w:id="28" w:name="_Расчет_исполнительных_устройств"/>
      <w:bookmarkStart w:id="29" w:name="_Toc295263677"/>
      <w:bookmarkEnd w:id="28"/>
      <w:r w:rsidRPr="007D1AFF">
        <w:rPr>
          <w:b/>
          <w:color w:val="000000"/>
          <w:spacing w:val="0"/>
          <w:kern w:val="0"/>
          <w:lang w:eastAsia="ru-RU"/>
        </w:rPr>
        <w:t xml:space="preserve">4.1 </w:t>
      </w:r>
      <w:r w:rsidR="003E006B" w:rsidRPr="007D1AFF">
        <w:rPr>
          <w:b/>
          <w:color w:val="000000"/>
          <w:spacing w:val="0"/>
          <w:kern w:val="0"/>
          <w:lang w:eastAsia="ru-RU"/>
        </w:rPr>
        <w:t>Расчет исполнительных устройств</w:t>
      </w:r>
      <w:bookmarkEnd w:id="29"/>
    </w:p>
    <w:p w:rsidR="008E42D4" w:rsidRPr="007D1AFF" w:rsidRDefault="008E42D4" w:rsidP="008E42D4">
      <w:pPr>
        <w:suppressAutoHyphens/>
        <w:ind w:left="0" w:right="0" w:firstLine="709"/>
        <w:contextualSpacing w:val="0"/>
        <w:rPr>
          <w:color w:val="000000"/>
          <w:kern w:val="0"/>
        </w:rPr>
      </w:pPr>
    </w:p>
    <w:p w:rsidR="003E006B" w:rsidRPr="007D1AFF" w:rsidRDefault="003E006B" w:rsidP="008E42D4">
      <w:pPr>
        <w:suppressAutoHyphens/>
        <w:ind w:left="0" w:right="0" w:firstLine="709"/>
        <w:contextualSpacing w:val="0"/>
        <w:rPr>
          <w:color w:val="000000"/>
          <w:kern w:val="0"/>
        </w:rPr>
      </w:pPr>
      <w:r w:rsidRPr="007D1AFF">
        <w:rPr>
          <w:color w:val="000000"/>
          <w:kern w:val="0"/>
        </w:rPr>
        <w:t>Для приведения в действие команд контроллера необходимы исполнительные устройства. Исполнительные устройства должны выполнять функции системы, иметь малую инерционность, обладать устойчивостью и управляемостью, достаточным быстродействием.</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Работа устройств набора грузиков, подъема барабана осуществляется при помощи пневмоцилиндров. Воздух в полость цилиндра попадает при помощи электромагнитного клапана, который в свою очередь управляется контроллером через реле. </w:t>
      </w:r>
    </w:p>
    <w:p w:rsidR="003E006B" w:rsidRPr="007D1AFF" w:rsidRDefault="003E006B" w:rsidP="00C32D14">
      <w:pPr>
        <w:suppressAutoHyphens/>
        <w:ind w:left="0" w:right="0" w:firstLine="709"/>
        <w:contextualSpacing w:val="0"/>
        <w:rPr>
          <w:color w:val="000000"/>
          <w:kern w:val="0"/>
        </w:rPr>
      </w:pPr>
      <w:r w:rsidRPr="007D1AFF">
        <w:rPr>
          <w:color w:val="000000"/>
          <w:kern w:val="0"/>
        </w:rPr>
        <w:t>Управление катушками электромагнитных клапанов осуществляется с помощью реле, включенных последовательно</w:t>
      </w:r>
      <w:r w:rsidR="00860FAE" w:rsidRPr="007D1AFF">
        <w:rPr>
          <w:color w:val="000000"/>
          <w:kern w:val="0"/>
        </w:rPr>
        <w:t xml:space="preserve"> </w:t>
      </w:r>
      <w:r w:rsidRPr="007D1AFF">
        <w:rPr>
          <w:color w:val="000000"/>
          <w:kern w:val="0"/>
        </w:rPr>
        <w:t xml:space="preserve">с катушкой. Питание катушек электромагнитных клапанов осуществляется напряжением 220В переменного тока. Ток в катушке 250 мА. </w:t>
      </w:r>
    </w:p>
    <w:p w:rsidR="003E006B" w:rsidRPr="007D1AFF" w:rsidRDefault="003E006B" w:rsidP="00C32D14">
      <w:pPr>
        <w:suppressAutoHyphens/>
        <w:ind w:left="0" w:right="0" w:firstLine="709"/>
        <w:contextualSpacing w:val="0"/>
        <w:rPr>
          <w:color w:val="000000"/>
          <w:kern w:val="0"/>
        </w:rPr>
      </w:pPr>
      <w:r w:rsidRPr="007D1AFF">
        <w:rPr>
          <w:color w:val="000000"/>
          <w:kern w:val="0"/>
        </w:rPr>
        <w:t>Захватное устройство манипулятора представляет собой электромагнит, управляемый контроллером через реле.</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В устройстве набора грузиков всю работу выполняют пневмоцилиндры и два электромагнита. </w:t>
      </w:r>
    </w:p>
    <w:p w:rsidR="003E006B" w:rsidRPr="007D1AFF" w:rsidRDefault="0093117C" w:rsidP="00C32D14">
      <w:pPr>
        <w:suppressAutoHyphens/>
        <w:ind w:left="0" w:right="0" w:firstLine="709"/>
        <w:contextualSpacing w:val="0"/>
        <w:rPr>
          <w:color w:val="000000"/>
          <w:kern w:val="0"/>
        </w:rPr>
      </w:pPr>
      <w:r w:rsidRPr="007D1AFF">
        <w:rPr>
          <w:color w:val="000000"/>
          <w:kern w:val="0"/>
        </w:rPr>
        <w:t>Расчет п</w:t>
      </w:r>
      <w:r w:rsidR="003E006B" w:rsidRPr="007D1AFF">
        <w:rPr>
          <w:color w:val="000000"/>
          <w:kern w:val="0"/>
        </w:rPr>
        <w:t>невматически</w:t>
      </w:r>
      <w:r w:rsidRPr="007D1AFF">
        <w:rPr>
          <w:color w:val="000000"/>
          <w:kern w:val="0"/>
        </w:rPr>
        <w:t>х</w:t>
      </w:r>
      <w:r w:rsidR="003E006B" w:rsidRPr="007D1AFF">
        <w:rPr>
          <w:color w:val="000000"/>
          <w:kern w:val="0"/>
        </w:rPr>
        <w:t xml:space="preserve"> цилиндр</w:t>
      </w:r>
      <w:r w:rsidRPr="007D1AFF">
        <w:rPr>
          <w:color w:val="000000"/>
          <w:kern w:val="0"/>
        </w:rPr>
        <w:t>ов</w:t>
      </w:r>
      <w:r w:rsidR="008E42D4" w:rsidRPr="007D1AFF">
        <w:rPr>
          <w:color w:val="000000"/>
          <w:kern w:val="0"/>
        </w:rPr>
        <w:t>.</w:t>
      </w:r>
    </w:p>
    <w:p w:rsidR="00F9613D" w:rsidRPr="007D1AFF" w:rsidRDefault="003E006B" w:rsidP="00C32D14">
      <w:pPr>
        <w:suppressAutoHyphens/>
        <w:ind w:left="0" w:right="0" w:firstLine="709"/>
        <w:contextualSpacing w:val="0"/>
        <w:rPr>
          <w:color w:val="000000"/>
          <w:kern w:val="0"/>
        </w:rPr>
      </w:pPr>
      <w:r w:rsidRPr="007D1AFF">
        <w:rPr>
          <w:color w:val="000000"/>
          <w:kern w:val="0"/>
        </w:rPr>
        <w:t>Пневматические цилиндры предназначены для преобразования энергии сжатого воздуха в механическое линейное перемещение</w:t>
      </w:r>
      <w:r w:rsidR="004F615C" w:rsidRPr="007D1AFF">
        <w:rPr>
          <w:color w:val="000000"/>
          <w:kern w:val="0"/>
        </w:rPr>
        <w:t xml:space="preserve"> [8]</w:t>
      </w:r>
      <w:r w:rsidRPr="007D1AFF">
        <w:rPr>
          <w:color w:val="000000"/>
          <w:kern w:val="0"/>
        </w:rPr>
        <w:t>. Пневмоцилиндры бывают одностороннего и двухстороннего действия, с односторонним или двухсторонним (проходным) штоком. В пневмоцилиндрах одностороннего действия</w:t>
      </w:r>
      <w:r w:rsidR="003F5E75" w:rsidRPr="007D1AFF">
        <w:rPr>
          <w:color w:val="000000"/>
          <w:kern w:val="0"/>
        </w:rPr>
        <w:t xml:space="preserve"> </w:t>
      </w:r>
      <w:r w:rsidRPr="007D1AFF">
        <w:rPr>
          <w:color w:val="000000"/>
          <w:kern w:val="0"/>
        </w:rPr>
        <w:t>поршень может перемещаться под действием воздуха только в одну сторону (воздух подается только с одной стороны от поршня), а возврат осуществляется пружиной или внешними силами, при этом воздух, поданный в цилиндр, должен быть сброшен. Следует учитывать, что возвратная пружина снижает усилие, развиваемое цилиндром под действием сжатого воздуха, а усилие при возврате в исходное положение определяется жесткостью и степенью сжатия пружины. Односторонние пневмоцилиндры бывают двух модификаций: с пружиной в штоковой полости цилиндра (шток пневмоцилиндра нормал</w:t>
      </w:r>
      <w:r w:rsidR="00F9613D" w:rsidRPr="007D1AFF">
        <w:rPr>
          <w:color w:val="000000"/>
          <w:kern w:val="0"/>
        </w:rPr>
        <w:t>ьно втянут, при подаче воздуха</w:t>
      </w:r>
      <w:r w:rsidR="00860FAE" w:rsidRPr="007D1AFF">
        <w:rPr>
          <w:color w:val="000000"/>
          <w:kern w:val="0"/>
        </w:rPr>
        <w:t xml:space="preserve"> </w:t>
      </w:r>
      <w:r w:rsidRPr="007D1AFF">
        <w:rPr>
          <w:color w:val="000000"/>
          <w:kern w:val="0"/>
        </w:rPr>
        <w:t>выдвигается); и с пружиной в бесштоковой полости (шток нормально выдвинут). В пневмоцилиндрах двухстороннего действия перемещение поршня под действием сжатого воздуха происходит в прямом и обратном направлениях.</w:t>
      </w:r>
    </w:p>
    <w:p w:rsidR="008E42D4" w:rsidRPr="007D1AFF" w:rsidRDefault="003E006B" w:rsidP="00C32D14">
      <w:pPr>
        <w:suppressAutoHyphens/>
        <w:ind w:left="0" w:right="0" w:firstLine="709"/>
        <w:contextualSpacing w:val="0"/>
        <w:rPr>
          <w:color w:val="000000"/>
          <w:kern w:val="0"/>
        </w:rPr>
      </w:pPr>
      <w:r w:rsidRPr="007D1AFF">
        <w:rPr>
          <w:color w:val="000000"/>
          <w:kern w:val="0"/>
        </w:rPr>
        <w:t xml:space="preserve">В конструкции большинства пневматических цилиндров предусмотрены специальные устройства демпферы, предотвращающие удар в конце хода поршня по крышке. В самом простейшем случае демпферы представляют собой резиновые шайбы, закрепленные на поршне или на крышке внутри цилиндра. Такие демпферы используются в цилиндрах небольших диаметров, а также в короткоходовых цилиндрах, где сила удара невелика. В более крупных цилиндрах для торможения, а, следовательно, и для исключения удара, используется дросселирование (создание сопротивления) воздуха, сбрасываемого из полости цилиндра. Это дросселирование происходит только в конце хода штока, включается автоматически, а интенсивность торможения определяется степенью открытия дросселя и регулируется винтом. </w:t>
      </w:r>
    </w:p>
    <w:p w:rsidR="008E42D4"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Также пневмоцилиндры можно разделить на магнитные и немагнитные. Магнитные цилиндры имеют закрепленный на штоке магнит, с помощью которого можно определять местоположение поршня цилиндра. Для этого на корпус пневмоцилиндра устанавливается чувствительный элемент, реагирующий на приближение магнита поршня, который при попадании в магнитное поле замыкает электрическую цепь. Также существуют датчики, непрерывно по всей длине хода поршня определяющие его координату. Такие датчики используются для пневмоприводов с обратной связью (следящие приводы) и имеют относительно высокую стоимость.</w:t>
      </w:r>
    </w:p>
    <w:p w:rsidR="008E42D4" w:rsidRPr="007D1AFF" w:rsidRDefault="003E006B" w:rsidP="00C32D14">
      <w:pPr>
        <w:suppressAutoHyphens/>
        <w:ind w:left="0" w:right="0" w:firstLine="709"/>
        <w:contextualSpacing w:val="0"/>
        <w:rPr>
          <w:color w:val="000000"/>
          <w:kern w:val="0"/>
        </w:rPr>
      </w:pPr>
      <w:r w:rsidRPr="007D1AFF">
        <w:rPr>
          <w:color w:val="000000"/>
          <w:kern w:val="0"/>
        </w:rPr>
        <w:t>При выборе пневмоцилиндра помимо его типа необходимо определить его размер. Для этого можно воспользоваться расчетным методом, специализированными компьютерными программами, графическими методами и таблицами, изложенными в специальной литературе.</w:t>
      </w:r>
    </w:p>
    <w:p w:rsidR="00F37820" w:rsidRPr="007D1AFF" w:rsidRDefault="003E006B" w:rsidP="00C32D14">
      <w:pPr>
        <w:suppressAutoHyphens/>
        <w:ind w:left="0" w:right="0" w:firstLine="709"/>
        <w:contextualSpacing w:val="0"/>
        <w:rPr>
          <w:color w:val="000000"/>
          <w:kern w:val="0"/>
        </w:rPr>
      </w:pPr>
      <w:r w:rsidRPr="007D1AFF">
        <w:rPr>
          <w:color w:val="000000"/>
          <w:kern w:val="0"/>
        </w:rPr>
        <w:t>Воспользуемся для определения нужного размера пневмоцилиндра расчетным методом:</w:t>
      </w:r>
    </w:p>
    <w:p w:rsidR="003E006B" w:rsidRPr="007D1AFF" w:rsidRDefault="003E006B" w:rsidP="00C32D14">
      <w:pPr>
        <w:suppressAutoHyphens/>
        <w:ind w:left="0" w:right="0" w:firstLine="709"/>
        <w:contextualSpacing w:val="0"/>
        <w:rPr>
          <w:color w:val="000000"/>
          <w:kern w:val="0"/>
        </w:rPr>
      </w:pPr>
      <w:r w:rsidRPr="007D1AFF">
        <w:rPr>
          <w:color w:val="000000"/>
          <w:kern w:val="0"/>
        </w:rPr>
        <w:t>При расчетном методе, оценив необходимое усилие на штоке и зная давление в пневмосистеме, о</w:t>
      </w:r>
      <w:r w:rsidR="004F615C" w:rsidRPr="007D1AFF">
        <w:rPr>
          <w:color w:val="000000"/>
          <w:kern w:val="0"/>
        </w:rPr>
        <w:t>пределяем площадь поршняS</w:t>
      </w:r>
      <w:r w:rsidRPr="007D1AFF">
        <w:rPr>
          <w:color w:val="000000"/>
          <w:kern w:val="0"/>
        </w:rPr>
        <w:t>, которая равна отноше</w:t>
      </w:r>
      <w:r w:rsidR="004F615C" w:rsidRPr="007D1AFF">
        <w:rPr>
          <w:color w:val="000000"/>
          <w:kern w:val="0"/>
        </w:rPr>
        <w:t>нию усилияF</w:t>
      </w:r>
      <w:r w:rsidR="00860FAE" w:rsidRPr="007D1AFF">
        <w:rPr>
          <w:color w:val="000000"/>
          <w:kern w:val="0"/>
        </w:rPr>
        <w:t xml:space="preserve"> </w:t>
      </w:r>
      <w:r w:rsidRPr="007D1AFF">
        <w:rPr>
          <w:color w:val="000000"/>
          <w:kern w:val="0"/>
        </w:rPr>
        <w:t xml:space="preserve">к </w:t>
      </w:r>
      <w:r w:rsidR="004F615C" w:rsidRPr="007D1AFF">
        <w:rPr>
          <w:color w:val="000000"/>
          <w:kern w:val="0"/>
        </w:rPr>
        <w:t>давлению сжатого воздухаР</w:t>
      </w:r>
      <w:r w:rsidRPr="007D1AFF">
        <w:rPr>
          <w:color w:val="000000"/>
          <w:kern w:val="0"/>
        </w:rPr>
        <w:t>:</w:t>
      </w:r>
    </w:p>
    <w:p w:rsidR="007C4110" w:rsidRPr="007D1AFF" w:rsidRDefault="007C4110" w:rsidP="00C32D14">
      <w:pPr>
        <w:suppressAutoHyphens/>
        <w:ind w:left="0" w:right="0" w:firstLine="709"/>
        <w:contextualSpacing w:val="0"/>
        <w:rPr>
          <w:color w:val="000000"/>
          <w:kern w:val="0"/>
        </w:rPr>
      </w:pPr>
    </w:p>
    <w:p w:rsidR="003E006B" w:rsidRPr="007D1AFF" w:rsidRDefault="00C62C50" w:rsidP="00C32D14">
      <w:pPr>
        <w:suppressAutoHyphens/>
        <w:ind w:left="0" w:right="0" w:firstLine="709"/>
        <w:contextualSpacing w:val="0"/>
        <w:rPr>
          <w:color w:val="000000"/>
          <w:kern w:val="0"/>
        </w:rPr>
      </w:pPr>
      <w:r w:rsidRPr="007D1AFF">
        <w:rPr>
          <w:color w:val="000000"/>
          <w:kern w:val="0"/>
        </w:rPr>
        <w:object w:dxaOrig="1140" w:dyaOrig="620">
          <v:shape id="_x0000_i1032" type="#_x0000_t75" style="width:66.75pt;height:36pt" o:ole="">
            <v:imagedata r:id="rId18" o:title=""/>
          </v:shape>
          <o:OLEObject Type="Embed" ProgID="Equation.3" ShapeID="_x0000_i1032" DrawAspect="Content" ObjectID="_1457502563" r:id="rId19"/>
        </w:object>
      </w:r>
      <w:r w:rsidR="00860FAE" w:rsidRPr="007D1AFF">
        <w:rPr>
          <w:color w:val="000000"/>
          <w:kern w:val="0"/>
        </w:rPr>
        <w:t xml:space="preserve"> </w:t>
      </w:r>
      <w:r w:rsidR="003E006B" w:rsidRPr="007D1AFF">
        <w:rPr>
          <w:color w:val="000000"/>
          <w:kern w:val="0"/>
        </w:rPr>
        <w:t>(1)</w:t>
      </w:r>
    </w:p>
    <w:p w:rsidR="007C4110" w:rsidRPr="007D1AFF" w:rsidRDefault="007C4110"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Зная площадь поршн</w:t>
      </w:r>
      <w:r w:rsidR="00751E2C" w:rsidRPr="007D1AFF">
        <w:rPr>
          <w:color w:val="000000"/>
          <w:kern w:val="0"/>
        </w:rPr>
        <w:t>я, получаем диаметр поршня:</w:t>
      </w:r>
    </w:p>
    <w:p w:rsidR="007C4110" w:rsidRPr="007D1AFF" w:rsidRDefault="007C4110" w:rsidP="00C32D14">
      <w:pPr>
        <w:suppressAutoHyphens/>
        <w:ind w:left="0" w:right="0" w:firstLine="709"/>
        <w:contextualSpacing w:val="0"/>
        <w:rPr>
          <w:color w:val="000000"/>
          <w:kern w:val="0"/>
        </w:rPr>
      </w:pPr>
    </w:p>
    <w:p w:rsidR="003E006B" w:rsidRPr="007D1AFF" w:rsidRDefault="00C62C50" w:rsidP="00C32D14">
      <w:pPr>
        <w:suppressAutoHyphens/>
        <w:ind w:left="0" w:right="0" w:firstLine="709"/>
        <w:contextualSpacing w:val="0"/>
        <w:rPr>
          <w:color w:val="000000"/>
          <w:kern w:val="0"/>
        </w:rPr>
      </w:pPr>
      <w:r w:rsidRPr="007D1AFF">
        <w:rPr>
          <w:color w:val="000000"/>
          <w:kern w:val="0"/>
        </w:rPr>
        <w:object w:dxaOrig="1660" w:dyaOrig="680">
          <v:shape id="_x0000_i1033" type="#_x0000_t75" style="width:105.75pt;height:43.5pt" o:ole="">
            <v:imagedata r:id="rId20" o:title=""/>
          </v:shape>
          <o:OLEObject Type="Embed" ProgID="Equation.3" ShapeID="_x0000_i1033" DrawAspect="Content" ObjectID="_1457502564" r:id="rId21"/>
        </w:object>
      </w:r>
      <w:r w:rsidR="00860FAE" w:rsidRPr="007D1AFF">
        <w:rPr>
          <w:color w:val="000000"/>
          <w:kern w:val="0"/>
        </w:rPr>
        <w:t xml:space="preserve"> </w:t>
      </w:r>
      <w:r w:rsidR="003E006B" w:rsidRPr="007D1AFF">
        <w:rPr>
          <w:color w:val="000000"/>
          <w:kern w:val="0"/>
        </w:rPr>
        <w:t>(2)</w:t>
      </w:r>
    </w:p>
    <w:p w:rsidR="007C4110" w:rsidRPr="007D1AFF" w:rsidRDefault="007C4110" w:rsidP="00C32D14">
      <w:pPr>
        <w:suppressAutoHyphens/>
        <w:ind w:left="0" w:right="0" w:firstLine="709"/>
        <w:contextualSpacing w:val="0"/>
        <w:rPr>
          <w:color w:val="000000"/>
          <w:kern w:val="0"/>
        </w:rPr>
      </w:pPr>
    </w:p>
    <w:p w:rsidR="00751E2C" w:rsidRPr="007D1AFF" w:rsidRDefault="003E006B" w:rsidP="00C32D14">
      <w:pPr>
        <w:suppressAutoHyphens/>
        <w:ind w:left="0" w:right="0" w:firstLine="709"/>
        <w:contextualSpacing w:val="0"/>
        <w:rPr>
          <w:color w:val="000000"/>
          <w:kern w:val="0"/>
        </w:rPr>
      </w:pPr>
      <w:r w:rsidRPr="007D1AFF">
        <w:rPr>
          <w:color w:val="000000"/>
          <w:kern w:val="0"/>
        </w:rPr>
        <w:t>Далее из ряда стандартных значений диаметров выбираем ближайший больший. Для обеспечения более равномерного хода штока, особенно при переменной нагрузке, усилие выбранного цилиндра должно превышать потребное на ~30%. Следует учитывать, что усилие на обратном ходе (втягивание штока) несколько ниже, чем на прямом ходе (шток выдвигается) из за разницы в эффективной площади поршня (при обратном ходе давление воздуха действует на площадь поршня за вычетом площади поперечного сечения поршня). В этом случае площадь поршня определяется как:</w:t>
      </w:r>
    </w:p>
    <w:p w:rsidR="00751E2C" w:rsidRPr="007D1AFF" w:rsidRDefault="00751E2C" w:rsidP="00C32D14">
      <w:pPr>
        <w:suppressAutoHyphens/>
        <w:ind w:left="0" w:right="0" w:firstLine="709"/>
        <w:contextualSpacing w:val="0"/>
        <w:rPr>
          <w:color w:val="000000"/>
          <w:kern w:val="0"/>
        </w:rPr>
      </w:pPr>
    </w:p>
    <w:p w:rsidR="002A5F86" w:rsidRPr="007D1AFF" w:rsidRDefault="00F60FED" w:rsidP="002A5F86">
      <w:pPr>
        <w:suppressAutoHyphens/>
        <w:ind w:left="0" w:right="0" w:firstLine="709"/>
        <w:contextualSpacing w:val="0"/>
        <w:rPr>
          <w:color w:val="000000"/>
          <w:kern w:val="0"/>
        </w:rPr>
      </w:pPr>
      <w:r w:rsidRPr="007D1AFF">
        <w:rPr>
          <w:color w:val="000000"/>
          <w:kern w:val="0"/>
        </w:rPr>
        <w:object w:dxaOrig="2180" w:dyaOrig="660">
          <v:shape id="_x0000_i1034" type="#_x0000_t75" style="width:137.25pt;height:42pt" o:ole="">
            <v:imagedata r:id="rId22" o:title=""/>
          </v:shape>
          <o:OLEObject Type="Embed" ProgID="Equation.3" ShapeID="_x0000_i1034" DrawAspect="Content" ObjectID="_1457502565" r:id="rId23"/>
        </w:object>
      </w:r>
      <w:r w:rsidR="00860FAE" w:rsidRPr="007D1AFF">
        <w:rPr>
          <w:color w:val="000000"/>
          <w:kern w:val="0"/>
        </w:rPr>
        <w:t xml:space="preserve"> </w:t>
      </w:r>
      <w:r w:rsidR="003E006B" w:rsidRPr="007D1AFF">
        <w:rPr>
          <w:color w:val="000000"/>
          <w:kern w:val="0"/>
        </w:rPr>
        <w:t>(3)</w:t>
      </w:r>
    </w:p>
    <w:p w:rsidR="003E006B" w:rsidRPr="007D1AFF" w:rsidRDefault="002A5F86" w:rsidP="002A5F86">
      <w:pPr>
        <w:suppressAutoHyphens/>
        <w:ind w:left="0" w:right="0" w:firstLine="709"/>
        <w:contextualSpacing w:val="0"/>
        <w:rPr>
          <w:color w:val="000000"/>
          <w:kern w:val="0"/>
        </w:rPr>
      </w:pPr>
      <w:r w:rsidRPr="007D1AFF">
        <w:rPr>
          <w:color w:val="000000"/>
          <w:kern w:val="0"/>
        </w:rPr>
        <w:br w:type="page"/>
      </w:r>
      <w:r w:rsidR="003E006B" w:rsidRPr="007D1AFF">
        <w:rPr>
          <w:color w:val="000000"/>
          <w:kern w:val="0"/>
        </w:rPr>
        <w:t>где d - диаметр штока.</w:t>
      </w:r>
    </w:p>
    <w:p w:rsidR="003E006B" w:rsidRPr="007D1AFF" w:rsidRDefault="003E006B" w:rsidP="002A5F86">
      <w:pPr>
        <w:suppressAutoHyphens/>
        <w:ind w:left="0" w:right="0" w:firstLine="709"/>
        <w:contextualSpacing w:val="0"/>
        <w:rPr>
          <w:color w:val="000000"/>
          <w:kern w:val="0"/>
        </w:rPr>
      </w:pPr>
      <w:r w:rsidRPr="007D1AFF">
        <w:rPr>
          <w:color w:val="000000"/>
          <w:kern w:val="0"/>
        </w:rPr>
        <w:t>Расчет и выбор пневмоцилиндра фиксатора балансировочных грузов</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фиксатора балансировочных грузов передвигает фиксирующий электромагнит с переходной пластиной внутрь тормозного барабана. Вес электромагнита и пластины в сумме составляет 800 грамм.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880" w:dyaOrig="620">
          <v:shape id="_x0000_i1035" type="#_x0000_t75" style="width:114.75pt;height:37.5pt" o:ole="">
            <v:imagedata r:id="rId24" o:title=""/>
          </v:shape>
          <o:OLEObject Type="Embed" ProgID="Equation.3" ShapeID="_x0000_i1035" DrawAspect="Content" ObjectID="_1457502566" r:id="rId25"/>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560" w:dyaOrig="680">
          <v:shape id="_x0000_i1036" type="#_x0000_t75" style="width:161.25pt;height:43.5pt" o:ole="">
            <v:imagedata r:id="rId26" o:title=""/>
          </v:shape>
          <o:OLEObject Type="Embed" ProgID="Equation.3" ShapeID="_x0000_i1036" DrawAspect="Content" ObjectID="_1457502567" r:id="rId27"/>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0.02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50 см. Выбираем пневмоцилиндр 24</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16</w:t>
      </w:r>
      <w:r w:rsidRPr="007D1AFF">
        <w:rPr>
          <w:color w:val="000000"/>
          <w:kern w:val="0"/>
          <w:lang w:val="en-US"/>
        </w:rPr>
        <w:t>A</w:t>
      </w:r>
      <w:r w:rsidRPr="007D1AFF">
        <w:rPr>
          <w:color w:val="000000"/>
          <w:kern w:val="0"/>
        </w:rPr>
        <w:t xml:space="preserve">500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24 (с магнитным кольцом на поршне) диаметра 16мм ход 500мм</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толкателя маленьких грузиков</w:t>
      </w:r>
      <w:r w:rsidR="00860FAE" w:rsidRPr="007D1AFF">
        <w:rPr>
          <w:color w:val="000000"/>
          <w:kern w:val="0"/>
        </w:rPr>
        <w:t xml:space="preserve"> </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толкателя маленьких грузиков</w:t>
      </w:r>
      <w:r w:rsidR="00860FAE" w:rsidRPr="007D1AFF">
        <w:rPr>
          <w:color w:val="000000"/>
          <w:kern w:val="0"/>
        </w:rPr>
        <w:t xml:space="preserve"> </w:t>
      </w:r>
      <w:r w:rsidRPr="007D1AFF">
        <w:rPr>
          <w:color w:val="000000"/>
          <w:kern w:val="0"/>
        </w:rPr>
        <w:t>передвигает толкателя маленьких грузиков вперед,</w:t>
      </w:r>
      <w:r w:rsidR="00860FAE" w:rsidRPr="007D1AFF">
        <w:rPr>
          <w:color w:val="000000"/>
          <w:kern w:val="0"/>
        </w:rPr>
        <w:t xml:space="preserve"> </w:t>
      </w:r>
      <w:r w:rsidRPr="007D1AFF">
        <w:rPr>
          <w:color w:val="000000"/>
          <w:kern w:val="0"/>
        </w:rPr>
        <w:t>по роликам, доходя до конечной точки грузик выходит за пределы тары и следующий по порядку грузик падает с тары на его место, тем самым не давая грузику вернуться</w:t>
      </w:r>
      <w:r w:rsidR="00860FAE" w:rsidRPr="007D1AFF">
        <w:rPr>
          <w:color w:val="000000"/>
          <w:kern w:val="0"/>
        </w:rPr>
        <w:t xml:space="preserve"> </w:t>
      </w:r>
      <w:r w:rsidRPr="007D1AFF">
        <w:rPr>
          <w:color w:val="000000"/>
          <w:kern w:val="0"/>
        </w:rPr>
        <w:t xml:space="preserve">в тару при движении толкателя в обратном направлении и грузик падает в каретку. Вес маленького грузика и толкателя в сумме составляет 360 грамм. При расчете усилия пневмопривода необходимо учесть силу трения при выдвижения грузика из тары, т.к. сверху на него давят находящиеся в таре грузики. Максимальный вес грузов в таре составляет 80шт*60гр= 4800 грамм. Значит сила трения равна7.2Н= 0.15 (коэффициент трения сталь-сталь) * 4.8*9.8(число </w:t>
      </w:r>
      <w:r w:rsidRPr="007D1AFF">
        <w:rPr>
          <w:color w:val="000000"/>
          <w:kern w:val="0"/>
          <w:lang w:val="en-US"/>
        </w:rPr>
        <w:t>g</w:t>
      </w:r>
      <w:r w:rsidRPr="007D1AFF">
        <w:rPr>
          <w:color w:val="000000"/>
          <w:kern w:val="0"/>
        </w:rPr>
        <w:t>).Давление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659" w:dyaOrig="620">
          <v:shape id="_x0000_i1037" type="#_x0000_t75" style="width:160.5pt;height:37.5pt" o:ole="">
            <v:imagedata r:id="rId28" o:title=""/>
          </v:shape>
          <o:OLEObject Type="Embed" ProgID="Equation.3" ShapeID="_x0000_i1037" DrawAspect="Content" ObjectID="_1457502568" r:id="rId29"/>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659" w:dyaOrig="680">
          <v:shape id="_x0000_i1038" type="#_x0000_t75" style="width:159.75pt;height:41.25pt" o:ole="">
            <v:imagedata r:id="rId30" o:title=""/>
          </v:shape>
          <o:OLEObject Type="Embed" ProgID="Equation.3" ShapeID="_x0000_i1038" DrawAspect="Content" ObjectID="_1457502569" r:id="rId31"/>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1.74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40 мм. Выбираем пневмоцилиндр 16</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8</w:t>
      </w:r>
      <w:r w:rsidRPr="007D1AFF">
        <w:rPr>
          <w:color w:val="000000"/>
          <w:kern w:val="0"/>
          <w:lang w:val="en-US"/>
        </w:rPr>
        <w:t>A</w:t>
      </w:r>
      <w:r w:rsidRPr="007D1AFF">
        <w:rPr>
          <w:color w:val="000000"/>
          <w:kern w:val="0"/>
        </w:rPr>
        <w:t xml:space="preserve">40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16</w:t>
      </w:r>
      <w:r w:rsidR="00860FAE" w:rsidRPr="007D1AFF">
        <w:rPr>
          <w:color w:val="000000"/>
          <w:kern w:val="0"/>
        </w:rPr>
        <w:t xml:space="preserve"> </w:t>
      </w:r>
      <w:r w:rsidRPr="007D1AFF">
        <w:rPr>
          <w:color w:val="000000"/>
          <w:kern w:val="0"/>
        </w:rPr>
        <w:t>диаметра 8мм ход 40мм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толкателя больших грузиков</w:t>
      </w:r>
      <w:r w:rsidR="00860FAE" w:rsidRPr="007D1AFF">
        <w:rPr>
          <w:color w:val="000000"/>
          <w:kern w:val="0"/>
        </w:rPr>
        <w:t xml:space="preserve"> </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Пневмоцилиндр толкателя маленьких грузиков</w:t>
      </w:r>
      <w:r w:rsidR="00860FAE" w:rsidRPr="007D1AFF">
        <w:rPr>
          <w:color w:val="000000"/>
          <w:kern w:val="0"/>
        </w:rPr>
        <w:t xml:space="preserve"> </w:t>
      </w:r>
      <w:r w:rsidRPr="007D1AFF">
        <w:rPr>
          <w:color w:val="000000"/>
          <w:kern w:val="0"/>
        </w:rPr>
        <w:t xml:space="preserve">передвигает </w:t>
      </w:r>
      <w:r w:rsidR="001F53A0" w:rsidRPr="007D1AFF">
        <w:rPr>
          <w:color w:val="000000"/>
          <w:kern w:val="0"/>
        </w:rPr>
        <w:t>толкатель</w:t>
      </w:r>
      <w:r w:rsidRPr="007D1AFF">
        <w:rPr>
          <w:color w:val="000000"/>
          <w:kern w:val="0"/>
        </w:rPr>
        <w:t xml:space="preserve"> маленьких грузиков вперед,</w:t>
      </w:r>
      <w:r w:rsidR="00860FAE" w:rsidRPr="007D1AFF">
        <w:rPr>
          <w:color w:val="000000"/>
          <w:kern w:val="0"/>
        </w:rPr>
        <w:t xml:space="preserve"> </w:t>
      </w:r>
      <w:r w:rsidRPr="007D1AFF">
        <w:rPr>
          <w:color w:val="000000"/>
          <w:kern w:val="0"/>
        </w:rPr>
        <w:t>по роликам, доходя до конечной точки грузик выходит за пределы тары и следующий по порядку грузик падает с тары на его место, тем самым не давая грузику вернуться</w:t>
      </w:r>
      <w:r w:rsidR="00860FAE" w:rsidRPr="007D1AFF">
        <w:rPr>
          <w:color w:val="000000"/>
          <w:kern w:val="0"/>
        </w:rPr>
        <w:t xml:space="preserve"> </w:t>
      </w:r>
      <w:r w:rsidRPr="007D1AFF">
        <w:rPr>
          <w:color w:val="000000"/>
          <w:kern w:val="0"/>
        </w:rPr>
        <w:t xml:space="preserve">в тару при движении толкателя в обратном направлении и грузик падает в каретку. Вес маленького грузика и толкателя в сумме составляет 390 грамм. При расчете усилия пневмопривода необходимо учесть силу трения при выдвижения грузика из тары, т.к. сверху на него давят находящиеся в таре грузики. Максимальный вес грузов в таре составляет 80шт*90гр= 7200 грамм. Значит сила трения равна 10.8Н= 0.15 (коэффициент трения сталь-сталь) * 4.8*9.8(число </w:t>
      </w:r>
      <w:r w:rsidRPr="007D1AFF">
        <w:rPr>
          <w:color w:val="000000"/>
          <w:kern w:val="0"/>
          <w:lang w:val="en-US"/>
        </w:rPr>
        <w:t>g</w:t>
      </w:r>
      <w:r w:rsidRPr="007D1AFF">
        <w:rPr>
          <w:color w:val="000000"/>
          <w:kern w:val="0"/>
        </w:rPr>
        <w:t>).Давление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740" w:dyaOrig="620">
          <v:shape id="_x0000_i1039" type="#_x0000_t75" style="width:170.25pt;height:39pt" o:ole="">
            <v:imagedata r:id="rId32" o:title=""/>
          </v:shape>
          <o:OLEObject Type="Embed" ProgID="Equation.3" ShapeID="_x0000_i1039" DrawAspect="Content" ObjectID="_1457502570" r:id="rId33"/>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659" w:dyaOrig="680">
          <v:shape id="_x0000_i1040" type="#_x0000_t75" style="width:167.25pt;height:43.5pt" o:ole="">
            <v:imagedata r:id="rId34" o:title=""/>
          </v:shape>
          <o:OLEObject Type="Embed" ProgID="Equation.3" ShapeID="_x0000_i1040" DrawAspect="Content" ObjectID="_1457502571" r:id="rId35"/>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2.12мм,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40 мм. Выбираем пневмоцилиндр 16</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8</w:t>
      </w:r>
      <w:r w:rsidRPr="007D1AFF">
        <w:rPr>
          <w:color w:val="000000"/>
          <w:kern w:val="0"/>
          <w:lang w:val="en-US"/>
        </w:rPr>
        <w:t>A</w:t>
      </w:r>
      <w:r w:rsidRPr="007D1AFF">
        <w:rPr>
          <w:color w:val="000000"/>
          <w:kern w:val="0"/>
        </w:rPr>
        <w:t xml:space="preserve">40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16</w:t>
      </w:r>
      <w:r w:rsidR="00860FAE" w:rsidRPr="007D1AFF">
        <w:rPr>
          <w:color w:val="000000"/>
          <w:kern w:val="0"/>
        </w:rPr>
        <w:t xml:space="preserve"> </w:t>
      </w:r>
      <w:r w:rsidRPr="007D1AFF">
        <w:rPr>
          <w:color w:val="000000"/>
          <w:kern w:val="0"/>
        </w:rPr>
        <w:t>диаметра 8мм ход 40мм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 пневмоцилиндра 2 контейнера</w:t>
      </w:r>
      <w:r w:rsidR="003F5E75"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2 контейнера передвигает контейнер с крайне левого положение в среднее, либо со среднего положения в крайнее правое в зависимости от положения пневмоцилиндра 1 контейнера</w:t>
      </w:r>
      <w:r w:rsidR="00860FAE" w:rsidRPr="007D1AFF">
        <w:rPr>
          <w:color w:val="000000"/>
          <w:kern w:val="0"/>
        </w:rPr>
        <w:t xml:space="preserve"> </w:t>
      </w:r>
      <w:r w:rsidRPr="007D1AFF">
        <w:rPr>
          <w:color w:val="000000"/>
          <w:kern w:val="0"/>
        </w:rPr>
        <w:t>Вес контейнера и максимального набора грузиков в сумме составляет 1300 грамм.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860" w:dyaOrig="620">
          <v:shape id="_x0000_i1041" type="#_x0000_t75" style="width:114.75pt;height:38.25pt" o:ole="">
            <v:imagedata r:id="rId36" o:title=""/>
          </v:shape>
          <o:OLEObject Type="Embed" ProgID="Equation.3" ShapeID="_x0000_i1041" DrawAspect="Content" ObjectID="_1457502572" r:id="rId37"/>
        </w:object>
      </w:r>
    </w:p>
    <w:p w:rsidR="00751E2C"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560" w:dyaOrig="680">
          <v:shape id="_x0000_i1042" type="#_x0000_t75" style="width:161.25pt;height:42.75pt" o:ole="">
            <v:imagedata r:id="rId38" o:title=""/>
          </v:shape>
          <o:OLEObject Type="Embed" ProgID="Equation.3" ShapeID="_x0000_i1042" DrawAspect="Content" ObjectID="_1457502573" r:id="rId39"/>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0.72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40 мм. Выбираем пневмоцилиндр 16</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8</w:t>
      </w:r>
      <w:r w:rsidRPr="007D1AFF">
        <w:rPr>
          <w:color w:val="000000"/>
          <w:kern w:val="0"/>
          <w:lang w:val="en-US"/>
        </w:rPr>
        <w:t>A</w:t>
      </w:r>
      <w:r w:rsidRPr="007D1AFF">
        <w:rPr>
          <w:color w:val="000000"/>
          <w:kern w:val="0"/>
        </w:rPr>
        <w:t xml:space="preserve">40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16</w:t>
      </w:r>
      <w:r w:rsidR="00860FAE" w:rsidRPr="007D1AFF">
        <w:rPr>
          <w:color w:val="000000"/>
          <w:kern w:val="0"/>
        </w:rPr>
        <w:t xml:space="preserve"> </w:t>
      </w:r>
      <w:r w:rsidRPr="007D1AFF">
        <w:rPr>
          <w:color w:val="000000"/>
          <w:kern w:val="0"/>
        </w:rPr>
        <w:t>диаметра 8мм ход 40мм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 пневмоцилиндра 1 контейнера</w:t>
      </w:r>
      <w:r w:rsidR="003F5E75"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1 контейнера передвигает контейнер с крайне левого положение в среднее, либо со среднего положения в крайнее правое в зависимости от положения пневмоцилиндра 2 контейнера</w:t>
      </w:r>
      <w:r w:rsidR="00860FAE" w:rsidRPr="007D1AFF">
        <w:rPr>
          <w:color w:val="000000"/>
          <w:kern w:val="0"/>
        </w:rPr>
        <w:t xml:space="preserve"> </w:t>
      </w:r>
      <w:r w:rsidRPr="007D1AFF">
        <w:rPr>
          <w:color w:val="000000"/>
          <w:kern w:val="0"/>
        </w:rPr>
        <w:t>Вес контейнера, пневмоцилиндра 2 контейнера</w:t>
      </w:r>
      <w:r w:rsidR="00860FAE" w:rsidRPr="007D1AFF">
        <w:rPr>
          <w:color w:val="000000"/>
          <w:kern w:val="0"/>
        </w:rPr>
        <w:t xml:space="preserve"> </w:t>
      </w:r>
      <w:r w:rsidRPr="007D1AFF">
        <w:rPr>
          <w:color w:val="000000"/>
          <w:kern w:val="0"/>
        </w:rPr>
        <w:t>и максимального набора грузиков в сумме составляет 2000 грамм.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680" w:dyaOrig="620">
          <v:shape id="_x0000_i1043" type="#_x0000_t75" style="width:105pt;height:39pt" o:ole="">
            <v:imagedata r:id="rId40" o:title=""/>
          </v:shape>
          <o:OLEObject Type="Embed" ProgID="Equation.3" ShapeID="_x0000_i1043" DrawAspect="Content" ObjectID="_1457502574" r:id="rId41"/>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400" w:dyaOrig="680">
          <v:shape id="_x0000_i1044" type="#_x0000_t75" style="width:141.75pt;height:40.5pt" o:ole="">
            <v:imagedata r:id="rId42" o:title=""/>
          </v:shape>
          <o:OLEObject Type="Embed" ProgID="Equation.3" ShapeID="_x0000_i1044" DrawAspect="Content" ObjectID="_1457502575" r:id="rId43"/>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0.89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40 мм. Выбираем пневмоцилиндр 16</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8</w:t>
      </w:r>
      <w:r w:rsidRPr="007D1AFF">
        <w:rPr>
          <w:color w:val="000000"/>
          <w:kern w:val="0"/>
          <w:lang w:val="en-US"/>
        </w:rPr>
        <w:t>A</w:t>
      </w:r>
      <w:r w:rsidRPr="007D1AFF">
        <w:rPr>
          <w:color w:val="000000"/>
          <w:kern w:val="0"/>
        </w:rPr>
        <w:t xml:space="preserve">40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16</w:t>
      </w:r>
      <w:r w:rsidR="00860FAE" w:rsidRPr="007D1AFF">
        <w:rPr>
          <w:color w:val="000000"/>
          <w:kern w:val="0"/>
        </w:rPr>
        <w:t xml:space="preserve"> </w:t>
      </w:r>
      <w:r w:rsidRPr="007D1AFF">
        <w:rPr>
          <w:color w:val="000000"/>
          <w:kern w:val="0"/>
        </w:rPr>
        <w:t>диаметра 8мм ход 40мм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каретки</w:t>
      </w:r>
      <w:r w:rsidR="00860FAE" w:rsidRPr="007D1AFF">
        <w:rPr>
          <w:color w:val="000000"/>
          <w:kern w:val="0"/>
        </w:rPr>
        <w:t xml:space="preserve"> </w:t>
      </w:r>
      <w:r w:rsidR="003F5E75"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каретки передвигает каретку с положения закладки грузиков в контейнер в положение забора грузиков манипулятором. Вес каретки, контейнера, пневмоцилиндра 1 контейнера, пневмоцилиндра 2 контейнера и максимального набора грузиков в сумме составляет 4000 грамм.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700" w:dyaOrig="620">
          <v:shape id="_x0000_i1045" type="#_x0000_t75" style="width:103.5pt;height:38.25pt" o:ole="">
            <v:imagedata r:id="rId44" o:title=""/>
          </v:shape>
          <o:OLEObject Type="Embed" ProgID="Equation.3" ShapeID="_x0000_i1045" DrawAspect="Content" ObjectID="_1457502576" r:id="rId45"/>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380" w:dyaOrig="680">
          <v:shape id="_x0000_i1046" type="#_x0000_t75" style="width:140.25pt;height:40.5pt" o:ole="">
            <v:imagedata r:id="rId46" o:title=""/>
          </v:shape>
          <o:OLEObject Type="Embed" ProgID="Equation.3" ShapeID="_x0000_i1046" DrawAspect="Content" ObjectID="_1457502577" r:id="rId47"/>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1.26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40 мм. Выбираем пневмоцилиндр 16</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8</w:t>
      </w:r>
      <w:r w:rsidRPr="007D1AFF">
        <w:rPr>
          <w:color w:val="000000"/>
          <w:kern w:val="0"/>
          <w:lang w:val="en-US"/>
        </w:rPr>
        <w:t>A</w:t>
      </w:r>
      <w:r w:rsidRPr="007D1AFF">
        <w:rPr>
          <w:color w:val="000000"/>
          <w:kern w:val="0"/>
        </w:rPr>
        <w:t xml:space="preserve">40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16</w:t>
      </w:r>
      <w:r w:rsidR="00860FAE" w:rsidRPr="007D1AFF">
        <w:rPr>
          <w:color w:val="000000"/>
          <w:kern w:val="0"/>
        </w:rPr>
        <w:t xml:space="preserve"> </w:t>
      </w:r>
      <w:r w:rsidRPr="007D1AFF">
        <w:rPr>
          <w:color w:val="000000"/>
          <w:kern w:val="0"/>
        </w:rPr>
        <w:t>диаметра 8мм ход 40мм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манипулятора</w:t>
      </w:r>
      <w:r w:rsidR="003F5E75"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манипулятора передвигает манипулятор с положения забора грузиков с каретки в положение установки грузиков на тормозной барабан. Вес захватного устройства манипулятора и максимального набора грузиков в сумме составляет 1410 грамм.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079" w:dyaOrig="620">
          <v:shape id="_x0000_i1047" type="#_x0000_t75" style="width:126pt;height:38.25pt" o:ole="">
            <v:imagedata r:id="rId48" o:title=""/>
          </v:shape>
          <o:OLEObject Type="Embed" ProgID="Equation.3" ShapeID="_x0000_i1047" DrawAspect="Content" ObjectID="_1457502578" r:id="rId49"/>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659" w:dyaOrig="680">
          <v:shape id="_x0000_i1048" type="#_x0000_t75" style="width:159.75pt;height:41.25pt" o:ole="">
            <v:imagedata r:id="rId50" o:title=""/>
          </v:shape>
          <o:OLEObject Type="Embed" ProgID="Equation.3" ShapeID="_x0000_i1048" DrawAspect="Content" ObjectID="_1457502579" r:id="rId51"/>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0.75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500 мм. Выбираем пневмоцилиндр 24</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16</w:t>
      </w:r>
      <w:r w:rsidRPr="007D1AFF">
        <w:rPr>
          <w:color w:val="000000"/>
          <w:kern w:val="0"/>
          <w:lang w:val="en-US"/>
        </w:rPr>
        <w:t>A</w:t>
      </w:r>
      <w:r w:rsidRPr="007D1AFF">
        <w:rPr>
          <w:color w:val="000000"/>
          <w:kern w:val="0"/>
        </w:rPr>
        <w:t xml:space="preserve">500 фирмы </w:t>
      </w:r>
      <w:r w:rsidRPr="007D1AFF">
        <w:rPr>
          <w:color w:val="000000"/>
          <w:kern w:val="0"/>
          <w:lang w:val="en-US"/>
        </w:rPr>
        <w:t>CAMOZZI</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24 (с магнитным кольцом на поршне) диаметра 16мм ход 500мм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передней колонны подъемного устройства</w:t>
      </w:r>
      <w:r w:rsidR="003F5E75"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передней колонны подъемного устройства поднимает тормозной барабан над транспортом так, чтобы при подъеме и повороте тормозного барабана задней колонной транспорт не создавал помех. Вес тормозного барабана в сборе со ступицей составляет 82 килограмма.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660" w:dyaOrig="620">
          <v:shape id="_x0000_i1049" type="#_x0000_t75" style="width:93.75pt;height:36pt" o:ole="">
            <v:imagedata r:id="rId52" o:title=""/>
          </v:shape>
          <o:OLEObject Type="Embed" ProgID="Equation.3" ShapeID="_x0000_i1049" DrawAspect="Content" ObjectID="_1457502580" r:id="rId53"/>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751E2C" w:rsidRPr="007D1AFF" w:rsidRDefault="00751E2C" w:rsidP="00C32D14">
      <w:pPr>
        <w:suppressAutoHyphens/>
        <w:ind w:left="0" w:right="0" w:firstLine="709"/>
        <w:contextualSpacing w:val="0"/>
        <w:rPr>
          <w:color w:val="000000"/>
          <w:kern w:val="0"/>
        </w:rPr>
      </w:pPr>
      <w:r w:rsidRPr="007D1AFF">
        <w:rPr>
          <w:color w:val="000000"/>
          <w:kern w:val="0"/>
        </w:rPr>
        <w:object w:dxaOrig="2439" w:dyaOrig="680">
          <v:shape id="_x0000_i1050" type="#_x0000_t75" style="width:144.75pt;height:41.25pt" o:ole="">
            <v:imagedata r:id="rId54" o:title=""/>
          </v:shape>
          <o:OLEObject Type="Embed" ProgID="Equation.3" ShapeID="_x0000_i1050" DrawAspect="Content" ObjectID="_1457502581" r:id="rId55"/>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5.73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120 мм. Выбираем пневмоцилиндр 24</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16</w:t>
      </w:r>
      <w:r w:rsidRPr="007D1AFF">
        <w:rPr>
          <w:color w:val="000000"/>
          <w:kern w:val="0"/>
          <w:lang w:val="en-US"/>
        </w:rPr>
        <w:t>A</w:t>
      </w:r>
      <w:r w:rsidRPr="007D1AFF">
        <w:rPr>
          <w:color w:val="000000"/>
          <w:kern w:val="0"/>
        </w:rPr>
        <w:t xml:space="preserve">125 фирмы </w:t>
      </w:r>
      <w:r w:rsidRPr="007D1AFF">
        <w:rPr>
          <w:color w:val="000000"/>
          <w:kern w:val="0"/>
          <w:lang w:val="en-US"/>
        </w:rPr>
        <w:t>CAMOZZI</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24 (с магнитным кольцом на поршне) диаметра 16мм ход 125мм</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Расчет и выбор</w:t>
      </w:r>
      <w:r w:rsidR="00860FAE" w:rsidRPr="007D1AFF">
        <w:rPr>
          <w:color w:val="000000"/>
          <w:kern w:val="0"/>
        </w:rPr>
        <w:t xml:space="preserve"> </w:t>
      </w:r>
      <w:r w:rsidRPr="007D1AFF">
        <w:rPr>
          <w:color w:val="000000"/>
          <w:kern w:val="0"/>
        </w:rPr>
        <w:t>пневмоцилиндра задней колонны подъемного устройства</w:t>
      </w:r>
      <w:r w:rsidR="002A5F86"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Пневмоцилиндр задней колонны подъемного устройства поднимает и поворачивает тормозной барабан в вертикальное положение. Вес тормозного барабана в сборе со ступицей составляет 82 килограмма. Давление воздуха в пневмосети Автомобильного завода составляет 10 атмосфер.</w:t>
      </w:r>
      <w:r w:rsidR="00860FAE" w:rsidRPr="007D1AFF">
        <w:rPr>
          <w:color w:val="000000"/>
          <w:kern w:val="0"/>
        </w:rPr>
        <w:t xml:space="preserve"> </w:t>
      </w:r>
      <w:r w:rsidRPr="007D1AFF">
        <w:rPr>
          <w:color w:val="000000"/>
          <w:kern w:val="0"/>
        </w:rPr>
        <w:t>Значит по формуле (1)</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1700" w:dyaOrig="620">
          <v:shape id="_x0000_i1051" type="#_x0000_t75" style="width:105.75pt;height:39pt" o:ole="">
            <v:imagedata r:id="rId56" o:title=""/>
          </v:shape>
          <o:OLEObject Type="Embed" ProgID="Equation.3" ShapeID="_x0000_i1051" DrawAspect="Content" ObjectID="_1457502582" r:id="rId57"/>
        </w:object>
      </w:r>
    </w:p>
    <w:p w:rsidR="00402853" w:rsidRPr="007D1AFF" w:rsidRDefault="003E006B" w:rsidP="00C32D14">
      <w:pPr>
        <w:suppressAutoHyphens/>
        <w:ind w:left="0" w:right="0" w:firstLine="709"/>
        <w:contextualSpacing w:val="0"/>
        <w:rPr>
          <w:color w:val="000000"/>
          <w:kern w:val="0"/>
        </w:rPr>
      </w:pPr>
      <w:r w:rsidRPr="007D1AFF">
        <w:rPr>
          <w:color w:val="000000"/>
          <w:kern w:val="0"/>
        </w:rPr>
        <w:t>По формуле (2)</w:t>
      </w:r>
      <w:r w:rsidR="00751E2C"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439" w:dyaOrig="680">
          <v:shape id="_x0000_i1052" type="#_x0000_t75" style="width:144.75pt;height:40.5pt" o:ole="">
            <v:imagedata r:id="rId58" o:title=""/>
          </v:shape>
          <o:OLEObject Type="Embed" ProgID="Equation.3" ShapeID="_x0000_i1052" DrawAspect="Content" ObjectID="_1457502583" r:id="rId59"/>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Диаметр поршня пневмоцилиндра по подсчетам получился 5.73 мм, это обусловлено тем, что требуемое усилие поршня пневмопривода очень низкое. Настолько малых пневмоцилиндров не существует, поэтому выбираем пневмоцилиндр с минимально возможным диаметром поршня, но при этом ход пневмоцилиндра должен соответствовать нашим нуждам. Т.е. ход пневмоцилиндра не менее 645 мм. Выбираем пневмоцилиндр 25</w:t>
      </w:r>
      <w:r w:rsidRPr="007D1AFF">
        <w:rPr>
          <w:color w:val="000000"/>
          <w:kern w:val="0"/>
          <w:lang w:val="en-US"/>
        </w:rPr>
        <w:t>N</w:t>
      </w:r>
      <w:r w:rsidRPr="007D1AFF">
        <w:rPr>
          <w:color w:val="000000"/>
          <w:kern w:val="0"/>
        </w:rPr>
        <w:t>2</w:t>
      </w:r>
      <w:r w:rsidRPr="007D1AFF">
        <w:rPr>
          <w:color w:val="000000"/>
          <w:kern w:val="0"/>
          <w:lang w:val="en-US"/>
        </w:rPr>
        <w:t>A</w:t>
      </w:r>
      <w:r w:rsidRPr="007D1AFF">
        <w:rPr>
          <w:color w:val="000000"/>
          <w:kern w:val="0"/>
        </w:rPr>
        <w:t>25</w:t>
      </w:r>
      <w:r w:rsidRPr="007D1AFF">
        <w:rPr>
          <w:color w:val="000000"/>
          <w:kern w:val="0"/>
          <w:lang w:val="en-US"/>
        </w:rPr>
        <w:t>A</w:t>
      </w:r>
      <w:r w:rsidRPr="007D1AFF">
        <w:rPr>
          <w:color w:val="000000"/>
          <w:kern w:val="0"/>
        </w:rPr>
        <w:t xml:space="preserve">700 фирмы </w:t>
      </w:r>
      <w:r w:rsidRPr="007D1AFF">
        <w:rPr>
          <w:color w:val="000000"/>
          <w:kern w:val="0"/>
          <w:lang w:val="en-US"/>
        </w:rPr>
        <w:t>CAMOZZI</w:t>
      </w:r>
      <w:r w:rsidR="003F5E75"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Это пневмоцилиндр фирмы </w:t>
      </w:r>
      <w:r w:rsidRPr="007D1AFF">
        <w:rPr>
          <w:color w:val="000000"/>
          <w:kern w:val="0"/>
          <w:lang w:val="en-US"/>
        </w:rPr>
        <w:t>CAMOZZI</w:t>
      </w:r>
      <w:r w:rsidRPr="007D1AFF">
        <w:rPr>
          <w:color w:val="000000"/>
          <w:kern w:val="0"/>
        </w:rPr>
        <w:t xml:space="preserve"> серии 25 (с магнитным кольцом на поршне, с демпфированием) диаметра 25мм ход 700мм</w:t>
      </w:r>
      <w:r w:rsidR="003F5E75" w:rsidRPr="007D1AFF">
        <w:rPr>
          <w:color w:val="000000"/>
          <w:kern w:val="0"/>
        </w:rPr>
        <w:t>.</w:t>
      </w:r>
    </w:p>
    <w:p w:rsidR="003E006B" w:rsidRPr="007D1AFF" w:rsidRDefault="0093117C" w:rsidP="00C32D14">
      <w:pPr>
        <w:suppressAutoHyphens/>
        <w:ind w:left="0" w:right="0" w:firstLine="709"/>
        <w:contextualSpacing w:val="0"/>
        <w:rPr>
          <w:color w:val="000000"/>
          <w:kern w:val="0"/>
        </w:rPr>
      </w:pPr>
      <w:r w:rsidRPr="007D1AFF">
        <w:rPr>
          <w:color w:val="000000"/>
          <w:kern w:val="0"/>
        </w:rPr>
        <w:t>Расчет э</w:t>
      </w:r>
      <w:r w:rsidR="003E006B" w:rsidRPr="007D1AFF">
        <w:rPr>
          <w:color w:val="000000"/>
          <w:kern w:val="0"/>
        </w:rPr>
        <w:t>лектромагнит</w:t>
      </w:r>
      <w:r w:rsidRPr="007D1AFF">
        <w:rPr>
          <w:color w:val="000000"/>
          <w:kern w:val="0"/>
        </w:rPr>
        <w:t>ов</w:t>
      </w:r>
      <w:r w:rsidR="002A5F86"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Захватное устройство манипулятора представляет собой электромагнит</w:t>
      </w:r>
      <w:r w:rsidR="004F615C" w:rsidRPr="007D1AFF">
        <w:rPr>
          <w:color w:val="000000"/>
          <w:kern w:val="0"/>
        </w:rPr>
        <w:t xml:space="preserve"> [9]</w:t>
      </w:r>
      <w:r w:rsidRPr="007D1AFF">
        <w:rPr>
          <w:color w:val="000000"/>
          <w:kern w:val="0"/>
        </w:rPr>
        <w:t xml:space="preserve">. Для выбора электромагнита захватного устройства нужно узнать вес, который оно должно поднимать. Для устранения максимально возможного дисбаланса нужно 8 больших и один маленький грузик. Вес маленького грузика составляет 60 грамм. Вес большого грузика составляет 90 грамм. Вес переходной пластины составляет 400 грамм. </w:t>
      </w:r>
    </w:p>
    <w:p w:rsidR="008A7485" w:rsidRPr="007D1AFF" w:rsidRDefault="00751E2C" w:rsidP="00C32D14">
      <w:pPr>
        <w:tabs>
          <w:tab w:val="center" w:pos="1787"/>
        </w:tabs>
        <w:suppressAutoHyphens/>
        <w:ind w:left="0" w:right="0" w:firstLine="709"/>
        <w:contextualSpacing w:val="0"/>
        <w:rPr>
          <w:color w:val="000000"/>
          <w:kern w:val="0"/>
        </w:rPr>
      </w:pPr>
      <w:r w:rsidRPr="007D1AFF">
        <w:rPr>
          <w:color w:val="000000"/>
          <w:kern w:val="0"/>
        </w:rPr>
        <w:object w:dxaOrig="3860" w:dyaOrig="360">
          <v:shape id="_x0000_i1053" type="#_x0000_t75" style="width:268.5pt;height:22.5pt" o:ole="">
            <v:imagedata r:id="rId60" o:title=""/>
          </v:shape>
          <o:OLEObject Type="Embed" ProgID="Equation.3" ShapeID="_x0000_i1053" DrawAspect="Content" ObjectID="_1457502584" r:id="rId61"/>
        </w:object>
      </w:r>
    </w:p>
    <w:p w:rsidR="003E006B" w:rsidRPr="007D1AFF" w:rsidRDefault="003E006B" w:rsidP="00C32D14">
      <w:pPr>
        <w:tabs>
          <w:tab w:val="center" w:pos="1787"/>
        </w:tabs>
        <w:suppressAutoHyphens/>
        <w:ind w:left="0" w:right="0" w:firstLine="709"/>
        <w:contextualSpacing w:val="0"/>
        <w:rPr>
          <w:color w:val="000000"/>
          <w:kern w:val="0"/>
        </w:rPr>
      </w:pPr>
      <w:r w:rsidRPr="007D1AFF">
        <w:rPr>
          <w:color w:val="000000"/>
          <w:kern w:val="0"/>
        </w:rPr>
        <w:t>Исходя из веса груза, учитывая, что между переходной пластиной и грузиками будет некоторый зазор, выбираем электромагнит УМ 4027 с запасом по усилию.</w:t>
      </w:r>
    </w:p>
    <w:p w:rsidR="003E006B" w:rsidRPr="007D1AFF" w:rsidRDefault="003E006B" w:rsidP="00C32D14">
      <w:pPr>
        <w:suppressAutoHyphens/>
        <w:ind w:left="0" w:right="0" w:firstLine="709"/>
        <w:contextualSpacing w:val="0"/>
        <w:rPr>
          <w:color w:val="000000"/>
          <w:kern w:val="0"/>
        </w:rPr>
      </w:pPr>
      <w:r w:rsidRPr="007D1AFF">
        <w:rPr>
          <w:color w:val="000000"/>
          <w:kern w:val="0"/>
        </w:rPr>
        <w:t>Удерживающее механизм фиксирующего устройства представляет собой электромагнит. Выбираем электромагнит УМ 7040 с запасом по усилию.</w:t>
      </w:r>
    </w:p>
    <w:p w:rsidR="003E006B" w:rsidRPr="007D1AFF" w:rsidRDefault="003E006B" w:rsidP="00C32D14">
      <w:pPr>
        <w:suppressAutoHyphens/>
        <w:ind w:left="0" w:right="0" w:firstLine="709"/>
        <w:contextualSpacing w:val="0"/>
        <w:rPr>
          <w:color w:val="000000"/>
          <w:kern w:val="0"/>
        </w:rPr>
      </w:pPr>
    </w:p>
    <w:p w:rsidR="00E46AB4" w:rsidRPr="007D1AFF" w:rsidRDefault="00E46AB4" w:rsidP="00C32D14">
      <w:pPr>
        <w:suppressAutoHyphens/>
        <w:ind w:left="0" w:right="0" w:firstLine="709"/>
        <w:contextualSpacing w:val="0"/>
        <w:rPr>
          <w:color w:val="000000"/>
          <w:kern w:val="0"/>
        </w:rPr>
      </w:pPr>
      <w:r w:rsidRPr="007D1AFF">
        <w:rPr>
          <w:color w:val="000000"/>
          <w:kern w:val="0"/>
        </w:rPr>
        <w:t>Таблица 11 Технические характеристики электромагнитов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0"/>
        <w:gridCol w:w="1053"/>
        <w:gridCol w:w="714"/>
        <w:gridCol w:w="723"/>
        <w:gridCol w:w="631"/>
        <w:gridCol w:w="793"/>
        <w:gridCol w:w="916"/>
        <w:gridCol w:w="1436"/>
        <w:gridCol w:w="1791"/>
      </w:tblGrid>
      <w:tr w:rsidR="00E46AB4" w:rsidRPr="007D1AFF" w:rsidTr="007D1AFF">
        <w:tc>
          <w:tcPr>
            <w:tcW w:w="1520"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Модель</w:t>
            </w:r>
          </w:p>
        </w:tc>
        <w:tc>
          <w:tcPr>
            <w:tcW w:w="4830" w:type="dxa"/>
            <w:gridSpan w:val="6"/>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Размер и вес</w:t>
            </w:r>
          </w:p>
        </w:tc>
        <w:tc>
          <w:tcPr>
            <w:tcW w:w="3227" w:type="dxa"/>
            <w:gridSpan w:val="2"/>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Технические параметры</w:t>
            </w:r>
          </w:p>
        </w:tc>
      </w:tr>
      <w:tr w:rsidR="00E46AB4" w:rsidRPr="007D1AFF" w:rsidTr="007D1AFF">
        <w:tc>
          <w:tcPr>
            <w:tcW w:w="1520"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p>
        </w:tc>
        <w:tc>
          <w:tcPr>
            <w:tcW w:w="105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a</w:t>
            </w:r>
          </w:p>
        </w:tc>
        <w:tc>
          <w:tcPr>
            <w:tcW w:w="714"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b</w:t>
            </w:r>
          </w:p>
        </w:tc>
        <w:tc>
          <w:tcPr>
            <w:tcW w:w="72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c</w:t>
            </w:r>
          </w:p>
        </w:tc>
        <w:tc>
          <w:tcPr>
            <w:tcW w:w="63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d</w:t>
            </w:r>
          </w:p>
        </w:tc>
        <w:tc>
          <w:tcPr>
            <w:tcW w:w="79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e</w:t>
            </w:r>
          </w:p>
        </w:tc>
        <w:tc>
          <w:tcPr>
            <w:tcW w:w="91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Вес</w:t>
            </w:r>
          </w:p>
        </w:tc>
        <w:tc>
          <w:tcPr>
            <w:tcW w:w="143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Мощность</w:t>
            </w:r>
          </w:p>
        </w:tc>
        <w:tc>
          <w:tcPr>
            <w:tcW w:w="179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Сила удержания</w:t>
            </w:r>
          </w:p>
        </w:tc>
      </w:tr>
      <w:tr w:rsidR="00E46AB4" w:rsidRPr="007D1AFF" w:rsidTr="007D1AFF">
        <w:tc>
          <w:tcPr>
            <w:tcW w:w="1520"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p>
        </w:tc>
        <w:tc>
          <w:tcPr>
            <w:tcW w:w="3914" w:type="dxa"/>
            <w:gridSpan w:val="5"/>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Мм</w:t>
            </w:r>
          </w:p>
        </w:tc>
        <w:tc>
          <w:tcPr>
            <w:tcW w:w="91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Г</w:t>
            </w:r>
          </w:p>
        </w:tc>
        <w:tc>
          <w:tcPr>
            <w:tcW w:w="143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Вт</w:t>
            </w:r>
          </w:p>
        </w:tc>
        <w:tc>
          <w:tcPr>
            <w:tcW w:w="179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Кг</w:t>
            </w:r>
          </w:p>
        </w:tc>
      </w:tr>
      <w:tr w:rsidR="00E46AB4" w:rsidRPr="007D1AFF" w:rsidTr="007D1AFF">
        <w:tc>
          <w:tcPr>
            <w:tcW w:w="1520"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УМ 4027</w:t>
            </w:r>
          </w:p>
        </w:tc>
        <w:tc>
          <w:tcPr>
            <w:tcW w:w="105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40</w:t>
            </w:r>
          </w:p>
        </w:tc>
        <w:tc>
          <w:tcPr>
            <w:tcW w:w="714"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27</w:t>
            </w:r>
          </w:p>
        </w:tc>
        <w:tc>
          <w:tcPr>
            <w:tcW w:w="72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26</w:t>
            </w:r>
          </w:p>
        </w:tc>
        <w:tc>
          <w:tcPr>
            <w:tcW w:w="63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6</w:t>
            </w:r>
          </w:p>
        </w:tc>
        <w:tc>
          <w:tcPr>
            <w:tcW w:w="79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M5</w:t>
            </w:r>
          </w:p>
        </w:tc>
        <w:tc>
          <w:tcPr>
            <w:tcW w:w="91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230</w:t>
            </w:r>
          </w:p>
        </w:tc>
        <w:tc>
          <w:tcPr>
            <w:tcW w:w="143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6</w:t>
            </w:r>
          </w:p>
        </w:tc>
        <w:tc>
          <w:tcPr>
            <w:tcW w:w="179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lang w:val="en-US"/>
              </w:rPr>
            </w:pPr>
            <w:r w:rsidRPr="007D1AFF">
              <w:rPr>
                <w:color w:val="000000"/>
                <w:kern w:val="0"/>
                <w:sz w:val="20"/>
                <w:szCs w:val="20"/>
                <w:lang w:val="en-US"/>
              </w:rPr>
              <w:t>20</w:t>
            </w:r>
          </w:p>
        </w:tc>
      </w:tr>
      <w:tr w:rsidR="00E46AB4" w:rsidRPr="007D1AFF" w:rsidTr="007D1AFF">
        <w:tc>
          <w:tcPr>
            <w:tcW w:w="1520"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УМ7040</w:t>
            </w:r>
          </w:p>
        </w:tc>
        <w:tc>
          <w:tcPr>
            <w:tcW w:w="105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70</w:t>
            </w:r>
          </w:p>
        </w:tc>
        <w:tc>
          <w:tcPr>
            <w:tcW w:w="714"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40</w:t>
            </w:r>
          </w:p>
        </w:tc>
        <w:tc>
          <w:tcPr>
            <w:tcW w:w="72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56</w:t>
            </w:r>
          </w:p>
        </w:tc>
        <w:tc>
          <w:tcPr>
            <w:tcW w:w="63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8</w:t>
            </w:r>
          </w:p>
        </w:tc>
        <w:tc>
          <w:tcPr>
            <w:tcW w:w="793"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lang w:val="en-US"/>
              </w:rPr>
              <w:t>M</w:t>
            </w:r>
            <w:r w:rsidRPr="007D1AFF">
              <w:rPr>
                <w:color w:val="000000"/>
                <w:kern w:val="0"/>
                <w:sz w:val="20"/>
                <w:szCs w:val="20"/>
              </w:rPr>
              <w:t>4</w:t>
            </w:r>
          </w:p>
        </w:tc>
        <w:tc>
          <w:tcPr>
            <w:tcW w:w="91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800</w:t>
            </w:r>
          </w:p>
        </w:tc>
        <w:tc>
          <w:tcPr>
            <w:tcW w:w="1436"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19</w:t>
            </w:r>
          </w:p>
        </w:tc>
        <w:tc>
          <w:tcPr>
            <w:tcW w:w="1791" w:type="dxa"/>
            <w:shd w:val="clear" w:color="auto" w:fill="auto"/>
          </w:tcPr>
          <w:p w:rsidR="00E46AB4" w:rsidRPr="007D1AFF" w:rsidRDefault="00E46AB4"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150</w:t>
            </w:r>
          </w:p>
        </w:tc>
      </w:tr>
    </w:tbl>
    <w:p w:rsidR="00E46AB4" w:rsidRPr="007D1AFF" w:rsidRDefault="00E46AB4" w:rsidP="00C32D14">
      <w:pPr>
        <w:suppressAutoHyphens/>
        <w:ind w:left="0" w:right="0" w:firstLine="709"/>
        <w:contextualSpacing w:val="0"/>
        <w:rPr>
          <w:color w:val="000000"/>
          <w:kern w:val="0"/>
        </w:rPr>
      </w:pPr>
    </w:p>
    <w:p w:rsidR="003E006B" w:rsidRPr="007D1AFF" w:rsidRDefault="002A5F86" w:rsidP="002A5F86">
      <w:pPr>
        <w:pStyle w:val="2"/>
        <w:keepNext w:val="0"/>
        <w:keepLines w:val="0"/>
        <w:numPr>
          <w:ilvl w:val="0"/>
          <w:numId w:val="0"/>
        </w:numPr>
        <w:ind w:right="0" w:firstLine="709"/>
        <w:contextualSpacing w:val="0"/>
        <w:rPr>
          <w:b/>
          <w:color w:val="000000"/>
          <w:spacing w:val="0"/>
          <w:kern w:val="0"/>
        </w:rPr>
      </w:pPr>
      <w:bookmarkStart w:id="30" w:name="_Toc169583028"/>
      <w:bookmarkStart w:id="31" w:name="_Toc295263678"/>
      <w:r w:rsidRPr="007D1AFF">
        <w:rPr>
          <w:b/>
          <w:color w:val="000000"/>
          <w:spacing w:val="0"/>
          <w:kern w:val="0"/>
        </w:rPr>
        <w:t xml:space="preserve">4.2 </w:t>
      </w:r>
      <w:r w:rsidR="003E006B" w:rsidRPr="007D1AFF">
        <w:rPr>
          <w:b/>
          <w:color w:val="000000"/>
          <w:spacing w:val="0"/>
          <w:kern w:val="0"/>
        </w:rPr>
        <w:t>Расчет элементов схемы электрической принципиальной силовой</w:t>
      </w:r>
      <w:bookmarkEnd w:id="30"/>
      <w:bookmarkEnd w:id="31"/>
    </w:p>
    <w:p w:rsidR="002A5F86" w:rsidRPr="007D1AFF" w:rsidRDefault="002A5F86" w:rsidP="002A5F86">
      <w:pPr>
        <w:suppressAutoHyphens/>
        <w:ind w:left="0" w:right="0" w:firstLine="709"/>
        <w:contextualSpacing w:val="0"/>
        <w:rPr>
          <w:color w:val="000000"/>
          <w:kern w:val="0"/>
        </w:rPr>
      </w:pPr>
    </w:p>
    <w:p w:rsidR="003E006B" w:rsidRPr="007D1AFF" w:rsidRDefault="003E006B" w:rsidP="002A5F86">
      <w:pPr>
        <w:suppressAutoHyphens/>
        <w:ind w:left="0" w:right="0" w:firstLine="709"/>
        <w:contextualSpacing w:val="0"/>
        <w:rPr>
          <w:color w:val="000000"/>
          <w:kern w:val="0"/>
        </w:rPr>
      </w:pPr>
      <w:r w:rsidRPr="007D1AFF">
        <w:rPr>
          <w:color w:val="000000"/>
          <w:kern w:val="0"/>
        </w:rPr>
        <w:t>Выбор автоматических выключателей:</w:t>
      </w:r>
    </w:p>
    <w:p w:rsidR="003E006B" w:rsidRPr="007D1AFF" w:rsidRDefault="003E006B" w:rsidP="002A5F86">
      <w:pPr>
        <w:suppressAutoHyphens/>
        <w:ind w:left="0" w:right="0" w:firstLine="709"/>
        <w:contextualSpacing w:val="0"/>
        <w:rPr>
          <w:color w:val="000000"/>
          <w:kern w:val="0"/>
        </w:rPr>
      </w:pPr>
      <w:r w:rsidRPr="007D1AFF">
        <w:rPr>
          <w:color w:val="000000"/>
          <w:kern w:val="0"/>
        </w:rPr>
        <w:t>Автоматические выключатели применяют для защиты от короткого замыкания и выбирают по максимально допустимым токам, т.е. по пусковым токам. Автоматический выключатель выбирается по номинальному напряжению и номинальному току, с соблюдением следующих условий:</w:t>
      </w:r>
    </w:p>
    <w:p w:rsidR="00402853" w:rsidRPr="007D1AFF" w:rsidRDefault="00402853"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E37619" w:rsidRPr="007D1AFF">
        <w:rPr>
          <w:color w:val="000000"/>
          <w:kern w:val="0"/>
        </w:rPr>
        <w:object w:dxaOrig="1140" w:dyaOrig="720">
          <v:shape id="_x0000_i1054" type="#_x0000_t75" style="width:78.75pt;height:49.5pt" o:ole="">
            <v:imagedata r:id="rId62" o:title=""/>
          </v:shape>
          <o:OLEObject Type="Embed" ProgID="Equation.3" ShapeID="_x0000_i1054" DrawAspect="Content" ObjectID="_1457502585" r:id="rId63"/>
        </w:object>
      </w:r>
      <w:r w:rsidRPr="007D1AFF">
        <w:rPr>
          <w:color w:val="000000"/>
          <w:kern w:val="0"/>
        </w:rPr>
        <w:t xml:space="preserve"> </w:t>
      </w:r>
      <w:r w:rsidR="0035494F" w:rsidRPr="007D1AFF">
        <w:rPr>
          <w:color w:val="000000"/>
          <w:kern w:val="0"/>
        </w:rPr>
        <w:t>(5)</w:t>
      </w:r>
      <w:r w:rsidRPr="007D1AFF">
        <w:rPr>
          <w:color w:val="000000"/>
          <w:kern w:val="0"/>
        </w:rPr>
        <w:t xml:space="preserve"> </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rPr>
        <w:t>Uн.а.- номинальное напряжение автомата;</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Uн.c. - номинальное напряжение сети;</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Iн.а. - номинальный ток автомата;</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Iдлит.- длительный расчетный ток сети.</w:t>
      </w:r>
    </w:p>
    <w:p w:rsidR="003E006B" w:rsidRPr="007D1AFF" w:rsidRDefault="003E006B" w:rsidP="00C32D14">
      <w:pPr>
        <w:suppressAutoHyphens/>
        <w:ind w:left="0" w:right="0" w:firstLine="709"/>
        <w:contextualSpacing w:val="0"/>
        <w:rPr>
          <w:color w:val="000000"/>
          <w:kern w:val="0"/>
        </w:rPr>
      </w:pPr>
      <w:r w:rsidRPr="007D1AFF">
        <w:rPr>
          <w:color w:val="000000"/>
          <w:kern w:val="0"/>
        </w:rPr>
        <w:t>Выбор вводного автоматического выключателя.</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Определение токов:</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Определим номинальный ток, потребляемый установкой по формуле:</w:t>
      </w:r>
    </w:p>
    <w:p w:rsidR="00402853" w:rsidRPr="007D1AFF" w:rsidRDefault="00402853"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A70910">
        <w:rPr>
          <w:noProof/>
          <w:color w:val="000000"/>
          <w:kern w:val="0"/>
          <w:lang w:eastAsia="ru-RU"/>
        </w:rPr>
        <w:pict>
          <v:shape id="Рисунок 29" o:spid="_x0000_i1055" type="#_x0000_t75" style="width:1in;height:36.75pt;visibility:visible">
            <v:imagedata r:id="rId64" o:title=""/>
          </v:shape>
        </w:pict>
      </w:r>
      <w:r w:rsidR="003F5E75" w:rsidRPr="007D1AFF">
        <w:rPr>
          <w:color w:val="000000"/>
          <w:kern w:val="0"/>
        </w:rPr>
        <w:t xml:space="preserve"> </w:t>
      </w:r>
      <w:r w:rsidR="0035494F" w:rsidRPr="007D1AFF">
        <w:rPr>
          <w:color w:val="000000"/>
          <w:kern w:val="0"/>
        </w:rPr>
        <w:t>(6)</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где </w:t>
      </w:r>
      <w:r w:rsidRPr="007D1AFF">
        <w:rPr>
          <w:rStyle w:val="aff5"/>
          <w:i w:val="0"/>
          <w:color w:val="000000"/>
          <w:kern w:val="0"/>
          <w:sz w:val="28"/>
          <w:lang w:val="ru-RU"/>
        </w:rPr>
        <w:t>Р</w:t>
      </w:r>
      <w:r w:rsidRPr="007D1AFF">
        <w:rPr>
          <w:color w:val="000000"/>
          <w:kern w:val="0"/>
        </w:rPr>
        <w:t xml:space="preserve"> – мощность установки, Вт;</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rStyle w:val="aff5"/>
          <w:i w:val="0"/>
          <w:color w:val="000000"/>
          <w:kern w:val="0"/>
          <w:sz w:val="28"/>
          <w:lang w:val="ru-RU"/>
        </w:rPr>
        <w:t>U</w:t>
      </w:r>
      <w:r w:rsidR="003E006B" w:rsidRPr="007D1AFF">
        <w:rPr>
          <w:color w:val="000000"/>
          <w:kern w:val="0"/>
        </w:rPr>
        <w:t xml:space="preserve"> – напряжение питания, В.</w:t>
      </w: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Учитывая, что пусковой ток превышает номинальный в 3-4 раза, получим: </w:t>
      </w:r>
    </w:p>
    <w:p w:rsidR="00402853" w:rsidRPr="007D1AFF" w:rsidRDefault="00402853" w:rsidP="00C32D14">
      <w:pPr>
        <w:suppressAutoHyphens/>
        <w:ind w:left="0" w:right="0" w:firstLine="709"/>
        <w:contextualSpacing w:val="0"/>
        <w:rPr>
          <w:color w:val="000000"/>
          <w:kern w:val="0"/>
        </w:rPr>
      </w:pPr>
    </w:p>
    <w:p w:rsidR="003E006B" w:rsidRPr="007D1AFF" w:rsidRDefault="00A70910" w:rsidP="00C32D14">
      <w:pPr>
        <w:suppressAutoHyphens/>
        <w:ind w:left="0" w:right="0" w:firstLine="709"/>
        <w:contextualSpacing w:val="0"/>
        <w:rPr>
          <w:color w:val="000000"/>
          <w:kern w:val="0"/>
        </w:rPr>
      </w:pPr>
      <w:r>
        <w:rPr>
          <w:noProof/>
          <w:color w:val="000000"/>
          <w:kern w:val="0"/>
          <w:lang w:eastAsia="ru-RU"/>
        </w:rPr>
        <w:pict>
          <v:shape id="Рисунок 30" o:spid="_x0000_i1056" type="#_x0000_t75" style="width:66pt;height:18.75pt;visibility:visible">
            <v:imagedata r:id="rId65" o:title=""/>
          </v:shape>
        </w:pict>
      </w:r>
      <w:r w:rsidR="003F5E75" w:rsidRPr="007D1AFF">
        <w:rPr>
          <w:color w:val="000000"/>
          <w:kern w:val="0"/>
        </w:rPr>
        <w:t>,</w:t>
      </w:r>
      <w:r w:rsidR="00860FAE" w:rsidRPr="007D1AFF">
        <w:rPr>
          <w:color w:val="000000"/>
          <w:kern w:val="0"/>
        </w:rPr>
        <w:t xml:space="preserve"> </w:t>
      </w:r>
      <w:r w:rsidR="0035494F" w:rsidRPr="007D1AFF">
        <w:rPr>
          <w:color w:val="000000"/>
          <w:kern w:val="0"/>
        </w:rPr>
        <w:t>(7)</w:t>
      </w:r>
    </w:p>
    <w:p w:rsidR="00402853" w:rsidRPr="007D1AFF" w:rsidRDefault="00402853" w:rsidP="00C32D14">
      <w:pPr>
        <w:suppressAutoHyphens/>
        <w:ind w:left="0" w:right="0" w:firstLine="709"/>
        <w:contextualSpacing w:val="0"/>
        <w:rPr>
          <w:color w:val="000000"/>
          <w:kern w:val="0"/>
        </w:rPr>
      </w:pPr>
    </w:p>
    <w:p w:rsidR="00402853" w:rsidRPr="007D1AFF" w:rsidRDefault="003E006B" w:rsidP="00C32D14">
      <w:pPr>
        <w:suppressAutoHyphens/>
        <w:ind w:left="0" w:right="0" w:firstLine="709"/>
        <w:contextualSpacing w:val="0"/>
        <w:rPr>
          <w:color w:val="000000"/>
          <w:kern w:val="0"/>
        </w:rPr>
      </w:pPr>
      <w:r w:rsidRPr="007D1AFF">
        <w:rPr>
          <w:color w:val="000000"/>
          <w:kern w:val="0"/>
        </w:rPr>
        <w:t>Используя формулы (</w:t>
      </w:r>
      <w:r w:rsidR="0035494F" w:rsidRPr="007D1AFF">
        <w:rPr>
          <w:color w:val="000000"/>
          <w:kern w:val="0"/>
        </w:rPr>
        <w:t>6</w:t>
      </w:r>
      <w:r w:rsidRPr="007D1AFF">
        <w:rPr>
          <w:color w:val="000000"/>
          <w:kern w:val="0"/>
        </w:rPr>
        <w:t>) и (</w:t>
      </w:r>
      <w:r w:rsidR="0035494F" w:rsidRPr="007D1AFF">
        <w:rPr>
          <w:color w:val="000000"/>
          <w:kern w:val="0"/>
        </w:rPr>
        <w:t>7</w:t>
      </w:r>
      <w:r w:rsidRPr="007D1AFF">
        <w:rPr>
          <w:color w:val="000000"/>
          <w:kern w:val="0"/>
        </w:rPr>
        <w:t>), найдем токи:</w:t>
      </w:r>
    </w:p>
    <w:p w:rsidR="00402853" w:rsidRPr="007D1AFF" w:rsidRDefault="00E37619" w:rsidP="00C32D14">
      <w:pPr>
        <w:suppressAutoHyphens/>
        <w:ind w:left="0" w:right="0" w:firstLine="709"/>
        <w:contextualSpacing w:val="0"/>
        <w:rPr>
          <w:color w:val="000000"/>
          <w:kern w:val="0"/>
        </w:rPr>
      </w:pPr>
      <w:r w:rsidRPr="007D1AFF">
        <w:rPr>
          <w:color w:val="000000"/>
          <w:kern w:val="0"/>
        </w:rPr>
        <w:object w:dxaOrig="2260" w:dyaOrig="1040">
          <v:shape id="_x0000_i1057" type="#_x0000_t75" style="width:126.75pt;height:58.5pt" o:ole="">
            <v:imagedata r:id="rId66" o:title=""/>
          </v:shape>
          <o:OLEObject Type="Embed" ProgID="Equation.3" ShapeID="_x0000_i1057" DrawAspect="Content" ObjectID="_1457502586" r:id="rId67"/>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Выбираем автоматический выключатель серии АЕ20.</w:t>
      </w:r>
    </w:p>
    <w:p w:rsidR="00CB1EC4" w:rsidRPr="007D1AFF" w:rsidRDefault="003E006B" w:rsidP="00C32D14">
      <w:pPr>
        <w:suppressAutoHyphens/>
        <w:ind w:left="0" w:right="0" w:firstLine="709"/>
        <w:contextualSpacing w:val="0"/>
        <w:rPr>
          <w:color w:val="000000"/>
          <w:kern w:val="0"/>
        </w:rPr>
      </w:pPr>
      <w:r w:rsidRPr="007D1AFF">
        <w:rPr>
          <w:color w:val="000000"/>
          <w:kern w:val="0"/>
        </w:rPr>
        <w:t xml:space="preserve">АЕ2046М-20РУХЛ4, с ближайшим большим значением номинального тока расцепителя : </w:t>
      </w:r>
    </w:p>
    <w:p w:rsidR="00CB1EC4" w:rsidRPr="007D1AFF" w:rsidRDefault="00CB1EC4" w:rsidP="00C32D14">
      <w:pPr>
        <w:suppressAutoHyphens/>
        <w:ind w:left="0" w:right="0" w:firstLine="709"/>
        <w:contextualSpacing w:val="0"/>
        <w:rPr>
          <w:color w:val="000000"/>
          <w:kern w:val="0"/>
        </w:rPr>
      </w:pPr>
      <w:r w:rsidRPr="007D1AFF">
        <w:rPr>
          <w:color w:val="000000"/>
          <w:kern w:val="0"/>
        </w:rPr>
        <w:t>Iном.рас = 40А.</w:t>
      </w:r>
    </w:p>
    <w:p w:rsidR="00CB1EC4" w:rsidRPr="007D1AFF" w:rsidRDefault="003E006B" w:rsidP="00C32D14">
      <w:pPr>
        <w:suppressAutoHyphens/>
        <w:ind w:left="0" w:right="0" w:firstLine="709"/>
        <w:contextualSpacing w:val="0"/>
        <w:rPr>
          <w:color w:val="000000"/>
          <w:kern w:val="0"/>
        </w:rPr>
      </w:pPr>
      <w:r w:rsidRPr="007D1AFF">
        <w:rPr>
          <w:color w:val="000000"/>
          <w:kern w:val="0"/>
        </w:rPr>
        <w:t>Ток отсечки:</w:t>
      </w:r>
      <w:r w:rsidR="00860FAE" w:rsidRPr="007D1AFF">
        <w:rPr>
          <w:color w:val="000000"/>
          <w:kern w:val="0"/>
        </w:rPr>
        <w:t xml:space="preserve"> </w:t>
      </w:r>
    </w:p>
    <w:p w:rsidR="003E006B" w:rsidRPr="007D1AFF" w:rsidRDefault="003E006B" w:rsidP="00C32D14">
      <w:pPr>
        <w:suppressAutoHyphens/>
        <w:ind w:left="0" w:right="0" w:firstLine="709"/>
        <w:contextualSpacing w:val="0"/>
        <w:rPr>
          <w:color w:val="000000"/>
          <w:kern w:val="0"/>
        </w:rPr>
      </w:pPr>
      <w:r w:rsidRPr="007D1AFF">
        <w:rPr>
          <w:color w:val="000000"/>
          <w:kern w:val="0"/>
        </w:rPr>
        <w:t>Iотс.рас = 12 Iном=480.</w:t>
      </w:r>
    </w:p>
    <w:p w:rsidR="00C76F95" w:rsidRPr="007D1AFF" w:rsidRDefault="00C76F95" w:rsidP="00C32D14">
      <w:pPr>
        <w:suppressAutoHyphens/>
        <w:ind w:left="0" w:right="0" w:firstLine="709"/>
        <w:contextualSpacing w:val="0"/>
        <w:rPr>
          <w:color w:val="000000"/>
          <w:kern w:val="0"/>
        </w:rPr>
      </w:pPr>
    </w:p>
    <w:p w:rsidR="003E006B" w:rsidRPr="007D1AFF" w:rsidRDefault="00E37619" w:rsidP="00C32D14">
      <w:pPr>
        <w:suppressAutoHyphens/>
        <w:ind w:left="0" w:right="0" w:firstLine="709"/>
        <w:contextualSpacing w:val="0"/>
        <w:rPr>
          <w:color w:val="000000"/>
          <w:kern w:val="0"/>
        </w:rPr>
      </w:pPr>
      <w:r w:rsidRPr="007D1AFF">
        <w:rPr>
          <w:color w:val="000000"/>
          <w:kern w:val="0"/>
        </w:rPr>
        <w:object w:dxaOrig="2200" w:dyaOrig="760">
          <v:shape id="_x0000_i1058" type="#_x0000_t75" style="width:164.25pt;height:57pt" o:ole="">
            <v:imagedata r:id="rId68" o:title=""/>
          </v:shape>
          <o:OLEObject Type="Embed" ProgID="Equation.3" ShapeID="_x0000_i1058" DrawAspect="Content" ObjectID="_1457502587" r:id="rId69"/>
        </w:object>
      </w:r>
      <w:r w:rsidR="00860FAE" w:rsidRPr="007D1AFF">
        <w:rPr>
          <w:color w:val="000000"/>
          <w:kern w:val="0"/>
        </w:rPr>
        <w:t xml:space="preserve"> </w:t>
      </w:r>
      <w:r w:rsidR="0035494F" w:rsidRPr="007D1AFF">
        <w:rPr>
          <w:color w:val="000000"/>
          <w:kern w:val="0"/>
        </w:rPr>
        <w:t>(8)</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где</w:t>
      </w:r>
      <w:r w:rsidRPr="007D1AFF">
        <w:rPr>
          <w:color w:val="000000"/>
          <w:kern w:val="0"/>
        </w:rPr>
        <w:t xml:space="preserve"> </w:t>
      </w:r>
      <w:r w:rsidR="003E006B" w:rsidRPr="007D1AFF">
        <w:rPr>
          <w:color w:val="000000"/>
          <w:kern w:val="0"/>
        </w:rPr>
        <w:t>Iном.уст.- номинальный ток установки, А;</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Iмакс.уст.- максимальный ток установки, А.</w:t>
      </w:r>
    </w:p>
    <w:p w:rsidR="00402853" w:rsidRPr="007D1AFF" w:rsidRDefault="0035494F" w:rsidP="00C32D14">
      <w:pPr>
        <w:suppressAutoHyphens/>
        <w:ind w:left="0" w:right="0" w:firstLine="709"/>
        <w:contextualSpacing w:val="0"/>
        <w:rPr>
          <w:color w:val="000000"/>
          <w:kern w:val="0"/>
        </w:rPr>
      </w:pPr>
      <w:r w:rsidRPr="007D1AFF">
        <w:rPr>
          <w:color w:val="000000"/>
          <w:kern w:val="0"/>
        </w:rPr>
        <w:t>По формуле (8):</w:t>
      </w:r>
    </w:p>
    <w:p w:rsidR="003E006B" w:rsidRPr="007D1AFF" w:rsidRDefault="003E006B" w:rsidP="00C32D14">
      <w:pPr>
        <w:suppressAutoHyphens/>
        <w:ind w:left="0" w:right="0" w:firstLine="709"/>
        <w:contextualSpacing w:val="0"/>
        <w:rPr>
          <w:color w:val="000000"/>
          <w:kern w:val="0"/>
        </w:rPr>
      </w:pPr>
      <w:r w:rsidRPr="007D1AFF">
        <w:rPr>
          <w:color w:val="000000"/>
          <w:kern w:val="0"/>
        </w:rPr>
        <w:t>40&gt;38.9</w:t>
      </w:r>
      <w:r w:rsidRPr="007D1AFF">
        <w:rPr>
          <w:color w:val="000000"/>
          <w:kern w:val="0"/>
          <w:lang w:val="en-US"/>
        </w:rPr>
        <w:t>A</w:t>
      </w:r>
      <w:r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180&gt;155.6</w:t>
      </w:r>
      <w:r w:rsidRPr="007D1AFF">
        <w:rPr>
          <w:color w:val="000000"/>
          <w:kern w:val="0"/>
          <w:lang w:val="en-US"/>
        </w:rPr>
        <w:t>A</w:t>
      </w:r>
      <w:r w:rsidR="00CB1EC4"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Отсюда следует, что автоматический выключатель выбран верно.</w:t>
      </w:r>
    </w:p>
    <w:p w:rsidR="003E006B" w:rsidRPr="007D1AFF" w:rsidRDefault="003E006B" w:rsidP="00C32D14">
      <w:pPr>
        <w:suppressAutoHyphens/>
        <w:ind w:left="0" w:right="0" w:firstLine="709"/>
        <w:contextualSpacing w:val="0"/>
        <w:rPr>
          <w:color w:val="000000"/>
          <w:kern w:val="0"/>
        </w:rPr>
      </w:pPr>
      <w:r w:rsidRPr="007D1AFF">
        <w:rPr>
          <w:color w:val="000000"/>
          <w:kern w:val="0"/>
        </w:rPr>
        <w:t>Выбор автоматического выключателя сварочного полуавтомата.</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Определение токов:</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Определим номинальный ток, потребляемый сварочным полуавтоматом по формуле:</w:t>
      </w:r>
    </w:p>
    <w:p w:rsidR="00402853" w:rsidRPr="007D1AFF" w:rsidRDefault="00402853" w:rsidP="00C32D14">
      <w:pPr>
        <w:suppressAutoHyphens/>
        <w:ind w:left="0" w:right="0" w:firstLine="709"/>
        <w:contextualSpacing w:val="0"/>
        <w:rPr>
          <w:color w:val="000000"/>
          <w:kern w:val="0"/>
        </w:rPr>
      </w:pPr>
    </w:p>
    <w:p w:rsidR="003E006B" w:rsidRPr="007D1AFF" w:rsidRDefault="00A70910" w:rsidP="00C32D14">
      <w:pPr>
        <w:suppressAutoHyphens/>
        <w:ind w:left="0" w:right="0" w:firstLine="709"/>
        <w:contextualSpacing w:val="0"/>
        <w:rPr>
          <w:color w:val="000000"/>
          <w:kern w:val="0"/>
        </w:rPr>
      </w:pPr>
      <w:r>
        <w:rPr>
          <w:noProof/>
          <w:color w:val="000000"/>
          <w:kern w:val="0"/>
          <w:lang w:eastAsia="ru-RU"/>
        </w:rPr>
        <w:pict>
          <v:shape id="Рисунок 38" o:spid="_x0000_i1059" type="#_x0000_t75" style="width:1in;height:36.75pt;visibility:visible">
            <v:imagedata r:id="rId64" o:title=""/>
          </v:shape>
        </w:pict>
      </w:r>
      <w:r w:rsidR="003E006B" w:rsidRPr="007D1AFF">
        <w:rPr>
          <w:color w:val="000000"/>
          <w:kern w:val="0"/>
        </w:rPr>
        <w:t>,</w:t>
      </w:r>
      <w:r w:rsidR="00860FAE" w:rsidRPr="007D1AFF">
        <w:rPr>
          <w:color w:val="000000"/>
          <w:kern w:val="0"/>
        </w:rPr>
        <w:t xml:space="preserve"> </w:t>
      </w:r>
      <w:r w:rsidR="0035494F" w:rsidRPr="007D1AFF">
        <w:rPr>
          <w:color w:val="000000"/>
          <w:kern w:val="0"/>
        </w:rPr>
        <w:t>(9)</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где </w:t>
      </w:r>
      <w:r w:rsidRPr="007D1AFF">
        <w:rPr>
          <w:rStyle w:val="aff5"/>
          <w:i w:val="0"/>
          <w:color w:val="000000"/>
          <w:kern w:val="0"/>
          <w:sz w:val="28"/>
          <w:lang w:val="ru-RU"/>
        </w:rPr>
        <w:t>Р</w:t>
      </w:r>
      <w:r w:rsidRPr="007D1AFF">
        <w:rPr>
          <w:color w:val="000000"/>
          <w:kern w:val="0"/>
        </w:rPr>
        <w:t xml:space="preserve"> – мощность сварочного полуавтомата, Вт;</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rStyle w:val="aff5"/>
          <w:i w:val="0"/>
          <w:color w:val="000000"/>
          <w:kern w:val="0"/>
          <w:sz w:val="28"/>
          <w:lang w:val="ru-RU"/>
        </w:rPr>
        <w:t>U</w:t>
      </w:r>
      <w:r w:rsidR="003E006B" w:rsidRPr="007D1AFF">
        <w:rPr>
          <w:color w:val="000000"/>
          <w:kern w:val="0"/>
        </w:rPr>
        <w:t xml:space="preserve"> – напряжение питания, В.</w:t>
      </w:r>
    </w:p>
    <w:p w:rsidR="00402853" w:rsidRPr="007D1AFF" w:rsidRDefault="003E006B" w:rsidP="00C32D14">
      <w:pPr>
        <w:suppressAutoHyphens/>
        <w:ind w:left="0" w:right="0" w:firstLine="709"/>
        <w:contextualSpacing w:val="0"/>
        <w:rPr>
          <w:color w:val="000000"/>
          <w:kern w:val="0"/>
        </w:rPr>
      </w:pPr>
      <w:r w:rsidRPr="007D1AFF">
        <w:rPr>
          <w:color w:val="000000"/>
          <w:kern w:val="0"/>
        </w:rPr>
        <w:t>Используя формулы</w:t>
      </w:r>
      <w:r w:rsidR="0035494F" w:rsidRPr="007D1AFF">
        <w:rPr>
          <w:color w:val="000000"/>
          <w:kern w:val="0"/>
        </w:rPr>
        <w:t xml:space="preserve"> (9)</w:t>
      </w:r>
      <w:r w:rsidRPr="007D1AFF">
        <w:rPr>
          <w:color w:val="000000"/>
          <w:kern w:val="0"/>
        </w:rPr>
        <w:t xml:space="preserve"> и</w:t>
      </w:r>
      <w:r w:rsidR="0035494F" w:rsidRPr="007D1AFF">
        <w:rPr>
          <w:color w:val="000000"/>
          <w:kern w:val="0"/>
        </w:rPr>
        <w:t xml:space="preserve"> (7)</w:t>
      </w:r>
      <w:r w:rsidRPr="007D1AFF">
        <w:rPr>
          <w:color w:val="000000"/>
          <w:kern w:val="0"/>
        </w:rPr>
        <w:t xml:space="preserve"> найдем токи:</w:t>
      </w:r>
    </w:p>
    <w:p w:rsidR="00402853" w:rsidRPr="007D1AFF" w:rsidRDefault="00E37619" w:rsidP="00C32D14">
      <w:pPr>
        <w:suppressAutoHyphens/>
        <w:ind w:left="0" w:right="0" w:firstLine="709"/>
        <w:contextualSpacing w:val="0"/>
        <w:rPr>
          <w:color w:val="000000"/>
          <w:kern w:val="0"/>
        </w:rPr>
      </w:pPr>
      <w:r w:rsidRPr="007D1AFF">
        <w:rPr>
          <w:color w:val="000000"/>
          <w:kern w:val="0"/>
        </w:rPr>
        <w:object w:dxaOrig="2220" w:dyaOrig="1040">
          <v:shape id="_x0000_i1060" type="#_x0000_t75" style="width:132pt;height:62.25pt" o:ole="">
            <v:imagedata r:id="rId70" o:title=""/>
          </v:shape>
          <o:OLEObject Type="Embed" ProgID="Equation.3" ShapeID="_x0000_i1060" DrawAspect="Content" ObjectID="_1457502588" r:id="rId71"/>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Выбираем автоматический выключатель серии АЕ20.</w:t>
      </w:r>
    </w:p>
    <w:p w:rsidR="00CB1EC4" w:rsidRPr="007D1AFF" w:rsidRDefault="003E006B" w:rsidP="00C32D14">
      <w:pPr>
        <w:suppressAutoHyphens/>
        <w:ind w:left="0" w:right="0" w:firstLine="709"/>
        <w:contextualSpacing w:val="0"/>
        <w:rPr>
          <w:color w:val="000000"/>
          <w:kern w:val="0"/>
        </w:rPr>
      </w:pPr>
      <w:r w:rsidRPr="007D1AFF">
        <w:rPr>
          <w:color w:val="000000"/>
          <w:kern w:val="0"/>
        </w:rPr>
        <w:t>АЕ2046М-20РУХЛ4, с ближайшим большим значением номинального ток</w:t>
      </w:r>
      <w:r w:rsidR="0035494F" w:rsidRPr="007D1AFF">
        <w:rPr>
          <w:color w:val="000000"/>
          <w:kern w:val="0"/>
        </w:rPr>
        <w:t xml:space="preserve">а расцепителя : </w:t>
      </w:r>
    </w:p>
    <w:p w:rsidR="00CB1EC4" w:rsidRPr="007D1AFF" w:rsidRDefault="0035494F" w:rsidP="00C32D14">
      <w:pPr>
        <w:suppressAutoHyphens/>
        <w:ind w:left="0" w:right="0" w:firstLine="709"/>
        <w:contextualSpacing w:val="0"/>
        <w:rPr>
          <w:color w:val="000000"/>
          <w:kern w:val="0"/>
        </w:rPr>
      </w:pPr>
      <w:r w:rsidRPr="007D1AFF">
        <w:rPr>
          <w:color w:val="000000"/>
          <w:kern w:val="0"/>
        </w:rPr>
        <w:t>Iном.рас = 20А.</w:t>
      </w:r>
    </w:p>
    <w:p w:rsidR="00CB1EC4" w:rsidRPr="007D1AFF" w:rsidRDefault="003E006B" w:rsidP="00C32D14">
      <w:pPr>
        <w:suppressAutoHyphens/>
        <w:ind w:left="0" w:right="0" w:firstLine="709"/>
        <w:contextualSpacing w:val="0"/>
        <w:rPr>
          <w:color w:val="000000"/>
          <w:kern w:val="0"/>
        </w:rPr>
      </w:pPr>
      <w:r w:rsidRPr="007D1AFF">
        <w:rPr>
          <w:color w:val="000000"/>
          <w:kern w:val="0"/>
        </w:rPr>
        <w:t xml:space="preserve">Ток отсечки: </w:t>
      </w:r>
    </w:p>
    <w:p w:rsidR="003E006B" w:rsidRPr="007D1AFF" w:rsidRDefault="003E006B" w:rsidP="00C32D14">
      <w:pPr>
        <w:suppressAutoHyphens/>
        <w:ind w:left="0" w:right="0" w:firstLine="709"/>
        <w:contextualSpacing w:val="0"/>
        <w:rPr>
          <w:color w:val="000000"/>
          <w:kern w:val="0"/>
        </w:rPr>
      </w:pPr>
      <w:r w:rsidRPr="007D1AFF">
        <w:rPr>
          <w:color w:val="000000"/>
          <w:kern w:val="0"/>
        </w:rPr>
        <w:t>Iотс.рас = 12 Iном=240.</w:t>
      </w:r>
    </w:p>
    <w:p w:rsidR="00C76F95" w:rsidRPr="007D1AFF" w:rsidRDefault="00C76F95"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E37619" w:rsidRPr="007D1AFF">
        <w:rPr>
          <w:color w:val="000000"/>
          <w:kern w:val="0"/>
        </w:rPr>
        <w:object w:dxaOrig="2860" w:dyaOrig="760">
          <v:shape id="_x0000_i1061" type="#_x0000_t75" style="width:217.5pt;height:58.5pt" o:ole="">
            <v:imagedata r:id="rId72" o:title=""/>
          </v:shape>
          <o:OLEObject Type="Embed" ProgID="Equation.3" ShapeID="_x0000_i1061" DrawAspect="Content" ObjectID="_1457502589" r:id="rId73"/>
        </w:object>
      </w:r>
      <w:r w:rsidRPr="007D1AFF">
        <w:rPr>
          <w:color w:val="000000"/>
          <w:kern w:val="0"/>
        </w:rPr>
        <w:t xml:space="preserve"> </w:t>
      </w:r>
      <w:r w:rsidR="0035494F" w:rsidRPr="007D1AFF">
        <w:rPr>
          <w:color w:val="000000"/>
          <w:kern w:val="0"/>
        </w:rPr>
        <w:t>(10)</w:t>
      </w:r>
      <w:r w:rsidRPr="007D1AFF">
        <w:rPr>
          <w:color w:val="000000"/>
          <w:kern w:val="0"/>
        </w:rPr>
        <w:t xml:space="preserve"> </w:t>
      </w:r>
    </w:p>
    <w:p w:rsidR="003E006B" w:rsidRPr="007D1AFF" w:rsidRDefault="003E006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rPr>
        <w:t>Iном.уст.- номинальный ток полуавтомата, А;</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Iмакс.уст.- максимальный ток полуавтомата, А.</w:t>
      </w:r>
    </w:p>
    <w:p w:rsidR="00402853" w:rsidRPr="007D1AFF" w:rsidRDefault="0035494F" w:rsidP="00C32D14">
      <w:pPr>
        <w:suppressAutoHyphens/>
        <w:ind w:left="0" w:right="0" w:firstLine="709"/>
        <w:contextualSpacing w:val="0"/>
        <w:rPr>
          <w:color w:val="000000"/>
          <w:kern w:val="0"/>
        </w:rPr>
      </w:pPr>
      <w:r w:rsidRPr="007D1AFF">
        <w:rPr>
          <w:color w:val="000000"/>
          <w:kern w:val="0"/>
        </w:rPr>
        <w:t>По формуле (10):</w:t>
      </w:r>
    </w:p>
    <w:p w:rsidR="003E006B" w:rsidRPr="007D1AFF" w:rsidRDefault="003E006B" w:rsidP="00C32D14">
      <w:pPr>
        <w:suppressAutoHyphens/>
        <w:ind w:left="0" w:right="0" w:firstLine="709"/>
        <w:contextualSpacing w:val="0"/>
        <w:rPr>
          <w:color w:val="000000"/>
          <w:kern w:val="0"/>
        </w:rPr>
      </w:pPr>
      <w:r w:rsidRPr="007D1AFF">
        <w:rPr>
          <w:color w:val="000000"/>
          <w:kern w:val="0"/>
        </w:rPr>
        <w:t>20&gt;15.2</w:t>
      </w:r>
      <w:r w:rsidRPr="007D1AFF">
        <w:rPr>
          <w:color w:val="000000"/>
          <w:kern w:val="0"/>
          <w:lang w:val="en-US"/>
        </w:rPr>
        <w:t>A</w:t>
      </w:r>
      <w:r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240&gt;60.8</w:t>
      </w:r>
      <w:r w:rsidRPr="007D1AFF">
        <w:rPr>
          <w:color w:val="000000"/>
          <w:kern w:val="0"/>
          <w:lang w:val="en-US"/>
        </w:rPr>
        <w:t>A</w:t>
      </w:r>
      <w:r w:rsidR="00CB1EC4"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Отсюда следует, что автоматический выключатель выбран верно.</w:t>
      </w:r>
    </w:p>
    <w:p w:rsidR="003E006B" w:rsidRPr="007D1AFF" w:rsidRDefault="003E006B" w:rsidP="00C32D14">
      <w:pPr>
        <w:suppressAutoHyphens/>
        <w:ind w:left="0" w:right="0" w:firstLine="709"/>
        <w:contextualSpacing w:val="0"/>
        <w:rPr>
          <w:color w:val="000000"/>
          <w:kern w:val="0"/>
        </w:rPr>
      </w:pPr>
      <w:r w:rsidRPr="007D1AFF">
        <w:rPr>
          <w:color w:val="000000"/>
          <w:kern w:val="0"/>
        </w:rPr>
        <w:t>Выбор автоматического выключателя сварочного робота.</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Определение токов:</w: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Определим номинальный ток, потребляемый сварочным роботом по формуле:</w:t>
      </w:r>
    </w:p>
    <w:p w:rsidR="00402853" w:rsidRPr="007D1AFF" w:rsidRDefault="00402853"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A70910">
        <w:rPr>
          <w:noProof/>
          <w:color w:val="000000"/>
          <w:kern w:val="0"/>
          <w:lang w:eastAsia="ru-RU"/>
        </w:rPr>
        <w:pict>
          <v:shape id="Рисунок 41" o:spid="_x0000_i1062" type="#_x0000_t75" style="width:1in;height:36.75pt;visibility:visible">
            <v:imagedata r:id="rId64" o:title=""/>
          </v:shape>
        </w:pict>
      </w:r>
      <w:r w:rsidR="003F5E75" w:rsidRPr="007D1AFF">
        <w:rPr>
          <w:color w:val="000000"/>
          <w:kern w:val="0"/>
        </w:rPr>
        <w:t xml:space="preserve"> ,</w:t>
      </w:r>
      <w:r w:rsidRPr="007D1AFF">
        <w:rPr>
          <w:color w:val="000000"/>
          <w:kern w:val="0"/>
        </w:rPr>
        <w:t xml:space="preserve"> </w:t>
      </w:r>
      <w:r w:rsidR="0035494F" w:rsidRPr="007D1AFF">
        <w:rPr>
          <w:color w:val="000000"/>
          <w:kern w:val="0"/>
        </w:rPr>
        <w:t>(11)</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 xml:space="preserve">где </w:t>
      </w:r>
      <w:r w:rsidRPr="007D1AFF">
        <w:rPr>
          <w:rStyle w:val="aff5"/>
          <w:i w:val="0"/>
          <w:color w:val="000000"/>
          <w:kern w:val="0"/>
          <w:sz w:val="28"/>
          <w:lang w:val="ru-RU"/>
        </w:rPr>
        <w:t>Р</w:t>
      </w:r>
      <w:r w:rsidRPr="007D1AFF">
        <w:rPr>
          <w:color w:val="000000"/>
          <w:kern w:val="0"/>
        </w:rPr>
        <w:t xml:space="preserve"> – мощность сварочного робота, Вт;</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rStyle w:val="aff5"/>
          <w:i w:val="0"/>
          <w:color w:val="000000"/>
          <w:kern w:val="0"/>
          <w:sz w:val="28"/>
          <w:lang w:val="ru-RU"/>
        </w:rPr>
        <w:t>U</w:t>
      </w:r>
      <w:r w:rsidR="003E006B" w:rsidRPr="007D1AFF">
        <w:rPr>
          <w:color w:val="000000"/>
          <w:kern w:val="0"/>
        </w:rPr>
        <w:t xml:space="preserve"> – напряжение питания, В.</w:t>
      </w:r>
    </w:p>
    <w:p w:rsidR="00402853" w:rsidRPr="007D1AFF" w:rsidRDefault="003E006B" w:rsidP="00C32D14">
      <w:pPr>
        <w:suppressAutoHyphens/>
        <w:ind w:left="0" w:right="0" w:firstLine="709"/>
        <w:contextualSpacing w:val="0"/>
        <w:rPr>
          <w:color w:val="000000"/>
          <w:kern w:val="0"/>
        </w:rPr>
      </w:pPr>
      <w:r w:rsidRPr="007D1AFF">
        <w:rPr>
          <w:color w:val="000000"/>
          <w:kern w:val="0"/>
        </w:rPr>
        <w:t xml:space="preserve">Используя формулы </w:t>
      </w:r>
      <w:r w:rsidR="0035494F" w:rsidRPr="007D1AFF">
        <w:rPr>
          <w:color w:val="000000"/>
          <w:kern w:val="0"/>
        </w:rPr>
        <w:t>(11)</w:t>
      </w:r>
      <w:r w:rsidRPr="007D1AFF">
        <w:rPr>
          <w:color w:val="000000"/>
          <w:kern w:val="0"/>
        </w:rPr>
        <w:t xml:space="preserve"> и </w:t>
      </w:r>
      <w:r w:rsidR="0035494F" w:rsidRPr="007D1AFF">
        <w:rPr>
          <w:color w:val="000000"/>
          <w:kern w:val="0"/>
        </w:rPr>
        <w:t>(7)</w:t>
      </w:r>
      <w:r w:rsidRPr="007D1AFF">
        <w:rPr>
          <w:color w:val="000000"/>
          <w:kern w:val="0"/>
        </w:rPr>
        <w:t xml:space="preserve"> найдем токи:</w:t>
      </w:r>
    </w:p>
    <w:p w:rsidR="00402853" w:rsidRPr="007D1AFF" w:rsidRDefault="00E37619" w:rsidP="00C32D14">
      <w:pPr>
        <w:suppressAutoHyphens/>
        <w:ind w:left="0" w:right="0" w:firstLine="709"/>
        <w:contextualSpacing w:val="0"/>
        <w:rPr>
          <w:color w:val="000000"/>
          <w:kern w:val="0"/>
        </w:rPr>
      </w:pPr>
      <w:r w:rsidRPr="007D1AFF">
        <w:rPr>
          <w:color w:val="000000"/>
          <w:kern w:val="0"/>
        </w:rPr>
        <w:object w:dxaOrig="2180" w:dyaOrig="1359">
          <v:shape id="_x0000_i1063" type="#_x0000_t75" style="width:108pt;height:68.25pt" o:ole="">
            <v:imagedata r:id="rId74" o:title=""/>
          </v:shape>
          <o:OLEObject Type="Embed" ProgID="Equation.3" ShapeID="_x0000_i1063" DrawAspect="Content" ObjectID="_1457502590" r:id="rId75"/>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Выбираем автоматический выключатель серии ВА47.</w:t>
      </w:r>
    </w:p>
    <w:p w:rsidR="00CB1EC4" w:rsidRPr="007D1AFF" w:rsidRDefault="003E006B" w:rsidP="00C32D14">
      <w:pPr>
        <w:suppressAutoHyphens/>
        <w:ind w:left="0" w:right="0" w:firstLine="709"/>
        <w:contextualSpacing w:val="0"/>
        <w:rPr>
          <w:color w:val="000000"/>
          <w:kern w:val="0"/>
        </w:rPr>
      </w:pPr>
      <w:r w:rsidRPr="007D1AFF">
        <w:rPr>
          <w:color w:val="000000"/>
          <w:kern w:val="0"/>
        </w:rPr>
        <w:t>ВА47-293Р, с ближайшим большим значением номинального тока расцепителя :</w:t>
      </w:r>
    </w:p>
    <w:p w:rsidR="00CB1EC4" w:rsidRPr="007D1AFF" w:rsidRDefault="003E006B" w:rsidP="00C32D14">
      <w:pPr>
        <w:suppressAutoHyphens/>
        <w:ind w:left="0" w:right="0" w:firstLine="709"/>
        <w:contextualSpacing w:val="0"/>
        <w:rPr>
          <w:color w:val="000000"/>
          <w:kern w:val="0"/>
        </w:rPr>
      </w:pPr>
      <w:r w:rsidRPr="007D1AFF">
        <w:rPr>
          <w:color w:val="000000"/>
          <w:kern w:val="0"/>
        </w:rPr>
        <w:t>Iном.рас = 3А.</w:t>
      </w:r>
    </w:p>
    <w:p w:rsidR="00CB1EC4" w:rsidRPr="007D1AFF" w:rsidRDefault="003E006B" w:rsidP="00C32D14">
      <w:pPr>
        <w:suppressAutoHyphens/>
        <w:ind w:left="0" w:right="0" w:firstLine="709"/>
        <w:contextualSpacing w:val="0"/>
        <w:rPr>
          <w:color w:val="000000"/>
          <w:kern w:val="0"/>
        </w:rPr>
      </w:pPr>
      <w:r w:rsidRPr="007D1AFF">
        <w:rPr>
          <w:color w:val="000000"/>
          <w:kern w:val="0"/>
        </w:rPr>
        <w:t>Ток отсечки:</w:t>
      </w:r>
      <w:r w:rsidR="00860FAE" w:rsidRPr="007D1AFF">
        <w:rPr>
          <w:color w:val="000000"/>
          <w:kern w:val="0"/>
        </w:rPr>
        <w:t xml:space="preserve"> </w:t>
      </w:r>
    </w:p>
    <w:p w:rsidR="003E006B" w:rsidRPr="007D1AFF" w:rsidRDefault="003E006B" w:rsidP="00C32D14">
      <w:pPr>
        <w:suppressAutoHyphens/>
        <w:ind w:left="0" w:right="0" w:firstLine="709"/>
        <w:contextualSpacing w:val="0"/>
        <w:rPr>
          <w:color w:val="000000"/>
          <w:kern w:val="0"/>
        </w:rPr>
      </w:pPr>
      <w:r w:rsidRPr="007D1AFF">
        <w:rPr>
          <w:color w:val="000000"/>
          <w:kern w:val="0"/>
        </w:rPr>
        <w:t>Iотс.рас = 12 Iном=36.</w:t>
      </w:r>
    </w:p>
    <w:p w:rsidR="00C76F95" w:rsidRPr="007D1AFF" w:rsidRDefault="00C76F95"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E37619" w:rsidRPr="007D1AFF">
        <w:rPr>
          <w:color w:val="000000"/>
          <w:kern w:val="0"/>
        </w:rPr>
        <w:object w:dxaOrig="2439" w:dyaOrig="760">
          <v:shape id="_x0000_i1064" type="#_x0000_t75" style="width:177pt;height:55.5pt" o:ole="">
            <v:imagedata r:id="rId76" o:title=""/>
          </v:shape>
          <o:OLEObject Type="Embed" ProgID="Equation.3" ShapeID="_x0000_i1064" DrawAspect="Content" ObjectID="_1457502591" r:id="rId77"/>
        </w:object>
      </w:r>
      <w:r w:rsidRPr="007D1AFF">
        <w:rPr>
          <w:color w:val="000000"/>
          <w:kern w:val="0"/>
        </w:rPr>
        <w:t xml:space="preserve"> </w:t>
      </w:r>
      <w:r w:rsidR="0035494F" w:rsidRPr="007D1AFF">
        <w:rPr>
          <w:color w:val="000000"/>
          <w:kern w:val="0"/>
        </w:rPr>
        <w:t>(12)</w:t>
      </w:r>
      <w:r w:rsidRPr="007D1AFF">
        <w:rPr>
          <w:color w:val="000000"/>
          <w:kern w:val="0"/>
        </w:rPr>
        <w:t xml:space="preserve"> </w:t>
      </w:r>
    </w:p>
    <w:p w:rsidR="003E006B" w:rsidRPr="007D1AFF" w:rsidRDefault="003E006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rPr>
        <w:t>Iном.</w:t>
      </w:r>
      <w:r w:rsidR="00CB1EC4" w:rsidRPr="007D1AFF">
        <w:rPr>
          <w:color w:val="000000"/>
          <w:kern w:val="0"/>
        </w:rPr>
        <w:t>робота</w:t>
      </w:r>
      <w:r w:rsidRPr="007D1AFF">
        <w:rPr>
          <w:color w:val="000000"/>
          <w:kern w:val="0"/>
        </w:rPr>
        <w:t>- номинальный ток робота, А;</w:t>
      </w: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t>Iмакс.</w:t>
      </w:r>
      <w:r w:rsidR="00CB1EC4" w:rsidRPr="007D1AFF">
        <w:rPr>
          <w:color w:val="000000"/>
          <w:kern w:val="0"/>
        </w:rPr>
        <w:t>робота</w:t>
      </w:r>
      <w:r w:rsidR="003E006B" w:rsidRPr="007D1AFF">
        <w:rPr>
          <w:color w:val="000000"/>
          <w:kern w:val="0"/>
        </w:rPr>
        <w:t>- максимальный ток робота, А.</w:t>
      </w:r>
    </w:p>
    <w:p w:rsidR="00402853" w:rsidRPr="007D1AFF" w:rsidRDefault="0035494F" w:rsidP="00C32D14">
      <w:pPr>
        <w:suppressAutoHyphens/>
        <w:ind w:left="0" w:right="0" w:firstLine="709"/>
        <w:contextualSpacing w:val="0"/>
        <w:rPr>
          <w:color w:val="000000"/>
          <w:kern w:val="0"/>
        </w:rPr>
      </w:pPr>
      <w:r w:rsidRPr="007D1AFF">
        <w:rPr>
          <w:color w:val="000000"/>
          <w:kern w:val="0"/>
        </w:rPr>
        <w:t>По формуле (12):</w:t>
      </w:r>
    </w:p>
    <w:p w:rsidR="003E006B" w:rsidRPr="007D1AFF" w:rsidRDefault="003E006B" w:rsidP="00C32D14">
      <w:pPr>
        <w:suppressAutoHyphens/>
        <w:ind w:left="0" w:right="0" w:firstLine="709"/>
        <w:contextualSpacing w:val="0"/>
        <w:rPr>
          <w:color w:val="000000"/>
          <w:kern w:val="0"/>
        </w:rPr>
      </w:pPr>
      <w:r w:rsidRPr="007D1AFF">
        <w:rPr>
          <w:color w:val="000000"/>
          <w:kern w:val="0"/>
        </w:rPr>
        <w:t>3&gt;0.6</w:t>
      </w:r>
      <w:r w:rsidRPr="007D1AFF">
        <w:rPr>
          <w:color w:val="000000"/>
          <w:kern w:val="0"/>
          <w:lang w:val="en-US"/>
        </w:rPr>
        <w:t>A</w:t>
      </w:r>
      <w:r w:rsidRPr="007D1AFF">
        <w:rPr>
          <w:color w:val="000000"/>
          <w:kern w:val="0"/>
        </w:rPr>
        <w:t>,</w:t>
      </w:r>
    </w:p>
    <w:p w:rsidR="00402853" w:rsidRPr="007D1AFF" w:rsidRDefault="003E006B" w:rsidP="00C32D14">
      <w:pPr>
        <w:suppressAutoHyphens/>
        <w:ind w:left="0" w:right="0" w:firstLine="709"/>
        <w:contextualSpacing w:val="0"/>
        <w:rPr>
          <w:color w:val="000000"/>
          <w:kern w:val="0"/>
        </w:rPr>
      </w:pPr>
      <w:r w:rsidRPr="007D1AFF">
        <w:rPr>
          <w:color w:val="000000"/>
          <w:kern w:val="0"/>
        </w:rPr>
        <w:t>36&gt;6.8</w:t>
      </w:r>
      <w:r w:rsidRPr="007D1AFF">
        <w:rPr>
          <w:color w:val="000000"/>
          <w:kern w:val="0"/>
          <w:lang w:val="en-US"/>
        </w:rPr>
        <w:t>A</w:t>
      </w:r>
      <w:r w:rsidR="00CB1EC4" w:rsidRPr="007D1AFF">
        <w:rPr>
          <w:color w:val="000000"/>
          <w:kern w:val="0"/>
        </w:rPr>
        <w:t>.</w:t>
      </w:r>
    </w:p>
    <w:p w:rsidR="003E006B" w:rsidRPr="007D1AFF" w:rsidRDefault="003E006B" w:rsidP="00C32D14">
      <w:pPr>
        <w:suppressAutoHyphens/>
        <w:ind w:left="0" w:right="0" w:firstLine="709"/>
        <w:contextualSpacing w:val="0"/>
        <w:rPr>
          <w:color w:val="000000"/>
          <w:kern w:val="0"/>
        </w:rPr>
      </w:pPr>
      <w:r w:rsidRPr="007D1AFF">
        <w:rPr>
          <w:color w:val="000000"/>
          <w:kern w:val="0"/>
        </w:rPr>
        <w:t>Отсюда следует, что автоматический выключатель выбран верно.</w:t>
      </w:r>
    </w:p>
    <w:p w:rsidR="003E006B" w:rsidRPr="007D1AFF" w:rsidRDefault="003E006B" w:rsidP="00C32D14">
      <w:pPr>
        <w:suppressAutoHyphens/>
        <w:ind w:left="0" w:right="0" w:firstLine="709"/>
        <w:contextualSpacing w:val="0"/>
        <w:rPr>
          <w:color w:val="000000"/>
          <w:kern w:val="0"/>
        </w:rPr>
      </w:pPr>
      <w:r w:rsidRPr="007D1AFF">
        <w:rPr>
          <w:color w:val="000000"/>
          <w:kern w:val="0"/>
        </w:rPr>
        <w:t>Расчёт блока питания постоянного тока 24В</w:t>
      </w:r>
    </w:p>
    <w:p w:rsidR="003E006B" w:rsidRPr="007D1AFF" w:rsidRDefault="003E006B" w:rsidP="00C32D14">
      <w:pPr>
        <w:suppressAutoHyphens/>
        <w:ind w:left="0" w:right="0" w:firstLine="709"/>
        <w:contextualSpacing w:val="0"/>
        <w:rPr>
          <w:color w:val="000000"/>
          <w:kern w:val="0"/>
        </w:rPr>
      </w:pPr>
      <w:r w:rsidRPr="007D1AFF">
        <w:rPr>
          <w:color w:val="000000"/>
          <w:kern w:val="0"/>
        </w:rPr>
        <w:t>Так как блок питания</w:t>
      </w:r>
      <w:r w:rsidR="00860FAE" w:rsidRPr="007D1AFF">
        <w:rPr>
          <w:color w:val="000000"/>
          <w:kern w:val="0"/>
        </w:rPr>
        <w:t xml:space="preserve"> </w:t>
      </w:r>
      <w:r w:rsidRPr="007D1AFF">
        <w:rPr>
          <w:color w:val="000000"/>
          <w:kern w:val="0"/>
        </w:rPr>
        <w:t>питает модули ввода/ вывода контроллера(24 В)</w:t>
      </w:r>
      <w:r w:rsidR="0035494F" w:rsidRPr="007D1AFF">
        <w:rPr>
          <w:color w:val="000000"/>
          <w:kern w:val="0"/>
        </w:rPr>
        <w:t>,</w:t>
      </w:r>
      <w:r w:rsidR="00860FAE" w:rsidRPr="007D1AFF">
        <w:rPr>
          <w:color w:val="000000"/>
          <w:kern w:val="0"/>
        </w:rPr>
        <w:t xml:space="preserve"> </w:t>
      </w:r>
      <w:r w:rsidRPr="007D1AFF">
        <w:rPr>
          <w:color w:val="000000"/>
          <w:kern w:val="0"/>
        </w:rPr>
        <w:t>реле и датчики, то необходимо определить суммарную потребляемую мощность этих электромагнитов, реле, датчиков.</w:t>
      </w:r>
    </w:p>
    <w:p w:rsidR="003E006B" w:rsidRPr="007D1AFF" w:rsidRDefault="003E006B" w:rsidP="00C32D14">
      <w:pPr>
        <w:suppressAutoHyphens/>
        <w:ind w:left="0" w:right="0" w:firstLine="709"/>
        <w:contextualSpacing w:val="0"/>
        <w:rPr>
          <w:color w:val="000000"/>
          <w:kern w:val="0"/>
        </w:rPr>
      </w:pPr>
      <w:r w:rsidRPr="007D1AFF">
        <w:rPr>
          <w:color w:val="000000"/>
          <w:kern w:val="0"/>
        </w:rPr>
        <w:t>Потребляемая мощность электромагнита = 17 Bm.</w:t>
      </w:r>
    </w:p>
    <w:p w:rsidR="003E006B" w:rsidRPr="007D1AFF" w:rsidRDefault="003E006B" w:rsidP="00C32D14">
      <w:pPr>
        <w:suppressAutoHyphens/>
        <w:ind w:left="0" w:right="0" w:firstLine="709"/>
        <w:contextualSpacing w:val="0"/>
        <w:rPr>
          <w:color w:val="000000"/>
          <w:kern w:val="0"/>
        </w:rPr>
      </w:pPr>
      <w:r w:rsidRPr="007D1AFF">
        <w:rPr>
          <w:color w:val="000000"/>
          <w:kern w:val="0"/>
        </w:rPr>
        <w:t>Потребляемая мощность реле = 1.2 Bm.</w:t>
      </w:r>
    </w:p>
    <w:p w:rsidR="00402853" w:rsidRPr="007D1AFF" w:rsidRDefault="003E006B" w:rsidP="00C32D14">
      <w:pPr>
        <w:suppressAutoHyphens/>
        <w:ind w:left="0" w:right="0" w:firstLine="709"/>
        <w:contextualSpacing w:val="0"/>
        <w:rPr>
          <w:color w:val="000000"/>
          <w:kern w:val="0"/>
        </w:rPr>
      </w:pPr>
      <w:r w:rsidRPr="007D1AFF">
        <w:rPr>
          <w:color w:val="000000"/>
          <w:kern w:val="0"/>
        </w:rPr>
        <w:t xml:space="preserve">Общая потребляемая мощность всех электромагнитов и реле (Вт): </w:t>
      </w:r>
    </w:p>
    <w:p w:rsidR="003E006B" w:rsidRPr="007D1AFF" w:rsidRDefault="00E37619" w:rsidP="00C32D14">
      <w:pPr>
        <w:suppressAutoHyphens/>
        <w:ind w:left="0" w:right="0" w:firstLine="709"/>
        <w:contextualSpacing w:val="0"/>
        <w:rPr>
          <w:color w:val="000000"/>
          <w:kern w:val="0"/>
        </w:rPr>
      </w:pPr>
      <w:r w:rsidRPr="007D1AFF">
        <w:rPr>
          <w:color w:val="000000"/>
          <w:kern w:val="0"/>
        </w:rPr>
        <w:object w:dxaOrig="3460" w:dyaOrig="380">
          <v:shape id="_x0000_i1065" type="#_x0000_t75" style="width:197.25pt;height:21.75pt" o:ole="">
            <v:imagedata r:id="rId78" o:title=""/>
          </v:shape>
          <o:OLEObject Type="Embed" ProgID="Equation.3" ShapeID="_x0000_i1065" DrawAspect="Content" ObjectID="_1457502592" r:id="rId79"/>
        </w:object>
      </w:r>
    </w:p>
    <w:p w:rsidR="00402853" w:rsidRPr="007D1AFF" w:rsidRDefault="00CB1EC4" w:rsidP="00C32D14">
      <w:pPr>
        <w:suppressAutoHyphens/>
        <w:ind w:left="0" w:right="0" w:firstLine="709"/>
        <w:contextualSpacing w:val="0"/>
        <w:rPr>
          <w:color w:val="000000"/>
          <w:kern w:val="0"/>
        </w:rPr>
      </w:pPr>
      <w:r w:rsidRPr="007D1AFF">
        <w:rPr>
          <w:color w:val="000000"/>
          <w:kern w:val="0"/>
        </w:rPr>
        <w:object w:dxaOrig="1980" w:dyaOrig="620">
          <v:shape id="_x0000_i1066" type="#_x0000_t75" style="width:99pt;height:30.75pt" o:ole="" fillcolor="window">
            <v:imagedata r:id="rId80" o:title=""/>
          </v:shape>
          <o:OLEObject Type="Embed" ProgID="Equation.3" ShapeID="_x0000_i1066" DrawAspect="Content" ObjectID="_1457502593" r:id="rId81"/>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К модулям ввода контроллера подключены контактные элементы и датчики (работающие на разрыв регенерации). Потребляемая мощность контактных элементов подключенных к модулю ввода контроллера (Вт):</w:t>
      </w:r>
    </w:p>
    <w:p w:rsidR="00402853" w:rsidRPr="007D1AFF" w:rsidRDefault="00402853" w:rsidP="00C32D14">
      <w:pPr>
        <w:suppressAutoHyphens/>
        <w:ind w:left="0" w:right="0" w:firstLine="709"/>
        <w:contextualSpacing w:val="0"/>
        <w:rPr>
          <w:color w:val="000000"/>
          <w:kern w:val="0"/>
        </w:rPr>
      </w:pPr>
    </w:p>
    <w:p w:rsidR="003E006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E006B" w:rsidRPr="007D1AFF">
        <w:rPr>
          <w:color w:val="000000"/>
          <w:kern w:val="0"/>
        </w:rPr>
        <w:object w:dxaOrig="1658" w:dyaOrig="360">
          <v:shape id="_x0000_i1067" type="#_x0000_t75" style="width:99.75pt;height:21.75pt" o:ole="" fillcolor="window">
            <v:imagedata r:id="rId82" o:title=""/>
          </v:shape>
          <o:OLEObject Type="Embed" ProgID="Equation.3" ShapeID="_x0000_i1067" DrawAspect="Content" ObjectID="_1457502594" r:id="rId83"/>
        </w:object>
      </w:r>
      <w:r w:rsidR="003E006B" w:rsidRPr="007D1AFF">
        <w:rPr>
          <w:color w:val="000000"/>
          <w:kern w:val="0"/>
        </w:rPr>
        <w:t>,</w:t>
      </w:r>
      <w:r w:rsidRPr="007D1AFF">
        <w:rPr>
          <w:color w:val="000000"/>
          <w:kern w:val="0"/>
        </w:rPr>
        <w:t xml:space="preserve"> </w:t>
      </w:r>
      <w:r w:rsidR="009A1867" w:rsidRPr="007D1AFF">
        <w:rPr>
          <w:color w:val="000000"/>
          <w:kern w:val="0"/>
        </w:rPr>
        <w:t>(13)</w:t>
      </w:r>
      <w:r w:rsidRPr="007D1AFF">
        <w:rPr>
          <w:color w:val="000000"/>
          <w:kern w:val="0"/>
        </w:rPr>
        <w:t xml:space="preserve"> </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rStyle w:val="aff5"/>
          <w:i w:val="0"/>
          <w:color w:val="000000"/>
          <w:kern w:val="0"/>
          <w:sz w:val="28"/>
          <w:lang w:val="ru-RU"/>
        </w:rPr>
        <w:t>Iкэ</w:t>
      </w:r>
      <w:r w:rsidR="00860FAE" w:rsidRPr="007D1AFF">
        <w:rPr>
          <w:rStyle w:val="aff5"/>
          <w:i w:val="0"/>
          <w:color w:val="000000"/>
          <w:kern w:val="0"/>
          <w:sz w:val="28"/>
          <w:lang w:val="ru-RU"/>
        </w:rPr>
        <w:t xml:space="preserve"> </w:t>
      </w:r>
      <w:r w:rsidRPr="007D1AFF">
        <w:rPr>
          <w:color w:val="000000"/>
          <w:kern w:val="0"/>
        </w:rPr>
        <w:t>– сила тока через контактный элемент, А;</w:t>
      </w:r>
    </w:p>
    <w:p w:rsidR="003E006B" w:rsidRPr="007D1AFF" w:rsidRDefault="00860FAE" w:rsidP="00C32D14">
      <w:pPr>
        <w:suppressAutoHyphens/>
        <w:ind w:left="0" w:right="0" w:firstLine="709"/>
        <w:contextualSpacing w:val="0"/>
        <w:rPr>
          <w:color w:val="000000"/>
          <w:kern w:val="0"/>
        </w:rPr>
      </w:pPr>
      <w:r w:rsidRPr="007D1AFF">
        <w:rPr>
          <w:rStyle w:val="aff5"/>
          <w:i w:val="0"/>
          <w:color w:val="000000"/>
          <w:kern w:val="0"/>
          <w:sz w:val="28"/>
          <w:lang w:val="ru-RU"/>
        </w:rPr>
        <w:t xml:space="preserve"> </w:t>
      </w:r>
      <w:r w:rsidR="003E006B" w:rsidRPr="007D1AFF">
        <w:rPr>
          <w:rStyle w:val="aff5"/>
          <w:i w:val="0"/>
          <w:color w:val="000000"/>
          <w:kern w:val="0"/>
          <w:sz w:val="28"/>
          <w:lang w:val="ru-RU"/>
        </w:rPr>
        <w:t>Uпит</w:t>
      </w:r>
      <w:r w:rsidRPr="007D1AFF">
        <w:rPr>
          <w:rStyle w:val="aff5"/>
          <w:i w:val="0"/>
          <w:color w:val="000000"/>
          <w:kern w:val="0"/>
          <w:sz w:val="28"/>
          <w:lang w:val="ru-RU"/>
        </w:rPr>
        <w:t xml:space="preserve"> </w:t>
      </w:r>
      <w:r w:rsidR="003E006B" w:rsidRPr="007D1AFF">
        <w:rPr>
          <w:color w:val="000000"/>
          <w:kern w:val="0"/>
        </w:rPr>
        <w:t>– напряжение питания блока ввода контроллера, В.</w:t>
      </w:r>
    </w:p>
    <w:p w:rsidR="00402853" w:rsidRPr="007D1AFF" w:rsidRDefault="009A1867" w:rsidP="00C32D14">
      <w:pPr>
        <w:suppressAutoHyphens/>
        <w:ind w:left="0" w:right="0" w:firstLine="709"/>
        <w:contextualSpacing w:val="0"/>
        <w:rPr>
          <w:color w:val="000000"/>
          <w:kern w:val="0"/>
        </w:rPr>
      </w:pPr>
      <w:r w:rsidRPr="007D1AFF">
        <w:rPr>
          <w:rStyle w:val="aff5"/>
          <w:i w:val="0"/>
          <w:color w:val="000000"/>
          <w:kern w:val="0"/>
          <w:sz w:val="28"/>
          <w:lang w:val="ru-RU"/>
        </w:rPr>
        <w:t>По формуле (13)</w:t>
      </w:r>
      <w:r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240" w:dyaOrig="360">
          <v:shape id="_x0000_i1068" type="#_x0000_t75" style="width:135.75pt;height:21.75pt" o:ole="" fillcolor="window">
            <v:imagedata r:id="rId84" o:title=""/>
          </v:shape>
          <o:OLEObject Type="Embed" ProgID="Equation.3" ShapeID="_x0000_i1068" DrawAspect="Content" ObjectID="_1457502595" r:id="rId85"/>
        </w:object>
      </w:r>
      <w:r w:rsidR="003E006B" w:rsidRPr="007D1AFF">
        <w:rPr>
          <w:color w:val="000000"/>
          <w:kern w:val="0"/>
        </w:rPr>
        <w:t xml:space="preserve"> </w:t>
      </w:r>
    </w:p>
    <w:p w:rsidR="00402853" w:rsidRPr="007D1AFF" w:rsidRDefault="003E006B" w:rsidP="00C32D14">
      <w:pPr>
        <w:suppressAutoHyphens/>
        <w:ind w:left="0" w:right="0" w:firstLine="709"/>
        <w:contextualSpacing w:val="0"/>
        <w:rPr>
          <w:color w:val="000000"/>
          <w:kern w:val="0"/>
        </w:rPr>
      </w:pPr>
      <w:r w:rsidRPr="007D1AFF">
        <w:rPr>
          <w:color w:val="000000"/>
          <w:kern w:val="0"/>
        </w:rPr>
        <w:t xml:space="preserve">Общая потребляемая мощность всех контактных элементов (Вт): </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439" w:dyaOrig="380">
          <v:shape id="_x0000_i1069" type="#_x0000_t75" style="width:146.25pt;height:23.25pt" o:ole="" fillcolor="window">
            <v:imagedata r:id="rId86" o:title=""/>
          </v:shape>
          <o:OLEObject Type="Embed" ProgID="Equation.3" ShapeID="_x0000_i1069" DrawAspect="Content" ObjectID="_1457502596" r:id="rId87"/>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Потребляемая мощность бесконтактных датчиков</w:t>
      </w:r>
      <w:r w:rsidR="00860FAE" w:rsidRPr="007D1AFF">
        <w:rPr>
          <w:color w:val="000000"/>
          <w:kern w:val="0"/>
        </w:rPr>
        <w:t xml:space="preserve"> </w:t>
      </w:r>
      <w:r w:rsidRPr="007D1AFF">
        <w:rPr>
          <w:color w:val="000000"/>
          <w:kern w:val="0"/>
        </w:rPr>
        <w:t>подключенных к модулю ввода контроллера (Вт):</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object w:dxaOrig="2118" w:dyaOrig="360">
          <v:shape id="_x0000_i1070" type="#_x0000_t75" style="width:128.25pt;height:21.75pt" o:ole="" fillcolor="window">
            <v:imagedata r:id="rId88" o:title=""/>
          </v:shape>
          <o:OLEObject Type="Embed" ProgID="Equation.3" ShapeID="_x0000_i1070" DrawAspect="Content" ObjectID="_1457502597" r:id="rId89"/>
        </w:object>
      </w:r>
      <w:r w:rsidRPr="007D1AFF">
        <w:rPr>
          <w:color w:val="000000"/>
          <w:kern w:val="0"/>
        </w:rPr>
        <w:t>,</w:t>
      </w:r>
      <w:r w:rsidR="00860FAE" w:rsidRPr="007D1AFF">
        <w:rPr>
          <w:color w:val="000000"/>
          <w:kern w:val="0"/>
        </w:rPr>
        <w:t xml:space="preserve"> </w:t>
      </w:r>
      <w:r w:rsidR="009A1867" w:rsidRPr="007D1AFF">
        <w:rPr>
          <w:color w:val="000000"/>
          <w:kern w:val="0"/>
        </w:rPr>
        <w:t>(14)</w:t>
      </w:r>
    </w:p>
    <w:p w:rsidR="00402853" w:rsidRPr="007D1AFF" w:rsidRDefault="00402853" w:rsidP="00C32D14">
      <w:pPr>
        <w:suppressAutoHyphens/>
        <w:ind w:left="0" w:right="0" w:firstLine="709"/>
        <w:contextualSpacing w:val="0"/>
        <w:rPr>
          <w:color w:val="000000"/>
          <w:kern w:val="0"/>
        </w:rPr>
      </w:pPr>
    </w:p>
    <w:p w:rsidR="003E006B" w:rsidRPr="007D1AFF" w:rsidRDefault="003E006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rStyle w:val="aff5"/>
          <w:i w:val="0"/>
          <w:color w:val="000000"/>
          <w:kern w:val="0"/>
          <w:sz w:val="28"/>
          <w:lang w:val="ru-RU"/>
        </w:rPr>
        <w:t>Pд</w:t>
      </w:r>
      <w:r w:rsidR="00860FAE" w:rsidRPr="007D1AFF">
        <w:rPr>
          <w:rStyle w:val="aff5"/>
          <w:i w:val="0"/>
          <w:color w:val="000000"/>
          <w:kern w:val="0"/>
          <w:sz w:val="28"/>
          <w:lang w:val="ru-RU"/>
        </w:rPr>
        <w:t xml:space="preserve"> </w:t>
      </w:r>
      <w:r w:rsidRPr="007D1AFF">
        <w:rPr>
          <w:color w:val="000000"/>
          <w:kern w:val="0"/>
        </w:rPr>
        <w:t>– потребляемая мощность датчика, Вт;</w:t>
      </w:r>
    </w:p>
    <w:p w:rsidR="003E006B" w:rsidRPr="007D1AFF" w:rsidRDefault="00860FAE" w:rsidP="00C32D14">
      <w:pPr>
        <w:suppressAutoHyphens/>
        <w:ind w:left="0" w:right="0" w:firstLine="709"/>
        <w:contextualSpacing w:val="0"/>
        <w:rPr>
          <w:color w:val="000000"/>
          <w:kern w:val="0"/>
        </w:rPr>
      </w:pPr>
      <w:r w:rsidRPr="007D1AFF">
        <w:rPr>
          <w:rStyle w:val="aff5"/>
          <w:i w:val="0"/>
          <w:color w:val="000000"/>
          <w:kern w:val="0"/>
          <w:sz w:val="28"/>
          <w:lang w:val="ru-RU"/>
        </w:rPr>
        <w:t xml:space="preserve"> </w:t>
      </w:r>
      <w:r w:rsidR="003E006B" w:rsidRPr="007D1AFF">
        <w:rPr>
          <w:rStyle w:val="aff5"/>
          <w:i w:val="0"/>
          <w:color w:val="000000"/>
          <w:kern w:val="0"/>
          <w:sz w:val="28"/>
          <w:lang w:val="ru-RU"/>
        </w:rPr>
        <w:t>Iвх</w:t>
      </w:r>
      <w:r w:rsidRPr="007D1AFF">
        <w:rPr>
          <w:rStyle w:val="aff5"/>
          <w:i w:val="0"/>
          <w:color w:val="000000"/>
          <w:kern w:val="0"/>
          <w:sz w:val="28"/>
          <w:lang w:val="ru-RU"/>
        </w:rPr>
        <w:t xml:space="preserve"> </w:t>
      </w:r>
      <w:r w:rsidR="003E006B" w:rsidRPr="007D1AFF">
        <w:rPr>
          <w:color w:val="000000"/>
          <w:kern w:val="0"/>
        </w:rPr>
        <w:t>– ток канала ввода контроллера, А.</w:t>
      </w:r>
    </w:p>
    <w:p w:rsidR="00402853" w:rsidRPr="007D1AFF" w:rsidRDefault="009A1867" w:rsidP="00C32D14">
      <w:pPr>
        <w:suppressAutoHyphens/>
        <w:ind w:left="0" w:right="0" w:firstLine="709"/>
        <w:contextualSpacing w:val="0"/>
        <w:rPr>
          <w:color w:val="000000"/>
          <w:kern w:val="0"/>
        </w:rPr>
      </w:pPr>
      <w:r w:rsidRPr="007D1AFF">
        <w:rPr>
          <w:rStyle w:val="aff5"/>
          <w:i w:val="0"/>
          <w:color w:val="000000"/>
          <w:kern w:val="0"/>
          <w:sz w:val="28"/>
          <w:lang w:val="ru-RU"/>
        </w:rPr>
        <w:t>По формуле (14)</w:t>
      </w:r>
      <w:r w:rsidRPr="007D1AFF">
        <w:rPr>
          <w:color w:val="000000"/>
          <w:kern w:val="0"/>
        </w:rPr>
        <w:t>:</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3060" w:dyaOrig="360">
          <v:shape id="_x0000_i1071" type="#_x0000_t75" style="width:185.25pt;height:21.75pt" o:ole="" fillcolor="window">
            <v:imagedata r:id="rId90" o:title=""/>
          </v:shape>
          <o:OLEObject Type="Embed" ProgID="Equation.3" ShapeID="_x0000_i1071" DrawAspect="Content" ObjectID="_1457502598" r:id="rId91"/>
        </w:object>
      </w:r>
    </w:p>
    <w:p w:rsidR="00402853" w:rsidRPr="007D1AFF" w:rsidRDefault="003E006B" w:rsidP="00C32D14">
      <w:pPr>
        <w:suppressAutoHyphens/>
        <w:ind w:left="0" w:right="0" w:firstLine="709"/>
        <w:contextualSpacing w:val="0"/>
        <w:rPr>
          <w:color w:val="000000"/>
          <w:kern w:val="0"/>
        </w:rPr>
      </w:pPr>
      <w:r w:rsidRPr="007D1AFF">
        <w:rPr>
          <w:color w:val="000000"/>
          <w:kern w:val="0"/>
        </w:rPr>
        <w:t xml:space="preserve">Общая потребляемая мощность всех датчиков (Вт): </w:t>
      </w:r>
    </w:p>
    <w:p w:rsidR="00402853" w:rsidRPr="007D1AFF" w:rsidRDefault="00751E2C" w:rsidP="00C32D14">
      <w:pPr>
        <w:suppressAutoHyphens/>
        <w:ind w:left="0" w:right="0" w:firstLine="709"/>
        <w:contextualSpacing w:val="0"/>
        <w:rPr>
          <w:color w:val="000000"/>
          <w:kern w:val="0"/>
        </w:rPr>
      </w:pPr>
      <w:r w:rsidRPr="007D1AFF">
        <w:rPr>
          <w:color w:val="000000"/>
          <w:kern w:val="0"/>
        </w:rPr>
        <w:object w:dxaOrig="2580" w:dyaOrig="380">
          <v:shape id="_x0000_i1072" type="#_x0000_t75" style="width:170.25pt;height:24.75pt" o:ole="" fillcolor="window">
            <v:imagedata r:id="rId92" o:title=""/>
          </v:shape>
          <o:OLEObject Type="Embed" ProgID="Equation.3" ShapeID="_x0000_i1072" DrawAspect="Content" ObjectID="_1457502599" r:id="rId93"/>
        </w:object>
      </w:r>
    </w:p>
    <w:p w:rsidR="003E006B" w:rsidRPr="007D1AFF" w:rsidRDefault="003E006B" w:rsidP="00C32D14">
      <w:pPr>
        <w:suppressAutoHyphens/>
        <w:ind w:left="0" w:right="0" w:firstLine="709"/>
        <w:contextualSpacing w:val="0"/>
        <w:rPr>
          <w:color w:val="000000"/>
          <w:kern w:val="0"/>
        </w:rPr>
      </w:pPr>
      <w:r w:rsidRPr="007D1AFF">
        <w:rPr>
          <w:color w:val="000000"/>
          <w:kern w:val="0"/>
        </w:rPr>
        <w:t>Определим суммарную мощность нагрузок блока питания :</w:t>
      </w:r>
    </w:p>
    <w:p w:rsidR="00402853" w:rsidRPr="007D1AFF" w:rsidRDefault="00402853" w:rsidP="00C32D14">
      <w:pPr>
        <w:suppressAutoHyphens/>
        <w:ind w:left="0" w:right="0" w:firstLine="709"/>
        <w:contextualSpacing w:val="0"/>
        <w:rPr>
          <w:color w:val="000000"/>
          <w:kern w:val="0"/>
        </w:rPr>
      </w:pPr>
    </w:p>
    <w:p w:rsidR="003E006B" w:rsidRPr="007D1AFF" w:rsidRDefault="002E7DD4" w:rsidP="00C32D14">
      <w:pPr>
        <w:suppressAutoHyphens/>
        <w:ind w:left="0" w:right="0" w:firstLine="709"/>
        <w:contextualSpacing w:val="0"/>
        <w:rPr>
          <w:color w:val="000000"/>
          <w:kern w:val="0"/>
          <w:lang w:val="en-US"/>
        </w:rPr>
      </w:pPr>
      <w:r w:rsidRPr="007D1AFF">
        <w:rPr>
          <w:color w:val="000000"/>
          <w:kern w:val="0"/>
        </w:rPr>
        <w:object w:dxaOrig="2040" w:dyaOrig="380">
          <v:shape id="_x0000_i1073" type="#_x0000_t75" style="width:155.25pt;height:28.5pt" o:ole="">
            <v:imagedata r:id="rId94" o:title=""/>
          </v:shape>
          <o:OLEObject Type="Embed" ProgID="Equation.3" ShapeID="_x0000_i1073" DrawAspect="Content" ObjectID="_1457502600" r:id="rId95"/>
        </w:object>
      </w:r>
      <w:r w:rsidR="00860FAE" w:rsidRPr="007D1AFF">
        <w:rPr>
          <w:color w:val="000000"/>
          <w:kern w:val="0"/>
        </w:rPr>
        <w:t xml:space="preserve"> </w:t>
      </w:r>
      <w:r w:rsidR="009A1867" w:rsidRPr="007D1AFF">
        <w:rPr>
          <w:color w:val="000000"/>
          <w:kern w:val="0"/>
        </w:rPr>
        <w:t>(15)</w:t>
      </w:r>
    </w:p>
    <w:p w:rsidR="00402853" w:rsidRPr="007D1AFF" w:rsidRDefault="00402853" w:rsidP="00C32D14">
      <w:pPr>
        <w:suppressAutoHyphens/>
        <w:ind w:left="0" w:right="0" w:firstLine="709"/>
        <w:contextualSpacing w:val="0"/>
        <w:rPr>
          <w:color w:val="000000"/>
          <w:kern w:val="0"/>
        </w:rPr>
      </w:pPr>
    </w:p>
    <w:p w:rsidR="00CB1EC4" w:rsidRPr="007D1AFF" w:rsidRDefault="002E7DD4" w:rsidP="00C32D14">
      <w:pPr>
        <w:suppressAutoHyphens/>
        <w:ind w:left="0" w:right="0" w:firstLine="709"/>
        <w:contextualSpacing w:val="0"/>
        <w:rPr>
          <w:color w:val="000000"/>
          <w:kern w:val="0"/>
        </w:rPr>
      </w:pPr>
      <w:r w:rsidRPr="007D1AFF">
        <w:rPr>
          <w:color w:val="000000"/>
          <w:kern w:val="0"/>
        </w:rPr>
        <w:t>По формуле (15):</w:t>
      </w:r>
    </w:p>
    <w:p w:rsidR="003E006B" w:rsidRPr="007D1AFF" w:rsidRDefault="000A7A88" w:rsidP="00C32D14">
      <w:pPr>
        <w:suppressAutoHyphens/>
        <w:ind w:left="0" w:right="0" w:firstLine="709"/>
        <w:contextualSpacing w:val="0"/>
        <w:rPr>
          <w:color w:val="000000"/>
          <w:kern w:val="0"/>
          <w:lang w:val="en-US"/>
        </w:rPr>
      </w:pPr>
      <w:r w:rsidRPr="007D1AFF">
        <w:rPr>
          <w:color w:val="000000"/>
          <w:kern w:val="0"/>
        </w:rPr>
        <w:object w:dxaOrig="3000" w:dyaOrig="380">
          <v:shape id="_x0000_i1074" type="#_x0000_t75" style="width:180pt;height:23.25pt" o:ole="">
            <v:imagedata r:id="rId96" o:title=""/>
          </v:shape>
          <o:OLEObject Type="Embed" ProgID="Equation.3" ShapeID="_x0000_i1074" DrawAspect="Content" ObjectID="_1457502601" r:id="rId97"/>
        </w:object>
      </w:r>
    </w:p>
    <w:p w:rsidR="00BC2C32" w:rsidRPr="007D1AFF" w:rsidRDefault="000A7A88" w:rsidP="00C32D14">
      <w:pPr>
        <w:suppressAutoHyphens/>
        <w:ind w:left="0" w:right="0" w:firstLine="709"/>
        <w:contextualSpacing w:val="0"/>
        <w:rPr>
          <w:color w:val="000000"/>
          <w:kern w:val="0"/>
        </w:rPr>
      </w:pPr>
      <w:r w:rsidRPr="007D1AFF">
        <w:rPr>
          <w:color w:val="000000"/>
          <w:kern w:val="0"/>
        </w:rPr>
        <w:object w:dxaOrig="2220" w:dyaOrig="620">
          <v:shape id="_x0000_i1075" type="#_x0000_t75" style="width:133.5pt;height:37.5pt" o:ole="" fillcolor="window">
            <v:imagedata r:id="rId98" o:title=""/>
          </v:shape>
          <o:OLEObject Type="Embed" ProgID="Equation.3" ShapeID="_x0000_i1075" DrawAspect="Content" ObjectID="_1457502602" r:id="rId99"/>
        </w:object>
      </w:r>
    </w:p>
    <w:p w:rsidR="00BC2C32" w:rsidRPr="007D1AFF" w:rsidRDefault="003E006B" w:rsidP="00C32D14">
      <w:pPr>
        <w:suppressAutoHyphens/>
        <w:ind w:left="0" w:right="0" w:firstLine="709"/>
        <w:contextualSpacing w:val="0"/>
        <w:rPr>
          <w:color w:val="000000"/>
          <w:kern w:val="0"/>
        </w:rPr>
      </w:pPr>
      <w:r w:rsidRPr="007D1AFF">
        <w:rPr>
          <w:color w:val="000000"/>
          <w:kern w:val="0"/>
        </w:rPr>
        <w:t>В связи с полученными данными выбираем блок питания ближайший по номиналу</w:t>
      </w:r>
      <w:r w:rsidR="0008577F" w:rsidRPr="007D1AFF">
        <w:rPr>
          <w:color w:val="000000"/>
          <w:kern w:val="0"/>
        </w:rPr>
        <w:t xml:space="preserve"> [10]</w:t>
      </w:r>
      <w:r w:rsidRPr="007D1AFF">
        <w:rPr>
          <w:color w:val="000000"/>
          <w:kern w:val="0"/>
        </w:rPr>
        <w:t>. Импульсный блок питания 24В 40А, 3-фазы QUINT-PS/ 3AC/24DC/40 Phoenix Contact (Германия).</w:t>
      </w:r>
      <w:r w:rsidR="00E37108" w:rsidRPr="007D1AFF">
        <w:rPr>
          <w:color w:val="000000"/>
          <w:kern w:val="0"/>
        </w:rPr>
        <w:t xml:space="preserve"> Технические характеристики блока питания</w:t>
      </w:r>
      <w:r w:rsidR="00BC2C32" w:rsidRPr="007D1AFF">
        <w:rPr>
          <w:color w:val="000000"/>
          <w:kern w:val="0"/>
        </w:rPr>
        <w:t xml:space="preserve"> </w:t>
      </w:r>
      <w:r w:rsidR="00E37108" w:rsidRPr="007D1AFF">
        <w:rPr>
          <w:color w:val="000000"/>
          <w:kern w:val="0"/>
        </w:rPr>
        <w:t xml:space="preserve">Phoenix Contact приведены в таблице </w:t>
      </w:r>
      <w:r w:rsidR="00186A22" w:rsidRPr="007D1AFF">
        <w:rPr>
          <w:color w:val="000000"/>
          <w:kern w:val="0"/>
        </w:rPr>
        <w:t>12</w:t>
      </w:r>
      <w:r w:rsidR="00E37108" w:rsidRPr="007D1AFF">
        <w:rPr>
          <w:color w:val="000000"/>
          <w:kern w:val="0"/>
        </w:rPr>
        <w:t>.</w:t>
      </w:r>
      <w:r w:rsidR="00BC2C32" w:rsidRPr="007D1AFF">
        <w:rPr>
          <w:color w:val="000000"/>
          <w:kern w:val="0"/>
        </w:rPr>
        <w:t xml:space="preserve"> </w:t>
      </w:r>
    </w:p>
    <w:p w:rsidR="00C76F95" w:rsidRPr="007D1AFF" w:rsidRDefault="00C76F95" w:rsidP="00C32D14">
      <w:pPr>
        <w:suppressAutoHyphens/>
        <w:ind w:left="0" w:right="0" w:firstLine="709"/>
        <w:contextualSpacing w:val="0"/>
        <w:rPr>
          <w:color w:val="000000"/>
          <w:kern w:val="0"/>
        </w:rPr>
      </w:pPr>
    </w:p>
    <w:p w:rsidR="00BC2C32" w:rsidRPr="007D1AFF" w:rsidRDefault="00BC2C32" w:rsidP="00C32D14">
      <w:pPr>
        <w:suppressAutoHyphens/>
        <w:ind w:left="0" w:right="0" w:firstLine="709"/>
        <w:contextualSpacing w:val="0"/>
        <w:rPr>
          <w:color w:val="000000"/>
          <w:kern w:val="0"/>
        </w:rPr>
      </w:pPr>
      <w:r w:rsidRPr="007D1AFF">
        <w:rPr>
          <w:color w:val="000000"/>
          <w:kern w:val="0"/>
        </w:rPr>
        <w:t xml:space="preserve">Таблица 12 Технические характеристики блока питания Phoenix </w:t>
      </w:r>
    </w:p>
    <w:tbl>
      <w:tblPr>
        <w:tblW w:w="8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9"/>
        <w:gridCol w:w="3974"/>
      </w:tblGrid>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Значение</w:t>
            </w:r>
          </w:p>
        </w:tc>
      </w:tr>
      <w:tr w:rsidR="00BC2C32" w:rsidRPr="007D1AFF" w:rsidTr="007D1AFF">
        <w:tc>
          <w:tcPr>
            <w:tcW w:w="8873" w:type="dxa"/>
            <w:gridSpan w:val="2"/>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Входные данные</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напряжение на входе,</w:t>
            </w:r>
            <w:r w:rsidR="00860FAE" w:rsidRPr="007D1AFF">
              <w:rPr>
                <w:color w:val="000000"/>
                <w:kern w:val="0"/>
                <w:sz w:val="20"/>
                <w:szCs w:val="20"/>
              </w:rPr>
              <w:t xml:space="preserve"> </w:t>
            </w:r>
            <w:r w:rsidRPr="007D1AFF">
              <w:rPr>
                <w:color w:val="000000"/>
                <w:kern w:val="0"/>
                <w:sz w:val="20"/>
                <w:szCs w:val="20"/>
              </w:rPr>
              <w:t xml:space="preserve">В </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3x 400... 500 </w:t>
            </w:r>
          </w:p>
        </w:tc>
      </w:tr>
      <w:tr w:rsidR="00BC2C32" w:rsidRPr="007D1AFF" w:rsidTr="007D1AFF">
        <w:tc>
          <w:tcPr>
            <w:tcW w:w="8873" w:type="dxa"/>
            <w:gridSpan w:val="2"/>
            <w:shd w:val="clear" w:color="auto" w:fill="FFFFFF"/>
          </w:tcPr>
          <w:p w:rsidR="00BC2C32" w:rsidRPr="007D1AFF" w:rsidRDefault="00860FAE"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 </w:t>
            </w:r>
            <w:r w:rsidR="00BC2C32" w:rsidRPr="007D1AFF">
              <w:rPr>
                <w:color w:val="000000"/>
                <w:kern w:val="0"/>
                <w:sz w:val="20"/>
                <w:szCs w:val="20"/>
              </w:rPr>
              <w:t>Продолжение таблицы 12</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Параметр</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Значение</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входных напряжений переменного тока,</w:t>
            </w:r>
            <w:r w:rsidR="00860FAE" w:rsidRPr="007D1AFF">
              <w:rPr>
                <w:color w:val="000000"/>
                <w:kern w:val="0"/>
                <w:sz w:val="20"/>
                <w:szCs w:val="20"/>
              </w:rPr>
              <w:t xml:space="preserve"> </w:t>
            </w:r>
            <w:r w:rsidRPr="007D1AFF">
              <w:rPr>
                <w:color w:val="000000"/>
                <w:kern w:val="0"/>
                <w:sz w:val="20"/>
                <w:szCs w:val="20"/>
              </w:rPr>
              <w:t>В AC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3x 320... 575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входных напряжений постоянного тока,</w:t>
            </w:r>
            <w:r w:rsidR="00860FAE" w:rsidRPr="007D1AFF">
              <w:rPr>
                <w:color w:val="000000"/>
                <w:kern w:val="0"/>
                <w:sz w:val="20"/>
                <w:szCs w:val="20"/>
              </w:rPr>
              <w:t xml:space="preserve"> </w:t>
            </w:r>
            <w:r w:rsidRPr="007D1AFF">
              <w:rPr>
                <w:color w:val="000000"/>
                <w:kern w:val="0"/>
                <w:sz w:val="20"/>
                <w:szCs w:val="20"/>
              </w:rPr>
              <w:t>В DC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450... 800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частот AC, Гц</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45 Гц ... 65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частот DC , Гц</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0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Потребляемый ток, А</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 x 2,1 (400 В AC); 3 x 1,7</w:t>
            </w:r>
            <w:r w:rsidR="00860FAE" w:rsidRPr="007D1AFF">
              <w:rPr>
                <w:color w:val="000000"/>
                <w:kern w:val="0"/>
                <w:sz w:val="20"/>
                <w:szCs w:val="20"/>
              </w:rPr>
              <w:t xml:space="preserve"> </w:t>
            </w:r>
            <w:r w:rsidRPr="007D1AFF">
              <w:rPr>
                <w:color w:val="000000"/>
                <w:kern w:val="0"/>
                <w:sz w:val="20"/>
                <w:szCs w:val="20"/>
              </w:rPr>
              <w:t>(500 В перемен. тока)</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Импульс пускового тока, мс</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25 (400 В AC); &gt; 35 (500 В перемен. тока)</w:t>
            </w:r>
          </w:p>
        </w:tc>
      </w:tr>
      <w:tr w:rsidR="00BC2C32" w:rsidRPr="007D1AFF" w:rsidTr="007D1AFF">
        <w:tc>
          <w:tcPr>
            <w:tcW w:w="8873" w:type="dxa"/>
            <w:gridSpan w:val="2"/>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Выходные данные:</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Номинальное напряжение на выходе, В DC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24</w:t>
            </w:r>
            <w:r w:rsidR="00860FAE" w:rsidRPr="007D1AFF">
              <w:rPr>
                <w:color w:val="000000"/>
                <w:kern w:val="0"/>
                <w:sz w:val="20"/>
                <w:szCs w:val="20"/>
              </w:rPr>
              <w:t xml:space="preserve"> </w:t>
            </w:r>
            <w:r w:rsidRPr="007D1AFF">
              <w:rPr>
                <w:color w:val="000000"/>
                <w:kern w:val="0"/>
                <w:sz w:val="20"/>
                <w:szCs w:val="20"/>
              </w:rPr>
              <w:t>±1 %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Диапазон настройки выходного напряжения, В DC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18... 29,5 (&gt; 24</w:t>
            </w:r>
            <w:r w:rsidR="00860FAE" w:rsidRPr="007D1AFF">
              <w:rPr>
                <w:color w:val="000000"/>
                <w:kern w:val="0"/>
                <w:sz w:val="20"/>
                <w:szCs w:val="20"/>
              </w:rPr>
              <w:t xml:space="preserve"> </w:t>
            </w:r>
            <w:r w:rsidRPr="007D1AFF">
              <w:rPr>
                <w:color w:val="000000"/>
                <w:kern w:val="0"/>
                <w:sz w:val="20"/>
                <w:szCs w:val="20"/>
              </w:rPr>
              <w:t>мощность постоянна)</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Выходной ток, А</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40 (-25 °C ... 60 °C, UOUT = 24 В </w:t>
            </w:r>
            <w:r w:rsidRPr="007D1AFF">
              <w:rPr>
                <w:color w:val="000000"/>
                <w:kern w:val="0"/>
                <w:sz w:val="20"/>
                <w:szCs w:val="20"/>
                <w:lang w:val="en-US"/>
              </w:rPr>
              <w:t>DC</w:t>
            </w:r>
            <w:r w:rsidRPr="007D1AFF">
              <w:rPr>
                <w:color w:val="000000"/>
                <w:kern w:val="0"/>
                <w:sz w:val="20"/>
                <w:szCs w:val="20"/>
              </w:rPr>
              <w:t>;</w:t>
            </w:r>
          </w:p>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45 (с резервом мощности POWER BOOST, -25 ... 40 °C, в непрерывном режиме, UOUT = 24 В </w:t>
            </w:r>
            <w:r w:rsidRPr="007D1AFF">
              <w:rPr>
                <w:color w:val="000000"/>
                <w:kern w:val="0"/>
                <w:sz w:val="20"/>
                <w:szCs w:val="20"/>
                <w:lang w:val="en-US"/>
              </w:rPr>
              <w:t>DC</w:t>
            </w:r>
            <w:r w:rsidRPr="007D1AFF">
              <w:rPr>
                <w:color w:val="000000"/>
                <w:kern w:val="0"/>
                <w:sz w:val="20"/>
                <w:szCs w:val="20"/>
              </w:rPr>
              <w:t xml:space="preserve">; </w:t>
            </w:r>
          </w:p>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xml:space="preserve">215 (Технология SFB, 12 мс); </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Остаточная пульсация, %</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94</w:t>
            </w:r>
            <w:r w:rsidR="00860FAE" w:rsidRPr="007D1AFF">
              <w:rPr>
                <w:color w:val="000000"/>
                <w:kern w:val="0"/>
                <w:sz w:val="20"/>
                <w:szCs w:val="20"/>
              </w:rPr>
              <w:t xml:space="preserve"> </w:t>
            </w:r>
            <w:r w:rsidRPr="007D1AFF">
              <w:rPr>
                <w:color w:val="000000"/>
                <w:kern w:val="0"/>
                <w:sz w:val="20"/>
                <w:szCs w:val="20"/>
              </w:rPr>
              <w:t>(при 400 В перемен. тока и номинальных значениях)</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Напряжения изоляции на входе / выходе, кВ AC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 (Типовое исп.); 2 (Выборочное исп.)</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Степень защиты</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IP20</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Температура окружающей среды (при эксплуатации), °C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-25... 70 (&gt; 60 - ухудшение характеристик)</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Температура окружающей среды (хранение/транспорт), °C</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-40 ... 85</w:t>
            </w:r>
          </w:p>
        </w:tc>
      </w:tr>
      <w:tr w:rsidR="00BC2C32" w:rsidRPr="007D1AFF" w:rsidTr="007D1AFF">
        <w:tc>
          <w:tcPr>
            <w:tcW w:w="4899"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Макс. допустимая относительная влажность воздуха (при эксплуатации), %</w:t>
            </w:r>
          </w:p>
        </w:tc>
        <w:tc>
          <w:tcPr>
            <w:tcW w:w="3974" w:type="dxa"/>
            <w:shd w:val="clear" w:color="auto" w:fill="FFFFFF"/>
          </w:tcPr>
          <w:p w:rsidR="00BC2C32" w:rsidRPr="007D1AFF" w:rsidRDefault="00BC2C32"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 95</w:t>
            </w:r>
            <w:r w:rsidR="00860FAE" w:rsidRPr="007D1AFF">
              <w:rPr>
                <w:color w:val="000000"/>
                <w:kern w:val="0"/>
                <w:sz w:val="20"/>
                <w:szCs w:val="20"/>
              </w:rPr>
              <w:t xml:space="preserve"> </w:t>
            </w:r>
            <w:r w:rsidRPr="007D1AFF">
              <w:rPr>
                <w:color w:val="000000"/>
                <w:kern w:val="0"/>
                <w:sz w:val="20"/>
                <w:szCs w:val="20"/>
              </w:rPr>
              <w:t>(При 25 °C, без выпадения конденсата)</w:t>
            </w:r>
          </w:p>
        </w:tc>
      </w:tr>
    </w:tbl>
    <w:p w:rsidR="00C76F95" w:rsidRPr="007D1AFF" w:rsidRDefault="00C76F95" w:rsidP="00C32D14">
      <w:pPr>
        <w:suppressAutoHyphens/>
        <w:ind w:left="0" w:right="0" w:firstLine="709"/>
        <w:contextualSpacing w:val="0"/>
        <w:rPr>
          <w:color w:val="000000"/>
          <w:kern w:val="0"/>
        </w:rPr>
      </w:pPr>
    </w:p>
    <w:p w:rsidR="00604110" w:rsidRPr="007D1AFF" w:rsidRDefault="00C76F95" w:rsidP="00C76F95">
      <w:pPr>
        <w:suppressAutoHyphens/>
        <w:ind w:left="0" w:right="0" w:firstLine="709"/>
        <w:contextualSpacing w:val="0"/>
        <w:rPr>
          <w:b/>
          <w:color w:val="000000"/>
          <w:kern w:val="0"/>
          <w:lang w:eastAsia="ru-RU"/>
        </w:rPr>
      </w:pPr>
      <w:r w:rsidRPr="007D1AFF">
        <w:rPr>
          <w:color w:val="000000"/>
          <w:kern w:val="0"/>
        </w:rPr>
        <w:br w:type="page"/>
      </w:r>
      <w:r w:rsidRPr="007D1AFF">
        <w:rPr>
          <w:b/>
          <w:color w:val="000000"/>
          <w:kern w:val="0"/>
        </w:rPr>
        <w:t>5.</w:t>
      </w:r>
      <w:r w:rsidR="003F5E75" w:rsidRPr="007D1AFF">
        <w:rPr>
          <w:b/>
          <w:color w:val="000000"/>
          <w:kern w:val="0"/>
        </w:rPr>
        <w:t xml:space="preserve"> </w:t>
      </w:r>
      <w:r w:rsidR="00604110" w:rsidRPr="007D1AFF">
        <w:rPr>
          <w:b/>
          <w:color w:val="000000"/>
          <w:kern w:val="0"/>
          <w:lang w:eastAsia="ru-RU"/>
        </w:rPr>
        <w:t>Математическое описание системы управления и разработка алгоритма управления</w:t>
      </w:r>
    </w:p>
    <w:p w:rsidR="00F96CE1" w:rsidRPr="007D1AFF" w:rsidRDefault="00F96CE1" w:rsidP="00C76F95">
      <w:pPr>
        <w:suppressAutoHyphens/>
        <w:ind w:left="0" w:right="0" w:firstLine="709"/>
        <w:contextualSpacing w:val="0"/>
        <w:rPr>
          <w:b/>
          <w:color w:val="000000"/>
          <w:kern w:val="0"/>
          <w:lang w:eastAsia="ru-RU"/>
        </w:rPr>
      </w:pPr>
    </w:p>
    <w:p w:rsidR="00604110" w:rsidRPr="007D1AFF" w:rsidRDefault="00C76F95" w:rsidP="00C76F95">
      <w:pPr>
        <w:pStyle w:val="2"/>
        <w:keepNext w:val="0"/>
        <w:keepLines w:val="0"/>
        <w:numPr>
          <w:ilvl w:val="0"/>
          <w:numId w:val="0"/>
        </w:numPr>
        <w:ind w:left="709" w:right="0"/>
        <w:contextualSpacing w:val="0"/>
        <w:rPr>
          <w:b/>
          <w:color w:val="000000"/>
          <w:spacing w:val="0"/>
          <w:kern w:val="0"/>
          <w:lang w:eastAsia="ru-RU"/>
        </w:rPr>
      </w:pPr>
      <w:bookmarkStart w:id="32" w:name="_Toc295263680"/>
      <w:r w:rsidRPr="007D1AFF">
        <w:rPr>
          <w:b/>
          <w:color w:val="000000"/>
          <w:spacing w:val="0"/>
          <w:kern w:val="0"/>
          <w:lang w:eastAsia="ru-RU"/>
        </w:rPr>
        <w:t xml:space="preserve">5.1 </w:t>
      </w:r>
      <w:r w:rsidR="00604110" w:rsidRPr="007D1AFF">
        <w:rPr>
          <w:b/>
          <w:color w:val="000000"/>
          <w:spacing w:val="0"/>
          <w:kern w:val="0"/>
          <w:lang w:eastAsia="ru-RU"/>
        </w:rPr>
        <w:t>Определение входных и выходных переменных</w:t>
      </w:r>
      <w:bookmarkEnd w:id="32"/>
    </w:p>
    <w:p w:rsidR="00C76F95" w:rsidRPr="007D1AFF" w:rsidRDefault="00C76F95" w:rsidP="00C76F95">
      <w:pPr>
        <w:suppressAutoHyphens/>
        <w:ind w:left="0" w:right="0" w:firstLine="709"/>
        <w:contextualSpacing w:val="0"/>
        <w:rPr>
          <w:color w:val="000000"/>
          <w:kern w:val="0"/>
        </w:rPr>
      </w:pPr>
    </w:p>
    <w:p w:rsidR="008D7B33" w:rsidRPr="007D1AFF" w:rsidRDefault="008D7B33" w:rsidP="00C76F95">
      <w:pPr>
        <w:suppressAutoHyphens/>
        <w:ind w:left="0" w:right="0" w:firstLine="709"/>
        <w:contextualSpacing w:val="0"/>
        <w:rPr>
          <w:color w:val="000000"/>
          <w:kern w:val="0"/>
        </w:rPr>
      </w:pPr>
      <w:r w:rsidRPr="007D1AFF">
        <w:rPr>
          <w:color w:val="000000"/>
          <w:kern w:val="0"/>
        </w:rPr>
        <w:t>Входными переменными для системы управления являются сигналы с датчиков.</w:t>
      </w:r>
    </w:p>
    <w:p w:rsidR="00D50FB4" w:rsidRPr="007D1AFF" w:rsidRDefault="00D50FB4" w:rsidP="00C32D14">
      <w:pPr>
        <w:suppressAutoHyphens/>
        <w:ind w:left="0" w:right="0" w:firstLine="709"/>
        <w:contextualSpacing w:val="0"/>
        <w:rPr>
          <w:color w:val="000000"/>
          <w:kern w:val="0"/>
        </w:rPr>
      </w:pPr>
      <w:r w:rsidRPr="007D1AFF">
        <w:rPr>
          <w:color w:val="000000"/>
          <w:kern w:val="0"/>
        </w:rPr>
        <w:t>Для удобства все датчики свожу в таблиц</w:t>
      </w:r>
      <w:r w:rsidR="00186A22" w:rsidRPr="007D1AFF">
        <w:rPr>
          <w:color w:val="000000"/>
          <w:kern w:val="0"/>
        </w:rPr>
        <w:t>у 13</w:t>
      </w:r>
      <w:r w:rsidRPr="007D1AFF">
        <w:rPr>
          <w:color w:val="000000"/>
          <w:kern w:val="0"/>
        </w:rPr>
        <w:t xml:space="preserve">. </w:t>
      </w:r>
    </w:p>
    <w:p w:rsidR="00D50FB4" w:rsidRPr="007D1AFF" w:rsidRDefault="00D50FB4" w:rsidP="00C32D14">
      <w:pPr>
        <w:suppressAutoHyphens/>
        <w:ind w:left="0" w:right="0" w:firstLine="709"/>
        <w:contextualSpacing w:val="0"/>
        <w:rPr>
          <w:color w:val="000000"/>
          <w:kern w:val="0"/>
        </w:rPr>
      </w:pPr>
      <w:r w:rsidRPr="007D1AFF">
        <w:rPr>
          <w:color w:val="000000"/>
          <w:kern w:val="0"/>
        </w:rPr>
        <w:t xml:space="preserve">Сигналы, информирующие о состоянии установки для балансировки и робота, сведены в таблице </w:t>
      </w:r>
      <w:r w:rsidR="00186A22" w:rsidRPr="007D1AFF">
        <w:rPr>
          <w:color w:val="000000"/>
          <w:kern w:val="0"/>
        </w:rPr>
        <w:t>14</w:t>
      </w:r>
      <w:r w:rsidRPr="007D1AFF">
        <w:rPr>
          <w:color w:val="000000"/>
          <w:kern w:val="0"/>
        </w:rPr>
        <w:t>.</w:t>
      </w:r>
    </w:p>
    <w:p w:rsidR="00D72EAA" w:rsidRPr="007D1AFF" w:rsidRDefault="00D72EAA" w:rsidP="00C32D14">
      <w:pPr>
        <w:suppressAutoHyphens/>
        <w:ind w:left="0" w:right="0" w:firstLine="709"/>
        <w:contextualSpacing w:val="0"/>
        <w:rPr>
          <w:color w:val="000000"/>
          <w:kern w:val="0"/>
        </w:rPr>
      </w:pPr>
      <w:r w:rsidRPr="007D1AFF">
        <w:rPr>
          <w:color w:val="000000"/>
          <w:kern w:val="0"/>
        </w:rPr>
        <w:t>Выходными переменными для системы управления являются управляющие сигналы для исполнительных устройств. Назначения управляющих сигналов приведены в таблице 15.</w:t>
      </w:r>
    </w:p>
    <w:p w:rsidR="00C76F95" w:rsidRPr="007D1AFF" w:rsidRDefault="00C76F95" w:rsidP="00C32D14">
      <w:pPr>
        <w:suppressAutoHyphens/>
        <w:ind w:left="0" w:right="0" w:firstLine="709"/>
        <w:contextualSpacing w:val="0"/>
        <w:rPr>
          <w:color w:val="000000"/>
          <w:kern w:val="0"/>
        </w:rPr>
      </w:pPr>
    </w:p>
    <w:p w:rsidR="00D50FB4" w:rsidRPr="007D1AFF" w:rsidRDefault="00D50FB4" w:rsidP="00C32D14">
      <w:pPr>
        <w:suppressAutoHyphens/>
        <w:ind w:left="0" w:right="0" w:firstLine="709"/>
        <w:contextualSpacing w:val="0"/>
        <w:rPr>
          <w:color w:val="000000"/>
          <w:kern w:val="0"/>
        </w:rPr>
      </w:pPr>
      <w:r w:rsidRPr="007D1AFF">
        <w:rPr>
          <w:color w:val="000000"/>
          <w:kern w:val="0"/>
        </w:rPr>
        <w:t>Таблица</w:t>
      </w:r>
      <w:r w:rsidR="00186A22" w:rsidRPr="007D1AFF">
        <w:rPr>
          <w:color w:val="000000"/>
          <w:kern w:val="0"/>
        </w:rPr>
        <w:t xml:space="preserve"> 13</w:t>
      </w:r>
      <w:r w:rsidR="00C76F95" w:rsidRPr="007D1AFF">
        <w:rPr>
          <w:color w:val="000000"/>
          <w:kern w:val="0"/>
        </w:rPr>
        <w:t xml:space="preserve"> </w:t>
      </w:r>
      <w:r w:rsidR="0025217C" w:rsidRPr="007D1AFF">
        <w:rPr>
          <w:color w:val="000000"/>
          <w:kern w:val="0"/>
        </w:rPr>
        <w:t>Описание назначения датчиков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1"/>
        <w:gridCol w:w="7492"/>
      </w:tblGrid>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Датчик</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Описание назначения</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бара</w:t>
            </w:r>
            <w:r w:rsidR="0025217C" w:rsidRPr="007D1AFF">
              <w:rPr>
                <w:color w:val="000000"/>
                <w:kern w:val="0"/>
                <w:sz w:val="20"/>
                <w:szCs w:val="20"/>
              </w:rPr>
              <w:t>бана в зоне загрузки конвейера -</w:t>
            </w:r>
            <w:r w:rsidRPr="007D1AFF">
              <w:rPr>
                <w:color w:val="000000"/>
                <w:kern w:val="0"/>
                <w:sz w:val="20"/>
                <w:szCs w:val="20"/>
              </w:rPr>
              <w:t xml:space="preserve"> загрузки</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барабана в зоне разгрузки конвейе</w:t>
            </w:r>
            <w:r w:rsidR="0025217C" w:rsidRPr="007D1AFF">
              <w:rPr>
                <w:color w:val="000000"/>
                <w:kern w:val="0"/>
                <w:sz w:val="20"/>
                <w:szCs w:val="20"/>
              </w:rPr>
              <w:t>ра -</w:t>
            </w:r>
            <w:r w:rsidRPr="007D1AFF">
              <w:rPr>
                <w:color w:val="000000"/>
                <w:kern w:val="0"/>
                <w:sz w:val="20"/>
                <w:szCs w:val="20"/>
              </w:rPr>
              <w:t xml:space="preserve"> загрузки</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Х3</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маленьких грузиков</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Х4</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больших грузиков</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Х5</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маленьких грузов втянут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Х6</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маленьких грузов выдвинут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Х7</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больших грузов втянут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Х8</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больших грузов выдвинут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Х9</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Пневмоцилиндр1 Контейнера втянут </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Х10</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Пневмоцилиндр1 Контейнера выдвинут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Х11</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Пневмоцилиндр2 Контейнера втянут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Х24</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Пневмоцилиндр2 Контейнера выдвинут</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Х12</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Каретка втянута</w:t>
            </w:r>
          </w:p>
        </w:tc>
      </w:tr>
      <w:tr w:rsidR="003E13FF" w:rsidRPr="007D1AFF" w:rsidTr="007D1AFF">
        <w:trPr>
          <w:trHeight w:val="322"/>
        </w:trPr>
        <w:tc>
          <w:tcPr>
            <w:tcW w:w="1851" w:type="dxa"/>
            <w:shd w:val="clear" w:color="auto" w:fill="FFFFFF"/>
          </w:tcPr>
          <w:p w:rsidR="003E13FF" w:rsidRPr="007D1AFF" w:rsidRDefault="003E13F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Датчик</w:t>
            </w:r>
          </w:p>
        </w:tc>
        <w:tc>
          <w:tcPr>
            <w:tcW w:w="7492" w:type="dxa"/>
            <w:shd w:val="clear" w:color="auto" w:fill="FFFFFF"/>
          </w:tcPr>
          <w:p w:rsidR="003E13FF" w:rsidRPr="007D1AFF" w:rsidRDefault="003E13F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Описание назначения</w:t>
            </w:r>
          </w:p>
        </w:tc>
      </w:tr>
      <w:tr w:rsidR="00D72EAA" w:rsidRPr="007D1AFF" w:rsidTr="007D1AFF">
        <w:trPr>
          <w:trHeight w:val="322"/>
        </w:trPr>
        <w:tc>
          <w:tcPr>
            <w:tcW w:w="1851"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Х13</w:t>
            </w:r>
          </w:p>
        </w:tc>
        <w:tc>
          <w:tcPr>
            <w:tcW w:w="7492"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Каретка выдвинута</w:t>
            </w:r>
          </w:p>
        </w:tc>
      </w:tr>
      <w:tr w:rsidR="00D72EAA" w:rsidRPr="007D1AFF" w:rsidTr="007D1AFF">
        <w:trPr>
          <w:trHeight w:val="322"/>
        </w:trPr>
        <w:tc>
          <w:tcPr>
            <w:tcW w:w="1851"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Х14</w:t>
            </w:r>
          </w:p>
        </w:tc>
        <w:tc>
          <w:tcPr>
            <w:tcW w:w="7492"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вверху</w:t>
            </w:r>
          </w:p>
        </w:tc>
      </w:tr>
      <w:tr w:rsidR="00D72EAA" w:rsidRPr="007D1AFF" w:rsidTr="007D1AFF">
        <w:trPr>
          <w:trHeight w:val="322"/>
        </w:trPr>
        <w:tc>
          <w:tcPr>
            <w:tcW w:w="1851"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Х15</w:t>
            </w:r>
          </w:p>
        </w:tc>
        <w:tc>
          <w:tcPr>
            <w:tcW w:w="7492"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внизу</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Х16</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Электромагнит в исходном положении</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Х17</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Электромагнит в барабане</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Х18</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Передняя колонна опущена</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Х19</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Передняя колонна поднята</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Х20</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Задняя колонна опущена</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Х21</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Задняя колонна поднята</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Х22</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барабана в зоне загрузки конвейера – разгрузки</w:t>
            </w:r>
          </w:p>
        </w:tc>
      </w:tr>
      <w:tr w:rsidR="00D50FB4" w:rsidRPr="007D1AFF" w:rsidTr="007D1AFF">
        <w:trPr>
          <w:trHeight w:val="322"/>
        </w:trPr>
        <w:tc>
          <w:tcPr>
            <w:tcW w:w="1851"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Х23</w:t>
            </w:r>
          </w:p>
        </w:tc>
        <w:tc>
          <w:tcPr>
            <w:tcW w:w="7492" w:type="dxa"/>
            <w:shd w:val="clear" w:color="auto" w:fill="FFFFFF"/>
          </w:tcPr>
          <w:p w:rsidR="00D50FB4" w:rsidRPr="007D1AFF" w:rsidRDefault="00D50FB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Наличие барабана в зоне разгрузки конвейера – разгрузки</w:t>
            </w:r>
          </w:p>
        </w:tc>
      </w:tr>
    </w:tbl>
    <w:p w:rsidR="00D72EAA" w:rsidRPr="007D1AFF" w:rsidRDefault="00D72EAA" w:rsidP="00C32D14">
      <w:pPr>
        <w:suppressAutoHyphens/>
        <w:ind w:left="0" w:right="0" w:firstLine="709"/>
        <w:contextualSpacing w:val="0"/>
        <w:rPr>
          <w:color w:val="000000"/>
          <w:kern w:val="0"/>
        </w:rPr>
      </w:pPr>
    </w:p>
    <w:p w:rsidR="0025217C" w:rsidRPr="007D1AFF" w:rsidRDefault="0025217C" w:rsidP="00C32D14">
      <w:pPr>
        <w:suppressAutoHyphens/>
        <w:ind w:left="0" w:right="0" w:firstLine="709"/>
        <w:contextualSpacing w:val="0"/>
        <w:rPr>
          <w:color w:val="000000"/>
          <w:kern w:val="0"/>
        </w:rPr>
      </w:pPr>
      <w:r w:rsidRPr="007D1AFF">
        <w:rPr>
          <w:color w:val="000000"/>
          <w:kern w:val="0"/>
        </w:rPr>
        <w:t xml:space="preserve">Таблица </w:t>
      </w:r>
      <w:r w:rsidR="00186A22" w:rsidRPr="007D1AFF">
        <w:rPr>
          <w:color w:val="000000"/>
          <w:kern w:val="0"/>
        </w:rPr>
        <w:t>15</w:t>
      </w:r>
      <w:r w:rsidRPr="007D1AFF">
        <w:rPr>
          <w:color w:val="000000"/>
          <w:kern w:val="0"/>
        </w:rPr>
        <w:t xml:space="preserve"> Назначение управляющих сигналов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6"/>
        <w:gridCol w:w="7492"/>
      </w:tblGrid>
      <w:tr w:rsidR="008D7B33" w:rsidRPr="007D1AFF" w:rsidTr="007D1AFF">
        <w:trPr>
          <w:trHeight w:val="319"/>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Управляющий сигнал</w:t>
            </w:r>
          </w:p>
        </w:tc>
        <w:tc>
          <w:tcPr>
            <w:tcW w:w="7492"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Описание назначения</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w:t>
            </w:r>
          </w:p>
        </w:tc>
        <w:tc>
          <w:tcPr>
            <w:tcW w:w="7492" w:type="dxa"/>
            <w:shd w:val="clear" w:color="auto" w:fill="FFFFFF"/>
          </w:tcPr>
          <w:p w:rsidR="008D7B33" w:rsidRPr="007D1AFF" w:rsidRDefault="003B104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Фиксатор балансировочных грузов вперед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w:t>
            </w:r>
          </w:p>
        </w:tc>
        <w:tc>
          <w:tcPr>
            <w:tcW w:w="7492" w:type="dxa"/>
            <w:shd w:val="clear" w:color="auto" w:fill="FFFFFF"/>
          </w:tcPr>
          <w:p w:rsidR="008D7B33" w:rsidRPr="007D1AFF" w:rsidRDefault="003B104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Фиксатор балансировочных грузов назад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У3</w:t>
            </w:r>
          </w:p>
        </w:tc>
        <w:tc>
          <w:tcPr>
            <w:tcW w:w="7492" w:type="dxa"/>
            <w:shd w:val="clear" w:color="auto" w:fill="FFFFFF"/>
          </w:tcPr>
          <w:p w:rsidR="008D7B33" w:rsidRPr="007D1AFF" w:rsidRDefault="003B104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Включение захватного устройства фиксатора</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У5</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Толкатель маленьких грузиков вперед </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У6</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маленьких грузиков назад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У7</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больших грузиков вперед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У8</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Толкатель больших грузиков назад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У9</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 1 контейнера влево</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У10</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 1 контейнера вправо</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У11</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 2 контейнера влево</w:t>
            </w:r>
          </w:p>
        </w:tc>
      </w:tr>
      <w:tr w:rsidR="00D72EAA" w:rsidRPr="007D1AFF" w:rsidTr="007D1AFF">
        <w:trPr>
          <w:trHeight w:val="73"/>
        </w:trPr>
        <w:tc>
          <w:tcPr>
            <w:tcW w:w="1946"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Управляющий сигнал</w:t>
            </w:r>
          </w:p>
        </w:tc>
        <w:tc>
          <w:tcPr>
            <w:tcW w:w="7492" w:type="dxa"/>
            <w:shd w:val="clear" w:color="auto" w:fill="FFFFFF"/>
          </w:tcPr>
          <w:p w:rsidR="00D72EAA" w:rsidRPr="007D1AFF" w:rsidRDefault="00D72EAA"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Описание назначения</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У12</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Пневмоцилиндр 2 контейнера вправо</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У13</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Каретка вперед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У14</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Каретка назад</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У15</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вверх</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У16</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Манипулятор вниз</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У17</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Включение захватного устройства манипулятора</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У19</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Включение конвейера загрузки</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У21</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Включение конвейера разгрузки</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У23</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Поднятие передней колонны подъемного устройства</w:t>
            </w:r>
          </w:p>
        </w:tc>
      </w:tr>
      <w:tr w:rsidR="008D7B33" w:rsidRPr="007D1AFF" w:rsidTr="007D1AFF">
        <w:trPr>
          <w:trHeight w:val="73"/>
        </w:trPr>
        <w:tc>
          <w:tcPr>
            <w:tcW w:w="1946" w:type="dxa"/>
            <w:shd w:val="clear" w:color="auto" w:fill="FFFFFF"/>
          </w:tcPr>
          <w:p w:rsidR="008D7B33" w:rsidRPr="007D1AFF" w:rsidRDefault="008D7B3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У24</w:t>
            </w:r>
          </w:p>
        </w:tc>
        <w:tc>
          <w:tcPr>
            <w:tcW w:w="7492" w:type="dxa"/>
            <w:shd w:val="clear" w:color="auto" w:fill="FFFFFF"/>
          </w:tcPr>
          <w:p w:rsidR="008D7B33" w:rsidRPr="007D1AFF" w:rsidRDefault="00195C63"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Опускание передней колонны подъемного устройства</w:t>
            </w:r>
          </w:p>
        </w:tc>
      </w:tr>
      <w:tr w:rsidR="004C7EC4" w:rsidRPr="007D1AFF" w:rsidTr="007D1AFF">
        <w:trPr>
          <w:trHeight w:val="73"/>
        </w:trPr>
        <w:tc>
          <w:tcPr>
            <w:tcW w:w="1946" w:type="dxa"/>
            <w:shd w:val="clear" w:color="auto" w:fill="FFFFFF"/>
          </w:tcPr>
          <w:p w:rsidR="004C7EC4" w:rsidRPr="007D1AFF" w:rsidRDefault="004C7EC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У25</w:t>
            </w:r>
          </w:p>
        </w:tc>
        <w:tc>
          <w:tcPr>
            <w:tcW w:w="7492" w:type="dxa"/>
            <w:shd w:val="clear" w:color="auto" w:fill="FFFFFF"/>
          </w:tcPr>
          <w:p w:rsidR="004C7EC4" w:rsidRPr="007D1AFF" w:rsidRDefault="004C7EC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Поднятие задней колонны подъемного устройства</w:t>
            </w:r>
          </w:p>
        </w:tc>
      </w:tr>
      <w:tr w:rsidR="004C7EC4" w:rsidRPr="007D1AFF" w:rsidTr="007D1AFF">
        <w:trPr>
          <w:trHeight w:val="73"/>
        </w:trPr>
        <w:tc>
          <w:tcPr>
            <w:tcW w:w="1946" w:type="dxa"/>
            <w:shd w:val="clear" w:color="auto" w:fill="FFFFFF"/>
          </w:tcPr>
          <w:p w:rsidR="004C7EC4" w:rsidRPr="007D1AFF" w:rsidRDefault="004C7EC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У26</w:t>
            </w:r>
          </w:p>
        </w:tc>
        <w:tc>
          <w:tcPr>
            <w:tcW w:w="7492" w:type="dxa"/>
            <w:shd w:val="clear" w:color="auto" w:fill="FFFFFF"/>
          </w:tcPr>
          <w:p w:rsidR="004C7EC4" w:rsidRPr="007D1AFF" w:rsidRDefault="004C7EC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Опускание задней колонны подъемного устройства</w:t>
            </w:r>
          </w:p>
        </w:tc>
      </w:tr>
    </w:tbl>
    <w:p w:rsidR="00D72EAA" w:rsidRPr="007D1AFF" w:rsidRDefault="00D72EAA" w:rsidP="00C32D14">
      <w:pPr>
        <w:suppressAutoHyphens/>
        <w:ind w:left="0" w:right="0" w:firstLine="709"/>
        <w:contextualSpacing w:val="0"/>
        <w:rPr>
          <w:color w:val="000000"/>
          <w:kern w:val="0"/>
        </w:rPr>
      </w:pPr>
      <w:bookmarkStart w:id="33" w:name="_Toc295263681"/>
    </w:p>
    <w:p w:rsidR="00D72EAA" w:rsidRPr="007D1AFF" w:rsidRDefault="00D72EAA" w:rsidP="00C32D14">
      <w:pPr>
        <w:suppressAutoHyphens/>
        <w:ind w:left="0" w:right="0" w:firstLine="709"/>
        <w:contextualSpacing w:val="0"/>
        <w:rPr>
          <w:color w:val="000000"/>
          <w:kern w:val="0"/>
        </w:rPr>
      </w:pPr>
      <w:r w:rsidRPr="007D1AFF">
        <w:rPr>
          <w:color w:val="000000"/>
          <w:kern w:val="0"/>
        </w:rPr>
        <w:t>Таблица 14 Описание назначения сигналов системы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7491"/>
      </w:tblGrid>
      <w:tr w:rsidR="00D72EAA" w:rsidRPr="007D1AFF" w:rsidTr="00004029">
        <w:trPr>
          <w:trHeight w:val="319"/>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Сигнал</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Описание назначения</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S1</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1 малый груз</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S2</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2 малых груза</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S3</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1 большой груз</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S4</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2 больших грузов</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S5</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4 больших груза</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S6</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8 больших грузов</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S7</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Индикатор допуск</w:t>
            </w:r>
          </w:p>
        </w:tc>
      </w:tr>
      <w:tr w:rsidR="00D72EAA" w:rsidRPr="007D1AFF" w:rsidTr="00004029">
        <w:trPr>
          <w:trHeight w:val="73"/>
        </w:trPr>
        <w:tc>
          <w:tcPr>
            <w:tcW w:w="1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S8</w:t>
            </w:r>
          </w:p>
        </w:tc>
        <w:tc>
          <w:tcPr>
            <w:tcW w:w="7920" w:type="dxa"/>
            <w:vAlign w:val="center"/>
          </w:tcPr>
          <w:p w:rsidR="00D72EAA" w:rsidRPr="007D1AFF" w:rsidRDefault="00D72EAA" w:rsidP="00C76F95">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Приварка грузов окончена</w:t>
            </w:r>
          </w:p>
        </w:tc>
      </w:tr>
    </w:tbl>
    <w:p w:rsidR="00C76F95" w:rsidRPr="007D1AFF" w:rsidRDefault="00C76F95" w:rsidP="00C32D14">
      <w:pPr>
        <w:suppressAutoHyphens/>
        <w:ind w:left="0" w:right="0" w:firstLine="709"/>
        <w:contextualSpacing w:val="0"/>
        <w:rPr>
          <w:color w:val="000000"/>
          <w:kern w:val="0"/>
          <w:lang w:eastAsia="ru-RU"/>
        </w:rPr>
      </w:pPr>
    </w:p>
    <w:p w:rsidR="00604110" w:rsidRPr="007D1AFF" w:rsidRDefault="00C76F95" w:rsidP="00C76F95">
      <w:pPr>
        <w:suppressAutoHyphens/>
        <w:ind w:left="0" w:right="0" w:firstLine="709"/>
        <w:contextualSpacing w:val="0"/>
        <w:rPr>
          <w:b/>
          <w:color w:val="000000"/>
          <w:kern w:val="0"/>
          <w:lang w:eastAsia="ru-RU"/>
        </w:rPr>
      </w:pPr>
      <w:r w:rsidRPr="007D1AFF">
        <w:rPr>
          <w:color w:val="000000"/>
          <w:kern w:val="0"/>
          <w:lang w:eastAsia="ru-RU"/>
        </w:rPr>
        <w:br w:type="page"/>
      </w:r>
      <w:r w:rsidRPr="007D1AFF">
        <w:rPr>
          <w:b/>
          <w:color w:val="000000"/>
          <w:kern w:val="0"/>
          <w:lang w:eastAsia="ru-RU"/>
        </w:rPr>
        <w:t xml:space="preserve">5.2 </w:t>
      </w:r>
      <w:r w:rsidR="00604110" w:rsidRPr="007D1AFF">
        <w:rPr>
          <w:b/>
          <w:color w:val="000000"/>
          <w:kern w:val="0"/>
          <w:lang w:eastAsia="ru-RU"/>
        </w:rPr>
        <w:t>Разработка математической модели</w:t>
      </w:r>
      <w:bookmarkEnd w:id="33"/>
    </w:p>
    <w:p w:rsidR="00C76F95" w:rsidRPr="007D1AFF" w:rsidRDefault="00C76F95" w:rsidP="00C76F95">
      <w:pPr>
        <w:suppressAutoHyphens/>
        <w:ind w:left="0" w:right="0" w:firstLine="709"/>
        <w:contextualSpacing w:val="0"/>
        <w:rPr>
          <w:color w:val="000000"/>
          <w:kern w:val="0"/>
        </w:rPr>
      </w:pPr>
    </w:p>
    <w:p w:rsidR="008E3D41" w:rsidRPr="007D1AFF" w:rsidRDefault="008E3D41" w:rsidP="00C76F95">
      <w:pPr>
        <w:suppressAutoHyphens/>
        <w:ind w:left="0" w:right="0" w:firstLine="709"/>
        <w:contextualSpacing w:val="0"/>
        <w:rPr>
          <w:color w:val="000000"/>
          <w:kern w:val="0"/>
        </w:rPr>
      </w:pPr>
      <w:r w:rsidRPr="007D1AFF">
        <w:rPr>
          <w:color w:val="000000"/>
          <w:kern w:val="0"/>
        </w:rPr>
        <w:t>Математическая модель системы состоит из системы логических уравнений, описывающих поведение различных исполнительных устройств в зависимости от значений сигналов поступающих с датчиков.</w:t>
      </w:r>
    </w:p>
    <w:p w:rsidR="008E3D41" w:rsidRPr="007D1AFF" w:rsidRDefault="008E3D41" w:rsidP="00C32D14">
      <w:pPr>
        <w:suppressAutoHyphens/>
        <w:ind w:left="0" w:right="0" w:firstLine="709"/>
        <w:contextualSpacing w:val="0"/>
        <w:rPr>
          <w:color w:val="000000"/>
          <w:kern w:val="0"/>
        </w:rPr>
      </w:pPr>
      <w:r w:rsidRPr="007D1AFF">
        <w:rPr>
          <w:color w:val="000000"/>
          <w:kern w:val="0"/>
        </w:rPr>
        <w:t>Математическая модель составляется по циклограмме работы системы.</w:t>
      </w:r>
    </w:p>
    <w:p w:rsidR="008E3D41" w:rsidRPr="007D1AFF" w:rsidRDefault="008E3D41" w:rsidP="00C32D14">
      <w:pPr>
        <w:suppressAutoHyphens/>
        <w:ind w:left="0" w:right="0" w:firstLine="709"/>
        <w:contextualSpacing w:val="0"/>
        <w:rPr>
          <w:color w:val="000000"/>
          <w:kern w:val="0"/>
        </w:rPr>
      </w:pPr>
      <w:r w:rsidRPr="007D1AFF">
        <w:rPr>
          <w:color w:val="000000"/>
          <w:kern w:val="0"/>
        </w:rPr>
        <w:t>Здесь приняты следующие обозначения:</w:t>
      </w: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320" w:dyaOrig="360">
          <v:shape id="_x0000_i1076" type="#_x0000_t75" style="width:15.75pt;height:18pt" o:ole="">
            <v:imagedata r:id="rId100" o:title=""/>
          </v:shape>
          <o:OLEObject Type="Embed" ProgID="Equation.3" ShapeID="_x0000_i1076" DrawAspect="Content" ObjectID="_1457502603" r:id="rId101"/>
        </w:object>
      </w:r>
      <w:r w:rsidRPr="007D1AFF">
        <w:rPr>
          <w:color w:val="000000"/>
          <w:kern w:val="0"/>
        </w:rPr>
        <w:t xml:space="preserve"> - входные сигналы, поступающие с датчиков;</w:t>
      </w: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60" w:dyaOrig="360">
          <v:shape id="_x0000_i1077" type="#_x0000_t75" style="width:12.75pt;height:18pt" o:ole="">
            <v:imagedata r:id="rId102" o:title=""/>
          </v:shape>
          <o:OLEObject Type="Embed" ProgID="Equation.3" ShapeID="_x0000_i1077" DrawAspect="Content" ObjectID="_1457502604" r:id="rId103"/>
        </w:object>
      </w:r>
      <w:r w:rsidRPr="007D1AFF">
        <w:rPr>
          <w:color w:val="000000"/>
          <w:kern w:val="0"/>
        </w:rPr>
        <w:t xml:space="preserve"> - входные сигналы, поступающие от ЧПУ станков;</w:t>
      </w: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40" w:dyaOrig="360">
          <v:shape id="_x0000_i1078" type="#_x0000_t75" style="width:12pt;height:18pt" o:ole="">
            <v:imagedata r:id="rId104" o:title=""/>
          </v:shape>
          <o:OLEObject Type="Embed" ProgID="Equation.3" ShapeID="_x0000_i1078" DrawAspect="Content" ObjectID="_1457502605" r:id="rId105"/>
        </w:object>
      </w:r>
      <w:r w:rsidRPr="007D1AFF">
        <w:rPr>
          <w:color w:val="000000"/>
          <w:kern w:val="0"/>
        </w:rPr>
        <w:t xml:space="preserve"> - управляющие сигналы для исполнительных устройств;</w:t>
      </w: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79" w:dyaOrig="360">
          <v:shape id="_x0000_i1079" type="#_x0000_t75" style="width:14.25pt;height:18pt" o:ole="">
            <v:imagedata r:id="rId106" o:title=""/>
          </v:shape>
          <o:OLEObject Type="Embed" ProgID="Equation.3" ShapeID="_x0000_i1079" DrawAspect="Content" ObjectID="_1457502606" r:id="rId107"/>
        </w:object>
      </w:r>
      <w:r w:rsidRPr="007D1AFF">
        <w:rPr>
          <w:color w:val="000000"/>
          <w:kern w:val="0"/>
        </w:rPr>
        <w:t xml:space="preserve"> - управляющие сигналы для ЧПУ станков.</w:t>
      </w:r>
    </w:p>
    <w:p w:rsidR="008E3D41" w:rsidRPr="007D1AFF" w:rsidRDefault="008E3D41" w:rsidP="00C32D14">
      <w:pPr>
        <w:suppressAutoHyphens/>
        <w:ind w:left="0" w:right="0" w:firstLine="709"/>
        <w:contextualSpacing w:val="0"/>
        <w:rPr>
          <w:color w:val="000000"/>
          <w:kern w:val="0"/>
        </w:rPr>
      </w:pPr>
      <w:r w:rsidRPr="007D1AFF">
        <w:rPr>
          <w:color w:val="000000"/>
          <w:kern w:val="0"/>
        </w:rPr>
        <w:t>Управляющие сигналы для исполнительных устройств</w:t>
      </w:r>
      <w:r w:rsidR="00590FBD" w:rsidRPr="007D1AFF">
        <w:rPr>
          <w:color w:val="000000"/>
          <w:kern w:val="0"/>
        </w:rPr>
        <w:t>:</w:t>
      </w:r>
    </w:p>
    <w:p w:rsidR="008E3D41" w:rsidRPr="007D1AFF" w:rsidRDefault="008E3D41" w:rsidP="00C32D14">
      <w:pPr>
        <w:suppressAutoHyphens/>
        <w:ind w:left="0" w:right="0" w:firstLine="709"/>
        <w:contextualSpacing w:val="0"/>
        <w:rPr>
          <w:color w:val="000000"/>
          <w:kern w:val="0"/>
        </w:rPr>
      </w:pPr>
      <w:r w:rsidRPr="007D1AFF">
        <w:rPr>
          <w:color w:val="000000"/>
          <w:kern w:val="0"/>
        </w:rPr>
        <w:t>Фиксатор балансировочных грузов вперед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840" w:dyaOrig="360">
          <v:shape id="_x0000_i1080" type="#_x0000_t75" style="width:90.75pt;height:18pt" o:ole="">
            <v:imagedata r:id="rId108" o:title=""/>
          </v:shape>
          <o:OLEObject Type="Embed" ProgID="Equation.3" ShapeID="_x0000_i1080" DrawAspect="Content" ObjectID="_1457502607" r:id="rId109"/>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Фиксатор балансировочных грузов назад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615368" w:rsidP="00C32D14">
      <w:pPr>
        <w:suppressAutoHyphens/>
        <w:ind w:left="0" w:right="0" w:firstLine="709"/>
        <w:contextualSpacing w:val="0"/>
        <w:rPr>
          <w:color w:val="000000"/>
          <w:kern w:val="0"/>
        </w:rPr>
      </w:pPr>
      <w:r w:rsidRPr="007D1AFF">
        <w:rPr>
          <w:color w:val="000000"/>
          <w:kern w:val="0"/>
        </w:rPr>
        <w:object w:dxaOrig="1100" w:dyaOrig="380">
          <v:shape id="_x0000_i1081" type="#_x0000_t75" style="width:54.75pt;height:18.75pt" o:ole="">
            <v:imagedata r:id="rId110" o:title=""/>
          </v:shape>
          <o:OLEObject Type="Embed" ProgID="Equation.3" ShapeID="_x0000_i1081" DrawAspect="Content" ObjectID="_1457502608" r:id="rId111"/>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Включение захватного устройства фиксатора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240" w:dyaOrig="400">
          <v:shape id="_x0000_i1082" type="#_x0000_t75" style="width:61.5pt;height:19.5pt" o:ole="">
            <v:imagedata r:id="rId112" o:title=""/>
          </v:shape>
          <o:OLEObject Type="Embed" ProgID="Equation.3" ShapeID="_x0000_i1082" DrawAspect="Content" ObjectID="_1457502609" r:id="rId113"/>
        </w:object>
      </w:r>
    </w:p>
    <w:p w:rsidR="00C76F95" w:rsidRPr="007D1AFF" w:rsidRDefault="00C76F95" w:rsidP="00C32D14">
      <w:pPr>
        <w:suppressAutoHyphens/>
        <w:ind w:left="0" w:right="0" w:firstLine="709"/>
        <w:contextualSpacing w:val="0"/>
        <w:rPr>
          <w:color w:val="000000"/>
          <w:kern w:val="0"/>
        </w:rPr>
      </w:pPr>
    </w:p>
    <w:p w:rsidR="00C76F95" w:rsidRPr="007D1AFF" w:rsidRDefault="008E3D41" w:rsidP="00C32D14">
      <w:pPr>
        <w:suppressAutoHyphens/>
        <w:ind w:left="0" w:right="0" w:firstLine="709"/>
        <w:contextualSpacing w:val="0"/>
        <w:rPr>
          <w:color w:val="000000"/>
          <w:kern w:val="0"/>
        </w:rPr>
      </w:pPr>
      <w:r w:rsidRPr="007D1AFF">
        <w:rPr>
          <w:color w:val="000000"/>
          <w:kern w:val="0"/>
        </w:rPr>
        <w:t>Толкатель маленьких</w:t>
      </w:r>
    </w:p>
    <w:p w:rsidR="008E3D41" w:rsidRPr="007D1AFF" w:rsidRDefault="008E3D41" w:rsidP="00C32D14">
      <w:pPr>
        <w:suppressAutoHyphens/>
        <w:ind w:left="0" w:right="0" w:firstLine="709"/>
        <w:contextualSpacing w:val="0"/>
        <w:rPr>
          <w:color w:val="000000"/>
          <w:kern w:val="0"/>
        </w:rPr>
      </w:pPr>
      <w:r w:rsidRPr="007D1AFF">
        <w:rPr>
          <w:color w:val="000000"/>
          <w:kern w:val="0"/>
        </w:rPr>
        <w:t xml:space="preserve"> грузиков вперед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C76F95" w:rsidRPr="007D1AFF" w:rsidRDefault="008E3D41" w:rsidP="00C76F95">
      <w:pPr>
        <w:suppressAutoHyphens/>
        <w:ind w:left="0" w:right="0" w:firstLine="709"/>
        <w:contextualSpacing w:val="0"/>
        <w:rPr>
          <w:color w:val="000000"/>
          <w:kern w:val="0"/>
        </w:rPr>
      </w:pPr>
      <w:r w:rsidRPr="007D1AFF">
        <w:rPr>
          <w:color w:val="000000"/>
          <w:kern w:val="0"/>
        </w:rPr>
        <w:object w:dxaOrig="5660" w:dyaOrig="360">
          <v:shape id="_x0000_i1083" type="#_x0000_t75" style="width:280.5pt;height:18pt" o:ole="">
            <v:imagedata r:id="rId114" o:title=""/>
          </v:shape>
          <o:OLEObject Type="Embed" ProgID="Equation.3" ShapeID="_x0000_i1083" DrawAspect="Content" ObjectID="_1457502610" r:id="rId115"/>
        </w:object>
      </w:r>
    </w:p>
    <w:p w:rsidR="008E3D41" w:rsidRPr="007D1AFF" w:rsidRDefault="00C76F95" w:rsidP="00C32D14">
      <w:pPr>
        <w:suppressAutoHyphens/>
        <w:ind w:left="0" w:right="0" w:firstLine="709"/>
        <w:contextualSpacing w:val="0"/>
        <w:rPr>
          <w:color w:val="000000"/>
          <w:kern w:val="0"/>
        </w:rPr>
      </w:pPr>
      <w:r w:rsidRPr="007D1AFF">
        <w:rPr>
          <w:color w:val="000000"/>
          <w:kern w:val="0"/>
        </w:rPr>
        <w:br w:type="page"/>
      </w:r>
      <w:r w:rsidR="008E3D41" w:rsidRPr="007D1AFF">
        <w:rPr>
          <w:color w:val="000000"/>
          <w:kern w:val="0"/>
        </w:rPr>
        <w:t>Толкатель маленьких грузиков назад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780" w:dyaOrig="360">
          <v:shape id="_x0000_i1084" type="#_x0000_t75" style="width:39pt;height:18pt" o:ole="">
            <v:imagedata r:id="rId116" o:title=""/>
          </v:shape>
          <o:OLEObject Type="Embed" ProgID="Equation.3" ShapeID="_x0000_i1084" DrawAspect="Content" ObjectID="_1457502611" r:id="rId117"/>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Толкатель больших грузиков вперед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5700" w:dyaOrig="360">
          <v:shape id="_x0000_i1085" type="#_x0000_t75" style="width:285pt;height:18pt" o:ole="">
            <v:imagedata r:id="rId118" o:title=""/>
          </v:shape>
          <o:OLEObject Type="Embed" ProgID="Equation.3" ShapeID="_x0000_i1085" DrawAspect="Content" ObjectID="_1457502612" r:id="rId119"/>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Толкатель больших грузиков назад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780" w:dyaOrig="360">
          <v:shape id="_x0000_i1086" type="#_x0000_t75" style="width:39pt;height:18pt" o:ole="">
            <v:imagedata r:id="rId120" o:title=""/>
          </v:shape>
          <o:OLEObject Type="Embed" ProgID="Equation.3" ShapeID="_x0000_i1086" DrawAspect="Content" ObjectID="_1457502613" r:id="rId121"/>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Каретка вперед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580" w:dyaOrig="360">
          <v:shape id="_x0000_i1087" type="#_x0000_t75" style="width:129pt;height:18pt" o:ole="">
            <v:imagedata r:id="rId122" o:title=""/>
          </v:shape>
          <o:OLEObject Type="Embed" ProgID="Equation.3" ShapeID="_x0000_i1087" DrawAspect="Content" ObjectID="_1457502614" r:id="rId123"/>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Каретка назад</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280" w:dyaOrig="360">
          <v:shape id="_x0000_i1088" type="#_x0000_t75" style="width:63pt;height:18pt" o:ole="">
            <v:imagedata r:id="rId124" o:title=""/>
          </v:shape>
          <o:OLEObject Type="Embed" ProgID="Equation.3" ShapeID="_x0000_i1088" DrawAspect="Content" ObjectID="_1457502615" r:id="rId125"/>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Вкл</w:t>
      </w:r>
      <w:r w:rsidR="00A61E59" w:rsidRPr="007D1AFF">
        <w:rPr>
          <w:color w:val="000000"/>
          <w:kern w:val="0"/>
        </w:rPr>
        <w:t>.</w:t>
      </w:r>
      <w:r w:rsidRPr="007D1AFF">
        <w:rPr>
          <w:color w:val="000000"/>
          <w:kern w:val="0"/>
        </w:rPr>
        <w:t>/</w:t>
      </w:r>
      <w:r w:rsidR="00A61E59" w:rsidRPr="007D1AFF">
        <w:rPr>
          <w:color w:val="000000"/>
          <w:kern w:val="0"/>
        </w:rPr>
        <w:t>Выкл.</w:t>
      </w:r>
      <w:r w:rsidRPr="007D1AFF">
        <w:rPr>
          <w:color w:val="000000"/>
          <w:kern w:val="0"/>
        </w:rPr>
        <w:t xml:space="preserve"> </w:t>
      </w:r>
      <w:r w:rsidR="00087D63" w:rsidRPr="007D1AFF">
        <w:rPr>
          <w:color w:val="000000"/>
          <w:kern w:val="0"/>
        </w:rPr>
        <w:t>робота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640" w:dyaOrig="360">
          <v:shape id="_x0000_i1089" type="#_x0000_t75" style="width:81.75pt;height:18pt" o:ole="">
            <v:imagedata r:id="rId126" o:title=""/>
          </v:shape>
          <o:OLEObject Type="Embed" ProgID="Equation.3" ShapeID="_x0000_i1089" DrawAspect="Content" ObjectID="_1457502616" r:id="rId127"/>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Манипулятор вверх</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087D63" w:rsidP="00C32D14">
      <w:pPr>
        <w:suppressAutoHyphens/>
        <w:ind w:left="0" w:right="0" w:firstLine="709"/>
        <w:contextualSpacing w:val="0"/>
        <w:rPr>
          <w:color w:val="000000"/>
          <w:kern w:val="0"/>
        </w:rPr>
      </w:pPr>
      <w:r w:rsidRPr="007D1AFF">
        <w:rPr>
          <w:color w:val="000000"/>
          <w:kern w:val="0"/>
        </w:rPr>
        <w:object w:dxaOrig="1340" w:dyaOrig="380">
          <v:shape id="_x0000_i1090" type="#_x0000_t75" style="width:66pt;height:18.75pt" o:ole="">
            <v:imagedata r:id="rId128" o:title=""/>
          </v:shape>
          <o:OLEObject Type="Embed" ProgID="Equation.3" ShapeID="_x0000_i1090" DrawAspect="Content" ObjectID="_1457502617" r:id="rId129"/>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Манипулятор вниз</w:t>
      </w:r>
      <w:r w:rsidR="00A61E59" w:rsidRPr="007D1AFF">
        <w:rPr>
          <w:color w:val="000000"/>
          <w:kern w:val="0"/>
        </w:rPr>
        <w:t>:</w:t>
      </w:r>
    </w:p>
    <w:p w:rsidR="008E3D41" w:rsidRPr="007D1AFF" w:rsidRDefault="00615368" w:rsidP="00C32D14">
      <w:pPr>
        <w:suppressAutoHyphens/>
        <w:ind w:left="0" w:right="0" w:firstLine="709"/>
        <w:contextualSpacing w:val="0"/>
        <w:rPr>
          <w:color w:val="000000"/>
          <w:kern w:val="0"/>
        </w:rPr>
      </w:pPr>
      <w:r w:rsidRPr="007D1AFF">
        <w:rPr>
          <w:color w:val="000000"/>
          <w:kern w:val="0"/>
        </w:rPr>
        <w:object w:dxaOrig="1920" w:dyaOrig="360">
          <v:shape id="_x0000_i1091" type="#_x0000_t75" style="width:96pt;height:18pt" o:ole="">
            <v:imagedata r:id="rId130" o:title=""/>
          </v:shape>
          <o:OLEObject Type="Embed" ProgID="Equation.3" ShapeID="_x0000_i1091" DrawAspect="Content" ObjectID="_1457502618" r:id="rId131"/>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Включение захватного устройства манипулятора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359" w:dyaOrig="360">
          <v:shape id="_x0000_i1092" type="#_x0000_t75" style="width:68.25pt;height:18pt" o:ole="">
            <v:imagedata r:id="rId132" o:title=""/>
          </v:shape>
          <o:OLEObject Type="Embed" ProgID="Equation.3" ShapeID="_x0000_i1092" DrawAspect="Content" ObjectID="_1457502619" r:id="rId133"/>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Включение конвейера загрузки</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160" w:dyaOrig="380">
          <v:shape id="_x0000_i1093" type="#_x0000_t75" style="width:108pt;height:18.75pt" o:ole="">
            <v:imagedata r:id="rId134" o:title=""/>
          </v:shape>
          <o:OLEObject Type="Embed" ProgID="Equation.3" ShapeID="_x0000_i1093" DrawAspect="Content" ObjectID="_1457502620" r:id="rId135"/>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Включение конвейера разгрузки</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2340" w:dyaOrig="380">
          <v:shape id="_x0000_i1094" type="#_x0000_t75" style="width:117pt;height:18.75pt" o:ole="">
            <v:imagedata r:id="rId136" o:title=""/>
          </v:shape>
          <o:OLEObject Type="Embed" ProgID="Equation.3" ShapeID="_x0000_i1094" DrawAspect="Content" ObjectID="_1457502621" r:id="rId137"/>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Поднятие передней колонны подъемного устройства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280" w:dyaOrig="360">
          <v:shape id="_x0000_i1095" type="#_x0000_t75" style="width:63pt;height:18pt" o:ole="">
            <v:imagedata r:id="rId138" o:title=""/>
          </v:shape>
          <o:OLEObject Type="Embed" ProgID="Equation.3" ShapeID="_x0000_i1095" DrawAspect="Content" ObjectID="_1457502622" r:id="rId139"/>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Опускание передней колонны подъемного устройства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260" w:dyaOrig="360">
          <v:shape id="_x0000_i1096" type="#_x0000_t75" style="width:63pt;height:18pt" o:ole="">
            <v:imagedata r:id="rId140" o:title=""/>
          </v:shape>
          <o:OLEObject Type="Embed" ProgID="Equation.3" ShapeID="_x0000_i1096" DrawAspect="Content" ObjectID="_1457502623" r:id="rId141"/>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Поднятие задней колонны подъемного устройства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object w:dxaOrig="1400" w:dyaOrig="360">
          <v:shape id="_x0000_i1097" type="#_x0000_t75" style="width:69pt;height:18pt" o:ole="">
            <v:imagedata r:id="rId142" o:title=""/>
          </v:shape>
          <o:OLEObject Type="Embed" ProgID="Equation.3" ShapeID="_x0000_i1097" DrawAspect="Content" ObjectID="_1457502624" r:id="rId143"/>
        </w:object>
      </w:r>
    </w:p>
    <w:p w:rsidR="00C76F95" w:rsidRPr="007D1AFF" w:rsidRDefault="00C76F95" w:rsidP="00C32D14">
      <w:pPr>
        <w:suppressAutoHyphens/>
        <w:ind w:left="0" w:right="0" w:firstLine="709"/>
        <w:contextualSpacing w:val="0"/>
        <w:rPr>
          <w:color w:val="000000"/>
          <w:kern w:val="0"/>
        </w:rPr>
      </w:pPr>
    </w:p>
    <w:p w:rsidR="008E3D41" w:rsidRPr="007D1AFF" w:rsidRDefault="008E3D41" w:rsidP="00C32D14">
      <w:pPr>
        <w:suppressAutoHyphens/>
        <w:ind w:left="0" w:right="0" w:firstLine="709"/>
        <w:contextualSpacing w:val="0"/>
        <w:rPr>
          <w:color w:val="000000"/>
          <w:kern w:val="0"/>
        </w:rPr>
      </w:pPr>
      <w:r w:rsidRPr="007D1AFF">
        <w:rPr>
          <w:color w:val="000000"/>
          <w:kern w:val="0"/>
        </w:rPr>
        <w:t>Опускание задней колонны подъемного устройства</w:t>
      </w:r>
      <w:r w:rsidR="00A61E59"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C76F95" w:rsidRPr="007D1AFF" w:rsidRDefault="008E3D41" w:rsidP="00C76F95">
      <w:pPr>
        <w:suppressAutoHyphens/>
        <w:ind w:left="0" w:right="0" w:firstLine="709"/>
        <w:contextualSpacing w:val="0"/>
        <w:rPr>
          <w:color w:val="000000"/>
          <w:kern w:val="0"/>
        </w:rPr>
      </w:pPr>
      <w:r w:rsidRPr="007D1AFF">
        <w:rPr>
          <w:color w:val="000000"/>
          <w:kern w:val="0"/>
        </w:rPr>
        <w:object w:dxaOrig="1260" w:dyaOrig="360">
          <v:shape id="_x0000_i1098" type="#_x0000_t75" style="width:63pt;height:18pt" o:ole="">
            <v:imagedata r:id="rId144" o:title=""/>
          </v:shape>
          <o:OLEObject Type="Embed" ProgID="Equation.3" ShapeID="_x0000_i1098" DrawAspect="Content" ObjectID="_1457502625" r:id="rId145"/>
        </w:object>
      </w:r>
    </w:p>
    <w:p w:rsidR="00604110" w:rsidRPr="007D1AFF" w:rsidRDefault="00C76F95" w:rsidP="00C76F95">
      <w:pPr>
        <w:pStyle w:val="2"/>
        <w:keepNext w:val="0"/>
        <w:keepLines w:val="0"/>
        <w:numPr>
          <w:ilvl w:val="0"/>
          <w:numId w:val="0"/>
        </w:numPr>
        <w:ind w:left="709" w:right="0"/>
        <w:contextualSpacing w:val="0"/>
        <w:rPr>
          <w:b/>
          <w:color w:val="000000"/>
          <w:spacing w:val="0"/>
          <w:kern w:val="0"/>
          <w:lang w:eastAsia="ru-RU"/>
        </w:rPr>
      </w:pPr>
      <w:bookmarkStart w:id="34" w:name="_Toc295263682"/>
      <w:r w:rsidRPr="007D1AFF">
        <w:rPr>
          <w:b/>
          <w:color w:val="000000"/>
          <w:spacing w:val="0"/>
          <w:kern w:val="0"/>
          <w:lang w:eastAsia="ru-RU"/>
        </w:rPr>
        <w:t xml:space="preserve">5.3 </w:t>
      </w:r>
      <w:r w:rsidR="00604110" w:rsidRPr="007D1AFF">
        <w:rPr>
          <w:b/>
          <w:color w:val="000000"/>
          <w:spacing w:val="0"/>
          <w:kern w:val="0"/>
          <w:lang w:eastAsia="ru-RU"/>
        </w:rPr>
        <w:t>Разработка алгоритма управления</w:t>
      </w:r>
      <w:bookmarkEnd w:id="34"/>
    </w:p>
    <w:p w:rsidR="00C76F95" w:rsidRPr="007D1AFF" w:rsidRDefault="00C76F95" w:rsidP="00C32D14">
      <w:pPr>
        <w:suppressAutoHyphens/>
        <w:ind w:left="0" w:right="0" w:firstLine="709"/>
        <w:contextualSpacing w:val="0"/>
        <w:rPr>
          <w:color w:val="000000"/>
          <w:kern w:val="0"/>
        </w:rPr>
      </w:pPr>
    </w:p>
    <w:p w:rsidR="00077BA8" w:rsidRPr="007D1AFF" w:rsidRDefault="00077BA8" w:rsidP="00C32D14">
      <w:pPr>
        <w:suppressAutoHyphens/>
        <w:ind w:left="0" w:right="0" w:firstLine="709"/>
        <w:contextualSpacing w:val="0"/>
        <w:rPr>
          <w:color w:val="000000"/>
          <w:kern w:val="0"/>
        </w:rPr>
      </w:pPr>
      <w:r w:rsidRPr="007D1AFF">
        <w:rPr>
          <w:color w:val="000000"/>
          <w:kern w:val="0"/>
        </w:rPr>
        <w:t>Перед разработкой самой программы необходима разработка алгоритмов, которые описывают последовательность действий для решения задач или достижения поставленных целей в создаваемой программе.</w:t>
      </w:r>
    </w:p>
    <w:p w:rsidR="004C79CB" w:rsidRPr="007D1AFF" w:rsidRDefault="004C79CB" w:rsidP="00C32D14">
      <w:pPr>
        <w:suppressAutoHyphens/>
        <w:ind w:left="0" w:right="0" w:firstLine="709"/>
        <w:contextualSpacing w:val="0"/>
        <w:rPr>
          <w:color w:val="000000"/>
          <w:kern w:val="0"/>
        </w:rPr>
      </w:pPr>
      <w:r w:rsidRPr="007D1AFF">
        <w:rPr>
          <w:color w:val="000000"/>
          <w:kern w:val="0"/>
        </w:rPr>
        <w:t>Алгоритм работы системы управления показан на чертеже</w:t>
      </w:r>
      <w:r w:rsidRPr="007D1AFF">
        <w:rPr>
          <w:iCs/>
          <w:color w:val="000000"/>
          <w:kern w:val="0"/>
        </w:rPr>
        <w:t xml:space="preserve"> ДП 1.22030165.17.11.29.00.00 Д3.</w:t>
      </w:r>
    </w:p>
    <w:p w:rsidR="00077BA8" w:rsidRPr="007D1AFF" w:rsidRDefault="00D34383" w:rsidP="00C32D14">
      <w:pPr>
        <w:suppressAutoHyphens/>
        <w:ind w:left="0" w:right="0" w:firstLine="709"/>
        <w:contextualSpacing w:val="0"/>
        <w:rPr>
          <w:color w:val="000000"/>
          <w:kern w:val="0"/>
        </w:rPr>
      </w:pPr>
      <w:r w:rsidRPr="007D1AFF">
        <w:rPr>
          <w:color w:val="000000"/>
          <w:kern w:val="0"/>
          <w:lang w:val="tt-RU"/>
        </w:rPr>
        <w:t>Алгоритм</w:t>
      </w:r>
      <w:r w:rsidR="00077BA8" w:rsidRPr="007D1AFF">
        <w:rPr>
          <w:color w:val="000000"/>
          <w:kern w:val="0"/>
        </w:rPr>
        <w:t xml:space="preserve"> работы системы управления:</w:t>
      </w:r>
    </w:p>
    <w:p w:rsidR="00077BA8" w:rsidRPr="007D1AFF" w:rsidRDefault="008928CB" w:rsidP="00C32D14">
      <w:pPr>
        <w:suppressAutoHyphens/>
        <w:ind w:left="0" w:right="0" w:firstLine="709"/>
        <w:contextualSpacing w:val="0"/>
        <w:rPr>
          <w:color w:val="000000"/>
          <w:kern w:val="0"/>
        </w:rPr>
      </w:pPr>
      <w:r w:rsidRPr="007D1AFF">
        <w:rPr>
          <w:color w:val="000000"/>
          <w:kern w:val="0"/>
        </w:rPr>
        <w:t>После того, как к</w:t>
      </w:r>
      <w:r w:rsidR="00077BA8" w:rsidRPr="007D1AFF">
        <w:rPr>
          <w:color w:val="000000"/>
          <w:kern w:val="0"/>
        </w:rPr>
        <w:t>нопка пуск нажата</w:t>
      </w:r>
      <w:r w:rsidRPr="007D1AFF">
        <w:rPr>
          <w:color w:val="000000"/>
          <w:kern w:val="0"/>
        </w:rPr>
        <w:t xml:space="preserve"> провяряется наличие </w:t>
      </w:r>
      <w:r w:rsidR="00077BA8" w:rsidRPr="007D1AFF">
        <w:rPr>
          <w:color w:val="000000"/>
          <w:kern w:val="0"/>
        </w:rPr>
        <w:t>тормозно</w:t>
      </w:r>
      <w:r w:rsidRPr="007D1AFF">
        <w:rPr>
          <w:color w:val="000000"/>
          <w:kern w:val="0"/>
        </w:rPr>
        <w:t>го</w:t>
      </w:r>
      <w:r w:rsidR="00077BA8" w:rsidRPr="007D1AFF">
        <w:rPr>
          <w:color w:val="000000"/>
          <w:kern w:val="0"/>
        </w:rPr>
        <w:t xml:space="preserve"> барабан</w:t>
      </w:r>
      <w:r w:rsidRPr="007D1AFF">
        <w:rPr>
          <w:color w:val="000000"/>
          <w:kern w:val="0"/>
        </w:rPr>
        <w:t>а</w:t>
      </w:r>
      <w:r w:rsidR="00077BA8" w:rsidRPr="007D1AFF">
        <w:rPr>
          <w:color w:val="000000"/>
          <w:kern w:val="0"/>
        </w:rPr>
        <w:t xml:space="preserve"> в зоне</w:t>
      </w:r>
      <w:r w:rsidRPr="007D1AFF">
        <w:rPr>
          <w:color w:val="000000"/>
          <w:kern w:val="0"/>
        </w:rPr>
        <w:t xml:space="preserve"> датчика</w:t>
      </w:r>
      <w:r w:rsidR="00077BA8" w:rsidRPr="007D1AFF">
        <w:rPr>
          <w:color w:val="000000"/>
          <w:kern w:val="0"/>
        </w:rPr>
        <w:t xml:space="preserve"> х1</w:t>
      </w:r>
      <w:r w:rsidRPr="007D1AFF">
        <w:rPr>
          <w:color w:val="000000"/>
          <w:kern w:val="0"/>
        </w:rPr>
        <w:t>, затем в</w:t>
      </w:r>
      <w:r w:rsidR="00077BA8" w:rsidRPr="007D1AFF">
        <w:rPr>
          <w:color w:val="000000"/>
          <w:kern w:val="0"/>
        </w:rPr>
        <w:t>ключается двигатель М1</w:t>
      </w:r>
      <w:r w:rsidR="00532E38" w:rsidRPr="007D1AFF">
        <w:rPr>
          <w:color w:val="000000"/>
          <w:kern w:val="0"/>
        </w:rPr>
        <w:t xml:space="preserve"> и конвейер переносит барабан в зону датчика</w:t>
      </w:r>
      <w:r w:rsidR="00077BA8" w:rsidRPr="007D1AFF">
        <w:rPr>
          <w:color w:val="000000"/>
          <w:kern w:val="0"/>
        </w:rPr>
        <w:t xml:space="preserve"> х2</w:t>
      </w:r>
      <w:r w:rsidR="00532E38" w:rsidRPr="007D1AFF">
        <w:rPr>
          <w:color w:val="000000"/>
          <w:kern w:val="0"/>
        </w:rPr>
        <w:t>, происходит остановка</w:t>
      </w:r>
      <w:r w:rsidR="00077BA8" w:rsidRPr="007D1AFF">
        <w:rPr>
          <w:color w:val="000000"/>
          <w:kern w:val="0"/>
        </w:rPr>
        <w:t xml:space="preserve"> двигателя М1</w:t>
      </w:r>
      <w:r w:rsidR="00532E38" w:rsidRPr="007D1AFF">
        <w:rPr>
          <w:color w:val="000000"/>
          <w:kern w:val="0"/>
        </w:rPr>
        <w:t>. Затем проверяется н</w:t>
      </w:r>
      <w:r w:rsidR="00077BA8" w:rsidRPr="007D1AFF">
        <w:rPr>
          <w:color w:val="000000"/>
          <w:kern w:val="0"/>
        </w:rPr>
        <w:t xml:space="preserve">ужно ли производить приварку грузов, нет ли сигнала </w:t>
      </w:r>
      <w:r w:rsidR="00077BA8" w:rsidRPr="007D1AFF">
        <w:rPr>
          <w:color w:val="000000"/>
          <w:kern w:val="0"/>
          <w:lang w:val="en-US"/>
        </w:rPr>
        <w:t>S</w:t>
      </w:r>
      <w:r w:rsidR="00077BA8" w:rsidRPr="007D1AFF">
        <w:rPr>
          <w:color w:val="000000"/>
          <w:kern w:val="0"/>
        </w:rPr>
        <w:t>7 (допуск)</w:t>
      </w:r>
      <w:r w:rsidR="00532E38" w:rsidRPr="007D1AFF">
        <w:rPr>
          <w:color w:val="000000"/>
          <w:kern w:val="0"/>
        </w:rPr>
        <w:t xml:space="preserve"> если приварку грузиков производить не нужно, проверяется е</w:t>
      </w:r>
      <w:r w:rsidR="00077BA8" w:rsidRPr="007D1AFF">
        <w:rPr>
          <w:color w:val="000000"/>
          <w:kern w:val="0"/>
        </w:rPr>
        <w:t>сть ли барабан в зоне х22</w:t>
      </w:r>
      <w:r w:rsidR="00532E38" w:rsidRPr="007D1AFF">
        <w:rPr>
          <w:color w:val="000000"/>
          <w:kern w:val="0"/>
        </w:rPr>
        <w:t xml:space="preserve"> в</w:t>
      </w:r>
      <w:r w:rsidR="00077BA8" w:rsidRPr="007D1AFF">
        <w:rPr>
          <w:color w:val="000000"/>
          <w:kern w:val="0"/>
        </w:rPr>
        <w:t>ключается двигатель М2</w:t>
      </w:r>
      <w:r w:rsidR="00532E38" w:rsidRPr="007D1AFF">
        <w:rPr>
          <w:color w:val="000000"/>
          <w:kern w:val="0"/>
        </w:rPr>
        <w:t xml:space="preserve"> и конвейер разгрузки переносит</w:t>
      </w:r>
      <w:r w:rsidR="00077BA8" w:rsidRPr="007D1AFF">
        <w:rPr>
          <w:color w:val="000000"/>
          <w:kern w:val="0"/>
        </w:rPr>
        <w:t xml:space="preserve"> барабан </w:t>
      </w:r>
      <w:r w:rsidR="00532E38" w:rsidRPr="007D1AFF">
        <w:rPr>
          <w:color w:val="000000"/>
          <w:kern w:val="0"/>
        </w:rPr>
        <w:t>в зону действия датчика</w:t>
      </w:r>
      <w:r w:rsidR="00077BA8" w:rsidRPr="007D1AFF">
        <w:rPr>
          <w:color w:val="000000"/>
          <w:kern w:val="0"/>
        </w:rPr>
        <w:t xml:space="preserve"> х23</w:t>
      </w:r>
      <w:r w:rsidR="00532E38" w:rsidRPr="007D1AFF">
        <w:rPr>
          <w:color w:val="000000"/>
          <w:kern w:val="0"/>
        </w:rPr>
        <w:t xml:space="preserve"> производится о</w:t>
      </w:r>
      <w:r w:rsidR="00077BA8" w:rsidRPr="007D1AFF">
        <w:rPr>
          <w:color w:val="000000"/>
          <w:kern w:val="0"/>
        </w:rPr>
        <w:t>становка двигателя М2</w:t>
      </w:r>
      <w:r w:rsidR="00532E38" w:rsidRPr="007D1AFF">
        <w:rPr>
          <w:color w:val="000000"/>
          <w:kern w:val="0"/>
        </w:rPr>
        <w:t xml:space="preserve"> и цикл заканчивается.</w:t>
      </w:r>
    </w:p>
    <w:p w:rsidR="00E54F47" w:rsidRPr="007D1AFF" w:rsidRDefault="00532E38" w:rsidP="00C32D14">
      <w:pPr>
        <w:suppressAutoHyphens/>
        <w:ind w:left="0" w:right="0" w:firstLine="709"/>
        <w:contextualSpacing w:val="0"/>
        <w:rPr>
          <w:color w:val="000000"/>
          <w:kern w:val="0"/>
        </w:rPr>
      </w:pPr>
      <w:r w:rsidRPr="007D1AFF">
        <w:rPr>
          <w:color w:val="000000"/>
          <w:kern w:val="0"/>
        </w:rPr>
        <w:t>Если же приварку грузиков нужно производить, то с</w:t>
      </w:r>
      <w:r w:rsidR="00077BA8" w:rsidRPr="007D1AFF">
        <w:rPr>
          <w:color w:val="000000"/>
          <w:kern w:val="0"/>
        </w:rPr>
        <w:t xml:space="preserve">игналы </w:t>
      </w:r>
      <w:r w:rsidR="00077BA8" w:rsidRPr="007D1AFF">
        <w:rPr>
          <w:color w:val="000000"/>
          <w:kern w:val="0"/>
          <w:lang w:val="en-US"/>
        </w:rPr>
        <w:t>S</w:t>
      </w:r>
      <w:r w:rsidR="00077BA8" w:rsidRPr="007D1AFF">
        <w:rPr>
          <w:color w:val="000000"/>
          <w:kern w:val="0"/>
        </w:rPr>
        <w:t xml:space="preserve">1 и </w:t>
      </w:r>
      <w:r w:rsidR="00077BA8" w:rsidRPr="007D1AFF">
        <w:rPr>
          <w:color w:val="000000"/>
          <w:kern w:val="0"/>
          <w:lang w:val="en-US"/>
        </w:rPr>
        <w:t>S</w:t>
      </w:r>
      <w:r w:rsidR="00077BA8" w:rsidRPr="007D1AFF">
        <w:rPr>
          <w:color w:val="000000"/>
          <w:kern w:val="0"/>
        </w:rPr>
        <w:t>2 складываются</w:t>
      </w:r>
      <w:r w:rsidRPr="007D1AFF">
        <w:rPr>
          <w:color w:val="000000"/>
          <w:kern w:val="0"/>
        </w:rPr>
        <w:t>, тем самым высчитывается необходимое</w:t>
      </w:r>
      <w:r w:rsidR="00860FAE" w:rsidRPr="007D1AFF">
        <w:rPr>
          <w:color w:val="000000"/>
          <w:kern w:val="0"/>
        </w:rPr>
        <w:t xml:space="preserve"> </w:t>
      </w:r>
      <w:r w:rsidR="00077BA8" w:rsidRPr="007D1AFF">
        <w:rPr>
          <w:color w:val="000000"/>
          <w:kern w:val="0"/>
        </w:rPr>
        <w:t>количество маленьких грузов</w:t>
      </w:r>
      <w:r w:rsidRPr="007D1AFF">
        <w:rPr>
          <w:color w:val="000000"/>
          <w:kern w:val="0"/>
        </w:rPr>
        <w:t>. Затем с</w:t>
      </w:r>
      <w:r w:rsidR="00077BA8" w:rsidRPr="007D1AFF">
        <w:rPr>
          <w:color w:val="000000"/>
          <w:kern w:val="0"/>
        </w:rPr>
        <w:t xml:space="preserve">игналы </w:t>
      </w:r>
      <w:r w:rsidR="00077BA8" w:rsidRPr="007D1AFF">
        <w:rPr>
          <w:color w:val="000000"/>
          <w:kern w:val="0"/>
          <w:lang w:val="en-US"/>
        </w:rPr>
        <w:t>S</w:t>
      </w:r>
      <w:r w:rsidR="00077BA8" w:rsidRPr="007D1AFF">
        <w:rPr>
          <w:color w:val="000000"/>
          <w:kern w:val="0"/>
        </w:rPr>
        <w:t>3-</w:t>
      </w:r>
      <w:r w:rsidR="00077BA8" w:rsidRPr="007D1AFF">
        <w:rPr>
          <w:color w:val="000000"/>
          <w:kern w:val="0"/>
          <w:lang w:val="en-US"/>
        </w:rPr>
        <w:t>S</w:t>
      </w:r>
      <w:r w:rsidR="00077BA8" w:rsidRPr="007D1AFF">
        <w:rPr>
          <w:color w:val="000000"/>
          <w:kern w:val="0"/>
        </w:rPr>
        <w:t>6 складываются</w:t>
      </w:r>
      <w:r w:rsidRPr="007D1AFF">
        <w:rPr>
          <w:color w:val="000000"/>
          <w:kern w:val="0"/>
        </w:rPr>
        <w:t>, тем самым высчитывается необходимое</w:t>
      </w:r>
      <w:r w:rsidR="00077BA8" w:rsidRPr="007D1AFF">
        <w:rPr>
          <w:color w:val="000000"/>
          <w:kern w:val="0"/>
        </w:rPr>
        <w:t xml:space="preserve"> количество больших грузов</w:t>
      </w:r>
      <w:r w:rsidR="00E54F47" w:rsidRPr="007D1AFF">
        <w:rPr>
          <w:color w:val="000000"/>
          <w:kern w:val="0"/>
        </w:rPr>
        <w:t>.</w:t>
      </w:r>
    </w:p>
    <w:p w:rsidR="00077BA8" w:rsidRPr="007D1AFF" w:rsidRDefault="00E54F47" w:rsidP="00C32D14">
      <w:pPr>
        <w:suppressAutoHyphens/>
        <w:ind w:left="0" w:right="0" w:firstLine="709"/>
        <w:contextualSpacing w:val="0"/>
        <w:rPr>
          <w:color w:val="000000"/>
          <w:kern w:val="0"/>
        </w:rPr>
      </w:pPr>
      <w:r w:rsidRPr="007D1AFF">
        <w:rPr>
          <w:color w:val="000000"/>
          <w:kern w:val="0"/>
        </w:rPr>
        <w:t>После расчетов грузов п</w:t>
      </w:r>
      <w:r w:rsidR="00077BA8" w:rsidRPr="007D1AFF">
        <w:rPr>
          <w:color w:val="000000"/>
          <w:kern w:val="0"/>
        </w:rPr>
        <w:t>однимается передняя колонна подъемного устройства</w:t>
      </w:r>
      <w:r w:rsidRPr="007D1AFF">
        <w:rPr>
          <w:color w:val="000000"/>
          <w:kern w:val="0"/>
        </w:rPr>
        <w:t xml:space="preserve"> до срабатывания датчика</w:t>
      </w:r>
      <w:r w:rsidR="00077BA8" w:rsidRPr="007D1AFF">
        <w:rPr>
          <w:color w:val="000000"/>
          <w:kern w:val="0"/>
        </w:rPr>
        <w:t xml:space="preserve"> х19</w:t>
      </w:r>
      <w:r w:rsidRPr="007D1AFF">
        <w:rPr>
          <w:color w:val="000000"/>
          <w:kern w:val="0"/>
        </w:rPr>
        <w:t>, затем п</w:t>
      </w:r>
      <w:r w:rsidR="00077BA8" w:rsidRPr="007D1AFF">
        <w:rPr>
          <w:color w:val="000000"/>
          <w:kern w:val="0"/>
        </w:rPr>
        <w:t>однимается задняя колонна подъемного устройства</w:t>
      </w:r>
      <w:r w:rsidRPr="007D1AFF">
        <w:rPr>
          <w:color w:val="000000"/>
          <w:kern w:val="0"/>
        </w:rPr>
        <w:t xml:space="preserve"> до срабатывания датчика</w:t>
      </w:r>
      <w:r w:rsidR="00077BA8" w:rsidRPr="007D1AFF">
        <w:rPr>
          <w:color w:val="000000"/>
          <w:kern w:val="0"/>
        </w:rPr>
        <w:t xml:space="preserve"> х21</w:t>
      </w:r>
      <w:r w:rsidRPr="007D1AFF">
        <w:rPr>
          <w:color w:val="000000"/>
          <w:kern w:val="0"/>
        </w:rPr>
        <w:t>. После поднятия барабана в положение удобное для сварки проверяется е</w:t>
      </w:r>
      <w:r w:rsidR="00077BA8" w:rsidRPr="007D1AFF">
        <w:rPr>
          <w:color w:val="000000"/>
          <w:kern w:val="0"/>
        </w:rPr>
        <w:t>сть ли сигнал Контейнер в среднем положении (Х9, Х24)</w:t>
      </w:r>
      <w:r w:rsidRPr="007D1AFF">
        <w:rPr>
          <w:color w:val="000000"/>
          <w:kern w:val="0"/>
        </w:rPr>
        <w:t>, е</w:t>
      </w:r>
      <w:r w:rsidR="00077BA8" w:rsidRPr="007D1AFF">
        <w:rPr>
          <w:color w:val="000000"/>
          <w:kern w:val="0"/>
        </w:rPr>
        <w:t>сть ли в таре малые грузы</w:t>
      </w:r>
      <w:r w:rsidRPr="007D1AFF">
        <w:rPr>
          <w:color w:val="000000"/>
          <w:kern w:val="0"/>
        </w:rPr>
        <w:t xml:space="preserve">, </w:t>
      </w:r>
      <w:r w:rsidR="00077BA8" w:rsidRPr="007D1AFF">
        <w:rPr>
          <w:color w:val="000000"/>
          <w:kern w:val="0"/>
        </w:rPr>
        <w:t>Пневмоцилиндр толкателя малых грузов выдвигается вперед</w:t>
      </w:r>
      <w:r w:rsidRPr="007D1AFF">
        <w:rPr>
          <w:color w:val="000000"/>
          <w:kern w:val="0"/>
        </w:rPr>
        <w:t xml:space="preserve"> до срабатывания датчика</w:t>
      </w:r>
      <w:r w:rsidR="00077BA8" w:rsidRPr="007D1AFF">
        <w:rPr>
          <w:color w:val="000000"/>
          <w:kern w:val="0"/>
        </w:rPr>
        <w:t xml:space="preserve"> Х6</w:t>
      </w:r>
      <w:r w:rsidRPr="007D1AFF">
        <w:rPr>
          <w:color w:val="000000"/>
          <w:kern w:val="0"/>
        </w:rPr>
        <w:t xml:space="preserve">. </w:t>
      </w:r>
      <w:r w:rsidR="00077BA8" w:rsidRPr="007D1AFF">
        <w:rPr>
          <w:color w:val="000000"/>
          <w:kern w:val="0"/>
        </w:rPr>
        <w:t>Пневмоцилиндр толкателя малых грузов задвигается назад</w:t>
      </w:r>
      <w:r w:rsidRPr="007D1AFF">
        <w:rPr>
          <w:color w:val="000000"/>
          <w:kern w:val="0"/>
        </w:rPr>
        <w:t xml:space="preserve"> до срабатывания датчика Х5, захватывая следующий грузик. Затем проверяется е</w:t>
      </w:r>
      <w:r w:rsidR="00077BA8" w:rsidRPr="007D1AFF">
        <w:rPr>
          <w:color w:val="000000"/>
          <w:kern w:val="0"/>
        </w:rPr>
        <w:t>сть ли в таре большие грузы</w:t>
      </w:r>
      <w:r w:rsidR="00531403" w:rsidRPr="007D1AFF">
        <w:rPr>
          <w:color w:val="000000"/>
          <w:kern w:val="0"/>
        </w:rPr>
        <w:t>, п</w:t>
      </w:r>
      <w:r w:rsidR="00077BA8" w:rsidRPr="007D1AFF">
        <w:rPr>
          <w:color w:val="000000"/>
          <w:kern w:val="0"/>
        </w:rPr>
        <w:t>невмоцилиндр толкателя больших грузов выдвигается вперед</w:t>
      </w:r>
      <w:r w:rsidR="00531403" w:rsidRPr="007D1AFF">
        <w:rPr>
          <w:color w:val="000000"/>
          <w:kern w:val="0"/>
        </w:rPr>
        <w:t xml:space="preserve"> до срабатывания датчика</w:t>
      </w:r>
      <w:r w:rsidR="00860FAE" w:rsidRPr="007D1AFF">
        <w:rPr>
          <w:color w:val="000000"/>
          <w:kern w:val="0"/>
        </w:rPr>
        <w:t xml:space="preserve"> </w:t>
      </w:r>
      <w:r w:rsidR="00077BA8" w:rsidRPr="007D1AFF">
        <w:rPr>
          <w:color w:val="000000"/>
          <w:kern w:val="0"/>
        </w:rPr>
        <w:t>Х8</w:t>
      </w:r>
      <w:r w:rsidR="00531403" w:rsidRPr="007D1AFF">
        <w:rPr>
          <w:color w:val="000000"/>
          <w:kern w:val="0"/>
        </w:rPr>
        <w:t xml:space="preserve">. </w:t>
      </w:r>
      <w:r w:rsidR="00077BA8" w:rsidRPr="007D1AFF">
        <w:rPr>
          <w:color w:val="000000"/>
          <w:kern w:val="0"/>
        </w:rPr>
        <w:t>Пневмоцилиндр толкателя больших грузов задвигается назад</w:t>
      </w:r>
      <w:r w:rsidR="00531403" w:rsidRPr="007D1AFF">
        <w:rPr>
          <w:color w:val="000000"/>
          <w:kern w:val="0"/>
        </w:rPr>
        <w:t>, захватывая следующий грузик. Затем п</w:t>
      </w:r>
      <w:r w:rsidR="00077BA8" w:rsidRPr="007D1AFF">
        <w:rPr>
          <w:color w:val="000000"/>
          <w:kern w:val="0"/>
        </w:rPr>
        <w:t>невмоцилиндр каретки выдвигается вперед</w:t>
      </w:r>
      <w:r w:rsidR="00860FAE" w:rsidRPr="007D1AFF">
        <w:rPr>
          <w:color w:val="000000"/>
          <w:kern w:val="0"/>
        </w:rPr>
        <w:t xml:space="preserve"> </w:t>
      </w:r>
      <w:r w:rsidR="00531403" w:rsidRPr="007D1AFF">
        <w:rPr>
          <w:color w:val="000000"/>
          <w:kern w:val="0"/>
        </w:rPr>
        <w:t xml:space="preserve">до срабатывания датчика </w:t>
      </w:r>
      <w:r w:rsidR="00077BA8" w:rsidRPr="007D1AFF">
        <w:rPr>
          <w:color w:val="000000"/>
          <w:kern w:val="0"/>
        </w:rPr>
        <w:t>Х13</w:t>
      </w:r>
      <w:r w:rsidR="00531403" w:rsidRPr="007D1AFF">
        <w:rPr>
          <w:color w:val="000000"/>
          <w:kern w:val="0"/>
        </w:rPr>
        <w:t xml:space="preserve">. </w:t>
      </w:r>
      <w:r w:rsidR="00077BA8" w:rsidRPr="007D1AFF">
        <w:rPr>
          <w:color w:val="000000"/>
          <w:kern w:val="0"/>
        </w:rPr>
        <w:t>Включается электромагнит</w:t>
      </w:r>
      <w:r w:rsidR="00531403" w:rsidRPr="007D1AFF">
        <w:rPr>
          <w:color w:val="000000"/>
          <w:kern w:val="0"/>
        </w:rPr>
        <w:t xml:space="preserve"> манипулятора, затем</w:t>
      </w:r>
      <w:r w:rsidR="00860FAE" w:rsidRPr="007D1AFF">
        <w:rPr>
          <w:color w:val="000000"/>
          <w:kern w:val="0"/>
        </w:rPr>
        <w:t xml:space="preserve"> </w:t>
      </w:r>
      <w:r w:rsidR="00531403" w:rsidRPr="007D1AFF">
        <w:rPr>
          <w:color w:val="000000"/>
          <w:kern w:val="0"/>
        </w:rPr>
        <w:t>п</w:t>
      </w:r>
      <w:r w:rsidR="00077BA8" w:rsidRPr="007D1AFF">
        <w:rPr>
          <w:color w:val="000000"/>
          <w:kern w:val="0"/>
        </w:rPr>
        <w:t xml:space="preserve">невмоцилиндр каретки задвигается назад </w:t>
      </w:r>
      <w:r w:rsidR="00531403" w:rsidRPr="007D1AFF">
        <w:rPr>
          <w:color w:val="000000"/>
          <w:kern w:val="0"/>
        </w:rPr>
        <w:t>до срабатывания датчика</w:t>
      </w:r>
      <w:r w:rsidR="00077BA8" w:rsidRPr="007D1AFF">
        <w:rPr>
          <w:color w:val="000000"/>
          <w:kern w:val="0"/>
        </w:rPr>
        <w:t xml:space="preserve"> Х12</w:t>
      </w:r>
      <w:r w:rsidR="00531403" w:rsidRPr="007D1AFF">
        <w:rPr>
          <w:color w:val="000000"/>
          <w:kern w:val="0"/>
        </w:rPr>
        <w:t xml:space="preserve">. </w:t>
      </w:r>
      <w:r w:rsidR="00077BA8" w:rsidRPr="007D1AFF">
        <w:rPr>
          <w:color w:val="000000"/>
          <w:kern w:val="0"/>
        </w:rPr>
        <w:t>Пневмоцилиндр манипулятора опускается вниз</w:t>
      </w:r>
      <w:r w:rsidR="00531403" w:rsidRPr="007D1AFF">
        <w:rPr>
          <w:color w:val="000000"/>
          <w:kern w:val="0"/>
        </w:rPr>
        <w:t>, опуская грузики на тормозной барабан для привар</w:t>
      </w:r>
      <w:r w:rsidR="005125B9" w:rsidRPr="007D1AFF">
        <w:rPr>
          <w:color w:val="000000"/>
          <w:kern w:val="0"/>
        </w:rPr>
        <w:t xml:space="preserve">ки до срабатывания датчика </w:t>
      </w:r>
      <w:r w:rsidR="00077BA8" w:rsidRPr="007D1AFF">
        <w:rPr>
          <w:color w:val="000000"/>
          <w:kern w:val="0"/>
        </w:rPr>
        <w:t>Х15</w:t>
      </w:r>
      <w:r w:rsidR="005125B9" w:rsidRPr="007D1AFF">
        <w:rPr>
          <w:color w:val="000000"/>
          <w:kern w:val="0"/>
        </w:rPr>
        <w:t xml:space="preserve">. </w:t>
      </w:r>
      <w:r w:rsidR="00077BA8" w:rsidRPr="007D1AFF">
        <w:rPr>
          <w:color w:val="000000"/>
          <w:kern w:val="0"/>
        </w:rPr>
        <w:t>Пневмоцилиндр фиксирующего устройства выдвигается вперед</w:t>
      </w:r>
      <w:r w:rsidR="005125B9" w:rsidRPr="007D1AFF">
        <w:rPr>
          <w:color w:val="000000"/>
          <w:kern w:val="0"/>
        </w:rPr>
        <w:t xml:space="preserve"> до срабатывания датчика</w:t>
      </w:r>
      <w:r w:rsidR="00077BA8" w:rsidRPr="007D1AFF">
        <w:rPr>
          <w:color w:val="000000"/>
          <w:kern w:val="0"/>
        </w:rPr>
        <w:t xml:space="preserve"> Х17</w:t>
      </w:r>
      <w:r w:rsidR="005125B9" w:rsidRPr="007D1AFF">
        <w:rPr>
          <w:color w:val="000000"/>
          <w:kern w:val="0"/>
        </w:rPr>
        <w:t>, затем в</w:t>
      </w:r>
      <w:r w:rsidR="00077BA8" w:rsidRPr="007D1AFF">
        <w:rPr>
          <w:color w:val="000000"/>
          <w:kern w:val="0"/>
        </w:rPr>
        <w:t>ключается электромагнит фиксирующего устройства</w:t>
      </w:r>
      <w:r w:rsidR="005125B9" w:rsidRPr="007D1AFF">
        <w:rPr>
          <w:color w:val="000000"/>
          <w:kern w:val="0"/>
        </w:rPr>
        <w:t xml:space="preserve"> после чего в</w:t>
      </w:r>
      <w:r w:rsidR="00077BA8" w:rsidRPr="007D1AFF">
        <w:rPr>
          <w:color w:val="000000"/>
          <w:kern w:val="0"/>
        </w:rPr>
        <w:t>ыключается электромагнит захватного устройства манипулятора</w:t>
      </w:r>
      <w:r w:rsidR="005125B9" w:rsidRPr="007D1AFF">
        <w:rPr>
          <w:color w:val="000000"/>
          <w:kern w:val="0"/>
        </w:rPr>
        <w:t xml:space="preserve"> затем </w:t>
      </w:r>
      <w:r w:rsidR="00077BA8" w:rsidRPr="007D1AFF">
        <w:rPr>
          <w:color w:val="000000"/>
          <w:kern w:val="0"/>
        </w:rPr>
        <w:t>Пневмоцилиндр манипулятора поднимается вверх</w:t>
      </w:r>
      <w:r w:rsidR="005125B9" w:rsidRPr="007D1AFF">
        <w:rPr>
          <w:color w:val="000000"/>
          <w:kern w:val="0"/>
        </w:rPr>
        <w:t xml:space="preserve"> до срабатывания датчика</w:t>
      </w:r>
      <w:r w:rsidR="00860FAE" w:rsidRPr="007D1AFF">
        <w:rPr>
          <w:color w:val="000000"/>
          <w:kern w:val="0"/>
        </w:rPr>
        <w:t xml:space="preserve"> </w:t>
      </w:r>
      <w:r w:rsidR="00077BA8" w:rsidRPr="007D1AFF">
        <w:rPr>
          <w:color w:val="000000"/>
          <w:kern w:val="0"/>
        </w:rPr>
        <w:t>Х14</w:t>
      </w:r>
      <w:r w:rsidR="005125B9" w:rsidRPr="007D1AFF">
        <w:rPr>
          <w:color w:val="000000"/>
          <w:kern w:val="0"/>
        </w:rPr>
        <w:t>. После установки грузиков на тормозной барабан и фиксации их в заданном положении р</w:t>
      </w:r>
      <w:r w:rsidR="00077BA8" w:rsidRPr="007D1AFF">
        <w:rPr>
          <w:color w:val="000000"/>
          <w:kern w:val="0"/>
        </w:rPr>
        <w:t>обот производит приварку грузов</w:t>
      </w:r>
      <w:r w:rsidR="005125B9" w:rsidRPr="007D1AFF">
        <w:rPr>
          <w:color w:val="000000"/>
          <w:kern w:val="0"/>
        </w:rPr>
        <w:t>. Затем в</w:t>
      </w:r>
      <w:r w:rsidR="00077BA8" w:rsidRPr="007D1AFF">
        <w:rPr>
          <w:color w:val="000000"/>
          <w:kern w:val="0"/>
        </w:rPr>
        <w:t>ыключ</w:t>
      </w:r>
      <w:r w:rsidR="005125B9" w:rsidRPr="007D1AFF">
        <w:rPr>
          <w:color w:val="000000"/>
          <w:kern w:val="0"/>
        </w:rPr>
        <w:t>ается электромагнит</w:t>
      </w:r>
      <w:r w:rsidR="00077BA8" w:rsidRPr="007D1AFF">
        <w:rPr>
          <w:color w:val="000000"/>
          <w:kern w:val="0"/>
        </w:rPr>
        <w:t xml:space="preserve"> фиксирующего устройства</w:t>
      </w:r>
      <w:r w:rsidR="005125B9" w:rsidRPr="007D1AFF">
        <w:rPr>
          <w:color w:val="000000"/>
          <w:kern w:val="0"/>
        </w:rPr>
        <w:t xml:space="preserve">. </w:t>
      </w:r>
      <w:r w:rsidR="00077BA8" w:rsidRPr="007D1AFF">
        <w:rPr>
          <w:color w:val="000000"/>
          <w:kern w:val="0"/>
        </w:rPr>
        <w:t xml:space="preserve">Пневмоцилиндр фиксирующего устройства задвигается назад </w:t>
      </w:r>
      <w:r w:rsidR="005125B9" w:rsidRPr="007D1AFF">
        <w:rPr>
          <w:color w:val="000000"/>
          <w:kern w:val="0"/>
        </w:rPr>
        <w:t>до срабатывания датчика</w:t>
      </w:r>
      <w:r w:rsidR="00077BA8" w:rsidRPr="007D1AFF">
        <w:rPr>
          <w:color w:val="000000"/>
          <w:kern w:val="0"/>
        </w:rPr>
        <w:t xml:space="preserve"> Х16</w:t>
      </w:r>
      <w:r w:rsidR="005125B9" w:rsidRPr="007D1AFF">
        <w:rPr>
          <w:color w:val="000000"/>
          <w:kern w:val="0"/>
        </w:rPr>
        <w:t>. Затем п</w:t>
      </w:r>
      <w:r w:rsidR="00077BA8" w:rsidRPr="007D1AFF">
        <w:rPr>
          <w:color w:val="000000"/>
          <w:kern w:val="0"/>
        </w:rPr>
        <w:t>невмоцилиндр задней колонны подъемного устройства опускается вниз</w:t>
      </w:r>
      <w:r w:rsidR="005125B9" w:rsidRPr="007D1AFF">
        <w:rPr>
          <w:color w:val="000000"/>
          <w:kern w:val="0"/>
        </w:rPr>
        <w:t xml:space="preserve"> до срабатывания датчика</w:t>
      </w:r>
      <w:r w:rsidR="00077BA8" w:rsidRPr="007D1AFF">
        <w:rPr>
          <w:color w:val="000000"/>
          <w:kern w:val="0"/>
        </w:rPr>
        <w:t xml:space="preserve"> Х20</w:t>
      </w:r>
      <w:r w:rsidR="005125B9" w:rsidRPr="007D1AFF">
        <w:rPr>
          <w:color w:val="000000"/>
          <w:kern w:val="0"/>
        </w:rPr>
        <w:t xml:space="preserve">. </w:t>
      </w:r>
      <w:r w:rsidR="00077BA8" w:rsidRPr="007D1AFF">
        <w:rPr>
          <w:color w:val="000000"/>
          <w:kern w:val="0"/>
        </w:rPr>
        <w:t>Пневмоцилиндр передней колонны подъемного устройства опускается вниз</w:t>
      </w:r>
      <w:r w:rsidR="005125B9" w:rsidRPr="007D1AFF">
        <w:rPr>
          <w:color w:val="000000"/>
          <w:kern w:val="0"/>
        </w:rPr>
        <w:t xml:space="preserve"> до срабатывания датчика </w:t>
      </w:r>
      <w:r w:rsidR="00077BA8" w:rsidRPr="007D1AFF">
        <w:rPr>
          <w:color w:val="000000"/>
          <w:kern w:val="0"/>
        </w:rPr>
        <w:t>Х18</w:t>
      </w:r>
      <w:r w:rsidR="005125B9" w:rsidRPr="007D1AFF">
        <w:rPr>
          <w:color w:val="000000"/>
          <w:kern w:val="0"/>
        </w:rPr>
        <w:t xml:space="preserve"> Затем включается конвейер разгрузки посредством</w:t>
      </w:r>
      <w:r w:rsidR="00077BA8" w:rsidRPr="007D1AFF">
        <w:rPr>
          <w:color w:val="000000"/>
          <w:kern w:val="0"/>
        </w:rPr>
        <w:t xml:space="preserve"> двигателя М2</w:t>
      </w:r>
      <w:r w:rsidR="005125B9" w:rsidRPr="007D1AFF">
        <w:rPr>
          <w:color w:val="000000"/>
          <w:kern w:val="0"/>
        </w:rPr>
        <w:t xml:space="preserve"> тормозной барабан перемещается по конвейеру разгрузки до срабатывания датчика</w:t>
      </w:r>
      <w:r w:rsidR="00077BA8" w:rsidRPr="007D1AFF">
        <w:rPr>
          <w:color w:val="000000"/>
          <w:kern w:val="0"/>
        </w:rPr>
        <w:t xml:space="preserve"> Х23</w:t>
      </w:r>
      <w:r w:rsidR="005125B9" w:rsidRPr="007D1AFF">
        <w:rPr>
          <w:color w:val="000000"/>
          <w:kern w:val="0"/>
        </w:rPr>
        <w:t>, происходит в</w:t>
      </w:r>
      <w:r w:rsidR="00077BA8" w:rsidRPr="007D1AFF">
        <w:rPr>
          <w:color w:val="000000"/>
          <w:kern w:val="0"/>
        </w:rPr>
        <w:t>ыключение двигателя</w:t>
      </w:r>
      <w:r w:rsidR="00860FAE" w:rsidRPr="007D1AFF">
        <w:rPr>
          <w:color w:val="000000"/>
          <w:kern w:val="0"/>
        </w:rPr>
        <w:t xml:space="preserve"> </w:t>
      </w:r>
      <w:r w:rsidR="00077BA8" w:rsidRPr="007D1AFF">
        <w:rPr>
          <w:color w:val="000000"/>
          <w:kern w:val="0"/>
        </w:rPr>
        <w:t>М2</w:t>
      </w:r>
      <w:r w:rsidR="005125B9" w:rsidRPr="007D1AFF">
        <w:rPr>
          <w:color w:val="000000"/>
          <w:kern w:val="0"/>
        </w:rPr>
        <w:t>.</w:t>
      </w:r>
      <w:r w:rsidR="00860FAE" w:rsidRPr="007D1AFF">
        <w:rPr>
          <w:color w:val="000000"/>
          <w:kern w:val="0"/>
        </w:rPr>
        <w:t xml:space="preserve"> </w:t>
      </w:r>
      <w:r w:rsidR="005125B9" w:rsidRPr="007D1AFF">
        <w:rPr>
          <w:color w:val="000000"/>
          <w:kern w:val="0"/>
        </w:rPr>
        <w:t>Конец цикла.</w:t>
      </w:r>
    </w:p>
    <w:p w:rsidR="00C76F95" w:rsidRPr="007D1AFF" w:rsidRDefault="00C76F95" w:rsidP="00C32D14">
      <w:pPr>
        <w:suppressAutoHyphens/>
        <w:ind w:left="0" w:right="0" w:firstLine="709"/>
        <w:contextualSpacing w:val="0"/>
        <w:rPr>
          <w:color w:val="000000"/>
          <w:kern w:val="0"/>
        </w:rPr>
      </w:pPr>
    </w:p>
    <w:p w:rsidR="007D313C" w:rsidRPr="007D1AFF" w:rsidRDefault="00C76F95" w:rsidP="00C76F95">
      <w:pPr>
        <w:pStyle w:val="2"/>
        <w:keepNext w:val="0"/>
        <w:keepLines w:val="0"/>
        <w:numPr>
          <w:ilvl w:val="0"/>
          <w:numId w:val="0"/>
        </w:numPr>
        <w:ind w:left="709" w:right="0"/>
        <w:contextualSpacing w:val="0"/>
        <w:rPr>
          <w:b/>
          <w:color w:val="000000"/>
          <w:spacing w:val="0"/>
          <w:kern w:val="0"/>
        </w:rPr>
      </w:pPr>
      <w:bookmarkStart w:id="35" w:name="_Toc295263683"/>
      <w:r w:rsidRPr="007D1AFF">
        <w:rPr>
          <w:b/>
          <w:color w:val="000000"/>
          <w:spacing w:val="0"/>
          <w:kern w:val="0"/>
        </w:rPr>
        <w:t xml:space="preserve">5.4 </w:t>
      </w:r>
      <w:r w:rsidR="007D313C" w:rsidRPr="007D1AFF">
        <w:rPr>
          <w:b/>
          <w:color w:val="000000"/>
          <w:spacing w:val="0"/>
          <w:kern w:val="0"/>
        </w:rPr>
        <w:t>Разработка программы работы установки</w:t>
      </w:r>
      <w:bookmarkEnd w:id="35"/>
    </w:p>
    <w:p w:rsidR="00C76F95" w:rsidRPr="007D1AFF" w:rsidRDefault="00C76F95" w:rsidP="00C32D14">
      <w:pPr>
        <w:suppressAutoHyphens/>
        <w:ind w:left="0" w:right="0" w:firstLine="709"/>
        <w:contextualSpacing w:val="0"/>
        <w:rPr>
          <w:color w:val="000000"/>
          <w:kern w:val="0"/>
        </w:rPr>
      </w:pPr>
    </w:p>
    <w:p w:rsidR="00815867" w:rsidRPr="007D1AFF" w:rsidRDefault="007D313C" w:rsidP="00C32D14">
      <w:pPr>
        <w:suppressAutoHyphens/>
        <w:ind w:left="0" w:right="0" w:firstLine="709"/>
        <w:contextualSpacing w:val="0"/>
        <w:rPr>
          <w:color w:val="000000"/>
          <w:kern w:val="0"/>
        </w:rPr>
      </w:pPr>
      <w:r w:rsidRPr="007D1AFF">
        <w:rPr>
          <w:color w:val="000000"/>
          <w:kern w:val="0"/>
        </w:rPr>
        <w:t xml:space="preserve">Для программирования контроллера </w:t>
      </w:r>
      <w:r w:rsidRPr="007D1AFF">
        <w:rPr>
          <w:color w:val="000000"/>
          <w:kern w:val="0"/>
          <w:lang w:val="en-US"/>
        </w:rPr>
        <w:t>OMRON</w:t>
      </w:r>
      <w:r w:rsidRPr="007D1AFF">
        <w:rPr>
          <w:color w:val="000000"/>
          <w:kern w:val="0"/>
        </w:rPr>
        <w:t xml:space="preserve"> </w:t>
      </w:r>
      <w:r w:rsidRPr="007D1AFF">
        <w:rPr>
          <w:color w:val="000000"/>
          <w:kern w:val="0"/>
          <w:lang w:val="en-US"/>
        </w:rPr>
        <w:t>cj</w:t>
      </w:r>
      <w:r w:rsidRPr="007D1AFF">
        <w:rPr>
          <w:color w:val="000000"/>
          <w:kern w:val="0"/>
        </w:rPr>
        <w:t>1</w:t>
      </w:r>
      <w:r w:rsidRPr="007D1AFF">
        <w:rPr>
          <w:color w:val="000000"/>
          <w:kern w:val="0"/>
          <w:lang w:val="en-US"/>
        </w:rPr>
        <w:t>m</w:t>
      </w:r>
      <w:r w:rsidRPr="007D1AFF">
        <w:rPr>
          <w:color w:val="000000"/>
          <w:kern w:val="0"/>
        </w:rPr>
        <w:t xml:space="preserve"> используется программа </w:t>
      </w:r>
      <w:r w:rsidRPr="007D1AFF">
        <w:rPr>
          <w:color w:val="000000"/>
          <w:kern w:val="0"/>
          <w:lang w:val="en-US"/>
        </w:rPr>
        <w:t>CX</w:t>
      </w:r>
      <w:r w:rsidRPr="007D1AFF">
        <w:rPr>
          <w:color w:val="000000"/>
          <w:kern w:val="0"/>
        </w:rPr>
        <w:t xml:space="preserve"> </w:t>
      </w:r>
      <w:r w:rsidRPr="007D1AFF">
        <w:rPr>
          <w:color w:val="000000"/>
          <w:kern w:val="0"/>
          <w:lang w:val="en-US"/>
        </w:rPr>
        <w:t>Programmer</w:t>
      </w:r>
      <w:r w:rsidRPr="007D1AFF">
        <w:rPr>
          <w:color w:val="000000"/>
          <w:kern w:val="0"/>
        </w:rPr>
        <w:t xml:space="preserve">. Контроллер программируется на языках </w:t>
      </w:r>
      <w:r w:rsidRPr="007D1AFF">
        <w:rPr>
          <w:color w:val="000000"/>
          <w:kern w:val="0"/>
          <w:lang w:val="en-US"/>
        </w:rPr>
        <w:t>LD</w:t>
      </w:r>
      <w:r w:rsidRPr="007D1AFF">
        <w:rPr>
          <w:color w:val="000000"/>
          <w:kern w:val="0"/>
        </w:rPr>
        <w:t xml:space="preserve"> (</w:t>
      </w:r>
      <w:r w:rsidRPr="007D1AFF">
        <w:rPr>
          <w:color w:val="000000"/>
          <w:kern w:val="0"/>
          <w:lang w:val="en-US"/>
        </w:rPr>
        <w:t>Lead</w:t>
      </w:r>
      <w:r w:rsidRPr="007D1AFF">
        <w:rPr>
          <w:color w:val="000000"/>
          <w:kern w:val="0"/>
        </w:rPr>
        <w:t xml:space="preserve"> </w:t>
      </w:r>
      <w:r w:rsidRPr="007D1AFF">
        <w:rPr>
          <w:color w:val="000000"/>
          <w:kern w:val="0"/>
          <w:lang w:val="en-US"/>
        </w:rPr>
        <w:t>Diagramm</w:t>
      </w:r>
      <w:r w:rsidRPr="007D1AFF">
        <w:rPr>
          <w:color w:val="000000"/>
          <w:kern w:val="0"/>
        </w:rPr>
        <w:t xml:space="preserve">) и </w:t>
      </w:r>
      <w:r w:rsidRPr="007D1AFF">
        <w:rPr>
          <w:color w:val="000000"/>
          <w:kern w:val="0"/>
          <w:lang w:val="en-US"/>
        </w:rPr>
        <w:t>FBD</w:t>
      </w:r>
      <w:r w:rsidRPr="007D1AFF">
        <w:rPr>
          <w:color w:val="000000"/>
          <w:kern w:val="0"/>
        </w:rPr>
        <w:t xml:space="preserve"> (</w:t>
      </w:r>
      <w:r w:rsidRPr="007D1AFF">
        <w:rPr>
          <w:color w:val="000000"/>
          <w:kern w:val="0"/>
          <w:lang w:val="en-US"/>
        </w:rPr>
        <w:t>Functional</w:t>
      </w:r>
      <w:r w:rsidRPr="007D1AFF">
        <w:rPr>
          <w:color w:val="000000"/>
          <w:kern w:val="0"/>
        </w:rPr>
        <w:t xml:space="preserve"> </w:t>
      </w:r>
      <w:r w:rsidRPr="007D1AFF">
        <w:rPr>
          <w:color w:val="000000"/>
          <w:kern w:val="0"/>
          <w:lang w:val="en-US"/>
        </w:rPr>
        <w:t>Block</w:t>
      </w:r>
      <w:r w:rsidRPr="007D1AFF">
        <w:rPr>
          <w:color w:val="000000"/>
          <w:kern w:val="0"/>
        </w:rPr>
        <w:t xml:space="preserve"> </w:t>
      </w:r>
      <w:r w:rsidRPr="007D1AFF">
        <w:rPr>
          <w:color w:val="000000"/>
          <w:kern w:val="0"/>
          <w:lang w:val="en-US"/>
        </w:rPr>
        <w:t>Diagramm</w:t>
      </w:r>
      <w:r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137090" w:rsidRPr="007D1AFF" w:rsidRDefault="00C76F95" w:rsidP="00C76F95">
      <w:pPr>
        <w:suppressAutoHyphens/>
        <w:ind w:left="0" w:right="0" w:firstLine="709"/>
        <w:contextualSpacing w:val="0"/>
        <w:rPr>
          <w:b/>
          <w:color w:val="000000"/>
          <w:kern w:val="0"/>
          <w:lang w:eastAsia="ru-RU"/>
        </w:rPr>
      </w:pPr>
      <w:r w:rsidRPr="007D1AFF">
        <w:rPr>
          <w:color w:val="000000"/>
          <w:kern w:val="0"/>
        </w:rPr>
        <w:br w:type="page"/>
      </w:r>
      <w:bookmarkStart w:id="36" w:name="_Toc293519869"/>
      <w:bookmarkStart w:id="37" w:name="_Toc295263684"/>
      <w:r w:rsidRPr="007D1AFF">
        <w:rPr>
          <w:b/>
          <w:color w:val="000000"/>
          <w:kern w:val="0"/>
        </w:rPr>
        <w:t xml:space="preserve">6. </w:t>
      </w:r>
      <w:r w:rsidR="00137090" w:rsidRPr="007D1AFF">
        <w:rPr>
          <w:b/>
          <w:color w:val="000000"/>
          <w:kern w:val="0"/>
          <w:lang w:eastAsia="ru-RU"/>
        </w:rPr>
        <w:t>Расчет</w:t>
      </w:r>
      <w:r w:rsidR="00860FAE" w:rsidRPr="007D1AFF">
        <w:rPr>
          <w:b/>
          <w:color w:val="000000"/>
          <w:kern w:val="0"/>
          <w:lang w:eastAsia="ru-RU"/>
        </w:rPr>
        <w:t xml:space="preserve"> </w:t>
      </w:r>
      <w:r w:rsidR="00137090" w:rsidRPr="007D1AFF">
        <w:rPr>
          <w:b/>
          <w:color w:val="000000"/>
          <w:kern w:val="0"/>
          <w:lang w:eastAsia="ru-RU"/>
        </w:rPr>
        <w:t>экономической эффективности</w:t>
      </w:r>
      <w:bookmarkEnd w:id="36"/>
      <w:bookmarkEnd w:id="37"/>
    </w:p>
    <w:p w:rsidR="003B6D4B" w:rsidRPr="007D1AFF" w:rsidRDefault="003B6D4B" w:rsidP="00C76F95">
      <w:pPr>
        <w:suppressAutoHyphens/>
        <w:ind w:left="0" w:right="0" w:firstLine="709"/>
        <w:contextualSpacing w:val="0"/>
        <w:rPr>
          <w:color w:val="000000"/>
          <w:kern w:val="0"/>
          <w:lang w:eastAsia="ru-RU"/>
        </w:rPr>
      </w:pPr>
    </w:p>
    <w:p w:rsidR="003B6D4B" w:rsidRPr="007D1AFF" w:rsidRDefault="003B6D4B" w:rsidP="00C76F95">
      <w:pPr>
        <w:suppressAutoHyphens/>
        <w:ind w:left="0" w:right="0" w:firstLine="709"/>
        <w:contextualSpacing w:val="0"/>
        <w:rPr>
          <w:color w:val="000000"/>
          <w:kern w:val="0"/>
        </w:rPr>
      </w:pPr>
      <w:r w:rsidRPr="007D1AFF">
        <w:rPr>
          <w:color w:val="000000"/>
          <w:kern w:val="0"/>
        </w:rPr>
        <w:t>Целью дипломного проектирования является повышение технико-экономических показателей балансировки тормозного барабана со ступицей в сборе за счет автоматизации процесса устранения дисбаланса.</w:t>
      </w:r>
    </w:p>
    <w:p w:rsidR="003B6D4B" w:rsidRPr="007D1AFF" w:rsidRDefault="003B6D4B" w:rsidP="00C76F95">
      <w:pPr>
        <w:suppressAutoHyphens/>
        <w:ind w:left="0" w:right="0" w:firstLine="709"/>
        <w:contextualSpacing w:val="0"/>
        <w:rPr>
          <w:color w:val="000000"/>
          <w:kern w:val="0"/>
        </w:rPr>
      </w:pPr>
      <w:r w:rsidRPr="007D1AFF">
        <w:rPr>
          <w:color w:val="000000"/>
          <w:kern w:val="0"/>
        </w:rPr>
        <w:t>Основная цель проекта – автоматизировать существующий технологический процесс путем внедрения</w:t>
      </w:r>
      <w:r w:rsidR="00860FAE" w:rsidRPr="007D1AFF">
        <w:rPr>
          <w:color w:val="000000"/>
          <w:kern w:val="0"/>
        </w:rPr>
        <w:t xml:space="preserve"> </w:t>
      </w:r>
      <w:r w:rsidRPr="007D1AFF">
        <w:rPr>
          <w:color w:val="000000"/>
          <w:kern w:val="0"/>
        </w:rPr>
        <w:t>автоматического оборудования (устройство набора грузов и сварочный робот). При этом основное оборудование не меняется. В результате происходит сокращение рабочего персонала, т. к. производство происходит без участия человека. Еще одной важной характеристикой такой автоматизации является увеличение производительности труда, а также снижение брака с 10 % до 8 %.</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 Основное оборудование остается таким же: </w:t>
      </w:r>
    </w:p>
    <w:p w:rsidR="003B6D4B" w:rsidRPr="007D1AFF" w:rsidRDefault="003B6D4B" w:rsidP="00C32D14">
      <w:pPr>
        <w:suppressAutoHyphens/>
        <w:ind w:left="0" w:right="0" w:firstLine="709"/>
        <w:contextualSpacing w:val="0"/>
        <w:rPr>
          <w:color w:val="000000"/>
          <w:kern w:val="0"/>
        </w:rPr>
      </w:pPr>
      <w:r w:rsidRPr="007D1AFF">
        <w:rPr>
          <w:color w:val="000000"/>
          <w:kern w:val="0"/>
        </w:rPr>
        <w:t>Установка для балансировки ступиц с тормозным барабаном в сборе</w:t>
      </w:r>
      <w:r w:rsidR="00B62254"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t>Установка предназначена для измерения параметров дисбаланса ступиц с тормозным барабаном в сборе колеса автомобиля «КАМАЗ».</w:t>
      </w:r>
    </w:p>
    <w:p w:rsidR="003B6D4B" w:rsidRPr="007D1AFF" w:rsidRDefault="003B6D4B" w:rsidP="00C32D14">
      <w:pPr>
        <w:suppressAutoHyphens/>
        <w:ind w:left="0" w:right="0" w:firstLine="709"/>
        <w:contextualSpacing w:val="0"/>
        <w:rPr>
          <w:color w:val="000000"/>
          <w:kern w:val="0"/>
        </w:rPr>
      </w:pPr>
      <w:r w:rsidRPr="007D1AFF">
        <w:rPr>
          <w:color w:val="000000"/>
          <w:kern w:val="0"/>
        </w:rPr>
        <w:t>Область применения – балансировка ступиц с тормозным барабаном 6520-3103010</w:t>
      </w:r>
      <w:r w:rsidR="003F5E75"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t>Одним из путей улучшения тех. процесса является автоматизация производственного участка: предлагается автоматизировать приварку грузиков, их набор и установку. Для целей сварки может послужить робот-манипулятор, для набора и установки грузиков использовать устройство для набора грузиков с манипулятором для установки.</w:t>
      </w:r>
    </w:p>
    <w:p w:rsidR="003B6D4B" w:rsidRPr="007D1AFF" w:rsidRDefault="003B6D4B" w:rsidP="00C32D14">
      <w:pPr>
        <w:suppressAutoHyphens/>
        <w:ind w:left="0" w:right="0" w:firstLine="709"/>
        <w:contextualSpacing w:val="0"/>
        <w:rPr>
          <w:color w:val="000000"/>
          <w:kern w:val="0"/>
        </w:rPr>
      </w:pPr>
      <w:r w:rsidRPr="007D1AFF">
        <w:rPr>
          <w:color w:val="000000"/>
          <w:kern w:val="0"/>
        </w:rPr>
        <w:t>Вспомогательное оборудование необходимо для выполнения работ не связанных с обработкой детали. К таким работам относятся перемещение заготовки от одного станка к другому, к конвейеру, межоперационного накопления заготовок, транспортировка заготовок и готовых деталей.</w:t>
      </w:r>
    </w:p>
    <w:p w:rsidR="003B6D4B" w:rsidRPr="007D1AFF" w:rsidRDefault="003B6D4B" w:rsidP="00C32D14">
      <w:pPr>
        <w:suppressAutoHyphens/>
        <w:ind w:left="0" w:right="0" w:firstLine="709"/>
        <w:contextualSpacing w:val="0"/>
        <w:rPr>
          <w:color w:val="000000"/>
          <w:kern w:val="0"/>
        </w:rPr>
      </w:pPr>
      <w:r w:rsidRPr="007D1AFF">
        <w:rPr>
          <w:color w:val="000000"/>
          <w:kern w:val="0"/>
        </w:rPr>
        <w:t>К вспомогательному оборудованию данного автоматизированного производственного комплекса относятся:</w:t>
      </w:r>
    </w:p>
    <w:p w:rsidR="003B6D4B" w:rsidRPr="007D1AFF" w:rsidRDefault="00AD47BB"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 xml:space="preserve">Промышленный робот </w:t>
      </w:r>
      <w:r w:rsidR="003B6D4B" w:rsidRPr="007D1AFF">
        <w:rPr>
          <w:color w:val="000000"/>
          <w:kern w:val="0"/>
          <w:lang w:val="en-US"/>
        </w:rPr>
        <w:t>ABB</w:t>
      </w:r>
      <w:r w:rsidR="003B6D4B" w:rsidRPr="007D1AFF">
        <w:rPr>
          <w:color w:val="000000"/>
          <w:kern w:val="0"/>
        </w:rPr>
        <w:t xml:space="preserve"> </w:t>
      </w:r>
      <w:r w:rsidR="003B6D4B" w:rsidRPr="007D1AFF">
        <w:rPr>
          <w:color w:val="000000"/>
          <w:kern w:val="0"/>
          <w:lang w:val="en-US"/>
        </w:rPr>
        <w:t>IRB</w:t>
      </w:r>
      <w:r w:rsidR="003B6D4B" w:rsidRPr="007D1AFF">
        <w:rPr>
          <w:color w:val="000000"/>
          <w:kern w:val="0"/>
        </w:rPr>
        <w:t xml:space="preserve"> 140;</w:t>
      </w:r>
    </w:p>
    <w:p w:rsidR="003B6D4B" w:rsidRPr="007D1AFF" w:rsidRDefault="00AD47BB"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 xml:space="preserve">Установка для набора грузиков УНБ </w:t>
      </w:r>
    </w:p>
    <w:p w:rsidR="003B6D4B" w:rsidRPr="007D1AFF" w:rsidRDefault="003B6D4B" w:rsidP="00C32D14">
      <w:pPr>
        <w:suppressAutoHyphens/>
        <w:ind w:left="0" w:right="0" w:firstLine="709"/>
        <w:contextualSpacing w:val="0"/>
        <w:rPr>
          <w:color w:val="000000"/>
          <w:kern w:val="0"/>
        </w:rPr>
      </w:pPr>
      <w:r w:rsidRPr="007D1AFF">
        <w:rPr>
          <w:color w:val="000000"/>
          <w:kern w:val="0"/>
        </w:rPr>
        <w:t>Экономическая эффективность определяется на основе создания и анализа бизнес плана за 5 лет. Сравнение ведется с вариантом,</w:t>
      </w:r>
      <w:r w:rsidR="00860FAE" w:rsidRPr="007D1AFF">
        <w:rPr>
          <w:color w:val="000000"/>
          <w:kern w:val="0"/>
        </w:rPr>
        <w:t xml:space="preserve"> </w:t>
      </w:r>
      <w:r w:rsidRPr="007D1AFF">
        <w:rPr>
          <w:color w:val="000000"/>
          <w:kern w:val="0"/>
        </w:rPr>
        <w:t>принятым</w:t>
      </w:r>
      <w:r w:rsidR="00860FAE" w:rsidRPr="007D1AFF">
        <w:rPr>
          <w:color w:val="000000"/>
          <w:kern w:val="0"/>
        </w:rPr>
        <w:t xml:space="preserve"> </w:t>
      </w:r>
      <w:r w:rsidRPr="007D1AFF">
        <w:rPr>
          <w:color w:val="000000"/>
          <w:kern w:val="0"/>
        </w:rPr>
        <w:t>в</w:t>
      </w:r>
      <w:r w:rsidR="00860FAE" w:rsidRPr="007D1AFF">
        <w:rPr>
          <w:color w:val="000000"/>
          <w:kern w:val="0"/>
        </w:rPr>
        <w:t xml:space="preserve"> </w:t>
      </w:r>
      <w:r w:rsidRPr="007D1AFF">
        <w:rPr>
          <w:color w:val="000000"/>
          <w:kern w:val="0"/>
        </w:rPr>
        <w:t xml:space="preserve">качестве базового. Базовым вариантом сравнения принимается исходная система. </w:t>
      </w:r>
      <w:r w:rsidR="009C3BE0" w:rsidRPr="007D1AFF">
        <w:rPr>
          <w:color w:val="000000"/>
          <w:kern w:val="0"/>
        </w:rPr>
        <w:t>[14]</w:t>
      </w:r>
    </w:p>
    <w:p w:rsidR="003B6D4B" w:rsidRPr="007D1AFF" w:rsidRDefault="003B6D4B" w:rsidP="00C32D14">
      <w:pPr>
        <w:suppressAutoHyphens/>
        <w:ind w:left="0" w:right="0" w:firstLine="709"/>
        <w:contextualSpacing w:val="0"/>
        <w:rPr>
          <w:color w:val="000000"/>
          <w:kern w:val="0"/>
        </w:rPr>
      </w:pPr>
      <w:r w:rsidRPr="007D1AFF">
        <w:rPr>
          <w:color w:val="000000"/>
          <w:kern w:val="0"/>
        </w:rPr>
        <w:t>Годовой фонд рабочего времени составляет 3962 час. Годовой выпуск деталей составляет - 100000 шт./год.</w:t>
      </w:r>
      <w:r w:rsidR="00860FAE" w:rsidRPr="007D1AFF">
        <w:rPr>
          <w:color w:val="000000"/>
          <w:kern w:val="0"/>
        </w:rPr>
        <w:t xml:space="preserve"> </w:t>
      </w:r>
      <w:r w:rsidRPr="007D1AFF">
        <w:rPr>
          <w:color w:val="000000"/>
          <w:kern w:val="0"/>
        </w:rPr>
        <w:t xml:space="preserve">Режим работы – двусменный. </w:t>
      </w:r>
    </w:p>
    <w:p w:rsidR="003B6D4B" w:rsidRPr="007D1AFF" w:rsidRDefault="003B6D4B" w:rsidP="00C32D14">
      <w:pPr>
        <w:suppressAutoHyphens/>
        <w:ind w:left="0" w:right="0" w:firstLine="709"/>
        <w:contextualSpacing w:val="0"/>
        <w:rPr>
          <w:color w:val="000000"/>
          <w:kern w:val="0"/>
        </w:rPr>
      </w:pPr>
      <w:r w:rsidRPr="007D1AFF">
        <w:rPr>
          <w:color w:val="000000"/>
          <w:kern w:val="0"/>
        </w:rPr>
        <w:t>При базовом варианте бракованная продукция составляла 10</w:t>
      </w:r>
      <w:r w:rsidRPr="007D1AFF">
        <w:rPr>
          <w:color w:val="000000"/>
          <w:kern w:val="0"/>
        </w:rPr>
        <w:sym w:font="Symbol" w:char="F025"/>
      </w:r>
      <w:r w:rsidRPr="007D1AFF">
        <w:rPr>
          <w:color w:val="000000"/>
          <w:kern w:val="0"/>
        </w:rPr>
        <w:t xml:space="preserve">. Браковка деталей происходит из-за неточной приварки, человеческого фактора. </w:t>
      </w:r>
      <w:r w:rsidRPr="007D1AFF">
        <w:rPr>
          <w:color w:val="000000"/>
          <w:kern w:val="0"/>
        </w:rPr>
        <w:tab/>
        <w:t xml:space="preserve">В новом варианте производится точная приварка, сокращается брак до 8 </w:t>
      </w:r>
      <w:r w:rsidRPr="007D1AFF">
        <w:rPr>
          <w:color w:val="000000"/>
          <w:kern w:val="0"/>
        </w:rPr>
        <w:sym w:font="Symbol" w:char="F025"/>
      </w:r>
      <w:r w:rsidRPr="007D1AFF">
        <w:rPr>
          <w:color w:val="000000"/>
          <w:kern w:val="0"/>
        </w:rPr>
        <w:t>.</w:t>
      </w:r>
    </w:p>
    <w:p w:rsidR="00C76F95" w:rsidRPr="007D1AFF" w:rsidRDefault="00C76F95" w:rsidP="00C32D14">
      <w:pPr>
        <w:suppressAutoHyphens/>
        <w:ind w:left="0" w:right="0" w:firstLine="709"/>
        <w:contextualSpacing w:val="0"/>
        <w:rPr>
          <w:color w:val="000000"/>
          <w:kern w:val="0"/>
        </w:rPr>
      </w:pPr>
    </w:p>
    <w:p w:rsidR="00292523" w:rsidRPr="007D1AFF" w:rsidRDefault="00292523" w:rsidP="00C32D14">
      <w:pPr>
        <w:suppressAutoHyphens/>
        <w:ind w:left="0" w:right="0" w:firstLine="709"/>
        <w:contextualSpacing w:val="0"/>
        <w:rPr>
          <w:color w:val="000000"/>
          <w:kern w:val="0"/>
        </w:rPr>
      </w:pPr>
      <w:r w:rsidRPr="007D1AFF">
        <w:rPr>
          <w:color w:val="000000"/>
          <w:kern w:val="0"/>
        </w:rPr>
        <w:t xml:space="preserve">Таблица </w:t>
      </w:r>
      <w:r w:rsidR="009E2A6A" w:rsidRPr="007D1AFF">
        <w:rPr>
          <w:color w:val="000000"/>
          <w:kern w:val="0"/>
        </w:rPr>
        <w:t>16</w:t>
      </w:r>
      <w:r w:rsidRPr="007D1AFF">
        <w:rPr>
          <w:color w:val="000000"/>
          <w:kern w:val="0"/>
        </w:rPr>
        <w:t xml:space="preserve"> Данные по участкам</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101"/>
        <w:gridCol w:w="1078"/>
        <w:gridCol w:w="1800"/>
        <w:gridCol w:w="1460"/>
        <w:gridCol w:w="1615"/>
      </w:tblGrid>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Марка</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Кол-во</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Цена единицы, руб.</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Потребляемая мощность кВт.</w:t>
            </w:r>
          </w:p>
        </w:tc>
      </w:tr>
      <w:tr w:rsidR="003B6D4B" w:rsidRPr="007D1AFF" w:rsidTr="007D1AFF">
        <w:tc>
          <w:tcPr>
            <w:tcW w:w="7599" w:type="dxa"/>
            <w:gridSpan w:val="5"/>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Установленное оборудование (базовый вариант)</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Установка для измерения дисбаланса </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УБС</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60</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Полуавтомат сварочный</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ПДГ-502</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40000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30</w:t>
            </w:r>
          </w:p>
        </w:tc>
      </w:tr>
      <w:tr w:rsidR="003B6D4B" w:rsidRPr="007D1AFF" w:rsidTr="007D1AFF">
        <w:tc>
          <w:tcPr>
            <w:tcW w:w="6139" w:type="dxa"/>
            <w:gridSpan w:val="4"/>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Итого:</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1040000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90</w:t>
            </w:r>
          </w:p>
        </w:tc>
      </w:tr>
      <w:tr w:rsidR="003B6D4B" w:rsidRPr="007D1AFF" w:rsidTr="007D1AFF">
        <w:tc>
          <w:tcPr>
            <w:tcW w:w="9214" w:type="dxa"/>
            <w:gridSpan w:val="6"/>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Проектируемый участок </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Установка для измерения дисбаланса </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УБС</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60</w:t>
            </w:r>
          </w:p>
        </w:tc>
      </w:tr>
      <w:tr w:rsidR="00B62254" w:rsidRPr="007D1AFF" w:rsidTr="007D1AFF">
        <w:tc>
          <w:tcPr>
            <w:tcW w:w="2160"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w:t>
            </w:r>
          </w:p>
        </w:tc>
        <w:tc>
          <w:tcPr>
            <w:tcW w:w="1101"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Марка</w:t>
            </w:r>
          </w:p>
        </w:tc>
        <w:tc>
          <w:tcPr>
            <w:tcW w:w="1078"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Кол-во</w:t>
            </w:r>
          </w:p>
        </w:tc>
        <w:tc>
          <w:tcPr>
            <w:tcW w:w="1800"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Цена единицы, руб.</w:t>
            </w:r>
          </w:p>
        </w:tc>
        <w:tc>
          <w:tcPr>
            <w:tcW w:w="1460"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w:t>
            </w:r>
          </w:p>
        </w:tc>
        <w:tc>
          <w:tcPr>
            <w:tcW w:w="1615"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Потребляемая мощность кВт.</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Промышленный робот </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ABB IRB-140</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1400000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1400000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4,5</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Сварочный полуавтомат</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lang w:val="en-US"/>
              </w:rPr>
            </w:pPr>
            <w:r w:rsidRPr="007D1AFF">
              <w:rPr>
                <w:color w:val="000000"/>
                <w:kern w:val="0"/>
                <w:sz w:val="20"/>
                <w:szCs w:val="20"/>
                <w:lang w:val="en-US"/>
              </w:rPr>
              <w:t>Super synergic 600 pulse R.A.</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150000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25</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Устройство набора грузиков</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УНБ</w:t>
            </w: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50 000</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200 000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w:t>
            </w: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Монтаж оборудования</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150 000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r>
      <w:tr w:rsidR="003B6D4B" w:rsidRPr="007D1AFF" w:rsidTr="007D1AFF">
        <w:tc>
          <w:tcPr>
            <w:tcW w:w="21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Пусконаладочные работы</w:t>
            </w:r>
          </w:p>
        </w:tc>
        <w:tc>
          <w:tcPr>
            <w:tcW w:w="1101"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07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50 000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r>
      <w:tr w:rsidR="003B6D4B" w:rsidRPr="007D1AFF" w:rsidTr="007D1AFF">
        <w:tc>
          <w:tcPr>
            <w:tcW w:w="6139" w:type="dxa"/>
            <w:gridSpan w:val="4"/>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Итого</w:t>
            </w:r>
          </w:p>
        </w:tc>
        <w:tc>
          <w:tcPr>
            <w:tcW w:w="146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3000000</w:t>
            </w:r>
          </w:p>
        </w:tc>
        <w:tc>
          <w:tcPr>
            <w:tcW w:w="161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94,5</w:t>
            </w:r>
          </w:p>
        </w:tc>
      </w:tr>
    </w:tbl>
    <w:p w:rsidR="00C76F95" w:rsidRPr="007D1AFF" w:rsidRDefault="00C76F95" w:rsidP="00C32D14">
      <w:pPr>
        <w:suppressAutoHyphens/>
        <w:ind w:left="0" w:right="0" w:firstLine="709"/>
        <w:contextualSpacing w:val="0"/>
        <w:rPr>
          <w:color w:val="000000"/>
          <w:kern w:val="0"/>
        </w:rPr>
      </w:pPr>
    </w:p>
    <w:p w:rsidR="006C0605" w:rsidRPr="007D1AFF" w:rsidRDefault="00292523" w:rsidP="00C32D14">
      <w:pPr>
        <w:suppressAutoHyphens/>
        <w:ind w:left="0" w:right="0" w:firstLine="709"/>
        <w:contextualSpacing w:val="0"/>
        <w:rPr>
          <w:color w:val="000000"/>
          <w:kern w:val="0"/>
        </w:rPr>
      </w:pPr>
      <w:r w:rsidRPr="007D1AFF">
        <w:rPr>
          <w:color w:val="000000"/>
          <w:kern w:val="0"/>
        </w:rPr>
        <w:t xml:space="preserve">Таблица </w:t>
      </w:r>
      <w:r w:rsidR="009E2A6A" w:rsidRPr="007D1AFF">
        <w:rPr>
          <w:color w:val="000000"/>
          <w:kern w:val="0"/>
        </w:rPr>
        <w:t>17</w:t>
      </w:r>
      <w:r w:rsidRPr="007D1AFF">
        <w:rPr>
          <w:color w:val="000000"/>
          <w:kern w:val="0"/>
        </w:rPr>
        <w:t xml:space="preserve"> Исходные данные для расчета затрат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559"/>
        <w:gridCol w:w="1418"/>
      </w:tblGrid>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 данных</w:t>
            </w:r>
          </w:p>
        </w:tc>
        <w:tc>
          <w:tcPr>
            <w:tcW w:w="2977" w:type="dxa"/>
            <w:gridSpan w:val="2"/>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Характеристика</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Вариант 1</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Вариант 2</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Годовая </w:t>
            </w:r>
            <w:r w:rsidR="00B62254" w:rsidRPr="007D1AFF">
              <w:rPr>
                <w:color w:val="000000"/>
                <w:kern w:val="0"/>
                <w:sz w:val="20"/>
                <w:szCs w:val="20"/>
              </w:rPr>
              <w:t xml:space="preserve">программа производства деталей: </w:t>
            </w:r>
            <w:r w:rsidRPr="007D1AFF">
              <w:rPr>
                <w:color w:val="000000"/>
                <w:kern w:val="0"/>
                <w:sz w:val="20"/>
                <w:szCs w:val="20"/>
              </w:rPr>
              <w:t xml:space="preserve">ВГ, </w:t>
            </w:r>
            <w:r w:rsidR="00B62254" w:rsidRPr="007D1AFF">
              <w:rPr>
                <w:color w:val="000000"/>
                <w:kern w:val="0"/>
                <w:sz w:val="20"/>
                <w:szCs w:val="20"/>
              </w:rPr>
              <w:t>ш</w:t>
            </w:r>
            <w:r w:rsidRPr="007D1AFF">
              <w:rPr>
                <w:color w:val="000000"/>
                <w:kern w:val="0"/>
                <w:sz w:val="20"/>
                <w:szCs w:val="20"/>
              </w:rPr>
              <w:t>т./год</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100000</w:t>
            </w:r>
          </w:p>
        </w:tc>
      </w:tr>
      <w:tr w:rsidR="00B62254" w:rsidRPr="007D1AFF" w:rsidTr="007D1AFF">
        <w:tc>
          <w:tcPr>
            <w:tcW w:w="6379"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 данных</w:t>
            </w:r>
          </w:p>
        </w:tc>
        <w:tc>
          <w:tcPr>
            <w:tcW w:w="2977" w:type="dxa"/>
            <w:gridSpan w:val="2"/>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Характеристика</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Штучное время выполнения операции:</w:t>
            </w:r>
            <w:r w:rsidR="00860FAE" w:rsidRPr="007D1AFF">
              <w:rPr>
                <w:color w:val="000000"/>
                <w:kern w:val="0"/>
                <w:sz w:val="20"/>
                <w:szCs w:val="20"/>
              </w:rPr>
              <w:t xml:space="preserve"> </w:t>
            </w:r>
            <w:r w:rsidRPr="007D1AFF">
              <w:rPr>
                <w:color w:val="000000"/>
                <w:kern w:val="0"/>
                <w:sz w:val="20"/>
                <w:szCs w:val="20"/>
              </w:rPr>
              <w:t>t, мин</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2,5</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w:t>
            </w:r>
          </w:p>
        </w:tc>
      </w:tr>
      <w:tr w:rsidR="003B6D4B" w:rsidRPr="007D1AFF" w:rsidTr="007D1AFF">
        <w:trPr>
          <w:trHeight w:val="708"/>
        </w:trPr>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Часовая тарифная ставка основных рабочих: СЗЧС,</w:t>
            </w:r>
            <w:r w:rsidR="00860FAE" w:rsidRPr="007D1AFF">
              <w:rPr>
                <w:color w:val="000000"/>
                <w:kern w:val="0"/>
                <w:sz w:val="20"/>
                <w:szCs w:val="20"/>
              </w:rPr>
              <w:t xml:space="preserve"> </w:t>
            </w:r>
            <w:r w:rsidRPr="007D1AFF">
              <w:rPr>
                <w:color w:val="000000"/>
                <w:kern w:val="0"/>
                <w:sz w:val="20"/>
                <w:szCs w:val="20"/>
              </w:rPr>
              <w:t>руб./час.</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45,70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45,70</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учитывающий приработок рабочих:</w:t>
            </w:r>
            <w:r w:rsidR="00860FAE" w:rsidRPr="007D1AFF">
              <w:rPr>
                <w:color w:val="000000"/>
                <w:kern w:val="0"/>
                <w:sz w:val="20"/>
                <w:szCs w:val="20"/>
              </w:rPr>
              <w:t xml:space="preserve"> </w:t>
            </w:r>
            <w:r w:rsidRPr="007D1AFF">
              <w:rPr>
                <w:color w:val="000000"/>
                <w:kern w:val="0"/>
                <w:sz w:val="20"/>
                <w:szCs w:val="20"/>
              </w:rPr>
              <w:sym w:font="Symbol" w:char="F061"/>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учитывающий дополнительную зарплату: КД.З</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1,1</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1,1</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учитывающий Страховые выплаты: КС</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1,35</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1,35</w:t>
            </w:r>
          </w:p>
        </w:tc>
      </w:tr>
      <w:tr w:rsidR="003B6D4B" w:rsidRPr="007D1AFF" w:rsidTr="007D1AFF">
        <w:trPr>
          <w:trHeight w:val="370"/>
        </w:trPr>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учитывающий</w:t>
            </w:r>
            <w:r w:rsidR="00860FAE" w:rsidRPr="007D1AFF">
              <w:rPr>
                <w:color w:val="000000"/>
                <w:kern w:val="0"/>
                <w:sz w:val="20"/>
                <w:szCs w:val="20"/>
              </w:rPr>
              <w:t xml:space="preserve"> </w:t>
            </w:r>
            <w:r w:rsidRPr="007D1AFF">
              <w:rPr>
                <w:color w:val="000000"/>
                <w:kern w:val="0"/>
                <w:sz w:val="20"/>
                <w:szCs w:val="20"/>
              </w:rPr>
              <w:t>численность бригады:</w:t>
            </w:r>
            <w:r w:rsidR="00860FAE" w:rsidRPr="007D1AFF">
              <w:rPr>
                <w:color w:val="000000"/>
                <w:kern w:val="0"/>
                <w:sz w:val="20"/>
                <w:szCs w:val="20"/>
              </w:rPr>
              <w:t xml:space="preserve"> </w:t>
            </w:r>
            <w:r w:rsidRPr="007D1AFF">
              <w:rPr>
                <w:color w:val="000000"/>
                <w:kern w:val="0"/>
                <w:sz w:val="20"/>
                <w:szCs w:val="20"/>
              </w:rPr>
              <w:sym w:font="Symbol" w:char="F062"/>
            </w:r>
            <w:r w:rsidRPr="007D1AFF">
              <w:rPr>
                <w:color w:val="000000"/>
                <w:kern w:val="0"/>
                <w:sz w:val="20"/>
                <w:szCs w:val="20"/>
              </w:rPr>
              <w:t>о</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Первоначальная (восстановительная) стоимость оборудования: КОТ,</w:t>
            </w:r>
            <w:r w:rsidR="00860FAE" w:rsidRPr="007D1AFF">
              <w:rPr>
                <w:color w:val="000000"/>
                <w:kern w:val="0"/>
                <w:sz w:val="20"/>
                <w:szCs w:val="20"/>
              </w:rPr>
              <w:t xml:space="preserve"> </w:t>
            </w:r>
            <w:r w:rsidRPr="007D1AFF">
              <w:rPr>
                <w:color w:val="000000"/>
                <w:kern w:val="0"/>
                <w:sz w:val="20"/>
                <w:szCs w:val="20"/>
              </w:rPr>
              <w:t>руб./ед.</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1040000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3000000</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Количество технологического оборудования:</w:t>
            </w:r>
            <w:r w:rsidR="00860FAE" w:rsidRPr="007D1AFF">
              <w:rPr>
                <w:color w:val="000000"/>
                <w:kern w:val="0"/>
                <w:sz w:val="20"/>
                <w:szCs w:val="20"/>
              </w:rPr>
              <w:t xml:space="preserve"> </w:t>
            </w:r>
            <w:r w:rsidRPr="007D1AFF">
              <w:rPr>
                <w:color w:val="000000"/>
                <w:kern w:val="0"/>
                <w:sz w:val="20"/>
                <w:szCs w:val="20"/>
              </w:rPr>
              <w:t>О</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занятости технологического оборудования:</w:t>
            </w:r>
            <w:r w:rsidR="00860FAE" w:rsidRPr="007D1AFF">
              <w:rPr>
                <w:color w:val="000000"/>
                <w:kern w:val="0"/>
                <w:sz w:val="20"/>
                <w:szCs w:val="20"/>
              </w:rPr>
              <w:t xml:space="preserve"> </w:t>
            </w:r>
            <w:r w:rsidRPr="007D1AFF">
              <w:rPr>
                <w:color w:val="000000"/>
                <w:kern w:val="0"/>
                <w:sz w:val="20"/>
                <w:szCs w:val="20"/>
              </w:rPr>
              <w:sym w:font="Symbol" w:char="F06D"/>
            </w:r>
            <w:r w:rsidRPr="007D1AFF">
              <w:rPr>
                <w:color w:val="000000"/>
                <w:kern w:val="0"/>
                <w:sz w:val="20"/>
                <w:szCs w:val="20"/>
              </w:rPr>
              <w:t>о</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Норма годовых амортизационных отчислений по оборудованию:</w:t>
            </w:r>
            <w:r w:rsidR="00860FAE" w:rsidRPr="007D1AFF">
              <w:rPr>
                <w:color w:val="000000"/>
                <w:kern w:val="0"/>
                <w:sz w:val="20"/>
                <w:szCs w:val="20"/>
              </w:rPr>
              <w:t xml:space="preserve"> </w:t>
            </w:r>
            <w:r w:rsidRPr="007D1AFF">
              <w:rPr>
                <w:color w:val="000000"/>
                <w:kern w:val="0"/>
                <w:sz w:val="20"/>
                <w:szCs w:val="20"/>
              </w:rPr>
              <w:t>а, %</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ремонт оборудования:</w:t>
            </w:r>
            <w:r w:rsidR="00860FAE" w:rsidRPr="007D1AFF">
              <w:rPr>
                <w:color w:val="000000"/>
                <w:kern w:val="0"/>
                <w:sz w:val="20"/>
                <w:szCs w:val="20"/>
              </w:rPr>
              <w:t xml:space="preserve"> </w:t>
            </w:r>
            <w:r w:rsidRPr="007D1AFF">
              <w:rPr>
                <w:color w:val="000000"/>
                <w:kern w:val="0"/>
                <w:sz w:val="20"/>
                <w:szCs w:val="20"/>
              </w:rPr>
              <w:t>СР, %</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16</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16</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Годовой расход силовой электроэнергии:</w:t>
            </w:r>
            <w:r w:rsidR="00860FAE" w:rsidRPr="007D1AFF">
              <w:rPr>
                <w:color w:val="000000"/>
                <w:kern w:val="0"/>
                <w:sz w:val="20"/>
                <w:szCs w:val="20"/>
              </w:rPr>
              <w:t xml:space="preserve"> </w:t>
            </w:r>
            <w:r w:rsidRPr="007D1AFF">
              <w:rPr>
                <w:color w:val="000000"/>
                <w:kern w:val="0"/>
                <w:sz w:val="20"/>
                <w:szCs w:val="20"/>
              </w:rPr>
              <w:t>ЭС,</w:t>
            </w:r>
            <w:r w:rsidR="00860FAE" w:rsidRPr="007D1AFF">
              <w:rPr>
                <w:color w:val="000000"/>
                <w:kern w:val="0"/>
                <w:sz w:val="20"/>
                <w:szCs w:val="20"/>
              </w:rPr>
              <w:t xml:space="preserve"> </w:t>
            </w:r>
            <w:r w:rsidRPr="007D1AFF">
              <w:rPr>
                <w:color w:val="000000"/>
                <w:kern w:val="0"/>
                <w:sz w:val="20"/>
                <w:szCs w:val="20"/>
              </w:rPr>
              <w:t>кВт</w:t>
            </w:r>
            <w:r w:rsidRPr="007D1AFF">
              <w:rPr>
                <w:color w:val="000000"/>
                <w:kern w:val="0"/>
                <w:sz w:val="20"/>
                <w:szCs w:val="20"/>
              </w:rPr>
              <w:sym w:font="Symbol" w:char="F0D7"/>
            </w:r>
            <w:r w:rsidRPr="007D1AFF">
              <w:rPr>
                <w:color w:val="000000"/>
                <w:kern w:val="0"/>
                <w:sz w:val="20"/>
                <w:szCs w:val="20"/>
              </w:rPr>
              <w:t>ч/год</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 237 620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275 359</w:t>
            </w:r>
          </w:p>
        </w:tc>
      </w:tr>
      <w:tr w:rsidR="003B6D4B" w:rsidRPr="007D1AFF" w:rsidTr="007D1AFF">
        <w:tc>
          <w:tcPr>
            <w:tcW w:w="637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Годовой расход технологической электроэнергии:</w:t>
            </w:r>
            <w:r w:rsidR="00860FAE" w:rsidRPr="007D1AFF">
              <w:rPr>
                <w:color w:val="000000"/>
                <w:kern w:val="0"/>
                <w:sz w:val="20"/>
                <w:szCs w:val="20"/>
              </w:rPr>
              <w:t xml:space="preserve"> </w:t>
            </w:r>
            <w:r w:rsidRPr="007D1AFF">
              <w:rPr>
                <w:color w:val="000000"/>
                <w:kern w:val="0"/>
                <w:sz w:val="20"/>
                <w:szCs w:val="20"/>
              </w:rPr>
              <w:t>ЭТ,</w:t>
            </w:r>
            <w:r w:rsidR="00860FAE" w:rsidRPr="007D1AFF">
              <w:rPr>
                <w:color w:val="000000"/>
                <w:kern w:val="0"/>
                <w:sz w:val="20"/>
                <w:szCs w:val="20"/>
              </w:rPr>
              <w:t xml:space="preserve"> </w:t>
            </w:r>
            <w:r w:rsidRPr="007D1AFF">
              <w:rPr>
                <w:color w:val="000000"/>
                <w:kern w:val="0"/>
                <w:sz w:val="20"/>
                <w:szCs w:val="20"/>
              </w:rPr>
              <w:t>кВт</w:t>
            </w:r>
            <w:r w:rsidRPr="007D1AFF">
              <w:rPr>
                <w:color w:val="000000"/>
                <w:kern w:val="0"/>
                <w:sz w:val="20"/>
                <w:szCs w:val="20"/>
              </w:rPr>
              <w:sym w:font="Symbol" w:char="F0D7"/>
            </w:r>
            <w:r w:rsidRPr="007D1AFF">
              <w:rPr>
                <w:color w:val="000000"/>
                <w:kern w:val="0"/>
                <w:sz w:val="20"/>
                <w:szCs w:val="20"/>
              </w:rPr>
              <w:t>ч/год</w:t>
            </w:r>
          </w:p>
        </w:tc>
        <w:tc>
          <w:tcPr>
            <w:tcW w:w="1559"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118860</w:t>
            </w:r>
          </w:p>
        </w:tc>
        <w:tc>
          <w:tcPr>
            <w:tcW w:w="1418"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99050</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Стоимость 1 кВт</w:t>
            </w:r>
            <w:r w:rsidRPr="007D1AFF">
              <w:rPr>
                <w:color w:val="000000"/>
                <w:kern w:val="0"/>
                <w:sz w:val="20"/>
                <w:szCs w:val="20"/>
              </w:rPr>
              <w:sym w:font="Symbol" w:char="F0D7"/>
            </w:r>
            <w:r w:rsidRPr="007D1AFF">
              <w:rPr>
                <w:color w:val="000000"/>
                <w:kern w:val="0"/>
                <w:sz w:val="20"/>
                <w:szCs w:val="20"/>
              </w:rPr>
              <w:t>ч электроэнергии:</w:t>
            </w:r>
          </w:p>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ЦЭ, руб./кВт</w:t>
            </w:r>
            <w:r w:rsidRPr="007D1AFF">
              <w:rPr>
                <w:color w:val="000000"/>
                <w:kern w:val="0"/>
                <w:sz w:val="20"/>
                <w:szCs w:val="20"/>
              </w:rPr>
              <w:sym w:font="Symbol" w:char="F0D7"/>
            </w:r>
            <w:r w:rsidRPr="007D1AFF">
              <w:rPr>
                <w:color w:val="000000"/>
                <w:kern w:val="0"/>
                <w:sz w:val="20"/>
                <w:szCs w:val="20"/>
              </w:rPr>
              <w:t>ч</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2.05</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2.05</w:t>
            </w:r>
          </w:p>
        </w:tc>
      </w:tr>
      <w:tr w:rsidR="00B62254" w:rsidRPr="007D1AFF" w:rsidTr="007D1AFF">
        <w:tc>
          <w:tcPr>
            <w:tcW w:w="6379" w:type="dxa"/>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 данных</w:t>
            </w:r>
          </w:p>
        </w:tc>
        <w:tc>
          <w:tcPr>
            <w:tcW w:w="2977" w:type="dxa"/>
            <w:gridSpan w:val="2"/>
            <w:shd w:val="clear" w:color="auto" w:fill="FFFFFF"/>
          </w:tcPr>
          <w:p w:rsidR="00B62254" w:rsidRPr="007D1AFF" w:rsidRDefault="00B62254"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Характеристика</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Суммарная установленная</w:t>
            </w:r>
            <w:r w:rsidR="00860FAE" w:rsidRPr="007D1AFF">
              <w:rPr>
                <w:color w:val="000000"/>
                <w:kern w:val="0"/>
                <w:sz w:val="20"/>
                <w:szCs w:val="20"/>
              </w:rPr>
              <w:t xml:space="preserve"> </w:t>
            </w:r>
            <w:r w:rsidRPr="007D1AFF">
              <w:rPr>
                <w:color w:val="000000"/>
                <w:kern w:val="0"/>
                <w:sz w:val="20"/>
                <w:szCs w:val="20"/>
              </w:rPr>
              <w:t>мощность оборудования:</w:t>
            </w:r>
            <w:r w:rsidR="00860FAE" w:rsidRPr="007D1AFF">
              <w:rPr>
                <w:color w:val="000000"/>
                <w:kern w:val="0"/>
                <w:sz w:val="20"/>
                <w:szCs w:val="20"/>
              </w:rPr>
              <w:t xml:space="preserve"> </w:t>
            </w:r>
            <w:r w:rsidRPr="007D1AFF">
              <w:rPr>
                <w:color w:val="000000"/>
                <w:kern w:val="0"/>
                <w:sz w:val="20"/>
                <w:szCs w:val="20"/>
              </w:rPr>
              <w:t>Nуi, кВт</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90</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94,5</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спроса электроэнергии: Кспр</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0,5</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0,5</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Процент брака: КБ, %</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0,15</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0,08</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смазочно-обтирочные материалы:</w:t>
            </w:r>
            <w:r w:rsidR="00860FAE" w:rsidRPr="007D1AFF">
              <w:rPr>
                <w:color w:val="000000"/>
                <w:kern w:val="0"/>
                <w:sz w:val="20"/>
                <w:szCs w:val="20"/>
              </w:rPr>
              <w:t xml:space="preserve"> </w:t>
            </w:r>
            <w:r w:rsidRPr="007D1AFF">
              <w:rPr>
                <w:color w:val="000000"/>
                <w:kern w:val="0"/>
                <w:sz w:val="20"/>
                <w:szCs w:val="20"/>
              </w:rPr>
              <w:t>СВ, руб./год</w:t>
            </w:r>
            <w:r w:rsidRPr="007D1AFF">
              <w:rPr>
                <w:color w:val="000000"/>
                <w:kern w:val="0"/>
                <w:sz w:val="20"/>
                <w:szCs w:val="20"/>
              </w:rPr>
              <w:sym w:font="Symbol" w:char="F0D7"/>
            </w:r>
            <w:r w:rsidRPr="007D1AFF">
              <w:rPr>
                <w:color w:val="000000"/>
                <w:kern w:val="0"/>
                <w:sz w:val="20"/>
                <w:szCs w:val="20"/>
              </w:rPr>
              <w:t>шт.</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12000</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12000</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приспособление:</w:t>
            </w:r>
          </w:p>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СП, руб/год</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5000</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5000</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Площадь, занимаемая оборудованием:</w:t>
            </w:r>
          </w:p>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SО, м2</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140</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140</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Коэффициент занятости площади: </w:t>
            </w:r>
            <w:r w:rsidRPr="007D1AFF">
              <w:rPr>
                <w:color w:val="000000"/>
                <w:kern w:val="0"/>
                <w:sz w:val="20"/>
                <w:szCs w:val="20"/>
              </w:rPr>
              <w:sym w:font="Symbol" w:char="F06D"/>
            </w:r>
            <w:r w:rsidRPr="007D1AFF">
              <w:rPr>
                <w:color w:val="000000"/>
                <w:kern w:val="0"/>
                <w:sz w:val="20"/>
                <w:szCs w:val="20"/>
              </w:rPr>
              <w:t>S</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0,7</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0,7</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Годовые расходы на содержание помещения: СКГ, руб./(м2</w:t>
            </w:r>
            <w:r w:rsidRPr="007D1AFF">
              <w:rPr>
                <w:color w:val="000000"/>
                <w:kern w:val="0"/>
                <w:sz w:val="20"/>
                <w:szCs w:val="20"/>
              </w:rPr>
              <w:sym w:font="Symbol" w:char="F0D7"/>
            </w:r>
            <w:r w:rsidRPr="007D1AFF">
              <w:rPr>
                <w:color w:val="000000"/>
                <w:kern w:val="0"/>
                <w:sz w:val="20"/>
                <w:szCs w:val="20"/>
              </w:rPr>
              <w:t>год)</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w:t>
            </w:r>
          </w:p>
        </w:tc>
      </w:tr>
      <w:tr w:rsidR="006C0605" w:rsidRPr="007D1AFF" w:rsidTr="007D1AFF">
        <w:tc>
          <w:tcPr>
            <w:tcW w:w="637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Коэффициент, учитывающий прочие цеховые расходы: КПРЦ</w:t>
            </w:r>
          </w:p>
        </w:tc>
        <w:tc>
          <w:tcPr>
            <w:tcW w:w="1559"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0,25</w:t>
            </w:r>
          </w:p>
        </w:tc>
        <w:tc>
          <w:tcPr>
            <w:tcW w:w="1418" w:type="dxa"/>
            <w:shd w:val="clear" w:color="auto" w:fill="FFFFFF"/>
          </w:tcPr>
          <w:p w:rsidR="006C0605" w:rsidRPr="007D1AFF" w:rsidRDefault="006C060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0,25</w:t>
            </w:r>
          </w:p>
        </w:tc>
      </w:tr>
    </w:tbl>
    <w:p w:rsidR="003B6D4B" w:rsidRPr="007D1AFF" w:rsidRDefault="003B6D4B" w:rsidP="00C32D14">
      <w:pPr>
        <w:suppressAutoHyphens/>
        <w:ind w:left="0" w:right="0" w:firstLine="709"/>
        <w:contextualSpacing w:val="0"/>
        <w:rPr>
          <w:color w:val="000000"/>
          <w:kern w:val="0"/>
        </w:rPr>
      </w:pPr>
    </w:p>
    <w:p w:rsidR="003B6D4B" w:rsidRPr="007D1AFF" w:rsidRDefault="0095602F" w:rsidP="0095602F">
      <w:pPr>
        <w:pStyle w:val="2"/>
        <w:keepNext w:val="0"/>
        <w:keepLines w:val="0"/>
        <w:numPr>
          <w:ilvl w:val="0"/>
          <w:numId w:val="0"/>
        </w:numPr>
        <w:ind w:left="709" w:right="0"/>
        <w:contextualSpacing w:val="0"/>
        <w:rPr>
          <w:b/>
          <w:color w:val="000000"/>
          <w:spacing w:val="0"/>
          <w:kern w:val="0"/>
          <w:szCs w:val="24"/>
        </w:rPr>
      </w:pPr>
      <w:r w:rsidRPr="007D1AFF">
        <w:rPr>
          <w:b/>
          <w:color w:val="000000"/>
          <w:spacing w:val="0"/>
          <w:kern w:val="0"/>
          <w:szCs w:val="24"/>
        </w:rPr>
        <w:t>6.1</w:t>
      </w:r>
      <w:r w:rsidR="00860FAE" w:rsidRPr="007D1AFF">
        <w:rPr>
          <w:b/>
          <w:color w:val="000000"/>
          <w:spacing w:val="0"/>
          <w:kern w:val="0"/>
          <w:szCs w:val="24"/>
        </w:rPr>
        <w:t xml:space="preserve"> </w:t>
      </w:r>
      <w:bookmarkStart w:id="38" w:name="_Toc295263685"/>
      <w:r w:rsidR="003B6D4B" w:rsidRPr="007D1AFF">
        <w:rPr>
          <w:b/>
          <w:color w:val="000000"/>
          <w:spacing w:val="0"/>
          <w:kern w:val="0"/>
        </w:rPr>
        <w:t>Расчет себестоимости операции</w:t>
      </w:r>
      <w:bookmarkEnd w:id="38"/>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Технологическая себестоимость операции по изготовлению изделия определяется по формуле:</w:t>
      </w:r>
    </w:p>
    <w:p w:rsidR="008A1121" w:rsidRPr="007D1AFF" w:rsidRDefault="008A1121" w:rsidP="00C32D14">
      <w:pPr>
        <w:suppressAutoHyphens/>
        <w:ind w:left="0" w:right="0" w:firstLine="709"/>
        <w:contextualSpacing w:val="0"/>
        <w:rPr>
          <w:color w:val="000000"/>
          <w:kern w:val="0"/>
        </w:rPr>
      </w:pPr>
    </w:p>
    <w:p w:rsidR="00AD47BB" w:rsidRPr="007D1AFF" w:rsidRDefault="003B6D4B" w:rsidP="00C32D14">
      <w:pPr>
        <w:suppressAutoHyphens/>
        <w:ind w:left="0" w:right="0" w:firstLine="709"/>
        <w:contextualSpacing w:val="0"/>
        <w:rPr>
          <w:color w:val="000000"/>
          <w:kern w:val="0"/>
        </w:rPr>
      </w:pPr>
      <w:r w:rsidRPr="007D1AFF">
        <w:rPr>
          <w:color w:val="000000"/>
          <w:kern w:val="0"/>
        </w:rPr>
        <w:object w:dxaOrig="4360" w:dyaOrig="420">
          <v:shape id="_x0000_i1099" type="#_x0000_t75" style="width:303pt;height:24pt" o:ole="" fillcolor="window">
            <v:imagedata r:id="rId146" o:title=""/>
          </v:shape>
          <o:OLEObject Type="Embed" ProgID="Equation.3" ShapeID="_x0000_i1099" DrawAspect="Content" ObjectID="_1457502626" r:id="rId147"/>
        </w:object>
      </w:r>
      <w:r w:rsidRPr="007D1AFF">
        <w:rPr>
          <w:color w:val="000000"/>
          <w:kern w:val="0"/>
        </w:rPr>
        <w:t>,</w:t>
      </w:r>
      <w:r w:rsidR="00860FAE" w:rsidRPr="007D1AFF">
        <w:rPr>
          <w:color w:val="000000"/>
          <w:kern w:val="0"/>
        </w:rPr>
        <w:t xml:space="preserve"> </w:t>
      </w:r>
      <w:r w:rsidR="008A1121" w:rsidRPr="007D1AFF">
        <w:rPr>
          <w:color w:val="000000"/>
          <w:kern w:val="0"/>
        </w:rPr>
        <w:t>(16)</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 СОМi - затраты на основной материал приходящиеся на изделие при выполнении i-й операции;</w:t>
      </w:r>
      <w:r w:rsidR="00860FAE"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СЗПi- заработная плата основных и вспомогательных рабочих (с отчислениями), приходящаяся на изделие при выполнении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СОi, Cоснi - затраты по эксплуатации оборудования, оснастки, приходящиеся на изделие при выполнении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CКi - затраты</w:t>
      </w:r>
      <w:r w:rsidR="00860FAE" w:rsidRPr="007D1AFF">
        <w:rPr>
          <w:color w:val="000000"/>
          <w:kern w:val="0"/>
        </w:rPr>
        <w:t xml:space="preserve"> </w:t>
      </w:r>
      <w:r w:rsidRPr="007D1AFF">
        <w:rPr>
          <w:color w:val="000000"/>
          <w:kern w:val="0"/>
        </w:rPr>
        <w:t>по</w:t>
      </w:r>
      <w:r w:rsidR="00860FAE" w:rsidRPr="007D1AFF">
        <w:rPr>
          <w:color w:val="000000"/>
          <w:kern w:val="0"/>
        </w:rPr>
        <w:t xml:space="preserve"> </w:t>
      </w:r>
      <w:r w:rsidRPr="007D1AFF">
        <w:rPr>
          <w:color w:val="000000"/>
          <w:kern w:val="0"/>
        </w:rPr>
        <w:t>использованию</w:t>
      </w:r>
      <w:r w:rsidR="00860FAE" w:rsidRPr="007D1AFF">
        <w:rPr>
          <w:color w:val="000000"/>
          <w:kern w:val="0"/>
        </w:rPr>
        <w:t xml:space="preserve"> </w:t>
      </w:r>
      <w:r w:rsidRPr="007D1AFF">
        <w:rPr>
          <w:color w:val="000000"/>
          <w:kern w:val="0"/>
        </w:rPr>
        <w:t>производственного</w:t>
      </w:r>
      <w:r w:rsidR="00860FAE" w:rsidRPr="007D1AFF">
        <w:rPr>
          <w:color w:val="000000"/>
          <w:kern w:val="0"/>
        </w:rPr>
        <w:t xml:space="preserve"> </w:t>
      </w:r>
      <w:r w:rsidRPr="007D1AFF">
        <w:rPr>
          <w:color w:val="000000"/>
          <w:kern w:val="0"/>
        </w:rPr>
        <w:t>здания, приходящиеся на изделие при выполнении i-й операции;</w:t>
      </w:r>
      <w:r w:rsidR="00860FAE"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С Пi - прочие цеховые расходы, приходящиеся на изделие при выполнении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Заработная плата (с отчислениями),</w:t>
      </w:r>
      <w:r w:rsidR="00860FAE" w:rsidRPr="007D1AFF">
        <w:rPr>
          <w:color w:val="000000"/>
          <w:kern w:val="0"/>
        </w:rPr>
        <w:t xml:space="preserve"> </w:t>
      </w:r>
      <w:r w:rsidRPr="007D1AFF">
        <w:rPr>
          <w:color w:val="000000"/>
          <w:kern w:val="0"/>
        </w:rPr>
        <w:t>приходящаяся на изделие по операции определяется по формуле:</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600" w:dyaOrig="420">
          <v:shape id="_x0000_i1100" type="#_x0000_t75" style="width:145.5pt;height:23.25pt" o:ole="" fillcolor="window">
            <v:imagedata r:id="rId148" o:title=""/>
          </v:shape>
          <o:OLEObject Type="Embed" ProgID="Equation.3" ShapeID="_x0000_i1100" DrawAspect="Content" ObjectID="_1457502627" r:id="rId149"/>
        </w:object>
      </w:r>
      <w:r w:rsidRPr="007D1AFF">
        <w:rPr>
          <w:color w:val="000000"/>
          <w:kern w:val="0"/>
        </w:rPr>
        <w:t>,</w:t>
      </w:r>
      <w:r w:rsidR="00860FAE" w:rsidRPr="007D1AFF">
        <w:rPr>
          <w:color w:val="000000"/>
          <w:kern w:val="0"/>
        </w:rPr>
        <w:t xml:space="preserve"> </w:t>
      </w:r>
      <w:r w:rsidR="008A1121" w:rsidRPr="007D1AFF">
        <w:rPr>
          <w:color w:val="000000"/>
          <w:kern w:val="0"/>
        </w:rPr>
        <w:t>(17)</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 СЗОi, СЗ.Вi - заработная плата основных</w:t>
      </w:r>
      <w:r w:rsidR="00860FAE" w:rsidRPr="007D1AFF">
        <w:rPr>
          <w:color w:val="000000"/>
          <w:kern w:val="0"/>
        </w:rPr>
        <w:t xml:space="preserve"> </w:t>
      </w:r>
      <w:r w:rsidRPr="007D1AFF">
        <w:rPr>
          <w:color w:val="000000"/>
          <w:kern w:val="0"/>
        </w:rPr>
        <w:t>и</w:t>
      </w:r>
      <w:r w:rsidR="00860FAE" w:rsidRPr="007D1AFF">
        <w:rPr>
          <w:color w:val="000000"/>
          <w:kern w:val="0"/>
        </w:rPr>
        <w:t xml:space="preserve"> </w:t>
      </w:r>
      <w:r w:rsidRPr="007D1AFF">
        <w:rPr>
          <w:color w:val="000000"/>
          <w:kern w:val="0"/>
        </w:rPr>
        <w:t>вспомогательных рабочих (с отчислениями), приходящиеся на изделие при выполнении i-й операции соответственно;</w:t>
      </w:r>
    </w:p>
    <w:p w:rsidR="003B6D4B" w:rsidRPr="007D1AFF" w:rsidRDefault="003B6D4B" w:rsidP="00C32D14">
      <w:pPr>
        <w:suppressAutoHyphens/>
        <w:ind w:left="0" w:right="0" w:firstLine="709"/>
        <w:contextualSpacing w:val="0"/>
        <w:rPr>
          <w:color w:val="000000"/>
          <w:kern w:val="0"/>
        </w:rPr>
      </w:pPr>
      <w:r w:rsidRPr="007D1AFF">
        <w:rPr>
          <w:color w:val="000000"/>
          <w:kern w:val="0"/>
        </w:rPr>
        <w:t>СЗИi – заработная плата инженерно-технических работников,</w:t>
      </w:r>
      <w:r w:rsidR="00860FAE" w:rsidRPr="007D1AFF">
        <w:rPr>
          <w:color w:val="000000"/>
          <w:kern w:val="0"/>
        </w:rPr>
        <w:t xml:space="preserve"> </w:t>
      </w:r>
      <w:r w:rsidRPr="007D1AFF">
        <w:rPr>
          <w:color w:val="000000"/>
          <w:kern w:val="0"/>
        </w:rPr>
        <w:t>связанных с выполнением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Данное оборудование обслуживает 1 </w:t>
      </w:r>
      <w:r w:rsidR="00AD47BB" w:rsidRPr="007D1AFF">
        <w:rPr>
          <w:color w:val="000000"/>
          <w:kern w:val="0"/>
        </w:rPr>
        <w:t>наладчик</w:t>
      </w:r>
      <w:r w:rsidRPr="007D1AFF">
        <w:rPr>
          <w:color w:val="000000"/>
          <w:kern w:val="0"/>
        </w:rPr>
        <w:t>. Он является основным рабочим. Поэтому необходимо</w:t>
      </w:r>
      <w:r w:rsidR="00860FAE" w:rsidRPr="007D1AFF">
        <w:rPr>
          <w:color w:val="000000"/>
          <w:kern w:val="0"/>
        </w:rPr>
        <w:t xml:space="preserve"> </w:t>
      </w:r>
      <w:r w:rsidRPr="007D1AFF">
        <w:rPr>
          <w:color w:val="000000"/>
          <w:kern w:val="0"/>
        </w:rPr>
        <w:t>рассчитать заработную плату только основных рабочих, т.е.</w:t>
      </w:r>
      <w:r w:rsidR="00A25885" w:rsidRPr="007D1AFF">
        <w:rPr>
          <w:color w:val="000000"/>
          <w:kern w:val="0"/>
        </w:rPr>
        <w:t xml:space="preserve"> по формуле (17):</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СЗi = СЗОi</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Заработная плата основных рабочих по операции определяется по формуле: </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4760" w:dyaOrig="499">
          <v:shape id="_x0000_i1101" type="#_x0000_t75" style="width:235.5pt;height:22.5pt" o:ole="">
            <v:imagedata r:id="rId150" o:title=""/>
          </v:shape>
          <o:OLEObject Type="Embed" ProgID="Equation.3" ShapeID="_x0000_i1101" DrawAspect="Content" ObjectID="_1457502628" r:id="rId151"/>
        </w:object>
      </w:r>
      <w:r w:rsidR="00860FAE" w:rsidRPr="007D1AFF">
        <w:rPr>
          <w:color w:val="000000"/>
          <w:kern w:val="0"/>
        </w:rPr>
        <w:t xml:space="preserve"> </w:t>
      </w:r>
      <w:r w:rsidR="008A1121" w:rsidRPr="007D1AFF">
        <w:rPr>
          <w:color w:val="000000"/>
          <w:kern w:val="0"/>
        </w:rPr>
        <w:t>(18)</w:t>
      </w:r>
    </w:p>
    <w:p w:rsidR="00EB3B50" w:rsidRPr="007D1AFF" w:rsidRDefault="00EB3B50" w:rsidP="00C32D14">
      <w:pPr>
        <w:suppressAutoHyphens/>
        <w:ind w:left="0" w:right="0" w:firstLine="709"/>
        <w:contextualSpacing w:val="0"/>
        <w:rPr>
          <w:color w:val="000000"/>
          <w:kern w:val="0"/>
        </w:rPr>
      </w:pPr>
    </w:p>
    <w:p w:rsidR="00EB3B50" w:rsidRPr="007D1AFF" w:rsidRDefault="00EB3B50" w:rsidP="00C32D14">
      <w:pPr>
        <w:suppressAutoHyphens/>
        <w:ind w:left="0" w:right="0" w:firstLine="709"/>
        <w:contextualSpacing w:val="0"/>
        <w:rPr>
          <w:color w:val="000000"/>
          <w:kern w:val="0"/>
        </w:rPr>
      </w:pPr>
      <w:r w:rsidRPr="007D1AFF">
        <w:rPr>
          <w:color w:val="000000"/>
          <w:kern w:val="0"/>
        </w:rPr>
        <w:t>По формуле (18):</w:t>
      </w:r>
    </w:p>
    <w:p w:rsidR="0095602F" w:rsidRPr="007D1AFF" w:rsidRDefault="00EB3B50" w:rsidP="00C32D14">
      <w:pPr>
        <w:suppressAutoHyphens/>
        <w:ind w:left="0" w:right="0" w:firstLine="709"/>
        <w:contextualSpacing w:val="0"/>
        <w:rPr>
          <w:color w:val="000000"/>
          <w:kern w:val="0"/>
        </w:rPr>
      </w:pPr>
      <w:r w:rsidRPr="007D1AFF">
        <w:rPr>
          <w:color w:val="000000"/>
          <w:kern w:val="0"/>
        </w:rPr>
        <w:object w:dxaOrig="4220" w:dyaOrig="540">
          <v:shape id="_x0000_i1102" type="#_x0000_t75" style="width:249pt;height:27.75pt" o:ole="" fillcolor="window">
            <v:imagedata r:id="rId152" o:title=""/>
          </v:shape>
          <o:OLEObject Type="Embed" ProgID="Equation.3" ShapeID="_x0000_i1102" DrawAspect="Content" ObjectID="_1457502629" r:id="rId153"/>
        </w:object>
      </w:r>
      <w:r w:rsidRPr="007D1AFF">
        <w:rPr>
          <w:color w:val="000000"/>
          <w:kern w:val="0"/>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lang w:val="en-US"/>
        </w:rPr>
        <w:object w:dxaOrig="999" w:dyaOrig="520">
          <v:shape id="_x0000_i1103" type="#_x0000_t75" style="width:58.5pt;height:31.5pt" o:ole="" fillcolor="window">
            <v:imagedata r:id="rId154" o:title=""/>
          </v:shape>
          <o:OLEObject Type="Embed" ProgID="Equation.3" ShapeID="_x0000_i1103" DrawAspect="Content" ObjectID="_1457502630" r:id="rId155"/>
        </w:object>
      </w:r>
      <w:r w:rsidR="00860FAE" w:rsidRPr="007D1AFF">
        <w:rPr>
          <w:color w:val="000000"/>
          <w:kern w:val="0"/>
        </w:rPr>
        <w:t xml:space="preserve"> </w:t>
      </w:r>
      <w:r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эксплуатацию оборудования</w:t>
      </w:r>
      <w:r w:rsidR="00385A31" w:rsidRPr="007D1AFF">
        <w:rPr>
          <w:color w:val="000000"/>
          <w:kern w:val="0"/>
        </w:rPr>
        <w:t xml:space="preserve"> определяются по формуле</w:t>
      </w:r>
      <w:r w:rsidRPr="007D1AFF">
        <w:rPr>
          <w:color w:val="000000"/>
          <w:kern w:val="0"/>
        </w:rPr>
        <w:t>:</w:t>
      </w:r>
    </w:p>
    <w:p w:rsidR="00EB3B50" w:rsidRPr="007D1AFF" w:rsidRDefault="00EB3B50"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3080" w:dyaOrig="420">
          <v:shape id="_x0000_i1104" type="#_x0000_t75" style="width:181.5pt;height:24.75pt" o:ole="" fillcolor="window">
            <v:imagedata r:id="rId156" o:title=""/>
          </v:shape>
          <o:OLEObject Type="Embed" ProgID="Equation.3" ShapeID="_x0000_i1104" DrawAspect="Content" ObjectID="_1457502631" r:id="rId157"/>
        </w:object>
      </w:r>
      <w:r w:rsidRPr="007D1AFF">
        <w:rPr>
          <w:color w:val="000000"/>
          <w:kern w:val="0"/>
        </w:rPr>
        <w:t xml:space="preserve"> ,</w:t>
      </w:r>
      <w:r w:rsidR="00860FAE" w:rsidRPr="007D1AFF">
        <w:rPr>
          <w:color w:val="000000"/>
          <w:kern w:val="0"/>
        </w:rPr>
        <w:t xml:space="preserve"> </w:t>
      </w:r>
      <w:r w:rsidR="008A1121" w:rsidRPr="007D1AFF">
        <w:rPr>
          <w:color w:val="000000"/>
          <w:kern w:val="0"/>
        </w:rPr>
        <w:t>(19)</w:t>
      </w:r>
    </w:p>
    <w:p w:rsidR="00EB3B50" w:rsidRPr="007D1AFF" w:rsidRDefault="00EB3B50"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 САi - затраты на амортизацию</w:t>
      </w:r>
      <w:r w:rsidR="00860FAE" w:rsidRPr="007D1AFF">
        <w:rPr>
          <w:color w:val="000000"/>
          <w:kern w:val="0"/>
        </w:rPr>
        <w:t xml:space="preserve"> </w:t>
      </w:r>
      <w:r w:rsidRPr="007D1AFF">
        <w:rPr>
          <w:color w:val="000000"/>
          <w:kern w:val="0"/>
        </w:rPr>
        <w:t>оборудования,</w:t>
      </w:r>
      <w:r w:rsidR="00860FAE" w:rsidRPr="007D1AFF">
        <w:rPr>
          <w:color w:val="000000"/>
          <w:kern w:val="0"/>
        </w:rPr>
        <w:t xml:space="preserve"> </w:t>
      </w:r>
      <w:r w:rsidRPr="007D1AFF">
        <w:rPr>
          <w:color w:val="000000"/>
          <w:kern w:val="0"/>
        </w:rPr>
        <w:t>приходящиеся</w:t>
      </w:r>
      <w:r w:rsidR="00860FAE" w:rsidRPr="007D1AFF">
        <w:rPr>
          <w:color w:val="000000"/>
          <w:kern w:val="0"/>
        </w:rPr>
        <w:t xml:space="preserve"> </w:t>
      </w:r>
      <w:r w:rsidRPr="007D1AFF">
        <w:rPr>
          <w:color w:val="000000"/>
          <w:kern w:val="0"/>
        </w:rPr>
        <w:t>на изделие при выполнении i-й операции;</w:t>
      </w:r>
      <w:r w:rsidR="00860FAE"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СРi, СЭi, СВi - затраты на</w:t>
      </w:r>
      <w:r w:rsidR="00860FAE" w:rsidRPr="007D1AFF">
        <w:rPr>
          <w:color w:val="000000"/>
          <w:kern w:val="0"/>
        </w:rPr>
        <w:t xml:space="preserve"> </w:t>
      </w:r>
      <w:r w:rsidRPr="007D1AFF">
        <w:rPr>
          <w:color w:val="000000"/>
          <w:kern w:val="0"/>
        </w:rPr>
        <w:t>ремонт</w:t>
      </w:r>
      <w:r w:rsidR="00860FAE" w:rsidRPr="007D1AFF">
        <w:rPr>
          <w:color w:val="000000"/>
          <w:kern w:val="0"/>
        </w:rPr>
        <w:t xml:space="preserve"> </w:t>
      </w:r>
      <w:r w:rsidRPr="007D1AFF">
        <w:rPr>
          <w:color w:val="000000"/>
          <w:kern w:val="0"/>
        </w:rPr>
        <w:t>оборудования,</w:t>
      </w:r>
      <w:r w:rsidR="00860FAE" w:rsidRPr="007D1AFF">
        <w:rPr>
          <w:color w:val="000000"/>
          <w:kern w:val="0"/>
        </w:rPr>
        <w:t xml:space="preserve"> </w:t>
      </w:r>
      <w:r w:rsidRPr="007D1AFF">
        <w:rPr>
          <w:color w:val="000000"/>
          <w:kern w:val="0"/>
        </w:rPr>
        <w:t>энергию, смазочно-обтирочные (вспомогательные) материалы.</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ремонт оборудования</w:t>
      </w:r>
      <w:r w:rsidR="00385A31" w:rsidRPr="007D1AFF">
        <w:rPr>
          <w:color w:val="000000"/>
          <w:kern w:val="0"/>
        </w:rPr>
        <w:t xml:space="preserve"> </w:t>
      </w:r>
      <w:r w:rsidRPr="007D1AFF">
        <w:rPr>
          <w:color w:val="000000"/>
          <w:kern w:val="0"/>
        </w:rPr>
        <w:t>охватывают затраты на все виды ремонтов,</w:t>
      </w:r>
      <w:r w:rsidR="00860FAE" w:rsidRPr="007D1AFF">
        <w:rPr>
          <w:color w:val="000000"/>
          <w:kern w:val="0"/>
        </w:rPr>
        <w:t xml:space="preserve"> </w:t>
      </w:r>
      <w:r w:rsidRPr="007D1AFF">
        <w:rPr>
          <w:color w:val="000000"/>
          <w:kern w:val="0"/>
        </w:rPr>
        <w:t>на осмотры и</w:t>
      </w:r>
      <w:r w:rsidR="00860FAE" w:rsidRPr="007D1AFF">
        <w:rPr>
          <w:color w:val="000000"/>
          <w:kern w:val="0"/>
        </w:rPr>
        <w:t xml:space="preserve"> </w:t>
      </w:r>
      <w:r w:rsidRPr="007D1AFF">
        <w:rPr>
          <w:color w:val="000000"/>
          <w:kern w:val="0"/>
        </w:rPr>
        <w:t>все</w:t>
      </w:r>
      <w:r w:rsidR="00860FAE" w:rsidRPr="007D1AFF">
        <w:rPr>
          <w:color w:val="000000"/>
          <w:kern w:val="0"/>
        </w:rPr>
        <w:t xml:space="preserve"> </w:t>
      </w:r>
      <w:r w:rsidRPr="007D1AFF">
        <w:rPr>
          <w:color w:val="000000"/>
          <w:kern w:val="0"/>
        </w:rPr>
        <w:t>виды межремонтного обслуживания.</w:t>
      </w:r>
      <w:r w:rsidR="00860FAE" w:rsidRPr="007D1AFF">
        <w:rPr>
          <w:color w:val="000000"/>
          <w:kern w:val="0"/>
        </w:rPr>
        <w:t xml:space="preserve"> </w:t>
      </w:r>
      <w:r w:rsidRPr="007D1AFF">
        <w:rPr>
          <w:color w:val="000000"/>
          <w:kern w:val="0"/>
        </w:rPr>
        <w:t>Данные затраты составляют 1,6 % от первоначальной стоимости оборудования</w:t>
      </w:r>
      <w:r w:rsidR="00385A31" w:rsidRPr="007D1AFF">
        <w:rPr>
          <w:color w:val="000000"/>
          <w:kern w:val="0"/>
        </w:rPr>
        <w:t xml:space="preserve"> и определяются по формуле</w:t>
      </w:r>
      <w:r w:rsidRPr="007D1AFF">
        <w:rPr>
          <w:color w:val="000000"/>
          <w:kern w:val="0"/>
        </w:rPr>
        <w:t>:</w:t>
      </w:r>
    </w:p>
    <w:p w:rsidR="00AD47BB" w:rsidRPr="007D1AFF" w:rsidRDefault="00AD47B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1579" w:dyaOrig="700">
          <v:shape id="_x0000_i1105" type="#_x0000_t75" style="width:99.75pt;height:39pt" o:ole="" fillcolor="window">
            <v:imagedata r:id="rId158" o:title=""/>
          </v:shape>
          <o:OLEObject Type="Embed" ProgID="Equation.3" ShapeID="_x0000_i1105" DrawAspect="Content" ObjectID="_1457502632" r:id="rId159"/>
        </w:object>
      </w:r>
      <w:r w:rsidR="00860FAE" w:rsidRPr="007D1AFF">
        <w:rPr>
          <w:color w:val="000000"/>
          <w:kern w:val="0"/>
        </w:rPr>
        <w:t xml:space="preserve"> </w:t>
      </w:r>
      <w:r w:rsidR="008A1121" w:rsidRPr="007D1AFF">
        <w:rPr>
          <w:color w:val="000000"/>
          <w:kern w:val="0"/>
        </w:rPr>
        <w:t>(20)</w:t>
      </w:r>
    </w:p>
    <w:p w:rsidR="00EB3B50" w:rsidRPr="007D1AFF" w:rsidRDefault="00EB3B50" w:rsidP="00C32D14">
      <w:pPr>
        <w:suppressAutoHyphens/>
        <w:ind w:left="0" w:right="0" w:firstLine="709"/>
        <w:contextualSpacing w:val="0"/>
        <w:rPr>
          <w:color w:val="000000"/>
          <w:kern w:val="0"/>
        </w:rPr>
      </w:pPr>
    </w:p>
    <w:p w:rsidR="00EB3B50" w:rsidRPr="007D1AFF" w:rsidRDefault="00EB3B50" w:rsidP="00C32D14">
      <w:pPr>
        <w:suppressAutoHyphens/>
        <w:ind w:left="0" w:right="0" w:firstLine="709"/>
        <w:contextualSpacing w:val="0"/>
        <w:rPr>
          <w:color w:val="000000"/>
          <w:kern w:val="0"/>
        </w:rPr>
      </w:pPr>
      <w:r w:rsidRPr="007D1AFF">
        <w:rPr>
          <w:color w:val="000000"/>
          <w:kern w:val="0"/>
        </w:rPr>
        <w:t>По формуле (20):</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2740" w:dyaOrig="620">
          <v:shape id="_x0000_i1106" type="#_x0000_t75" style="width:137.25pt;height:30.75pt" o:ole="">
            <v:imagedata r:id="rId160" o:title=""/>
          </v:shape>
          <o:OLEObject Type="Embed" ProgID="Equation.3" ShapeID="_x0000_i1106" DrawAspect="Content" ObjectID="_1457502633" r:id="rId161"/>
        </w:object>
      </w:r>
      <w:r w:rsidR="00860FAE" w:rsidRPr="007D1AFF">
        <w:rPr>
          <w:color w:val="000000"/>
          <w:kern w:val="0"/>
        </w:rPr>
        <w:t xml:space="preserve"> </w:t>
      </w:r>
      <w:r w:rsidR="003B6D4B" w:rsidRPr="007D1AFF">
        <w:rPr>
          <w:color w:val="000000"/>
          <w:kern w:val="0"/>
        </w:rPr>
        <w:t>руб./шт.;</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2540" w:dyaOrig="620">
          <v:shape id="_x0000_i1107" type="#_x0000_t75" style="width:126.75pt;height:30.75pt" o:ole="">
            <v:imagedata r:id="rId162" o:title=""/>
          </v:shape>
          <o:OLEObject Type="Embed" ProgID="Equation.3" ShapeID="_x0000_i1107" DrawAspect="Content" ObjectID="_1457502634" r:id="rId163"/>
        </w:object>
      </w:r>
      <w:r w:rsidR="00860FAE" w:rsidRPr="007D1AFF">
        <w:rPr>
          <w:color w:val="000000"/>
          <w:kern w:val="0"/>
        </w:rPr>
        <w:t xml:space="preserve"> </w:t>
      </w:r>
      <w:r w:rsidR="003B6D4B"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Амортизационные отчисления</w:t>
      </w:r>
      <w:r w:rsidR="00385A31" w:rsidRPr="007D1AFF">
        <w:rPr>
          <w:color w:val="000000"/>
          <w:kern w:val="0"/>
        </w:rPr>
        <w:t xml:space="preserve"> определяются по формуле</w:t>
      </w:r>
      <w:r w:rsidRPr="007D1AFF">
        <w:rPr>
          <w:color w:val="000000"/>
          <w:kern w:val="0"/>
        </w:rPr>
        <w:t>:</w:t>
      </w:r>
    </w:p>
    <w:p w:rsidR="003B6D4B" w:rsidRPr="007D1AFF" w:rsidRDefault="003B6D4B" w:rsidP="00C32D14">
      <w:pPr>
        <w:suppressAutoHyphens/>
        <w:ind w:left="0" w:right="0" w:firstLine="709"/>
        <w:contextualSpacing w:val="0"/>
        <w:rPr>
          <w:color w:val="000000"/>
          <w:kern w:val="0"/>
        </w:rPr>
      </w:pP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EB3B50" w:rsidRPr="007D1AFF">
        <w:rPr>
          <w:color w:val="000000"/>
          <w:kern w:val="0"/>
        </w:rPr>
        <w:object w:dxaOrig="2280" w:dyaOrig="700">
          <v:shape id="_x0000_i1108" type="#_x0000_t75" style="width:148.5pt;height:45pt" o:ole="" fillcolor="window">
            <v:imagedata r:id="rId164" o:title=""/>
          </v:shape>
          <o:OLEObject Type="Embed" ProgID="Equation.3" ShapeID="_x0000_i1108" DrawAspect="Content" ObjectID="_1457502635" r:id="rId165"/>
        </w:object>
      </w:r>
      <w:r w:rsidRPr="007D1AFF">
        <w:rPr>
          <w:color w:val="000000"/>
          <w:kern w:val="0"/>
        </w:rPr>
        <w:t xml:space="preserve"> </w:t>
      </w:r>
      <w:r w:rsidR="00AD47BB" w:rsidRPr="007D1AFF">
        <w:rPr>
          <w:color w:val="000000"/>
          <w:kern w:val="0"/>
        </w:rPr>
        <w:t>(21)</w:t>
      </w:r>
    </w:p>
    <w:p w:rsidR="00EB3B50" w:rsidRPr="007D1AFF" w:rsidRDefault="00EB3B50" w:rsidP="00C32D14">
      <w:pPr>
        <w:suppressAutoHyphens/>
        <w:ind w:left="0" w:right="0" w:firstLine="709"/>
        <w:contextualSpacing w:val="0"/>
        <w:rPr>
          <w:color w:val="000000"/>
          <w:kern w:val="0"/>
        </w:rPr>
      </w:pPr>
    </w:p>
    <w:p w:rsidR="00EB3B50" w:rsidRPr="007D1AFF" w:rsidRDefault="00EB3B50" w:rsidP="00C32D14">
      <w:pPr>
        <w:suppressAutoHyphens/>
        <w:ind w:left="0" w:right="0" w:firstLine="709"/>
        <w:contextualSpacing w:val="0"/>
        <w:rPr>
          <w:color w:val="000000"/>
          <w:kern w:val="0"/>
        </w:rPr>
      </w:pPr>
      <w:r w:rsidRPr="007D1AFF">
        <w:rPr>
          <w:color w:val="000000"/>
          <w:kern w:val="0"/>
        </w:rPr>
        <w:t>По формуле (21):</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720" w:dyaOrig="620">
          <v:shape id="_x0000_i1109" type="#_x0000_t75" style="width:135pt;height:30.75pt" o:ole="" fillcolor="window">
            <v:imagedata r:id="rId166" o:title=""/>
          </v:shape>
          <o:OLEObject Type="Embed" ProgID="Equation.3" ShapeID="_x0000_i1109" DrawAspect="Content" ObjectID="_1457502636" r:id="rId167"/>
        </w:object>
      </w:r>
      <w:r w:rsidRPr="007D1AFF">
        <w:rPr>
          <w:color w:val="000000"/>
          <w:kern w:val="0"/>
        </w:rPr>
        <w:t xml:space="preserve"> руб/шт</w:t>
      </w:r>
      <w:r w:rsidR="00EB3B50"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480" w:dyaOrig="620">
          <v:shape id="_x0000_i1110" type="#_x0000_t75" style="width:123pt;height:30.75pt" o:ole="" fillcolor="window">
            <v:imagedata r:id="rId168" o:title=""/>
          </v:shape>
          <o:OLEObject Type="Embed" ProgID="Equation.3" ShapeID="_x0000_i1110" DrawAspect="Content" ObjectID="_1457502637" r:id="rId169"/>
        </w:object>
      </w:r>
      <w:r w:rsidRPr="007D1AFF">
        <w:rPr>
          <w:color w:val="000000"/>
          <w:kern w:val="0"/>
        </w:rPr>
        <w:t>руб/шт</w:t>
      </w:r>
      <w:r w:rsidR="00EB3B50"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электроэнергию</w:t>
      </w:r>
      <w:r w:rsidR="00385A31" w:rsidRPr="007D1AFF">
        <w:rPr>
          <w:color w:val="000000"/>
          <w:kern w:val="0"/>
        </w:rPr>
        <w:t xml:space="preserve"> определяются по формуле</w:t>
      </w:r>
      <w:r w:rsidRPr="007D1AFF">
        <w:rPr>
          <w:color w:val="000000"/>
          <w:kern w:val="0"/>
        </w:rPr>
        <w:t>:</w:t>
      </w:r>
    </w:p>
    <w:p w:rsidR="00EB3B50" w:rsidRPr="007D1AFF" w:rsidRDefault="00EB3B50" w:rsidP="00C32D14">
      <w:pPr>
        <w:suppressAutoHyphens/>
        <w:ind w:left="0" w:right="0" w:firstLine="709"/>
        <w:contextualSpacing w:val="0"/>
        <w:rPr>
          <w:color w:val="000000"/>
          <w:kern w:val="0"/>
        </w:rPr>
      </w:pPr>
    </w:p>
    <w:p w:rsidR="003B6D4B" w:rsidRPr="007D1AFF" w:rsidRDefault="00AD47BB" w:rsidP="00C32D14">
      <w:pPr>
        <w:suppressAutoHyphens/>
        <w:ind w:left="0" w:right="0" w:firstLine="709"/>
        <w:contextualSpacing w:val="0"/>
        <w:rPr>
          <w:color w:val="000000"/>
          <w:kern w:val="0"/>
        </w:rPr>
      </w:pPr>
      <w:r w:rsidRPr="007D1AFF">
        <w:rPr>
          <w:color w:val="000000"/>
          <w:kern w:val="0"/>
        </w:rPr>
        <w:object w:dxaOrig="2120" w:dyaOrig="440">
          <v:shape id="_x0000_i1111" type="#_x0000_t75" style="width:161.25pt;height:22.5pt" o:ole="" fillcolor="window">
            <v:imagedata r:id="rId170" o:title=""/>
          </v:shape>
          <o:OLEObject Type="Embed" ProgID="Equation.3" ShapeID="_x0000_i1111" DrawAspect="Content" ObjectID="_1457502638" r:id="rId171"/>
        </w:object>
      </w:r>
      <w:r w:rsidR="003B6D4B" w:rsidRPr="007D1AFF">
        <w:rPr>
          <w:color w:val="000000"/>
          <w:kern w:val="0"/>
        </w:rPr>
        <w:t>,</w:t>
      </w:r>
      <w:r w:rsidR="00860FAE" w:rsidRPr="007D1AFF">
        <w:rPr>
          <w:color w:val="000000"/>
          <w:kern w:val="0"/>
        </w:rPr>
        <w:t xml:space="preserve"> </w:t>
      </w:r>
      <w:r w:rsidRPr="007D1AFF">
        <w:rPr>
          <w:color w:val="000000"/>
          <w:kern w:val="0"/>
        </w:rPr>
        <w:t>(22)</w:t>
      </w:r>
    </w:p>
    <w:p w:rsidR="00385A31" w:rsidRPr="007D1AFF" w:rsidRDefault="00385A3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 СЭСi - затраты на силовую</w:t>
      </w:r>
      <w:r w:rsidR="00860FAE" w:rsidRPr="007D1AFF">
        <w:rPr>
          <w:color w:val="000000"/>
          <w:kern w:val="0"/>
        </w:rPr>
        <w:t xml:space="preserve"> </w:t>
      </w:r>
      <w:r w:rsidRPr="007D1AFF">
        <w:rPr>
          <w:color w:val="000000"/>
          <w:kern w:val="0"/>
        </w:rPr>
        <w:t>электроэнергию,</w:t>
      </w:r>
      <w:r w:rsidR="00860FAE" w:rsidRPr="007D1AFF">
        <w:rPr>
          <w:color w:val="000000"/>
          <w:kern w:val="0"/>
        </w:rPr>
        <w:t xml:space="preserve"> </w:t>
      </w:r>
      <w:r w:rsidRPr="007D1AFF">
        <w:rPr>
          <w:color w:val="000000"/>
          <w:kern w:val="0"/>
        </w:rPr>
        <w:t>приходящиеся</w:t>
      </w:r>
      <w:r w:rsidR="00860FAE" w:rsidRPr="007D1AFF">
        <w:rPr>
          <w:color w:val="000000"/>
          <w:kern w:val="0"/>
        </w:rPr>
        <w:t xml:space="preserve"> </w:t>
      </w:r>
      <w:r w:rsidRPr="007D1AFF">
        <w:rPr>
          <w:color w:val="000000"/>
          <w:kern w:val="0"/>
        </w:rPr>
        <w:t>на изделие при выполнении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СЭТi - затраты на технологическую электроэнергию, приходящиеся на изделие при выполнении i-й операции;</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силовую электроэнергию</w:t>
      </w:r>
      <w:r w:rsidR="00385A31" w:rsidRPr="007D1AFF">
        <w:rPr>
          <w:color w:val="000000"/>
          <w:kern w:val="0"/>
        </w:rPr>
        <w:t xml:space="preserve"> определяются по формуле</w:t>
      </w:r>
      <w:r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object w:dxaOrig="1920" w:dyaOrig="859">
          <v:shape id="_x0000_i1112" type="#_x0000_t75" style="width:116.25pt;height:48.75pt" o:ole="" fillcolor="window">
            <v:imagedata r:id="rId172" o:title=""/>
          </v:shape>
          <o:OLEObject Type="Embed" ProgID="Equation.3" ShapeID="_x0000_i1112" DrawAspect="Content" ObjectID="_1457502639" r:id="rId173"/>
        </w:object>
      </w:r>
      <w:r w:rsidRPr="007D1AFF">
        <w:rPr>
          <w:color w:val="000000"/>
          <w:kern w:val="0"/>
        </w:rPr>
        <w:t xml:space="preserve"> </w:t>
      </w:r>
      <w:r w:rsidR="00AD47BB" w:rsidRPr="007D1AFF">
        <w:rPr>
          <w:color w:val="000000"/>
          <w:kern w:val="0"/>
        </w:rPr>
        <w:t>(2</w:t>
      </w:r>
      <w:r w:rsidR="00385A31" w:rsidRPr="007D1AFF">
        <w:rPr>
          <w:color w:val="000000"/>
          <w:kern w:val="0"/>
        </w:rPr>
        <w:t>3</w:t>
      </w:r>
      <w:r w:rsidR="00AD47BB"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820" w:dyaOrig="620">
          <v:shape id="_x0000_i1113" type="#_x0000_t75" style="width:141pt;height:30.75pt" o:ole="">
            <v:imagedata r:id="rId174" o:title=""/>
          </v:shape>
          <o:OLEObject Type="Embed" ProgID="Equation.3" ShapeID="_x0000_i1113" DrawAspect="Content" ObjectID="_1457502640" r:id="rId175"/>
        </w:object>
      </w:r>
      <w:r w:rsidRPr="007D1AFF">
        <w:rPr>
          <w:color w:val="000000"/>
          <w:kern w:val="0"/>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820" w:dyaOrig="620">
          <v:shape id="_x0000_i1114" type="#_x0000_t75" style="width:141pt;height:30.75pt" o:ole="">
            <v:imagedata r:id="rId176" o:title=""/>
          </v:shape>
          <o:OLEObject Type="Embed" ProgID="Equation.3" ShapeID="_x0000_i1114" DrawAspect="Content" ObjectID="_1457502641" r:id="rId177"/>
        </w:object>
      </w:r>
      <w:r w:rsidRPr="007D1AFF">
        <w:rPr>
          <w:color w:val="000000"/>
          <w:kern w:val="0"/>
        </w:rPr>
        <w:t xml:space="preserve"> руб./шт.</w:t>
      </w:r>
      <w:r w:rsidR="00860FAE"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технологическую электроэнергию</w:t>
      </w:r>
      <w:r w:rsidR="00385A31" w:rsidRPr="007D1AFF">
        <w:rPr>
          <w:color w:val="000000"/>
          <w:kern w:val="0"/>
        </w:rPr>
        <w:t xml:space="preserve"> определяются по формуле</w:t>
      </w:r>
      <w:r w:rsidRPr="007D1AFF">
        <w:rPr>
          <w:color w:val="000000"/>
          <w:kern w:val="0"/>
        </w:rPr>
        <w:t>:</w:t>
      </w:r>
    </w:p>
    <w:p w:rsidR="003B6D4B" w:rsidRPr="007D1AFF" w:rsidRDefault="003B6D4B" w:rsidP="00C32D14">
      <w:pPr>
        <w:suppressAutoHyphens/>
        <w:ind w:left="0" w:right="0" w:firstLine="709"/>
        <w:contextualSpacing w:val="0"/>
        <w:rPr>
          <w:color w:val="000000"/>
          <w:kern w:val="0"/>
          <w:szCs w:val="22"/>
        </w:rPr>
      </w:pPr>
    </w:p>
    <w:p w:rsidR="003B6D4B" w:rsidRPr="007D1AFF" w:rsidRDefault="00AD47BB" w:rsidP="00C32D14">
      <w:pPr>
        <w:suppressAutoHyphens/>
        <w:ind w:left="0" w:right="0" w:firstLine="709"/>
        <w:contextualSpacing w:val="0"/>
        <w:rPr>
          <w:color w:val="000000"/>
          <w:kern w:val="0"/>
        </w:rPr>
      </w:pPr>
      <w:r w:rsidRPr="007D1AFF">
        <w:rPr>
          <w:color w:val="000000"/>
          <w:kern w:val="0"/>
        </w:rPr>
        <w:object w:dxaOrig="1620" w:dyaOrig="700">
          <v:shape id="_x0000_i1115" type="#_x0000_t75" style="width:95.25pt;height:42pt" o:ole="">
            <v:imagedata r:id="rId178" o:title=""/>
          </v:shape>
          <o:OLEObject Type="Embed" ProgID="Equation.3" ShapeID="_x0000_i1115" DrawAspect="Content" ObjectID="_1457502642" r:id="rId179"/>
        </w:object>
      </w:r>
      <w:r w:rsidRPr="007D1AFF">
        <w:rPr>
          <w:color w:val="000000"/>
          <w:kern w:val="0"/>
        </w:rPr>
        <w:t>,</w:t>
      </w:r>
      <w:r w:rsidR="00860FAE" w:rsidRPr="007D1AFF">
        <w:rPr>
          <w:color w:val="000000"/>
          <w:kern w:val="0"/>
        </w:rPr>
        <w:t xml:space="preserve"> </w:t>
      </w:r>
      <w:r w:rsidRPr="007D1AFF">
        <w:rPr>
          <w:color w:val="000000"/>
          <w:kern w:val="0"/>
        </w:rPr>
        <w:t>(2</w:t>
      </w:r>
      <w:r w:rsidR="00385A31" w:rsidRPr="007D1AFF">
        <w:rPr>
          <w:color w:val="000000"/>
          <w:kern w:val="0"/>
        </w:rPr>
        <w:t>4</w:t>
      </w:r>
      <w:r w:rsidRPr="007D1AFF">
        <w:rPr>
          <w:color w:val="000000"/>
          <w:kern w:val="0"/>
        </w:rPr>
        <w:t>)</w:t>
      </w:r>
      <w:r w:rsidR="00860FAE" w:rsidRPr="007D1AFF">
        <w:rPr>
          <w:color w:val="000000"/>
          <w:kern w:val="0"/>
        </w:rPr>
        <w:t xml:space="preserve"> </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szCs w:val="22"/>
        </w:rPr>
      </w:pPr>
      <w:r w:rsidRPr="007D1AFF">
        <w:rPr>
          <w:color w:val="000000"/>
          <w:kern w:val="0"/>
        </w:rPr>
        <w:object w:dxaOrig="2780" w:dyaOrig="620">
          <v:shape id="_x0000_i1116" type="#_x0000_t75" style="width:137.25pt;height:30.75pt" o:ole="">
            <v:imagedata r:id="rId180" o:title=""/>
          </v:shape>
          <o:OLEObject Type="Embed" ProgID="Equation.3" ShapeID="_x0000_i1116" DrawAspect="Content" ObjectID="_1457502643" r:id="rId181"/>
        </w:object>
      </w:r>
      <w:r w:rsidRPr="007D1AFF">
        <w:rPr>
          <w:color w:val="000000"/>
          <w:kern w:val="0"/>
          <w:szCs w:val="22"/>
        </w:rPr>
        <w:t xml:space="preserve"> (руб./шт.)</w:t>
      </w:r>
    </w:p>
    <w:p w:rsidR="003B6D4B" w:rsidRPr="007D1AFF" w:rsidRDefault="003B6D4B" w:rsidP="00C32D14">
      <w:pPr>
        <w:suppressAutoHyphens/>
        <w:ind w:left="0" w:right="0" w:firstLine="709"/>
        <w:contextualSpacing w:val="0"/>
        <w:rPr>
          <w:color w:val="000000"/>
          <w:kern w:val="0"/>
          <w:szCs w:val="22"/>
        </w:rPr>
      </w:pPr>
      <w:r w:rsidRPr="007D1AFF">
        <w:rPr>
          <w:color w:val="000000"/>
          <w:kern w:val="0"/>
        </w:rPr>
        <w:object w:dxaOrig="2659" w:dyaOrig="620">
          <v:shape id="_x0000_i1117" type="#_x0000_t75" style="width:131.25pt;height:30.75pt" o:ole="">
            <v:imagedata r:id="rId182" o:title=""/>
          </v:shape>
          <o:OLEObject Type="Embed" ProgID="Equation.3" ShapeID="_x0000_i1117" DrawAspect="Content" ObjectID="_1457502644" r:id="rId183"/>
        </w:object>
      </w:r>
      <w:r w:rsidRPr="007D1AFF">
        <w:rPr>
          <w:color w:val="000000"/>
          <w:kern w:val="0"/>
          <w:szCs w:val="22"/>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Итого затраты на электроэнергию</w:t>
      </w:r>
      <w:r w:rsidR="00385A31" w:rsidRPr="007D1AFF">
        <w:rPr>
          <w:color w:val="000000"/>
          <w:kern w:val="0"/>
        </w:rPr>
        <w:t xml:space="preserve"> по формуле (22)</w:t>
      </w:r>
      <w:r w:rsidRPr="007D1AFF">
        <w:rPr>
          <w:color w:val="000000"/>
          <w:kern w:val="0"/>
        </w:rPr>
        <w:t>:</w:t>
      </w:r>
    </w:p>
    <w:p w:rsidR="00385A31" w:rsidRPr="007D1AFF" w:rsidRDefault="00385A31" w:rsidP="00C32D14">
      <w:pPr>
        <w:suppressAutoHyphens/>
        <w:ind w:left="0" w:right="0" w:firstLine="709"/>
        <w:contextualSpacing w:val="0"/>
        <w:rPr>
          <w:color w:val="000000"/>
          <w:kern w:val="0"/>
        </w:rPr>
      </w:pPr>
      <w:r w:rsidRPr="007D1AFF">
        <w:rPr>
          <w:color w:val="000000"/>
          <w:kern w:val="0"/>
        </w:rPr>
        <w:object w:dxaOrig="3340" w:dyaOrig="540">
          <v:shape id="_x0000_i1118" type="#_x0000_t75" style="width:253.5pt;height:27.75pt" o:ole="" fillcolor="window">
            <v:imagedata r:id="rId184" o:title=""/>
          </v:shape>
          <o:OLEObject Type="Embed" ProgID="Equation.3" ShapeID="_x0000_i1118" DrawAspect="Content" ObjectID="_1457502645" r:id="rId185"/>
        </w:object>
      </w:r>
    </w:p>
    <w:p w:rsidR="003B6D4B" w:rsidRPr="007D1AFF" w:rsidRDefault="00385A31" w:rsidP="00C32D14">
      <w:pPr>
        <w:suppressAutoHyphens/>
        <w:ind w:left="0" w:right="0" w:firstLine="709"/>
        <w:contextualSpacing w:val="0"/>
        <w:rPr>
          <w:color w:val="000000"/>
          <w:kern w:val="0"/>
          <w:szCs w:val="22"/>
        </w:rPr>
      </w:pPr>
      <w:r w:rsidRPr="007D1AFF">
        <w:rPr>
          <w:color w:val="000000"/>
          <w:kern w:val="0"/>
        </w:rPr>
        <w:object w:dxaOrig="3500" w:dyaOrig="540">
          <v:shape id="_x0000_i1119" type="#_x0000_t75" style="width:266.25pt;height:27.75pt" o:ole="" fillcolor="window">
            <v:imagedata r:id="rId186" o:title=""/>
          </v:shape>
          <o:OLEObject Type="Embed" ProgID="Equation.3" ShapeID="_x0000_i1119" DrawAspect="Content" ObjectID="_1457502646" r:id="rId187"/>
        </w:objec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смазочно–обтирочные материалы включают затраты на</w:t>
      </w:r>
      <w:r w:rsidR="00860FAE" w:rsidRPr="007D1AFF">
        <w:rPr>
          <w:color w:val="000000"/>
          <w:kern w:val="0"/>
        </w:rPr>
        <w:t xml:space="preserve"> </w:t>
      </w:r>
      <w:r w:rsidRPr="007D1AFF">
        <w:rPr>
          <w:color w:val="000000"/>
          <w:kern w:val="0"/>
        </w:rPr>
        <w:t>охлаждающие</w:t>
      </w:r>
      <w:r w:rsidR="00860FAE" w:rsidRPr="007D1AFF">
        <w:rPr>
          <w:color w:val="000000"/>
          <w:kern w:val="0"/>
        </w:rPr>
        <w:t xml:space="preserve"> </w:t>
      </w:r>
      <w:r w:rsidRPr="007D1AFF">
        <w:rPr>
          <w:color w:val="000000"/>
          <w:kern w:val="0"/>
        </w:rPr>
        <w:t>жидкости,</w:t>
      </w:r>
      <w:r w:rsidR="00860FAE" w:rsidRPr="007D1AFF">
        <w:rPr>
          <w:color w:val="000000"/>
          <w:kern w:val="0"/>
        </w:rPr>
        <w:t xml:space="preserve"> </w:t>
      </w:r>
      <w:r w:rsidRPr="007D1AFF">
        <w:rPr>
          <w:color w:val="000000"/>
          <w:kern w:val="0"/>
        </w:rPr>
        <w:t>производственную воду и другие</w:t>
      </w:r>
      <w:r w:rsidR="00860FAE" w:rsidRPr="007D1AFF">
        <w:rPr>
          <w:color w:val="000000"/>
          <w:kern w:val="0"/>
        </w:rPr>
        <w:t xml:space="preserve"> </w:t>
      </w:r>
      <w:r w:rsidRPr="007D1AFF">
        <w:rPr>
          <w:color w:val="000000"/>
          <w:kern w:val="0"/>
        </w:rPr>
        <w:t>вспомогательные</w:t>
      </w:r>
      <w:r w:rsidR="00860FAE" w:rsidRPr="007D1AFF">
        <w:rPr>
          <w:color w:val="000000"/>
          <w:kern w:val="0"/>
        </w:rPr>
        <w:t xml:space="preserve"> </w:t>
      </w:r>
      <w:r w:rsidRPr="007D1AFF">
        <w:rPr>
          <w:color w:val="000000"/>
          <w:kern w:val="0"/>
        </w:rPr>
        <w:t>материалы</w:t>
      </w:r>
      <w:r w:rsidR="00385A31" w:rsidRPr="007D1AFF">
        <w:rPr>
          <w:color w:val="000000"/>
          <w:kern w:val="0"/>
        </w:rPr>
        <w:t xml:space="preserve"> определяются по формуле</w:t>
      </w:r>
      <w:r w:rsidRPr="007D1AFF">
        <w:rPr>
          <w:color w:val="000000"/>
          <w:kern w:val="0"/>
        </w:rPr>
        <w:t>:</w:t>
      </w:r>
    </w:p>
    <w:p w:rsidR="00385A31" w:rsidRPr="007D1AFF" w:rsidRDefault="00385A31" w:rsidP="00C32D14">
      <w:pPr>
        <w:suppressAutoHyphens/>
        <w:ind w:left="0" w:right="0" w:firstLine="709"/>
        <w:contextualSpacing w:val="0"/>
        <w:rPr>
          <w:color w:val="000000"/>
          <w:kern w:val="0"/>
        </w:rPr>
      </w:pPr>
    </w:p>
    <w:p w:rsidR="00D86424" w:rsidRPr="007D1AFF" w:rsidRDefault="003B6D4B" w:rsidP="00C32D14">
      <w:pPr>
        <w:suppressAutoHyphens/>
        <w:ind w:left="0" w:right="0" w:firstLine="709"/>
        <w:contextualSpacing w:val="0"/>
        <w:rPr>
          <w:color w:val="000000"/>
          <w:kern w:val="0"/>
        </w:rPr>
      </w:pPr>
      <w:r w:rsidRPr="007D1AFF">
        <w:rPr>
          <w:color w:val="000000"/>
          <w:kern w:val="0"/>
        </w:rPr>
        <w:object w:dxaOrig="2079" w:dyaOrig="840">
          <v:shape id="_x0000_i1120" type="#_x0000_t75" style="width:127.5pt;height:47.25pt" o:ole="" fillcolor="window">
            <v:imagedata r:id="rId188" o:title=""/>
          </v:shape>
          <o:OLEObject Type="Embed" ProgID="Equation.3" ShapeID="_x0000_i1120" DrawAspect="Content" ObjectID="_1457502647" r:id="rId189"/>
        </w:object>
      </w:r>
      <w:r w:rsidRPr="007D1AFF">
        <w:rPr>
          <w:color w:val="000000"/>
          <w:kern w:val="0"/>
        </w:rPr>
        <w:t>,</w:t>
      </w:r>
      <w:r w:rsidR="00860FAE" w:rsidRPr="007D1AFF">
        <w:rPr>
          <w:color w:val="000000"/>
          <w:kern w:val="0"/>
        </w:rPr>
        <w:t xml:space="preserve"> </w:t>
      </w:r>
      <w:r w:rsidR="00D86424" w:rsidRPr="007D1AFF">
        <w:rPr>
          <w:color w:val="000000"/>
          <w:kern w:val="0"/>
        </w:rPr>
        <w:t>(2</w:t>
      </w:r>
      <w:r w:rsidR="00385A31" w:rsidRPr="007D1AFF">
        <w:rPr>
          <w:color w:val="000000"/>
          <w:kern w:val="0"/>
        </w:rPr>
        <w:t>5</w:t>
      </w:r>
      <w:r w:rsidR="00D86424"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160" w:dyaOrig="620">
          <v:shape id="_x0000_i1121" type="#_x0000_t75" style="width:108pt;height:30.75pt" o:ole="">
            <v:imagedata r:id="rId190" o:title=""/>
          </v:shape>
          <o:OLEObject Type="Embed" ProgID="Equation.3" ShapeID="_x0000_i1121" DrawAspect="Content" ObjectID="_1457502648" r:id="rId191"/>
        </w:object>
      </w:r>
      <w:r w:rsidR="00860FAE" w:rsidRPr="007D1AFF">
        <w:rPr>
          <w:color w:val="000000"/>
          <w:kern w:val="0"/>
        </w:rPr>
        <w:t xml:space="preserve"> </w:t>
      </w:r>
      <w:r w:rsidRPr="007D1AFF">
        <w:rPr>
          <w:color w:val="000000"/>
          <w:kern w:val="0"/>
        </w:rPr>
        <w:t>руб./шт.;</w:t>
      </w:r>
    </w:p>
    <w:p w:rsidR="00D86424" w:rsidRPr="007D1AFF" w:rsidRDefault="003B6D4B" w:rsidP="00C32D14">
      <w:pPr>
        <w:suppressAutoHyphens/>
        <w:ind w:left="0" w:right="0" w:firstLine="709"/>
        <w:contextualSpacing w:val="0"/>
        <w:rPr>
          <w:color w:val="000000"/>
          <w:kern w:val="0"/>
        </w:rPr>
      </w:pPr>
      <w:r w:rsidRPr="007D1AFF">
        <w:rPr>
          <w:color w:val="000000"/>
          <w:kern w:val="0"/>
        </w:rPr>
        <w:object w:dxaOrig="2160" w:dyaOrig="620">
          <v:shape id="_x0000_i1122" type="#_x0000_t75" style="width:108pt;height:30.75pt" o:ole="">
            <v:imagedata r:id="rId192" o:title=""/>
          </v:shape>
          <o:OLEObject Type="Embed" ProgID="Equation.3" ShapeID="_x0000_i1122" DrawAspect="Content" ObjectID="_1457502649" r:id="rId193"/>
        </w:object>
      </w:r>
      <w:r w:rsidR="00860FAE" w:rsidRPr="007D1AFF">
        <w:rPr>
          <w:color w:val="000000"/>
          <w:kern w:val="0"/>
        </w:rPr>
        <w:t xml:space="preserve"> </w:t>
      </w:r>
      <w:r w:rsidRPr="007D1AFF">
        <w:rPr>
          <w:color w:val="000000"/>
          <w:kern w:val="0"/>
        </w:rPr>
        <w:t>руб./шт.</w:t>
      </w:r>
    </w:p>
    <w:p w:rsidR="00D86424" w:rsidRPr="007D1AFF" w:rsidRDefault="003B6D4B" w:rsidP="00C32D14">
      <w:pPr>
        <w:suppressAutoHyphens/>
        <w:ind w:left="0" w:right="0" w:firstLine="709"/>
        <w:contextualSpacing w:val="0"/>
        <w:rPr>
          <w:color w:val="000000"/>
          <w:kern w:val="0"/>
        </w:rPr>
      </w:pPr>
      <w:r w:rsidRPr="007D1AFF">
        <w:rPr>
          <w:color w:val="000000"/>
          <w:kern w:val="0"/>
        </w:rPr>
        <w:t>В итоге рассчитаем затраты на эксплуатацию оборудования</w:t>
      </w:r>
      <w:r w:rsidR="00385A31" w:rsidRPr="007D1AFF">
        <w:rPr>
          <w:color w:val="000000"/>
          <w:kern w:val="0"/>
        </w:rPr>
        <w:t xml:space="preserve"> по формуле (19)</w:t>
      </w:r>
      <w:r w:rsidRPr="007D1AFF">
        <w:rPr>
          <w:color w:val="000000"/>
          <w:kern w:val="0"/>
        </w:rPr>
        <w:t>:</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3840" w:dyaOrig="540">
          <v:shape id="_x0000_i1123" type="#_x0000_t75" style="width:192pt;height:27pt" o:ole="">
            <v:imagedata r:id="rId194" o:title=""/>
          </v:shape>
          <o:OLEObject Type="Embed" ProgID="Equation.3" ShapeID="_x0000_i1123" DrawAspect="Content" ObjectID="_1457502650" r:id="rId195"/>
        </w:object>
      </w:r>
      <w:r w:rsidR="00860FAE" w:rsidRPr="007D1AFF">
        <w:rPr>
          <w:color w:val="000000"/>
          <w:kern w:val="0"/>
        </w:rPr>
        <w:t xml:space="preserve"> </w:t>
      </w:r>
      <w:r w:rsidR="003B6D4B" w:rsidRPr="007D1AFF">
        <w:rPr>
          <w:color w:val="000000"/>
          <w:kern w:val="0"/>
        </w:rPr>
        <w:t>руб./шт.;</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3400" w:dyaOrig="540">
          <v:shape id="_x0000_i1124" type="#_x0000_t75" style="width:168pt;height:27pt" o:ole="">
            <v:imagedata r:id="rId196" o:title=""/>
          </v:shape>
          <o:OLEObject Type="Embed" ProgID="Equation.3" ShapeID="_x0000_i1124" DrawAspect="Content" ObjectID="_1457502651" r:id="rId197"/>
        </w:object>
      </w:r>
      <w:r w:rsidR="00860FAE" w:rsidRPr="007D1AFF">
        <w:rPr>
          <w:color w:val="000000"/>
          <w:kern w:val="0"/>
        </w:rPr>
        <w:t xml:space="preserve"> </w:t>
      </w:r>
      <w:r w:rsidR="003B6D4B"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по оснастке включают</w:t>
      </w:r>
      <w:r w:rsidR="00860FAE" w:rsidRPr="007D1AFF">
        <w:rPr>
          <w:color w:val="000000"/>
          <w:kern w:val="0"/>
        </w:rPr>
        <w:t xml:space="preserve"> </w:t>
      </w:r>
      <w:r w:rsidRPr="007D1AFF">
        <w:rPr>
          <w:color w:val="000000"/>
          <w:kern w:val="0"/>
        </w:rPr>
        <w:t>затраты</w:t>
      </w:r>
      <w:r w:rsidR="00860FAE" w:rsidRPr="007D1AFF">
        <w:rPr>
          <w:color w:val="000000"/>
          <w:kern w:val="0"/>
        </w:rPr>
        <w:t xml:space="preserve"> </w:t>
      </w:r>
      <w:r w:rsidRPr="007D1AFF">
        <w:rPr>
          <w:color w:val="000000"/>
          <w:kern w:val="0"/>
        </w:rPr>
        <w:t>на</w:t>
      </w:r>
      <w:r w:rsidR="00860FAE" w:rsidRPr="007D1AFF">
        <w:rPr>
          <w:color w:val="000000"/>
          <w:kern w:val="0"/>
        </w:rPr>
        <w:t xml:space="preserve"> </w:t>
      </w:r>
      <w:r w:rsidRPr="007D1AFF">
        <w:rPr>
          <w:color w:val="000000"/>
          <w:kern w:val="0"/>
        </w:rPr>
        <w:t>приспособления</w:t>
      </w:r>
      <w:r w:rsidR="00385A31" w:rsidRPr="007D1AFF">
        <w:rPr>
          <w:color w:val="000000"/>
          <w:kern w:val="0"/>
        </w:rPr>
        <w:t xml:space="preserve"> определяются по формуле</w:t>
      </w:r>
      <w:r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D86424" w:rsidRPr="007D1AFF" w:rsidRDefault="003B6D4B" w:rsidP="00C32D14">
      <w:pPr>
        <w:suppressAutoHyphens/>
        <w:ind w:left="0" w:right="0" w:firstLine="709"/>
        <w:contextualSpacing w:val="0"/>
        <w:rPr>
          <w:color w:val="000000"/>
          <w:kern w:val="0"/>
        </w:rPr>
      </w:pPr>
      <w:r w:rsidRPr="007D1AFF">
        <w:rPr>
          <w:color w:val="000000"/>
          <w:kern w:val="0"/>
        </w:rPr>
        <w:object w:dxaOrig="1560" w:dyaOrig="840">
          <v:shape id="_x0000_i1125" type="#_x0000_t75" style="width:110.25pt;height:48pt" o:ole="" fillcolor="window">
            <v:imagedata r:id="rId198" o:title=""/>
          </v:shape>
          <o:OLEObject Type="Embed" ProgID="Equation.3" ShapeID="_x0000_i1125" DrawAspect="Content" ObjectID="_1457502652" r:id="rId199"/>
        </w:object>
      </w:r>
      <w:r w:rsidR="00860FAE" w:rsidRPr="007D1AFF">
        <w:rPr>
          <w:color w:val="000000"/>
          <w:kern w:val="0"/>
        </w:rPr>
        <w:t xml:space="preserve"> </w:t>
      </w:r>
      <w:r w:rsidR="00D86424" w:rsidRPr="007D1AFF">
        <w:rPr>
          <w:color w:val="000000"/>
          <w:kern w:val="0"/>
        </w:rPr>
        <w:t>(2</w:t>
      </w:r>
      <w:r w:rsidR="00385A31" w:rsidRPr="007D1AFF">
        <w:rPr>
          <w:color w:val="000000"/>
          <w:kern w:val="0"/>
        </w:rPr>
        <w:t>6</w:t>
      </w:r>
      <w:r w:rsidR="00D86424"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439" w:dyaOrig="620">
          <v:shape id="_x0000_i1126" type="#_x0000_t75" style="width:122.25pt;height:30.75pt" o:ole="">
            <v:imagedata r:id="rId200" o:title=""/>
          </v:shape>
          <o:OLEObject Type="Embed" ProgID="Equation.3" ShapeID="_x0000_i1126" DrawAspect="Content" ObjectID="_1457502653" r:id="rId201"/>
        </w:object>
      </w:r>
      <w:r w:rsidRPr="007D1AFF">
        <w:rPr>
          <w:color w:val="000000"/>
          <w:kern w:val="0"/>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439" w:dyaOrig="620">
          <v:shape id="_x0000_i1127" type="#_x0000_t75" style="width:122.25pt;height:30.75pt" o:ole="">
            <v:imagedata r:id="rId202" o:title=""/>
          </v:shape>
          <o:OLEObject Type="Embed" ProgID="Equation.3" ShapeID="_x0000_i1127" DrawAspect="Content" ObjectID="_1457502654" r:id="rId203"/>
        </w:object>
      </w:r>
      <w:r w:rsidRPr="007D1AFF">
        <w:rPr>
          <w:color w:val="000000"/>
          <w:kern w:val="0"/>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содержание помещения охватывают</w:t>
      </w:r>
      <w:r w:rsidR="00860FAE" w:rsidRPr="007D1AFF">
        <w:rPr>
          <w:color w:val="000000"/>
          <w:kern w:val="0"/>
        </w:rPr>
        <w:t xml:space="preserve"> </w:t>
      </w:r>
      <w:r w:rsidRPr="007D1AFF">
        <w:rPr>
          <w:color w:val="000000"/>
          <w:kern w:val="0"/>
        </w:rPr>
        <w:t>ее</w:t>
      </w:r>
      <w:r w:rsidR="00860FAE" w:rsidRPr="007D1AFF">
        <w:rPr>
          <w:color w:val="000000"/>
          <w:kern w:val="0"/>
        </w:rPr>
        <w:t xml:space="preserve"> </w:t>
      </w:r>
      <w:r w:rsidRPr="007D1AFF">
        <w:rPr>
          <w:color w:val="000000"/>
          <w:kern w:val="0"/>
        </w:rPr>
        <w:t>амортизацию, ремонт, отопление, освещение</w:t>
      </w:r>
      <w:r w:rsidR="00385A31" w:rsidRPr="007D1AFF">
        <w:rPr>
          <w:color w:val="000000"/>
          <w:kern w:val="0"/>
        </w:rPr>
        <w:t xml:space="preserve"> определяются по формуле</w:t>
      </w:r>
      <w:r w:rsidRPr="007D1AFF">
        <w:rPr>
          <w:color w:val="000000"/>
          <w:kern w:val="0"/>
        </w:rPr>
        <w:t>:</w:t>
      </w:r>
    </w:p>
    <w:p w:rsidR="00385A31" w:rsidRPr="007D1AFF" w:rsidRDefault="00385A3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400" w:dyaOrig="859">
          <v:shape id="_x0000_i1128" type="#_x0000_t75" style="width:132pt;height:47.25pt" o:ole="" fillcolor="window">
            <v:imagedata r:id="rId204" o:title=""/>
          </v:shape>
          <o:OLEObject Type="Embed" ProgID="Equation.3" ShapeID="_x0000_i1128" DrawAspect="Content" ObjectID="_1457502655" r:id="rId205"/>
        </w:object>
      </w:r>
      <w:r w:rsidR="00860FAE" w:rsidRPr="007D1AFF">
        <w:rPr>
          <w:color w:val="000000"/>
          <w:kern w:val="0"/>
        </w:rPr>
        <w:t xml:space="preserve"> </w:t>
      </w:r>
      <w:r w:rsidR="00D86424" w:rsidRPr="007D1AFF">
        <w:rPr>
          <w:color w:val="000000"/>
          <w:kern w:val="0"/>
        </w:rPr>
        <w:t>(2</w:t>
      </w:r>
      <w:r w:rsidR="00385A31" w:rsidRPr="007D1AFF">
        <w:rPr>
          <w:color w:val="000000"/>
          <w:kern w:val="0"/>
        </w:rPr>
        <w:t>7</w:t>
      </w:r>
      <w:r w:rsidR="00D86424"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720" w:dyaOrig="620">
          <v:shape id="_x0000_i1129" type="#_x0000_t75" style="width:135pt;height:30.75pt" o:ole="">
            <v:imagedata r:id="rId206" o:title=""/>
          </v:shape>
          <o:OLEObject Type="Embed" ProgID="Equation.3" ShapeID="_x0000_i1129" DrawAspect="Content" ObjectID="_1457502656" r:id="rId207"/>
        </w:object>
      </w:r>
      <w:r w:rsidR="00860FAE" w:rsidRPr="007D1AFF">
        <w:rPr>
          <w:color w:val="000000"/>
          <w:kern w:val="0"/>
        </w:rPr>
        <w:t xml:space="preserve"> </w:t>
      </w:r>
      <w:r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2720" w:dyaOrig="620">
          <v:shape id="_x0000_i1130" type="#_x0000_t75" style="width:135pt;height:30.75pt" o:ole="">
            <v:imagedata r:id="rId208" o:title=""/>
          </v:shape>
          <o:OLEObject Type="Embed" ProgID="Equation.3" ShapeID="_x0000_i1130" DrawAspect="Content" ObjectID="_1457502657" r:id="rId209"/>
        </w:object>
      </w:r>
      <w:r w:rsidR="00860FAE" w:rsidRPr="007D1AFF">
        <w:rPr>
          <w:color w:val="000000"/>
          <w:kern w:val="0"/>
        </w:rPr>
        <w:t xml:space="preserve"> </w:t>
      </w:r>
      <w:r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Прочие цеховые затраты включают расходы по</w:t>
      </w:r>
      <w:r w:rsidR="00860FAE" w:rsidRPr="007D1AFF">
        <w:rPr>
          <w:color w:val="000000"/>
          <w:kern w:val="0"/>
        </w:rPr>
        <w:t xml:space="preserve"> </w:t>
      </w:r>
      <w:r w:rsidRPr="007D1AFF">
        <w:rPr>
          <w:color w:val="000000"/>
          <w:kern w:val="0"/>
        </w:rPr>
        <w:t>охране</w:t>
      </w:r>
      <w:r w:rsidR="00860FAE" w:rsidRPr="007D1AFF">
        <w:rPr>
          <w:color w:val="000000"/>
          <w:kern w:val="0"/>
        </w:rPr>
        <w:t xml:space="preserve"> </w:t>
      </w:r>
      <w:r w:rsidRPr="007D1AFF">
        <w:rPr>
          <w:color w:val="000000"/>
          <w:kern w:val="0"/>
        </w:rPr>
        <w:t>труда</w:t>
      </w:r>
      <w:r w:rsidR="00860FAE" w:rsidRPr="007D1AFF">
        <w:rPr>
          <w:color w:val="000000"/>
          <w:kern w:val="0"/>
        </w:rPr>
        <w:t xml:space="preserve"> </w:t>
      </w:r>
      <w:r w:rsidRPr="007D1AFF">
        <w:rPr>
          <w:color w:val="000000"/>
          <w:kern w:val="0"/>
        </w:rPr>
        <w:t>и технике безопасности, канцелярские расходы и др. Они устанавливаются пропорционально</w:t>
      </w:r>
      <w:r w:rsidR="00860FAE" w:rsidRPr="007D1AFF">
        <w:rPr>
          <w:color w:val="000000"/>
          <w:kern w:val="0"/>
        </w:rPr>
        <w:t xml:space="preserve"> </w:t>
      </w:r>
      <w:r w:rsidRPr="007D1AFF">
        <w:rPr>
          <w:color w:val="000000"/>
          <w:kern w:val="0"/>
        </w:rPr>
        <w:t>сумме</w:t>
      </w:r>
      <w:r w:rsidR="00860FAE" w:rsidRPr="007D1AFF">
        <w:rPr>
          <w:color w:val="000000"/>
          <w:kern w:val="0"/>
        </w:rPr>
        <w:t xml:space="preserve"> </w:t>
      </w:r>
      <w:r w:rsidRPr="007D1AFF">
        <w:rPr>
          <w:color w:val="000000"/>
          <w:kern w:val="0"/>
        </w:rPr>
        <w:t>затрат</w:t>
      </w:r>
      <w:r w:rsidR="00860FAE" w:rsidRPr="007D1AFF">
        <w:rPr>
          <w:color w:val="000000"/>
          <w:kern w:val="0"/>
        </w:rPr>
        <w:t xml:space="preserve"> </w:t>
      </w:r>
      <w:r w:rsidRPr="007D1AFF">
        <w:rPr>
          <w:color w:val="000000"/>
          <w:kern w:val="0"/>
        </w:rPr>
        <w:t>по</w:t>
      </w:r>
      <w:r w:rsidR="00860FAE" w:rsidRPr="007D1AFF">
        <w:rPr>
          <w:color w:val="000000"/>
          <w:kern w:val="0"/>
        </w:rPr>
        <w:t xml:space="preserve"> </w:t>
      </w:r>
      <w:r w:rsidRPr="007D1AFF">
        <w:rPr>
          <w:color w:val="000000"/>
          <w:kern w:val="0"/>
        </w:rPr>
        <w:t>зарплате</w:t>
      </w:r>
      <w:r w:rsidR="00860FAE" w:rsidRPr="007D1AFF">
        <w:rPr>
          <w:color w:val="000000"/>
          <w:kern w:val="0"/>
        </w:rPr>
        <w:t xml:space="preserve"> </w:t>
      </w:r>
      <w:r w:rsidRPr="007D1AFF">
        <w:rPr>
          <w:color w:val="000000"/>
          <w:kern w:val="0"/>
        </w:rPr>
        <w:t>и</w:t>
      </w:r>
      <w:r w:rsidR="00860FAE" w:rsidRPr="007D1AFF">
        <w:rPr>
          <w:color w:val="000000"/>
          <w:kern w:val="0"/>
        </w:rPr>
        <w:t xml:space="preserve"> </w:t>
      </w:r>
      <w:r w:rsidRPr="007D1AFF">
        <w:rPr>
          <w:color w:val="000000"/>
          <w:kern w:val="0"/>
        </w:rPr>
        <w:t>оборудованию</w:t>
      </w:r>
      <w:r w:rsidR="00385A31" w:rsidRPr="007D1AFF">
        <w:rPr>
          <w:color w:val="000000"/>
          <w:kern w:val="0"/>
        </w:rPr>
        <w:t xml:space="preserve"> определяются по формуле</w:t>
      </w:r>
      <w:r w:rsidRPr="007D1AFF">
        <w:rPr>
          <w:color w:val="000000"/>
          <w:kern w:val="0"/>
        </w:rPr>
        <w:t>:</w:t>
      </w:r>
    </w:p>
    <w:p w:rsidR="00385A31" w:rsidRPr="007D1AFF" w:rsidRDefault="00385A3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4099" w:dyaOrig="480">
          <v:shape id="_x0000_i1131" type="#_x0000_t75" style="width:240pt;height:22.5pt" o:ole="" fillcolor="window">
            <v:imagedata r:id="rId210" o:title=""/>
          </v:shape>
          <o:OLEObject Type="Embed" ProgID="Equation.3" ShapeID="_x0000_i1131" DrawAspect="Content" ObjectID="_1457502658" r:id="rId211"/>
        </w:object>
      </w:r>
      <w:r w:rsidR="00860FAE" w:rsidRPr="007D1AFF">
        <w:rPr>
          <w:color w:val="000000"/>
          <w:kern w:val="0"/>
        </w:rPr>
        <w:t xml:space="preserve"> </w:t>
      </w:r>
      <w:r w:rsidR="00D86424" w:rsidRPr="007D1AFF">
        <w:rPr>
          <w:color w:val="000000"/>
          <w:kern w:val="0"/>
        </w:rPr>
        <w:t>(2</w:t>
      </w:r>
      <w:r w:rsidR="00385A31" w:rsidRPr="007D1AFF">
        <w:rPr>
          <w:color w:val="000000"/>
          <w:kern w:val="0"/>
        </w:rPr>
        <w:t>8</w:t>
      </w:r>
      <w:r w:rsidR="00D86424"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95602F" w:rsidRPr="007D1AFF" w:rsidRDefault="003B6D4B" w:rsidP="00C32D14">
      <w:pPr>
        <w:suppressAutoHyphens/>
        <w:ind w:left="0" w:right="0" w:firstLine="709"/>
        <w:contextualSpacing w:val="0"/>
        <w:rPr>
          <w:color w:val="000000"/>
          <w:kern w:val="0"/>
        </w:rPr>
      </w:pPr>
      <w:r w:rsidRPr="007D1AFF">
        <w:rPr>
          <w:color w:val="000000"/>
          <w:kern w:val="0"/>
        </w:rPr>
        <w:object w:dxaOrig="4599" w:dyaOrig="580">
          <v:shape id="_x0000_i1132" type="#_x0000_t75" style="width:230.25pt;height:29.25pt" o:ole="">
            <v:imagedata r:id="rId212" o:title=""/>
          </v:shape>
          <o:OLEObject Type="Embed" ProgID="Equation.3" ShapeID="_x0000_i1132" DrawAspect="Content" ObjectID="_1457502659" r:id="rId213"/>
        </w:object>
      </w:r>
      <w:r w:rsidR="00860FAE" w:rsidRPr="007D1AFF">
        <w:rPr>
          <w:color w:val="000000"/>
          <w:kern w:val="0"/>
        </w:rPr>
        <w:t xml:space="preserve"> </w:t>
      </w:r>
      <w:r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3000" w:dyaOrig="580">
          <v:shape id="_x0000_i1133" type="#_x0000_t75" style="width:150pt;height:29.25pt" o:ole="">
            <v:imagedata r:id="rId214" o:title=""/>
          </v:shape>
          <o:OLEObject Type="Embed" ProgID="Equation.3" ShapeID="_x0000_i1133" DrawAspect="Content" ObjectID="_1457502660" r:id="rId215"/>
        </w:object>
      </w:r>
      <w:r w:rsidR="00860FAE" w:rsidRPr="007D1AFF">
        <w:rPr>
          <w:color w:val="000000"/>
          <w:kern w:val="0"/>
        </w:rPr>
        <w:t xml:space="preserve"> </w:t>
      </w:r>
      <w:r w:rsidRPr="007D1AFF">
        <w:rPr>
          <w:color w:val="000000"/>
          <w:kern w:val="0"/>
        </w:rPr>
        <w:t>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Затраты на основные материалы определяются по формуле:</w:t>
      </w:r>
    </w:p>
    <w:p w:rsidR="003B6D4B" w:rsidRPr="007D1AFF" w:rsidRDefault="003B6D4B" w:rsidP="00C32D14">
      <w:pPr>
        <w:suppressAutoHyphens/>
        <w:ind w:left="0" w:right="0" w:firstLine="709"/>
        <w:contextualSpacing w:val="0"/>
        <w:rPr>
          <w:color w:val="000000"/>
          <w:kern w:val="0"/>
        </w:rPr>
      </w:pPr>
    </w:p>
    <w:p w:rsidR="003B6D4B" w:rsidRPr="007D1AFF" w:rsidRDefault="00D86424" w:rsidP="00C32D14">
      <w:pPr>
        <w:suppressAutoHyphens/>
        <w:ind w:left="0" w:right="0" w:firstLine="709"/>
        <w:contextualSpacing w:val="0"/>
        <w:rPr>
          <w:color w:val="000000"/>
          <w:kern w:val="0"/>
        </w:rPr>
      </w:pPr>
      <w:r w:rsidRPr="007D1AFF">
        <w:rPr>
          <w:color w:val="000000"/>
          <w:kern w:val="0"/>
        </w:rPr>
        <w:object w:dxaOrig="4780" w:dyaOrig="440">
          <v:shape id="_x0000_i1134" type="#_x0000_t75" style="width:267.75pt;height:24.75pt" o:ole="" fillcolor="window">
            <v:imagedata r:id="rId216" o:title=""/>
          </v:shape>
          <o:OLEObject Type="Embed" ProgID="Equation.3" ShapeID="_x0000_i1134" DrawAspect="Content" ObjectID="_1457502661" r:id="rId217"/>
        </w:object>
      </w:r>
      <w:r w:rsidRPr="007D1AFF">
        <w:rPr>
          <w:color w:val="000000"/>
          <w:kern w:val="0"/>
        </w:rPr>
        <w:t xml:space="preserve"> </w:t>
      </w:r>
      <w:r w:rsidR="00385A31" w:rsidRPr="007D1AFF">
        <w:rPr>
          <w:color w:val="000000"/>
          <w:kern w:val="0"/>
        </w:rPr>
        <w:t>,</w:t>
      </w:r>
      <w:r w:rsidR="00860FAE" w:rsidRPr="007D1AFF">
        <w:rPr>
          <w:color w:val="000000"/>
          <w:kern w:val="0"/>
        </w:rPr>
        <w:t xml:space="preserve"> </w:t>
      </w:r>
      <w:r w:rsidR="003B6D4B" w:rsidRPr="007D1AFF">
        <w:rPr>
          <w:color w:val="000000"/>
          <w:kern w:val="0"/>
        </w:rPr>
        <w:tab/>
        <w:t>(2</w:t>
      </w:r>
      <w:r w:rsidR="00385A31" w:rsidRPr="007D1AFF">
        <w:rPr>
          <w:color w:val="000000"/>
          <w:kern w:val="0"/>
        </w:rPr>
        <w:t>9</w:t>
      </w:r>
      <w:r w:rsidR="003B6D4B" w:rsidRPr="007D1AFF">
        <w:rPr>
          <w:color w:val="000000"/>
          <w:kern w:val="0"/>
        </w:rPr>
        <w:t>)</w:t>
      </w:r>
    </w:p>
    <w:p w:rsidR="003B6D4B" w:rsidRPr="007D1AFF" w:rsidRDefault="003B6D4B"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где СОМ – затраты на основные материалы, руб./шт; </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МЗ – масса заготовки, в кг. МЗ=75; </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Мотх – масса отходов, в кг. Мотх=0; </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СМ – стоимость 1 кг материалов, в руб. СМ=12; </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СОТХ – стоимость 1 кг отходов, в руб. СМ=1,8; </w:t>
      </w:r>
    </w:p>
    <w:p w:rsidR="003B6D4B" w:rsidRPr="007D1AFF" w:rsidRDefault="003B6D4B" w:rsidP="00C32D14">
      <w:pPr>
        <w:suppressAutoHyphens/>
        <w:ind w:left="0" w:right="0" w:firstLine="709"/>
        <w:contextualSpacing w:val="0"/>
        <w:rPr>
          <w:color w:val="000000"/>
          <w:kern w:val="0"/>
        </w:rPr>
      </w:pPr>
      <w:r w:rsidRPr="007D1AFF">
        <w:rPr>
          <w:color w:val="000000"/>
          <w:kern w:val="0"/>
        </w:rPr>
        <w:t>КБ – коэффициент брака</w:t>
      </w:r>
    </w:p>
    <w:p w:rsidR="00385A31" w:rsidRPr="007D1AFF" w:rsidRDefault="00385A31" w:rsidP="00C32D14">
      <w:pPr>
        <w:suppressAutoHyphens/>
        <w:ind w:left="0" w:right="0" w:firstLine="709"/>
        <w:contextualSpacing w:val="0"/>
        <w:rPr>
          <w:color w:val="000000"/>
          <w:kern w:val="0"/>
        </w:rPr>
      </w:pPr>
      <w:r w:rsidRPr="007D1AFF">
        <w:rPr>
          <w:color w:val="000000"/>
          <w:kern w:val="0"/>
        </w:rPr>
        <w:t>По формуле (29):</w:t>
      </w:r>
    </w:p>
    <w:p w:rsidR="003B6D4B" w:rsidRPr="007D1AFF" w:rsidRDefault="00D86424" w:rsidP="00C32D14">
      <w:pPr>
        <w:suppressAutoHyphens/>
        <w:ind w:left="0" w:right="0" w:firstLine="709"/>
        <w:contextualSpacing w:val="0"/>
        <w:rPr>
          <w:color w:val="000000"/>
          <w:kern w:val="0"/>
        </w:rPr>
      </w:pPr>
      <w:r w:rsidRPr="007D1AFF">
        <w:rPr>
          <w:color w:val="000000"/>
          <w:kern w:val="0"/>
        </w:rPr>
        <w:object w:dxaOrig="3120" w:dyaOrig="540">
          <v:shape id="_x0000_i1135" type="#_x0000_t75" style="width:167.25pt;height:29.25pt" o:ole="" fillcolor="window">
            <v:imagedata r:id="rId218" o:title=""/>
          </v:shape>
          <o:OLEObject Type="Embed" ProgID="Equation.3" ShapeID="_x0000_i1135" DrawAspect="Content" ObjectID="_1457502662" r:id="rId219"/>
        </w:object>
      </w:r>
      <w:r w:rsidR="003B6D4B" w:rsidRPr="007D1AFF">
        <w:rPr>
          <w:color w:val="000000"/>
          <w:kern w:val="0"/>
        </w:rPr>
        <w:t xml:space="preserve"> руб/шт</w:t>
      </w:r>
    </w:p>
    <w:p w:rsidR="003B6D4B" w:rsidRPr="007D1AFF" w:rsidRDefault="00D86424" w:rsidP="00C32D14">
      <w:pPr>
        <w:suppressAutoHyphens/>
        <w:ind w:left="0" w:right="0" w:firstLine="709"/>
        <w:contextualSpacing w:val="0"/>
        <w:rPr>
          <w:color w:val="000000"/>
          <w:kern w:val="0"/>
        </w:rPr>
      </w:pPr>
      <w:r w:rsidRPr="007D1AFF">
        <w:rPr>
          <w:color w:val="000000"/>
          <w:kern w:val="0"/>
        </w:rPr>
        <w:object w:dxaOrig="3140" w:dyaOrig="540">
          <v:shape id="_x0000_i1136" type="#_x0000_t75" style="width:163.5pt;height:28.5pt" o:ole="" fillcolor="window">
            <v:imagedata r:id="rId220" o:title=""/>
          </v:shape>
          <o:OLEObject Type="Embed" ProgID="Equation.3" ShapeID="_x0000_i1136" DrawAspect="Content" ObjectID="_1457502663" r:id="rId221"/>
        </w:object>
      </w:r>
      <w:r w:rsidR="003B6D4B" w:rsidRPr="007D1AFF">
        <w:rPr>
          <w:color w:val="000000"/>
          <w:kern w:val="0"/>
        </w:rPr>
        <w:t xml:space="preserve"> руб/шт</w:t>
      </w:r>
    </w:p>
    <w:p w:rsidR="003B6D4B" w:rsidRPr="007D1AFF" w:rsidRDefault="003B6D4B" w:rsidP="00C32D14">
      <w:pPr>
        <w:suppressAutoHyphens/>
        <w:ind w:left="0" w:right="0" w:firstLine="709"/>
        <w:contextualSpacing w:val="0"/>
        <w:rPr>
          <w:color w:val="000000"/>
          <w:kern w:val="0"/>
        </w:rPr>
      </w:pPr>
      <w:r w:rsidRPr="007D1AFF">
        <w:rPr>
          <w:color w:val="000000"/>
          <w:kern w:val="0"/>
        </w:rPr>
        <w:t>Определим полную технологическую себестоимость</w:t>
      </w:r>
      <w:r w:rsidR="00860FAE" w:rsidRPr="007D1AFF">
        <w:rPr>
          <w:color w:val="000000"/>
          <w:kern w:val="0"/>
        </w:rPr>
        <w:t xml:space="preserve"> </w:t>
      </w:r>
      <w:r w:rsidRPr="007D1AFF">
        <w:rPr>
          <w:color w:val="000000"/>
          <w:kern w:val="0"/>
        </w:rPr>
        <w:t>операции</w:t>
      </w:r>
      <w:r w:rsidR="00860FAE" w:rsidRPr="007D1AFF">
        <w:rPr>
          <w:color w:val="000000"/>
          <w:kern w:val="0"/>
        </w:rPr>
        <w:t xml:space="preserve"> </w:t>
      </w:r>
      <w:r w:rsidRPr="007D1AFF">
        <w:rPr>
          <w:color w:val="000000"/>
          <w:kern w:val="0"/>
        </w:rPr>
        <w:t>по изготовлению изделия по базовому и проектируемому вариантам</w:t>
      </w:r>
      <w:r w:rsidR="00A25885" w:rsidRPr="007D1AFF">
        <w:rPr>
          <w:color w:val="000000"/>
          <w:kern w:val="0"/>
        </w:rPr>
        <w:t xml:space="preserve"> по формуле (16)</w:t>
      </w:r>
      <w:r w:rsidR="002A7F1B" w:rsidRPr="007D1AFF">
        <w:rPr>
          <w:color w:val="000000"/>
          <w:kern w:val="0"/>
        </w:rPr>
        <w:t>:</w:t>
      </w:r>
      <w:r w:rsidRPr="007D1AFF">
        <w:rPr>
          <w:color w:val="000000"/>
          <w:kern w:val="0"/>
        </w:rPr>
        <w:t xml:space="preserve"> </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5480" w:dyaOrig="540">
          <v:shape id="_x0000_i1137" type="#_x0000_t75" style="width:293.25pt;height:29.25pt" o:ole="">
            <v:imagedata r:id="rId222" o:title=""/>
          </v:shape>
          <o:OLEObject Type="Embed" ProgID="Equation.3" ShapeID="_x0000_i1137" DrawAspect="Content" ObjectID="_1457502664" r:id="rId223"/>
        </w:object>
      </w:r>
      <w:r w:rsidR="00860FAE" w:rsidRPr="007D1AFF">
        <w:rPr>
          <w:color w:val="000000"/>
          <w:kern w:val="0"/>
        </w:rPr>
        <w:t xml:space="preserve"> </w:t>
      </w:r>
      <w:r w:rsidR="003B6D4B" w:rsidRPr="007D1AFF">
        <w:rPr>
          <w:color w:val="000000"/>
          <w:kern w:val="0"/>
        </w:rPr>
        <w:t>руб./шт.;</w:t>
      </w:r>
    </w:p>
    <w:p w:rsidR="003B6D4B" w:rsidRPr="007D1AFF" w:rsidRDefault="008A6DDF" w:rsidP="00C32D14">
      <w:pPr>
        <w:suppressAutoHyphens/>
        <w:ind w:left="0" w:right="0" w:firstLine="709"/>
        <w:contextualSpacing w:val="0"/>
        <w:rPr>
          <w:color w:val="000000"/>
          <w:kern w:val="0"/>
        </w:rPr>
      </w:pPr>
      <w:r w:rsidRPr="007D1AFF">
        <w:rPr>
          <w:color w:val="000000"/>
          <w:kern w:val="0"/>
        </w:rPr>
        <w:object w:dxaOrig="4800" w:dyaOrig="540">
          <v:shape id="_x0000_i1138" type="#_x0000_t75" style="width:247.5pt;height:27.75pt" o:ole="">
            <v:imagedata r:id="rId224" o:title=""/>
          </v:shape>
          <o:OLEObject Type="Embed" ProgID="Equation.3" ShapeID="_x0000_i1138" DrawAspect="Content" ObjectID="_1457502665" r:id="rId225"/>
        </w:object>
      </w:r>
      <w:r w:rsidR="00860FAE" w:rsidRPr="007D1AFF">
        <w:rPr>
          <w:color w:val="000000"/>
          <w:kern w:val="0"/>
        </w:rPr>
        <w:t xml:space="preserve"> </w:t>
      </w:r>
      <w:r w:rsidR="003B6D4B" w:rsidRPr="007D1AFF">
        <w:rPr>
          <w:color w:val="000000"/>
          <w:kern w:val="0"/>
        </w:rPr>
        <w:t>руб./шт.</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Таблица </w:t>
      </w:r>
      <w:r w:rsidR="009E2A6A" w:rsidRPr="007D1AFF">
        <w:rPr>
          <w:color w:val="000000"/>
          <w:kern w:val="0"/>
        </w:rPr>
        <w:t>18 В</w:t>
      </w:r>
      <w:r w:rsidRPr="007D1AFF">
        <w:rPr>
          <w:color w:val="000000"/>
          <w:kern w:val="0"/>
        </w:rPr>
        <w:t>еличина текущих затрат на годовую программу</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800"/>
        <w:gridCol w:w="1573"/>
        <w:gridCol w:w="1843"/>
      </w:tblGrid>
      <w:tr w:rsidR="003B6D4B" w:rsidRPr="007D1AFF" w:rsidTr="007D1AFF">
        <w:tc>
          <w:tcPr>
            <w:tcW w:w="4140" w:type="dxa"/>
            <w:vMerge w:val="restart"/>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w:t>
            </w:r>
            <w:r w:rsidR="00860FAE" w:rsidRPr="007D1AFF">
              <w:rPr>
                <w:color w:val="000000"/>
                <w:kern w:val="0"/>
                <w:sz w:val="20"/>
                <w:szCs w:val="20"/>
              </w:rPr>
              <w:t xml:space="preserve"> </w:t>
            </w:r>
            <w:r w:rsidRPr="007D1AFF">
              <w:rPr>
                <w:color w:val="000000"/>
                <w:kern w:val="0"/>
                <w:sz w:val="20"/>
                <w:szCs w:val="20"/>
              </w:rPr>
              <w:t>затрат</w:t>
            </w:r>
          </w:p>
        </w:tc>
        <w:tc>
          <w:tcPr>
            <w:tcW w:w="5216" w:type="dxa"/>
            <w:gridSpan w:val="3"/>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руб./год</w:t>
            </w:r>
            <w:r w:rsidR="00860FAE" w:rsidRPr="007D1AFF">
              <w:rPr>
                <w:color w:val="000000"/>
                <w:kern w:val="0"/>
                <w:sz w:val="20"/>
                <w:szCs w:val="20"/>
              </w:rPr>
              <w:t xml:space="preserve"> </w:t>
            </w:r>
          </w:p>
        </w:tc>
      </w:tr>
      <w:tr w:rsidR="003B6D4B" w:rsidRPr="007D1AFF" w:rsidTr="007D1AFF">
        <w:tc>
          <w:tcPr>
            <w:tcW w:w="4140" w:type="dxa"/>
            <w:vMerge/>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p>
        </w:tc>
        <w:tc>
          <w:tcPr>
            <w:tcW w:w="1800"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 базовому варианту</w:t>
            </w:r>
          </w:p>
        </w:tc>
        <w:tc>
          <w:tcPr>
            <w:tcW w:w="1573" w:type="dxa"/>
            <w:shd w:val="clear" w:color="auto" w:fill="FFFFFF"/>
          </w:tcPr>
          <w:p w:rsidR="003B6D4B" w:rsidRPr="007D1AFF" w:rsidRDefault="003B6D4B" w:rsidP="007D1AFF">
            <w:pPr>
              <w:pStyle w:val="aff8"/>
              <w:widowControl/>
              <w:tabs>
                <w:tab w:val="left" w:pos="1357"/>
              </w:tabs>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 новому варианту</w:t>
            </w:r>
          </w:p>
        </w:tc>
        <w:tc>
          <w:tcPr>
            <w:tcW w:w="184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Результат</w:t>
            </w: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Экономия (-)</w:t>
            </w:r>
          </w:p>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Перерасход (+)</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Зарплата основных рабочих</w:t>
            </w:r>
            <w:r w:rsidR="00860FAE" w:rsidRPr="007D1AFF">
              <w:rPr>
                <w:color w:val="000000"/>
                <w:kern w:val="0"/>
                <w:sz w:val="20"/>
                <w:szCs w:val="20"/>
              </w:rPr>
              <w:t xml:space="preserve"> </w:t>
            </w:r>
            <w:r w:rsidRPr="007D1AFF">
              <w:rPr>
                <w:color w:val="000000"/>
                <w:kern w:val="0"/>
                <w:sz w:val="20"/>
                <w:szCs w:val="20"/>
              </w:rPr>
              <w:t>СЗП</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lang w:val="en-US"/>
              </w:rPr>
              <w:t>396</w:t>
            </w:r>
            <w:r w:rsidRPr="007D1AFF">
              <w:rPr>
                <w:color w:val="000000"/>
                <w:kern w:val="0"/>
                <w:sz w:val="20"/>
                <w:szCs w:val="20"/>
              </w:rPr>
              <w:t xml:space="preserve">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 </w:t>
            </w:r>
            <w:r w:rsidRPr="007D1AFF">
              <w:rPr>
                <w:color w:val="000000"/>
                <w:kern w:val="0"/>
                <w:sz w:val="20"/>
                <w:szCs w:val="20"/>
                <w:lang w:val="en-US"/>
              </w:rPr>
              <w:t>396</w:t>
            </w:r>
            <w:r w:rsidR="00860FAE" w:rsidRPr="007D1AFF">
              <w:rPr>
                <w:color w:val="000000"/>
                <w:kern w:val="0"/>
                <w:sz w:val="20"/>
                <w:szCs w:val="20"/>
              </w:rPr>
              <w:t xml:space="preserve"> </w:t>
            </w:r>
            <w:r w:rsidRPr="007D1AFF">
              <w:rPr>
                <w:color w:val="000000"/>
                <w:kern w:val="0"/>
                <w:sz w:val="20"/>
                <w:szCs w:val="20"/>
              </w:rPr>
              <w:t>000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ремонт оборудования СР</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166 400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480 000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+ 313 600</w:t>
            </w:r>
          </w:p>
        </w:tc>
      </w:tr>
      <w:tr w:rsidR="00A7462E" w:rsidRPr="007D1AFF" w:rsidTr="007D1AFF">
        <w:tc>
          <w:tcPr>
            <w:tcW w:w="4140" w:type="dxa"/>
            <w:vMerge w:val="restart"/>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Наименование</w:t>
            </w:r>
            <w:r w:rsidR="00860FAE" w:rsidRPr="007D1AFF">
              <w:rPr>
                <w:color w:val="000000"/>
                <w:kern w:val="0"/>
                <w:sz w:val="20"/>
                <w:szCs w:val="20"/>
              </w:rPr>
              <w:t xml:space="preserve"> </w:t>
            </w:r>
            <w:r w:rsidRPr="007D1AFF">
              <w:rPr>
                <w:color w:val="000000"/>
                <w:kern w:val="0"/>
                <w:sz w:val="20"/>
                <w:szCs w:val="20"/>
              </w:rPr>
              <w:t>затрат</w:t>
            </w:r>
          </w:p>
        </w:tc>
        <w:tc>
          <w:tcPr>
            <w:tcW w:w="5216" w:type="dxa"/>
            <w:gridSpan w:val="3"/>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руб./год</w:t>
            </w:r>
            <w:r w:rsidR="00860FAE" w:rsidRPr="007D1AFF">
              <w:rPr>
                <w:color w:val="000000"/>
                <w:kern w:val="0"/>
                <w:sz w:val="20"/>
                <w:szCs w:val="20"/>
              </w:rPr>
              <w:t xml:space="preserve"> </w:t>
            </w:r>
          </w:p>
        </w:tc>
      </w:tr>
      <w:tr w:rsidR="00A7462E" w:rsidRPr="007D1AFF" w:rsidTr="007D1AFF">
        <w:tc>
          <w:tcPr>
            <w:tcW w:w="4140" w:type="dxa"/>
            <w:vMerge/>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p>
        </w:tc>
        <w:tc>
          <w:tcPr>
            <w:tcW w:w="1800" w:type="dxa"/>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 базовому варианту</w:t>
            </w:r>
          </w:p>
        </w:tc>
        <w:tc>
          <w:tcPr>
            <w:tcW w:w="1573" w:type="dxa"/>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 новому варианту</w:t>
            </w:r>
          </w:p>
        </w:tc>
        <w:tc>
          <w:tcPr>
            <w:tcW w:w="1843" w:type="dxa"/>
            <w:shd w:val="clear" w:color="auto" w:fill="FFFFFF"/>
          </w:tcPr>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Результат</w:t>
            </w:r>
          </w:p>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Экономия (-)</w:t>
            </w:r>
          </w:p>
          <w:p w:rsidR="00A7462E" w:rsidRPr="007D1AFF" w:rsidRDefault="00A7462E"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Перерасход (+)</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электроэнергию СЭ</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lang w:val="en-US"/>
              </w:rPr>
              <w:t>730</w:t>
            </w:r>
            <w:r w:rsidRPr="007D1AFF">
              <w:rPr>
                <w:color w:val="000000"/>
                <w:kern w:val="0"/>
                <w:sz w:val="20"/>
                <w:szCs w:val="20"/>
              </w:rPr>
              <w:t xml:space="preserve">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lang w:val="en-US"/>
              </w:rPr>
              <w:t>767</w:t>
            </w:r>
            <w:r w:rsidRPr="007D1AFF">
              <w:rPr>
                <w:color w:val="000000"/>
                <w:kern w:val="0"/>
                <w:sz w:val="20"/>
                <w:szCs w:val="20"/>
              </w:rPr>
              <w:t xml:space="preserve">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 </w:t>
            </w:r>
            <w:r w:rsidRPr="007D1AFF">
              <w:rPr>
                <w:color w:val="000000"/>
                <w:kern w:val="0"/>
                <w:sz w:val="20"/>
                <w:szCs w:val="20"/>
                <w:lang w:val="en-US"/>
              </w:rPr>
              <w:t>37</w:t>
            </w:r>
            <w:r w:rsidRPr="007D1AFF">
              <w:rPr>
                <w:color w:val="000000"/>
                <w:kern w:val="0"/>
                <w:sz w:val="20"/>
                <w:szCs w:val="20"/>
              </w:rPr>
              <w:t xml:space="preserve"> 000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смазочно-обтирочные материалы</w:t>
            </w:r>
            <w:r w:rsidR="00860FAE" w:rsidRPr="007D1AFF">
              <w:rPr>
                <w:color w:val="000000"/>
                <w:kern w:val="0"/>
                <w:sz w:val="20"/>
                <w:szCs w:val="20"/>
              </w:rPr>
              <w:t xml:space="preserve"> </w:t>
            </w:r>
            <w:r w:rsidRPr="007D1AFF">
              <w:rPr>
                <w:color w:val="000000"/>
                <w:kern w:val="0"/>
                <w:sz w:val="20"/>
                <w:szCs w:val="20"/>
              </w:rPr>
              <w:t>СВ</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12 000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Амортизационные отчисления СА</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w:t>
            </w:r>
            <w:r w:rsidRPr="007D1AFF">
              <w:rPr>
                <w:color w:val="000000"/>
                <w:kern w:val="0"/>
                <w:sz w:val="20"/>
                <w:szCs w:val="20"/>
                <w:lang w:val="en-US"/>
              </w:rPr>
              <w:t>4</w:t>
            </w:r>
            <w:r w:rsidRPr="007D1AFF">
              <w:rPr>
                <w:color w:val="000000"/>
                <w:kern w:val="0"/>
                <w:sz w:val="20"/>
                <w:szCs w:val="20"/>
              </w:rPr>
              <w:t xml:space="preserve">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300 000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+ 196 000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по оснастке</w:t>
            </w:r>
            <w:r w:rsidR="00860FAE" w:rsidRPr="007D1AFF">
              <w:rPr>
                <w:color w:val="000000"/>
                <w:kern w:val="0"/>
                <w:sz w:val="20"/>
                <w:szCs w:val="20"/>
              </w:rPr>
              <w:t xml:space="preserve"> </w:t>
            </w:r>
            <w:r w:rsidRPr="007D1AFF">
              <w:rPr>
                <w:color w:val="000000"/>
                <w:kern w:val="0"/>
                <w:sz w:val="20"/>
                <w:szCs w:val="20"/>
              </w:rPr>
              <w:t>СОСН</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за использование производственного здания СК</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196 000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196 000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Прочие цеховые расходы СП</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lang w:val="en-US"/>
              </w:rPr>
              <w:t>263</w:t>
            </w:r>
            <w:r w:rsidRPr="007D1AFF">
              <w:rPr>
                <w:color w:val="000000"/>
                <w:kern w:val="0"/>
                <w:sz w:val="20"/>
                <w:szCs w:val="20"/>
              </w:rPr>
              <w:t xml:space="preserve">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28</w:t>
            </w:r>
            <w:r w:rsidRPr="007D1AFF">
              <w:rPr>
                <w:color w:val="000000"/>
                <w:kern w:val="0"/>
                <w:sz w:val="20"/>
                <w:szCs w:val="20"/>
                <w:lang w:val="en-US"/>
              </w:rPr>
              <w:t>1</w:t>
            </w:r>
            <w:r w:rsidRPr="007D1AFF">
              <w:rPr>
                <w:color w:val="000000"/>
                <w:kern w:val="0"/>
                <w:sz w:val="20"/>
                <w:szCs w:val="20"/>
              </w:rPr>
              <w:t xml:space="preserve"> </w:t>
            </w:r>
            <w:r w:rsidRPr="007D1AFF">
              <w:rPr>
                <w:color w:val="000000"/>
                <w:kern w:val="0"/>
                <w:sz w:val="20"/>
                <w:szCs w:val="20"/>
                <w:lang w:val="en-US"/>
              </w:rPr>
              <w:t>7</w:t>
            </w:r>
            <w:r w:rsidRPr="007D1AFF">
              <w:rPr>
                <w:color w:val="000000"/>
                <w:kern w:val="0"/>
                <w:sz w:val="20"/>
                <w:szCs w:val="20"/>
              </w:rPr>
              <w:t>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+ 1</w:t>
            </w:r>
            <w:r w:rsidRPr="007D1AFF">
              <w:rPr>
                <w:color w:val="000000"/>
                <w:kern w:val="0"/>
                <w:sz w:val="20"/>
                <w:szCs w:val="20"/>
                <w:lang w:val="en-US"/>
              </w:rPr>
              <w:t>8</w:t>
            </w:r>
            <w:r w:rsidRPr="007D1AFF">
              <w:rPr>
                <w:color w:val="000000"/>
                <w:kern w:val="0"/>
                <w:sz w:val="20"/>
                <w:szCs w:val="20"/>
              </w:rPr>
              <w:t xml:space="preserve"> </w:t>
            </w:r>
            <w:r w:rsidRPr="007D1AFF">
              <w:rPr>
                <w:color w:val="000000"/>
                <w:kern w:val="0"/>
                <w:sz w:val="20"/>
                <w:szCs w:val="20"/>
                <w:lang w:val="en-US"/>
              </w:rPr>
              <w:t>7</w:t>
            </w:r>
            <w:r w:rsidRPr="007D1AFF">
              <w:rPr>
                <w:color w:val="000000"/>
                <w:kern w:val="0"/>
                <w:sz w:val="20"/>
                <w:szCs w:val="20"/>
              </w:rPr>
              <w:t>00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Затраты на основные материалы СОМ</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99 000 000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97200 000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- 1 800 000</w:t>
            </w:r>
          </w:p>
        </w:tc>
      </w:tr>
      <w:tr w:rsidR="008A6DDF" w:rsidRPr="007D1AFF" w:rsidTr="007D1AFF">
        <w:tc>
          <w:tcPr>
            <w:tcW w:w="414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Итого</w:t>
            </w:r>
          </w:p>
        </w:tc>
        <w:tc>
          <w:tcPr>
            <w:tcW w:w="1800"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100872 400</w:t>
            </w:r>
          </w:p>
        </w:tc>
        <w:tc>
          <w:tcPr>
            <w:tcW w:w="157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99241 700</w:t>
            </w:r>
          </w:p>
        </w:tc>
        <w:tc>
          <w:tcPr>
            <w:tcW w:w="1843" w:type="dxa"/>
            <w:shd w:val="clear" w:color="auto" w:fill="FFFFFF"/>
          </w:tcPr>
          <w:p w:rsidR="008A6DDF" w:rsidRPr="007D1AFF" w:rsidRDefault="008A6DDF"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-1630 700</w:t>
            </w:r>
          </w:p>
        </w:tc>
      </w:tr>
    </w:tbl>
    <w:p w:rsidR="00292523" w:rsidRPr="007D1AFF" w:rsidRDefault="00292523" w:rsidP="00C32D14">
      <w:pPr>
        <w:suppressAutoHyphens/>
        <w:ind w:left="0" w:right="0" w:firstLine="709"/>
        <w:contextualSpacing w:val="0"/>
        <w:rPr>
          <w:color w:val="000000"/>
          <w:kern w:val="0"/>
        </w:rPr>
      </w:pPr>
    </w:p>
    <w:p w:rsidR="003B6D4B" w:rsidRPr="007D1AFF" w:rsidRDefault="0095602F" w:rsidP="0095602F">
      <w:pPr>
        <w:pStyle w:val="2"/>
        <w:keepNext w:val="0"/>
        <w:keepLines w:val="0"/>
        <w:numPr>
          <w:ilvl w:val="0"/>
          <w:numId w:val="0"/>
        </w:numPr>
        <w:ind w:left="709" w:right="0"/>
        <w:contextualSpacing w:val="0"/>
        <w:rPr>
          <w:b/>
          <w:color w:val="000000"/>
          <w:spacing w:val="0"/>
          <w:kern w:val="0"/>
        </w:rPr>
      </w:pPr>
      <w:bookmarkStart w:id="39" w:name="_Toc295263686"/>
      <w:r w:rsidRPr="007D1AFF">
        <w:rPr>
          <w:b/>
          <w:color w:val="000000"/>
          <w:spacing w:val="0"/>
          <w:kern w:val="0"/>
        </w:rPr>
        <w:t xml:space="preserve">6.2 </w:t>
      </w:r>
      <w:r w:rsidR="003B6D4B" w:rsidRPr="007D1AFF">
        <w:rPr>
          <w:b/>
          <w:color w:val="000000"/>
          <w:spacing w:val="0"/>
          <w:kern w:val="0"/>
        </w:rPr>
        <w:t>Расчет инвестиций</w:t>
      </w:r>
      <w:bookmarkEnd w:id="39"/>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Инвестиционные затраты связаны с приобретением необходимого для реализации проекта оборудования,</w:t>
      </w:r>
      <w:r w:rsidR="00860FAE" w:rsidRPr="007D1AFF">
        <w:rPr>
          <w:color w:val="000000"/>
          <w:kern w:val="0"/>
        </w:rPr>
        <w:t xml:space="preserve"> </w:t>
      </w:r>
      <w:r w:rsidRPr="007D1AFF">
        <w:rPr>
          <w:color w:val="000000"/>
          <w:kern w:val="0"/>
        </w:rPr>
        <w:t>осуществлением НИОКР, проектных работ, пусконаладочных работ и т.п.</w:t>
      </w:r>
      <w:r w:rsidR="00292523" w:rsidRPr="007D1AFF">
        <w:rPr>
          <w:color w:val="000000"/>
          <w:kern w:val="0"/>
        </w:rPr>
        <w:t xml:space="preserve"> Состав инвестиционных затрат на реализацию проекта приведен в таблице </w:t>
      </w:r>
      <w:r w:rsidR="009E2A6A" w:rsidRPr="007D1AFF">
        <w:rPr>
          <w:color w:val="000000"/>
          <w:kern w:val="0"/>
        </w:rPr>
        <w:t>19</w:t>
      </w:r>
      <w:r w:rsidR="00927B8B"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Таблица </w:t>
      </w:r>
      <w:r w:rsidR="009E2A6A" w:rsidRPr="007D1AFF">
        <w:rPr>
          <w:color w:val="000000"/>
          <w:kern w:val="0"/>
        </w:rPr>
        <w:t>19</w:t>
      </w:r>
      <w:r w:rsidRPr="007D1AFF">
        <w:rPr>
          <w:color w:val="000000"/>
          <w:kern w:val="0"/>
        </w:rPr>
        <w:t xml:space="preserve"> -</w:t>
      </w:r>
      <w:r w:rsidR="00860FAE" w:rsidRPr="007D1AFF">
        <w:rPr>
          <w:color w:val="000000"/>
          <w:kern w:val="0"/>
        </w:rPr>
        <w:t xml:space="preserve"> </w:t>
      </w:r>
      <w:r w:rsidRPr="007D1AFF">
        <w:rPr>
          <w:color w:val="000000"/>
          <w:kern w:val="0"/>
        </w:rPr>
        <w:t>Состав инвестиционных затрат на реализацию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95"/>
      </w:tblGrid>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Статьи затрат</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Промышленный робот модели ABB IRB-140</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1 400 000</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Устройство набора грузиков УНБ</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200000</w:t>
            </w:r>
          </w:p>
        </w:tc>
      </w:tr>
      <w:tr w:rsidR="00AF3925" w:rsidRPr="007D1AFF" w:rsidTr="007D1AFF">
        <w:tc>
          <w:tcPr>
            <w:tcW w:w="5103" w:type="dxa"/>
            <w:shd w:val="clear" w:color="auto" w:fill="FFFFFF"/>
          </w:tcPr>
          <w:p w:rsidR="00AF3925" w:rsidRPr="007D1AFF" w:rsidRDefault="00AF392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Статьи затрат</w:t>
            </w:r>
          </w:p>
        </w:tc>
        <w:tc>
          <w:tcPr>
            <w:tcW w:w="4395" w:type="dxa"/>
            <w:shd w:val="clear" w:color="auto" w:fill="FFFFFF"/>
          </w:tcPr>
          <w:p w:rsidR="00AF3925" w:rsidRPr="007D1AFF" w:rsidRDefault="00AF3925"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Сумма, руб.</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Полуавтомат сварочный Super synergic 600 pulse R.A.</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200000</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Монтаж оборудования </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150000</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Пусконаладочные работы </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50000</w:t>
            </w:r>
          </w:p>
        </w:tc>
      </w:tr>
      <w:tr w:rsidR="003B6D4B" w:rsidRPr="007D1AFF" w:rsidTr="007D1AFF">
        <w:tc>
          <w:tcPr>
            <w:tcW w:w="5103"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ИТОГО инвестиционных затрат</w:t>
            </w:r>
          </w:p>
        </w:tc>
        <w:tc>
          <w:tcPr>
            <w:tcW w:w="4395" w:type="dxa"/>
            <w:shd w:val="clear" w:color="auto" w:fill="FFFFFF"/>
          </w:tcPr>
          <w:p w:rsidR="003B6D4B" w:rsidRPr="007D1AFF" w:rsidRDefault="003B6D4B"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2000000</w:t>
            </w:r>
          </w:p>
        </w:tc>
      </w:tr>
    </w:tbl>
    <w:p w:rsidR="003B6D4B" w:rsidRPr="007D1AFF" w:rsidRDefault="003B6D4B" w:rsidP="00C32D14">
      <w:pPr>
        <w:suppressAutoHyphens/>
        <w:ind w:left="0" w:right="0" w:firstLine="709"/>
        <w:contextualSpacing w:val="0"/>
        <w:rPr>
          <w:color w:val="000000"/>
          <w:kern w:val="0"/>
          <w:szCs w:val="24"/>
        </w:rPr>
      </w:pPr>
    </w:p>
    <w:p w:rsidR="003B6D4B" w:rsidRPr="007D1AFF" w:rsidRDefault="0095602F" w:rsidP="0095602F">
      <w:pPr>
        <w:pStyle w:val="2"/>
        <w:keepNext w:val="0"/>
        <w:keepLines w:val="0"/>
        <w:numPr>
          <w:ilvl w:val="0"/>
          <w:numId w:val="0"/>
        </w:numPr>
        <w:ind w:left="709" w:right="0"/>
        <w:contextualSpacing w:val="0"/>
        <w:rPr>
          <w:b/>
          <w:color w:val="000000"/>
          <w:spacing w:val="0"/>
          <w:kern w:val="0"/>
        </w:rPr>
      </w:pPr>
      <w:bookmarkStart w:id="40" w:name="_Toc295263687"/>
      <w:r w:rsidRPr="007D1AFF">
        <w:rPr>
          <w:b/>
          <w:color w:val="000000"/>
          <w:spacing w:val="0"/>
          <w:kern w:val="0"/>
        </w:rPr>
        <w:t xml:space="preserve">6.3 </w:t>
      </w:r>
      <w:r w:rsidR="003B6D4B" w:rsidRPr="007D1AFF">
        <w:rPr>
          <w:b/>
          <w:color w:val="000000"/>
          <w:spacing w:val="0"/>
          <w:kern w:val="0"/>
        </w:rPr>
        <w:t>Расчет показателей экономической эффективности</w:t>
      </w:r>
      <w:bookmarkEnd w:id="40"/>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Чистый поток платежей</w:t>
      </w:r>
      <w:r w:rsidR="00860FAE" w:rsidRPr="007D1AFF">
        <w:rPr>
          <w:color w:val="000000"/>
          <w:kern w:val="0"/>
        </w:rPr>
        <w:t xml:space="preserve"> </w:t>
      </w:r>
      <w:r w:rsidRPr="007D1AFF">
        <w:rPr>
          <w:color w:val="000000"/>
          <w:kern w:val="0"/>
        </w:rPr>
        <w:t>(ЧПП) рассчитываем по формуле:</w:t>
      </w:r>
      <w:r w:rsidRPr="007D1AFF">
        <w:rPr>
          <w:color w:val="000000"/>
          <w:kern w:val="0"/>
        </w:rPr>
        <w:tab/>
      </w:r>
    </w:p>
    <w:p w:rsidR="00886161" w:rsidRPr="007D1AFF" w:rsidRDefault="00886161" w:rsidP="00C32D14">
      <w:pPr>
        <w:suppressAutoHyphens/>
        <w:ind w:left="0" w:right="0" w:firstLine="709"/>
        <w:contextualSpacing w:val="0"/>
        <w:rPr>
          <w:color w:val="000000"/>
          <w:kern w:val="0"/>
        </w:rPr>
      </w:pPr>
    </w:p>
    <w:p w:rsidR="0088616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ЧПП =</w:t>
      </w:r>
      <w:r w:rsidRPr="007D1AFF">
        <w:rPr>
          <w:color w:val="000000"/>
          <w:kern w:val="0"/>
        </w:rPr>
        <w:t xml:space="preserve"> </w:t>
      </w:r>
      <w:r w:rsidR="003B6D4B" w:rsidRPr="007D1AFF">
        <w:rPr>
          <w:color w:val="000000"/>
          <w:kern w:val="0"/>
        </w:rPr>
        <w:t>(Зб – Зпр) -</w:t>
      </w:r>
      <w:r w:rsidRPr="007D1AFF">
        <w:rPr>
          <w:color w:val="000000"/>
          <w:kern w:val="0"/>
        </w:rPr>
        <w:t xml:space="preserve"> </w:t>
      </w:r>
      <w:r w:rsidR="003B6D4B" w:rsidRPr="007D1AFF">
        <w:rPr>
          <w:color w:val="000000"/>
          <w:kern w:val="0"/>
        </w:rPr>
        <w:fldChar w:fldCharType="begin"/>
      </w:r>
      <w:r w:rsidR="003B6D4B" w:rsidRPr="007D1AFF">
        <w:rPr>
          <w:color w:val="000000"/>
          <w:kern w:val="0"/>
        </w:rPr>
        <w:instrText>SYMBOL 68 \f "Symbol" \s 12</w:instrText>
      </w:r>
      <w:r w:rsidR="003B6D4B" w:rsidRPr="007D1AFF">
        <w:rPr>
          <w:color w:val="000000"/>
          <w:kern w:val="0"/>
        </w:rPr>
        <w:fldChar w:fldCharType="separate"/>
      </w:r>
      <w:r w:rsidR="003B6D4B" w:rsidRPr="007D1AFF">
        <w:rPr>
          <w:color w:val="000000"/>
          <w:kern w:val="0"/>
        </w:rPr>
        <w:t>D</w:t>
      </w:r>
      <w:r w:rsidR="003B6D4B" w:rsidRPr="007D1AFF">
        <w:rPr>
          <w:color w:val="000000"/>
          <w:kern w:val="0"/>
        </w:rPr>
        <w:fldChar w:fldCharType="end"/>
      </w:r>
      <w:r w:rsidR="003B6D4B" w:rsidRPr="007D1AFF">
        <w:rPr>
          <w:color w:val="000000"/>
          <w:kern w:val="0"/>
        </w:rPr>
        <w:t>Н</w:t>
      </w:r>
      <w:r w:rsidRPr="007D1AFF">
        <w:rPr>
          <w:color w:val="000000"/>
          <w:kern w:val="0"/>
        </w:rPr>
        <w:t xml:space="preserve"> </w:t>
      </w:r>
      <w:r w:rsidR="00886161" w:rsidRPr="007D1AFF">
        <w:rPr>
          <w:color w:val="000000"/>
          <w:kern w:val="0"/>
        </w:rPr>
        <w:t>(</w:t>
      </w:r>
      <w:r w:rsidR="00385A31" w:rsidRPr="007D1AFF">
        <w:rPr>
          <w:color w:val="000000"/>
          <w:kern w:val="0"/>
        </w:rPr>
        <w:t>30</w:t>
      </w:r>
      <w:r w:rsidR="00886161" w:rsidRPr="007D1AFF">
        <w:rPr>
          <w:color w:val="000000"/>
          <w:kern w:val="0"/>
        </w:rPr>
        <w:t>)</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rPr>
        <w:t>Зб</w:t>
      </w:r>
      <w:r w:rsidR="00860FAE" w:rsidRPr="007D1AFF">
        <w:rPr>
          <w:color w:val="000000"/>
          <w:kern w:val="0"/>
        </w:rPr>
        <w:t xml:space="preserve"> </w:t>
      </w:r>
      <w:r w:rsidRPr="007D1AFF">
        <w:rPr>
          <w:color w:val="000000"/>
          <w:kern w:val="0"/>
        </w:rPr>
        <w:t>–</w:t>
      </w:r>
      <w:r w:rsidR="00860FAE" w:rsidRPr="007D1AFF">
        <w:rPr>
          <w:color w:val="000000"/>
          <w:kern w:val="0"/>
        </w:rPr>
        <w:t xml:space="preserve"> </w:t>
      </w:r>
      <w:r w:rsidRPr="007D1AFF">
        <w:rPr>
          <w:color w:val="000000"/>
          <w:kern w:val="0"/>
        </w:rPr>
        <w:t>затраты</w:t>
      </w:r>
      <w:r w:rsidR="00860FAE" w:rsidRPr="007D1AFF">
        <w:rPr>
          <w:color w:val="000000"/>
          <w:kern w:val="0"/>
        </w:rPr>
        <w:t xml:space="preserve"> </w:t>
      </w:r>
      <w:r w:rsidRPr="007D1AFF">
        <w:rPr>
          <w:color w:val="000000"/>
          <w:kern w:val="0"/>
        </w:rPr>
        <w:t>по базовому варианту, руб./год;</w:t>
      </w: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Зпр</w:t>
      </w:r>
      <w:r w:rsidRPr="007D1AFF">
        <w:rPr>
          <w:color w:val="000000"/>
          <w:kern w:val="0"/>
        </w:rPr>
        <w:t xml:space="preserve"> </w:t>
      </w:r>
      <w:r w:rsidR="003B6D4B" w:rsidRPr="007D1AFF">
        <w:rPr>
          <w:color w:val="000000"/>
          <w:kern w:val="0"/>
        </w:rPr>
        <w:t>–</w:t>
      </w:r>
      <w:r w:rsidRPr="007D1AFF">
        <w:rPr>
          <w:color w:val="000000"/>
          <w:kern w:val="0"/>
        </w:rPr>
        <w:t xml:space="preserve"> </w:t>
      </w:r>
      <w:r w:rsidR="003B6D4B" w:rsidRPr="007D1AFF">
        <w:rPr>
          <w:color w:val="000000"/>
          <w:kern w:val="0"/>
        </w:rPr>
        <w:t>затраты по проектному варианту,</w:t>
      </w:r>
      <w:r w:rsidRPr="007D1AFF">
        <w:rPr>
          <w:color w:val="000000"/>
          <w:kern w:val="0"/>
        </w:rPr>
        <w:t xml:space="preserve"> </w:t>
      </w:r>
      <w:r w:rsidR="003B6D4B" w:rsidRPr="007D1AFF">
        <w:rPr>
          <w:color w:val="000000"/>
          <w:kern w:val="0"/>
        </w:rPr>
        <w:t>руб./год;</w:t>
      </w:r>
    </w:p>
    <w:p w:rsidR="00886161"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fldChar w:fldCharType="begin"/>
      </w:r>
      <w:r w:rsidR="003B6D4B" w:rsidRPr="007D1AFF">
        <w:rPr>
          <w:color w:val="000000"/>
          <w:kern w:val="0"/>
        </w:rPr>
        <w:instrText>SYMBOL 68 \f "Symbol" \s 12</w:instrText>
      </w:r>
      <w:r w:rsidR="003B6D4B" w:rsidRPr="007D1AFF">
        <w:rPr>
          <w:color w:val="000000"/>
          <w:kern w:val="0"/>
        </w:rPr>
        <w:fldChar w:fldCharType="separate"/>
      </w:r>
      <w:r w:rsidR="003B6D4B" w:rsidRPr="007D1AFF">
        <w:rPr>
          <w:color w:val="000000"/>
          <w:kern w:val="0"/>
        </w:rPr>
        <w:t>D</w:t>
      </w:r>
      <w:r w:rsidR="003B6D4B" w:rsidRPr="007D1AFF">
        <w:rPr>
          <w:color w:val="000000"/>
          <w:kern w:val="0"/>
        </w:rPr>
        <w:fldChar w:fldCharType="end"/>
      </w:r>
      <w:r w:rsidR="003B6D4B" w:rsidRPr="007D1AFF">
        <w:rPr>
          <w:color w:val="000000"/>
          <w:kern w:val="0"/>
        </w:rPr>
        <w:t>Н – размер налога на прибыль,</w:t>
      </w:r>
      <w:r w:rsidRPr="007D1AFF">
        <w:rPr>
          <w:color w:val="000000"/>
          <w:kern w:val="0"/>
        </w:rPr>
        <w:t xml:space="preserve"> </w:t>
      </w:r>
      <w:r w:rsidR="003B6D4B" w:rsidRPr="007D1AFF">
        <w:rPr>
          <w:color w:val="000000"/>
          <w:kern w:val="0"/>
        </w:rPr>
        <w:t>руб/год.</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fldChar w:fldCharType="begin"/>
      </w:r>
      <w:r w:rsidRPr="007D1AFF">
        <w:rPr>
          <w:color w:val="000000"/>
          <w:kern w:val="0"/>
        </w:rPr>
        <w:instrText>SYMBOL 68 \f "Symbol" \s 12</w:instrText>
      </w:r>
      <w:r w:rsidRPr="007D1AFF">
        <w:rPr>
          <w:color w:val="000000"/>
          <w:kern w:val="0"/>
        </w:rPr>
        <w:fldChar w:fldCharType="separate"/>
      </w:r>
      <w:r w:rsidRPr="007D1AFF">
        <w:rPr>
          <w:color w:val="000000"/>
          <w:kern w:val="0"/>
        </w:rPr>
        <w:t>D</w:t>
      </w:r>
      <w:r w:rsidRPr="007D1AFF">
        <w:rPr>
          <w:color w:val="000000"/>
          <w:kern w:val="0"/>
        </w:rPr>
        <w:fldChar w:fldCharType="end"/>
      </w:r>
      <w:r w:rsidRPr="007D1AFF">
        <w:rPr>
          <w:color w:val="000000"/>
          <w:kern w:val="0"/>
        </w:rPr>
        <w:t>Н = (Зб – Зпр) * 0,20</w:t>
      </w:r>
      <w:r w:rsidR="00860FAE" w:rsidRPr="007D1AFF">
        <w:rPr>
          <w:color w:val="000000"/>
          <w:kern w:val="0"/>
        </w:rPr>
        <w:t xml:space="preserve"> </w:t>
      </w:r>
      <w:r w:rsidRPr="007D1AFF">
        <w:rPr>
          <w:color w:val="000000"/>
          <w:kern w:val="0"/>
        </w:rPr>
        <w:t>руб./год</w:t>
      </w:r>
      <w:r w:rsidR="00860FAE" w:rsidRPr="007D1AFF">
        <w:rPr>
          <w:color w:val="000000"/>
          <w:kern w:val="0"/>
        </w:rPr>
        <w:t xml:space="preserve"> </w:t>
      </w:r>
    </w:p>
    <w:p w:rsidR="0095602F" w:rsidRPr="007D1AFF" w:rsidRDefault="0095602F" w:rsidP="00C32D14">
      <w:pPr>
        <w:suppressAutoHyphens/>
        <w:ind w:left="0" w:right="0" w:firstLine="709"/>
        <w:contextualSpacing w:val="0"/>
        <w:rPr>
          <w:color w:val="000000"/>
          <w:kern w:val="0"/>
        </w:rPr>
      </w:pP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Тогда формула (</w:t>
      </w:r>
      <w:r w:rsidR="00070A31" w:rsidRPr="007D1AFF">
        <w:rPr>
          <w:color w:val="000000"/>
          <w:kern w:val="0"/>
        </w:rPr>
        <w:t>30</w:t>
      </w:r>
      <w:r w:rsidR="003B6D4B" w:rsidRPr="007D1AFF">
        <w:rPr>
          <w:color w:val="000000"/>
          <w:kern w:val="0"/>
        </w:rPr>
        <w:t>) примет вид:</w:t>
      </w:r>
    </w:p>
    <w:p w:rsidR="00886161" w:rsidRPr="007D1AFF" w:rsidRDefault="0088616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ЧПП =</w:t>
      </w:r>
      <w:r w:rsidR="00860FAE" w:rsidRPr="007D1AFF">
        <w:rPr>
          <w:color w:val="000000"/>
          <w:kern w:val="0"/>
        </w:rPr>
        <w:t xml:space="preserve"> </w:t>
      </w:r>
      <w:r w:rsidRPr="007D1AFF">
        <w:rPr>
          <w:color w:val="000000"/>
          <w:kern w:val="0"/>
        </w:rPr>
        <w:t>0,8 * (Зб – Зпр</w:t>
      </w:r>
      <w:r w:rsidR="00886161" w:rsidRPr="007D1AFF">
        <w:rPr>
          <w:color w:val="000000"/>
          <w:kern w:val="0"/>
        </w:rPr>
        <w:t>)</w:t>
      </w:r>
      <w:r w:rsidR="00860FAE" w:rsidRPr="007D1AFF">
        <w:rPr>
          <w:color w:val="000000"/>
          <w:kern w:val="0"/>
        </w:rPr>
        <w:t xml:space="preserve"> </w:t>
      </w:r>
      <w:r w:rsidR="00886161" w:rsidRPr="007D1AFF">
        <w:rPr>
          <w:color w:val="000000"/>
          <w:kern w:val="0"/>
        </w:rPr>
        <w:t>(3</w:t>
      </w:r>
      <w:r w:rsidR="00385A31" w:rsidRPr="007D1AFF">
        <w:rPr>
          <w:color w:val="000000"/>
          <w:kern w:val="0"/>
        </w:rPr>
        <w:t>1</w:t>
      </w:r>
      <w:r w:rsidR="00886161" w:rsidRPr="007D1AFF">
        <w:rPr>
          <w:color w:val="000000"/>
          <w:kern w:val="0"/>
        </w:rPr>
        <w:t>)</w:t>
      </w:r>
    </w:p>
    <w:p w:rsidR="00886161" w:rsidRPr="007D1AFF" w:rsidRDefault="00886161" w:rsidP="00C32D14">
      <w:pPr>
        <w:suppressAutoHyphens/>
        <w:ind w:left="0" w:right="0" w:firstLine="709"/>
        <w:contextualSpacing w:val="0"/>
        <w:rPr>
          <w:color w:val="000000"/>
          <w:kern w:val="0"/>
        </w:rPr>
      </w:pPr>
    </w:p>
    <w:p w:rsidR="00886161" w:rsidRPr="007D1AFF" w:rsidRDefault="003B6D4B" w:rsidP="00C32D14">
      <w:pPr>
        <w:suppressAutoHyphens/>
        <w:ind w:left="0" w:right="0" w:firstLine="709"/>
        <w:contextualSpacing w:val="0"/>
        <w:rPr>
          <w:color w:val="000000"/>
          <w:kern w:val="0"/>
        </w:rPr>
      </w:pPr>
      <w:r w:rsidRPr="007D1AFF">
        <w:rPr>
          <w:color w:val="000000"/>
          <w:kern w:val="0"/>
        </w:rPr>
        <w:t>Подставив значения в формулу</w:t>
      </w:r>
      <w:r w:rsidR="00070A31" w:rsidRPr="007D1AFF">
        <w:rPr>
          <w:color w:val="000000"/>
          <w:kern w:val="0"/>
        </w:rPr>
        <w:t xml:space="preserve"> (31)</w:t>
      </w:r>
      <w:r w:rsidRPr="007D1AFF">
        <w:rPr>
          <w:color w:val="000000"/>
          <w:kern w:val="0"/>
        </w:rPr>
        <w:t>,</w:t>
      </w:r>
      <w:r w:rsidR="00860FAE" w:rsidRPr="007D1AFF">
        <w:rPr>
          <w:color w:val="000000"/>
          <w:kern w:val="0"/>
        </w:rPr>
        <w:t xml:space="preserve"> </w:t>
      </w:r>
      <w:r w:rsidRPr="007D1AFF">
        <w:rPr>
          <w:color w:val="000000"/>
          <w:kern w:val="0"/>
        </w:rPr>
        <w:t>получим:</w:t>
      </w:r>
    </w:p>
    <w:p w:rsidR="00070A31" w:rsidRPr="007D1AFF" w:rsidRDefault="008A6DDF" w:rsidP="00C32D14">
      <w:pPr>
        <w:suppressAutoHyphens/>
        <w:ind w:left="0" w:right="0" w:firstLine="709"/>
        <w:contextualSpacing w:val="0"/>
        <w:rPr>
          <w:color w:val="000000"/>
          <w:kern w:val="0"/>
        </w:rPr>
      </w:pPr>
      <w:r w:rsidRPr="007D1AFF">
        <w:rPr>
          <w:color w:val="000000"/>
          <w:kern w:val="0"/>
        </w:rPr>
        <w:t>ЧПП = 0,80 * (100 872400 - 99 241 700) = 1304 560 (руб./год)</w:t>
      </w:r>
    </w:p>
    <w:p w:rsidR="003B6D4B" w:rsidRPr="007D1AFF" w:rsidRDefault="003B6D4B" w:rsidP="00C32D14">
      <w:pPr>
        <w:suppressAutoHyphens/>
        <w:ind w:left="0" w:right="0" w:firstLine="709"/>
        <w:contextualSpacing w:val="0"/>
        <w:rPr>
          <w:color w:val="000000"/>
          <w:kern w:val="0"/>
        </w:rPr>
      </w:pPr>
      <w:r w:rsidRPr="007D1AFF">
        <w:rPr>
          <w:color w:val="000000"/>
          <w:kern w:val="0"/>
        </w:rPr>
        <w:t>Чистая текущая стоимость определяется как:</w:t>
      </w:r>
    </w:p>
    <w:p w:rsidR="00886161" w:rsidRPr="007D1AFF" w:rsidRDefault="00886161" w:rsidP="00C32D14">
      <w:pPr>
        <w:suppressAutoHyphens/>
        <w:ind w:left="0" w:right="0" w:firstLine="709"/>
        <w:contextualSpacing w:val="0"/>
        <w:rPr>
          <w:color w:val="000000"/>
          <w:kern w:val="0"/>
        </w:rPr>
      </w:pPr>
    </w:p>
    <w:p w:rsidR="00886161" w:rsidRPr="007D1AFF" w:rsidRDefault="003B6D4B" w:rsidP="00C32D14">
      <w:pPr>
        <w:suppressAutoHyphens/>
        <w:ind w:left="0" w:right="0" w:firstLine="709"/>
        <w:contextualSpacing w:val="0"/>
        <w:rPr>
          <w:color w:val="000000"/>
          <w:kern w:val="0"/>
        </w:rPr>
      </w:pPr>
      <w:r w:rsidRPr="007D1AFF">
        <w:rPr>
          <w:color w:val="000000"/>
          <w:kern w:val="0"/>
        </w:rPr>
        <w:object w:dxaOrig="2380" w:dyaOrig="700">
          <v:shape id="_x0000_i1139" type="#_x0000_t75" style="width:119.25pt;height:35.25pt" o:ole="" fillcolor="window">
            <v:imagedata r:id="rId226" o:title=""/>
          </v:shape>
          <o:OLEObject Type="Embed" ProgID="Equation.3" ShapeID="_x0000_i1139" DrawAspect="Content" ObjectID="_1457502666" r:id="rId227"/>
        </w:object>
      </w:r>
      <w:r w:rsidR="00886161" w:rsidRPr="007D1AFF">
        <w:rPr>
          <w:color w:val="000000"/>
          <w:kern w:val="0"/>
        </w:rPr>
        <w:t>,</w:t>
      </w:r>
      <w:r w:rsidR="00860FAE" w:rsidRPr="007D1AFF">
        <w:rPr>
          <w:color w:val="000000"/>
          <w:kern w:val="0"/>
        </w:rPr>
        <w:t xml:space="preserve"> </w:t>
      </w:r>
      <w:r w:rsidR="00886161" w:rsidRPr="007D1AFF">
        <w:rPr>
          <w:color w:val="000000"/>
          <w:kern w:val="0"/>
        </w:rPr>
        <w:t>(3</w:t>
      </w:r>
      <w:r w:rsidR="00385A31" w:rsidRPr="007D1AFF">
        <w:rPr>
          <w:color w:val="000000"/>
          <w:kern w:val="0"/>
        </w:rPr>
        <w:t>2</w:t>
      </w:r>
      <w:r w:rsidR="00886161" w:rsidRPr="007D1AFF">
        <w:rPr>
          <w:color w:val="000000"/>
          <w:kern w:val="0"/>
        </w:rPr>
        <w:t>)</w:t>
      </w:r>
    </w:p>
    <w:p w:rsidR="00886161" w:rsidRPr="007D1AFF" w:rsidRDefault="0088616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rPr>
        <w:t>R – ставка сравнения;</w:t>
      </w: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KV- первоначальные капиталовложения в проект;</w:t>
      </w: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rPr>
        <w:t>T – жизненный цикл проекта (T</w:t>
      </w:r>
      <w:r w:rsidRPr="007D1AFF">
        <w:rPr>
          <w:color w:val="000000"/>
          <w:kern w:val="0"/>
        </w:rPr>
        <w:t xml:space="preserve"> </w:t>
      </w:r>
      <w:r w:rsidR="003B6D4B" w:rsidRPr="007D1AFF">
        <w:rPr>
          <w:color w:val="000000"/>
          <w:kern w:val="0"/>
        </w:rPr>
        <w:t>=</w:t>
      </w:r>
      <w:r w:rsidRPr="007D1AFF">
        <w:rPr>
          <w:color w:val="000000"/>
          <w:kern w:val="0"/>
        </w:rPr>
        <w:t xml:space="preserve"> </w:t>
      </w:r>
      <w:r w:rsidR="003B6D4B" w:rsidRPr="007D1AFF">
        <w:rPr>
          <w:color w:val="000000"/>
          <w:kern w:val="0"/>
        </w:rPr>
        <w:t>5 лет).</w:t>
      </w:r>
    </w:p>
    <w:p w:rsidR="003B6D4B" w:rsidRPr="007D1AFF" w:rsidRDefault="003B6D4B" w:rsidP="00C32D14">
      <w:pPr>
        <w:suppressAutoHyphens/>
        <w:ind w:left="0" w:right="0" w:firstLine="709"/>
        <w:contextualSpacing w:val="0"/>
        <w:rPr>
          <w:color w:val="000000"/>
          <w:kern w:val="0"/>
        </w:rPr>
      </w:pPr>
      <w:r w:rsidRPr="007D1AFF">
        <w:rPr>
          <w:color w:val="000000"/>
          <w:kern w:val="0"/>
        </w:rPr>
        <w:t>За численное значение ставки сравнения примем</w:t>
      </w:r>
      <w:r w:rsidR="00860FAE" w:rsidRPr="007D1AFF">
        <w:rPr>
          <w:color w:val="000000"/>
          <w:kern w:val="0"/>
        </w:rPr>
        <w:t xml:space="preserve"> </w:t>
      </w:r>
      <w:r w:rsidRPr="007D1AFF">
        <w:rPr>
          <w:color w:val="000000"/>
          <w:kern w:val="0"/>
        </w:rPr>
        <w:t>R = 15%. 15% - это норма прибыли от предыдущих проектов, реализованных на предприятии. Поэтому данное значение принимается в качестве ставки сравнения как нижний порог рентабельности.</w:t>
      </w:r>
    </w:p>
    <w:p w:rsidR="003B6D4B" w:rsidRPr="007D1AFF" w:rsidRDefault="008A6DDF" w:rsidP="00C32D14">
      <w:pPr>
        <w:suppressAutoHyphens/>
        <w:ind w:left="0" w:right="0" w:firstLine="709"/>
        <w:contextualSpacing w:val="0"/>
        <w:rPr>
          <w:color w:val="000000"/>
          <w:kern w:val="0"/>
        </w:rPr>
      </w:pPr>
      <w:r w:rsidRPr="007D1AFF">
        <w:rPr>
          <w:color w:val="000000"/>
          <w:kern w:val="0"/>
          <w:szCs w:val="24"/>
        </w:rPr>
        <w:object w:dxaOrig="2520" w:dyaOrig="340">
          <v:shape id="_x0000_i1140" type="#_x0000_t75" style="width:122.25pt;height:16.5pt" o:ole="">
            <v:imagedata r:id="rId228" o:title=""/>
          </v:shape>
          <o:OLEObject Type="Embed" ProgID="Equation.3" ShapeID="_x0000_i1140" DrawAspect="Content" ObjectID="_1457502667" r:id="rId229"/>
        </w:object>
      </w:r>
      <w:r w:rsidR="00886161" w:rsidRPr="007D1AFF">
        <w:rPr>
          <w:color w:val="000000"/>
          <w:kern w:val="0"/>
        </w:rPr>
        <w:t xml:space="preserve">. </w:t>
      </w:r>
      <w:r w:rsidR="003B6D4B" w:rsidRPr="007D1AFF">
        <w:rPr>
          <w:color w:val="000000"/>
          <w:kern w:val="0"/>
        </w:rPr>
        <w:t xml:space="preserve">При данном значении ставки сравнения </w:t>
      </w:r>
      <w:r w:rsidR="003B6D4B" w:rsidRPr="007D1AFF">
        <w:rPr>
          <w:color w:val="000000"/>
          <w:kern w:val="0"/>
          <w:lang w:val="en-US"/>
        </w:rPr>
        <w:t>R</w:t>
      </w:r>
      <w:r w:rsidR="003B6D4B" w:rsidRPr="007D1AFF">
        <w:rPr>
          <w:color w:val="000000"/>
          <w:kern w:val="0"/>
        </w:rPr>
        <w:t xml:space="preserve">=0,15 получаем положительную чистую текущую стоимость, т.е. проект выгоден. Найдем ЧТС при </w:t>
      </w:r>
      <w:r w:rsidR="003B6D4B" w:rsidRPr="007D1AFF">
        <w:rPr>
          <w:color w:val="000000"/>
          <w:kern w:val="0"/>
          <w:lang w:val="en-US"/>
        </w:rPr>
        <w:t>R</w:t>
      </w:r>
      <w:r w:rsidR="003B6D4B" w:rsidRPr="007D1AFF">
        <w:rPr>
          <w:color w:val="000000"/>
          <w:kern w:val="0"/>
        </w:rPr>
        <w:t>=0,9 , т.е. увеличим норму дисконта для определения внутреннего коэффициента окупаемости (ВКО).</w:t>
      </w:r>
    </w:p>
    <w:p w:rsidR="003B6D4B" w:rsidRPr="007D1AFF" w:rsidRDefault="003B6D4B" w:rsidP="00C32D14">
      <w:pPr>
        <w:suppressAutoHyphens/>
        <w:ind w:left="0" w:right="0" w:firstLine="709"/>
        <w:contextualSpacing w:val="0"/>
        <w:rPr>
          <w:color w:val="000000"/>
          <w:kern w:val="0"/>
        </w:rPr>
      </w:pPr>
      <w:r w:rsidRPr="007D1AFF">
        <w:rPr>
          <w:color w:val="000000"/>
          <w:kern w:val="0"/>
        </w:rPr>
        <w:t>Примем ставку сравнения R– = 0,9.</w:t>
      </w:r>
    </w:p>
    <w:p w:rsidR="0095602F" w:rsidRPr="007D1AFF" w:rsidRDefault="008A6DDF" w:rsidP="00C32D14">
      <w:pPr>
        <w:suppressAutoHyphens/>
        <w:ind w:left="0" w:right="0" w:firstLine="709"/>
        <w:contextualSpacing w:val="0"/>
        <w:rPr>
          <w:color w:val="000000"/>
          <w:kern w:val="0"/>
        </w:rPr>
      </w:pPr>
      <w:r w:rsidRPr="007D1AFF">
        <w:rPr>
          <w:color w:val="000000"/>
          <w:kern w:val="0"/>
          <w:szCs w:val="24"/>
        </w:rPr>
        <w:object w:dxaOrig="2600" w:dyaOrig="360">
          <v:shape id="_x0000_i1141" type="#_x0000_t75" style="width:129pt;height:18pt" o:ole="">
            <v:imagedata r:id="rId230" o:title=""/>
          </v:shape>
          <o:OLEObject Type="Embed" ProgID="Equation.3" ShapeID="_x0000_i1141" DrawAspect="Content" ObjectID="_1457502668" r:id="rId231"/>
        </w:object>
      </w:r>
      <w:r w:rsidR="00886161"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Для обеспечения эффективности капиталовложений в проект достаточно, чтобы выполнялись условия:</w:t>
      </w:r>
    </w:p>
    <w:p w:rsidR="00886161" w:rsidRPr="007D1AFF" w:rsidRDefault="0088616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ЧТС </w:t>
      </w:r>
      <w:r w:rsidRPr="007D1AFF">
        <w:rPr>
          <w:color w:val="000000"/>
          <w:kern w:val="0"/>
          <w:u w:val="single"/>
        </w:rPr>
        <w:t>&gt;</w:t>
      </w:r>
      <w:r w:rsidRPr="007D1AFF">
        <w:rPr>
          <w:color w:val="000000"/>
          <w:kern w:val="0"/>
        </w:rPr>
        <w:t xml:space="preserve"> 0;</w:t>
      </w:r>
    </w:p>
    <w:p w:rsidR="003B6D4B" w:rsidRPr="007D1AFF" w:rsidRDefault="003B6D4B" w:rsidP="00C32D14">
      <w:pPr>
        <w:suppressAutoHyphens/>
        <w:ind w:left="0" w:right="0" w:firstLine="709"/>
        <w:contextualSpacing w:val="0"/>
        <w:rPr>
          <w:color w:val="000000"/>
          <w:kern w:val="0"/>
        </w:rPr>
      </w:pPr>
      <w:r w:rsidRPr="007D1AFF">
        <w:rPr>
          <w:color w:val="000000"/>
          <w:kern w:val="0"/>
        </w:rPr>
        <w:t xml:space="preserve">ВКО </w:t>
      </w:r>
      <w:r w:rsidRPr="007D1AFF">
        <w:rPr>
          <w:color w:val="000000"/>
          <w:kern w:val="0"/>
          <w:u w:val="single"/>
        </w:rPr>
        <w:t>&gt;</w:t>
      </w:r>
      <w:r w:rsidRPr="007D1AFF">
        <w:rPr>
          <w:color w:val="000000"/>
          <w:kern w:val="0"/>
        </w:rPr>
        <w:t xml:space="preserve"> </w:t>
      </w:r>
      <w:r w:rsidRPr="007D1AFF">
        <w:rPr>
          <w:color w:val="000000"/>
          <w:kern w:val="0"/>
          <w:lang w:val="en-US"/>
        </w:rPr>
        <w:t>R</w:t>
      </w:r>
      <w:r w:rsidRPr="007D1AFF">
        <w:rPr>
          <w:color w:val="000000"/>
          <w:kern w:val="0"/>
        </w:rPr>
        <w:t>.</w:t>
      </w:r>
    </w:p>
    <w:p w:rsidR="00886161" w:rsidRPr="007D1AFF" w:rsidRDefault="00886161"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Внутренний коэффициент окупаемости (ВКО) определяется:</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object w:dxaOrig="3860" w:dyaOrig="800">
          <v:shape id="_x0000_i1142" type="#_x0000_t75" style="width:191.25pt;height:39.75pt" o:ole="" fillcolor="window">
            <v:imagedata r:id="rId232" o:title=""/>
          </v:shape>
          <o:OLEObject Type="Embed" ProgID="Equation.3" ShapeID="_x0000_i1142" DrawAspect="Content" ObjectID="_1457502669" r:id="rId233"/>
        </w:object>
      </w:r>
      <w:r w:rsidRPr="007D1AFF">
        <w:rPr>
          <w:color w:val="000000"/>
          <w:kern w:val="0"/>
        </w:rPr>
        <w:tab/>
      </w:r>
      <w:r w:rsidR="00886161" w:rsidRPr="007D1AFF">
        <w:rPr>
          <w:color w:val="000000"/>
          <w:kern w:val="0"/>
        </w:rPr>
        <w:t>,</w:t>
      </w:r>
      <w:r w:rsidR="00860FAE" w:rsidRPr="007D1AFF">
        <w:rPr>
          <w:color w:val="000000"/>
          <w:kern w:val="0"/>
        </w:rPr>
        <w:t xml:space="preserve"> </w:t>
      </w:r>
      <w:r w:rsidRPr="007D1AFF">
        <w:rPr>
          <w:color w:val="000000"/>
          <w:kern w:val="0"/>
        </w:rPr>
        <w:tab/>
      </w:r>
      <w:r w:rsidR="00886161" w:rsidRPr="007D1AFF">
        <w:rPr>
          <w:color w:val="000000"/>
          <w:kern w:val="0"/>
        </w:rPr>
        <w:t>(3</w:t>
      </w:r>
      <w:r w:rsidR="00385A31" w:rsidRPr="007D1AFF">
        <w:rPr>
          <w:color w:val="000000"/>
          <w:kern w:val="0"/>
        </w:rPr>
        <w:t>3</w:t>
      </w:r>
      <w:r w:rsidR="00886161" w:rsidRPr="007D1AFF">
        <w:rPr>
          <w:color w:val="000000"/>
          <w:kern w:val="0"/>
        </w:rPr>
        <w:t>)</w:t>
      </w:r>
    </w:p>
    <w:p w:rsidR="0095602F" w:rsidRPr="007D1AFF" w:rsidRDefault="0095602F" w:rsidP="00C32D14">
      <w:pPr>
        <w:suppressAutoHyphens/>
        <w:ind w:left="0" w:right="0" w:firstLine="709"/>
        <w:contextualSpacing w:val="0"/>
        <w:rPr>
          <w:color w:val="000000"/>
          <w:kern w:val="0"/>
        </w:rPr>
      </w:pPr>
    </w:p>
    <w:p w:rsidR="003B6D4B" w:rsidRPr="007D1AFF" w:rsidRDefault="003B6D4B" w:rsidP="00C32D14">
      <w:pPr>
        <w:suppressAutoHyphens/>
        <w:ind w:left="0" w:right="0" w:firstLine="709"/>
        <w:contextualSpacing w:val="0"/>
        <w:rPr>
          <w:color w:val="000000"/>
          <w:kern w:val="0"/>
        </w:rPr>
      </w:pPr>
      <w:r w:rsidRPr="007D1AFF">
        <w:rPr>
          <w:color w:val="000000"/>
          <w:kern w:val="0"/>
        </w:rPr>
        <w:t>где ЧТС+, ЧТС- - положительные и отрицательные чистые текущие стоимости</w:t>
      </w:r>
      <w:r w:rsidR="00860FAE" w:rsidRPr="007D1AFF">
        <w:rPr>
          <w:color w:val="000000"/>
          <w:kern w:val="0"/>
        </w:rPr>
        <w:t xml:space="preserve"> </w:t>
      </w:r>
      <w:r w:rsidRPr="007D1AFF">
        <w:rPr>
          <w:color w:val="000000"/>
          <w:kern w:val="0"/>
        </w:rPr>
        <w:t>проекта, полученные при определенных значениях ставки дисконтирования;</w:t>
      </w: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3B6D4B" w:rsidRPr="007D1AFF">
        <w:rPr>
          <w:color w:val="000000"/>
          <w:kern w:val="0"/>
          <w:lang w:val="en-US"/>
        </w:rPr>
        <w:t>R</w:t>
      </w:r>
      <w:r w:rsidR="003B6D4B" w:rsidRPr="007D1AFF">
        <w:rPr>
          <w:color w:val="000000"/>
          <w:kern w:val="0"/>
        </w:rPr>
        <w:t xml:space="preserve">+, </w:t>
      </w:r>
      <w:r w:rsidR="003B6D4B" w:rsidRPr="007D1AFF">
        <w:rPr>
          <w:color w:val="000000"/>
          <w:kern w:val="0"/>
          <w:lang w:val="en-US"/>
        </w:rPr>
        <w:t>R</w:t>
      </w:r>
      <w:r w:rsidR="003B6D4B" w:rsidRPr="007D1AFF">
        <w:rPr>
          <w:color w:val="000000"/>
          <w:kern w:val="0"/>
        </w:rPr>
        <w:t>- - ставки дисконтирования (сравнения), соответствующие положительным и отрицательным чистым потокам соответственно.</w:t>
      </w:r>
    </w:p>
    <w:p w:rsidR="003B6D4B" w:rsidRPr="007D1AFF" w:rsidRDefault="003B6D4B" w:rsidP="00C32D14">
      <w:pPr>
        <w:suppressAutoHyphens/>
        <w:ind w:left="0" w:right="0" w:firstLine="709"/>
        <w:contextualSpacing w:val="0"/>
        <w:rPr>
          <w:color w:val="000000"/>
          <w:kern w:val="0"/>
        </w:rPr>
      </w:pPr>
      <w:r w:rsidRPr="007D1AFF">
        <w:rPr>
          <w:color w:val="000000"/>
          <w:kern w:val="0"/>
        </w:rPr>
        <w:t>Тогда внутренний коэффициент окупаемости будет</w:t>
      </w:r>
      <w:r w:rsidR="00070A31" w:rsidRPr="007D1AFF">
        <w:rPr>
          <w:color w:val="000000"/>
          <w:kern w:val="0"/>
        </w:rPr>
        <w:t xml:space="preserve"> по формуле (33)</w:t>
      </w:r>
      <w:r w:rsidRPr="007D1AFF">
        <w:rPr>
          <w:color w:val="000000"/>
          <w:kern w:val="0"/>
        </w:rPr>
        <w:t xml:space="preserve"> равен:</w:t>
      </w:r>
    </w:p>
    <w:p w:rsidR="00FC4A2A" w:rsidRPr="007D1AFF" w:rsidRDefault="008A6DDF" w:rsidP="00C32D14">
      <w:pPr>
        <w:suppressAutoHyphens/>
        <w:ind w:left="0" w:right="0" w:firstLine="709"/>
        <w:contextualSpacing w:val="0"/>
        <w:rPr>
          <w:color w:val="000000"/>
          <w:kern w:val="0"/>
        </w:rPr>
      </w:pPr>
      <w:r w:rsidRPr="007D1AFF">
        <w:rPr>
          <w:color w:val="000000"/>
          <w:kern w:val="0"/>
          <w:szCs w:val="24"/>
        </w:rPr>
        <w:object w:dxaOrig="5740" w:dyaOrig="700">
          <v:shape id="_x0000_i1143" type="#_x0000_t75" style="width:287.25pt;height:35.25pt" o:ole="" fillcolor="window">
            <v:imagedata r:id="rId234" o:title=""/>
          </v:shape>
          <o:OLEObject Type="Embed" ProgID="Equation.3" ShapeID="_x0000_i1143" DrawAspect="Content" ObjectID="_1457502670" r:id="rId235"/>
        </w:object>
      </w:r>
    </w:p>
    <w:p w:rsidR="003B6D4B" w:rsidRPr="007D1AFF" w:rsidRDefault="003B6D4B" w:rsidP="00C32D14">
      <w:pPr>
        <w:suppressAutoHyphens/>
        <w:ind w:left="0" w:right="0" w:firstLine="709"/>
        <w:contextualSpacing w:val="0"/>
        <w:rPr>
          <w:color w:val="000000"/>
          <w:kern w:val="0"/>
        </w:rPr>
      </w:pPr>
      <w:r w:rsidRPr="007D1AFF">
        <w:rPr>
          <w:color w:val="000000"/>
          <w:kern w:val="0"/>
        </w:rPr>
        <w:t>Срок окупаемости (дисконтированный или простой) данной разработки рассчитывается по формуле:</w:t>
      </w:r>
    </w:p>
    <w:p w:rsidR="00FC4A2A" w:rsidRPr="007D1AFF" w:rsidRDefault="00FC4A2A" w:rsidP="00C32D14">
      <w:pPr>
        <w:suppressAutoHyphens/>
        <w:ind w:left="0" w:right="0" w:firstLine="709"/>
        <w:contextualSpacing w:val="0"/>
        <w:rPr>
          <w:color w:val="000000"/>
          <w:kern w:val="0"/>
        </w:rPr>
      </w:pPr>
    </w:p>
    <w:p w:rsidR="00070A31" w:rsidRPr="007D1AFF" w:rsidRDefault="003B6D4B" w:rsidP="00C32D14">
      <w:pPr>
        <w:suppressAutoHyphens/>
        <w:ind w:left="0" w:right="0" w:firstLine="709"/>
        <w:contextualSpacing w:val="0"/>
        <w:rPr>
          <w:color w:val="000000"/>
          <w:kern w:val="0"/>
        </w:rPr>
      </w:pPr>
      <w:r w:rsidRPr="007D1AFF">
        <w:rPr>
          <w:color w:val="000000"/>
          <w:kern w:val="0"/>
        </w:rPr>
        <w:object w:dxaOrig="2340" w:dyaOrig="840">
          <v:shape id="_x0000_i1144" type="#_x0000_t75" style="width:117pt;height:42pt" o:ole="" fillcolor="window">
            <v:imagedata r:id="rId236" o:title=""/>
          </v:shape>
          <o:OLEObject Type="Embed" ProgID="Equation.3" ShapeID="_x0000_i1144" DrawAspect="Content" ObjectID="_1457502671" r:id="rId237"/>
        </w:object>
      </w:r>
      <w:r w:rsidR="00FC4A2A" w:rsidRPr="007D1AFF">
        <w:rPr>
          <w:color w:val="000000"/>
          <w:kern w:val="0"/>
        </w:rPr>
        <w:t>,</w:t>
      </w:r>
      <w:r w:rsidR="00860FAE" w:rsidRPr="007D1AFF">
        <w:rPr>
          <w:color w:val="000000"/>
          <w:kern w:val="0"/>
        </w:rPr>
        <w:t xml:space="preserve"> </w:t>
      </w:r>
      <w:r w:rsidR="00FC4A2A" w:rsidRPr="007D1AFF">
        <w:rPr>
          <w:color w:val="000000"/>
          <w:kern w:val="0"/>
        </w:rPr>
        <w:t>(3</w:t>
      </w:r>
      <w:r w:rsidR="00385A31" w:rsidRPr="007D1AFF">
        <w:rPr>
          <w:color w:val="000000"/>
          <w:kern w:val="0"/>
        </w:rPr>
        <w:t>4</w:t>
      </w:r>
      <w:r w:rsidR="00FC4A2A" w:rsidRPr="007D1AFF">
        <w:rPr>
          <w:color w:val="000000"/>
          <w:kern w:val="0"/>
        </w:rPr>
        <w:t>)</w:t>
      </w:r>
      <w:r w:rsidR="00860FAE" w:rsidRPr="007D1AFF">
        <w:rPr>
          <w:color w:val="000000"/>
          <w:kern w:val="0"/>
        </w:rPr>
        <w:t xml:space="preserve"> </w:t>
      </w:r>
    </w:p>
    <w:p w:rsidR="003B6D4B" w:rsidRPr="007D1AFF" w:rsidRDefault="00860FAE" w:rsidP="00C32D14">
      <w:pPr>
        <w:suppressAutoHyphens/>
        <w:ind w:left="0" w:right="0" w:firstLine="709"/>
        <w:contextualSpacing w:val="0"/>
        <w:rPr>
          <w:color w:val="000000"/>
          <w:kern w:val="0"/>
        </w:rPr>
      </w:pPr>
      <w:r w:rsidRPr="007D1AFF">
        <w:rPr>
          <w:color w:val="000000"/>
          <w:kern w:val="0"/>
        </w:rPr>
        <w:t xml:space="preserve"> </w:t>
      </w:r>
    </w:p>
    <w:p w:rsidR="003B6D4B" w:rsidRPr="007D1AFF" w:rsidRDefault="003B6D4B" w:rsidP="00C32D14">
      <w:pPr>
        <w:suppressAutoHyphens/>
        <w:ind w:left="0" w:right="0" w:firstLine="709"/>
        <w:contextualSpacing w:val="0"/>
        <w:rPr>
          <w:color w:val="000000"/>
          <w:kern w:val="0"/>
        </w:rPr>
      </w:pPr>
      <w:r w:rsidRPr="007D1AFF">
        <w:rPr>
          <w:color w:val="000000"/>
          <w:kern w:val="0"/>
        </w:rPr>
        <w:t>где m – текущий номер периода при котором Sm&lt;KV&lt;Sm+1;</w:t>
      </w:r>
    </w:p>
    <w:p w:rsidR="003B6D4B" w:rsidRPr="007D1AFF" w:rsidRDefault="003B6D4B" w:rsidP="00C32D14">
      <w:pPr>
        <w:suppressAutoHyphens/>
        <w:ind w:left="0" w:right="0" w:firstLine="709"/>
        <w:contextualSpacing w:val="0"/>
        <w:rPr>
          <w:color w:val="000000"/>
          <w:kern w:val="0"/>
        </w:rPr>
      </w:pPr>
      <w:r w:rsidRPr="007D1AFF">
        <w:rPr>
          <w:color w:val="000000"/>
          <w:kern w:val="0"/>
          <w:lang w:val="en-US"/>
        </w:rPr>
        <w:t>KV</w:t>
      </w:r>
      <w:r w:rsidRPr="007D1AFF">
        <w:rPr>
          <w:color w:val="000000"/>
          <w:kern w:val="0"/>
        </w:rPr>
        <w:t xml:space="preserve"> – первоначальные капиталовложения в проект, (руб);</w:t>
      </w:r>
    </w:p>
    <w:p w:rsidR="003B6D4B" w:rsidRPr="007D1AFF" w:rsidRDefault="003B6D4B" w:rsidP="00C32D14">
      <w:pPr>
        <w:suppressAutoHyphens/>
        <w:ind w:left="0" w:right="0" w:firstLine="709"/>
        <w:contextualSpacing w:val="0"/>
        <w:rPr>
          <w:color w:val="000000"/>
          <w:kern w:val="0"/>
        </w:rPr>
      </w:pPr>
      <w:r w:rsidRPr="007D1AFF">
        <w:rPr>
          <w:color w:val="000000"/>
          <w:kern w:val="0"/>
          <w:lang w:val="en-US"/>
        </w:rPr>
        <w:t>Sm</w:t>
      </w:r>
      <w:r w:rsidRPr="007D1AFF">
        <w:rPr>
          <w:color w:val="000000"/>
          <w:kern w:val="0"/>
        </w:rPr>
        <w:t xml:space="preserve">, </w:t>
      </w:r>
      <w:r w:rsidRPr="007D1AFF">
        <w:rPr>
          <w:color w:val="000000"/>
          <w:kern w:val="0"/>
          <w:lang w:val="en-US"/>
        </w:rPr>
        <w:t>Sm</w:t>
      </w:r>
      <w:r w:rsidRPr="007D1AFF">
        <w:rPr>
          <w:color w:val="000000"/>
          <w:kern w:val="0"/>
        </w:rPr>
        <w:t xml:space="preserve">+1 – сумма чистого потока платежей за </w:t>
      </w:r>
      <w:r w:rsidRPr="007D1AFF">
        <w:rPr>
          <w:color w:val="000000"/>
          <w:kern w:val="0"/>
          <w:lang w:val="en-US"/>
        </w:rPr>
        <w:t>m</w:t>
      </w:r>
      <w:r w:rsidRPr="007D1AFF">
        <w:rPr>
          <w:color w:val="000000"/>
          <w:kern w:val="0"/>
        </w:rPr>
        <w:t xml:space="preserve"> и за </w:t>
      </w:r>
      <w:r w:rsidRPr="007D1AFF">
        <w:rPr>
          <w:color w:val="000000"/>
          <w:kern w:val="0"/>
          <w:lang w:val="en-US"/>
        </w:rPr>
        <w:t>m</w:t>
      </w:r>
      <w:r w:rsidRPr="007D1AFF">
        <w:rPr>
          <w:color w:val="000000"/>
          <w:kern w:val="0"/>
        </w:rPr>
        <w:t>+1 период соответственно, «очищенная» от величин к</w:t>
      </w:r>
      <w:r w:rsidR="00FC4A2A" w:rsidRPr="007D1AFF">
        <w:rPr>
          <w:color w:val="000000"/>
          <w:kern w:val="0"/>
        </w:rPr>
        <w:t xml:space="preserve">апиталовложений за эти периоды, </w:t>
      </w:r>
      <w:r w:rsidRPr="007D1AFF">
        <w:rPr>
          <w:color w:val="000000"/>
          <w:kern w:val="0"/>
        </w:rPr>
        <w:t>руб;</w:t>
      </w:r>
    </w:p>
    <w:p w:rsidR="003B6D4B" w:rsidRPr="007D1AFF" w:rsidRDefault="003B6D4B" w:rsidP="00C32D14">
      <w:pPr>
        <w:suppressAutoHyphens/>
        <w:ind w:left="0" w:right="0" w:firstLine="709"/>
        <w:contextualSpacing w:val="0"/>
        <w:rPr>
          <w:color w:val="000000"/>
          <w:kern w:val="0"/>
        </w:rPr>
      </w:pPr>
      <w:r w:rsidRPr="007D1AFF">
        <w:rPr>
          <w:color w:val="000000"/>
          <w:kern w:val="0"/>
        </w:rPr>
        <w:t>П</w:t>
      </w:r>
      <w:r w:rsidRPr="007D1AFF">
        <w:rPr>
          <w:color w:val="000000"/>
          <w:kern w:val="0"/>
          <w:lang w:val="en-US"/>
        </w:rPr>
        <w:t>m</w:t>
      </w:r>
      <w:r w:rsidRPr="007D1AFF">
        <w:rPr>
          <w:color w:val="000000"/>
          <w:kern w:val="0"/>
        </w:rPr>
        <w:t xml:space="preserve">+1 – величина чистого потока платежей за </w:t>
      </w:r>
      <w:r w:rsidRPr="007D1AFF">
        <w:rPr>
          <w:color w:val="000000"/>
          <w:kern w:val="0"/>
          <w:lang w:val="en-US"/>
        </w:rPr>
        <w:t>m</w:t>
      </w:r>
      <w:r w:rsidRPr="007D1AFF">
        <w:rPr>
          <w:color w:val="000000"/>
          <w:kern w:val="0"/>
        </w:rPr>
        <w:t>+1 период («очищенная» от капиталовложений в эт</w:t>
      </w:r>
      <w:r w:rsidR="00FC4A2A" w:rsidRPr="007D1AFF">
        <w:rPr>
          <w:color w:val="000000"/>
          <w:kern w:val="0"/>
        </w:rPr>
        <w:t xml:space="preserve">от период), </w:t>
      </w:r>
      <w:r w:rsidRPr="007D1AFF">
        <w:rPr>
          <w:color w:val="000000"/>
          <w:kern w:val="0"/>
        </w:rPr>
        <w:t>руб.</w:t>
      </w:r>
    </w:p>
    <w:p w:rsidR="003B6D4B" w:rsidRPr="007D1AFF" w:rsidRDefault="003B6D4B" w:rsidP="00C32D14">
      <w:pPr>
        <w:suppressAutoHyphens/>
        <w:ind w:left="0" w:right="0" w:firstLine="709"/>
        <w:contextualSpacing w:val="0"/>
        <w:rPr>
          <w:color w:val="000000"/>
          <w:kern w:val="0"/>
        </w:rPr>
      </w:pPr>
      <w:r w:rsidRPr="007D1AFF">
        <w:rPr>
          <w:color w:val="000000"/>
          <w:kern w:val="0"/>
        </w:rPr>
        <w:t>Для данного проекта S1&lt;KV&lt;S2.</w:t>
      </w:r>
    </w:p>
    <w:p w:rsidR="00FC4A2A" w:rsidRPr="007D1AFF" w:rsidRDefault="003B6D4B" w:rsidP="00C32D14">
      <w:pPr>
        <w:suppressAutoHyphens/>
        <w:ind w:left="0" w:right="0" w:firstLine="709"/>
        <w:contextualSpacing w:val="0"/>
        <w:rPr>
          <w:color w:val="000000"/>
          <w:kern w:val="0"/>
        </w:rPr>
      </w:pPr>
      <w:r w:rsidRPr="007D1AFF">
        <w:rPr>
          <w:color w:val="000000"/>
          <w:kern w:val="0"/>
        </w:rPr>
        <w:t>Дисконтированный срок окупаемости проекта</w:t>
      </w:r>
      <w:r w:rsidR="00070A31" w:rsidRPr="007D1AFF">
        <w:rPr>
          <w:color w:val="000000"/>
          <w:kern w:val="0"/>
        </w:rPr>
        <w:t xml:space="preserve"> по формуле (34)</w:t>
      </w:r>
      <w:r w:rsidRPr="007D1AFF">
        <w:rPr>
          <w:color w:val="000000"/>
          <w:kern w:val="0"/>
        </w:rPr>
        <w:t>:</w:t>
      </w:r>
    </w:p>
    <w:p w:rsidR="003B6D4B" w:rsidRPr="007D1AFF" w:rsidRDefault="008A6DDF" w:rsidP="00C32D14">
      <w:pPr>
        <w:suppressAutoHyphens/>
        <w:ind w:left="0" w:right="0" w:firstLine="709"/>
        <w:contextualSpacing w:val="0"/>
        <w:rPr>
          <w:color w:val="000000"/>
          <w:kern w:val="0"/>
        </w:rPr>
      </w:pPr>
      <w:r w:rsidRPr="007D1AFF">
        <w:rPr>
          <w:color w:val="000000"/>
          <w:kern w:val="0"/>
          <w:szCs w:val="24"/>
        </w:rPr>
        <w:object w:dxaOrig="3980" w:dyaOrig="660">
          <v:shape id="_x0000_i1145" type="#_x0000_t75" style="width:197.25pt;height:33pt" o:ole="" fillcolor="window">
            <v:imagedata r:id="rId238" o:title=""/>
          </v:shape>
          <o:OLEObject Type="Embed" ProgID="Equation.3" ShapeID="_x0000_i1145" DrawAspect="Content" ObjectID="_1457502672" r:id="rId239"/>
        </w:object>
      </w:r>
      <w:r w:rsidR="003B6D4B" w:rsidRPr="007D1AFF">
        <w:rPr>
          <w:color w:val="000000"/>
          <w:kern w:val="0"/>
        </w:rPr>
        <w:t xml:space="preserve"> (года</w:t>
      </w:r>
      <w:r w:rsidRPr="007D1AFF">
        <w:rPr>
          <w:color w:val="000000"/>
          <w:kern w:val="0"/>
        </w:rPr>
        <w:t>)</w:t>
      </w:r>
      <w:bookmarkStart w:id="41" w:name="_Toc167420984"/>
      <w:bookmarkStart w:id="42" w:name="_Toc167428840"/>
      <w:bookmarkStart w:id="43" w:name="_Toc167681165"/>
      <w:bookmarkStart w:id="44" w:name="_Toc167716544"/>
      <w:bookmarkStart w:id="45" w:name="_Toc167983582"/>
      <w:bookmarkStart w:id="46" w:name="_Toc167985216"/>
      <w:bookmarkStart w:id="47" w:name="_Toc168064292"/>
      <w:bookmarkStart w:id="48" w:name="_Toc168334428"/>
      <w:r w:rsidR="003B6D4B" w:rsidRPr="007D1AFF">
        <w:rPr>
          <w:color w:val="000000"/>
          <w:kern w:val="0"/>
        </w:rPr>
        <w:t xml:space="preserve"> </w:t>
      </w:r>
    </w:p>
    <w:p w:rsidR="0095602F" w:rsidRPr="007D1AFF" w:rsidRDefault="0095602F" w:rsidP="00C32D14">
      <w:pPr>
        <w:suppressAutoHyphens/>
        <w:ind w:left="0" w:right="0" w:firstLine="709"/>
        <w:contextualSpacing w:val="0"/>
        <w:rPr>
          <w:color w:val="000000"/>
          <w:kern w:val="0"/>
        </w:rPr>
      </w:pPr>
    </w:p>
    <w:p w:rsidR="003B6D4B" w:rsidRPr="007D1AFF" w:rsidRDefault="0095602F" w:rsidP="0095602F">
      <w:pPr>
        <w:pStyle w:val="2"/>
        <w:keepNext w:val="0"/>
        <w:keepLines w:val="0"/>
        <w:numPr>
          <w:ilvl w:val="0"/>
          <w:numId w:val="0"/>
        </w:numPr>
        <w:ind w:left="709" w:right="0"/>
        <w:contextualSpacing w:val="0"/>
        <w:rPr>
          <w:b/>
          <w:color w:val="000000"/>
          <w:spacing w:val="0"/>
          <w:kern w:val="0"/>
        </w:rPr>
      </w:pPr>
      <w:r w:rsidRPr="007D1AFF">
        <w:rPr>
          <w:b/>
          <w:color w:val="000000"/>
          <w:spacing w:val="0"/>
          <w:kern w:val="0"/>
        </w:rPr>
        <w:t>6.3</w:t>
      </w:r>
      <w:r w:rsidR="003B6D4B" w:rsidRPr="007D1AFF">
        <w:rPr>
          <w:b/>
          <w:color w:val="000000"/>
          <w:spacing w:val="0"/>
          <w:kern w:val="0"/>
        </w:rPr>
        <w:t xml:space="preserve"> </w:t>
      </w:r>
      <w:bookmarkStart w:id="49" w:name="_Toc200457190"/>
      <w:bookmarkStart w:id="50" w:name="_Toc295263688"/>
      <w:r w:rsidR="003B6D4B" w:rsidRPr="007D1AFF">
        <w:rPr>
          <w:b/>
          <w:color w:val="000000"/>
          <w:spacing w:val="0"/>
          <w:kern w:val="0"/>
        </w:rPr>
        <w:t>Вывод</w:t>
      </w:r>
      <w:bookmarkEnd w:id="41"/>
      <w:bookmarkEnd w:id="42"/>
      <w:bookmarkEnd w:id="43"/>
      <w:bookmarkEnd w:id="44"/>
      <w:bookmarkEnd w:id="45"/>
      <w:bookmarkEnd w:id="46"/>
      <w:bookmarkEnd w:id="47"/>
      <w:bookmarkEnd w:id="48"/>
      <w:bookmarkEnd w:id="49"/>
      <w:bookmarkEnd w:id="50"/>
    </w:p>
    <w:p w:rsidR="0095602F" w:rsidRPr="007D1AFF" w:rsidRDefault="0095602F" w:rsidP="00C32D14">
      <w:pPr>
        <w:suppressAutoHyphens/>
        <w:ind w:left="0" w:right="0" w:firstLine="709"/>
        <w:contextualSpacing w:val="0"/>
        <w:rPr>
          <w:color w:val="000000"/>
          <w:kern w:val="0"/>
        </w:rPr>
      </w:pPr>
    </w:p>
    <w:p w:rsidR="008A6DDF" w:rsidRPr="007D1AFF" w:rsidRDefault="008A6DDF" w:rsidP="00C32D14">
      <w:pPr>
        <w:suppressAutoHyphens/>
        <w:ind w:left="0" w:right="0" w:firstLine="709"/>
        <w:contextualSpacing w:val="0"/>
        <w:rPr>
          <w:color w:val="000000"/>
          <w:kern w:val="0"/>
        </w:rPr>
      </w:pPr>
      <w:r w:rsidRPr="007D1AFF">
        <w:rPr>
          <w:color w:val="000000"/>
          <w:kern w:val="0"/>
        </w:rPr>
        <w:t>Целью дипломного проектирования является повышение технико-экономических показателей производства детали кронштейна за счет совершенствования тех. процесса и разработки транспортной системы.</w:t>
      </w:r>
    </w:p>
    <w:p w:rsidR="008A6DDF" w:rsidRPr="007D1AFF" w:rsidRDefault="008A6DDF" w:rsidP="00C32D14">
      <w:pPr>
        <w:suppressAutoHyphens/>
        <w:ind w:left="0" w:right="0" w:firstLine="709"/>
        <w:contextualSpacing w:val="0"/>
        <w:rPr>
          <w:rFonts w:cs="Arial CYR"/>
          <w:color w:val="000000"/>
          <w:kern w:val="0"/>
        </w:rPr>
      </w:pPr>
      <w:r w:rsidRPr="007D1AFF">
        <w:rPr>
          <w:color w:val="000000"/>
          <w:kern w:val="0"/>
        </w:rPr>
        <w:t xml:space="preserve">Применение разработанной системы позволило снизить процент брака с 10 до 8, сократить себестоимость выпуска продукции. Чистая текущая стоимость реализации данного проекта составила </w:t>
      </w:r>
      <w:r w:rsidRPr="007D1AFF">
        <w:rPr>
          <w:color w:val="000000"/>
          <w:kern w:val="0"/>
        </w:rPr>
        <w:object w:dxaOrig="1260" w:dyaOrig="320">
          <v:shape id="_x0000_i1146" type="#_x0000_t75" style="width:63pt;height:15.75pt" o:ole="">
            <v:imagedata r:id="rId240" o:title=""/>
          </v:shape>
          <o:OLEObject Type="Embed" ProgID="Equation.3" ShapeID="_x0000_i1146" DrawAspect="Content" ObjectID="_1457502673" r:id="rId241"/>
        </w:object>
      </w:r>
    </w:p>
    <w:p w:rsidR="008A6DDF" w:rsidRPr="007D1AFF" w:rsidRDefault="008A6DDF" w:rsidP="00C32D14">
      <w:pPr>
        <w:suppressAutoHyphens/>
        <w:ind w:left="0" w:right="0" w:firstLine="709"/>
        <w:contextualSpacing w:val="0"/>
        <w:rPr>
          <w:color w:val="000000"/>
          <w:kern w:val="0"/>
        </w:rPr>
      </w:pPr>
      <w:r w:rsidRPr="007D1AFF">
        <w:rPr>
          <w:color w:val="000000"/>
          <w:kern w:val="0"/>
        </w:rPr>
        <w:t>рублей. Внутренний коэффициент окупаемости –81 %. Дисконтированный срок окупаемости проекта – 1,61 года.</w:t>
      </w:r>
    </w:p>
    <w:p w:rsidR="00292523" w:rsidRPr="007D1AFF" w:rsidRDefault="00FC4A2A" w:rsidP="00C32D14">
      <w:pPr>
        <w:suppressAutoHyphens/>
        <w:ind w:left="0" w:right="0" w:firstLine="709"/>
        <w:contextualSpacing w:val="0"/>
        <w:rPr>
          <w:rFonts w:cs="Arial"/>
          <w:color w:val="000000"/>
          <w:kern w:val="0"/>
          <w:lang w:eastAsia="ar-SA"/>
        </w:rPr>
      </w:pPr>
      <w:r w:rsidRPr="007D1AFF">
        <w:rPr>
          <w:color w:val="000000"/>
          <w:kern w:val="0"/>
        </w:rPr>
        <w:t>Т</w:t>
      </w:r>
      <w:r w:rsidR="009E2A6A" w:rsidRPr="007D1AFF">
        <w:rPr>
          <w:color w:val="000000"/>
          <w:kern w:val="0"/>
        </w:rPr>
        <w:t xml:space="preserve">аблица 20 </w:t>
      </w:r>
      <w:r w:rsidR="008A1121" w:rsidRPr="007D1AFF">
        <w:rPr>
          <w:rFonts w:cs="Arial"/>
          <w:color w:val="000000"/>
          <w:kern w:val="0"/>
          <w:lang w:eastAsia="ar-SA"/>
        </w:rPr>
        <w:t>Планирование денежных потоков</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1276"/>
        <w:gridCol w:w="1418"/>
        <w:gridCol w:w="142"/>
        <w:gridCol w:w="992"/>
        <w:gridCol w:w="284"/>
        <w:gridCol w:w="850"/>
        <w:gridCol w:w="1417"/>
      </w:tblGrid>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7513" w:type="dxa"/>
            <w:gridSpan w:val="8"/>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Период планирования</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Статьи поступлений и отчислений</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0,00</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1,00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4,00</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5,00</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I.Инвестиция</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II. Доходы и расходы</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Экономия (+)</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в том числе амортизация</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налогооблагаемая прибыль</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1 630 700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налог на прибыль 20% (-)</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326 140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326 140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326 140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326 140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326 140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чистая прибыль (+)</w:t>
            </w:r>
          </w:p>
        </w:tc>
        <w:tc>
          <w:tcPr>
            <w:tcW w:w="1134" w:type="dxa"/>
            <w:shd w:val="clear" w:color="auto" w:fill="FFFFFF"/>
            <w:noWrap/>
            <w:hideMark/>
          </w:tcPr>
          <w:p w:rsidR="008A6DDF" w:rsidRPr="007D1AFF" w:rsidRDefault="00203503"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1 304 560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1 304 560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1 304 560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1 304 560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1 304 560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III. Коррекция денежных потоков</w:t>
            </w:r>
          </w:p>
        </w:tc>
        <w:tc>
          <w:tcPr>
            <w:tcW w:w="1134" w:type="dxa"/>
            <w:shd w:val="clear" w:color="auto" w:fill="FFFFFF"/>
            <w:noWrap/>
            <w:hideMark/>
          </w:tcPr>
          <w:p w:rsidR="008A6DDF" w:rsidRPr="007D1AFF" w:rsidRDefault="00203503"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амортизация (+)</w:t>
            </w:r>
          </w:p>
        </w:tc>
        <w:tc>
          <w:tcPr>
            <w:tcW w:w="1134" w:type="dxa"/>
            <w:shd w:val="clear" w:color="auto" w:fill="FFFFFF"/>
            <w:noWrap/>
            <w:hideMark/>
          </w:tcPr>
          <w:p w:rsidR="008A6DDF" w:rsidRPr="007D1AFF" w:rsidRDefault="00203503"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196 000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ЧДП (чистая прибыль+амортизация)</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1 500 560</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1 500 560</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1 500 560</w:t>
            </w:r>
            <w:r w:rsidR="008B4C3E" w:rsidRPr="007D1AFF">
              <w:rPr>
                <w:color w:val="000000"/>
                <w:kern w:val="0"/>
                <w:sz w:val="20"/>
                <w:szCs w:val="20"/>
              </w:rPr>
              <w:t xml:space="preserve"> </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1 500 560</w:t>
            </w:r>
            <w:r w:rsidR="008B4C3E" w:rsidRPr="007D1AFF">
              <w:rPr>
                <w:color w:val="000000"/>
                <w:kern w:val="0"/>
                <w:sz w:val="20"/>
                <w:szCs w:val="20"/>
              </w:rPr>
              <w:t xml:space="preserve"> </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1 500 560</w:t>
            </w:r>
            <w:r w:rsidR="008B4C3E" w:rsidRPr="007D1AFF">
              <w:rPr>
                <w:color w:val="000000"/>
                <w:kern w:val="0"/>
                <w:sz w:val="20"/>
                <w:szCs w:val="20"/>
              </w:rPr>
              <w:t xml:space="preserve"> </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коэффициент дисконтирования (r=0,15)</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0,8696</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0,7561</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0,6575</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0,5718</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0,4972</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ДДП (ЧДП*К)</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1 304 834,78</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1 134 638,94</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986 642,56</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857 950,05</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746 043,52</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ДДП нарастающим итогом</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-695 165,22</w:t>
            </w:r>
          </w:p>
        </w:tc>
        <w:tc>
          <w:tcPr>
            <w:tcW w:w="1418"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439 473,72</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1 426 116,28</w:t>
            </w:r>
          </w:p>
        </w:tc>
        <w:tc>
          <w:tcPr>
            <w:tcW w:w="1134"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2 284 066,33</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3 030 109,85</w:t>
            </w:r>
          </w:p>
        </w:tc>
      </w:tr>
      <w:tr w:rsidR="008A6DDF" w:rsidRPr="007D1AFF" w:rsidTr="007D1AFF">
        <w:trPr>
          <w:trHeight w:val="31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ЧТС+</w:t>
            </w:r>
          </w:p>
        </w:tc>
        <w:tc>
          <w:tcPr>
            <w:tcW w:w="6096" w:type="dxa"/>
            <w:gridSpan w:val="7"/>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3 030 109,85</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коэффициент дисконтирования (r=0,90)</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0,5263</w:t>
            </w:r>
          </w:p>
        </w:tc>
        <w:tc>
          <w:tcPr>
            <w:tcW w:w="1560"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0,2770</w:t>
            </w:r>
          </w:p>
        </w:tc>
        <w:tc>
          <w:tcPr>
            <w:tcW w:w="1276"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0,1458</w:t>
            </w:r>
          </w:p>
        </w:tc>
        <w:tc>
          <w:tcPr>
            <w:tcW w:w="850"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0,0767</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0,0404</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ДДП нарастающим итогом</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789 768,42</w:t>
            </w:r>
          </w:p>
        </w:tc>
        <w:tc>
          <w:tcPr>
            <w:tcW w:w="1560"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415 667,59</w:t>
            </w:r>
          </w:p>
        </w:tc>
        <w:tc>
          <w:tcPr>
            <w:tcW w:w="1276"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218 772,42</w:t>
            </w:r>
          </w:p>
        </w:tc>
        <w:tc>
          <w:tcPr>
            <w:tcW w:w="850"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115 143,38</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60 601,78</w:t>
            </w:r>
          </w:p>
        </w:tc>
      </w:tr>
      <w:tr w:rsidR="008A6DDF" w:rsidRPr="007D1AFF" w:rsidTr="007D1AFF">
        <w:trPr>
          <w:trHeight w:val="25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ДДП (ЧДП*К)</w:t>
            </w:r>
          </w:p>
        </w:tc>
        <w:tc>
          <w:tcPr>
            <w:tcW w:w="1134"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-2 000 000</w:t>
            </w:r>
            <w:r w:rsidR="008B4C3E" w:rsidRPr="007D1AFF">
              <w:rPr>
                <w:color w:val="000000"/>
                <w:kern w:val="0"/>
                <w:sz w:val="20"/>
                <w:szCs w:val="20"/>
              </w:rPr>
              <w:t xml:space="preserve"> </w:t>
            </w:r>
          </w:p>
        </w:tc>
        <w:tc>
          <w:tcPr>
            <w:tcW w:w="1276"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-1 210 231,58</w:t>
            </w:r>
          </w:p>
        </w:tc>
        <w:tc>
          <w:tcPr>
            <w:tcW w:w="1560"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-794 563,99</w:t>
            </w:r>
          </w:p>
        </w:tc>
        <w:tc>
          <w:tcPr>
            <w:tcW w:w="1276" w:type="dxa"/>
            <w:gridSpan w:val="2"/>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-575 791,57</w:t>
            </w:r>
          </w:p>
        </w:tc>
        <w:tc>
          <w:tcPr>
            <w:tcW w:w="850"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-460 648,20</w:t>
            </w: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-400 046,42</w:t>
            </w:r>
          </w:p>
        </w:tc>
      </w:tr>
      <w:tr w:rsidR="008A6DDF" w:rsidRPr="007D1AFF" w:rsidTr="007D1AFF">
        <w:trPr>
          <w:trHeight w:val="315"/>
        </w:trPr>
        <w:tc>
          <w:tcPr>
            <w:tcW w:w="2235"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ЧТС-</w:t>
            </w:r>
          </w:p>
        </w:tc>
        <w:tc>
          <w:tcPr>
            <w:tcW w:w="6096" w:type="dxa"/>
            <w:gridSpan w:val="7"/>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p>
        </w:tc>
        <w:tc>
          <w:tcPr>
            <w:tcW w:w="1417" w:type="dxa"/>
            <w:shd w:val="clear" w:color="auto" w:fill="FFFFFF"/>
            <w:noWrap/>
            <w:hideMark/>
          </w:tcPr>
          <w:p w:rsidR="008A6DDF" w:rsidRPr="007D1AFF" w:rsidRDefault="008A6DDF" w:rsidP="007D1AFF">
            <w:pPr>
              <w:pStyle w:val="afff3"/>
              <w:widowControl/>
              <w:suppressAutoHyphens/>
              <w:spacing w:line="360" w:lineRule="auto"/>
              <w:ind w:right="0"/>
              <w:contextualSpacing w:val="0"/>
              <w:jc w:val="left"/>
              <w:rPr>
                <w:color w:val="000000"/>
                <w:kern w:val="0"/>
                <w:sz w:val="20"/>
                <w:szCs w:val="20"/>
              </w:rPr>
            </w:pPr>
            <w:r w:rsidRPr="007D1AFF">
              <w:rPr>
                <w:color w:val="000000"/>
                <w:kern w:val="0"/>
                <w:sz w:val="20"/>
                <w:szCs w:val="20"/>
              </w:rPr>
              <w:t>-400 046,42</w:t>
            </w:r>
          </w:p>
        </w:tc>
      </w:tr>
    </w:tbl>
    <w:p w:rsidR="00004029" w:rsidRPr="007D1AFF" w:rsidRDefault="00004029" w:rsidP="00C32D14">
      <w:pPr>
        <w:tabs>
          <w:tab w:val="left" w:pos="9923"/>
        </w:tabs>
        <w:suppressAutoHyphens/>
        <w:ind w:left="0" w:right="0" w:firstLine="709"/>
        <w:contextualSpacing w:val="0"/>
        <w:rPr>
          <w:color w:val="000000"/>
          <w:kern w:val="0"/>
        </w:rPr>
      </w:pPr>
    </w:p>
    <w:p w:rsidR="00137090" w:rsidRPr="007D1AFF" w:rsidRDefault="0095602F" w:rsidP="0095602F">
      <w:pPr>
        <w:suppressAutoHyphens/>
        <w:ind w:left="0" w:right="0" w:firstLine="709"/>
        <w:contextualSpacing w:val="0"/>
        <w:rPr>
          <w:b/>
          <w:color w:val="000000"/>
          <w:kern w:val="0"/>
          <w:lang w:eastAsia="ru-RU"/>
        </w:rPr>
      </w:pPr>
      <w:r w:rsidRPr="007D1AFF">
        <w:rPr>
          <w:color w:val="000000"/>
          <w:kern w:val="0"/>
          <w:lang w:eastAsia="ru-RU"/>
        </w:rPr>
        <w:br w:type="page"/>
      </w:r>
      <w:bookmarkStart w:id="51" w:name="_Toc293519870"/>
      <w:bookmarkStart w:id="52" w:name="_Toc295263689"/>
      <w:r w:rsidRPr="007D1AFF">
        <w:rPr>
          <w:b/>
          <w:color w:val="000000"/>
          <w:kern w:val="0"/>
          <w:lang w:eastAsia="ru-RU"/>
        </w:rPr>
        <w:t xml:space="preserve">7. </w:t>
      </w:r>
      <w:r w:rsidR="00137090" w:rsidRPr="007D1AFF">
        <w:rPr>
          <w:b/>
          <w:color w:val="000000"/>
          <w:kern w:val="0"/>
          <w:lang w:eastAsia="ru-RU"/>
        </w:rPr>
        <w:t>Разработка мероприятий по БЖД</w:t>
      </w:r>
      <w:bookmarkEnd w:id="51"/>
      <w:bookmarkEnd w:id="52"/>
    </w:p>
    <w:p w:rsidR="009E7E7D" w:rsidRPr="007D1AFF" w:rsidRDefault="009E7E7D" w:rsidP="0095602F">
      <w:pPr>
        <w:suppressAutoHyphens/>
        <w:ind w:left="0" w:right="0" w:firstLine="709"/>
        <w:contextualSpacing w:val="0"/>
        <w:rPr>
          <w:b/>
          <w:color w:val="000000"/>
          <w:kern w:val="0"/>
          <w:lang w:eastAsia="ru-RU"/>
        </w:rPr>
      </w:pPr>
    </w:p>
    <w:p w:rsidR="009E7E7D" w:rsidRPr="007D1AFF" w:rsidRDefault="0095602F" w:rsidP="0095602F">
      <w:pPr>
        <w:pStyle w:val="2"/>
        <w:keepNext w:val="0"/>
        <w:keepLines w:val="0"/>
        <w:numPr>
          <w:ilvl w:val="0"/>
          <w:numId w:val="0"/>
        </w:numPr>
        <w:ind w:left="709" w:right="0"/>
        <w:contextualSpacing w:val="0"/>
        <w:rPr>
          <w:b/>
          <w:color w:val="000000"/>
          <w:spacing w:val="0"/>
          <w:kern w:val="0"/>
        </w:rPr>
      </w:pPr>
      <w:bookmarkStart w:id="53" w:name="_Toc295263690"/>
      <w:r w:rsidRPr="007D1AFF">
        <w:rPr>
          <w:b/>
          <w:color w:val="000000"/>
          <w:spacing w:val="0"/>
          <w:kern w:val="0"/>
        </w:rPr>
        <w:t xml:space="preserve">7.1 </w:t>
      </w:r>
      <w:r w:rsidR="009E7E7D" w:rsidRPr="007D1AFF">
        <w:rPr>
          <w:b/>
          <w:color w:val="000000"/>
          <w:spacing w:val="0"/>
          <w:kern w:val="0"/>
        </w:rPr>
        <w:t>Микроклимат на рабочем месте</w:t>
      </w:r>
      <w:bookmarkEnd w:id="53"/>
    </w:p>
    <w:p w:rsidR="0095602F" w:rsidRPr="007D1AFF" w:rsidRDefault="0095602F" w:rsidP="0095602F">
      <w:pPr>
        <w:suppressAutoHyphens/>
        <w:ind w:left="0" w:right="0" w:firstLine="709"/>
        <w:contextualSpacing w:val="0"/>
        <w:rPr>
          <w:color w:val="000000"/>
          <w:kern w:val="0"/>
        </w:rPr>
      </w:pPr>
    </w:p>
    <w:p w:rsidR="009E7E7D" w:rsidRPr="007D1AFF" w:rsidRDefault="009E7E7D" w:rsidP="0095602F">
      <w:pPr>
        <w:suppressAutoHyphens/>
        <w:ind w:left="0" w:right="0" w:firstLine="709"/>
        <w:contextualSpacing w:val="0"/>
        <w:rPr>
          <w:color w:val="000000"/>
          <w:kern w:val="0"/>
        </w:rPr>
      </w:pPr>
      <w:r w:rsidRPr="007D1AFF">
        <w:rPr>
          <w:color w:val="000000"/>
          <w:kern w:val="0"/>
        </w:rPr>
        <w:t>Спроектированная автоматизированная установка балансировки ступиц с тормозным барабаном в сборе входит в состав автоматической линии по обработке передних осей автомобиля КамАЗ. Она</w:t>
      </w:r>
      <w:r w:rsidR="00860FAE" w:rsidRPr="007D1AFF">
        <w:rPr>
          <w:color w:val="000000"/>
          <w:kern w:val="0"/>
        </w:rPr>
        <w:t xml:space="preserve"> </w:t>
      </w:r>
      <w:r w:rsidRPr="007D1AFF">
        <w:rPr>
          <w:color w:val="000000"/>
          <w:kern w:val="0"/>
        </w:rPr>
        <w:t>будет располагаться в цехе передних осей</w:t>
      </w:r>
      <w:r w:rsidR="00860FAE" w:rsidRPr="007D1AFF">
        <w:rPr>
          <w:color w:val="000000"/>
          <w:kern w:val="0"/>
        </w:rPr>
        <w:t xml:space="preserve"> </w:t>
      </w:r>
      <w:r w:rsidRPr="007D1AFF">
        <w:rPr>
          <w:color w:val="000000"/>
          <w:kern w:val="0"/>
        </w:rPr>
        <w:t xml:space="preserve">202 </w:t>
      </w:r>
      <w:r w:rsidR="005F30FF" w:rsidRPr="007D1AFF">
        <w:rPr>
          <w:color w:val="000000"/>
          <w:kern w:val="0"/>
        </w:rPr>
        <w:t>А</w:t>
      </w:r>
      <w:r w:rsidRPr="007D1AFF">
        <w:rPr>
          <w:color w:val="000000"/>
          <w:kern w:val="0"/>
        </w:rPr>
        <w:t xml:space="preserve">втомобильного завода среди другого технологического оборудования, поэтому к ней должны применяться требования как к остальному промышленному оборудованию. В цеху производить запуск и работу могут только специально обученные и проинструктированные рабочие, за технику безопасности несет ответственность инженер по технике безопасности. </w:t>
      </w:r>
    </w:p>
    <w:p w:rsidR="009E7E7D" w:rsidRPr="007D1AFF" w:rsidRDefault="009E7E7D" w:rsidP="00C32D14">
      <w:pPr>
        <w:suppressAutoHyphens/>
        <w:ind w:left="0" w:right="0" w:firstLine="709"/>
        <w:contextualSpacing w:val="0"/>
        <w:rPr>
          <w:color w:val="000000"/>
          <w:kern w:val="0"/>
        </w:rPr>
      </w:pPr>
      <w:r w:rsidRPr="007D1AFF">
        <w:rPr>
          <w:color w:val="000000"/>
          <w:kern w:val="0"/>
        </w:rPr>
        <w:t>Помещение, в котором находиться оборудование представляет собой крытый корпус и имеет следующие характеристики:</w:t>
      </w:r>
    </w:p>
    <w:p w:rsidR="009E7E7D" w:rsidRPr="007D1AFF" w:rsidRDefault="009E7E7D" w:rsidP="00C32D14">
      <w:pPr>
        <w:suppressAutoHyphens/>
        <w:ind w:left="0" w:right="0" w:firstLine="709"/>
        <w:contextualSpacing w:val="0"/>
        <w:rPr>
          <w:color w:val="000000"/>
          <w:kern w:val="0"/>
        </w:rPr>
      </w:pPr>
      <w:r w:rsidRPr="007D1AFF">
        <w:rPr>
          <w:color w:val="000000"/>
          <w:kern w:val="0"/>
        </w:rPr>
        <w:t>-высота помещения 10м (максимум ограничивают защитные решётки навесного оборудования;</w:t>
      </w:r>
    </w:p>
    <w:p w:rsidR="009E7E7D" w:rsidRPr="007D1AFF" w:rsidRDefault="009E7E7D" w:rsidP="00C32D14">
      <w:pPr>
        <w:suppressAutoHyphens/>
        <w:ind w:left="0" w:right="0" w:firstLine="709"/>
        <w:contextualSpacing w:val="0"/>
        <w:rPr>
          <w:color w:val="000000"/>
          <w:kern w:val="0"/>
        </w:rPr>
      </w:pPr>
      <w:r w:rsidRPr="007D1AFF">
        <w:rPr>
          <w:color w:val="000000"/>
          <w:kern w:val="0"/>
        </w:rPr>
        <w:t>- искусственная вентиляция</w:t>
      </w:r>
    </w:p>
    <w:p w:rsidR="009E7E7D" w:rsidRPr="007D1AFF" w:rsidRDefault="009E7E7D" w:rsidP="00C32D14">
      <w:pPr>
        <w:suppressAutoHyphens/>
        <w:ind w:left="0" w:right="0" w:firstLine="709"/>
        <w:contextualSpacing w:val="0"/>
        <w:rPr>
          <w:color w:val="000000"/>
          <w:kern w:val="0"/>
        </w:rPr>
      </w:pPr>
      <w:r w:rsidRPr="007D1AFF">
        <w:rPr>
          <w:color w:val="000000"/>
          <w:kern w:val="0"/>
        </w:rPr>
        <w:t>-освещение: естественное (через окна) и общее искусственное.</w:t>
      </w:r>
    </w:p>
    <w:p w:rsidR="009E7E7D" w:rsidRPr="007D1AFF" w:rsidRDefault="009E7E7D" w:rsidP="00C32D14">
      <w:pPr>
        <w:suppressAutoHyphens/>
        <w:ind w:left="0" w:right="0" w:firstLine="709"/>
        <w:contextualSpacing w:val="0"/>
        <w:rPr>
          <w:color w:val="000000"/>
          <w:kern w:val="0"/>
        </w:rPr>
      </w:pPr>
      <w:r w:rsidRPr="007D1AFF">
        <w:rPr>
          <w:color w:val="000000"/>
          <w:kern w:val="0"/>
        </w:rPr>
        <w:t>В ГОСТ 12.0.003-74 "ССБТ. Опасные и вредные производственные факторы. Классификация" приводится классификация элементов условий труда, выступающих в роли опасных и вредных производственных факторов. Они подразделяются на четыре группы: физические, химические, биологические, психофизиологические.</w:t>
      </w:r>
      <w:r w:rsidR="009C3BE0" w:rsidRPr="007D1AFF">
        <w:rPr>
          <w:color w:val="000000"/>
          <w:kern w:val="0"/>
        </w:rPr>
        <w:t xml:space="preserve"> [11]</w:t>
      </w:r>
    </w:p>
    <w:p w:rsidR="009E7E7D" w:rsidRPr="007D1AFF" w:rsidRDefault="009E7E7D" w:rsidP="00C32D14">
      <w:pPr>
        <w:suppressAutoHyphens/>
        <w:ind w:left="0" w:right="0" w:firstLine="709"/>
        <w:contextualSpacing w:val="0"/>
        <w:rPr>
          <w:color w:val="000000"/>
          <w:kern w:val="0"/>
        </w:rPr>
      </w:pPr>
      <w:r w:rsidRPr="007D1AFF">
        <w:rPr>
          <w:color w:val="000000"/>
          <w:kern w:val="0"/>
        </w:rPr>
        <w:t>Во время работы автоматической линии люди находящиеся в помещении сталкиваются, в основном, с физическими, психофизиологическими, опасными и вредными производственными факторами. Биологически опасные факторы при этой работе не встречаются.</w:t>
      </w:r>
    </w:p>
    <w:p w:rsidR="009E7E7D" w:rsidRPr="007D1AFF" w:rsidRDefault="009E7E7D" w:rsidP="00C32D14">
      <w:pPr>
        <w:suppressAutoHyphens/>
        <w:ind w:left="0" w:right="0" w:firstLine="709"/>
        <w:contextualSpacing w:val="0"/>
        <w:rPr>
          <w:color w:val="000000"/>
          <w:kern w:val="0"/>
        </w:rPr>
      </w:pPr>
      <w:r w:rsidRPr="007D1AFF">
        <w:rPr>
          <w:color w:val="000000"/>
          <w:kern w:val="0"/>
        </w:rPr>
        <w:t>При работе автоматической линии</w:t>
      </w:r>
      <w:r w:rsidR="00860FAE" w:rsidRPr="007D1AFF">
        <w:rPr>
          <w:color w:val="000000"/>
          <w:kern w:val="0"/>
        </w:rPr>
        <w:t xml:space="preserve"> </w:t>
      </w:r>
      <w:r w:rsidRPr="007D1AFF">
        <w:rPr>
          <w:color w:val="000000"/>
          <w:kern w:val="0"/>
        </w:rPr>
        <w:t>на людей могут воздействовать следующие вредные и опасные производственные факторы:</w:t>
      </w:r>
    </w:p>
    <w:p w:rsidR="009E7E7D" w:rsidRPr="007D1AFF" w:rsidRDefault="009E7E7D" w:rsidP="00C32D14">
      <w:pPr>
        <w:suppressAutoHyphens/>
        <w:ind w:left="0" w:right="0" w:firstLine="709"/>
        <w:contextualSpacing w:val="0"/>
        <w:rPr>
          <w:color w:val="000000"/>
          <w:kern w:val="0"/>
        </w:rPr>
      </w:pPr>
      <w:r w:rsidRPr="007D1AFF">
        <w:rPr>
          <w:color w:val="000000"/>
          <w:kern w:val="0"/>
        </w:rPr>
        <w:t>- шум;</w:t>
      </w:r>
    </w:p>
    <w:p w:rsidR="009E7E7D" w:rsidRPr="007D1AFF" w:rsidRDefault="009E7E7D" w:rsidP="00C32D14">
      <w:pPr>
        <w:suppressAutoHyphens/>
        <w:ind w:left="0" w:right="0" w:firstLine="709"/>
        <w:contextualSpacing w:val="0"/>
        <w:rPr>
          <w:color w:val="000000"/>
          <w:kern w:val="0"/>
        </w:rPr>
      </w:pPr>
      <w:r w:rsidRPr="007D1AFF">
        <w:rPr>
          <w:color w:val="000000"/>
          <w:kern w:val="0"/>
        </w:rPr>
        <w:t>- вибрации;</w:t>
      </w:r>
    </w:p>
    <w:p w:rsidR="009E7E7D" w:rsidRPr="007D1AFF" w:rsidRDefault="009E7E7D" w:rsidP="00C32D14">
      <w:pPr>
        <w:suppressAutoHyphens/>
        <w:ind w:left="0" w:right="0" w:firstLine="709"/>
        <w:contextualSpacing w:val="0"/>
        <w:rPr>
          <w:color w:val="000000"/>
          <w:kern w:val="0"/>
        </w:rPr>
      </w:pPr>
      <w:r w:rsidRPr="007D1AFF">
        <w:rPr>
          <w:color w:val="000000"/>
          <w:kern w:val="0"/>
        </w:rPr>
        <w:t>- недостаточное освещение;</w:t>
      </w:r>
    </w:p>
    <w:p w:rsidR="009E7E7D" w:rsidRPr="007D1AFF" w:rsidRDefault="009E7E7D" w:rsidP="00C32D14">
      <w:pPr>
        <w:suppressAutoHyphens/>
        <w:ind w:left="0" w:right="0" w:firstLine="709"/>
        <w:contextualSpacing w:val="0"/>
        <w:rPr>
          <w:color w:val="000000"/>
          <w:kern w:val="0"/>
        </w:rPr>
      </w:pPr>
      <w:r w:rsidRPr="007D1AFF">
        <w:rPr>
          <w:color w:val="000000"/>
          <w:kern w:val="0"/>
        </w:rPr>
        <w:t>- электромагнитное излучение;</w:t>
      </w:r>
    </w:p>
    <w:p w:rsidR="009E7E7D" w:rsidRPr="007D1AFF" w:rsidRDefault="009E7E7D" w:rsidP="00C32D14">
      <w:pPr>
        <w:suppressAutoHyphens/>
        <w:ind w:left="0" w:right="0" w:firstLine="709"/>
        <w:contextualSpacing w:val="0"/>
        <w:rPr>
          <w:color w:val="000000"/>
          <w:kern w:val="0"/>
        </w:rPr>
      </w:pPr>
      <w:r w:rsidRPr="007D1AFF">
        <w:rPr>
          <w:color w:val="000000"/>
          <w:kern w:val="0"/>
        </w:rPr>
        <w:t>- выделение избытков теплоты;</w:t>
      </w:r>
    </w:p>
    <w:p w:rsidR="009E7E7D" w:rsidRPr="007D1AFF" w:rsidRDefault="009E7E7D" w:rsidP="00C32D14">
      <w:pPr>
        <w:suppressAutoHyphens/>
        <w:ind w:left="0" w:right="0" w:firstLine="709"/>
        <w:contextualSpacing w:val="0"/>
        <w:rPr>
          <w:color w:val="000000"/>
          <w:kern w:val="0"/>
        </w:rPr>
      </w:pPr>
      <w:r w:rsidRPr="007D1AFF">
        <w:rPr>
          <w:color w:val="000000"/>
          <w:kern w:val="0"/>
        </w:rPr>
        <w:t>- вентиляция;</w:t>
      </w:r>
    </w:p>
    <w:p w:rsidR="009E7E7D" w:rsidRPr="007D1AFF" w:rsidRDefault="009E7E7D" w:rsidP="00C32D14">
      <w:pPr>
        <w:suppressAutoHyphens/>
        <w:ind w:left="0" w:right="0" w:firstLine="709"/>
        <w:contextualSpacing w:val="0"/>
        <w:rPr>
          <w:color w:val="000000"/>
          <w:kern w:val="0"/>
        </w:rPr>
      </w:pPr>
      <w:r w:rsidRPr="007D1AFF">
        <w:rPr>
          <w:color w:val="000000"/>
          <w:kern w:val="0"/>
        </w:rPr>
        <w:t>- запылённость.</w:t>
      </w:r>
    </w:p>
    <w:p w:rsidR="009E7E7D" w:rsidRPr="007D1AFF" w:rsidRDefault="009E7E7D" w:rsidP="00C32D14">
      <w:pPr>
        <w:suppressAutoHyphens/>
        <w:ind w:left="0" w:right="0" w:firstLine="709"/>
        <w:contextualSpacing w:val="0"/>
        <w:rPr>
          <w:color w:val="000000"/>
          <w:kern w:val="0"/>
        </w:rPr>
      </w:pPr>
      <w:r w:rsidRPr="007D1AFF">
        <w:rPr>
          <w:color w:val="000000"/>
          <w:kern w:val="0"/>
        </w:rPr>
        <w:t>Проектируемая в ходе дипломного проекта автоматизированная установка позволяет заменить в</w:t>
      </w:r>
      <w:r w:rsidR="00860FAE" w:rsidRPr="007D1AFF">
        <w:rPr>
          <w:color w:val="000000"/>
          <w:kern w:val="0"/>
        </w:rPr>
        <w:t xml:space="preserve"> </w:t>
      </w:r>
      <w:r w:rsidRPr="007D1AFF">
        <w:rPr>
          <w:color w:val="000000"/>
          <w:kern w:val="0"/>
        </w:rPr>
        <w:t>опасным</w:t>
      </w:r>
      <w:r w:rsidR="00860FAE" w:rsidRPr="007D1AFF">
        <w:rPr>
          <w:color w:val="000000"/>
          <w:kern w:val="0"/>
        </w:rPr>
        <w:t xml:space="preserve"> </w:t>
      </w:r>
      <w:r w:rsidRPr="007D1AFF">
        <w:rPr>
          <w:color w:val="000000"/>
          <w:kern w:val="0"/>
        </w:rPr>
        <w:t>виде деятельности человека. Что приведет к уменьшению заболеваний, связанных с данной работой. Это оборудование несет и опасность. Повышается опасность поражения электрическим током. Основными причинами травм могут явиться: ошибочные действия наладчика во время наладки, беспечность наладчика,</w:t>
      </w:r>
      <w:r w:rsidR="00860FAE" w:rsidRPr="007D1AFF">
        <w:rPr>
          <w:color w:val="000000"/>
          <w:kern w:val="0"/>
        </w:rPr>
        <w:t xml:space="preserve"> </w:t>
      </w:r>
      <w:r w:rsidRPr="007D1AFF">
        <w:rPr>
          <w:color w:val="000000"/>
          <w:kern w:val="0"/>
        </w:rPr>
        <w:t>регулировки и ремонта оборудования, попадание человека в рабочее пространство установки при его работе.</w:t>
      </w:r>
    </w:p>
    <w:p w:rsidR="009E7E7D" w:rsidRPr="007D1AFF" w:rsidRDefault="009E7E7D" w:rsidP="00C32D14">
      <w:pPr>
        <w:suppressAutoHyphens/>
        <w:ind w:left="0" w:right="0" w:firstLine="709"/>
        <w:contextualSpacing w:val="0"/>
        <w:rPr>
          <w:color w:val="000000"/>
          <w:kern w:val="0"/>
        </w:rPr>
      </w:pPr>
      <w:r w:rsidRPr="007D1AFF">
        <w:rPr>
          <w:color w:val="000000"/>
          <w:kern w:val="0"/>
        </w:rPr>
        <w:t>Для уменьшения опасности все установки окружены защитными ограждениями. Имеется наличие автоматических предохранительных устройств, которые выключают оборудование при попадании в зону его работы человека.</w:t>
      </w:r>
    </w:p>
    <w:p w:rsidR="0095602F" w:rsidRPr="007D1AFF" w:rsidRDefault="0095602F" w:rsidP="00C32D14">
      <w:pPr>
        <w:pStyle w:val="affc"/>
        <w:suppressAutoHyphens/>
        <w:ind w:firstLine="709"/>
        <w:rPr>
          <w:rFonts w:ascii="Times New Roman" w:hAnsi="Times New Roman"/>
          <w:color w:val="000000"/>
          <w:szCs w:val="28"/>
        </w:rPr>
      </w:pPr>
    </w:p>
    <w:p w:rsidR="009E7E7D" w:rsidRPr="007D1AFF" w:rsidRDefault="00860FAE" w:rsidP="00C32D14">
      <w:pPr>
        <w:pStyle w:val="affc"/>
        <w:suppressAutoHyphens/>
        <w:ind w:firstLine="709"/>
        <w:rPr>
          <w:rFonts w:ascii="Times New Roman" w:hAnsi="Times New Roman"/>
          <w:color w:val="000000"/>
          <w:szCs w:val="28"/>
        </w:rPr>
      </w:pPr>
      <w:r w:rsidRPr="007D1AFF">
        <w:rPr>
          <w:rFonts w:ascii="Times New Roman" w:hAnsi="Times New Roman"/>
          <w:color w:val="000000"/>
          <w:szCs w:val="28"/>
        </w:rPr>
        <w:t xml:space="preserve"> </w:t>
      </w:r>
      <w:r w:rsidR="009E7E7D" w:rsidRPr="007D1AFF">
        <w:rPr>
          <w:rFonts w:ascii="Times New Roman" w:hAnsi="Times New Roman"/>
          <w:color w:val="000000"/>
          <w:szCs w:val="28"/>
        </w:rPr>
        <w:t xml:space="preserve">Таблица </w:t>
      </w:r>
      <w:r w:rsidR="005F30FF" w:rsidRPr="007D1AFF">
        <w:rPr>
          <w:rFonts w:ascii="Times New Roman" w:hAnsi="Times New Roman"/>
          <w:color w:val="000000"/>
          <w:szCs w:val="28"/>
        </w:rPr>
        <w:t>21</w:t>
      </w:r>
      <w:r w:rsidR="009E7E7D" w:rsidRPr="007D1AFF">
        <w:rPr>
          <w:rFonts w:ascii="Times New Roman" w:hAnsi="Times New Roman"/>
          <w:color w:val="000000"/>
          <w:szCs w:val="28"/>
        </w:rPr>
        <w:t xml:space="preserve"> Оптимальные параметры микроклимата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800"/>
        <w:gridCol w:w="2160"/>
        <w:gridCol w:w="2363"/>
      </w:tblGrid>
      <w:tr w:rsidR="009E7E7D" w:rsidRPr="007D1AFF" w:rsidTr="007D1AFF">
        <w:trPr>
          <w:trHeight w:val="20"/>
        </w:trPr>
        <w:tc>
          <w:tcPr>
            <w:tcW w:w="3348"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Сезон</w:t>
            </w:r>
          </w:p>
        </w:tc>
        <w:tc>
          <w:tcPr>
            <w:tcW w:w="1800" w:type="dxa"/>
            <w:shd w:val="clear" w:color="auto" w:fill="auto"/>
          </w:tcPr>
          <w:p w:rsidR="009E7E7D" w:rsidRPr="007D1AFF" w:rsidRDefault="009E7E7D" w:rsidP="007D1AFF">
            <w:pPr>
              <w:pStyle w:val="aff8"/>
              <w:widowControl/>
              <w:tabs>
                <w:tab w:val="left" w:pos="1584"/>
              </w:tabs>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Температура</w:t>
            </w:r>
          </w:p>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воздуха, </w:t>
            </w:r>
            <w:r w:rsidRPr="007D1AFF">
              <w:rPr>
                <w:color w:val="000000"/>
                <w:kern w:val="0"/>
                <w:sz w:val="20"/>
                <w:szCs w:val="20"/>
                <w:lang w:val="en-US"/>
              </w:rPr>
              <w:t>t</w:t>
            </w:r>
            <w:r w:rsidRPr="007D1AFF">
              <w:rPr>
                <w:color w:val="000000"/>
                <w:kern w:val="0"/>
                <w:sz w:val="20"/>
                <w:szCs w:val="20"/>
              </w:rPr>
              <w:t>,</w:t>
            </w:r>
            <w:r w:rsidR="00234538" w:rsidRPr="007D1AFF">
              <w:rPr>
                <w:color w:val="000000"/>
                <w:kern w:val="0"/>
                <w:sz w:val="20"/>
                <w:szCs w:val="20"/>
              </w:rPr>
              <w:t xml:space="preserve"> </w:t>
            </w:r>
            <w:r w:rsidRPr="007D1AFF">
              <w:rPr>
                <w:color w:val="000000"/>
                <w:kern w:val="0"/>
                <w:sz w:val="20"/>
                <w:szCs w:val="20"/>
              </w:rPr>
              <w:t>ºС</w:t>
            </w:r>
          </w:p>
        </w:tc>
        <w:tc>
          <w:tcPr>
            <w:tcW w:w="21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Относительная</w:t>
            </w:r>
          </w:p>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влажность,</w:t>
            </w:r>
            <w:r w:rsidR="00234538" w:rsidRPr="007D1AFF">
              <w:rPr>
                <w:color w:val="000000"/>
                <w:kern w:val="0"/>
                <w:sz w:val="20"/>
                <w:szCs w:val="20"/>
              </w:rPr>
              <w:t xml:space="preserve"> </w:t>
            </w:r>
            <w:r w:rsidRPr="007D1AFF">
              <w:rPr>
                <w:color w:val="000000"/>
                <w:kern w:val="0"/>
                <w:sz w:val="20"/>
                <w:szCs w:val="20"/>
              </w:rPr>
              <w:t>%</w:t>
            </w:r>
          </w:p>
        </w:tc>
        <w:tc>
          <w:tcPr>
            <w:tcW w:w="2363"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Скорость движения воздуха,</w:t>
            </w:r>
            <w:r w:rsidR="00234538" w:rsidRPr="007D1AFF">
              <w:rPr>
                <w:color w:val="000000"/>
                <w:kern w:val="0"/>
                <w:sz w:val="20"/>
                <w:szCs w:val="20"/>
              </w:rPr>
              <w:t xml:space="preserve"> </w:t>
            </w:r>
            <w:r w:rsidRPr="007D1AFF">
              <w:rPr>
                <w:color w:val="000000"/>
                <w:kern w:val="0"/>
                <w:sz w:val="20"/>
                <w:szCs w:val="20"/>
              </w:rPr>
              <w:t>м/с</w:t>
            </w:r>
          </w:p>
        </w:tc>
      </w:tr>
      <w:tr w:rsidR="00234538" w:rsidRPr="007D1AFF" w:rsidTr="007D1AFF">
        <w:trPr>
          <w:trHeight w:val="743"/>
        </w:trPr>
        <w:tc>
          <w:tcPr>
            <w:tcW w:w="3348"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Холодный (средне суточная температура меньше 10 ºС)</w:t>
            </w:r>
          </w:p>
        </w:tc>
        <w:tc>
          <w:tcPr>
            <w:tcW w:w="1800"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22-24</w:t>
            </w:r>
          </w:p>
        </w:tc>
        <w:tc>
          <w:tcPr>
            <w:tcW w:w="2160"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60-40</w:t>
            </w:r>
          </w:p>
        </w:tc>
        <w:tc>
          <w:tcPr>
            <w:tcW w:w="2363"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0.1</w:t>
            </w:r>
          </w:p>
        </w:tc>
      </w:tr>
      <w:tr w:rsidR="00234538" w:rsidRPr="007D1AFF" w:rsidTr="007D1AFF">
        <w:trPr>
          <w:trHeight w:val="393"/>
        </w:trPr>
        <w:tc>
          <w:tcPr>
            <w:tcW w:w="3348" w:type="dxa"/>
            <w:shd w:val="clear" w:color="auto" w:fill="auto"/>
          </w:tcPr>
          <w:p w:rsidR="00234538" w:rsidRPr="007D1AFF" w:rsidRDefault="00581E37"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Переходный</w:t>
            </w:r>
          </w:p>
        </w:tc>
        <w:tc>
          <w:tcPr>
            <w:tcW w:w="1800"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21-23</w:t>
            </w:r>
          </w:p>
        </w:tc>
        <w:tc>
          <w:tcPr>
            <w:tcW w:w="2160"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60-40</w:t>
            </w:r>
          </w:p>
        </w:tc>
        <w:tc>
          <w:tcPr>
            <w:tcW w:w="2363" w:type="dxa"/>
            <w:shd w:val="clear" w:color="auto" w:fill="auto"/>
          </w:tcPr>
          <w:p w:rsidR="00234538" w:rsidRPr="007D1AFF" w:rsidRDefault="00234538"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0.1</w:t>
            </w:r>
          </w:p>
        </w:tc>
      </w:tr>
      <w:tr w:rsidR="009E7E7D" w:rsidRPr="007D1AFF" w:rsidTr="007D1AFF">
        <w:trPr>
          <w:trHeight w:val="20"/>
        </w:trPr>
        <w:tc>
          <w:tcPr>
            <w:tcW w:w="3348"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Теплый (среднесуточная температура воздуха 10 ºС и выше)</w:t>
            </w:r>
          </w:p>
        </w:tc>
        <w:tc>
          <w:tcPr>
            <w:tcW w:w="180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23-24</w:t>
            </w:r>
          </w:p>
        </w:tc>
        <w:tc>
          <w:tcPr>
            <w:tcW w:w="21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60-40</w:t>
            </w:r>
          </w:p>
        </w:tc>
        <w:tc>
          <w:tcPr>
            <w:tcW w:w="2363"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0.2</w:t>
            </w:r>
          </w:p>
        </w:tc>
      </w:tr>
    </w:tbl>
    <w:p w:rsidR="0095602F" w:rsidRPr="007D1AFF" w:rsidRDefault="0095602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Запылённость воздуха не должна превышать 0.75 мг/м3. На одного человека должен приходиться</w:t>
      </w:r>
      <w:r w:rsidR="00860FAE" w:rsidRPr="007D1AFF">
        <w:rPr>
          <w:color w:val="000000"/>
          <w:kern w:val="0"/>
        </w:rPr>
        <w:t xml:space="preserve"> </w:t>
      </w:r>
      <w:r w:rsidRPr="007D1AFF">
        <w:rPr>
          <w:color w:val="000000"/>
          <w:kern w:val="0"/>
        </w:rPr>
        <w:t>объём</w:t>
      </w:r>
      <w:r w:rsidR="00860FAE" w:rsidRPr="007D1AFF">
        <w:rPr>
          <w:color w:val="000000"/>
          <w:kern w:val="0"/>
        </w:rPr>
        <w:t xml:space="preserve"> </w:t>
      </w:r>
      <w:r w:rsidRPr="007D1AFF">
        <w:rPr>
          <w:color w:val="000000"/>
          <w:kern w:val="0"/>
        </w:rPr>
        <w:t>помещения 15м3 при площади 4.5 м2</w:t>
      </w:r>
      <w:r w:rsidR="00860FAE" w:rsidRPr="007D1AFF">
        <w:rPr>
          <w:color w:val="000000"/>
          <w:kern w:val="0"/>
        </w:rPr>
        <w:t xml:space="preserve"> </w:t>
      </w:r>
      <w:r w:rsidRPr="007D1AFF">
        <w:rPr>
          <w:color w:val="000000"/>
          <w:kern w:val="0"/>
        </w:rPr>
        <w:t>(без учёта проходов и оборудования). В течение трудового дня необходимо обеспечить воздухообмен</w:t>
      </w:r>
      <w:r w:rsidR="00860FAE" w:rsidRPr="007D1AFF">
        <w:rPr>
          <w:color w:val="000000"/>
          <w:kern w:val="0"/>
        </w:rPr>
        <w:t xml:space="preserve"> </w:t>
      </w:r>
      <w:r w:rsidRPr="007D1AFF">
        <w:rPr>
          <w:color w:val="000000"/>
          <w:kern w:val="0"/>
        </w:rPr>
        <w:t>помещения объёмом 25-50 м3,</w:t>
      </w:r>
      <w:r w:rsidR="00860FAE" w:rsidRPr="007D1AFF">
        <w:rPr>
          <w:color w:val="000000"/>
          <w:kern w:val="0"/>
        </w:rPr>
        <w:t xml:space="preserve"> </w:t>
      </w:r>
      <w:r w:rsidRPr="007D1AFF">
        <w:rPr>
          <w:color w:val="000000"/>
          <w:kern w:val="0"/>
        </w:rPr>
        <w:t>отвод влаги 350-500 г и тепла 50 кДж</w:t>
      </w:r>
      <w:r w:rsidR="00860FAE" w:rsidRPr="007D1AFF">
        <w:rPr>
          <w:color w:val="000000"/>
          <w:kern w:val="0"/>
        </w:rPr>
        <w:t xml:space="preserve"> </w:t>
      </w:r>
      <w:r w:rsidRPr="007D1AFF">
        <w:rPr>
          <w:color w:val="000000"/>
          <w:kern w:val="0"/>
        </w:rPr>
        <w:t>на каждый килограмм массы тела работающего.</w:t>
      </w:r>
    </w:p>
    <w:p w:rsidR="009E7E7D" w:rsidRPr="007D1AFF" w:rsidRDefault="009E7E7D" w:rsidP="00C32D14">
      <w:pPr>
        <w:suppressAutoHyphens/>
        <w:ind w:left="0" w:right="0" w:firstLine="709"/>
        <w:contextualSpacing w:val="0"/>
        <w:rPr>
          <w:iCs/>
          <w:color w:val="000000"/>
          <w:kern w:val="0"/>
        </w:rPr>
      </w:pPr>
      <w:r w:rsidRPr="007D1AFF">
        <w:rPr>
          <w:color w:val="000000"/>
          <w:kern w:val="0"/>
        </w:rPr>
        <w:t xml:space="preserve">Зоной комфорта для человека принято считать температуру в летний период (при температуре наружного воздуха +10 </w:t>
      </w:r>
      <w:r w:rsidRPr="007D1AFF">
        <w:rPr>
          <w:color w:val="000000"/>
          <w:kern w:val="0"/>
        </w:rPr>
        <w:sym w:font="Symbol" w:char="F0B0"/>
      </w:r>
      <w:r w:rsidRPr="007D1AFF">
        <w:rPr>
          <w:color w:val="000000"/>
          <w:kern w:val="0"/>
          <w:lang w:val="en-US"/>
        </w:rPr>
        <w:t>C</w:t>
      </w:r>
      <w:r w:rsidRPr="007D1AFF">
        <w:rPr>
          <w:color w:val="000000"/>
          <w:kern w:val="0"/>
        </w:rPr>
        <w:t xml:space="preserve"> и выше) в пределах от +18 </w:t>
      </w:r>
      <w:r w:rsidRPr="007D1AFF">
        <w:rPr>
          <w:color w:val="000000"/>
          <w:kern w:val="0"/>
        </w:rPr>
        <w:sym w:font="Symbol" w:char="F0B0"/>
      </w:r>
      <w:r w:rsidRPr="007D1AFF">
        <w:rPr>
          <w:color w:val="000000"/>
          <w:kern w:val="0"/>
          <w:lang w:val="en-US"/>
        </w:rPr>
        <w:t>C</w:t>
      </w:r>
      <w:r w:rsidRPr="007D1AFF">
        <w:rPr>
          <w:color w:val="000000"/>
          <w:kern w:val="0"/>
        </w:rPr>
        <w:t xml:space="preserve"> до +25 </w:t>
      </w:r>
      <w:r w:rsidRPr="007D1AFF">
        <w:rPr>
          <w:color w:val="000000"/>
          <w:kern w:val="0"/>
        </w:rPr>
        <w:sym w:font="Symbol" w:char="F0B0"/>
      </w:r>
      <w:r w:rsidRPr="007D1AFF">
        <w:rPr>
          <w:color w:val="000000"/>
          <w:kern w:val="0"/>
          <w:lang w:val="en-US"/>
        </w:rPr>
        <w:t>C</w:t>
      </w:r>
      <w:r w:rsidRPr="007D1AFF">
        <w:rPr>
          <w:color w:val="000000"/>
          <w:kern w:val="0"/>
        </w:rPr>
        <w:t xml:space="preserve">, в зимний период (при температуре наружного воздуха ниже +10 С) в пределах +16 С - +22 С. Для человека, находящегося в состоянии покоя, желательной является температура в пределах от +21 </w:t>
      </w:r>
      <w:r w:rsidRPr="007D1AFF">
        <w:rPr>
          <w:color w:val="000000"/>
          <w:kern w:val="0"/>
        </w:rPr>
        <w:sym w:font="Symbol" w:char="F0B0"/>
      </w:r>
      <w:r w:rsidRPr="007D1AFF">
        <w:rPr>
          <w:color w:val="000000"/>
          <w:kern w:val="0"/>
          <w:lang w:val="en-US"/>
        </w:rPr>
        <w:t>C</w:t>
      </w:r>
      <w:r w:rsidRPr="007D1AFF">
        <w:rPr>
          <w:color w:val="000000"/>
          <w:kern w:val="0"/>
        </w:rPr>
        <w:t xml:space="preserve"> до +26 </w:t>
      </w:r>
      <w:r w:rsidRPr="007D1AFF">
        <w:rPr>
          <w:color w:val="000000"/>
          <w:kern w:val="0"/>
        </w:rPr>
        <w:sym w:font="Symbol" w:char="F0B0"/>
      </w:r>
      <w:r w:rsidRPr="007D1AFF">
        <w:rPr>
          <w:color w:val="000000"/>
          <w:kern w:val="0"/>
          <w:lang w:val="en-US"/>
        </w:rPr>
        <w:t>C</w:t>
      </w:r>
      <w:r w:rsidRPr="007D1AFF">
        <w:rPr>
          <w:color w:val="000000"/>
          <w:kern w:val="0"/>
        </w:rPr>
        <w:t xml:space="preserve"> при скорости движения воздуха от 0,1 до 0,9 м/с.</w:t>
      </w:r>
      <w:r w:rsidR="009C3BE0" w:rsidRPr="007D1AFF">
        <w:rPr>
          <w:color w:val="000000"/>
          <w:kern w:val="0"/>
        </w:rPr>
        <w:t xml:space="preserve"> [12]</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Относительная влажность воздуха (отношение содержания водяных паров в 1 м3 воздуха к их максимально возможному содержанию) характеризует влажность воздуха при определенной температуре. Средний уровень относительной влажности от 40 до 60 % соответствует условиям метеорологического комфорта при покое или при очень легкой физической работе. Для создания в рабочем помещении нормального микроклимата, а также удаления из него вредных газов, паров и пыли необходимо применять вентиляцию. </w:t>
      </w:r>
      <w:bookmarkStart w:id="54" w:name="_Toc99881842"/>
      <w:bookmarkStart w:id="55" w:name="_Toc99882101"/>
      <w:bookmarkStart w:id="56" w:name="_Toc99882800"/>
      <w:bookmarkStart w:id="57" w:name="_Toc100124238"/>
    </w:p>
    <w:p w:rsidR="009E7E7D" w:rsidRPr="007D1AFF" w:rsidRDefault="009E7E7D" w:rsidP="00C32D14">
      <w:pPr>
        <w:suppressAutoHyphens/>
        <w:ind w:left="0" w:right="0" w:firstLine="709"/>
        <w:contextualSpacing w:val="0"/>
        <w:rPr>
          <w:color w:val="000000"/>
          <w:kern w:val="0"/>
        </w:rPr>
      </w:pPr>
      <w:r w:rsidRPr="007D1AFF">
        <w:rPr>
          <w:color w:val="000000"/>
          <w:kern w:val="0"/>
        </w:rPr>
        <w:t>Шумовое воздействие является фактором, отрицательно влияющим на производительность. Шум возникает во время работы оборудования, источником его также могут быть разговоры в помещении, звуки, доносящиеся с улицы и др. Диапазон слышимых звуков укладывается в пределах от 0 до 140 дБ. Предельно допустимый уровень звукового давления составляет 55 дБ.</w:t>
      </w:r>
    </w:p>
    <w:p w:rsidR="009E7E7D" w:rsidRPr="007D1AFF" w:rsidRDefault="009E7E7D" w:rsidP="00C32D14">
      <w:pPr>
        <w:suppressAutoHyphens/>
        <w:ind w:left="0" w:right="0" w:firstLine="709"/>
        <w:contextualSpacing w:val="0"/>
        <w:rPr>
          <w:color w:val="000000"/>
          <w:kern w:val="0"/>
        </w:rPr>
      </w:pPr>
      <w:r w:rsidRPr="007D1AFF">
        <w:rPr>
          <w:color w:val="000000"/>
          <w:kern w:val="0"/>
        </w:rPr>
        <w:t>Источниками шума на участке являются:</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 шум различных узлов автоматической линии (станок, робот, конвейер - в основном кратковременные).</w:t>
      </w:r>
    </w:p>
    <w:p w:rsidR="009E7E7D" w:rsidRPr="007D1AFF" w:rsidRDefault="009E7E7D" w:rsidP="00C32D14">
      <w:pPr>
        <w:suppressAutoHyphens/>
        <w:ind w:left="0" w:right="0" w:firstLine="709"/>
        <w:contextualSpacing w:val="0"/>
        <w:rPr>
          <w:color w:val="000000"/>
          <w:kern w:val="0"/>
        </w:rPr>
      </w:pPr>
      <w:r w:rsidRPr="007D1AFF">
        <w:rPr>
          <w:color w:val="000000"/>
          <w:kern w:val="0"/>
        </w:rPr>
        <w:t>Борьба с источниками шума затруднена, так как источниками шума является узлы автоматической линии. Балансировка тормозных барабанов ведётся методом сварки, что не производит шума выходящего за пределы норм. В работе спроектированной установки отсутствуют резкие удары тормозным диском или об неё вспомогательного инструмента, поэтому вспомогательная система тоже не является источником сильного шума. Наиболее сильный источник шума – это гидросистема, обеспечивающая основное оборудование, но она находиться на расстоянии 15м от рабочего места оператора и имеет защиту в виде стенки из звукопоглощающего материала.</w:t>
      </w:r>
    </w:p>
    <w:bookmarkEnd w:id="54"/>
    <w:bookmarkEnd w:id="55"/>
    <w:bookmarkEnd w:id="56"/>
    <w:bookmarkEnd w:id="57"/>
    <w:p w:rsidR="009E7E7D" w:rsidRPr="007D1AFF" w:rsidRDefault="009E7E7D" w:rsidP="00C32D14">
      <w:pPr>
        <w:suppressAutoHyphens/>
        <w:ind w:left="0" w:right="0" w:firstLine="709"/>
        <w:contextualSpacing w:val="0"/>
        <w:rPr>
          <w:color w:val="000000"/>
          <w:kern w:val="0"/>
        </w:rPr>
      </w:pPr>
      <w:r w:rsidRPr="007D1AFF">
        <w:rPr>
          <w:bCs/>
          <w:color w:val="000000"/>
          <w:kern w:val="0"/>
        </w:rPr>
        <w:t>Требования к освещенности, со</w:t>
      </w:r>
      <w:r w:rsidRPr="007D1AFF">
        <w:rPr>
          <w:color w:val="000000"/>
          <w:kern w:val="0"/>
        </w:rPr>
        <w:t>гласно СНиП 23-05-95 “Естественное и искусственное освещение” данный вид деятельности относится к работе со средней степенью точности. И к освещенности предъявляются следующие требования:</w:t>
      </w:r>
    </w:p>
    <w:p w:rsidR="009E7E7D" w:rsidRPr="007D1AFF" w:rsidRDefault="009E7E7D" w:rsidP="00C32D14">
      <w:pPr>
        <w:suppressAutoHyphens/>
        <w:ind w:left="0" w:right="0" w:firstLine="709"/>
        <w:contextualSpacing w:val="0"/>
        <w:rPr>
          <w:color w:val="000000"/>
          <w:kern w:val="0"/>
        </w:rPr>
      </w:pPr>
      <w:r w:rsidRPr="007D1AFF">
        <w:rPr>
          <w:color w:val="000000"/>
          <w:kern w:val="0"/>
        </w:rPr>
        <w:t>- уровень освещенности должен равняться 500лк, что соответствует характеру выполняемых работ, переносится без утомления и напряжения для глаз;</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Pr="007D1AFF">
        <w:rPr>
          <w:color w:val="000000"/>
          <w:kern w:val="0"/>
        </w:rPr>
        <w:tab/>
        <w:t>достаточно равномерное распределение яркости на рабочих поверхностях; отсутствие резких теней, прямой и отраженной блесткости;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Pr="007D1AFF">
        <w:rPr>
          <w:color w:val="000000"/>
          <w:kern w:val="0"/>
        </w:rPr>
        <w:tab/>
        <w:t>постоянство освещения во времени; оптимальная направленность излучаемого светового потока; долговечность, экономичность, электробезопасности, эстетичность, удобство и простота эксплуатации;</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Pr="007D1AFF">
        <w:rPr>
          <w:color w:val="000000"/>
          <w:kern w:val="0"/>
        </w:rPr>
        <w:tab/>
        <w:t xml:space="preserve">естественное освещение при верхнем или комбинированном освещении КЕО </w:t>
      </w:r>
      <w:r w:rsidRPr="007D1AFF">
        <w:rPr>
          <w:iCs/>
          <w:color w:val="000000"/>
          <w:kern w:val="0"/>
        </w:rPr>
        <w:t>е</w:t>
      </w:r>
      <w:r w:rsidRPr="007D1AFF">
        <w:rPr>
          <w:color w:val="000000"/>
          <w:kern w:val="0"/>
        </w:rPr>
        <w:t>Н</w:t>
      </w:r>
      <w:r w:rsidR="00860FAE" w:rsidRPr="007D1AFF">
        <w:rPr>
          <w:color w:val="000000"/>
          <w:kern w:val="0"/>
        </w:rPr>
        <w:t xml:space="preserve"> </w:t>
      </w:r>
      <w:r w:rsidRPr="007D1AFF">
        <w:rPr>
          <w:color w:val="000000"/>
          <w:kern w:val="0"/>
        </w:rPr>
        <w:t>= 4 %;</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Pr="007D1AFF">
        <w:rPr>
          <w:color w:val="000000"/>
          <w:kern w:val="0"/>
        </w:rPr>
        <w:tab/>
        <w:t xml:space="preserve">совмещенное освещение КЕО </w:t>
      </w:r>
      <w:r w:rsidRPr="007D1AFF">
        <w:rPr>
          <w:iCs/>
          <w:color w:val="000000"/>
          <w:kern w:val="0"/>
        </w:rPr>
        <w:t>е</w:t>
      </w:r>
      <w:r w:rsidRPr="007D1AFF">
        <w:rPr>
          <w:color w:val="000000"/>
          <w:kern w:val="0"/>
        </w:rPr>
        <w:t>Н</w:t>
      </w:r>
      <w:r w:rsidR="00860FAE" w:rsidRPr="007D1AFF">
        <w:rPr>
          <w:color w:val="000000"/>
          <w:kern w:val="0"/>
        </w:rPr>
        <w:t xml:space="preserve"> </w:t>
      </w:r>
      <w:r w:rsidRPr="007D1AFF">
        <w:rPr>
          <w:color w:val="000000"/>
          <w:kern w:val="0"/>
        </w:rPr>
        <w:t>= 2,4 %;</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Pr="007D1AFF">
        <w:rPr>
          <w:color w:val="000000"/>
          <w:kern w:val="0"/>
        </w:rPr>
        <w:tab/>
        <w:t>искусственное освещение: показатель ослепленности Р = 40, коэффициент пульсации К = 20 %.</w:t>
      </w:r>
    </w:p>
    <w:p w:rsidR="009E7E7D" w:rsidRPr="007D1AFF" w:rsidRDefault="009E7E7D" w:rsidP="00C32D14">
      <w:pPr>
        <w:suppressAutoHyphens/>
        <w:ind w:left="0" w:right="0" w:firstLine="709"/>
        <w:contextualSpacing w:val="0"/>
        <w:rPr>
          <w:color w:val="000000"/>
          <w:kern w:val="0"/>
        </w:rPr>
      </w:pPr>
      <w:r w:rsidRPr="007D1AFF">
        <w:rPr>
          <w:color w:val="000000"/>
          <w:kern w:val="0"/>
        </w:rPr>
        <w:t>Нормы электромагнитного излучения регулируются следующими документами:</w:t>
      </w:r>
    </w:p>
    <w:p w:rsidR="009E7E7D" w:rsidRPr="007D1AFF" w:rsidRDefault="009E7E7D" w:rsidP="00C32D14">
      <w:pPr>
        <w:suppressAutoHyphens/>
        <w:ind w:left="0" w:right="0" w:firstLine="709"/>
        <w:contextualSpacing w:val="0"/>
        <w:rPr>
          <w:color w:val="000000"/>
          <w:kern w:val="0"/>
        </w:rPr>
      </w:pPr>
      <w:r w:rsidRPr="007D1AFF">
        <w:rPr>
          <w:color w:val="000000"/>
          <w:kern w:val="0"/>
        </w:rPr>
        <w:t>Электромагнитное поле, создаваемое видеотерминалом основного технологического оборудования, оказывает негативное влияние не здоровье наладчика. В целях ограничения влияния на здоровье электромагнитного поля и других неблагоприятных факторов, создаваемых видеодисплеями, в России введены в действие "Гигиенические требования к видеодисплейным терминалам, персональным электронно-вычислительным машинам и организации работ" СанПиН 2.2.2.542-96. Эти санитарные правила устанавливают предельно-допустимый уровень электромагнитного поля и ограничивают время непрерывной и общей работы с компьютером для разных категорий пользователей.</w:t>
      </w:r>
      <w:r w:rsidR="009C3BE0" w:rsidRPr="007D1AFF">
        <w:rPr>
          <w:color w:val="000000"/>
          <w:kern w:val="0"/>
        </w:rPr>
        <w:t xml:space="preserve"> [13]</w:t>
      </w:r>
    </w:p>
    <w:p w:rsidR="009E7E7D" w:rsidRPr="007D1AFF" w:rsidRDefault="009E7E7D" w:rsidP="00C32D14">
      <w:pPr>
        <w:suppressAutoHyphens/>
        <w:ind w:left="0" w:right="0" w:firstLine="709"/>
        <w:contextualSpacing w:val="0"/>
        <w:rPr>
          <w:color w:val="000000"/>
          <w:kern w:val="0"/>
        </w:rPr>
      </w:pPr>
      <w:r w:rsidRPr="007D1AFF">
        <w:rPr>
          <w:color w:val="000000"/>
          <w:kern w:val="0"/>
        </w:rPr>
        <w:t>Нормируемые параметры и предельно допустимые уровни:</w:t>
      </w:r>
    </w:p>
    <w:p w:rsidR="009E7E7D" w:rsidRPr="007D1AFF" w:rsidRDefault="009E7E7D" w:rsidP="00C32D14">
      <w:pPr>
        <w:suppressAutoHyphens/>
        <w:ind w:left="0" w:right="0" w:firstLine="709"/>
        <w:contextualSpacing w:val="0"/>
        <w:rPr>
          <w:color w:val="000000"/>
          <w:kern w:val="0"/>
        </w:rPr>
      </w:pPr>
      <w:r w:rsidRPr="007D1AFF">
        <w:rPr>
          <w:color w:val="000000"/>
          <w:kern w:val="0"/>
        </w:rPr>
        <w:t>Нормируемыми</w:t>
      </w:r>
      <w:r w:rsidR="00860FAE" w:rsidRPr="007D1AFF">
        <w:rPr>
          <w:color w:val="000000"/>
          <w:kern w:val="0"/>
        </w:rPr>
        <w:t xml:space="preserve"> </w:t>
      </w:r>
      <w:r w:rsidRPr="007D1AFF">
        <w:rPr>
          <w:color w:val="000000"/>
          <w:kern w:val="0"/>
        </w:rPr>
        <w:t>параметрами</w:t>
      </w:r>
      <w:r w:rsidR="00860FAE" w:rsidRPr="007D1AFF">
        <w:rPr>
          <w:color w:val="000000"/>
          <w:kern w:val="0"/>
        </w:rPr>
        <w:t xml:space="preserve"> </w:t>
      </w:r>
      <w:r w:rsidRPr="007D1AFF">
        <w:rPr>
          <w:color w:val="000000"/>
          <w:kern w:val="0"/>
        </w:rPr>
        <w:t>электромагнитного поля (ЭМП) является:</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00860FAE" w:rsidRPr="007D1AFF">
        <w:rPr>
          <w:color w:val="000000"/>
          <w:kern w:val="0"/>
        </w:rPr>
        <w:t xml:space="preserve"> </w:t>
      </w:r>
      <w:r w:rsidRPr="007D1AFF">
        <w:rPr>
          <w:color w:val="000000"/>
          <w:kern w:val="0"/>
        </w:rPr>
        <w:t>в диапазоне частот 30 кГц &lt;= f&lt; 300 МГц -величина напряженности электрической составляющей ЭМП (Е) в В/м;</w:t>
      </w:r>
    </w:p>
    <w:p w:rsidR="009E7E7D" w:rsidRPr="007D1AFF" w:rsidRDefault="009E7E7D" w:rsidP="00C32D14">
      <w:pPr>
        <w:suppressAutoHyphens/>
        <w:ind w:left="0" w:right="0" w:firstLine="709"/>
        <w:contextualSpacing w:val="0"/>
        <w:rPr>
          <w:color w:val="000000"/>
          <w:kern w:val="0"/>
        </w:rPr>
      </w:pPr>
      <w:r w:rsidRPr="007D1AFF">
        <w:rPr>
          <w:color w:val="000000"/>
          <w:kern w:val="0"/>
        </w:rPr>
        <w:t>-</w:t>
      </w:r>
      <w:r w:rsidR="00860FAE" w:rsidRPr="007D1AFF">
        <w:rPr>
          <w:color w:val="000000"/>
          <w:kern w:val="0"/>
        </w:rPr>
        <w:t xml:space="preserve"> </w:t>
      </w:r>
      <w:r w:rsidRPr="007D1AFF">
        <w:rPr>
          <w:color w:val="000000"/>
          <w:kern w:val="0"/>
        </w:rPr>
        <w:t>в диапазоне частот 300 МГц &lt;= f&lt; 300 ГГц - величина плотности потока энергии (ППЭ) в мкВт/см 52 0;</w:t>
      </w:r>
    </w:p>
    <w:p w:rsidR="009E7E7D" w:rsidRPr="007D1AFF" w:rsidRDefault="009E7E7D" w:rsidP="00C32D14">
      <w:pPr>
        <w:suppressAutoHyphens/>
        <w:ind w:left="0" w:right="0" w:firstLine="709"/>
        <w:contextualSpacing w:val="0"/>
        <w:rPr>
          <w:color w:val="000000"/>
          <w:kern w:val="0"/>
        </w:rPr>
      </w:pPr>
      <w:r w:rsidRPr="007D1AFF">
        <w:rPr>
          <w:color w:val="000000"/>
          <w:kern w:val="0"/>
        </w:rPr>
        <w:t>В</w:t>
      </w:r>
      <w:r w:rsidR="00860FAE" w:rsidRPr="007D1AFF">
        <w:rPr>
          <w:color w:val="000000"/>
          <w:kern w:val="0"/>
        </w:rPr>
        <w:t xml:space="preserve"> </w:t>
      </w:r>
      <w:r w:rsidRPr="007D1AFF">
        <w:rPr>
          <w:color w:val="000000"/>
          <w:kern w:val="0"/>
        </w:rPr>
        <w:t>случае</w:t>
      </w:r>
      <w:r w:rsidR="00860FAE" w:rsidRPr="007D1AFF">
        <w:rPr>
          <w:color w:val="000000"/>
          <w:kern w:val="0"/>
        </w:rPr>
        <w:t xml:space="preserve"> </w:t>
      </w:r>
      <w:r w:rsidRPr="007D1AFF">
        <w:rPr>
          <w:color w:val="000000"/>
          <w:kern w:val="0"/>
        </w:rPr>
        <w:t>импульсно-модулированного</w:t>
      </w:r>
      <w:r w:rsidR="00860FAE" w:rsidRPr="007D1AFF">
        <w:rPr>
          <w:color w:val="000000"/>
          <w:kern w:val="0"/>
        </w:rPr>
        <w:t xml:space="preserve"> </w:t>
      </w:r>
      <w:r w:rsidRPr="007D1AFF">
        <w:rPr>
          <w:color w:val="000000"/>
          <w:kern w:val="0"/>
        </w:rPr>
        <w:t>излучения оценка производится по средней за период следования импульсов интенсивности ЭМП.</w:t>
      </w:r>
    </w:p>
    <w:p w:rsidR="0095602F" w:rsidRPr="007D1AFF" w:rsidRDefault="0095602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Таблица </w:t>
      </w:r>
      <w:r w:rsidR="005F30FF" w:rsidRPr="007D1AFF">
        <w:rPr>
          <w:color w:val="000000"/>
          <w:kern w:val="0"/>
        </w:rPr>
        <w:t>22</w:t>
      </w:r>
      <w:r w:rsidR="0023716F" w:rsidRPr="007D1AFF">
        <w:rPr>
          <w:color w:val="000000"/>
          <w:kern w:val="0"/>
        </w:rPr>
        <w:t xml:space="preserve"> Нормы ЭМП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97"/>
        <w:gridCol w:w="1896"/>
        <w:gridCol w:w="1895"/>
        <w:gridCol w:w="1915"/>
      </w:tblGrid>
      <w:tr w:rsidR="00954080" w:rsidRPr="007D1AFF" w:rsidTr="007D1AFF">
        <w:tc>
          <w:tcPr>
            <w:tcW w:w="1971" w:type="dxa"/>
            <w:shd w:val="clear" w:color="auto" w:fill="auto"/>
          </w:tcPr>
          <w:p w:rsidR="00954080" w:rsidRPr="007D1AFF" w:rsidRDefault="00954080" w:rsidP="007D1AFF">
            <w:pPr>
              <w:suppressAutoHyphens/>
              <w:ind w:left="0" w:right="0" w:firstLine="0"/>
              <w:contextualSpacing w:val="0"/>
              <w:jc w:val="left"/>
              <w:rPr>
                <w:color w:val="000000"/>
                <w:kern w:val="0"/>
                <w:sz w:val="20"/>
                <w:szCs w:val="20"/>
              </w:rPr>
            </w:pPr>
            <w:r w:rsidRPr="007D1AFF">
              <w:rPr>
                <w:color w:val="000000"/>
                <w:kern w:val="0"/>
                <w:sz w:val="20"/>
                <w:szCs w:val="20"/>
              </w:rPr>
              <w:t>Вид помещения</w:t>
            </w:r>
          </w:p>
        </w:tc>
        <w:tc>
          <w:tcPr>
            <w:tcW w:w="7884" w:type="dxa"/>
            <w:gridSpan w:val="4"/>
            <w:shd w:val="clear" w:color="auto" w:fill="auto"/>
          </w:tcPr>
          <w:p w:rsidR="00954080" w:rsidRPr="007D1AFF" w:rsidRDefault="00954080" w:rsidP="007D1AFF">
            <w:pPr>
              <w:suppressAutoHyphens/>
              <w:ind w:left="0" w:right="0" w:firstLine="0"/>
              <w:contextualSpacing w:val="0"/>
              <w:jc w:val="left"/>
              <w:rPr>
                <w:color w:val="000000"/>
                <w:kern w:val="0"/>
                <w:sz w:val="20"/>
                <w:szCs w:val="20"/>
              </w:rPr>
            </w:pPr>
            <w:r w:rsidRPr="007D1AFF">
              <w:rPr>
                <w:color w:val="000000"/>
                <w:kern w:val="0"/>
                <w:sz w:val="20"/>
                <w:szCs w:val="20"/>
              </w:rPr>
              <w:t>Предельно-допустимые значения в диапазонах частот</w:t>
            </w:r>
          </w:p>
        </w:tc>
      </w:tr>
      <w:tr w:rsidR="00954080" w:rsidRPr="007D1AFF" w:rsidTr="007D1AFF">
        <w:tc>
          <w:tcPr>
            <w:tcW w:w="1971" w:type="dxa"/>
            <w:shd w:val="clear" w:color="auto" w:fill="auto"/>
          </w:tcPr>
          <w:p w:rsidR="00954080" w:rsidRPr="007D1AFF" w:rsidRDefault="00954080" w:rsidP="007D1AFF">
            <w:pPr>
              <w:suppressAutoHyphens/>
              <w:ind w:left="0" w:right="0" w:firstLine="0"/>
              <w:contextualSpacing w:val="0"/>
              <w:jc w:val="left"/>
              <w:rPr>
                <w:color w:val="000000"/>
                <w:kern w:val="0"/>
                <w:sz w:val="20"/>
                <w:szCs w:val="20"/>
              </w:rPr>
            </w:pPr>
            <w:r w:rsidRPr="007D1AFF">
              <w:rPr>
                <w:color w:val="000000"/>
                <w:kern w:val="0"/>
                <w:sz w:val="20"/>
                <w:szCs w:val="20"/>
              </w:rPr>
              <w:t>Объект</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30кГц &lt;= ЗМГц Е.В/м</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ЗМГц &lt;= f &lt; 30 МГц</w:t>
            </w:r>
            <w:r w:rsidR="00860FAE" w:rsidRPr="007D1AFF">
              <w:rPr>
                <w:color w:val="000000"/>
                <w:kern w:val="0"/>
                <w:sz w:val="20"/>
                <w:szCs w:val="20"/>
              </w:rPr>
              <w:t xml:space="preserve"> </w:t>
            </w:r>
            <w:r w:rsidRPr="007D1AFF">
              <w:rPr>
                <w:color w:val="000000"/>
                <w:kern w:val="0"/>
                <w:sz w:val="20"/>
                <w:szCs w:val="20"/>
              </w:rPr>
              <w:t>Е,В/м</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 МГц &lt;= f&lt; 300 МГц Е,В/м</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300 MГц &lt;= f&lt; 300 ГГц ппэ мкВт/см2</w:t>
            </w:r>
          </w:p>
        </w:tc>
      </w:tr>
      <w:tr w:rsidR="00954080" w:rsidRPr="007D1AFF" w:rsidTr="007D1AFF">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Селитебная</w:t>
            </w:r>
            <w:r w:rsidR="00860FAE" w:rsidRPr="007D1AFF">
              <w:rPr>
                <w:color w:val="000000"/>
                <w:kern w:val="0"/>
                <w:sz w:val="20"/>
                <w:szCs w:val="20"/>
              </w:rPr>
              <w:t xml:space="preserve"> </w:t>
            </w:r>
            <w:r w:rsidRPr="007D1AFF">
              <w:rPr>
                <w:color w:val="000000"/>
                <w:kern w:val="0"/>
                <w:sz w:val="20"/>
                <w:szCs w:val="20"/>
              </w:rPr>
              <w:t>территория</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15,0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w:t>
            </w:r>
          </w:p>
        </w:tc>
      </w:tr>
      <w:tr w:rsidR="00954080" w:rsidRPr="007D1AFF" w:rsidTr="007D1AFF">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Помещения общественных (кроме приведенных в п.З), административных, производственных зданий</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15,0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3,0</w:t>
            </w:r>
          </w:p>
        </w:tc>
      </w:tr>
      <w:tr w:rsidR="00954080" w:rsidRPr="007D1AFF" w:rsidTr="007D1AFF">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Помещения</w:t>
            </w:r>
            <w:r w:rsidR="00860FAE" w:rsidRPr="007D1AFF">
              <w:rPr>
                <w:color w:val="000000"/>
                <w:kern w:val="0"/>
                <w:sz w:val="20"/>
                <w:szCs w:val="20"/>
              </w:rPr>
              <w:t xml:space="preserve"> </w:t>
            </w:r>
            <w:r w:rsidRPr="007D1AFF">
              <w:rPr>
                <w:color w:val="000000"/>
                <w:kern w:val="0"/>
                <w:sz w:val="20"/>
                <w:szCs w:val="20"/>
              </w:rPr>
              <w:t>жилых зданий, гостиниц, дошкольных и образовательных</w:t>
            </w:r>
            <w:r w:rsidR="00860FAE" w:rsidRPr="007D1AFF">
              <w:rPr>
                <w:color w:val="000000"/>
                <w:kern w:val="0"/>
                <w:sz w:val="20"/>
                <w:szCs w:val="20"/>
              </w:rPr>
              <w:t xml:space="preserve"> </w:t>
            </w:r>
            <w:r w:rsidRPr="007D1AFF">
              <w:rPr>
                <w:color w:val="000000"/>
                <w:kern w:val="0"/>
                <w:sz w:val="20"/>
                <w:szCs w:val="20"/>
              </w:rPr>
              <w:t>учреждений.</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10,0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7,0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2,0</w:t>
            </w:r>
          </w:p>
        </w:tc>
        <w:tc>
          <w:tcPr>
            <w:tcW w:w="1971" w:type="dxa"/>
            <w:shd w:val="clear" w:color="auto" w:fill="auto"/>
          </w:tcPr>
          <w:p w:rsidR="00954080" w:rsidRPr="007D1AFF" w:rsidRDefault="00954080" w:rsidP="007D1AFF">
            <w:pPr>
              <w:pStyle w:val="aff8"/>
              <w:widowControl/>
              <w:suppressAutoHyphens/>
              <w:spacing w:before="0" w:after="0"/>
              <w:ind w:right="0"/>
              <w:contextualSpacing w:val="0"/>
              <w:jc w:val="left"/>
              <w:rPr>
                <w:color w:val="000000"/>
                <w:kern w:val="0"/>
                <w:sz w:val="20"/>
                <w:szCs w:val="20"/>
              </w:rPr>
            </w:pPr>
            <w:r w:rsidRPr="007D1AFF">
              <w:rPr>
                <w:color w:val="000000"/>
                <w:kern w:val="0"/>
                <w:sz w:val="20"/>
                <w:szCs w:val="20"/>
              </w:rPr>
              <w:t>2,0</w:t>
            </w:r>
          </w:p>
        </w:tc>
      </w:tr>
    </w:tbl>
    <w:p w:rsidR="009E7E7D" w:rsidRPr="007D1AFF" w:rsidRDefault="0095602F" w:rsidP="0095602F">
      <w:pPr>
        <w:suppressAutoHyphens/>
        <w:ind w:left="0" w:right="0" w:firstLine="709"/>
        <w:contextualSpacing w:val="0"/>
        <w:rPr>
          <w:b/>
          <w:color w:val="000000"/>
          <w:kern w:val="0"/>
        </w:rPr>
      </w:pPr>
      <w:r w:rsidRPr="007D1AFF">
        <w:rPr>
          <w:color w:val="000000"/>
          <w:kern w:val="0"/>
        </w:rPr>
        <w:br w:type="page"/>
      </w:r>
      <w:bookmarkStart w:id="58" w:name="_Toc295263691"/>
      <w:r w:rsidRPr="007D1AFF">
        <w:rPr>
          <w:b/>
          <w:color w:val="000000"/>
          <w:kern w:val="0"/>
        </w:rPr>
        <w:t xml:space="preserve">7.2 </w:t>
      </w:r>
      <w:r w:rsidR="009E7E7D" w:rsidRPr="007D1AFF">
        <w:rPr>
          <w:b/>
          <w:color w:val="000000"/>
          <w:kern w:val="0"/>
        </w:rPr>
        <w:t>Расчет вентиляции</w:t>
      </w:r>
      <w:bookmarkEnd w:id="58"/>
    </w:p>
    <w:p w:rsidR="0095602F" w:rsidRPr="007D1AFF" w:rsidRDefault="0095602F" w:rsidP="0095602F">
      <w:pPr>
        <w:suppressAutoHyphens/>
        <w:ind w:left="0" w:right="0" w:firstLine="709"/>
        <w:contextualSpacing w:val="0"/>
        <w:rPr>
          <w:color w:val="000000"/>
          <w:kern w:val="0"/>
        </w:rPr>
      </w:pPr>
    </w:p>
    <w:p w:rsidR="009E7E7D" w:rsidRPr="007D1AFF" w:rsidRDefault="009E7E7D" w:rsidP="0095602F">
      <w:pPr>
        <w:suppressAutoHyphens/>
        <w:ind w:left="0" w:right="0" w:firstLine="709"/>
        <w:contextualSpacing w:val="0"/>
        <w:rPr>
          <w:color w:val="000000"/>
          <w:kern w:val="0"/>
        </w:rPr>
      </w:pPr>
      <w:r w:rsidRPr="007D1AFF">
        <w:rPr>
          <w:color w:val="000000"/>
          <w:kern w:val="0"/>
        </w:rPr>
        <w:t>Определение</w:t>
      </w:r>
      <w:r w:rsidR="00860FAE" w:rsidRPr="007D1AFF">
        <w:rPr>
          <w:color w:val="000000"/>
          <w:kern w:val="0"/>
        </w:rPr>
        <w:t xml:space="preserve"> </w:t>
      </w:r>
      <w:r w:rsidRPr="007D1AFF">
        <w:rPr>
          <w:color w:val="000000"/>
          <w:kern w:val="0"/>
        </w:rPr>
        <w:t>потребного</w:t>
      </w:r>
      <w:r w:rsidR="00860FAE" w:rsidRPr="007D1AFF">
        <w:rPr>
          <w:color w:val="000000"/>
          <w:kern w:val="0"/>
        </w:rPr>
        <w:t xml:space="preserve"> </w:t>
      </w:r>
      <w:r w:rsidRPr="007D1AFF">
        <w:rPr>
          <w:color w:val="000000"/>
          <w:kern w:val="0"/>
        </w:rPr>
        <w:t>воздухообмена</w:t>
      </w:r>
      <w:r w:rsidR="0095602F" w:rsidRPr="007D1AFF">
        <w:rPr>
          <w:color w:val="000000"/>
          <w:kern w:val="0"/>
        </w:rPr>
        <w:t>.</w:t>
      </w:r>
    </w:p>
    <w:p w:rsidR="009E7E7D" w:rsidRPr="007D1AFF" w:rsidRDefault="009E7E7D" w:rsidP="0095602F">
      <w:pPr>
        <w:suppressAutoHyphens/>
        <w:ind w:left="0" w:right="0" w:firstLine="709"/>
        <w:contextualSpacing w:val="0"/>
        <w:rPr>
          <w:color w:val="000000"/>
          <w:kern w:val="0"/>
        </w:rPr>
      </w:pPr>
      <w:r w:rsidRPr="007D1AFF">
        <w:rPr>
          <w:color w:val="000000"/>
          <w:kern w:val="0"/>
        </w:rPr>
        <w:t>Влага выделяется в результате испарения со свободной поверхности воды и влажных поверхностей материалов и кожи, в результате дыхания людей и т.д. Количество влаги, выделяемое людьми, г/ч, определяется по формуле:</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iCs/>
          <w:color w:val="000000"/>
          <w:kern w:val="0"/>
          <w:lang w:val="en-US"/>
        </w:rPr>
        <w:t>W</w:t>
      </w:r>
      <w:r w:rsidRPr="007D1AFF">
        <w:rPr>
          <w:iCs/>
          <w:color w:val="000000"/>
          <w:kern w:val="0"/>
        </w:rPr>
        <w:t xml:space="preserve"> = </w:t>
      </w:r>
      <w:r w:rsidRPr="007D1AFF">
        <w:rPr>
          <w:iCs/>
          <w:color w:val="000000"/>
          <w:kern w:val="0"/>
          <w:lang w:val="en-US"/>
        </w:rPr>
        <w:t>n</w:t>
      </w:r>
      <w:r w:rsidRPr="007D1AFF">
        <w:rPr>
          <w:iCs/>
          <w:color w:val="000000"/>
          <w:kern w:val="0"/>
        </w:rPr>
        <w:t>*</w:t>
      </w:r>
      <w:r w:rsidRPr="007D1AFF">
        <w:rPr>
          <w:iCs/>
          <w:color w:val="000000"/>
          <w:kern w:val="0"/>
          <w:lang w:val="en-US"/>
        </w:rPr>
        <w:t>w</w:t>
      </w:r>
      <w:r w:rsidRPr="007D1AFF">
        <w:rPr>
          <w:iCs/>
          <w:color w:val="000000"/>
          <w:kern w:val="0"/>
        </w:rPr>
        <w:t>,</w:t>
      </w:r>
      <w:r w:rsidR="00860FAE" w:rsidRPr="007D1AFF">
        <w:rPr>
          <w:iCs/>
          <w:color w:val="000000"/>
          <w:kern w:val="0"/>
        </w:rPr>
        <w:t xml:space="preserve"> </w:t>
      </w:r>
      <w:r w:rsidRPr="007D1AFF">
        <w:rPr>
          <w:color w:val="000000"/>
          <w:kern w:val="0"/>
        </w:rPr>
        <w:t>(</w:t>
      </w:r>
      <w:r w:rsidR="009C3BE0" w:rsidRPr="007D1AFF">
        <w:rPr>
          <w:color w:val="000000"/>
          <w:kern w:val="0"/>
        </w:rPr>
        <w:t>35</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lang w:val="en-US"/>
        </w:rPr>
        <w:t>n</w:t>
      </w:r>
      <w:r w:rsidRPr="007D1AFF">
        <w:rPr>
          <w:color w:val="000000"/>
          <w:kern w:val="0"/>
        </w:rPr>
        <w:t xml:space="preserve"> - число людей, равное 1(за работой автоматизированного комплекса следит 1 наладчик);</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w</w:t>
      </w:r>
      <w:r w:rsidRPr="007D1AFF">
        <w:rPr>
          <w:color w:val="000000"/>
          <w:kern w:val="0"/>
        </w:rPr>
        <w:t xml:space="preserve"> – количество влаги, выделяемое одним человеком, г/ч, </w:t>
      </w:r>
      <w:r w:rsidRPr="007D1AFF">
        <w:rPr>
          <w:color w:val="000000"/>
          <w:kern w:val="0"/>
          <w:lang w:val="en-US"/>
        </w:rPr>
        <w:t>w</w:t>
      </w:r>
      <w:r w:rsidRPr="007D1AFF">
        <w:rPr>
          <w:color w:val="000000"/>
          <w:kern w:val="0"/>
        </w:rPr>
        <w:t xml:space="preserve"> = 84 г/ч при </w:t>
      </w:r>
      <w:r w:rsidRPr="007D1AFF">
        <w:rPr>
          <w:color w:val="000000"/>
          <w:kern w:val="0"/>
          <w:lang w:val="en-US"/>
        </w:rPr>
        <w:t>t</w:t>
      </w:r>
      <w:r w:rsidRPr="007D1AFF">
        <w:rPr>
          <w:color w:val="000000"/>
          <w:kern w:val="0"/>
        </w:rPr>
        <w:t xml:space="preserve"> = 22 °С /23/. </w:t>
      </w:r>
    </w:p>
    <w:p w:rsidR="0023716F" w:rsidRPr="007D1AFF" w:rsidRDefault="009E7E7D" w:rsidP="00C32D14">
      <w:pPr>
        <w:suppressAutoHyphens/>
        <w:ind w:left="0" w:right="0" w:firstLine="709"/>
        <w:contextualSpacing w:val="0"/>
        <w:rPr>
          <w:color w:val="000000"/>
          <w:kern w:val="0"/>
        </w:rPr>
      </w:pPr>
      <w:r w:rsidRPr="007D1AFF">
        <w:rPr>
          <w:color w:val="000000"/>
          <w:kern w:val="0"/>
        </w:rPr>
        <w:t xml:space="preserve">Подставляя значение в формулу </w:t>
      </w:r>
      <w:r w:rsidR="009C3BE0" w:rsidRPr="007D1AFF">
        <w:rPr>
          <w:color w:val="000000"/>
          <w:kern w:val="0"/>
        </w:rPr>
        <w:t>(35)</w:t>
      </w:r>
      <w:r w:rsidR="0023716F" w:rsidRPr="007D1AFF">
        <w:rPr>
          <w:color w:val="000000"/>
          <w:kern w:val="0"/>
        </w:rPr>
        <w:t xml:space="preserve"> получим:</w:t>
      </w:r>
      <w:r w:rsidRPr="007D1AFF">
        <w:rPr>
          <w:color w:val="000000"/>
          <w:kern w:val="0"/>
        </w:rPr>
        <w:t xml:space="preserve"> </w:t>
      </w:r>
    </w:p>
    <w:p w:rsidR="007358C1" w:rsidRPr="007D1AFF" w:rsidRDefault="009E7E7D" w:rsidP="00C32D14">
      <w:pPr>
        <w:suppressAutoHyphens/>
        <w:ind w:left="0" w:right="0" w:firstLine="709"/>
        <w:contextualSpacing w:val="0"/>
        <w:rPr>
          <w:color w:val="000000"/>
          <w:kern w:val="0"/>
        </w:rPr>
      </w:pPr>
      <w:r w:rsidRPr="007D1AFF">
        <w:rPr>
          <w:color w:val="000000"/>
          <w:kern w:val="0"/>
          <w:lang w:val="en-US"/>
        </w:rPr>
        <w:t>W</w:t>
      </w:r>
      <w:r w:rsidRPr="007D1AFF">
        <w:rPr>
          <w:color w:val="000000"/>
          <w:kern w:val="0"/>
        </w:rPr>
        <w:t>=1*84 = 84 г/ч.</w:t>
      </w:r>
    </w:p>
    <w:p w:rsidR="009E7E7D" w:rsidRPr="007D1AFF" w:rsidRDefault="009E7E7D" w:rsidP="00C32D14">
      <w:pPr>
        <w:suppressAutoHyphens/>
        <w:ind w:left="0" w:right="0" w:firstLine="709"/>
        <w:contextualSpacing w:val="0"/>
        <w:rPr>
          <w:color w:val="000000"/>
          <w:kern w:val="0"/>
        </w:rPr>
      </w:pPr>
      <w:r w:rsidRPr="007D1AFF">
        <w:rPr>
          <w:color w:val="000000"/>
          <w:kern w:val="0"/>
        </w:rPr>
        <w:t>Теперь можно определить потребный воздухообмен, который определяется по формуле:</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w:t>
      </w:r>
      <w:r w:rsidRPr="007D1AFF">
        <w:rPr>
          <w:color w:val="000000"/>
          <w:kern w:val="0"/>
          <w:lang w:val="en-US"/>
        </w:rPr>
        <w:t>G</w:t>
      </w:r>
      <w:r w:rsidRPr="007D1AFF">
        <w:rPr>
          <w:color w:val="000000"/>
          <w:kern w:val="0"/>
        </w:rPr>
        <w:t>=</w:t>
      </w:r>
      <w:r w:rsidRPr="007D1AFF">
        <w:rPr>
          <w:color w:val="000000"/>
          <w:kern w:val="0"/>
          <w:lang w:val="en-US"/>
        </w:rPr>
        <w:t>W</w:t>
      </w:r>
      <w:r w:rsidRPr="007D1AFF">
        <w:rPr>
          <w:color w:val="000000"/>
          <w:kern w:val="0"/>
        </w:rPr>
        <w:t>/(</w:t>
      </w:r>
      <w:r w:rsidRPr="007D1AFF">
        <w:rPr>
          <w:color w:val="000000"/>
          <w:kern w:val="0"/>
          <w:lang w:val="en-US"/>
        </w:rPr>
        <w:t>p</w:t>
      </w:r>
      <w:r w:rsidRPr="007D1AFF">
        <w:rPr>
          <w:color w:val="000000"/>
          <w:kern w:val="0"/>
        </w:rPr>
        <w:t>*(</w:t>
      </w:r>
      <w:r w:rsidRPr="007D1AFF">
        <w:rPr>
          <w:color w:val="000000"/>
          <w:kern w:val="0"/>
          <w:lang w:val="en-US"/>
        </w:rPr>
        <w:t>D</w:t>
      </w:r>
      <w:r w:rsidRPr="007D1AFF">
        <w:rPr>
          <w:color w:val="000000"/>
          <w:kern w:val="0"/>
        </w:rPr>
        <w:t>-</w:t>
      </w:r>
      <w:r w:rsidRPr="007D1AFF">
        <w:rPr>
          <w:color w:val="000000"/>
          <w:kern w:val="0"/>
          <w:lang w:val="en-US"/>
        </w:rPr>
        <w:t>d</w:t>
      </w:r>
      <w:r w:rsidRPr="007D1AFF">
        <w:rPr>
          <w:color w:val="000000"/>
          <w:kern w:val="0"/>
        </w:rPr>
        <w:t>)),</w:t>
      </w:r>
      <w:r w:rsidR="00860FAE" w:rsidRPr="007D1AFF">
        <w:rPr>
          <w:color w:val="000000"/>
          <w:kern w:val="0"/>
        </w:rPr>
        <w:t xml:space="preserve"> </w:t>
      </w:r>
      <w:r w:rsidRPr="007D1AFF">
        <w:rPr>
          <w:color w:val="000000"/>
          <w:kern w:val="0"/>
        </w:rPr>
        <w:t>(</w:t>
      </w:r>
      <w:r w:rsidR="009C3BE0" w:rsidRPr="007D1AFF">
        <w:rPr>
          <w:color w:val="000000"/>
          <w:kern w:val="0"/>
        </w:rPr>
        <w:t>36</w:t>
      </w:r>
      <w:r w:rsidRPr="007D1AFF">
        <w:rPr>
          <w:color w:val="000000"/>
          <w:kern w:val="0"/>
        </w:rPr>
        <w:t>)</w:t>
      </w:r>
    </w:p>
    <w:p w:rsidR="007358C1" w:rsidRPr="007D1AFF" w:rsidRDefault="007358C1"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где </w:t>
      </w:r>
      <w:r w:rsidRPr="007D1AFF">
        <w:rPr>
          <w:color w:val="000000"/>
          <w:kern w:val="0"/>
          <w:lang w:val="en-US"/>
        </w:rPr>
        <w:t>W</w:t>
      </w:r>
      <w:r w:rsidRPr="007D1AFF">
        <w:rPr>
          <w:color w:val="000000"/>
          <w:kern w:val="0"/>
        </w:rPr>
        <w:t xml:space="preserve"> - количество водяного пара, выд-ся в помещении, г/ч, равное 84 г/ч;</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D</w:t>
      </w:r>
      <w:r w:rsidRPr="007D1AFF">
        <w:rPr>
          <w:color w:val="000000"/>
          <w:kern w:val="0"/>
        </w:rPr>
        <w:t xml:space="preserve">, </w:t>
      </w:r>
      <w:r w:rsidRPr="007D1AFF">
        <w:rPr>
          <w:color w:val="000000"/>
          <w:kern w:val="0"/>
          <w:lang w:val="en-US"/>
        </w:rPr>
        <w:t>d</w:t>
      </w:r>
      <w:r w:rsidRPr="007D1AFF">
        <w:rPr>
          <w:color w:val="000000"/>
          <w:kern w:val="0"/>
        </w:rPr>
        <w:t xml:space="preserve"> - влагосодержание вытяжного и приточного воздуха, г/кг, определяется по температуре и относительной влажности воздуха; </w:t>
      </w:r>
    </w:p>
    <w:p w:rsidR="009E7E7D" w:rsidRPr="007D1AFF" w:rsidRDefault="009E7E7D" w:rsidP="00C32D14">
      <w:pPr>
        <w:suppressAutoHyphens/>
        <w:ind w:left="0" w:right="0" w:firstLine="709"/>
        <w:contextualSpacing w:val="0"/>
        <w:rPr>
          <w:color w:val="000000"/>
          <w:kern w:val="0"/>
        </w:rPr>
      </w:pPr>
      <w:r w:rsidRPr="007D1AFF">
        <w:rPr>
          <w:color w:val="000000"/>
          <w:kern w:val="0"/>
        </w:rPr>
        <w:t>р - плотность приточного воздуха, р = 1,2 кг/м;</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d</w:t>
      </w:r>
      <w:r w:rsidRPr="007D1AFF">
        <w:rPr>
          <w:color w:val="000000"/>
          <w:kern w:val="0"/>
        </w:rPr>
        <w:t xml:space="preserve"> =10 г/кг при температуре</w:t>
      </w:r>
      <w:r w:rsidR="00860FAE" w:rsidRPr="007D1AFF">
        <w:rPr>
          <w:color w:val="000000"/>
          <w:kern w:val="0"/>
        </w:rPr>
        <w:t xml:space="preserve"> </w:t>
      </w:r>
      <w:r w:rsidRPr="007D1AFF">
        <w:rPr>
          <w:color w:val="000000"/>
          <w:kern w:val="0"/>
        </w:rPr>
        <w:t>рабочей зоны 22°С ;</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D</w:t>
      </w:r>
      <w:r w:rsidRPr="007D1AFF">
        <w:rPr>
          <w:color w:val="000000"/>
          <w:kern w:val="0"/>
        </w:rPr>
        <w:t xml:space="preserve"> = 16 г/кг- принимается равным предельно допустимому, т.е. при </w:t>
      </w:r>
      <w:r w:rsidRPr="007D1AFF">
        <w:rPr>
          <w:color w:val="000000"/>
          <w:kern w:val="0"/>
          <w:lang w:val="en-US"/>
        </w:rPr>
        <w:t>tp</w:t>
      </w:r>
      <w:r w:rsidRPr="007D1AFF">
        <w:rPr>
          <w:color w:val="000000"/>
          <w:kern w:val="0"/>
        </w:rPr>
        <w:t xml:space="preserve">.3.= 26 °С = 75 %.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Таким образом, расход воздуха по формуле </w:t>
      </w:r>
      <w:r w:rsidR="009C3BE0" w:rsidRPr="007D1AFF">
        <w:rPr>
          <w:color w:val="000000"/>
          <w:kern w:val="0"/>
        </w:rPr>
        <w:t>(36</w:t>
      </w:r>
      <w:r w:rsidRPr="007D1AFF">
        <w:rPr>
          <w:color w:val="000000"/>
          <w:kern w:val="0"/>
        </w:rPr>
        <w:t>) равен:</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G</w:t>
      </w:r>
      <w:r w:rsidRPr="007D1AFF">
        <w:rPr>
          <w:color w:val="000000"/>
          <w:kern w:val="0"/>
        </w:rPr>
        <w:t>=</w:t>
      </w:r>
      <w:r w:rsidRPr="007D1AFF">
        <w:rPr>
          <w:color w:val="000000"/>
          <w:kern w:val="0"/>
          <w:lang w:val="en-US"/>
        </w:rPr>
        <w:t>W</w:t>
      </w:r>
      <w:r w:rsidRPr="007D1AFF">
        <w:rPr>
          <w:color w:val="000000"/>
          <w:kern w:val="0"/>
        </w:rPr>
        <w:t>/(</w:t>
      </w:r>
      <w:r w:rsidRPr="007D1AFF">
        <w:rPr>
          <w:color w:val="000000"/>
          <w:kern w:val="0"/>
          <w:lang w:val="en-US"/>
        </w:rPr>
        <w:t>p</w:t>
      </w:r>
      <w:r w:rsidRPr="007D1AFF">
        <w:rPr>
          <w:color w:val="000000"/>
          <w:kern w:val="0"/>
        </w:rPr>
        <w:t>*(</w:t>
      </w:r>
      <w:r w:rsidRPr="007D1AFF">
        <w:rPr>
          <w:color w:val="000000"/>
          <w:kern w:val="0"/>
          <w:lang w:val="en-US"/>
        </w:rPr>
        <w:t>D</w:t>
      </w:r>
      <w:r w:rsidRPr="007D1AFF">
        <w:rPr>
          <w:color w:val="000000"/>
          <w:kern w:val="0"/>
        </w:rPr>
        <w:t>-</w:t>
      </w:r>
      <w:r w:rsidRPr="007D1AFF">
        <w:rPr>
          <w:color w:val="000000"/>
          <w:kern w:val="0"/>
          <w:lang w:val="en-US"/>
        </w:rPr>
        <w:t>d</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G</w:t>
      </w:r>
      <w:r w:rsidRPr="007D1AFF">
        <w:rPr>
          <w:color w:val="000000"/>
          <w:kern w:val="0"/>
        </w:rPr>
        <w:t>=84/(1.2*(16-10))=11.6 л/ч</w:t>
      </w:r>
    </w:p>
    <w:p w:rsidR="009E7E7D" w:rsidRPr="007D1AFF" w:rsidRDefault="009E7E7D" w:rsidP="00C32D14">
      <w:pPr>
        <w:suppressAutoHyphens/>
        <w:ind w:left="0" w:right="0" w:firstLine="709"/>
        <w:contextualSpacing w:val="0"/>
        <w:rPr>
          <w:color w:val="000000"/>
          <w:kern w:val="0"/>
        </w:rPr>
      </w:pPr>
      <w:r w:rsidRPr="007D1AFF">
        <w:rPr>
          <w:color w:val="000000"/>
          <w:kern w:val="0"/>
        </w:rPr>
        <w:t>Теперь проведем расчет выделений тепла.</w:t>
      </w:r>
    </w:p>
    <w:p w:rsidR="009E7E7D" w:rsidRPr="007D1AFF" w:rsidRDefault="009E7E7D" w:rsidP="00C32D14">
      <w:pPr>
        <w:suppressAutoHyphens/>
        <w:ind w:left="0" w:right="0" w:firstLine="709"/>
        <w:contextualSpacing w:val="0"/>
        <w:rPr>
          <w:color w:val="000000"/>
          <w:kern w:val="0"/>
        </w:rPr>
      </w:pPr>
      <w:r w:rsidRPr="007D1AFF">
        <w:rPr>
          <w:color w:val="000000"/>
          <w:kern w:val="0"/>
        </w:rPr>
        <w:t>Тепловыделения от людей зависят от тяжести работы, температуры и скорости движения окружающего воздуха. В расчетах используется явное тепло, т. е. тепло, воздействующее на изменение температуры воздуха в помещении. Тепловыделения от людей:</w:t>
      </w:r>
    </w:p>
    <w:p w:rsidR="007358C1" w:rsidRPr="007D1AFF" w:rsidRDefault="007358C1"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iCs/>
          <w:color w:val="000000"/>
          <w:kern w:val="0"/>
          <w:lang w:val="en-US"/>
        </w:rPr>
        <w:t>Q</w:t>
      </w:r>
      <w:r w:rsidRPr="007D1AFF">
        <w:rPr>
          <w:color w:val="000000"/>
          <w:kern w:val="0"/>
        </w:rPr>
        <w:t>л</w:t>
      </w:r>
      <w:r w:rsidRPr="007D1AFF">
        <w:rPr>
          <w:iCs/>
          <w:color w:val="000000"/>
          <w:kern w:val="0"/>
        </w:rPr>
        <w:t xml:space="preserve"> = </w:t>
      </w:r>
      <w:r w:rsidRPr="007D1AFF">
        <w:rPr>
          <w:iCs/>
          <w:color w:val="000000"/>
          <w:kern w:val="0"/>
          <w:lang w:val="en-US"/>
        </w:rPr>
        <w:t>n</w:t>
      </w:r>
      <w:r w:rsidRPr="007D1AFF">
        <w:rPr>
          <w:iCs/>
          <w:color w:val="000000"/>
          <w:kern w:val="0"/>
        </w:rPr>
        <w:t>*</w:t>
      </w:r>
      <w:r w:rsidRPr="007D1AFF">
        <w:rPr>
          <w:iCs/>
          <w:color w:val="000000"/>
          <w:kern w:val="0"/>
          <w:lang w:val="en-US"/>
        </w:rPr>
        <w:t>q</w:t>
      </w:r>
      <w:r w:rsidRPr="007D1AFF">
        <w:rPr>
          <w:iCs/>
          <w:color w:val="000000"/>
          <w:kern w:val="0"/>
        </w:rPr>
        <w:t>,</w:t>
      </w:r>
      <w:r w:rsidR="00860FAE" w:rsidRPr="007D1AFF">
        <w:rPr>
          <w:iCs/>
          <w:color w:val="000000"/>
          <w:kern w:val="0"/>
        </w:rPr>
        <w:t xml:space="preserve"> </w:t>
      </w:r>
      <w:r w:rsidRPr="007D1AFF">
        <w:rPr>
          <w:color w:val="000000"/>
          <w:kern w:val="0"/>
        </w:rPr>
        <w:t>(</w:t>
      </w:r>
      <w:r w:rsidR="009C3BE0" w:rsidRPr="007D1AFF">
        <w:rPr>
          <w:color w:val="000000"/>
          <w:kern w:val="0"/>
        </w:rPr>
        <w:t>37</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lang w:val="en-US"/>
        </w:rPr>
        <w:t>n</w:t>
      </w:r>
      <w:r w:rsidRPr="007D1AFF">
        <w:rPr>
          <w:color w:val="000000"/>
          <w:kern w:val="0"/>
        </w:rPr>
        <w:t xml:space="preserve"> - количество людей в помещении, 1 человек;</w:t>
      </w: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 xml:space="preserve"> - удельная теплота, выделяемая человеком (явное тепло при </w:t>
      </w:r>
      <w:r w:rsidRPr="007D1AFF">
        <w:rPr>
          <w:color w:val="000000"/>
          <w:kern w:val="0"/>
          <w:lang w:val="en-US"/>
        </w:rPr>
        <w:t>t</w:t>
      </w:r>
      <w:r w:rsidRPr="007D1AFF">
        <w:rPr>
          <w:color w:val="000000"/>
          <w:kern w:val="0"/>
        </w:rPr>
        <w:t xml:space="preserve"> = 22 С), Вт; </w:t>
      </w:r>
      <w:r w:rsidRPr="007D1AFF">
        <w:rPr>
          <w:color w:val="000000"/>
          <w:kern w:val="0"/>
          <w:lang w:val="en-US"/>
        </w:rPr>
        <w:t>q</w:t>
      </w:r>
      <w:r w:rsidRPr="007D1AFF">
        <w:rPr>
          <w:color w:val="000000"/>
          <w:kern w:val="0"/>
        </w:rPr>
        <w:t xml:space="preserve"> = 68 Вт /23/; По формуле (</w:t>
      </w:r>
      <w:r w:rsidR="009C3BE0" w:rsidRPr="007D1AFF">
        <w:rPr>
          <w:color w:val="000000"/>
          <w:kern w:val="0"/>
        </w:rPr>
        <w:t>37</w:t>
      </w:r>
      <w:r w:rsidRPr="007D1AFF">
        <w:rPr>
          <w:color w:val="000000"/>
          <w:kern w:val="0"/>
        </w:rPr>
        <w:t>) получаем:</w:t>
      </w:r>
    </w:p>
    <w:p w:rsidR="009C3BE0" w:rsidRPr="007D1AFF" w:rsidRDefault="009E7E7D" w:rsidP="00C32D14">
      <w:pPr>
        <w:suppressAutoHyphens/>
        <w:ind w:left="0" w:right="0" w:firstLine="709"/>
        <w:contextualSpacing w:val="0"/>
        <w:rPr>
          <w:color w:val="000000"/>
          <w:kern w:val="0"/>
        </w:rPr>
      </w:pPr>
      <w:r w:rsidRPr="007D1AFF">
        <w:rPr>
          <w:iCs/>
          <w:color w:val="000000"/>
          <w:kern w:val="0"/>
          <w:lang w:val="en-US"/>
        </w:rPr>
        <w:t>Q</w:t>
      </w:r>
      <w:r w:rsidRPr="007D1AFF">
        <w:rPr>
          <w:color w:val="000000"/>
          <w:kern w:val="0"/>
        </w:rPr>
        <w:t>л</w:t>
      </w:r>
      <w:r w:rsidRPr="007D1AFF">
        <w:rPr>
          <w:iCs/>
          <w:color w:val="000000"/>
          <w:kern w:val="0"/>
        </w:rPr>
        <w:t xml:space="preserve"> </w:t>
      </w:r>
      <w:r w:rsidRPr="007D1AFF">
        <w:rPr>
          <w:color w:val="000000"/>
          <w:kern w:val="0"/>
        </w:rPr>
        <w:t xml:space="preserve">= 1 * 68 = 57,8 Вт.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Расчет тепла, поступающего в помещение от солнечной радиации </w:t>
      </w:r>
      <w:r w:rsidRPr="007D1AFF">
        <w:rPr>
          <w:color w:val="000000"/>
          <w:kern w:val="0"/>
          <w:lang w:val="en-US"/>
        </w:rPr>
        <w:t>Qoct</w:t>
      </w:r>
      <w:r w:rsidRPr="007D1AFF">
        <w:rPr>
          <w:color w:val="000000"/>
          <w:kern w:val="0"/>
        </w:rPr>
        <w:t xml:space="preserve"> производится по формуле:</w:t>
      </w:r>
    </w:p>
    <w:p w:rsidR="009C3BE0" w:rsidRPr="007D1AFF" w:rsidRDefault="009C3BE0"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О</w:t>
      </w:r>
      <w:r w:rsidRPr="007D1AFF">
        <w:rPr>
          <w:color w:val="000000"/>
          <w:kern w:val="0"/>
          <w:lang w:val="en-US"/>
        </w:rPr>
        <w:t>CT</w:t>
      </w:r>
      <w:r w:rsidRPr="007D1AFF">
        <w:rPr>
          <w:color w:val="000000"/>
          <w:kern w:val="0"/>
        </w:rPr>
        <w:t xml:space="preserve"> = </w:t>
      </w:r>
      <w:r w:rsidRPr="007D1AFF">
        <w:rPr>
          <w:color w:val="000000"/>
          <w:kern w:val="0"/>
          <w:lang w:val="en-US"/>
        </w:rPr>
        <w:t>F</w:t>
      </w:r>
      <w:r w:rsidRPr="007D1AFF">
        <w:rPr>
          <w:color w:val="000000"/>
          <w:kern w:val="0"/>
        </w:rPr>
        <w:t>0</w:t>
      </w:r>
      <w:r w:rsidRPr="007D1AFF">
        <w:rPr>
          <w:color w:val="000000"/>
          <w:kern w:val="0"/>
          <w:lang w:val="en-US"/>
        </w:rPr>
        <w:t>CT</w:t>
      </w:r>
      <w:r w:rsidRPr="007D1AFF">
        <w:rPr>
          <w:color w:val="000000"/>
          <w:kern w:val="0"/>
        </w:rPr>
        <w:t xml:space="preserve"> * </w:t>
      </w:r>
      <w:r w:rsidRPr="007D1AFF">
        <w:rPr>
          <w:color w:val="000000"/>
          <w:kern w:val="0"/>
          <w:lang w:val="en-US"/>
        </w:rPr>
        <w:t>q</w:t>
      </w:r>
      <w:r w:rsidRPr="007D1AFF">
        <w:rPr>
          <w:color w:val="000000"/>
          <w:kern w:val="0"/>
        </w:rPr>
        <w:t>0</w:t>
      </w:r>
      <w:r w:rsidRPr="007D1AFF">
        <w:rPr>
          <w:color w:val="000000"/>
          <w:kern w:val="0"/>
          <w:lang w:val="en-US"/>
        </w:rPr>
        <w:t>CT</w:t>
      </w:r>
      <w:r w:rsidRPr="007D1AFF">
        <w:rPr>
          <w:color w:val="000000"/>
          <w:kern w:val="0"/>
        </w:rPr>
        <w:t xml:space="preserve"> *Аосг ,</w:t>
      </w:r>
      <w:r w:rsidR="00860FAE" w:rsidRPr="007D1AFF">
        <w:rPr>
          <w:color w:val="000000"/>
          <w:kern w:val="0"/>
        </w:rPr>
        <w:t xml:space="preserve"> </w:t>
      </w:r>
      <w:r w:rsidRPr="007D1AFF">
        <w:rPr>
          <w:color w:val="000000"/>
          <w:kern w:val="0"/>
        </w:rPr>
        <w:tab/>
        <w:t>(</w:t>
      </w:r>
      <w:r w:rsidR="009C3BE0" w:rsidRPr="007D1AFF">
        <w:rPr>
          <w:color w:val="000000"/>
          <w:kern w:val="0"/>
        </w:rPr>
        <w:t>38</w:t>
      </w:r>
      <w:r w:rsidRPr="007D1AFF">
        <w:rPr>
          <w:color w:val="000000"/>
          <w:kern w:val="0"/>
        </w:rPr>
        <w:t>)</w:t>
      </w:r>
    </w:p>
    <w:p w:rsidR="009C3BE0" w:rsidRPr="007D1AFF" w:rsidRDefault="009C3BE0"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где</w:t>
      </w:r>
      <w:r w:rsidR="00860FAE" w:rsidRPr="007D1AFF">
        <w:rPr>
          <w:color w:val="000000"/>
          <w:kern w:val="0"/>
        </w:rPr>
        <w:t xml:space="preserve"> </w:t>
      </w:r>
      <w:r w:rsidRPr="007D1AFF">
        <w:rPr>
          <w:color w:val="000000"/>
          <w:kern w:val="0"/>
          <w:lang w:val="en-US"/>
        </w:rPr>
        <w:t>Foct</w:t>
      </w:r>
      <w:r w:rsidRPr="007D1AFF">
        <w:rPr>
          <w:color w:val="000000"/>
          <w:kern w:val="0"/>
        </w:rPr>
        <w:t xml:space="preserve"> - площадь поверхности остекления, м , </w:t>
      </w:r>
      <w:r w:rsidRPr="007D1AFF">
        <w:rPr>
          <w:color w:val="000000"/>
          <w:kern w:val="0"/>
          <w:lang w:val="en-US"/>
        </w:rPr>
        <w:t>Foct</w:t>
      </w:r>
      <w:r w:rsidRPr="007D1AFF">
        <w:rPr>
          <w:color w:val="000000"/>
          <w:kern w:val="0"/>
        </w:rPr>
        <w:t>= 6,87 м;</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0</w:t>
      </w:r>
      <w:r w:rsidRPr="007D1AFF">
        <w:rPr>
          <w:color w:val="000000"/>
          <w:kern w:val="0"/>
          <w:lang w:val="en-US"/>
        </w:rPr>
        <w:t>CT</w:t>
      </w:r>
      <w:r w:rsidRPr="007D1AFF">
        <w:rPr>
          <w:color w:val="000000"/>
          <w:kern w:val="0"/>
        </w:rPr>
        <w:t xml:space="preserve"> - тепловыделения от солнечной радиации, Вт/м, через 1 м поверхности остекления (с учетом ориентации по сторонам света), </w:t>
      </w:r>
      <w:r w:rsidRPr="007D1AFF">
        <w:rPr>
          <w:color w:val="000000"/>
          <w:kern w:val="0"/>
          <w:lang w:val="en-US"/>
        </w:rPr>
        <w:t>qocr</w:t>
      </w:r>
      <w:r w:rsidRPr="007D1AFF">
        <w:rPr>
          <w:color w:val="000000"/>
          <w:kern w:val="0"/>
        </w:rPr>
        <w:t xml:space="preserve"> = 150 Вт/м, т.е. окна с двойным остеклением с металлическими переплетами;</w:t>
      </w:r>
    </w:p>
    <w:p w:rsidR="0023716F" w:rsidRPr="007D1AFF" w:rsidRDefault="009E7E7D" w:rsidP="00C32D14">
      <w:pPr>
        <w:suppressAutoHyphens/>
        <w:ind w:left="0" w:right="0" w:firstLine="709"/>
        <w:contextualSpacing w:val="0"/>
        <w:rPr>
          <w:color w:val="000000"/>
          <w:kern w:val="0"/>
        </w:rPr>
      </w:pPr>
      <w:r w:rsidRPr="007D1AFF">
        <w:rPr>
          <w:color w:val="000000"/>
          <w:kern w:val="0"/>
        </w:rPr>
        <w:t>Аост - коэффициент учета характера остекления, Аост=1,15 (двойное остекление в одной раме). Подставив все полученные значения в формулу (</w:t>
      </w:r>
      <w:r w:rsidR="009C3BE0" w:rsidRPr="007D1AFF">
        <w:rPr>
          <w:color w:val="000000"/>
          <w:kern w:val="0"/>
        </w:rPr>
        <w:t>38</w:t>
      </w:r>
      <w:r w:rsidRPr="007D1AFF">
        <w:rPr>
          <w:color w:val="000000"/>
          <w:kern w:val="0"/>
        </w:rPr>
        <w:t>), получим:</w:t>
      </w: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ОСТ = 6,87 *150*1,15 = 1185 Вт.</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Расчет тепловыделений от источников искусственного освещения </w:t>
      </w:r>
      <w:r w:rsidRPr="007D1AFF">
        <w:rPr>
          <w:color w:val="000000"/>
          <w:kern w:val="0"/>
          <w:lang w:val="en-US"/>
        </w:rPr>
        <w:t>Q</w:t>
      </w:r>
      <w:r w:rsidRPr="007D1AFF">
        <w:rPr>
          <w:color w:val="000000"/>
          <w:kern w:val="0"/>
        </w:rPr>
        <w:t>0</w:t>
      </w:r>
      <w:r w:rsidRPr="007D1AFF">
        <w:rPr>
          <w:color w:val="000000"/>
          <w:kern w:val="0"/>
          <w:lang w:val="en-US"/>
        </w:rPr>
        <w:t>CB</w:t>
      </w:r>
      <w:r w:rsidRPr="007D1AFF">
        <w:rPr>
          <w:color w:val="000000"/>
          <w:kern w:val="0"/>
        </w:rPr>
        <w:t>, Вт, производится по формуле:</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 xml:space="preserve">ОСВ = </w:t>
      </w:r>
      <w:r w:rsidRPr="007D1AFF">
        <w:rPr>
          <w:color w:val="000000"/>
          <w:kern w:val="0"/>
          <w:lang w:val="en-US"/>
        </w:rPr>
        <w:t>N</w:t>
      </w:r>
      <w:r w:rsidRPr="007D1AFF">
        <w:rPr>
          <w:color w:val="000000"/>
          <w:kern w:val="0"/>
        </w:rPr>
        <w:t>*</w:t>
      </w:r>
      <w:r w:rsidRPr="007D1AFF">
        <w:rPr>
          <w:color w:val="000000"/>
          <w:kern w:val="0"/>
          <w:lang w:val="en-US"/>
        </w:rPr>
        <w:t>KTC</w:t>
      </w:r>
      <w:r w:rsidRPr="007D1AFF">
        <w:rPr>
          <w:color w:val="000000"/>
          <w:kern w:val="0"/>
        </w:rPr>
        <w:t>П*1000,</w:t>
      </w:r>
      <w:r w:rsidR="00860FAE" w:rsidRPr="007D1AFF">
        <w:rPr>
          <w:color w:val="000000"/>
          <w:kern w:val="0"/>
        </w:rPr>
        <w:t xml:space="preserve"> </w:t>
      </w:r>
      <w:r w:rsidRPr="007D1AFF">
        <w:rPr>
          <w:color w:val="000000"/>
          <w:kern w:val="0"/>
        </w:rPr>
        <w:tab/>
        <w:t>(</w:t>
      </w:r>
      <w:r w:rsidR="009C3BE0" w:rsidRPr="007D1AFF">
        <w:rPr>
          <w:color w:val="000000"/>
          <w:kern w:val="0"/>
        </w:rPr>
        <w:t>39</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23716F" w:rsidRPr="007D1AFF" w:rsidRDefault="009E7E7D" w:rsidP="00C32D14">
      <w:pPr>
        <w:suppressAutoHyphens/>
        <w:ind w:left="0" w:right="0" w:firstLine="709"/>
        <w:contextualSpacing w:val="0"/>
        <w:rPr>
          <w:color w:val="000000"/>
          <w:kern w:val="0"/>
        </w:rPr>
      </w:pPr>
      <w:r w:rsidRPr="007D1AFF">
        <w:rPr>
          <w:color w:val="000000"/>
          <w:kern w:val="0"/>
        </w:rPr>
        <w:t xml:space="preserve">где N - суммарная мощность источников освещения, кВт, </w:t>
      </w:r>
    </w:p>
    <w:p w:rsidR="0023716F" w:rsidRPr="007D1AFF" w:rsidRDefault="009E7E7D" w:rsidP="00C32D14">
      <w:pPr>
        <w:suppressAutoHyphens/>
        <w:ind w:left="0" w:right="0" w:firstLine="709"/>
        <w:contextualSpacing w:val="0"/>
        <w:rPr>
          <w:color w:val="000000"/>
          <w:kern w:val="0"/>
        </w:rPr>
      </w:pPr>
      <w:r w:rsidRPr="007D1AFF">
        <w:rPr>
          <w:color w:val="000000"/>
          <w:kern w:val="0"/>
        </w:rPr>
        <w:t>N = 4 * 0,1+0,05 = 0,45 кВт,</w:t>
      </w:r>
    </w:p>
    <w:p w:rsidR="009E7E7D" w:rsidRPr="007D1AFF" w:rsidRDefault="009E7E7D" w:rsidP="00C32D14">
      <w:pPr>
        <w:suppressAutoHyphens/>
        <w:ind w:left="0" w:right="0" w:firstLine="709"/>
        <w:contextualSpacing w:val="0"/>
        <w:rPr>
          <w:color w:val="000000"/>
          <w:kern w:val="0"/>
        </w:rPr>
      </w:pPr>
      <w:r w:rsidRPr="007D1AFF">
        <w:rPr>
          <w:color w:val="000000"/>
          <w:kern w:val="0"/>
        </w:rPr>
        <w:t>где 0,08 кВт</w:t>
      </w:r>
      <w:r w:rsidR="00860FAE" w:rsidRPr="007D1AFF">
        <w:rPr>
          <w:color w:val="000000"/>
          <w:kern w:val="0"/>
        </w:rPr>
        <w:t xml:space="preserve"> </w:t>
      </w:r>
      <w:r w:rsidRPr="007D1AFF">
        <w:rPr>
          <w:color w:val="000000"/>
          <w:kern w:val="0"/>
        </w:rPr>
        <w:t>- мощность одной лампы, а всего в помещении 3 лампы;</w:t>
      </w:r>
    </w:p>
    <w:p w:rsidR="009E7E7D" w:rsidRPr="007D1AFF" w:rsidRDefault="00860FAE" w:rsidP="00C32D14">
      <w:pPr>
        <w:suppressAutoHyphens/>
        <w:ind w:left="0" w:right="0" w:firstLine="709"/>
        <w:contextualSpacing w:val="0"/>
        <w:rPr>
          <w:color w:val="000000"/>
          <w:kern w:val="0"/>
        </w:rPr>
      </w:pPr>
      <w:r w:rsidRPr="007D1AFF">
        <w:rPr>
          <w:color w:val="000000"/>
          <w:kern w:val="0"/>
        </w:rPr>
        <w:t xml:space="preserve"> </w:t>
      </w:r>
      <w:r w:rsidR="009E7E7D" w:rsidRPr="007D1AFF">
        <w:rPr>
          <w:color w:val="000000"/>
          <w:kern w:val="0"/>
        </w:rPr>
        <w:t>0,05 кВт – мощность освещения основного технологического оборудования (по паспорту)</w:t>
      </w:r>
    </w:p>
    <w:p w:rsidR="0023716F" w:rsidRPr="007D1AFF" w:rsidRDefault="009E7E7D" w:rsidP="00C32D14">
      <w:pPr>
        <w:suppressAutoHyphens/>
        <w:ind w:left="0" w:right="0" w:firstLine="709"/>
        <w:contextualSpacing w:val="0"/>
        <w:rPr>
          <w:color w:val="000000"/>
          <w:kern w:val="0"/>
        </w:rPr>
      </w:pPr>
      <w:r w:rsidRPr="007D1AFF">
        <w:rPr>
          <w:color w:val="000000"/>
          <w:kern w:val="0"/>
        </w:rPr>
        <w:t>КТСН- коэффициент тепловых потерь, Ктсп = 0,55 для люминесцентных ламп. По формуле (</w:t>
      </w:r>
      <w:r w:rsidR="009C3BE0" w:rsidRPr="007D1AFF">
        <w:rPr>
          <w:color w:val="000000"/>
          <w:kern w:val="0"/>
        </w:rPr>
        <w:t>39</w:t>
      </w:r>
      <w:r w:rsidRPr="007D1AFF">
        <w:rPr>
          <w:color w:val="000000"/>
          <w:kern w:val="0"/>
        </w:rPr>
        <w:t>) имеем:</w:t>
      </w: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0</w:t>
      </w:r>
      <w:r w:rsidRPr="007D1AFF">
        <w:rPr>
          <w:color w:val="000000"/>
          <w:kern w:val="0"/>
          <w:lang w:val="en-US"/>
        </w:rPr>
        <w:t>CB</w:t>
      </w:r>
      <w:r w:rsidRPr="007D1AFF">
        <w:rPr>
          <w:color w:val="000000"/>
          <w:kern w:val="0"/>
        </w:rPr>
        <w:t xml:space="preserve"> = 0,4*0,55*1000= 220 Вт.</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Для расчета тепловыделений от технологических устройств можно использовать паспортные данные основного технологического оборудования –балансировочной установки. </w:t>
      </w:r>
    </w:p>
    <w:p w:rsidR="009E7E7D" w:rsidRPr="007D1AFF" w:rsidRDefault="009E7E7D" w:rsidP="00C32D14">
      <w:pPr>
        <w:suppressAutoHyphens/>
        <w:ind w:left="0" w:right="0" w:firstLine="709"/>
        <w:contextualSpacing w:val="0"/>
        <w:rPr>
          <w:color w:val="000000"/>
          <w:kern w:val="0"/>
        </w:rPr>
      </w:pPr>
      <w:r w:rsidRPr="007D1AFF">
        <w:rPr>
          <w:color w:val="000000"/>
          <w:kern w:val="0"/>
        </w:rPr>
        <w:t>Тогда:</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 xml:space="preserve">ТУ= 300 Вт. </w:t>
      </w:r>
    </w:p>
    <w:p w:rsidR="009E7E7D" w:rsidRPr="007D1AFF" w:rsidRDefault="009E7E7D" w:rsidP="00C32D14">
      <w:pPr>
        <w:suppressAutoHyphens/>
        <w:ind w:left="0" w:right="0" w:firstLine="709"/>
        <w:contextualSpacing w:val="0"/>
        <w:rPr>
          <w:color w:val="000000"/>
          <w:kern w:val="0"/>
        </w:rPr>
      </w:pPr>
      <w:r w:rsidRPr="007D1AFF">
        <w:rPr>
          <w:color w:val="000000"/>
          <w:kern w:val="0"/>
        </w:rPr>
        <w:t>Таким образом, в помещении выделяется всего избыточного тепла:</w:t>
      </w:r>
    </w:p>
    <w:p w:rsidR="0023716F" w:rsidRPr="007D1AFF" w:rsidRDefault="0023716F" w:rsidP="00C32D14">
      <w:pPr>
        <w:suppressAutoHyphens/>
        <w:ind w:left="0" w:right="0" w:firstLine="709"/>
        <w:contextualSpacing w:val="0"/>
        <w:rPr>
          <w:color w:val="000000"/>
          <w:kern w:val="0"/>
        </w:rPr>
      </w:pP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 xml:space="preserve">ИЗБ = </w:t>
      </w:r>
      <w:r w:rsidRPr="007D1AFF">
        <w:rPr>
          <w:color w:val="000000"/>
          <w:kern w:val="0"/>
          <w:lang w:val="en-US"/>
        </w:rPr>
        <w:t>Q</w:t>
      </w:r>
      <w:r w:rsidRPr="007D1AFF">
        <w:rPr>
          <w:color w:val="000000"/>
          <w:kern w:val="0"/>
        </w:rPr>
        <w:t xml:space="preserve">Л+ </w:t>
      </w:r>
      <w:r w:rsidRPr="007D1AFF">
        <w:rPr>
          <w:color w:val="000000"/>
          <w:kern w:val="0"/>
          <w:lang w:val="en-US"/>
        </w:rPr>
        <w:t>Q</w:t>
      </w:r>
      <w:r w:rsidRPr="007D1AFF">
        <w:rPr>
          <w:color w:val="000000"/>
          <w:kern w:val="0"/>
        </w:rPr>
        <w:t xml:space="preserve">ОСТ+ </w:t>
      </w:r>
      <w:r w:rsidRPr="007D1AFF">
        <w:rPr>
          <w:color w:val="000000"/>
          <w:kern w:val="0"/>
          <w:lang w:val="en-US"/>
        </w:rPr>
        <w:t>Q</w:t>
      </w:r>
      <w:r w:rsidRPr="007D1AFF">
        <w:rPr>
          <w:color w:val="000000"/>
          <w:kern w:val="0"/>
        </w:rPr>
        <w:t xml:space="preserve">ОСВ+ </w:t>
      </w:r>
      <w:r w:rsidRPr="007D1AFF">
        <w:rPr>
          <w:color w:val="000000"/>
          <w:kern w:val="0"/>
          <w:lang w:val="en-US"/>
        </w:rPr>
        <w:t>Q</w:t>
      </w:r>
      <w:r w:rsidRPr="007D1AFF">
        <w:rPr>
          <w:color w:val="000000"/>
          <w:kern w:val="0"/>
        </w:rPr>
        <w:t>ТУ =57,8 + 1185+220+300=1762,8 Вт.</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При открытии дверей и окон естественный расход тепла:</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Q</w:t>
      </w:r>
      <w:r w:rsidRPr="007D1AFF">
        <w:rPr>
          <w:color w:val="000000"/>
          <w:kern w:val="0"/>
        </w:rPr>
        <w:t>расх= 0.1*</w:t>
      </w:r>
      <w:r w:rsidRPr="007D1AFF">
        <w:rPr>
          <w:color w:val="000000"/>
          <w:kern w:val="0"/>
          <w:lang w:val="en-US"/>
        </w:rPr>
        <w:t>Q</w:t>
      </w:r>
      <w:r w:rsidRPr="007D1AFF">
        <w:rPr>
          <w:color w:val="000000"/>
          <w:kern w:val="0"/>
        </w:rPr>
        <w:t>ИЗБ= 176,28 (Вт).</w:t>
      </w:r>
      <w:r w:rsidR="00860FAE" w:rsidRPr="007D1AFF">
        <w:rPr>
          <w:color w:val="000000"/>
          <w:kern w:val="0"/>
        </w:rPr>
        <w:t xml:space="preserve"> </w:t>
      </w:r>
      <w:r w:rsidRPr="007D1AFF">
        <w:rPr>
          <w:color w:val="000000"/>
          <w:kern w:val="0"/>
        </w:rPr>
        <w:t>(</w:t>
      </w:r>
      <w:r w:rsidR="009C3BE0" w:rsidRPr="007D1AFF">
        <w:rPr>
          <w:color w:val="000000"/>
          <w:kern w:val="0"/>
        </w:rPr>
        <w:t>40</w:t>
      </w:r>
      <w:r w:rsidRPr="007D1AFF">
        <w:rPr>
          <w:color w:val="000000"/>
          <w:kern w:val="0"/>
        </w:rPr>
        <w:t xml:space="preserve">) </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Посчитаем объем вентилируемого воздуха для теплого времени года:</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G</w:t>
      </w:r>
      <w:r w:rsidRPr="007D1AFF">
        <w:rPr>
          <w:color w:val="000000"/>
          <w:kern w:val="0"/>
        </w:rPr>
        <w:t>Т=3600*</w:t>
      </w:r>
      <w:r w:rsidRPr="007D1AFF">
        <w:rPr>
          <w:color w:val="000000"/>
          <w:kern w:val="0"/>
          <w:lang w:val="en-US"/>
        </w:rPr>
        <w:t>Q</w:t>
      </w:r>
      <w:r w:rsidRPr="007D1AFF">
        <w:rPr>
          <w:color w:val="000000"/>
          <w:kern w:val="0"/>
        </w:rPr>
        <w:t>изб/(</w:t>
      </w:r>
      <w:r w:rsidRPr="007D1AFF">
        <w:rPr>
          <w:color w:val="000000"/>
          <w:kern w:val="0"/>
          <w:lang w:val="en-US"/>
        </w:rPr>
        <w:t>C</w:t>
      </w:r>
      <w:r w:rsidRPr="007D1AFF">
        <w:rPr>
          <w:color w:val="000000"/>
          <w:kern w:val="0"/>
        </w:rPr>
        <w:t>р*</w:t>
      </w:r>
      <w:r w:rsidRPr="007D1AFF">
        <w:rPr>
          <w:color w:val="000000"/>
          <w:kern w:val="0"/>
          <w:lang w:val="en-US"/>
        </w:rPr>
        <w:t>p</w:t>
      </w:r>
      <w:r w:rsidRPr="007D1AFF">
        <w:rPr>
          <w:color w:val="000000"/>
          <w:kern w:val="0"/>
        </w:rPr>
        <w:t>*(</w:t>
      </w:r>
      <w:r w:rsidRPr="007D1AFF">
        <w:rPr>
          <w:color w:val="000000"/>
          <w:kern w:val="0"/>
          <w:lang w:val="en-US"/>
        </w:rPr>
        <w:t>t</w:t>
      </w:r>
      <w:r w:rsidRPr="007D1AFF">
        <w:rPr>
          <w:color w:val="000000"/>
          <w:kern w:val="0"/>
        </w:rPr>
        <w:t>уд-</w:t>
      </w:r>
      <w:r w:rsidRPr="007D1AFF">
        <w:rPr>
          <w:color w:val="000000"/>
          <w:kern w:val="0"/>
          <w:lang w:val="en-US"/>
        </w:rPr>
        <w:t>t</w:t>
      </w:r>
      <w:r w:rsidRPr="007D1AFF">
        <w:rPr>
          <w:color w:val="000000"/>
          <w:kern w:val="0"/>
        </w:rPr>
        <w:t>пр))</w:t>
      </w:r>
      <w:r w:rsidR="0023716F" w:rsidRPr="007D1AFF">
        <w:rPr>
          <w:color w:val="000000"/>
          <w:kern w:val="0"/>
        </w:rPr>
        <w:t>,</w:t>
      </w:r>
      <w:r w:rsidR="00860FAE" w:rsidRPr="007D1AFF">
        <w:rPr>
          <w:color w:val="000000"/>
          <w:kern w:val="0"/>
        </w:rPr>
        <w:t xml:space="preserve"> </w:t>
      </w:r>
      <w:r w:rsidRPr="007D1AFF">
        <w:rPr>
          <w:color w:val="000000"/>
          <w:kern w:val="0"/>
        </w:rPr>
        <w:t>(</w:t>
      </w:r>
      <w:r w:rsidR="009C3BE0" w:rsidRPr="007D1AFF">
        <w:rPr>
          <w:color w:val="000000"/>
          <w:kern w:val="0"/>
        </w:rPr>
        <w:t>41</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где </w:t>
      </w:r>
      <w:r w:rsidRPr="007D1AFF">
        <w:rPr>
          <w:color w:val="000000"/>
          <w:kern w:val="0"/>
          <w:lang w:val="en-US"/>
        </w:rPr>
        <w:t>Q</w:t>
      </w:r>
      <w:r w:rsidRPr="007D1AFF">
        <w:rPr>
          <w:color w:val="000000"/>
          <w:kern w:val="0"/>
        </w:rPr>
        <w:t xml:space="preserve">изб - теплоизбытки, </w:t>
      </w:r>
      <w:r w:rsidRPr="007D1AFF">
        <w:rPr>
          <w:color w:val="000000"/>
          <w:kern w:val="0"/>
          <w:lang w:val="en-US"/>
        </w:rPr>
        <w:t>Q</w:t>
      </w:r>
      <w:r w:rsidRPr="007D1AFF">
        <w:rPr>
          <w:color w:val="000000"/>
          <w:kern w:val="0"/>
        </w:rPr>
        <w:t>изб= 1762,8 Вт;</w:t>
      </w:r>
    </w:p>
    <w:p w:rsidR="009E7E7D" w:rsidRPr="007D1AFF" w:rsidRDefault="009E7E7D" w:rsidP="00C32D14">
      <w:pPr>
        <w:suppressAutoHyphens/>
        <w:ind w:left="0" w:right="0" w:firstLine="709"/>
        <w:contextualSpacing w:val="0"/>
        <w:rPr>
          <w:color w:val="000000"/>
          <w:kern w:val="0"/>
        </w:rPr>
      </w:pPr>
      <w:r w:rsidRPr="007D1AFF">
        <w:rPr>
          <w:color w:val="000000"/>
          <w:kern w:val="0"/>
        </w:rPr>
        <w:t>Ср - массовая удельная теплоемкость воздуха,</w:t>
      </w:r>
    </w:p>
    <w:p w:rsidR="009E7E7D" w:rsidRPr="007D1AFF" w:rsidRDefault="009E7E7D" w:rsidP="00C32D14">
      <w:pPr>
        <w:suppressAutoHyphens/>
        <w:ind w:left="0" w:right="0" w:firstLine="709"/>
        <w:contextualSpacing w:val="0"/>
        <w:rPr>
          <w:color w:val="000000"/>
          <w:kern w:val="0"/>
        </w:rPr>
      </w:pPr>
      <w:r w:rsidRPr="007D1AFF">
        <w:rPr>
          <w:color w:val="000000"/>
          <w:kern w:val="0"/>
        </w:rPr>
        <w:t>Ср=1000 Дж/(кг°С);</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р - плотность приточного воздуха, р = 1,2 кг/м ; </w:t>
      </w: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t</w:t>
      </w:r>
      <w:r w:rsidRPr="007D1AFF">
        <w:rPr>
          <w:color w:val="000000"/>
          <w:kern w:val="0"/>
        </w:rPr>
        <w:t xml:space="preserve">уд, </w:t>
      </w:r>
      <w:r w:rsidRPr="007D1AFF">
        <w:rPr>
          <w:color w:val="000000"/>
          <w:kern w:val="0"/>
          <w:lang w:val="en-US"/>
        </w:rPr>
        <w:t>tnp</w:t>
      </w:r>
      <w:r w:rsidRPr="007D1AFF">
        <w:rPr>
          <w:color w:val="000000"/>
          <w:kern w:val="0"/>
        </w:rPr>
        <w:t xml:space="preserve"> - температуры удаляемого и приточного воздуха, °С ; </w:t>
      </w:r>
    </w:p>
    <w:p w:rsidR="009E7E7D" w:rsidRPr="007D1AFF" w:rsidRDefault="009E7E7D" w:rsidP="00C32D14">
      <w:pPr>
        <w:suppressAutoHyphens/>
        <w:ind w:left="0" w:right="0" w:firstLine="709"/>
        <w:contextualSpacing w:val="0"/>
        <w:rPr>
          <w:color w:val="000000"/>
          <w:kern w:val="0"/>
        </w:rPr>
      </w:pPr>
      <w:r w:rsidRPr="007D1AFF">
        <w:rPr>
          <w:color w:val="000000"/>
          <w:kern w:val="0"/>
        </w:rPr>
        <w:t>Температура удаляемого</w:t>
      </w:r>
      <w:r w:rsidR="00860FAE" w:rsidRPr="007D1AFF">
        <w:rPr>
          <w:color w:val="000000"/>
          <w:kern w:val="0"/>
        </w:rPr>
        <w:t xml:space="preserve"> </w:t>
      </w:r>
      <w:r w:rsidRPr="007D1AFF">
        <w:rPr>
          <w:color w:val="000000"/>
          <w:kern w:val="0"/>
        </w:rPr>
        <w:t>воздуха определяется по формуле:</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lang w:val="en-US"/>
        </w:rPr>
        <w:t>t</w:t>
      </w:r>
      <w:r w:rsidRPr="007D1AFF">
        <w:rPr>
          <w:color w:val="000000"/>
          <w:kern w:val="0"/>
        </w:rPr>
        <w:t>уд=</w:t>
      </w:r>
      <w:r w:rsidRPr="007D1AFF">
        <w:rPr>
          <w:color w:val="000000"/>
          <w:kern w:val="0"/>
          <w:lang w:val="en-US"/>
        </w:rPr>
        <w:t>t</w:t>
      </w:r>
      <w:r w:rsidRPr="007D1AFF">
        <w:rPr>
          <w:color w:val="000000"/>
          <w:kern w:val="0"/>
        </w:rPr>
        <w:t>рз+а*(Н-2)</w:t>
      </w:r>
      <w:r w:rsidR="0023716F" w:rsidRPr="007D1AFF">
        <w:rPr>
          <w:color w:val="000000"/>
          <w:kern w:val="0"/>
        </w:rPr>
        <w:t>,</w:t>
      </w:r>
      <w:r w:rsidR="00860FAE" w:rsidRPr="007D1AFF">
        <w:rPr>
          <w:color w:val="000000"/>
          <w:kern w:val="0"/>
        </w:rPr>
        <w:t xml:space="preserve"> </w:t>
      </w:r>
      <w:r w:rsidRPr="007D1AFF">
        <w:rPr>
          <w:color w:val="000000"/>
          <w:kern w:val="0"/>
        </w:rPr>
        <w:t>(</w:t>
      </w:r>
      <w:r w:rsidR="009C3BE0" w:rsidRPr="007D1AFF">
        <w:rPr>
          <w:color w:val="000000"/>
          <w:kern w:val="0"/>
        </w:rPr>
        <w:t>42</w:t>
      </w:r>
      <w:r w:rsidRPr="007D1AFF">
        <w:rPr>
          <w:color w:val="000000"/>
          <w:kern w:val="0"/>
        </w:rPr>
        <w:t>)</w:t>
      </w:r>
    </w:p>
    <w:p w:rsidR="0023716F" w:rsidRPr="007D1AFF" w:rsidRDefault="0023716F"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где </w:t>
      </w:r>
      <w:r w:rsidRPr="007D1AFF">
        <w:rPr>
          <w:color w:val="000000"/>
          <w:kern w:val="0"/>
          <w:lang w:val="en-US"/>
        </w:rPr>
        <w:t>tp</w:t>
      </w:r>
      <w:r w:rsidRPr="007D1AFF">
        <w:rPr>
          <w:color w:val="000000"/>
          <w:kern w:val="0"/>
        </w:rPr>
        <w:t>з = 22 С;</w:t>
      </w:r>
    </w:p>
    <w:p w:rsidR="009E7E7D" w:rsidRPr="007D1AFF" w:rsidRDefault="009E7E7D" w:rsidP="00C32D14">
      <w:pPr>
        <w:suppressAutoHyphens/>
        <w:ind w:left="0" w:right="0" w:firstLine="709"/>
        <w:contextualSpacing w:val="0"/>
        <w:rPr>
          <w:color w:val="000000"/>
          <w:kern w:val="0"/>
        </w:rPr>
      </w:pPr>
      <w:r w:rsidRPr="007D1AFF">
        <w:rPr>
          <w:color w:val="000000"/>
          <w:kern w:val="0"/>
        </w:rPr>
        <w:t>а - нарастание температуры воздуха на каждый 1 м высоты, °С /м,</w:t>
      </w:r>
      <w:r w:rsidRPr="007D1AFF">
        <w:rPr>
          <w:color w:val="000000"/>
          <w:kern w:val="0"/>
        </w:rPr>
        <w:tab/>
        <w:t>0,5°С /м;</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Н - высота помещения, Н = 10 м. </w:t>
      </w:r>
    </w:p>
    <w:p w:rsidR="0023716F" w:rsidRPr="007D1AFF" w:rsidRDefault="009E7E7D" w:rsidP="00C32D14">
      <w:pPr>
        <w:suppressAutoHyphens/>
        <w:ind w:left="0" w:right="0" w:firstLine="709"/>
        <w:contextualSpacing w:val="0"/>
        <w:rPr>
          <w:color w:val="000000"/>
          <w:kern w:val="0"/>
        </w:rPr>
      </w:pPr>
      <w:r w:rsidRPr="007D1AFF">
        <w:rPr>
          <w:color w:val="000000"/>
          <w:kern w:val="0"/>
        </w:rPr>
        <w:t>Следовательно</w:t>
      </w:r>
      <w:r w:rsidR="009C3BE0" w:rsidRPr="007D1AFF">
        <w:rPr>
          <w:color w:val="000000"/>
          <w:kern w:val="0"/>
        </w:rPr>
        <w:t xml:space="preserve"> по формуле (42)</w:t>
      </w:r>
      <w:r w:rsidRPr="007D1AFF">
        <w:rPr>
          <w:color w:val="000000"/>
          <w:kern w:val="0"/>
        </w:rPr>
        <w:t>:</w:t>
      </w: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t</w:t>
      </w:r>
      <w:r w:rsidRPr="007D1AFF">
        <w:rPr>
          <w:color w:val="000000"/>
          <w:kern w:val="0"/>
        </w:rPr>
        <w:t>уд= 22 + 0,5*(10 - 2) = 26 °С.</w:t>
      </w:r>
    </w:p>
    <w:p w:rsidR="0023716F" w:rsidRPr="007D1AFF" w:rsidRDefault="009E7E7D" w:rsidP="00C32D14">
      <w:pPr>
        <w:suppressAutoHyphens/>
        <w:ind w:left="0" w:right="0" w:firstLine="709"/>
        <w:contextualSpacing w:val="0"/>
        <w:rPr>
          <w:color w:val="000000"/>
          <w:kern w:val="0"/>
        </w:rPr>
      </w:pPr>
      <w:r w:rsidRPr="007D1AFF">
        <w:rPr>
          <w:color w:val="000000"/>
          <w:kern w:val="0"/>
        </w:rPr>
        <w:t xml:space="preserve">Температура приточного воздуха </w:t>
      </w:r>
      <w:r w:rsidRPr="007D1AFF">
        <w:rPr>
          <w:color w:val="000000"/>
          <w:kern w:val="0"/>
          <w:lang w:val="en-US"/>
        </w:rPr>
        <w:t>tnp</w:t>
      </w:r>
      <w:r w:rsidRPr="007D1AFF">
        <w:rPr>
          <w:color w:val="000000"/>
          <w:kern w:val="0"/>
        </w:rPr>
        <w:t xml:space="preserve"> при наличии избытков тепла должна быть на 5 °С ниже температуры воздуха в рабочей зоне,</w:t>
      </w:r>
      <w:r w:rsidR="00860FAE" w:rsidRPr="007D1AFF">
        <w:rPr>
          <w:color w:val="000000"/>
          <w:kern w:val="0"/>
        </w:rPr>
        <w:t xml:space="preserve"> </w:t>
      </w:r>
      <w:r w:rsidRPr="007D1AFF">
        <w:rPr>
          <w:color w:val="000000"/>
          <w:kern w:val="0"/>
        </w:rPr>
        <w:t xml:space="preserve">поэтому </w:t>
      </w:r>
      <w:r w:rsidRPr="007D1AFF">
        <w:rPr>
          <w:color w:val="000000"/>
          <w:kern w:val="0"/>
          <w:lang w:val="en-US"/>
        </w:rPr>
        <w:t>t</w:t>
      </w:r>
      <w:r w:rsidRPr="007D1AFF">
        <w:rPr>
          <w:color w:val="000000"/>
          <w:kern w:val="0"/>
        </w:rPr>
        <w:t>ПР = 17 °С. Подставляя значения в формулу (</w:t>
      </w:r>
      <w:r w:rsidR="009C3BE0" w:rsidRPr="007D1AFF">
        <w:rPr>
          <w:color w:val="000000"/>
          <w:kern w:val="0"/>
        </w:rPr>
        <w:t>41</w:t>
      </w:r>
      <w:r w:rsidRPr="007D1AFF">
        <w:rPr>
          <w:color w:val="000000"/>
          <w:kern w:val="0"/>
        </w:rPr>
        <w:t>), получим значение объема вентилируемого воздуха для теплого времени года:</w:t>
      </w:r>
    </w:p>
    <w:p w:rsidR="0023716F" w:rsidRPr="007D1AFF" w:rsidRDefault="009E7E7D" w:rsidP="00C32D14">
      <w:pPr>
        <w:suppressAutoHyphens/>
        <w:ind w:left="0" w:right="0" w:firstLine="709"/>
        <w:contextualSpacing w:val="0"/>
        <w:rPr>
          <w:color w:val="000000"/>
          <w:kern w:val="0"/>
        </w:rPr>
      </w:pPr>
      <w:r w:rsidRPr="007D1AFF">
        <w:rPr>
          <w:color w:val="000000"/>
          <w:kern w:val="0"/>
          <w:lang w:val="en-US"/>
        </w:rPr>
        <w:t>G</w:t>
      </w:r>
      <w:r w:rsidRPr="007D1AFF">
        <w:rPr>
          <w:color w:val="000000"/>
          <w:kern w:val="0"/>
        </w:rPr>
        <w:t>Т=3600*1762,8/(1000*1,2*(26-17))= 587,6 м/ч</w:t>
      </w:r>
    </w:p>
    <w:p w:rsidR="009E7E7D" w:rsidRPr="007D1AFF" w:rsidRDefault="009E7E7D" w:rsidP="00C32D14">
      <w:pPr>
        <w:suppressAutoHyphens/>
        <w:ind w:left="0" w:right="0" w:firstLine="709"/>
        <w:contextualSpacing w:val="0"/>
        <w:rPr>
          <w:color w:val="000000"/>
          <w:kern w:val="0"/>
        </w:rPr>
      </w:pPr>
      <w:r w:rsidRPr="007D1AFF">
        <w:rPr>
          <w:color w:val="000000"/>
          <w:kern w:val="0"/>
        </w:rPr>
        <w:t>При одновременном выделении тепла и влаги сравниваются соответствующие воздухообмены, потребные для их удаления, и выбирается</w:t>
      </w:r>
      <w:r w:rsidR="00860FAE" w:rsidRPr="007D1AFF">
        <w:rPr>
          <w:color w:val="000000"/>
          <w:kern w:val="0"/>
        </w:rPr>
        <w:t xml:space="preserve"> </w:t>
      </w:r>
      <w:r w:rsidRPr="007D1AFF">
        <w:rPr>
          <w:color w:val="000000"/>
          <w:kern w:val="0"/>
        </w:rPr>
        <w:t xml:space="preserve">наибольший. Поскольку </w:t>
      </w:r>
      <w:r w:rsidRPr="007D1AFF">
        <w:rPr>
          <w:color w:val="000000"/>
          <w:kern w:val="0"/>
          <w:lang w:val="en-US"/>
        </w:rPr>
        <w:t>GT</w:t>
      </w:r>
      <w:r w:rsidRPr="007D1AFF">
        <w:rPr>
          <w:color w:val="000000"/>
          <w:kern w:val="0"/>
        </w:rPr>
        <w:t xml:space="preserve">= 587,6 м /ч, </w:t>
      </w:r>
      <w:r w:rsidRPr="007D1AFF">
        <w:rPr>
          <w:color w:val="000000"/>
          <w:kern w:val="0"/>
          <w:lang w:val="en-US"/>
        </w:rPr>
        <w:t>a</w:t>
      </w:r>
      <w:r w:rsidRPr="007D1AFF">
        <w:rPr>
          <w:color w:val="000000"/>
          <w:kern w:val="0"/>
        </w:rPr>
        <w:t xml:space="preserve"> </w:t>
      </w:r>
      <w:r w:rsidRPr="007D1AFF">
        <w:rPr>
          <w:color w:val="000000"/>
          <w:kern w:val="0"/>
          <w:lang w:val="en-US"/>
        </w:rPr>
        <w:t>G</w:t>
      </w:r>
      <w:r w:rsidRPr="007D1AFF">
        <w:rPr>
          <w:color w:val="000000"/>
          <w:kern w:val="0"/>
        </w:rPr>
        <w:t xml:space="preserve"> = 11,6 л/ч или </w:t>
      </w:r>
      <w:r w:rsidRPr="007D1AFF">
        <w:rPr>
          <w:color w:val="000000"/>
          <w:kern w:val="0"/>
          <w:lang w:val="en-US"/>
        </w:rPr>
        <w:t>G</w:t>
      </w:r>
      <w:r w:rsidRPr="007D1AFF">
        <w:rPr>
          <w:color w:val="000000"/>
          <w:kern w:val="0"/>
        </w:rPr>
        <w:t xml:space="preserve"> = 70 м/ч, то систему вентиляции должна обеспечивать воздухообмен </w:t>
      </w:r>
      <w:r w:rsidRPr="007D1AFF">
        <w:rPr>
          <w:color w:val="000000"/>
          <w:kern w:val="0"/>
          <w:lang w:val="en-US"/>
        </w:rPr>
        <w:t>GBCHT</w:t>
      </w:r>
      <w:r w:rsidRPr="007D1AFF">
        <w:rPr>
          <w:color w:val="000000"/>
          <w:kern w:val="0"/>
        </w:rPr>
        <w:t xml:space="preserve"> = 600 м /ч.</w:t>
      </w:r>
    </w:p>
    <w:p w:rsidR="003B050B" w:rsidRPr="007D1AFF" w:rsidRDefault="003B050B" w:rsidP="003B050B">
      <w:pPr>
        <w:pStyle w:val="2"/>
        <w:keepNext w:val="0"/>
        <w:keepLines w:val="0"/>
        <w:numPr>
          <w:ilvl w:val="0"/>
          <w:numId w:val="0"/>
        </w:numPr>
        <w:ind w:left="709" w:right="0"/>
        <w:contextualSpacing w:val="0"/>
        <w:rPr>
          <w:color w:val="000000"/>
          <w:spacing w:val="0"/>
          <w:kern w:val="0"/>
        </w:rPr>
      </w:pPr>
      <w:bookmarkStart w:id="59" w:name="_Toc295263692"/>
      <w:bookmarkStart w:id="60" w:name="_Toc99881850"/>
      <w:bookmarkStart w:id="61" w:name="_Toc99882109"/>
      <w:bookmarkStart w:id="62" w:name="_Toc99882808"/>
      <w:bookmarkStart w:id="63" w:name="_Toc100124246"/>
    </w:p>
    <w:p w:rsidR="009E7E7D" w:rsidRPr="007D1AFF" w:rsidRDefault="003B050B" w:rsidP="003B050B">
      <w:pPr>
        <w:pStyle w:val="2"/>
        <w:keepNext w:val="0"/>
        <w:keepLines w:val="0"/>
        <w:numPr>
          <w:ilvl w:val="0"/>
          <w:numId w:val="0"/>
        </w:numPr>
        <w:ind w:left="709" w:right="0"/>
        <w:contextualSpacing w:val="0"/>
        <w:rPr>
          <w:b/>
          <w:color w:val="000000"/>
          <w:spacing w:val="0"/>
          <w:kern w:val="0"/>
        </w:rPr>
      </w:pPr>
      <w:r w:rsidRPr="007D1AFF">
        <w:rPr>
          <w:b/>
          <w:color w:val="000000"/>
          <w:spacing w:val="0"/>
          <w:kern w:val="0"/>
        </w:rPr>
        <w:t xml:space="preserve">7.3 </w:t>
      </w:r>
      <w:r w:rsidR="009E7E7D" w:rsidRPr="007D1AFF">
        <w:rPr>
          <w:b/>
          <w:color w:val="000000"/>
          <w:spacing w:val="0"/>
          <w:kern w:val="0"/>
        </w:rPr>
        <w:t>Организация</w:t>
      </w:r>
      <w:r w:rsidR="00860FAE" w:rsidRPr="007D1AFF">
        <w:rPr>
          <w:b/>
          <w:color w:val="000000"/>
          <w:spacing w:val="0"/>
          <w:kern w:val="0"/>
        </w:rPr>
        <w:t xml:space="preserve"> </w:t>
      </w:r>
      <w:r w:rsidR="009E7E7D" w:rsidRPr="007D1AFF">
        <w:rPr>
          <w:b/>
          <w:color w:val="000000"/>
          <w:spacing w:val="0"/>
          <w:kern w:val="0"/>
        </w:rPr>
        <w:t>техники безопасности на рабочем месте</w:t>
      </w:r>
      <w:bookmarkEnd w:id="59"/>
    </w:p>
    <w:p w:rsidR="003B050B" w:rsidRPr="007D1AFF" w:rsidRDefault="003B050B"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На оператора воздействует ряд опасных и вредных производственных факторов, наиболее значимые из которых вибрация; шум; пониженный или повышенный уровень освещенности.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Производственное освещение</w:t>
      </w:r>
      <w:r w:rsidR="003B050B" w:rsidRPr="007D1AFF">
        <w:rPr>
          <w:color w:val="000000"/>
          <w:kern w:val="0"/>
        </w:rPr>
        <w:t>.</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Правильное устроенное освещение обеспечивает хорошую видимость и создает благоприятные условия труда. Недостаточное освещение вызывает преждевременное утомление, притупляет внимание работающего, снижает производительность труда, ухудшает качественные показатели и может оказаться причиной несчастного случая. Требования к освещенности на производстве изложены в ГОСТ 17677-88; ГОСТ 21910-91; СНиП 23-05-95. </w:t>
      </w:r>
    </w:p>
    <w:p w:rsidR="009E7E7D" w:rsidRPr="007D1AFF" w:rsidRDefault="009E7E7D" w:rsidP="00C32D14">
      <w:pPr>
        <w:suppressAutoHyphens/>
        <w:ind w:left="0" w:right="0" w:firstLine="709"/>
        <w:contextualSpacing w:val="0"/>
        <w:rPr>
          <w:color w:val="000000"/>
          <w:kern w:val="0"/>
        </w:rPr>
      </w:pPr>
      <w:r w:rsidRPr="007D1AFF">
        <w:rPr>
          <w:color w:val="000000"/>
          <w:kern w:val="0"/>
        </w:rPr>
        <w:t>В нашем конкретном случае на механическом участке применяем комбинированное освещение, которое состоит из общего и местного.</w:t>
      </w:r>
    </w:p>
    <w:p w:rsidR="009E7E7D" w:rsidRPr="007D1AFF" w:rsidRDefault="009E7E7D" w:rsidP="00C32D14">
      <w:pPr>
        <w:suppressAutoHyphens/>
        <w:ind w:left="0" w:right="0" w:firstLine="709"/>
        <w:contextualSpacing w:val="0"/>
        <w:rPr>
          <w:color w:val="000000"/>
          <w:kern w:val="0"/>
        </w:rPr>
      </w:pPr>
      <w:r w:rsidRPr="007D1AFF">
        <w:rPr>
          <w:color w:val="000000"/>
          <w:kern w:val="0"/>
        </w:rPr>
        <w:t>При проектировании освещения предусмотрены следующие требования:</w:t>
      </w:r>
    </w:p>
    <w:p w:rsidR="009E7E7D" w:rsidRPr="007D1AFF" w:rsidRDefault="009E7E7D" w:rsidP="00C32D14">
      <w:pPr>
        <w:suppressAutoHyphens/>
        <w:ind w:left="0" w:right="0" w:firstLine="709"/>
        <w:contextualSpacing w:val="0"/>
        <w:rPr>
          <w:color w:val="000000"/>
          <w:kern w:val="0"/>
        </w:rPr>
      </w:pPr>
      <w:r w:rsidRPr="007D1AFF">
        <w:rPr>
          <w:color w:val="000000"/>
          <w:kern w:val="0"/>
        </w:rPr>
        <w:t>- освещенность на рабочем месте должна соответствовать зрительным условиям труда согласно гигиеническим нормам;</w:t>
      </w:r>
    </w:p>
    <w:p w:rsidR="009E7E7D" w:rsidRPr="007D1AFF" w:rsidRDefault="009E7E7D" w:rsidP="00C32D14">
      <w:pPr>
        <w:suppressAutoHyphens/>
        <w:ind w:left="0" w:right="0" w:firstLine="709"/>
        <w:contextualSpacing w:val="0"/>
        <w:rPr>
          <w:color w:val="000000"/>
          <w:kern w:val="0"/>
        </w:rPr>
      </w:pPr>
      <w:r w:rsidRPr="007D1AFF">
        <w:rPr>
          <w:color w:val="000000"/>
          <w:kern w:val="0"/>
        </w:rPr>
        <w:t>- обеспечивать достаточное равномерное распределение яркости на рабочей поверхности;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 на рабочей поверхности должны отсутствовать резкие тени, отраженная блескость;</w:t>
      </w:r>
    </w:p>
    <w:p w:rsidR="009E7E7D" w:rsidRPr="007D1AFF" w:rsidRDefault="009E7E7D" w:rsidP="00C32D14">
      <w:pPr>
        <w:suppressAutoHyphens/>
        <w:ind w:left="0" w:right="0" w:firstLine="709"/>
        <w:contextualSpacing w:val="0"/>
        <w:rPr>
          <w:color w:val="000000"/>
          <w:kern w:val="0"/>
        </w:rPr>
      </w:pPr>
      <w:r w:rsidRPr="007D1AFF">
        <w:rPr>
          <w:color w:val="000000"/>
          <w:kern w:val="0"/>
        </w:rPr>
        <w:t>-осветительная установка не должна быть источником дополнительных опасностей и вредностей, должна быть удобной, надежной и простой в эксплуатации.</w:t>
      </w:r>
    </w:p>
    <w:p w:rsidR="009E7E7D" w:rsidRPr="007D1AFF" w:rsidRDefault="009E7E7D" w:rsidP="00C32D14">
      <w:pPr>
        <w:suppressAutoHyphens/>
        <w:ind w:left="0" w:right="0" w:firstLine="709"/>
        <w:contextualSpacing w:val="0"/>
        <w:rPr>
          <w:color w:val="000000"/>
          <w:kern w:val="0"/>
        </w:rPr>
      </w:pPr>
      <w:r w:rsidRPr="007D1AFF">
        <w:rPr>
          <w:color w:val="000000"/>
          <w:kern w:val="0"/>
        </w:rPr>
        <w:t>Мероприятия по снижению</w:t>
      </w:r>
      <w:r w:rsidR="00860FAE" w:rsidRPr="007D1AFF">
        <w:rPr>
          <w:color w:val="000000"/>
          <w:kern w:val="0"/>
        </w:rPr>
        <w:t xml:space="preserve"> </w:t>
      </w:r>
      <w:r w:rsidRPr="007D1AFF">
        <w:rPr>
          <w:color w:val="000000"/>
          <w:kern w:val="0"/>
        </w:rPr>
        <w:t>вибрации</w:t>
      </w:r>
      <w:r w:rsidR="003B050B" w:rsidRPr="007D1AFF">
        <w:rPr>
          <w:color w:val="000000"/>
          <w:kern w:val="0"/>
        </w:rPr>
        <w:t>.</w:t>
      </w:r>
    </w:p>
    <w:p w:rsidR="009E7E7D" w:rsidRPr="007D1AFF" w:rsidRDefault="009E7E7D" w:rsidP="00C32D14">
      <w:pPr>
        <w:suppressAutoHyphens/>
        <w:ind w:left="0" w:right="0" w:firstLine="709"/>
        <w:contextualSpacing w:val="0"/>
        <w:rPr>
          <w:color w:val="000000"/>
          <w:kern w:val="0"/>
        </w:rPr>
      </w:pPr>
      <w:r w:rsidRPr="007D1AFF">
        <w:rPr>
          <w:color w:val="000000"/>
          <w:kern w:val="0"/>
        </w:rPr>
        <w:t>Для современного машиностроения характерно увеличение скоростей рабочих органов и агрегатов различного рода оборудования, станков и ручных машин. Уравновесить при этом вращающиеся и поступательные массы становиться затруднительным. В результате возникают колебания, в ряде случаев им сопутствуют вредные производственные факторы, создающие неблагоприятные условия труда, на пример вибрация, сопровождающая работу технического оборудования, механизированного инструмента и транспорта.</w:t>
      </w:r>
    </w:p>
    <w:p w:rsidR="009E7E7D" w:rsidRPr="007D1AFF" w:rsidRDefault="009E7E7D" w:rsidP="00C32D14">
      <w:pPr>
        <w:suppressAutoHyphens/>
        <w:ind w:left="0" w:right="0" w:firstLine="709"/>
        <w:contextualSpacing w:val="0"/>
        <w:rPr>
          <w:color w:val="000000"/>
          <w:kern w:val="0"/>
        </w:rPr>
      </w:pPr>
      <w:r w:rsidRPr="007D1AFF">
        <w:rPr>
          <w:color w:val="000000"/>
          <w:kern w:val="0"/>
        </w:rPr>
        <w:t>Мероприятия по борьбе с производственными вибрациями изложены в ряде стандартов ГОСТ 12.1.012-90 , СН 2.2.4/2.8.556-96</w:t>
      </w:r>
    </w:p>
    <w:p w:rsidR="009E7E7D" w:rsidRPr="007D1AFF" w:rsidRDefault="009E7E7D" w:rsidP="00C32D14">
      <w:pPr>
        <w:suppressAutoHyphens/>
        <w:ind w:left="0" w:right="0" w:firstLine="709"/>
        <w:contextualSpacing w:val="0"/>
        <w:rPr>
          <w:color w:val="000000"/>
          <w:kern w:val="0"/>
        </w:rPr>
      </w:pPr>
      <w:r w:rsidRPr="007D1AFF">
        <w:rPr>
          <w:color w:val="000000"/>
          <w:kern w:val="0"/>
        </w:rPr>
        <w:t>Вибрационная безопасность труда обеспечивается:</w:t>
      </w:r>
    </w:p>
    <w:p w:rsidR="009E7E7D" w:rsidRPr="007D1AFF" w:rsidRDefault="009E7E7D" w:rsidP="00C32D14">
      <w:pPr>
        <w:suppressAutoHyphens/>
        <w:ind w:left="0" w:right="0" w:firstLine="709"/>
        <w:contextualSpacing w:val="0"/>
        <w:rPr>
          <w:color w:val="000000"/>
          <w:kern w:val="0"/>
        </w:rPr>
      </w:pPr>
      <w:r w:rsidRPr="007D1AFF">
        <w:rPr>
          <w:color w:val="000000"/>
          <w:kern w:val="0"/>
        </w:rPr>
        <w:t>- системой технических, технологических и организационных решений и мероприятий по созданию машин и оборудования с низкой вибрационной активностью;</w:t>
      </w:r>
    </w:p>
    <w:p w:rsidR="009E7E7D" w:rsidRPr="007D1AFF" w:rsidRDefault="00DD573A" w:rsidP="00C32D14">
      <w:pPr>
        <w:suppressAutoHyphens/>
        <w:ind w:left="0" w:right="0" w:firstLine="709"/>
        <w:contextualSpacing w:val="0"/>
        <w:rPr>
          <w:color w:val="000000"/>
          <w:kern w:val="0"/>
        </w:rPr>
      </w:pPr>
      <w:r w:rsidRPr="007D1AFF">
        <w:rPr>
          <w:color w:val="000000"/>
          <w:kern w:val="0"/>
        </w:rPr>
        <w:t xml:space="preserve">- </w:t>
      </w:r>
      <w:r w:rsidR="009E7E7D" w:rsidRPr="007D1AFF">
        <w:rPr>
          <w:color w:val="000000"/>
          <w:kern w:val="0"/>
        </w:rPr>
        <w:t>системой организации труда и профилактических мероприятий,</w:t>
      </w:r>
      <w:r w:rsidR="00860FAE" w:rsidRPr="007D1AFF">
        <w:rPr>
          <w:color w:val="000000"/>
          <w:kern w:val="0"/>
        </w:rPr>
        <w:t xml:space="preserve"> </w:t>
      </w:r>
      <w:r w:rsidR="009E7E7D" w:rsidRPr="007D1AFF">
        <w:rPr>
          <w:color w:val="000000"/>
          <w:kern w:val="0"/>
        </w:rPr>
        <w:t>ослабляющих неблагоприятное воздействие вибрации на человека.</w:t>
      </w:r>
    </w:p>
    <w:p w:rsidR="009E7E7D" w:rsidRPr="007D1AFF" w:rsidRDefault="009E7E7D" w:rsidP="00C32D14">
      <w:pPr>
        <w:suppressAutoHyphens/>
        <w:ind w:left="0" w:right="0" w:firstLine="709"/>
        <w:contextualSpacing w:val="0"/>
        <w:rPr>
          <w:color w:val="000000"/>
          <w:kern w:val="0"/>
        </w:rPr>
      </w:pPr>
      <w:r w:rsidRPr="007D1AFF">
        <w:rPr>
          <w:color w:val="000000"/>
          <w:kern w:val="0"/>
        </w:rPr>
        <w:t>Вибробезопасность на участке будет обеспечиваться:</w:t>
      </w:r>
    </w:p>
    <w:p w:rsidR="009E7E7D" w:rsidRPr="007D1AFF" w:rsidRDefault="00DD573A"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соблюдением правил и условий эксплуатации машин и ведения технологических процессов;</w:t>
      </w:r>
    </w:p>
    <w:p w:rsidR="009E7E7D" w:rsidRPr="007D1AFF" w:rsidRDefault="00DD573A"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поддержания технического состояния машин, параметров технологических процессов и элементов производственной среды, своевременным проведением планового и предупредительного ремонта;</w:t>
      </w:r>
    </w:p>
    <w:p w:rsidR="009E7E7D" w:rsidRPr="007D1AFF" w:rsidRDefault="00DD573A" w:rsidP="00C32D14">
      <w:pPr>
        <w:suppressAutoHyphens/>
        <w:ind w:left="0" w:right="0" w:firstLine="709"/>
        <w:contextualSpacing w:val="0"/>
        <w:rPr>
          <w:color w:val="000000"/>
          <w:kern w:val="0"/>
        </w:rPr>
      </w:pPr>
      <w:r w:rsidRPr="007D1AFF">
        <w:rPr>
          <w:color w:val="000000"/>
          <w:kern w:val="0"/>
        </w:rPr>
        <w:t xml:space="preserve">- </w:t>
      </w:r>
      <w:r w:rsidR="009E7E7D" w:rsidRPr="007D1AFF">
        <w:rPr>
          <w:color w:val="000000"/>
          <w:kern w:val="0"/>
        </w:rPr>
        <w:t>применением СИЗ от вибрации;</w:t>
      </w:r>
    </w:p>
    <w:p w:rsidR="009E7E7D" w:rsidRPr="007D1AFF" w:rsidRDefault="00DD573A"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введением и соблюдением режимов труда и отдыха, снижающих неблагоприятное воздействие вибрации на человека;</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Для защиты работающего от воздействия общей вибрации предусмотрена обувь с амортизирующими подошвами. Такую обувь изготовляют из кожи, искусственных, синтетических, текстильных материалов.</w:t>
      </w:r>
    </w:p>
    <w:p w:rsidR="009E7E7D" w:rsidRPr="007D1AFF" w:rsidRDefault="009E7E7D" w:rsidP="00C32D14">
      <w:pPr>
        <w:suppressAutoHyphens/>
        <w:ind w:left="0" w:right="0" w:firstLine="709"/>
        <w:contextualSpacing w:val="0"/>
        <w:rPr>
          <w:color w:val="000000"/>
          <w:kern w:val="0"/>
        </w:rPr>
      </w:pPr>
      <w:r w:rsidRPr="007D1AFF">
        <w:rPr>
          <w:color w:val="000000"/>
          <w:kern w:val="0"/>
        </w:rPr>
        <w:t>Основные</w:t>
      </w:r>
      <w:r w:rsidR="00860FAE" w:rsidRPr="007D1AFF">
        <w:rPr>
          <w:color w:val="000000"/>
          <w:kern w:val="0"/>
        </w:rPr>
        <w:t xml:space="preserve"> </w:t>
      </w:r>
      <w:r w:rsidRPr="007D1AFF">
        <w:rPr>
          <w:color w:val="000000"/>
          <w:kern w:val="0"/>
        </w:rPr>
        <w:t>ГОСТы; СанПиН; СН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ГОСТ 26568-85. Вибрация. Методы и средства защиты. Классификация.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ГОСТ 12.4.024-76 ССБТ. Обувь специальная виброзащитная. Общие технические требования.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СН 2.2.4/2.1.8.566-96. Производственная вибрация, вибрация в помещениях жилых и общественных зданий.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МУ 3911-85. Методические указания по проведению измерений и гигиенической оценке производственных вибраций.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МР 2908-82. Методические рекомендации по дозовой оценке производственных шумов. </w:t>
      </w:r>
    </w:p>
    <w:p w:rsidR="009E7E7D" w:rsidRPr="007D1AFF" w:rsidRDefault="009E7E7D" w:rsidP="00C32D14">
      <w:pPr>
        <w:suppressAutoHyphens/>
        <w:ind w:left="0" w:right="0" w:firstLine="709"/>
        <w:contextualSpacing w:val="0"/>
        <w:rPr>
          <w:color w:val="000000"/>
          <w:kern w:val="0"/>
        </w:rPr>
      </w:pPr>
      <w:r w:rsidRPr="007D1AFF">
        <w:rPr>
          <w:color w:val="000000"/>
          <w:kern w:val="0"/>
        </w:rPr>
        <w:t>Мероприятия по снижению</w:t>
      </w:r>
      <w:r w:rsidR="00860FAE" w:rsidRPr="007D1AFF">
        <w:rPr>
          <w:color w:val="000000"/>
          <w:kern w:val="0"/>
        </w:rPr>
        <w:t xml:space="preserve"> </w:t>
      </w:r>
      <w:r w:rsidRPr="007D1AFF">
        <w:rPr>
          <w:color w:val="000000"/>
          <w:kern w:val="0"/>
        </w:rPr>
        <w:t>шума</w:t>
      </w:r>
    </w:p>
    <w:p w:rsidR="009E7E7D" w:rsidRPr="007D1AFF" w:rsidRDefault="009E7E7D" w:rsidP="00C32D14">
      <w:pPr>
        <w:suppressAutoHyphens/>
        <w:ind w:left="0" w:right="0" w:firstLine="709"/>
        <w:contextualSpacing w:val="0"/>
        <w:rPr>
          <w:color w:val="000000"/>
          <w:kern w:val="0"/>
        </w:rPr>
      </w:pPr>
      <w:r w:rsidRPr="007D1AFF">
        <w:rPr>
          <w:color w:val="000000"/>
          <w:kern w:val="0"/>
        </w:rPr>
        <w:t>Шум на производстве неблагоприятно воздействует на работающего: ослабляет внимание, увеличивает расход энергии при одинаковой физической нагрузке, замедляет скорость психических реакций.</w:t>
      </w:r>
      <w:r w:rsidR="00860FAE" w:rsidRPr="007D1AFF">
        <w:rPr>
          <w:color w:val="000000"/>
          <w:kern w:val="0"/>
        </w:rPr>
        <w:t xml:space="preserve"> </w:t>
      </w:r>
    </w:p>
    <w:p w:rsidR="009E7E7D" w:rsidRPr="007D1AFF" w:rsidRDefault="009E7E7D" w:rsidP="00C32D14">
      <w:pPr>
        <w:suppressAutoHyphens/>
        <w:ind w:left="0" w:right="0" w:firstLine="709"/>
        <w:contextualSpacing w:val="0"/>
        <w:rPr>
          <w:color w:val="000000"/>
          <w:kern w:val="0"/>
        </w:rPr>
      </w:pPr>
      <w:r w:rsidRPr="007D1AFF">
        <w:rPr>
          <w:color w:val="000000"/>
          <w:kern w:val="0"/>
        </w:rPr>
        <w:t>В результате снижается производительность и ухудшается качество работы. Шум затрудняет также своевременную реакцию работающих на предупредительные сигналы, подаваемые персоналом, обслуживающим внутрицеховой транспорт (мостовые краны, автопогрузчики и т.п.), что может стать причиной несчастного случая.</w:t>
      </w:r>
    </w:p>
    <w:p w:rsidR="009E7E7D" w:rsidRPr="007D1AFF" w:rsidRDefault="009E7E7D" w:rsidP="00C32D14">
      <w:pPr>
        <w:suppressAutoHyphens/>
        <w:ind w:left="0" w:right="0" w:firstLine="709"/>
        <w:contextualSpacing w:val="0"/>
        <w:rPr>
          <w:color w:val="000000"/>
          <w:kern w:val="0"/>
        </w:rPr>
      </w:pPr>
      <w:r w:rsidRPr="007D1AFF">
        <w:rPr>
          <w:color w:val="000000"/>
          <w:kern w:val="0"/>
        </w:rPr>
        <w:t>Действующие в настоящее время нормы шума на рабочих местах регламентируются ГОСТ 12.1.003-83 «ССБТ. Шум. Общие требования безопасности», СН 2.2.4/2.1.8.562-96.</w:t>
      </w:r>
    </w:p>
    <w:p w:rsidR="009E7E7D" w:rsidRPr="007D1AFF" w:rsidRDefault="009E7E7D" w:rsidP="00C32D14">
      <w:pPr>
        <w:suppressAutoHyphens/>
        <w:ind w:left="0" w:right="0" w:firstLine="709"/>
        <w:contextualSpacing w:val="0"/>
        <w:rPr>
          <w:color w:val="000000"/>
          <w:kern w:val="0"/>
        </w:rPr>
      </w:pPr>
      <w:r w:rsidRPr="007D1AFF">
        <w:rPr>
          <w:color w:val="000000"/>
          <w:kern w:val="0"/>
        </w:rPr>
        <w:t>Общая классификация средств и методов защиты от шума приведена в ГОСТ 12.1.029-80 «ССБТ. Средства и методы борьбы с шумом».</w:t>
      </w:r>
    </w:p>
    <w:p w:rsidR="009E7E7D" w:rsidRPr="007D1AFF" w:rsidRDefault="009E7E7D" w:rsidP="00C32D14">
      <w:pPr>
        <w:suppressAutoHyphens/>
        <w:ind w:left="0" w:right="0" w:firstLine="709"/>
        <w:contextualSpacing w:val="0"/>
        <w:rPr>
          <w:color w:val="000000"/>
          <w:kern w:val="0"/>
        </w:rPr>
      </w:pPr>
      <w:r w:rsidRPr="007D1AFF">
        <w:rPr>
          <w:color w:val="000000"/>
          <w:kern w:val="0"/>
        </w:rPr>
        <w:t>Для снижения шума применены следующие методы:</w:t>
      </w:r>
    </w:p>
    <w:p w:rsidR="009E7E7D" w:rsidRPr="007D1AFF" w:rsidRDefault="00DD573A" w:rsidP="00C32D14">
      <w:pPr>
        <w:suppressAutoHyphens/>
        <w:ind w:left="0" w:right="0" w:firstLine="709"/>
        <w:contextualSpacing w:val="0"/>
        <w:rPr>
          <w:color w:val="000000"/>
          <w:kern w:val="0"/>
        </w:rPr>
      </w:pPr>
      <w:r w:rsidRPr="007D1AFF">
        <w:rPr>
          <w:color w:val="000000"/>
          <w:kern w:val="0"/>
        </w:rPr>
        <w:t xml:space="preserve">- </w:t>
      </w:r>
      <w:r w:rsidR="009E7E7D" w:rsidRPr="007D1AFF">
        <w:rPr>
          <w:color w:val="000000"/>
          <w:kern w:val="0"/>
        </w:rPr>
        <w:t>рациональная планировка предприятий и цехов, акустическая обработка помещений;</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w:t>
      </w:r>
      <w:r w:rsidR="00DD573A" w:rsidRPr="007D1AFF">
        <w:rPr>
          <w:color w:val="000000"/>
          <w:kern w:val="0"/>
        </w:rPr>
        <w:t xml:space="preserve">- </w:t>
      </w:r>
      <w:r w:rsidRPr="007D1AFF">
        <w:rPr>
          <w:color w:val="000000"/>
          <w:kern w:val="0"/>
        </w:rPr>
        <w:t>уменьшение шума на пути его распространения.</w:t>
      </w:r>
    </w:p>
    <w:p w:rsidR="009E7E7D" w:rsidRPr="007D1AFF" w:rsidRDefault="009E7E7D" w:rsidP="00C32D14">
      <w:pPr>
        <w:suppressAutoHyphens/>
        <w:ind w:left="0" w:right="0" w:firstLine="709"/>
        <w:contextualSpacing w:val="0"/>
        <w:rPr>
          <w:color w:val="000000"/>
          <w:kern w:val="0"/>
        </w:rPr>
      </w:pPr>
      <w:r w:rsidRPr="007D1AFF">
        <w:rPr>
          <w:color w:val="000000"/>
          <w:kern w:val="0"/>
        </w:rPr>
        <w:t>Для борьбы с шумом на пути его распространения устанавливают звукоизолирующие и звукопоглощающие конструкции, а также глушители аэродинамических шумов.</w:t>
      </w:r>
    </w:p>
    <w:p w:rsidR="009E7E7D" w:rsidRPr="007D1AFF" w:rsidRDefault="00DD573A" w:rsidP="00C32D14">
      <w:pPr>
        <w:suppressAutoHyphens/>
        <w:ind w:left="0" w:right="0" w:firstLine="709"/>
        <w:contextualSpacing w:val="0"/>
        <w:rPr>
          <w:color w:val="000000"/>
          <w:kern w:val="0"/>
        </w:rPr>
      </w:pPr>
      <w:r w:rsidRPr="007D1AFF">
        <w:rPr>
          <w:color w:val="000000"/>
          <w:kern w:val="0"/>
        </w:rPr>
        <w:t>Основные</w:t>
      </w:r>
      <w:r w:rsidR="00860FAE" w:rsidRPr="007D1AFF">
        <w:rPr>
          <w:color w:val="000000"/>
          <w:kern w:val="0"/>
        </w:rPr>
        <w:t xml:space="preserve"> </w:t>
      </w:r>
      <w:r w:rsidRPr="007D1AFF">
        <w:rPr>
          <w:color w:val="000000"/>
          <w:kern w:val="0"/>
        </w:rPr>
        <w:t>ГОСТы</w:t>
      </w:r>
      <w:r w:rsidR="009E7E7D" w:rsidRPr="007D1AFF">
        <w:rPr>
          <w:color w:val="000000"/>
          <w:kern w:val="0"/>
        </w:rPr>
        <w:t>:</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ГОСТ 12.1.003-83 ССВТ. Шум. Общие требования безопасности.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ГОСТ 12.1.001-89 ССБТ. Ультразвук. Общие требования безопасности.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ГОСТ Р 12.4.208-99 ССБТ. Средства индивидуальной защиты органов слуха. Наушники. Общие технические требования. Методы испытаний. </w:t>
      </w:r>
    </w:p>
    <w:p w:rsidR="009E7E7D" w:rsidRPr="007D1AFF" w:rsidRDefault="009E7E7D" w:rsidP="00C32D14">
      <w:pPr>
        <w:suppressAutoHyphens/>
        <w:ind w:left="0" w:right="0" w:firstLine="709"/>
        <w:contextualSpacing w:val="0"/>
        <w:rPr>
          <w:color w:val="000000"/>
          <w:kern w:val="0"/>
        </w:rPr>
      </w:pPr>
      <w:r w:rsidRPr="007D1AFF">
        <w:rPr>
          <w:color w:val="000000"/>
          <w:kern w:val="0"/>
        </w:rPr>
        <w:t>Мероприятиями защиты атмосферного воздуха</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Приварка балансировочных грузиков к тормозному барабану сопровождается выделением дыма и пыли. </w:t>
      </w:r>
    </w:p>
    <w:p w:rsidR="009E7E7D" w:rsidRPr="007D1AFF" w:rsidRDefault="009E7E7D" w:rsidP="00C32D14">
      <w:pPr>
        <w:suppressAutoHyphens/>
        <w:ind w:left="0" w:right="0" w:firstLine="709"/>
        <w:contextualSpacing w:val="0"/>
        <w:rPr>
          <w:color w:val="000000"/>
          <w:kern w:val="0"/>
          <w:u w:val="single"/>
        </w:rPr>
      </w:pPr>
      <w:r w:rsidRPr="007D1AFF">
        <w:rPr>
          <w:color w:val="000000"/>
          <w:kern w:val="0"/>
        </w:rPr>
        <w:t>Основными мероприятиями защиты атмосферного воздуха являются</w:t>
      </w:r>
      <w:r w:rsidRPr="007D1AFF">
        <w:rPr>
          <w:color w:val="000000"/>
          <w:kern w:val="0"/>
          <w:u w:val="single"/>
        </w:rPr>
        <w:t>:</w:t>
      </w:r>
    </w:p>
    <w:p w:rsidR="009E7E7D" w:rsidRPr="007D1AFF" w:rsidRDefault="00513B3E"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Вывод токсичных веществ из помещений общеобменной вентиляцией;</w:t>
      </w:r>
    </w:p>
    <w:p w:rsidR="009E7E7D" w:rsidRPr="007D1AFF" w:rsidRDefault="00513B3E"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Локализация токсичных веществ в зоне их образования местной вентиляцией;</w:t>
      </w:r>
    </w:p>
    <w:p w:rsidR="009E7E7D" w:rsidRPr="007D1AFF" w:rsidRDefault="00513B3E"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Очистка загрязненного воздуха в специальных аппаратах (пылеуловители, туманоуловители, аппараты многоступенчатой очистки) и его возврат в производственное помещение;</w:t>
      </w:r>
    </w:p>
    <w:p w:rsidR="009E7E7D" w:rsidRPr="007D1AFF" w:rsidRDefault="00513B3E" w:rsidP="00C32D14">
      <w:pPr>
        <w:suppressAutoHyphens/>
        <w:ind w:left="0" w:right="0" w:firstLine="709"/>
        <w:contextualSpacing w:val="0"/>
        <w:rPr>
          <w:color w:val="000000"/>
          <w:kern w:val="0"/>
        </w:rPr>
      </w:pPr>
      <w:r w:rsidRPr="007D1AFF">
        <w:rPr>
          <w:color w:val="000000"/>
          <w:kern w:val="0"/>
        </w:rPr>
        <w:t>-</w:t>
      </w:r>
      <w:r w:rsidR="009E7E7D" w:rsidRPr="007D1AFF">
        <w:rPr>
          <w:color w:val="000000"/>
          <w:kern w:val="0"/>
        </w:rPr>
        <w:t xml:space="preserve"> Очистка загрязненного воздуха</w:t>
      </w:r>
      <w:r w:rsidR="00860FAE" w:rsidRPr="007D1AFF">
        <w:rPr>
          <w:color w:val="000000"/>
          <w:kern w:val="0"/>
        </w:rPr>
        <w:t xml:space="preserve"> </w:t>
      </w:r>
      <w:r w:rsidR="009E7E7D" w:rsidRPr="007D1AFF">
        <w:rPr>
          <w:color w:val="000000"/>
          <w:kern w:val="0"/>
        </w:rPr>
        <w:t>в специальных аппаратах и его выброс и рассеивание в атмосфере.</w:t>
      </w:r>
      <w:r w:rsidR="00860FAE" w:rsidRPr="007D1AFF">
        <w:rPr>
          <w:color w:val="000000"/>
          <w:kern w:val="0"/>
        </w:rPr>
        <w:t xml:space="preserve"> </w:t>
      </w:r>
    </w:p>
    <w:p w:rsidR="009E7E7D" w:rsidRPr="007D1AFF" w:rsidRDefault="009E7E7D" w:rsidP="00C32D14">
      <w:pPr>
        <w:suppressAutoHyphens/>
        <w:ind w:left="0" w:right="0" w:firstLine="709"/>
        <w:contextualSpacing w:val="0"/>
        <w:rPr>
          <w:color w:val="000000"/>
          <w:kern w:val="0"/>
        </w:rPr>
      </w:pPr>
      <w:r w:rsidRPr="007D1AFF">
        <w:rPr>
          <w:color w:val="000000"/>
          <w:kern w:val="0"/>
        </w:rPr>
        <w:t>Основными источниками загрязнения сточных вод в машиностроении</w:t>
      </w:r>
      <w:r w:rsidR="00860FAE" w:rsidRPr="007D1AFF">
        <w:rPr>
          <w:color w:val="000000"/>
          <w:kern w:val="0"/>
        </w:rPr>
        <w:t xml:space="preserve"> </w:t>
      </w:r>
      <w:r w:rsidRPr="007D1AFF">
        <w:rPr>
          <w:color w:val="000000"/>
          <w:kern w:val="0"/>
        </w:rPr>
        <w:t>являются производственные и бытовые стоки. Производственные сточные воды образуются в результате использования воды в технологических процессах.</w:t>
      </w:r>
    </w:p>
    <w:p w:rsidR="003B050B" w:rsidRPr="007D1AFF" w:rsidRDefault="003B050B" w:rsidP="00C32D14">
      <w:pPr>
        <w:suppressAutoHyphens/>
        <w:ind w:left="0" w:right="0" w:firstLine="709"/>
        <w:contextualSpacing w:val="0"/>
        <w:rPr>
          <w:color w:val="000000"/>
          <w:kern w:val="0"/>
        </w:rPr>
      </w:pPr>
    </w:p>
    <w:p w:rsidR="009E7E7D" w:rsidRPr="007D1AFF" w:rsidRDefault="003B050B" w:rsidP="003B050B">
      <w:pPr>
        <w:pStyle w:val="2"/>
        <w:keepNext w:val="0"/>
        <w:keepLines w:val="0"/>
        <w:numPr>
          <w:ilvl w:val="0"/>
          <w:numId w:val="0"/>
        </w:numPr>
        <w:ind w:left="709" w:right="0"/>
        <w:contextualSpacing w:val="0"/>
        <w:rPr>
          <w:b/>
          <w:color w:val="000000"/>
          <w:spacing w:val="0"/>
          <w:kern w:val="0"/>
        </w:rPr>
      </w:pPr>
      <w:bookmarkStart w:id="64" w:name="_Toc295263693"/>
      <w:bookmarkEnd w:id="60"/>
      <w:bookmarkEnd w:id="61"/>
      <w:bookmarkEnd w:id="62"/>
      <w:bookmarkEnd w:id="63"/>
      <w:r w:rsidRPr="007D1AFF">
        <w:rPr>
          <w:b/>
          <w:color w:val="000000"/>
          <w:spacing w:val="0"/>
          <w:kern w:val="0"/>
        </w:rPr>
        <w:t xml:space="preserve">7.4 </w:t>
      </w:r>
      <w:r w:rsidR="009E7E7D" w:rsidRPr="007D1AFF">
        <w:rPr>
          <w:b/>
          <w:color w:val="000000"/>
          <w:spacing w:val="0"/>
          <w:kern w:val="0"/>
        </w:rPr>
        <w:t>Пожаро–электробезопасность</w:t>
      </w:r>
      <w:bookmarkEnd w:id="64"/>
    </w:p>
    <w:p w:rsidR="003B050B" w:rsidRPr="007D1AFF" w:rsidRDefault="003B050B"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Пожарная</w:t>
      </w:r>
      <w:r w:rsidR="00860FAE" w:rsidRPr="007D1AFF">
        <w:rPr>
          <w:color w:val="000000"/>
          <w:kern w:val="0"/>
        </w:rPr>
        <w:t xml:space="preserve"> </w:t>
      </w:r>
      <w:r w:rsidRPr="007D1AFF">
        <w:rPr>
          <w:color w:val="000000"/>
          <w:kern w:val="0"/>
        </w:rPr>
        <w:t>безопасность</w:t>
      </w:r>
      <w:r w:rsidR="00860FAE" w:rsidRPr="007D1AFF">
        <w:rPr>
          <w:color w:val="000000"/>
          <w:kern w:val="0"/>
        </w:rPr>
        <w:t xml:space="preserve"> </w:t>
      </w:r>
      <w:r w:rsidRPr="007D1AFF">
        <w:rPr>
          <w:color w:val="000000"/>
          <w:kern w:val="0"/>
        </w:rPr>
        <w:t>может</w:t>
      </w:r>
      <w:r w:rsidR="00860FAE" w:rsidRPr="007D1AFF">
        <w:rPr>
          <w:color w:val="000000"/>
          <w:kern w:val="0"/>
        </w:rPr>
        <w:t xml:space="preserve"> </w:t>
      </w:r>
      <w:r w:rsidRPr="007D1AFF">
        <w:rPr>
          <w:color w:val="000000"/>
          <w:kern w:val="0"/>
        </w:rPr>
        <w:t>быть</w:t>
      </w:r>
      <w:r w:rsidR="00860FAE" w:rsidRPr="007D1AFF">
        <w:rPr>
          <w:color w:val="000000"/>
          <w:kern w:val="0"/>
        </w:rPr>
        <w:t xml:space="preserve"> </w:t>
      </w:r>
      <w:r w:rsidRPr="007D1AFF">
        <w:rPr>
          <w:color w:val="000000"/>
          <w:kern w:val="0"/>
        </w:rPr>
        <w:t>обеспечена</w:t>
      </w:r>
      <w:r w:rsidR="00860FAE" w:rsidRPr="007D1AFF">
        <w:rPr>
          <w:color w:val="000000"/>
          <w:kern w:val="0"/>
        </w:rPr>
        <w:t xml:space="preserve"> </w:t>
      </w:r>
      <w:r w:rsidRPr="007D1AFF">
        <w:rPr>
          <w:color w:val="000000"/>
          <w:kern w:val="0"/>
        </w:rPr>
        <w:t>мерами</w:t>
      </w:r>
      <w:r w:rsidR="00860FAE" w:rsidRPr="007D1AFF">
        <w:rPr>
          <w:color w:val="000000"/>
          <w:kern w:val="0"/>
        </w:rPr>
        <w:t xml:space="preserve"> </w:t>
      </w:r>
      <w:r w:rsidRPr="007D1AFF">
        <w:rPr>
          <w:color w:val="000000"/>
          <w:kern w:val="0"/>
        </w:rPr>
        <w:t>пожарной</w:t>
      </w:r>
      <w:r w:rsidR="00860FAE" w:rsidRPr="007D1AFF">
        <w:rPr>
          <w:color w:val="000000"/>
          <w:kern w:val="0"/>
        </w:rPr>
        <w:t xml:space="preserve"> </w:t>
      </w:r>
      <w:r w:rsidRPr="007D1AFF">
        <w:rPr>
          <w:color w:val="000000"/>
          <w:kern w:val="0"/>
        </w:rPr>
        <w:t>защиты.</w:t>
      </w:r>
      <w:r w:rsidR="00860FAE" w:rsidRPr="007D1AFF">
        <w:rPr>
          <w:color w:val="000000"/>
          <w:kern w:val="0"/>
        </w:rPr>
        <w:t xml:space="preserve"> </w:t>
      </w:r>
      <w:r w:rsidRPr="007D1AFF">
        <w:rPr>
          <w:color w:val="000000"/>
          <w:kern w:val="0"/>
        </w:rPr>
        <w:t>Понятие</w:t>
      </w:r>
      <w:r w:rsidR="00860FAE" w:rsidRPr="007D1AFF">
        <w:rPr>
          <w:color w:val="000000"/>
          <w:kern w:val="0"/>
        </w:rPr>
        <w:t xml:space="preserve"> </w:t>
      </w:r>
      <w:r w:rsidRPr="007D1AFF">
        <w:rPr>
          <w:color w:val="000000"/>
          <w:kern w:val="0"/>
        </w:rPr>
        <w:t>пожарной</w:t>
      </w:r>
      <w:r w:rsidR="00860FAE" w:rsidRPr="007D1AFF">
        <w:rPr>
          <w:color w:val="000000"/>
          <w:kern w:val="0"/>
        </w:rPr>
        <w:t xml:space="preserve"> </w:t>
      </w:r>
      <w:r w:rsidRPr="007D1AFF">
        <w:rPr>
          <w:color w:val="000000"/>
          <w:kern w:val="0"/>
        </w:rPr>
        <w:t>профилактики</w:t>
      </w:r>
      <w:r w:rsidR="00860FAE" w:rsidRPr="007D1AFF">
        <w:rPr>
          <w:color w:val="000000"/>
          <w:kern w:val="0"/>
        </w:rPr>
        <w:t xml:space="preserve"> </w:t>
      </w:r>
      <w:r w:rsidRPr="007D1AFF">
        <w:rPr>
          <w:color w:val="000000"/>
          <w:kern w:val="0"/>
        </w:rPr>
        <w:t>включает</w:t>
      </w:r>
      <w:r w:rsidR="00860FAE" w:rsidRPr="007D1AFF">
        <w:rPr>
          <w:color w:val="000000"/>
          <w:kern w:val="0"/>
        </w:rPr>
        <w:t xml:space="preserve"> </w:t>
      </w:r>
      <w:r w:rsidRPr="007D1AFF">
        <w:rPr>
          <w:color w:val="000000"/>
          <w:kern w:val="0"/>
        </w:rPr>
        <w:t>в</w:t>
      </w:r>
      <w:r w:rsidR="00860FAE" w:rsidRPr="007D1AFF">
        <w:rPr>
          <w:color w:val="000000"/>
          <w:kern w:val="0"/>
        </w:rPr>
        <w:t xml:space="preserve"> </w:t>
      </w:r>
      <w:r w:rsidRPr="007D1AFF">
        <w:rPr>
          <w:color w:val="000000"/>
          <w:kern w:val="0"/>
        </w:rPr>
        <w:t>себя</w:t>
      </w:r>
      <w:r w:rsidR="00860FAE" w:rsidRPr="007D1AFF">
        <w:rPr>
          <w:color w:val="000000"/>
          <w:kern w:val="0"/>
        </w:rPr>
        <w:t xml:space="preserve"> </w:t>
      </w:r>
      <w:r w:rsidRPr="007D1AFF">
        <w:rPr>
          <w:color w:val="000000"/>
          <w:kern w:val="0"/>
        </w:rPr>
        <w:t>комплекс</w:t>
      </w:r>
      <w:r w:rsidR="00860FAE" w:rsidRPr="007D1AFF">
        <w:rPr>
          <w:color w:val="000000"/>
          <w:kern w:val="0"/>
        </w:rPr>
        <w:t xml:space="preserve"> </w:t>
      </w:r>
      <w:r w:rsidRPr="007D1AFF">
        <w:rPr>
          <w:color w:val="000000"/>
          <w:kern w:val="0"/>
        </w:rPr>
        <w:t>мероприятий, необходимых</w:t>
      </w:r>
      <w:r w:rsidR="00860FAE" w:rsidRPr="007D1AFF">
        <w:rPr>
          <w:color w:val="000000"/>
          <w:kern w:val="0"/>
        </w:rPr>
        <w:t xml:space="preserve"> </w:t>
      </w:r>
      <w:r w:rsidRPr="007D1AFF">
        <w:rPr>
          <w:color w:val="000000"/>
          <w:kern w:val="0"/>
        </w:rPr>
        <w:t>для</w:t>
      </w:r>
      <w:r w:rsidR="00860FAE" w:rsidRPr="007D1AFF">
        <w:rPr>
          <w:color w:val="000000"/>
          <w:kern w:val="0"/>
        </w:rPr>
        <w:t xml:space="preserve"> </w:t>
      </w:r>
      <w:r w:rsidRPr="007D1AFF">
        <w:rPr>
          <w:color w:val="000000"/>
          <w:kern w:val="0"/>
        </w:rPr>
        <w:t>предупреждения</w:t>
      </w:r>
      <w:r w:rsidR="00860FAE" w:rsidRPr="007D1AFF">
        <w:rPr>
          <w:color w:val="000000"/>
          <w:kern w:val="0"/>
        </w:rPr>
        <w:t xml:space="preserve"> </w:t>
      </w:r>
      <w:r w:rsidRPr="007D1AFF">
        <w:rPr>
          <w:color w:val="000000"/>
          <w:kern w:val="0"/>
        </w:rPr>
        <w:t>пожара</w:t>
      </w:r>
      <w:r w:rsidR="00860FAE" w:rsidRPr="007D1AFF">
        <w:rPr>
          <w:color w:val="000000"/>
          <w:kern w:val="0"/>
        </w:rPr>
        <w:t xml:space="preserve"> </w:t>
      </w:r>
      <w:r w:rsidRPr="007D1AFF">
        <w:rPr>
          <w:color w:val="000000"/>
          <w:kern w:val="0"/>
        </w:rPr>
        <w:t>или</w:t>
      </w:r>
      <w:r w:rsidR="00860FAE" w:rsidRPr="007D1AFF">
        <w:rPr>
          <w:color w:val="000000"/>
          <w:kern w:val="0"/>
        </w:rPr>
        <w:t xml:space="preserve"> </w:t>
      </w:r>
      <w:r w:rsidRPr="007D1AFF">
        <w:rPr>
          <w:color w:val="000000"/>
          <w:kern w:val="0"/>
        </w:rPr>
        <w:t>уменьшение</w:t>
      </w:r>
      <w:r w:rsidR="00860FAE" w:rsidRPr="007D1AFF">
        <w:rPr>
          <w:color w:val="000000"/>
          <w:kern w:val="0"/>
        </w:rPr>
        <w:t xml:space="preserve"> </w:t>
      </w:r>
      <w:r w:rsidRPr="007D1AFF">
        <w:rPr>
          <w:color w:val="000000"/>
          <w:kern w:val="0"/>
        </w:rPr>
        <w:t>его</w:t>
      </w:r>
      <w:r w:rsidR="00860FAE" w:rsidRPr="007D1AFF">
        <w:rPr>
          <w:color w:val="000000"/>
          <w:kern w:val="0"/>
        </w:rPr>
        <w:t xml:space="preserve"> </w:t>
      </w:r>
      <w:r w:rsidRPr="007D1AFF">
        <w:rPr>
          <w:color w:val="000000"/>
          <w:kern w:val="0"/>
        </w:rPr>
        <w:t>последствий.</w:t>
      </w:r>
      <w:r w:rsidR="00860FAE" w:rsidRPr="007D1AFF">
        <w:rPr>
          <w:color w:val="000000"/>
          <w:kern w:val="0"/>
        </w:rPr>
        <w:t xml:space="preserve"> </w:t>
      </w:r>
      <w:r w:rsidRPr="007D1AFF">
        <w:rPr>
          <w:color w:val="000000"/>
          <w:kern w:val="0"/>
        </w:rPr>
        <w:t>Под</w:t>
      </w:r>
      <w:r w:rsidR="00860FAE" w:rsidRPr="007D1AFF">
        <w:rPr>
          <w:color w:val="000000"/>
          <w:kern w:val="0"/>
        </w:rPr>
        <w:t xml:space="preserve"> </w:t>
      </w:r>
      <w:r w:rsidRPr="007D1AFF">
        <w:rPr>
          <w:color w:val="000000"/>
          <w:kern w:val="0"/>
        </w:rPr>
        <w:t>активной</w:t>
      </w:r>
      <w:r w:rsidR="00860FAE" w:rsidRPr="007D1AFF">
        <w:rPr>
          <w:color w:val="000000"/>
          <w:kern w:val="0"/>
        </w:rPr>
        <w:t xml:space="preserve"> </w:t>
      </w:r>
      <w:r w:rsidRPr="007D1AFF">
        <w:rPr>
          <w:color w:val="000000"/>
          <w:kern w:val="0"/>
        </w:rPr>
        <w:t>пожарной</w:t>
      </w:r>
      <w:r w:rsidR="00860FAE" w:rsidRPr="007D1AFF">
        <w:rPr>
          <w:color w:val="000000"/>
          <w:kern w:val="0"/>
        </w:rPr>
        <w:t xml:space="preserve"> </w:t>
      </w:r>
      <w:r w:rsidRPr="007D1AFF">
        <w:rPr>
          <w:color w:val="000000"/>
          <w:kern w:val="0"/>
        </w:rPr>
        <w:t>защитой</w:t>
      </w:r>
      <w:r w:rsidR="00860FAE" w:rsidRPr="007D1AFF">
        <w:rPr>
          <w:color w:val="000000"/>
          <w:kern w:val="0"/>
        </w:rPr>
        <w:t xml:space="preserve"> </w:t>
      </w:r>
      <w:r w:rsidRPr="007D1AFF">
        <w:rPr>
          <w:color w:val="000000"/>
          <w:kern w:val="0"/>
        </w:rPr>
        <w:t>понимаются</w:t>
      </w:r>
      <w:r w:rsidR="00860FAE" w:rsidRPr="007D1AFF">
        <w:rPr>
          <w:color w:val="000000"/>
          <w:kern w:val="0"/>
        </w:rPr>
        <w:t xml:space="preserve"> </w:t>
      </w:r>
      <w:r w:rsidRPr="007D1AFF">
        <w:rPr>
          <w:color w:val="000000"/>
          <w:kern w:val="0"/>
        </w:rPr>
        <w:t>меры, обеспечивающие</w:t>
      </w:r>
      <w:r w:rsidR="00860FAE" w:rsidRPr="007D1AFF">
        <w:rPr>
          <w:color w:val="000000"/>
          <w:kern w:val="0"/>
        </w:rPr>
        <w:t xml:space="preserve"> </w:t>
      </w:r>
      <w:r w:rsidRPr="007D1AFF">
        <w:rPr>
          <w:color w:val="000000"/>
          <w:kern w:val="0"/>
        </w:rPr>
        <w:t>успешную</w:t>
      </w:r>
      <w:r w:rsidR="00860FAE" w:rsidRPr="007D1AFF">
        <w:rPr>
          <w:color w:val="000000"/>
          <w:kern w:val="0"/>
        </w:rPr>
        <w:t xml:space="preserve"> </w:t>
      </w:r>
      <w:r w:rsidRPr="007D1AFF">
        <w:rPr>
          <w:color w:val="000000"/>
          <w:kern w:val="0"/>
        </w:rPr>
        <w:t>борьбу</w:t>
      </w:r>
      <w:r w:rsidR="00860FAE" w:rsidRPr="007D1AFF">
        <w:rPr>
          <w:color w:val="000000"/>
          <w:kern w:val="0"/>
        </w:rPr>
        <w:t xml:space="preserve"> </w:t>
      </w:r>
      <w:r w:rsidRPr="007D1AFF">
        <w:rPr>
          <w:color w:val="000000"/>
          <w:kern w:val="0"/>
        </w:rPr>
        <w:t>с</w:t>
      </w:r>
      <w:r w:rsidR="00860FAE" w:rsidRPr="007D1AFF">
        <w:rPr>
          <w:color w:val="000000"/>
          <w:kern w:val="0"/>
        </w:rPr>
        <w:t xml:space="preserve"> </w:t>
      </w:r>
      <w:r w:rsidRPr="007D1AFF">
        <w:rPr>
          <w:color w:val="000000"/>
          <w:kern w:val="0"/>
        </w:rPr>
        <w:t>возникающими</w:t>
      </w:r>
      <w:r w:rsidR="00860FAE" w:rsidRPr="007D1AFF">
        <w:rPr>
          <w:color w:val="000000"/>
          <w:kern w:val="0"/>
        </w:rPr>
        <w:t xml:space="preserve"> </w:t>
      </w:r>
      <w:r w:rsidRPr="007D1AFF">
        <w:rPr>
          <w:color w:val="000000"/>
          <w:kern w:val="0"/>
        </w:rPr>
        <w:t>пожарами</w:t>
      </w:r>
      <w:r w:rsidR="00860FAE" w:rsidRPr="007D1AFF">
        <w:rPr>
          <w:color w:val="000000"/>
          <w:kern w:val="0"/>
        </w:rPr>
        <w:t xml:space="preserve"> </w:t>
      </w:r>
      <w:r w:rsidRPr="007D1AFF">
        <w:rPr>
          <w:color w:val="000000"/>
          <w:kern w:val="0"/>
        </w:rPr>
        <w:t>или</w:t>
      </w:r>
      <w:r w:rsidR="00860FAE" w:rsidRPr="007D1AFF">
        <w:rPr>
          <w:color w:val="000000"/>
          <w:kern w:val="0"/>
        </w:rPr>
        <w:t xml:space="preserve"> </w:t>
      </w:r>
      <w:r w:rsidRPr="007D1AFF">
        <w:rPr>
          <w:color w:val="000000"/>
          <w:kern w:val="0"/>
        </w:rPr>
        <w:t>взрывоопасной</w:t>
      </w:r>
      <w:r w:rsidR="00860FAE" w:rsidRPr="007D1AFF">
        <w:rPr>
          <w:color w:val="000000"/>
          <w:kern w:val="0"/>
        </w:rPr>
        <w:t xml:space="preserve"> </w:t>
      </w:r>
      <w:r w:rsidRPr="007D1AFF">
        <w:rPr>
          <w:color w:val="000000"/>
          <w:kern w:val="0"/>
        </w:rPr>
        <w:t>ситуацией.</w:t>
      </w:r>
    </w:p>
    <w:p w:rsidR="009E7E7D" w:rsidRPr="007D1AFF" w:rsidRDefault="009E7E7D" w:rsidP="00C32D14">
      <w:pPr>
        <w:suppressAutoHyphens/>
        <w:ind w:left="0" w:right="0" w:firstLine="709"/>
        <w:contextualSpacing w:val="0"/>
        <w:rPr>
          <w:color w:val="000000"/>
          <w:kern w:val="0"/>
        </w:rPr>
      </w:pPr>
      <w:r w:rsidRPr="007D1AFF">
        <w:rPr>
          <w:color w:val="000000"/>
          <w:kern w:val="0"/>
        </w:rPr>
        <w:t>Здание, где</w:t>
      </w:r>
      <w:r w:rsidR="00860FAE" w:rsidRPr="007D1AFF">
        <w:rPr>
          <w:color w:val="000000"/>
          <w:kern w:val="0"/>
        </w:rPr>
        <w:t xml:space="preserve"> </w:t>
      </w:r>
      <w:r w:rsidRPr="007D1AFF">
        <w:rPr>
          <w:color w:val="000000"/>
          <w:kern w:val="0"/>
        </w:rPr>
        <w:t>располагается цех</w:t>
      </w:r>
      <w:r w:rsidR="00860FAE" w:rsidRPr="007D1AFF">
        <w:rPr>
          <w:color w:val="000000"/>
          <w:kern w:val="0"/>
        </w:rPr>
        <w:t xml:space="preserve"> </w:t>
      </w:r>
      <w:r w:rsidRPr="007D1AFF">
        <w:rPr>
          <w:color w:val="000000"/>
          <w:kern w:val="0"/>
        </w:rPr>
        <w:t>относится</w:t>
      </w:r>
      <w:r w:rsidR="00860FAE" w:rsidRPr="007D1AFF">
        <w:rPr>
          <w:color w:val="000000"/>
          <w:kern w:val="0"/>
        </w:rPr>
        <w:t xml:space="preserve"> </w:t>
      </w:r>
      <w:r w:rsidRPr="007D1AFF">
        <w:rPr>
          <w:color w:val="000000"/>
          <w:kern w:val="0"/>
        </w:rPr>
        <w:t>к</w:t>
      </w:r>
      <w:r w:rsidR="00860FAE" w:rsidRPr="007D1AFF">
        <w:rPr>
          <w:color w:val="000000"/>
          <w:kern w:val="0"/>
        </w:rPr>
        <w:t xml:space="preserve"> </w:t>
      </w:r>
      <w:r w:rsidRPr="007D1AFF">
        <w:rPr>
          <w:color w:val="000000"/>
          <w:kern w:val="0"/>
        </w:rPr>
        <w:t>категории Д</w:t>
      </w:r>
      <w:r w:rsidR="00860FAE" w:rsidRPr="007D1AFF">
        <w:rPr>
          <w:color w:val="000000"/>
          <w:kern w:val="0"/>
        </w:rPr>
        <w:t xml:space="preserve"> </w:t>
      </w:r>
      <w:r w:rsidRPr="007D1AFF">
        <w:rPr>
          <w:color w:val="000000"/>
          <w:kern w:val="0"/>
        </w:rPr>
        <w:t>по</w:t>
      </w:r>
      <w:r w:rsidR="00860FAE" w:rsidRPr="007D1AFF">
        <w:rPr>
          <w:color w:val="000000"/>
          <w:kern w:val="0"/>
        </w:rPr>
        <w:t xml:space="preserve"> </w:t>
      </w:r>
      <w:r w:rsidRPr="007D1AFF">
        <w:rPr>
          <w:color w:val="000000"/>
          <w:kern w:val="0"/>
        </w:rPr>
        <w:t>пожароопасности.</w:t>
      </w:r>
      <w:r w:rsidR="00860FAE" w:rsidRPr="007D1AFF">
        <w:rPr>
          <w:color w:val="000000"/>
          <w:kern w:val="0"/>
        </w:rPr>
        <w:t xml:space="preserve"> </w:t>
      </w:r>
      <w:r w:rsidRPr="007D1AFF">
        <w:rPr>
          <w:color w:val="000000"/>
          <w:kern w:val="0"/>
        </w:rPr>
        <w:t>В</w:t>
      </w:r>
      <w:r w:rsidR="00860FAE" w:rsidRPr="007D1AFF">
        <w:rPr>
          <w:color w:val="000000"/>
          <w:kern w:val="0"/>
        </w:rPr>
        <w:t xml:space="preserve"> </w:t>
      </w:r>
      <w:r w:rsidRPr="007D1AFF">
        <w:rPr>
          <w:color w:val="000000"/>
          <w:kern w:val="0"/>
        </w:rPr>
        <w:t>этом</w:t>
      </w:r>
      <w:r w:rsidR="00860FAE" w:rsidRPr="007D1AFF">
        <w:rPr>
          <w:color w:val="000000"/>
          <w:kern w:val="0"/>
        </w:rPr>
        <w:t xml:space="preserve"> </w:t>
      </w:r>
      <w:r w:rsidRPr="007D1AFF">
        <w:rPr>
          <w:color w:val="000000"/>
          <w:kern w:val="0"/>
        </w:rPr>
        <w:t>корпусе</w:t>
      </w:r>
      <w:r w:rsidR="00860FAE" w:rsidRPr="007D1AFF">
        <w:rPr>
          <w:color w:val="000000"/>
          <w:kern w:val="0"/>
        </w:rPr>
        <w:t xml:space="preserve"> </w:t>
      </w:r>
      <w:r w:rsidRPr="007D1AFF">
        <w:rPr>
          <w:color w:val="000000"/>
          <w:kern w:val="0"/>
        </w:rPr>
        <w:t>обращаются</w:t>
      </w:r>
      <w:r w:rsidR="00860FAE" w:rsidRPr="007D1AFF">
        <w:rPr>
          <w:color w:val="000000"/>
          <w:kern w:val="0"/>
        </w:rPr>
        <w:t xml:space="preserve"> </w:t>
      </w:r>
      <w:r w:rsidRPr="007D1AFF">
        <w:rPr>
          <w:color w:val="000000"/>
          <w:kern w:val="0"/>
        </w:rPr>
        <w:t>с</w:t>
      </w:r>
      <w:r w:rsidR="00860FAE" w:rsidRPr="007D1AFF">
        <w:rPr>
          <w:color w:val="000000"/>
          <w:kern w:val="0"/>
        </w:rPr>
        <w:t xml:space="preserve"> </w:t>
      </w:r>
      <w:r w:rsidRPr="007D1AFF">
        <w:rPr>
          <w:color w:val="000000"/>
          <w:kern w:val="0"/>
        </w:rPr>
        <w:t>негорючими</w:t>
      </w:r>
      <w:r w:rsidR="00860FAE" w:rsidRPr="007D1AFF">
        <w:rPr>
          <w:color w:val="000000"/>
          <w:kern w:val="0"/>
        </w:rPr>
        <w:t xml:space="preserve"> </w:t>
      </w:r>
      <w:r w:rsidRPr="007D1AFF">
        <w:rPr>
          <w:color w:val="000000"/>
          <w:kern w:val="0"/>
        </w:rPr>
        <w:t>веществами</w:t>
      </w:r>
      <w:r w:rsidR="00860FAE" w:rsidRPr="007D1AFF">
        <w:rPr>
          <w:color w:val="000000"/>
          <w:kern w:val="0"/>
        </w:rPr>
        <w:t xml:space="preserve"> </w:t>
      </w:r>
      <w:r w:rsidRPr="007D1AFF">
        <w:rPr>
          <w:color w:val="000000"/>
          <w:kern w:val="0"/>
        </w:rPr>
        <w:t>и</w:t>
      </w:r>
      <w:r w:rsidR="00860FAE" w:rsidRPr="007D1AFF">
        <w:rPr>
          <w:color w:val="000000"/>
          <w:kern w:val="0"/>
        </w:rPr>
        <w:t xml:space="preserve"> </w:t>
      </w:r>
      <w:r w:rsidRPr="007D1AFF">
        <w:rPr>
          <w:color w:val="000000"/>
          <w:kern w:val="0"/>
        </w:rPr>
        <w:t>материалами.</w:t>
      </w:r>
      <w:r w:rsidR="00860FAE" w:rsidRPr="007D1AFF">
        <w:rPr>
          <w:color w:val="000000"/>
          <w:kern w:val="0"/>
        </w:rPr>
        <w:t xml:space="preserve"> </w:t>
      </w:r>
      <w:r w:rsidRPr="007D1AFF">
        <w:rPr>
          <w:color w:val="000000"/>
          <w:kern w:val="0"/>
        </w:rPr>
        <w:t>Для</w:t>
      </w:r>
      <w:r w:rsidR="00860FAE" w:rsidRPr="007D1AFF">
        <w:rPr>
          <w:color w:val="000000"/>
          <w:kern w:val="0"/>
        </w:rPr>
        <w:t xml:space="preserve"> </w:t>
      </w:r>
      <w:r w:rsidRPr="007D1AFF">
        <w:rPr>
          <w:color w:val="000000"/>
          <w:kern w:val="0"/>
        </w:rPr>
        <w:t>предотвращения</w:t>
      </w:r>
      <w:r w:rsidR="00860FAE" w:rsidRPr="007D1AFF">
        <w:rPr>
          <w:color w:val="000000"/>
          <w:kern w:val="0"/>
        </w:rPr>
        <w:t xml:space="preserve"> </w:t>
      </w:r>
      <w:r w:rsidRPr="007D1AFF">
        <w:rPr>
          <w:color w:val="000000"/>
          <w:kern w:val="0"/>
        </w:rPr>
        <w:t>пожара</w:t>
      </w:r>
      <w:r w:rsidR="00860FAE" w:rsidRPr="007D1AFF">
        <w:rPr>
          <w:color w:val="000000"/>
          <w:kern w:val="0"/>
        </w:rPr>
        <w:t xml:space="preserve"> </w:t>
      </w:r>
      <w:r w:rsidRPr="007D1AFF">
        <w:rPr>
          <w:color w:val="000000"/>
          <w:kern w:val="0"/>
        </w:rPr>
        <w:t>на</w:t>
      </w:r>
      <w:r w:rsidR="00860FAE" w:rsidRPr="007D1AFF">
        <w:rPr>
          <w:color w:val="000000"/>
          <w:kern w:val="0"/>
        </w:rPr>
        <w:t xml:space="preserve"> </w:t>
      </w:r>
      <w:r w:rsidRPr="007D1AFF">
        <w:rPr>
          <w:color w:val="000000"/>
          <w:kern w:val="0"/>
        </w:rPr>
        <w:t>станках</w:t>
      </w:r>
      <w:r w:rsidR="00860FAE" w:rsidRPr="007D1AFF">
        <w:rPr>
          <w:color w:val="000000"/>
          <w:kern w:val="0"/>
        </w:rPr>
        <w:t xml:space="preserve"> </w:t>
      </w:r>
      <w:r w:rsidRPr="007D1AFF">
        <w:rPr>
          <w:color w:val="000000"/>
          <w:kern w:val="0"/>
        </w:rPr>
        <w:t>на</w:t>
      </w:r>
      <w:r w:rsidR="00860FAE" w:rsidRPr="007D1AFF">
        <w:rPr>
          <w:color w:val="000000"/>
          <w:kern w:val="0"/>
        </w:rPr>
        <w:t xml:space="preserve"> </w:t>
      </w:r>
      <w:r w:rsidRPr="007D1AFF">
        <w:rPr>
          <w:color w:val="000000"/>
          <w:kern w:val="0"/>
        </w:rPr>
        <w:t>рабочем</w:t>
      </w:r>
      <w:r w:rsidR="00860FAE" w:rsidRPr="007D1AFF">
        <w:rPr>
          <w:color w:val="000000"/>
          <w:kern w:val="0"/>
        </w:rPr>
        <w:t xml:space="preserve"> </w:t>
      </w:r>
      <w:r w:rsidRPr="007D1AFF">
        <w:rPr>
          <w:color w:val="000000"/>
          <w:kern w:val="0"/>
        </w:rPr>
        <w:t>месте</w:t>
      </w:r>
      <w:r w:rsidR="00860FAE" w:rsidRPr="007D1AFF">
        <w:rPr>
          <w:color w:val="000000"/>
          <w:kern w:val="0"/>
        </w:rPr>
        <w:t xml:space="preserve"> </w:t>
      </w:r>
      <w:r w:rsidRPr="007D1AFF">
        <w:rPr>
          <w:color w:val="000000"/>
          <w:kern w:val="0"/>
        </w:rPr>
        <w:t>должен</w:t>
      </w:r>
      <w:r w:rsidR="00860FAE" w:rsidRPr="007D1AFF">
        <w:rPr>
          <w:color w:val="000000"/>
          <w:kern w:val="0"/>
        </w:rPr>
        <w:t xml:space="preserve"> </w:t>
      </w:r>
      <w:r w:rsidRPr="007D1AFF">
        <w:rPr>
          <w:color w:val="000000"/>
          <w:kern w:val="0"/>
        </w:rPr>
        <w:t>находится</w:t>
      </w:r>
      <w:r w:rsidR="00860FAE" w:rsidRPr="007D1AFF">
        <w:rPr>
          <w:color w:val="000000"/>
          <w:kern w:val="0"/>
        </w:rPr>
        <w:t xml:space="preserve"> </w:t>
      </w:r>
      <w:r w:rsidRPr="007D1AFF">
        <w:rPr>
          <w:color w:val="000000"/>
          <w:kern w:val="0"/>
        </w:rPr>
        <w:t>порошковый</w:t>
      </w:r>
      <w:r w:rsidR="00860FAE" w:rsidRPr="007D1AFF">
        <w:rPr>
          <w:color w:val="000000"/>
          <w:kern w:val="0"/>
        </w:rPr>
        <w:t xml:space="preserve"> </w:t>
      </w:r>
      <w:r w:rsidRPr="007D1AFF">
        <w:rPr>
          <w:color w:val="000000"/>
          <w:kern w:val="0"/>
        </w:rPr>
        <w:t>огнетушитель, так</w:t>
      </w:r>
      <w:r w:rsidR="00860FAE" w:rsidRPr="007D1AFF">
        <w:rPr>
          <w:color w:val="000000"/>
          <w:kern w:val="0"/>
        </w:rPr>
        <w:t xml:space="preserve"> </w:t>
      </w:r>
      <w:r w:rsidRPr="007D1AFF">
        <w:rPr>
          <w:color w:val="000000"/>
          <w:kern w:val="0"/>
        </w:rPr>
        <w:t>как</w:t>
      </w:r>
      <w:r w:rsidR="00860FAE" w:rsidRPr="007D1AFF">
        <w:rPr>
          <w:color w:val="000000"/>
          <w:kern w:val="0"/>
        </w:rPr>
        <w:t xml:space="preserve"> </w:t>
      </w:r>
      <w:r w:rsidRPr="007D1AFF">
        <w:rPr>
          <w:color w:val="000000"/>
          <w:kern w:val="0"/>
        </w:rPr>
        <w:t>электропроводку</w:t>
      </w:r>
      <w:r w:rsidR="00860FAE" w:rsidRPr="007D1AFF">
        <w:rPr>
          <w:color w:val="000000"/>
          <w:kern w:val="0"/>
        </w:rPr>
        <w:t xml:space="preserve"> </w:t>
      </w:r>
      <w:r w:rsidRPr="007D1AFF">
        <w:rPr>
          <w:color w:val="000000"/>
          <w:kern w:val="0"/>
        </w:rPr>
        <w:t>нельзя</w:t>
      </w:r>
      <w:r w:rsidR="00860FAE" w:rsidRPr="007D1AFF">
        <w:rPr>
          <w:color w:val="000000"/>
          <w:kern w:val="0"/>
        </w:rPr>
        <w:t xml:space="preserve"> </w:t>
      </w:r>
      <w:r w:rsidRPr="007D1AFF">
        <w:rPr>
          <w:color w:val="000000"/>
          <w:kern w:val="0"/>
        </w:rPr>
        <w:t>тушить</w:t>
      </w:r>
      <w:r w:rsidR="00860FAE" w:rsidRPr="007D1AFF">
        <w:rPr>
          <w:color w:val="000000"/>
          <w:kern w:val="0"/>
        </w:rPr>
        <w:t xml:space="preserve"> </w:t>
      </w:r>
      <w:r w:rsidRPr="007D1AFF">
        <w:rPr>
          <w:color w:val="000000"/>
          <w:kern w:val="0"/>
        </w:rPr>
        <w:t>водой.</w:t>
      </w:r>
    </w:p>
    <w:p w:rsidR="009E7E7D" w:rsidRPr="007D1AFF" w:rsidRDefault="009E7E7D" w:rsidP="00C32D14">
      <w:pPr>
        <w:suppressAutoHyphens/>
        <w:ind w:left="0" w:right="0" w:firstLine="709"/>
        <w:contextualSpacing w:val="0"/>
        <w:rPr>
          <w:color w:val="000000"/>
          <w:kern w:val="0"/>
        </w:rPr>
      </w:pPr>
      <w:r w:rsidRPr="007D1AFF">
        <w:rPr>
          <w:color w:val="000000"/>
          <w:kern w:val="0"/>
        </w:rPr>
        <w:t>На</w:t>
      </w:r>
      <w:r w:rsidR="00860FAE" w:rsidRPr="007D1AFF">
        <w:rPr>
          <w:color w:val="000000"/>
          <w:kern w:val="0"/>
        </w:rPr>
        <w:t xml:space="preserve"> </w:t>
      </w:r>
      <w:r w:rsidRPr="007D1AFF">
        <w:rPr>
          <w:color w:val="000000"/>
          <w:kern w:val="0"/>
        </w:rPr>
        <w:t>каждом</w:t>
      </w:r>
      <w:r w:rsidR="00860FAE" w:rsidRPr="007D1AFF">
        <w:rPr>
          <w:color w:val="000000"/>
          <w:kern w:val="0"/>
        </w:rPr>
        <w:t xml:space="preserve"> </w:t>
      </w:r>
      <w:r w:rsidRPr="007D1AFF">
        <w:rPr>
          <w:color w:val="000000"/>
          <w:kern w:val="0"/>
        </w:rPr>
        <w:t>участке</w:t>
      </w:r>
      <w:r w:rsidR="00860FAE" w:rsidRPr="007D1AFF">
        <w:rPr>
          <w:color w:val="000000"/>
          <w:kern w:val="0"/>
        </w:rPr>
        <w:t xml:space="preserve"> </w:t>
      </w:r>
      <w:r w:rsidRPr="007D1AFF">
        <w:rPr>
          <w:color w:val="000000"/>
          <w:kern w:val="0"/>
        </w:rPr>
        <w:t>должен</w:t>
      </w:r>
      <w:r w:rsidR="00860FAE" w:rsidRPr="007D1AFF">
        <w:rPr>
          <w:color w:val="000000"/>
          <w:kern w:val="0"/>
        </w:rPr>
        <w:t xml:space="preserve"> </w:t>
      </w:r>
      <w:r w:rsidRPr="007D1AFF">
        <w:rPr>
          <w:color w:val="000000"/>
          <w:kern w:val="0"/>
        </w:rPr>
        <w:t>располагаться</w:t>
      </w:r>
      <w:r w:rsidR="00860FAE" w:rsidRPr="007D1AFF">
        <w:rPr>
          <w:color w:val="000000"/>
          <w:kern w:val="0"/>
        </w:rPr>
        <w:t xml:space="preserve"> </w:t>
      </w:r>
      <w:r w:rsidRPr="007D1AFF">
        <w:rPr>
          <w:color w:val="000000"/>
          <w:kern w:val="0"/>
        </w:rPr>
        <w:t>пожарный</w:t>
      </w:r>
      <w:r w:rsidR="00860FAE" w:rsidRPr="007D1AFF">
        <w:rPr>
          <w:color w:val="000000"/>
          <w:kern w:val="0"/>
        </w:rPr>
        <w:t xml:space="preserve"> </w:t>
      </w:r>
      <w:r w:rsidRPr="007D1AFF">
        <w:rPr>
          <w:color w:val="000000"/>
          <w:kern w:val="0"/>
        </w:rPr>
        <w:t>рукав</w:t>
      </w:r>
      <w:r w:rsidR="00860FAE" w:rsidRPr="007D1AFF">
        <w:rPr>
          <w:color w:val="000000"/>
          <w:kern w:val="0"/>
        </w:rPr>
        <w:t xml:space="preserve"> </w:t>
      </w:r>
      <w:r w:rsidRPr="007D1AFF">
        <w:rPr>
          <w:color w:val="000000"/>
          <w:kern w:val="0"/>
        </w:rPr>
        <w:t>и</w:t>
      </w:r>
      <w:r w:rsidR="00860FAE" w:rsidRPr="007D1AFF">
        <w:rPr>
          <w:color w:val="000000"/>
          <w:kern w:val="0"/>
        </w:rPr>
        <w:t xml:space="preserve"> </w:t>
      </w:r>
      <w:r w:rsidRPr="007D1AFF">
        <w:rPr>
          <w:color w:val="000000"/>
          <w:kern w:val="0"/>
        </w:rPr>
        <w:t>система</w:t>
      </w:r>
      <w:r w:rsidR="00860FAE" w:rsidRPr="007D1AFF">
        <w:rPr>
          <w:color w:val="000000"/>
          <w:kern w:val="0"/>
        </w:rPr>
        <w:t xml:space="preserve"> </w:t>
      </w:r>
      <w:r w:rsidRPr="007D1AFF">
        <w:rPr>
          <w:color w:val="000000"/>
          <w:kern w:val="0"/>
        </w:rPr>
        <w:t>оповещения. Это обеспечивается противопожарными службами завода.</w:t>
      </w:r>
    </w:p>
    <w:p w:rsidR="009E7E7D" w:rsidRPr="007D1AFF" w:rsidRDefault="009E7E7D" w:rsidP="00C32D14">
      <w:pPr>
        <w:suppressAutoHyphens/>
        <w:ind w:left="0" w:right="0" w:firstLine="709"/>
        <w:contextualSpacing w:val="0"/>
        <w:rPr>
          <w:color w:val="000000"/>
          <w:kern w:val="0"/>
        </w:rPr>
      </w:pPr>
      <w:r w:rsidRPr="007D1AFF">
        <w:rPr>
          <w:color w:val="000000"/>
          <w:kern w:val="0"/>
        </w:rPr>
        <w:t>Во время работы с терминалом управления основным технологическим оборудованием мы имеем дело с рабочим местом, оснащенным электрооборудованием, поэтому следует выполнять правила техники безопасности при работе с электрооборудованием.</w:t>
      </w:r>
    </w:p>
    <w:p w:rsidR="009E7E7D" w:rsidRPr="007D1AFF" w:rsidRDefault="009E7E7D" w:rsidP="00C32D14">
      <w:pPr>
        <w:suppressAutoHyphens/>
        <w:ind w:left="0" w:right="0" w:firstLine="709"/>
        <w:contextualSpacing w:val="0"/>
        <w:rPr>
          <w:color w:val="000000"/>
          <w:kern w:val="0"/>
        </w:rPr>
      </w:pPr>
      <w:r w:rsidRPr="007D1AFF">
        <w:rPr>
          <w:color w:val="000000"/>
          <w:kern w:val="0"/>
        </w:rPr>
        <w:t>Перед началом работы согласно ГОСТ 12.1.009-78 нужно убедиться в подключении заземляющего проводника к общей шине заземления. Необходимо не реже одного раза в год производить измерение сопротивления изоляции проводки, так как неисправная изоляция может привести к утечке тока, что может явиться причиной возникновения пожара или же к поражению людей током. Изоляция кабеля сети питания 380 В должна выдерживать без пробоя действие испытательного напряжения 750 В в течение одной минуты, сопротивление изоляции кабеля должно быть не менее 500 кОм. В качестве дополнительных защитных средств оператором могут быть использованы резиновые коврики. При начале работы с электрооборудованием человек должен быть ознакомлен с инструкцией по технике безопасности.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Опасность поражения человека электрическим током определяется множеством факторов:</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индивидуальные особенности людей;</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продолжительность</w:t>
      </w:r>
      <w:r w:rsidR="00860FAE" w:rsidRPr="007D1AFF">
        <w:rPr>
          <w:color w:val="000000"/>
          <w:kern w:val="0"/>
        </w:rPr>
        <w:t xml:space="preserve"> </w:t>
      </w:r>
      <w:r w:rsidRPr="007D1AFF">
        <w:rPr>
          <w:color w:val="000000"/>
          <w:kern w:val="0"/>
        </w:rPr>
        <w:t>воздействия тока на организм человека;</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путь тока в теле человека;</w:t>
      </w:r>
    </w:p>
    <w:p w:rsidR="009E7E7D" w:rsidRPr="007D1AFF" w:rsidRDefault="009E7E7D" w:rsidP="00C32D14">
      <w:pPr>
        <w:suppressAutoHyphens/>
        <w:ind w:left="0" w:right="0" w:firstLine="709"/>
        <w:contextualSpacing w:val="0"/>
        <w:rPr>
          <w:color w:val="000000"/>
          <w:kern w:val="0"/>
        </w:rPr>
      </w:pPr>
      <w:r w:rsidRPr="007D1AFF">
        <w:rPr>
          <w:color w:val="000000"/>
          <w:kern w:val="0"/>
        </w:rPr>
        <w:tab/>
        <w:t>- род и частота тока.</w:t>
      </w:r>
    </w:p>
    <w:p w:rsidR="009E7E7D" w:rsidRPr="007D1AFF" w:rsidRDefault="009E7E7D" w:rsidP="00C32D14">
      <w:pPr>
        <w:suppressAutoHyphens/>
        <w:ind w:left="0" w:right="0" w:firstLine="709"/>
        <w:contextualSpacing w:val="0"/>
        <w:rPr>
          <w:color w:val="000000"/>
          <w:kern w:val="0"/>
        </w:rPr>
      </w:pPr>
      <w:r w:rsidRPr="007D1AFF">
        <w:rPr>
          <w:color w:val="000000"/>
          <w:kern w:val="0"/>
        </w:rPr>
        <w:tab/>
        <w:t xml:space="preserve">Для данного случая определяющими факторами являются род тока в цепи и его величина. Для обеспечения электробезопасности используется защитное заземление. </w:t>
      </w:r>
    </w:p>
    <w:p w:rsidR="009E7E7D" w:rsidRPr="007D1AFF" w:rsidRDefault="009E7E7D" w:rsidP="00C32D14">
      <w:pPr>
        <w:suppressAutoHyphens/>
        <w:ind w:left="0" w:right="0" w:firstLine="709"/>
        <w:contextualSpacing w:val="0"/>
        <w:rPr>
          <w:color w:val="000000"/>
          <w:kern w:val="0"/>
        </w:rPr>
      </w:pPr>
      <w:r w:rsidRPr="007D1AFF">
        <w:rPr>
          <w:color w:val="000000"/>
          <w:kern w:val="0"/>
        </w:rPr>
        <w:t>Для быстрого отключения оборудования при коротком замыкании служат плавкие предохранители и автоматические выключатели. В компьютерах обеспечено зануление, представляющее собой преднамеренное электрическое соединение металлических не токоведущих частей, которые могут оказаться под напряжением из-за пробоя изоляции на корпус или по другим причинам, с глухо-заземленной нейтральной точкой обмотки источника тока.</w:t>
      </w:r>
    </w:p>
    <w:p w:rsidR="009E7E7D" w:rsidRPr="007D1AFF" w:rsidRDefault="009E7E7D" w:rsidP="00C32D14">
      <w:pPr>
        <w:suppressAutoHyphens/>
        <w:ind w:left="0" w:right="0" w:firstLine="709"/>
        <w:contextualSpacing w:val="0"/>
        <w:rPr>
          <w:color w:val="000000"/>
          <w:kern w:val="0"/>
        </w:rPr>
      </w:pPr>
      <w:r w:rsidRPr="007D1AFF">
        <w:rPr>
          <w:color w:val="000000"/>
          <w:kern w:val="0"/>
        </w:rPr>
        <w:t>Зануление необходимо для устранения опасности поражения электрическим током при прикосновении к металлическим поверхностям, оказавшимся под напряжением. В помещении заземляющее устройство выпол</w:t>
      </w:r>
      <w:r w:rsidR="003B050B" w:rsidRPr="007D1AFF">
        <w:rPr>
          <w:color w:val="000000"/>
          <w:kern w:val="0"/>
        </w:rPr>
        <w:t>нено по типу выносного.</w:t>
      </w:r>
    </w:p>
    <w:p w:rsidR="009E7E7D" w:rsidRPr="007D1AFF" w:rsidRDefault="009E7E7D" w:rsidP="00C32D14">
      <w:pPr>
        <w:suppressAutoHyphens/>
        <w:ind w:left="0" w:right="0" w:firstLine="709"/>
        <w:contextualSpacing w:val="0"/>
        <w:rPr>
          <w:color w:val="000000"/>
          <w:kern w:val="0"/>
        </w:rPr>
      </w:pPr>
      <w:r w:rsidRPr="007D1AFF">
        <w:rPr>
          <w:color w:val="000000"/>
          <w:kern w:val="0"/>
        </w:rPr>
        <w:t>Помещение оборудовано контуром-шиной защитного заземления, электрически соединенное с заземлителей. Терминал присоединен к контуру-шине отдельным заземляющими проводником.</w:t>
      </w:r>
    </w:p>
    <w:p w:rsidR="009E7E7D" w:rsidRPr="007D1AFF" w:rsidRDefault="009E7E7D" w:rsidP="00C32D14">
      <w:pPr>
        <w:suppressAutoHyphens/>
        <w:ind w:left="0" w:right="0" w:firstLine="709"/>
        <w:contextualSpacing w:val="0"/>
        <w:rPr>
          <w:color w:val="000000"/>
          <w:kern w:val="0"/>
        </w:rPr>
      </w:pPr>
      <w:r w:rsidRPr="007D1AFF">
        <w:rPr>
          <w:color w:val="000000"/>
          <w:kern w:val="0"/>
        </w:rPr>
        <w:t>Воздействие электрического тока на организм человека опасно для жизни. Особая опасность электрического тока заключается в том, что он визуально не воспринимается, не издает звука, не имеет запаха, но всегда действует неожиданно, резко, мгновенно и, как правило, поражающе.</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Для осуществления личной электробезопасности каждый работник должен руководствоваться следующим: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не подходить ближе 10 м к упавшим и лежащим на земле проводам;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не открывать распределительные щиты, шкафы управления и т. п.;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не ремонтировать бытовые приборы, выключатели, розетки, вилки, электрические провода и кабели, электроинструмент и переносные светильники, любую другую электроаппаратуру и электрические устройства;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не прикасаться к свисающим, оголенным проводам и кабелям.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 не пользоваться самодельными электрическими приборами; </w:t>
      </w:r>
    </w:p>
    <w:p w:rsidR="009E7E7D" w:rsidRPr="007D1AFF" w:rsidRDefault="009E7E7D" w:rsidP="00C32D14">
      <w:pPr>
        <w:suppressAutoHyphens/>
        <w:ind w:left="0" w:right="0" w:firstLine="709"/>
        <w:contextualSpacing w:val="0"/>
        <w:rPr>
          <w:color w:val="000000"/>
          <w:kern w:val="0"/>
        </w:rPr>
      </w:pPr>
      <w:r w:rsidRPr="007D1AFF">
        <w:rPr>
          <w:color w:val="000000"/>
          <w:kern w:val="0"/>
        </w:rPr>
        <w:t>В случае поражения электрическим током необходимо немедленно освободить пострадавшего от действия тока (выключить рубильник, вывернуть электрические пробки и т.д.).</w:t>
      </w:r>
    </w:p>
    <w:p w:rsidR="009E7E7D" w:rsidRPr="007D1AFF" w:rsidRDefault="009E7E7D" w:rsidP="00C32D14">
      <w:pPr>
        <w:suppressAutoHyphens/>
        <w:ind w:left="0" w:right="0" w:firstLine="709"/>
        <w:contextualSpacing w:val="0"/>
        <w:rPr>
          <w:color w:val="000000"/>
          <w:kern w:val="0"/>
        </w:rPr>
      </w:pPr>
      <w:r w:rsidRPr="007D1AFF">
        <w:rPr>
          <w:color w:val="000000"/>
          <w:kern w:val="0"/>
        </w:rPr>
        <w:t>При невозможности быстрого отключения тока, пострадавшего нужно отделить от токоведущих частей при помощи предметов, не проводящих ток (сухая деревянная доска и т.п.).</w:t>
      </w:r>
    </w:p>
    <w:p w:rsidR="009E7E7D" w:rsidRPr="007D1AFF" w:rsidRDefault="009E7E7D" w:rsidP="00C32D14">
      <w:pPr>
        <w:suppressAutoHyphens/>
        <w:ind w:left="0" w:right="0" w:firstLine="709"/>
        <w:contextualSpacing w:val="0"/>
        <w:rPr>
          <w:color w:val="000000"/>
          <w:kern w:val="0"/>
        </w:rPr>
      </w:pPr>
      <w:r w:rsidRPr="007D1AFF">
        <w:rPr>
          <w:color w:val="000000"/>
          <w:kern w:val="0"/>
        </w:rPr>
        <w:t>После освобождения пострадавшего от действия электрического тока следует немедленно приступить к оказанию первой медицинской помощи.</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При поражении электрическим током следует: </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освободить пострадавшего от воздействия электрического тока;</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оказать доврачебную помощь;</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вызвать врача.</w:t>
      </w:r>
    </w:p>
    <w:p w:rsidR="009E7E7D" w:rsidRPr="007D1AFF" w:rsidRDefault="009E7E7D" w:rsidP="00C32D14">
      <w:pPr>
        <w:suppressAutoHyphens/>
        <w:ind w:left="0" w:right="0" w:firstLine="709"/>
        <w:contextualSpacing w:val="0"/>
        <w:rPr>
          <w:color w:val="000000"/>
          <w:kern w:val="0"/>
        </w:rPr>
      </w:pPr>
      <w:r w:rsidRPr="007D1AFF">
        <w:rPr>
          <w:color w:val="000000"/>
          <w:kern w:val="0"/>
        </w:rPr>
        <w:t>На территории цеха наиболее вероятной ЧС является пожар, причиной которого может быть повреждение электропроводки, короткое замыкание и др. Для своевременного оповещения возникшего пожара предусмотрена пожарная сигнализация с дымовыми датчиками. Для тушения пожара предусмотрены два порошковых огнетушителя, установленных в легко доступном месте. Для безопасной эвакуации персонала рядом с дверными проемами, выключателями, рубильниками размещены фотолюминесцентные эвакуационные знаки.</w:t>
      </w:r>
    </w:p>
    <w:p w:rsidR="007358C1" w:rsidRPr="007D1AFF" w:rsidRDefault="009E7E7D" w:rsidP="00C32D14">
      <w:pPr>
        <w:suppressAutoHyphens/>
        <w:ind w:left="0" w:right="0" w:firstLine="709"/>
        <w:contextualSpacing w:val="0"/>
        <w:rPr>
          <w:color w:val="000000"/>
          <w:kern w:val="0"/>
        </w:rPr>
      </w:pPr>
      <w:r w:rsidRPr="007D1AFF">
        <w:rPr>
          <w:color w:val="000000"/>
          <w:kern w:val="0"/>
        </w:rPr>
        <w:t>В случае пожара необходимо:</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отключить щит электропитания; вызвать к месту пожара заведующего центра красоты, вызвать пожарную помощь;</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по возможности вынести легковоспламеняющиеся, взрывоопасные материалы и наиболее ценные предметы;</w:t>
      </w:r>
    </w:p>
    <w:p w:rsidR="009E7E7D" w:rsidRPr="007D1AFF" w:rsidRDefault="009E7E7D" w:rsidP="00C32D14">
      <w:pPr>
        <w:suppressAutoHyphens/>
        <w:ind w:left="0" w:right="0" w:firstLine="709"/>
        <w:contextualSpacing w:val="0"/>
        <w:rPr>
          <w:color w:val="000000"/>
          <w:kern w:val="0"/>
        </w:rPr>
      </w:pPr>
      <w:r w:rsidRPr="007D1AFF">
        <w:rPr>
          <w:color w:val="000000"/>
          <w:kern w:val="0"/>
        </w:rPr>
        <w:tab/>
        <w:t>- эвакуировать людей из помещения;</w:t>
      </w:r>
    </w:p>
    <w:p w:rsidR="009E7E7D" w:rsidRPr="007D1AFF" w:rsidRDefault="009E7E7D" w:rsidP="00C32D14">
      <w:pPr>
        <w:suppressAutoHyphens/>
        <w:ind w:left="0" w:right="0" w:firstLine="709"/>
        <w:contextualSpacing w:val="0"/>
        <w:rPr>
          <w:color w:val="000000"/>
          <w:kern w:val="0"/>
        </w:rPr>
      </w:pPr>
      <w:r w:rsidRPr="007D1AFF">
        <w:rPr>
          <w:color w:val="000000"/>
          <w:kern w:val="0"/>
        </w:rPr>
        <w:tab/>
        <w:t>- приступить к тушению пожара имеющимися средствами. Для тушения пожара предусмотрен огнетушитель химический воздушно-пенный ОХВП-10, установленный в легко доступном месте.</w:t>
      </w:r>
    </w:p>
    <w:p w:rsidR="003B050B" w:rsidRPr="007D1AFF" w:rsidRDefault="003B050B" w:rsidP="00C32D14">
      <w:pPr>
        <w:suppressAutoHyphens/>
        <w:ind w:left="0" w:right="0" w:firstLine="709"/>
        <w:contextualSpacing w:val="0"/>
        <w:rPr>
          <w:color w:val="000000"/>
          <w:kern w:val="0"/>
        </w:rPr>
      </w:pPr>
    </w:p>
    <w:p w:rsidR="009E7E7D" w:rsidRPr="007D1AFF" w:rsidRDefault="003B050B" w:rsidP="003B050B">
      <w:pPr>
        <w:pStyle w:val="2"/>
        <w:keepNext w:val="0"/>
        <w:keepLines w:val="0"/>
        <w:numPr>
          <w:ilvl w:val="0"/>
          <w:numId w:val="0"/>
        </w:numPr>
        <w:ind w:left="709" w:right="0"/>
        <w:contextualSpacing w:val="0"/>
        <w:rPr>
          <w:b/>
          <w:color w:val="000000"/>
          <w:spacing w:val="0"/>
          <w:kern w:val="0"/>
        </w:rPr>
      </w:pPr>
      <w:bookmarkStart w:id="65" w:name="_Toc295263694"/>
      <w:bookmarkStart w:id="66" w:name="_Toc104385982"/>
      <w:r w:rsidRPr="007D1AFF">
        <w:rPr>
          <w:b/>
          <w:color w:val="000000"/>
          <w:spacing w:val="0"/>
          <w:kern w:val="0"/>
        </w:rPr>
        <w:t xml:space="preserve">7.5 </w:t>
      </w:r>
      <w:r w:rsidR="009E7E7D" w:rsidRPr="007D1AFF">
        <w:rPr>
          <w:b/>
          <w:color w:val="000000"/>
          <w:spacing w:val="0"/>
          <w:kern w:val="0"/>
        </w:rPr>
        <w:t>Правовые вопросы БЖД</w:t>
      </w:r>
      <w:bookmarkEnd w:id="65"/>
    </w:p>
    <w:p w:rsidR="003B050B" w:rsidRPr="007D1AFF" w:rsidRDefault="003B050B"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Законодательство РФ об охране труда основывается на Конституции РФ, других федеральных законов и иных нормативных правовых актов РФ, а также законов и иных нормативных правовых актов субъектов РФ. </w:t>
      </w:r>
    </w:p>
    <w:p w:rsidR="009E7E7D" w:rsidRPr="007D1AFF" w:rsidRDefault="009E7E7D" w:rsidP="00C32D14">
      <w:pPr>
        <w:suppressAutoHyphens/>
        <w:ind w:left="0" w:right="0" w:firstLine="709"/>
        <w:contextualSpacing w:val="0"/>
        <w:rPr>
          <w:color w:val="000000"/>
          <w:kern w:val="0"/>
        </w:rPr>
      </w:pPr>
      <w:r w:rsidRPr="007D1AFF">
        <w:rPr>
          <w:color w:val="000000"/>
          <w:kern w:val="0"/>
        </w:rPr>
        <w:t>Право каждого на труд в условиях, отвечающих требованиям безопасности и гигиены, провозглашенное Конституцией РФ (ст. 37), является одним из основополагающих прав и свобод человека и гражданина.</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Наиболее важным по юридической силе, вслед за Конституцией РФ, источником права об охране труда является Трудовой Кодекс РФ, которым урегулированы отношения в области охраны труда, трудовые отношения женщин, работников, имеющих несовершеннолетних детей или осуществляющих уход за больными членами их семей, труд молодежи и др. Вопросы условий и охраны труда регулируются и другими федеральными законами. В их числе федеральные законы «Об обязательном социальном страховании от несчастных случаев на производстве и профессиональных заболеваний», «О промышленной безопасности опасных производственных объектов», «О радиационной безопасности населения» «О санитарно-эпидемиологическом благополучии населения», «О Российской трехсторонней комиссии по регулированию социально-трудовых отношений», «О профессиональных союзах, их правах и гарантиях деятельности», «О порядке разрешения коллективных трудовых споров», Закон Российской Федерации «О коллективных договорах и соглашениях» и др.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К иным нормативным правовым актам Российской Федерации, регулирующим трудовые отношения, включая условия и охрану труда, относятся подзаконные акты. К ним относятся прежде всего указы и распоряжения Президента РФ.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Большую группу законодательных актов, регулирующих условия и охрану труда, составляют законы субъектов РФ.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На общероссийском, отраслевом и региональном уровнях вопросы условий и охраны труда регулируются соответствующими видами соглашений: генеральными, отраслевыми, региональными и т.д. </w:t>
      </w:r>
    </w:p>
    <w:p w:rsidR="009E7E7D" w:rsidRPr="007D1AFF" w:rsidRDefault="009E7E7D" w:rsidP="00C32D14">
      <w:pPr>
        <w:suppressAutoHyphens/>
        <w:ind w:left="0" w:right="0" w:firstLine="709"/>
        <w:contextualSpacing w:val="0"/>
        <w:rPr>
          <w:color w:val="000000"/>
          <w:kern w:val="0"/>
        </w:rPr>
      </w:pPr>
      <w:r w:rsidRPr="007D1AFF">
        <w:rPr>
          <w:color w:val="000000"/>
          <w:kern w:val="0"/>
        </w:rPr>
        <w:t xml:space="preserve">Вместе с тем особое место в регулировании условий и охраны труда занимают локальные правовые акты, к которым относятся в первую очередь коллективные договоры, правила внутреннего трудового распорядка, инструкции по охране труда и др. </w:t>
      </w:r>
    </w:p>
    <w:p w:rsidR="009E7E7D" w:rsidRPr="007D1AFF" w:rsidRDefault="009E7E7D" w:rsidP="00C32D14">
      <w:pPr>
        <w:suppressAutoHyphens/>
        <w:ind w:left="0" w:right="0" w:firstLine="709"/>
        <w:contextualSpacing w:val="0"/>
        <w:rPr>
          <w:color w:val="000000"/>
          <w:kern w:val="0"/>
        </w:rPr>
      </w:pPr>
      <w:r w:rsidRPr="007D1AFF">
        <w:rPr>
          <w:color w:val="000000"/>
          <w:kern w:val="0"/>
        </w:rPr>
        <w:t>Постановлением Правительства РФ от 23.05.00 № 399 установлено, что в Российской Федерации действует система нормативных правовых актов, содержащих государственные нормативные требования охраны труда, которая состоит из межотраслевых и отраслевых правил,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w:t>
      </w:r>
      <w:r w:rsidR="009C3BE0" w:rsidRPr="007D1AFF">
        <w:rPr>
          <w:color w:val="000000"/>
          <w:kern w:val="0"/>
        </w:rPr>
        <w:t>.</w:t>
      </w:r>
      <w:r w:rsidRPr="007D1AFF">
        <w:rPr>
          <w:color w:val="000000"/>
          <w:kern w:val="0"/>
        </w:rPr>
        <w:t xml:space="preserve"> </w:t>
      </w:r>
      <w:r w:rsidR="00513B3E" w:rsidRPr="007D1AFF">
        <w:rPr>
          <w:color w:val="000000"/>
          <w:kern w:val="0"/>
        </w:rPr>
        <w:t>Перечень видов нормативных правовых актов, содержащих государственные нормативные требования охраны труда</w:t>
      </w:r>
      <w:r w:rsidR="005F30FF" w:rsidRPr="007D1AFF">
        <w:rPr>
          <w:color w:val="000000"/>
          <w:kern w:val="0"/>
        </w:rPr>
        <w:t xml:space="preserve"> указан в таблице 23</w:t>
      </w:r>
      <w:r w:rsidRPr="007D1AFF">
        <w:rPr>
          <w:color w:val="000000"/>
          <w:kern w:val="0"/>
        </w:rPr>
        <w:t xml:space="preserve">. </w:t>
      </w:r>
    </w:p>
    <w:p w:rsidR="007358C1" w:rsidRPr="007D1AFF" w:rsidRDefault="007358C1" w:rsidP="00C32D14">
      <w:pPr>
        <w:suppressAutoHyphens/>
        <w:ind w:left="0" w:right="0" w:firstLine="709"/>
        <w:contextualSpacing w:val="0"/>
        <w:rPr>
          <w:color w:val="000000"/>
          <w:kern w:val="0"/>
        </w:rPr>
      </w:pPr>
      <w:r w:rsidRPr="007D1AFF">
        <w:rPr>
          <w:color w:val="000000"/>
          <w:kern w:val="0"/>
        </w:rPr>
        <w:t xml:space="preserve">Решение о продлении срока действия или отмене нормативных правовых актов, содержащих государственные нормативные требования охраны труда, либо об их досрочной отмене может быть принято не позднее чем за 9 месяцев до окончания срока их действия. Законодательство РФ об охране труда основывается на Конституции РФ, других федеральных законов и иных нормативных правовых актов РФ, а также законов и иных нормативных правовых актов субъектов РФ. </w:t>
      </w:r>
    </w:p>
    <w:p w:rsidR="003B050B" w:rsidRPr="007D1AFF" w:rsidRDefault="003B050B" w:rsidP="00C32D14">
      <w:pPr>
        <w:suppressAutoHyphens/>
        <w:ind w:left="0" w:right="0" w:firstLine="709"/>
        <w:contextualSpacing w:val="0"/>
        <w:rPr>
          <w:color w:val="000000"/>
          <w:kern w:val="0"/>
        </w:rPr>
      </w:pPr>
    </w:p>
    <w:p w:rsidR="009E7E7D" w:rsidRPr="007D1AFF" w:rsidRDefault="00AF0D5E" w:rsidP="00C32D14">
      <w:pPr>
        <w:suppressAutoHyphens/>
        <w:ind w:left="0" w:right="0" w:firstLine="709"/>
        <w:contextualSpacing w:val="0"/>
        <w:rPr>
          <w:color w:val="000000"/>
          <w:kern w:val="0"/>
        </w:rPr>
      </w:pPr>
      <w:r w:rsidRPr="007D1AFF">
        <w:rPr>
          <w:color w:val="000000"/>
          <w:kern w:val="0"/>
        </w:rPr>
        <w:t>Таблица</w:t>
      </w:r>
      <w:r w:rsidR="00513B3E" w:rsidRPr="007D1AFF">
        <w:rPr>
          <w:color w:val="000000"/>
          <w:kern w:val="0"/>
        </w:rPr>
        <w:t xml:space="preserve"> </w:t>
      </w:r>
      <w:r w:rsidR="005F30FF" w:rsidRPr="007D1AFF">
        <w:rPr>
          <w:color w:val="000000"/>
          <w:kern w:val="0"/>
        </w:rPr>
        <w:t>23</w:t>
      </w:r>
      <w:r w:rsidRPr="007D1AFF">
        <w:rPr>
          <w:color w:val="000000"/>
          <w:kern w:val="0"/>
        </w:rPr>
        <w:t xml:space="preserve"> </w:t>
      </w:r>
      <w:r w:rsidR="009E7E7D" w:rsidRPr="007D1AFF">
        <w:rPr>
          <w:color w:val="000000"/>
          <w:kern w:val="0"/>
        </w:rPr>
        <w:t xml:space="preserve">Перечень видов нормативных правовых актов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0"/>
        <w:gridCol w:w="4530"/>
      </w:tblGrid>
      <w:tr w:rsidR="009E7E7D" w:rsidRPr="007D1AFF" w:rsidTr="007D1AFF">
        <w:trPr>
          <w:trHeight w:val="690"/>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1. Межотраслевые правила по охране труда (ПОТ РМ), межотраслевые типовые инструкций по охране труда (ТИ РМ)</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Минздравсоцразвития России </w:t>
            </w:r>
            <w:r w:rsidRPr="007D1AFF">
              <w:rPr>
                <w:color w:val="000000"/>
                <w:kern w:val="0"/>
                <w:sz w:val="20"/>
                <w:szCs w:val="20"/>
              </w:rPr>
              <w:tab/>
            </w:r>
          </w:p>
        </w:tc>
      </w:tr>
      <w:tr w:rsidR="009E7E7D" w:rsidRPr="007D1AFF" w:rsidTr="007D1AFF">
        <w:trPr>
          <w:trHeight w:val="525"/>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2. Отраслевые правила по охране труда (ПОТ РО), типовые инструкции по охране труда (ТИ РО)</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 xml:space="preserve">Федеральные органы исполнительной власти </w:t>
            </w:r>
            <w:r w:rsidRPr="007D1AFF">
              <w:rPr>
                <w:color w:val="000000"/>
                <w:kern w:val="0"/>
                <w:sz w:val="20"/>
                <w:szCs w:val="20"/>
              </w:rPr>
              <w:tab/>
            </w:r>
          </w:p>
        </w:tc>
      </w:tr>
      <w:tr w:rsidR="009E7E7D" w:rsidRPr="007D1AFF" w:rsidTr="007D1AFF">
        <w:trPr>
          <w:trHeight w:val="1284"/>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3. Правила безопасности (ПБ), правила устройства и безопасной эксплуатации (ПУБЭ), инструкции по безопасности (ИБ)</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Федеральная служба по экологическому, технологическому и атомному надзору (Ростехнадзор)</w:t>
            </w:r>
          </w:p>
        </w:tc>
      </w:tr>
      <w:tr w:rsidR="009E7E7D" w:rsidRPr="007D1AFF" w:rsidTr="007D1AFF">
        <w:trPr>
          <w:trHeight w:val="1238"/>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4. Государственные стандарты системы стандартов безопасности труда (ГОСТ Р ССБТ).</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Федеральное агентство по техническому регулированию и метрологии (Ростехрегулирование)</w:t>
            </w:r>
          </w:p>
        </w:tc>
      </w:tr>
      <w:tr w:rsidR="009E7E7D" w:rsidRPr="007D1AFF" w:rsidTr="007D1AFF">
        <w:trPr>
          <w:trHeight w:val="525"/>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5. Строительные нормы и правила (СНиП), своды правил по проектированию и строительству (СП)</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Федеральное агентство по техническому регулированию и метрологии (Ростехрегулирование)</w:t>
            </w:r>
            <w:r w:rsidRPr="007D1AFF">
              <w:rPr>
                <w:color w:val="000000"/>
                <w:kern w:val="0"/>
                <w:sz w:val="20"/>
                <w:szCs w:val="20"/>
              </w:rPr>
              <w:tab/>
            </w:r>
          </w:p>
        </w:tc>
      </w:tr>
      <w:tr w:rsidR="009E7E7D" w:rsidRPr="007D1AFF" w:rsidTr="007D1AFF">
        <w:trPr>
          <w:trHeight w:val="720"/>
        </w:trPr>
        <w:tc>
          <w:tcPr>
            <w:tcW w:w="486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6. Санитарные правила (СП), гигиенические нормативы (ГН), санитарные правила и нормы (СанПиН), санитарные нормы (СН)</w:t>
            </w:r>
          </w:p>
        </w:tc>
        <w:tc>
          <w:tcPr>
            <w:tcW w:w="4530" w:type="dxa"/>
            <w:shd w:val="clear" w:color="auto" w:fill="auto"/>
          </w:tcPr>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r w:rsidRPr="007D1AFF">
              <w:rPr>
                <w:color w:val="000000"/>
                <w:kern w:val="0"/>
                <w:sz w:val="20"/>
                <w:szCs w:val="20"/>
              </w:rPr>
              <w:t>Минздравсоцразвития России</w:t>
            </w:r>
            <w:r w:rsidRPr="007D1AFF">
              <w:rPr>
                <w:color w:val="000000"/>
                <w:kern w:val="0"/>
                <w:sz w:val="20"/>
                <w:szCs w:val="20"/>
              </w:rPr>
              <w:tab/>
            </w:r>
          </w:p>
          <w:p w:rsidR="009E7E7D" w:rsidRPr="007D1AFF" w:rsidRDefault="009E7E7D" w:rsidP="007D1AFF">
            <w:pPr>
              <w:pStyle w:val="aff8"/>
              <w:widowControl/>
              <w:suppressAutoHyphens/>
              <w:spacing w:before="0" w:after="0" w:line="240" w:lineRule="auto"/>
              <w:ind w:right="0"/>
              <w:contextualSpacing w:val="0"/>
              <w:jc w:val="left"/>
              <w:rPr>
                <w:color w:val="000000"/>
                <w:kern w:val="0"/>
                <w:sz w:val="20"/>
                <w:szCs w:val="20"/>
              </w:rPr>
            </w:pPr>
          </w:p>
        </w:tc>
      </w:tr>
    </w:tbl>
    <w:p w:rsidR="009E7E7D" w:rsidRPr="007D1AFF" w:rsidRDefault="003B050B" w:rsidP="003B050B">
      <w:pPr>
        <w:pStyle w:val="2"/>
        <w:keepNext w:val="0"/>
        <w:keepLines w:val="0"/>
        <w:numPr>
          <w:ilvl w:val="0"/>
          <w:numId w:val="0"/>
        </w:numPr>
        <w:ind w:left="709" w:right="0"/>
        <w:contextualSpacing w:val="0"/>
        <w:rPr>
          <w:b/>
          <w:color w:val="000000"/>
          <w:spacing w:val="0"/>
          <w:kern w:val="0"/>
        </w:rPr>
      </w:pPr>
      <w:bookmarkStart w:id="67" w:name="_Toc295263695"/>
      <w:bookmarkEnd w:id="66"/>
      <w:r w:rsidRPr="007D1AFF">
        <w:rPr>
          <w:b/>
          <w:color w:val="000000"/>
          <w:spacing w:val="0"/>
          <w:kern w:val="0"/>
        </w:rPr>
        <w:t xml:space="preserve">7.6 </w:t>
      </w:r>
      <w:r w:rsidR="00407208" w:rsidRPr="007D1AFF">
        <w:rPr>
          <w:b/>
          <w:color w:val="000000"/>
          <w:spacing w:val="0"/>
          <w:kern w:val="0"/>
        </w:rPr>
        <w:t>Вывод</w:t>
      </w:r>
      <w:bookmarkEnd w:id="67"/>
    </w:p>
    <w:p w:rsidR="003B050B" w:rsidRPr="007D1AFF" w:rsidRDefault="003B050B" w:rsidP="00C32D14">
      <w:pPr>
        <w:suppressAutoHyphens/>
        <w:ind w:left="0" w:right="0" w:firstLine="709"/>
        <w:contextualSpacing w:val="0"/>
        <w:rPr>
          <w:color w:val="000000"/>
          <w:kern w:val="0"/>
        </w:rPr>
      </w:pPr>
    </w:p>
    <w:p w:rsidR="009E7E7D" w:rsidRPr="007D1AFF" w:rsidRDefault="009E7E7D" w:rsidP="00C32D14">
      <w:pPr>
        <w:suppressAutoHyphens/>
        <w:ind w:left="0" w:right="0" w:firstLine="709"/>
        <w:contextualSpacing w:val="0"/>
        <w:rPr>
          <w:color w:val="000000"/>
          <w:kern w:val="0"/>
        </w:rPr>
      </w:pPr>
      <w:r w:rsidRPr="007D1AFF">
        <w:rPr>
          <w:color w:val="000000"/>
          <w:kern w:val="0"/>
        </w:rPr>
        <w:t>Работа оператора автоматизированной установки относится к категории работ, опасными и вредными условиями</w:t>
      </w:r>
      <w:r w:rsidR="004652F2" w:rsidRPr="007D1AFF">
        <w:rPr>
          <w:color w:val="000000"/>
          <w:kern w:val="0"/>
        </w:rPr>
        <w:t xml:space="preserve"> труда</w:t>
      </w:r>
      <w:r w:rsidRPr="007D1AFF">
        <w:rPr>
          <w:color w:val="000000"/>
          <w:kern w:val="0"/>
        </w:rPr>
        <w:t>. На оператора воздействует ряд опасных и вредных производственных факторов, наиболее значимые из которых электромагнитные излучения; несоответствие нормам параметры микроклимата (температура, влажность, скорость движения воздуха); пониженный или повышенный уровень освещенности.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В целях предотвращения неблагоприятных последствий для здоровья работающих в помещении, где работают узлы производственного модуля, выделено специальное рабочее пространство в помещении для автоматизированной установки, рабочее место для работы оператора и комната инженера. Все три помещения организованы согласно требованиям СНиП таким образом, чтобы условия труда стали комфортными. В соответствии с этим разработаны мероприятия по улучшению и реорганизации рабочего места, а также разработан комплекс мер по охране труда и технике безопасности.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Руководствуясь предложенным комплексом мер:</w:t>
      </w:r>
    </w:p>
    <w:p w:rsidR="009E7E7D" w:rsidRPr="007D1AFF" w:rsidRDefault="009E7E7D" w:rsidP="00C32D14">
      <w:pPr>
        <w:suppressAutoHyphens/>
        <w:ind w:left="0" w:right="0" w:firstLine="709"/>
        <w:contextualSpacing w:val="0"/>
        <w:rPr>
          <w:color w:val="000000"/>
          <w:kern w:val="0"/>
        </w:rPr>
      </w:pPr>
      <w:r w:rsidRPr="007D1AFF">
        <w:rPr>
          <w:color w:val="000000"/>
          <w:kern w:val="0"/>
        </w:rPr>
        <w:t>-Установлены защитные ограждения;</w:t>
      </w:r>
    </w:p>
    <w:p w:rsidR="009E7E7D" w:rsidRPr="007D1AFF" w:rsidRDefault="009E7E7D" w:rsidP="00C32D14">
      <w:pPr>
        <w:suppressAutoHyphens/>
        <w:ind w:left="0" w:right="0" w:firstLine="709"/>
        <w:contextualSpacing w:val="0"/>
        <w:rPr>
          <w:color w:val="000000"/>
          <w:kern w:val="0"/>
        </w:rPr>
      </w:pPr>
      <w:r w:rsidRPr="007D1AFF">
        <w:rPr>
          <w:color w:val="000000"/>
          <w:kern w:val="0"/>
        </w:rPr>
        <w:t>-В системе управления автоматизированной установки учли возможность отключении питания узлов автоматизированной установки при проникновении в небезопасную зону работы автоматизированной установки.</w:t>
      </w:r>
    </w:p>
    <w:p w:rsidR="009E7E7D" w:rsidRPr="007D1AFF" w:rsidRDefault="009E7E7D" w:rsidP="00C32D14">
      <w:pPr>
        <w:suppressAutoHyphens/>
        <w:ind w:left="0" w:right="0" w:firstLine="709"/>
        <w:contextualSpacing w:val="0"/>
        <w:rPr>
          <w:color w:val="000000"/>
          <w:kern w:val="0"/>
        </w:rPr>
      </w:pPr>
      <w:r w:rsidRPr="007D1AFF">
        <w:rPr>
          <w:color w:val="000000"/>
          <w:kern w:val="0"/>
        </w:rPr>
        <w:t>-Внедрена система искусственной вентиляции помещения;</w:t>
      </w:r>
    </w:p>
    <w:p w:rsidR="009E7E7D" w:rsidRPr="007D1AFF" w:rsidRDefault="009E7E7D" w:rsidP="00C32D14">
      <w:pPr>
        <w:suppressAutoHyphens/>
        <w:ind w:left="0" w:right="0" w:firstLine="709"/>
        <w:contextualSpacing w:val="0"/>
        <w:rPr>
          <w:color w:val="000000"/>
          <w:kern w:val="0"/>
        </w:rPr>
      </w:pPr>
      <w:r w:rsidRPr="007D1AFF">
        <w:rPr>
          <w:color w:val="000000"/>
          <w:kern w:val="0"/>
        </w:rPr>
        <w:t>-Разработан комплекс мероприятий по повышению устойчивости функционирования объекта в условиях ЧС;</w:t>
      </w:r>
    </w:p>
    <w:p w:rsidR="009E7E7D" w:rsidRPr="007D1AFF" w:rsidRDefault="009E7E7D" w:rsidP="00C32D14">
      <w:pPr>
        <w:suppressAutoHyphens/>
        <w:ind w:left="0" w:right="0" w:firstLine="709"/>
        <w:contextualSpacing w:val="0"/>
        <w:rPr>
          <w:color w:val="000000"/>
          <w:kern w:val="0"/>
        </w:rPr>
      </w:pPr>
      <w:r w:rsidRPr="007D1AFF">
        <w:rPr>
          <w:color w:val="000000"/>
          <w:kern w:val="0"/>
        </w:rPr>
        <w:t>-Разработан комплекс мер по снижению пожарной опасности;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-Разработан комплекс мер по снижению опасности поражения электрическим током;</w:t>
      </w:r>
    </w:p>
    <w:p w:rsidR="009E7E7D" w:rsidRPr="007D1AFF" w:rsidRDefault="009E7E7D" w:rsidP="00C32D14">
      <w:pPr>
        <w:suppressAutoHyphens/>
        <w:ind w:left="0" w:right="0" w:firstLine="709"/>
        <w:contextualSpacing w:val="0"/>
        <w:rPr>
          <w:color w:val="000000"/>
          <w:kern w:val="0"/>
        </w:rPr>
      </w:pPr>
      <w:r w:rsidRPr="007D1AFF">
        <w:rPr>
          <w:color w:val="000000"/>
          <w:kern w:val="0"/>
        </w:rPr>
        <w:t>-Разработаны правила пожарной безопасности и электробезопасности;</w:t>
      </w:r>
    </w:p>
    <w:p w:rsidR="009E7E7D" w:rsidRPr="007D1AFF" w:rsidRDefault="009E7E7D" w:rsidP="00C32D14">
      <w:pPr>
        <w:suppressAutoHyphens/>
        <w:ind w:left="0" w:right="0" w:firstLine="709"/>
        <w:contextualSpacing w:val="0"/>
        <w:rPr>
          <w:color w:val="000000"/>
          <w:kern w:val="0"/>
        </w:rPr>
      </w:pPr>
      <w:r w:rsidRPr="007D1AFF">
        <w:rPr>
          <w:color w:val="000000"/>
          <w:kern w:val="0"/>
        </w:rPr>
        <w:t>-Созданы нормальные условия, позволяющие снизить уровень шума и вибрации;</w:t>
      </w:r>
    </w:p>
    <w:p w:rsidR="009E7E7D" w:rsidRPr="007D1AFF" w:rsidRDefault="009E7E7D" w:rsidP="00C32D14">
      <w:pPr>
        <w:suppressAutoHyphens/>
        <w:ind w:left="0" w:right="0" w:firstLine="709"/>
        <w:contextualSpacing w:val="0"/>
        <w:rPr>
          <w:color w:val="000000"/>
          <w:kern w:val="0"/>
        </w:rPr>
      </w:pPr>
      <w:r w:rsidRPr="007D1AFF">
        <w:rPr>
          <w:color w:val="000000"/>
          <w:kern w:val="0"/>
        </w:rPr>
        <w:t>-Обеспечен нормальный температурный режим;</w:t>
      </w:r>
    </w:p>
    <w:p w:rsidR="009E7E7D" w:rsidRPr="007D1AFF" w:rsidRDefault="009E7E7D" w:rsidP="00C32D14">
      <w:pPr>
        <w:suppressAutoHyphens/>
        <w:ind w:left="0" w:right="0" w:firstLine="709"/>
        <w:contextualSpacing w:val="0"/>
        <w:rPr>
          <w:color w:val="000000"/>
          <w:kern w:val="0"/>
        </w:rPr>
      </w:pPr>
      <w:r w:rsidRPr="007D1AFF">
        <w:rPr>
          <w:color w:val="000000"/>
          <w:kern w:val="0"/>
        </w:rPr>
        <w:t>-Помещение снабжено необходимой вентиляцией.</w:t>
      </w:r>
    </w:p>
    <w:p w:rsidR="003B050B" w:rsidRPr="007D1AFF" w:rsidRDefault="009E7E7D" w:rsidP="00C32D14">
      <w:pPr>
        <w:suppressAutoHyphens/>
        <w:ind w:left="0" w:right="0" w:firstLine="709"/>
        <w:contextualSpacing w:val="0"/>
        <w:rPr>
          <w:color w:val="000000"/>
          <w:kern w:val="0"/>
        </w:rPr>
      </w:pPr>
      <w:r w:rsidRPr="007D1AFF">
        <w:rPr>
          <w:color w:val="000000"/>
          <w:kern w:val="0"/>
        </w:rPr>
        <w:t>Для безопасной работы на участке, операторы и наладчики должны пройти инструктаж по охране труда и технике безопасность, а так же проверку знаний, в том числе по электробезопасности.</w:t>
      </w:r>
    </w:p>
    <w:p w:rsidR="003B050B" w:rsidRPr="007D1AFF" w:rsidRDefault="003B050B" w:rsidP="00C32D14">
      <w:pPr>
        <w:suppressAutoHyphens/>
        <w:ind w:left="0" w:right="0" w:firstLine="709"/>
        <w:contextualSpacing w:val="0"/>
        <w:rPr>
          <w:color w:val="000000"/>
          <w:kern w:val="0"/>
        </w:rPr>
      </w:pPr>
    </w:p>
    <w:p w:rsidR="00BC6B8F" w:rsidRPr="007D1AFF" w:rsidRDefault="003B050B" w:rsidP="003B050B">
      <w:pPr>
        <w:suppressAutoHyphens/>
        <w:ind w:left="0" w:right="0" w:firstLine="709"/>
        <w:contextualSpacing w:val="0"/>
        <w:rPr>
          <w:b/>
          <w:color w:val="000000"/>
          <w:kern w:val="0"/>
          <w:lang w:eastAsia="ru-RU"/>
        </w:rPr>
      </w:pPr>
      <w:r w:rsidRPr="007D1AFF">
        <w:rPr>
          <w:color w:val="000000"/>
          <w:kern w:val="0"/>
        </w:rPr>
        <w:br w:type="page"/>
      </w:r>
      <w:bookmarkStart w:id="68" w:name="_Toc295263696"/>
      <w:r w:rsidR="00BC6B8F" w:rsidRPr="007D1AFF">
        <w:rPr>
          <w:b/>
          <w:color w:val="000000"/>
          <w:kern w:val="0"/>
          <w:lang w:eastAsia="ru-RU"/>
        </w:rPr>
        <w:t>Заключение</w:t>
      </w:r>
      <w:bookmarkEnd w:id="68"/>
    </w:p>
    <w:p w:rsidR="00FE79BC" w:rsidRPr="007D1AFF" w:rsidRDefault="00FE79BC" w:rsidP="003B050B">
      <w:pPr>
        <w:suppressAutoHyphens/>
        <w:ind w:left="0" w:right="0" w:firstLine="709"/>
        <w:contextualSpacing w:val="0"/>
        <w:rPr>
          <w:color w:val="000000"/>
          <w:kern w:val="0"/>
          <w:lang w:eastAsia="ru-RU"/>
        </w:rPr>
      </w:pPr>
    </w:p>
    <w:p w:rsidR="00317850" w:rsidRPr="007D1AFF" w:rsidRDefault="00317850" w:rsidP="003B050B">
      <w:pPr>
        <w:suppressAutoHyphens/>
        <w:ind w:left="0" w:right="0" w:firstLine="709"/>
        <w:contextualSpacing w:val="0"/>
        <w:rPr>
          <w:color w:val="000000"/>
          <w:kern w:val="0"/>
        </w:rPr>
      </w:pPr>
      <w:r w:rsidRPr="007D1AFF">
        <w:rPr>
          <w:color w:val="000000"/>
          <w:kern w:val="0"/>
        </w:rPr>
        <w:t>В данном дипломном проекте была рассмотрена установка для балансировки тормозных барабанов в сборе со ступицей.</w:t>
      </w:r>
    </w:p>
    <w:p w:rsidR="00CA6CD0" w:rsidRPr="007D1AFF" w:rsidRDefault="00317850" w:rsidP="003B050B">
      <w:pPr>
        <w:suppressAutoHyphens/>
        <w:ind w:left="0" w:right="0" w:firstLine="709"/>
        <w:contextualSpacing w:val="0"/>
        <w:rPr>
          <w:color w:val="000000"/>
          <w:kern w:val="0"/>
        </w:rPr>
      </w:pPr>
      <w:r w:rsidRPr="007D1AFF">
        <w:rPr>
          <w:color w:val="000000"/>
          <w:kern w:val="0"/>
        </w:rPr>
        <w:t>После анализа особенностей технологического процесса и условий его протекания , анализа существующего тех</w:t>
      </w:r>
      <w:r w:rsidR="00CA6CD0" w:rsidRPr="007D1AFF">
        <w:rPr>
          <w:color w:val="000000"/>
          <w:kern w:val="0"/>
        </w:rPr>
        <w:t>нологического процесса</w:t>
      </w:r>
      <w:r w:rsidRPr="007D1AFF">
        <w:rPr>
          <w:color w:val="000000"/>
          <w:kern w:val="0"/>
        </w:rPr>
        <w:t xml:space="preserve"> атизации с точки зрения ее совершенства и эффективности, была сформулирована задача на дипломное проектирование</w:t>
      </w:r>
      <w:r w:rsidR="00CA6CD0" w:rsidRPr="007D1AFF">
        <w:rPr>
          <w:color w:val="000000"/>
          <w:kern w:val="0"/>
        </w:rPr>
        <w:t>.</w:t>
      </w:r>
    </w:p>
    <w:p w:rsidR="00CA6CD0" w:rsidRPr="007D1AFF" w:rsidRDefault="00CA6CD0" w:rsidP="00C32D14">
      <w:pPr>
        <w:suppressAutoHyphens/>
        <w:ind w:left="0" w:right="0" w:firstLine="709"/>
        <w:contextualSpacing w:val="0"/>
        <w:rPr>
          <w:color w:val="000000"/>
          <w:kern w:val="0"/>
        </w:rPr>
      </w:pPr>
      <w:r w:rsidRPr="007D1AFF">
        <w:rPr>
          <w:color w:val="000000"/>
          <w:kern w:val="0"/>
        </w:rPr>
        <w:t>Были определены направления на автоматизацию, включающие в себя внедрение в состав установки робота промышленного, полуавтомата сварочного и устройство для набора и установки балансировочных грузиков на тормозной барабан.</w:t>
      </w:r>
    </w:p>
    <w:p w:rsidR="00CA6CD0" w:rsidRPr="007D1AFF" w:rsidRDefault="00317850" w:rsidP="00C32D14">
      <w:pPr>
        <w:suppressAutoHyphens/>
        <w:ind w:left="0" w:right="0" w:firstLine="709"/>
        <w:contextualSpacing w:val="0"/>
        <w:rPr>
          <w:color w:val="000000"/>
          <w:kern w:val="0"/>
        </w:rPr>
      </w:pPr>
      <w:r w:rsidRPr="007D1AFF">
        <w:rPr>
          <w:color w:val="000000"/>
          <w:kern w:val="0"/>
        </w:rPr>
        <w:t xml:space="preserve">Разработанная </w:t>
      </w:r>
      <w:r w:rsidR="00CA6CD0" w:rsidRPr="007D1AFF">
        <w:rPr>
          <w:color w:val="000000"/>
          <w:kern w:val="0"/>
        </w:rPr>
        <w:t>установка</w:t>
      </w:r>
      <w:r w:rsidRPr="007D1AFF">
        <w:rPr>
          <w:color w:val="000000"/>
          <w:kern w:val="0"/>
        </w:rPr>
        <w:t xml:space="preserve"> позволяет значительно</w:t>
      </w:r>
      <w:r w:rsidR="00CA6CD0" w:rsidRPr="007D1AFF">
        <w:rPr>
          <w:color w:val="000000"/>
          <w:kern w:val="0"/>
        </w:rPr>
        <w:t xml:space="preserve"> повысить качество и скорость процесса балансировки тормозного барабана в сборе со ступицей за счет разработки и внедрения автоматизированной установки для балансировки</w:t>
      </w:r>
      <w:r w:rsidR="00FE79BC" w:rsidRPr="007D1AFF">
        <w:rPr>
          <w:color w:val="000000"/>
          <w:kern w:val="0"/>
        </w:rPr>
        <w:t>.</w:t>
      </w:r>
    </w:p>
    <w:p w:rsidR="00EC216B" w:rsidRPr="007D1AFF" w:rsidRDefault="00317850" w:rsidP="00C32D14">
      <w:pPr>
        <w:suppressAutoHyphens/>
        <w:ind w:left="0" w:right="0" w:firstLine="709"/>
        <w:contextualSpacing w:val="0"/>
        <w:rPr>
          <w:color w:val="000000"/>
          <w:kern w:val="0"/>
        </w:rPr>
      </w:pPr>
      <w:r w:rsidRPr="007D1AFF">
        <w:rPr>
          <w:color w:val="000000"/>
          <w:kern w:val="0"/>
        </w:rPr>
        <w:t>В ходе работы были разработаны:</w:t>
      </w:r>
    </w:p>
    <w:p w:rsidR="00EC216B" w:rsidRPr="007D1AFF" w:rsidRDefault="00EC216B" w:rsidP="00C32D14">
      <w:pPr>
        <w:suppressAutoHyphens/>
        <w:ind w:left="0" w:right="0" w:firstLine="709"/>
        <w:contextualSpacing w:val="0"/>
        <w:rPr>
          <w:color w:val="000000"/>
          <w:kern w:val="0"/>
        </w:rPr>
      </w:pPr>
      <w:r w:rsidRPr="007D1AFF">
        <w:rPr>
          <w:color w:val="000000"/>
          <w:kern w:val="0"/>
        </w:rPr>
        <w:t>- Технологический процесс;</w:t>
      </w:r>
    </w:p>
    <w:p w:rsidR="00EC216B" w:rsidRPr="007D1AFF" w:rsidRDefault="00FE79BC" w:rsidP="00C32D14">
      <w:pPr>
        <w:suppressAutoHyphens/>
        <w:ind w:left="0" w:right="0" w:firstLine="709"/>
        <w:contextualSpacing w:val="0"/>
        <w:rPr>
          <w:color w:val="000000"/>
          <w:kern w:val="0"/>
        </w:rPr>
      </w:pPr>
      <w:r w:rsidRPr="007D1AFF">
        <w:rPr>
          <w:color w:val="000000"/>
          <w:kern w:val="0"/>
        </w:rPr>
        <w:t xml:space="preserve">- </w:t>
      </w:r>
      <w:r w:rsidR="00EC216B" w:rsidRPr="007D1AFF">
        <w:rPr>
          <w:color w:val="000000"/>
          <w:kern w:val="0"/>
        </w:rPr>
        <w:t>Устройства набора грузиков</w:t>
      </w:r>
      <w:r w:rsidR="00275A07" w:rsidRPr="007D1AFF">
        <w:rPr>
          <w:color w:val="000000"/>
          <w:kern w:val="0"/>
        </w:rPr>
        <w:t>, предназначенное для набора, необходимого для устранения дисбаланса комплекта балансировочных грузиков и установки набранного комплекта на тормозной барабан для приварки;</w:t>
      </w:r>
    </w:p>
    <w:p w:rsidR="00EC216B" w:rsidRPr="007D1AFF" w:rsidRDefault="00EC216B" w:rsidP="00C32D14">
      <w:pPr>
        <w:suppressAutoHyphens/>
        <w:ind w:left="0" w:right="0" w:firstLine="709"/>
        <w:contextualSpacing w:val="0"/>
        <w:rPr>
          <w:color w:val="000000"/>
          <w:kern w:val="0"/>
        </w:rPr>
      </w:pPr>
      <w:r w:rsidRPr="007D1AFF">
        <w:rPr>
          <w:color w:val="000000"/>
          <w:kern w:val="0"/>
        </w:rPr>
        <w:t>-</w:t>
      </w:r>
      <w:r w:rsidR="00275A07" w:rsidRPr="007D1AFF">
        <w:rPr>
          <w:color w:val="000000"/>
          <w:kern w:val="0"/>
        </w:rPr>
        <w:t xml:space="preserve"> Планировка участка, включающая в себя установку для измерения дисбаланса, робота промышленного, полуавтомата сварочного, устройства для набора грузиков;</w:t>
      </w:r>
    </w:p>
    <w:p w:rsidR="00EC216B" w:rsidRPr="007D1AFF" w:rsidRDefault="00EC216B" w:rsidP="00C32D14">
      <w:pPr>
        <w:suppressAutoHyphens/>
        <w:ind w:left="0" w:right="0" w:firstLine="709"/>
        <w:contextualSpacing w:val="0"/>
        <w:rPr>
          <w:color w:val="000000"/>
          <w:kern w:val="0"/>
        </w:rPr>
      </w:pPr>
      <w:r w:rsidRPr="007D1AFF">
        <w:rPr>
          <w:color w:val="000000"/>
          <w:kern w:val="0"/>
        </w:rPr>
        <w:t>-</w:t>
      </w:r>
      <w:r w:rsidR="00275A07" w:rsidRPr="007D1AFF">
        <w:rPr>
          <w:color w:val="000000"/>
          <w:kern w:val="0"/>
        </w:rPr>
        <w:t xml:space="preserve"> С</w:t>
      </w:r>
      <w:r w:rsidRPr="007D1AFF">
        <w:rPr>
          <w:color w:val="000000"/>
          <w:kern w:val="0"/>
        </w:rPr>
        <w:t>труктуры системы управления</w:t>
      </w:r>
      <w:r w:rsidR="00275A07" w:rsidRPr="007D1AFF">
        <w:rPr>
          <w:color w:val="000000"/>
          <w:kern w:val="0"/>
        </w:rPr>
        <w:t>;</w:t>
      </w:r>
    </w:p>
    <w:p w:rsidR="00EC216B" w:rsidRPr="007D1AFF" w:rsidRDefault="00EC216B" w:rsidP="00C32D14">
      <w:pPr>
        <w:suppressAutoHyphens/>
        <w:ind w:left="0" w:right="0" w:firstLine="709"/>
        <w:contextualSpacing w:val="0"/>
        <w:rPr>
          <w:color w:val="000000"/>
          <w:kern w:val="0"/>
        </w:rPr>
      </w:pPr>
      <w:r w:rsidRPr="007D1AFF">
        <w:rPr>
          <w:color w:val="000000"/>
          <w:kern w:val="0"/>
        </w:rPr>
        <w:t xml:space="preserve">- </w:t>
      </w:r>
      <w:r w:rsidR="00275A07" w:rsidRPr="007D1AFF">
        <w:rPr>
          <w:color w:val="000000"/>
          <w:kern w:val="0"/>
        </w:rPr>
        <w:t>Ф</w:t>
      </w:r>
      <w:r w:rsidRPr="007D1AFF">
        <w:rPr>
          <w:color w:val="000000"/>
          <w:kern w:val="0"/>
        </w:rPr>
        <w:t>ункциональной схемы системы управления</w:t>
      </w:r>
    </w:p>
    <w:p w:rsidR="00EC216B" w:rsidRPr="007D1AFF" w:rsidRDefault="00EC216B" w:rsidP="00C32D14">
      <w:pPr>
        <w:suppressAutoHyphens/>
        <w:ind w:left="0" w:right="0" w:firstLine="709"/>
        <w:contextualSpacing w:val="0"/>
        <w:rPr>
          <w:color w:val="000000"/>
          <w:kern w:val="0"/>
        </w:rPr>
      </w:pPr>
      <w:r w:rsidRPr="007D1AFF">
        <w:rPr>
          <w:color w:val="000000"/>
          <w:kern w:val="0"/>
        </w:rPr>
        <w:t xml:space="preserve">- </w:t>
      </w:r>
      <w:r w:rsidR="00275A07" w:rsidRPr="007D1AFF">
        <w:rPr>
          <w:color w:val="000000"/>
          <w:kern w:val="0"/>
        </w:rPr>
        <w:t>Ц</w:t>
      </w:r>
      <w:r w:rsidRPr="007D1AFF">
        <w:rPr>
          <w:color w:val="000000"/>
          <w:kern w:val="0"/>
        </w:rPr>
        <w:t>иклограммы работы установки</w:t>
      </w:r>
    </w:p>
    <w:p w:rsidR="00EC216B" w:rsidRPr="007D1AFF" w:rsidRDefault="00EC216B" w:rsidP="00C32D14">
      <w:pPr>
        <w:suppressAutoHyphens/>
        <w:ind w:left="0" w:right="0" w:firstLine="709"/>
        <w:contextualSpacing w:val="0"/>
        <w:rPr>
          <w:color w:val="000000"/>
          <w:kern w:val="0"/>
        </w:rPr>
      </w:pPr>
      <w:r w:rsidRPr="007D1AFF">
        <w:rPr>
          <w:color w:val="000000"/>
          <w:kern w:val="0"/>
        </w:rPr>
        <w:t xml:space="preserve">- </w:t>
      </w:r>
      <w:r w:rsidR="00275A07" w:rsidRPr="007D1AFF">
        <w:rPr>
          <w:color w:val="000000"/>
          <w:kern w:val="0"/>
        </w:rPr>
        <w:t>М</w:t>
      </w:r>
      <w:r w:rsidRPr="007D1AFF">
        <w:rPr>
          <w:color w:val="000000"/>
          <w:kern w:val="0"/>
        </w:rPr>
        <w:t>атематической модели</w:t>
      </w:r>
    </w:p>
    <w:p w:rsidR="00EC216B" w:rsidRPr="007D1AFF" w:rsidRDefault="00EC216B" w:rsidP="00C32D14">
      <w:pPr>
        <w:suppressAutoHyphens/>
        <w:ind w:left="0" w:right="0" w:firstLine="709"/>
        <w:contextualSpacing w:val="0"/>
        <w:rPr>
          <w:color w:val="000000"/>
          <w:kern w:val="0"/>
        </w:rPr>
      </w:pPr>
      <w:r w:rsidRPr="007D1AFF">
        <w:rPr>
          <w:color w:val="000000"/>
          <w:kern w:val="0"/>
        </w:rPr>
        <w:t xml:space="preserve">- </w:t>
      </w:r>
      <w:r w:rsidR="00275A07" w:rsidRPr="007D1AFF">
        <w:rPr>
          <w:color w:val="000000"/>
          <w:kern w:val="0"/>
        </w:rPr>
        <w:t>А</w:t>
      </w:r>
      <w:r w:rsidRPr="007D1AFF">
        <w:rPr>
          <w:color w:val="000000"/>
          <w:kern w:val="0"/>
        </w:rPr>
        <w:t>лгоритма управления</w:t>
      </w:r>
    </w:p>
    <w:p w:rsidR="00EC216B" w:rsidRPr="007D1AFF" w:rsidRDefault="00EC216B" w:rsidP="00C32D14">
      <w:pPr>
        <w:suppressAutoHyphens/>
        <w:ind w:left="0" w:right="0" w:firstLine="709"/>
        <w:contextualSpacing w:val="0"/>
        <w:rPr>
          <w:color w:val="000000"/>
          <w:kern w:val="0"/>
        </w:rPr>
      </w:pPr>
      <w:r w:rsidRPr="007D1AFF">
        <w:rPr>
          <w:color w:val="000000"/>
          <w:kern w:val="0"/>
        </w:rPr>
        <w:t xml:space="preserve">- </w:t>
      </w:r>
      <w:r w:rsidR="00275A07" w:rsidRPr="007D1AFF">
        <w:rPr>
          <w:color w:val="000000"/>
          <w:kern w:val="0"/>
        </w:rPr>
        <w:t>П</w:t>
      </w:r>
      <w:r w:rsidRPr="007D1AFF">
        <w:rPr>
          <w:color w:val="000000"/>
          <w:kern w:val="0"/>
        </w:rPr>
        <w:t>рограммы работы установки</w:t>
      </w:r>
    </w:p>
    <w:p w:rsidR="00B9383E" w:rsidRPr="007D1AFF" w:rsidRDefault="00B9383E" w:rsidP="00C32D14">
      <w:pPr>
        <w:suppressAutoHyphens/>
        <w:ind w:left="0" w:right="0" w:firstLine="709"/>
        <w:contextualSpacing w:val="0"/>
        <w:rPr>
          <w:color w:val="000000"/>
          <w:kern w:val="0"/>
        </w:rPr>
      </w:pPr>
      <w:r w:rsidRPr="007D1AFF">
        <w:rPr>
          <w:color w:val="000000"/>
          <w:kern w:val="0"/>
        </w:rPr>
        <w:t>- Схема подключения</w:t>
      </w:r>
    </w:p>
    <w:p w:rsidR="00B9383E" w:rsidRPr="007D1AFF" w:rsidRDefault="00B9383E" w:rsidP="00C32D14">
      <w:pPr>
        <w:suppressAutoHyphens/>
        <w:ind w:left="0" w:right="0" w:firstLine="709"/>
        <w:contextualSpacing w:val="0"/>
        <w:rPr>
          <w:color w:val="000000"/>
          <w:kern w:val="0"/>
        </w:rPr>
      </w:pPr>
      <w:r w:rsidRPr="007D1AFF">
        <w:rPr>
          <w:color w:val="000000"/>
          <w:kern w:val="0"/>
        </w:rPr>
        <w:t xml:space="preserve"> электрическая, показывающая подключение датчиков и исполнительных устройств к контроллеру.</w:t>
      </w:r>
    </w:p>
    <w:p w:rsidR="00B9383E" w:rsidRPr="007D1AFF" w:rsidRDefault="00B9383E" w:rsidP="00C32D14">
      <w:pPr>
        <w:suppressAutoHyphens/>
        <w:ind w:left="0" w:right="0" w:firstLine="709"/>
        <w:contextualSpacing w:val="0"/>
        <w:rPr>
          <w:color w:val="000000"/>
          <w:kern w:val="0"/>
        </w:rPr>
      </w:pPr>
      <w:r w:rsidRPr="007D1AFF">
        <w:rPr>
          <w:color w:val="000000"/>
          <w:kern w:val="0"/>
        </w:rPr>
        <w:t>- Схема электрическая принципиальная, показывающая подключение исполнительных устройств к трехфазной электрической сети предприятия.</w:t>
      </w:r>
    </w:p>
    <w:p w:rsidR="00317850" w:rsidRPr="007D1AFF" w:rsidRDefault="00317850" w:rsidP="00C32D14">
      <w:pPr>
        <w:suppressAutoHyphens/>
        <w:ind w:left="0" w:right="0" w:firstLine="709"/>
        <w:contextualSpacing w:val="0"/>
        <w:rPr>
          <w:color w:val="000000"/>
          <w:kern w:val="0"/>
        </w:rPr>
      </w:pPr>
      <w:r w:rsidRPr="007D1AFF">
        <w:rPr>
          <w:color w:val="000000"/>
          <w:kern w:val="0"/>
        </w:rPr>
        <w:t xml:space="preserve">Также были рассмотрены разделы: </w:t>
      </w:r>
    </w:p>
    <w:p w:rsidR="00187DF9" w:rsidRPr="007D1AFF" w:rsidRDefault="00317850" w:rsidP="00C32D14">
      <w:pPr>
        <w:suppressAutoHyphens/>
        <w:ind w:left="0" w:right="0" w:firstLine="709"/>
        <w:contextualSpacing w:val="0"/>
        <w:rPr>
          <w:color w:val="000000"/>
          <w:kern w:val="0"/>
        </w:rPr>
      </w:pPr>
      <w:r w:rsidRPr="007D1AFF">
        <w:rPr>
          <w:color w:val="000000"/>
          <w:kern w:val="0"/>
        </w:rPr>
        <w:t xml:space="preserve">- по безопасности жизнедеятельности, включающие </w:t>
      </w:r>
      <w:r w:rsidR="00187DF9" w:rsidRPr="007D1AFF">
        <w:rPr>
          <w:color w:val="000000"/>
          <w:kern w:val="0"/>
        </w:rPr>
        <w:t>в себя микроклимат на рабочем месте, расчет вентиляции, организация техники</w:t>
      </w:r>
      <w:r w:rsidR="000B73A1" w:rsidRPr="007D1AFF">
        <w:rPr>
          <w:color w:val="000000"/>
          <w:kern w:val="0"/>
        </w:rPr>
        <w:t xml:space="preserve"> безопасности,</w:t>
      </w:r>
      <w:r w:rsidR="00187DF9" w:rsidRPr="007D1AFF">
        <w:rPr>
          <w:color w:val="000000"/>
          <w:kern w:val="0"/>
        </w:rPr>
        <w:t xml:space="preserve"> </w:t>
      </w:r>
      <w:r w:rsidR="000B73A1" w:rsidRPr="007D1AFF">
        <w:rPr>
          <w:color w:val="000000"/>
          <w:kern w:val="0"/>
        </w:rPr>
        <w:t>о</w:t>
      </w:r>
      <w:r w:rsidR="00187DF9" w:rsidRPr="007D1AFF">
        <w:rPr>
          <w:color w:val="000000"/>
          <w:kern w:val="0"/>
        </w:rPr>
        <w:t>рганизация системы пожаро- и элек</w:t>
      </w:r>
      <w:r w:rsidR="000B73A1" w:rsidRPr="007D1AFF">
        <w:rPr>
          <w:color w:val="000000"/>
          <w:kern w:val="0"/>
        </w:rPr>
        <w:t>тробезопасности, п</w:t>
      </w:r>
      <w:r w:rsidR="00187DF9" w:rsidRPr="007D1AFF">
        <w:rPr>
          <w:color w:val="000000"/>
          <w:kern w:val="0"/>
        </w:rPr>
        <w:t>равовые вопросы обеспечения БЖД</w:t>
      </w:r>
      <w:r w:rsidR="000B73A1" w:rsidRPr="007D1AFF">
        <w:rPr>
          <w:color w:val="000000"/>
          <w:kern w:val="0"/>
        </w:rPr>
        <w:t>;</w:t>
      </w:r>
    </w:p>
    <w:p w:rsidR="003B050B" w:rsidRPr="007D1AFF" w:rsidRDefault="00317850" w:rsidP="00C32D14">
      <w:pPr>
        <w:suppressAutoHyphens/>
        <w:ind w:left="0" w:right="0" w:firstLine="709"/>
        <w:contextualSpacing w:val="0"/>
        <w:rPr>
          <w:color w:val="000000"/>
          <w:kern w:val="0"/>
        </w:rPr>
      </w:pPr>
      <w:r w:rsidRPr="007D1AFF">
        <w:rPr>
          <w:color w:val="000000"/>
          <w:kern w:val="0"/>
        </w:rPr>
        <w:t>- по технико-экономическому обоснованию проекта, где рассчитаны затраты на средства автоматизации, годовой экономический эффект и срок окупаемости, вложенных средств.</w:t>
      </w:r>
    </w:p>
    <w:p w:rsidR="003B050B" w:rsidRPr="007D1AFF" w:rsidRDefault="003B050B" w:rsidP="00C32D14">
      <w:pPr>
        <w:suppressAutoHyphens/>
        <w:ind w:left="0" w:right="0" w:firstLine="709"/>
        <w:contextualSpacing w:val="0"/>
        <w:rPr>
          <w:color w:val="000000"/>
          <w:kern w:val="0"/>
        </w:rPr>
      </w:pPr>
    </w:p>
    <w:p w:rsidR="00EC7652" w:rsidRPr="007D1AFF" w:rsidRDefault="003B050B" w:rsidP="003B050B">
      <w:pPr>
        <w:suppressAutoHyphens/>
        <w:ind w:left="0" w:right="0" w:firstLine="709"/>
        <w:contextualSpacing w:val="0"/>
        <w:rPr>
          <w:b/>
          <w:color w:val="000000"/>
          <w:kern w:val="0"/>
          <w:lang w:eastAsia="ru-RU"/>
        </w:rPr>
      </w:pPr>
      <w:r w:rsidRPr="007D1AFF">
        <w:rPr>
          <w:color w:val="000000"/>
          <w:kern w:val="0"/>
        </w:rPr>
        <w:br w:type="page"/>
      </w:r>
      <w:bookmarkStart w:id="69" w:name="_Toc295263697"/>
      <w:r w:rsidR="00EC7652" w:rsidRPr="007D1AFF">
        <w:rPr>
          <w:b/>
          <w:color w:val="000000"/>
          <w:kern w:val="0"/>
          <w:lang w:eastAsia="ru-RU"/>
        </w:rPr>
        <w:t xml:space="preserve">Список </w:t>
      </w:r>
      <w:r w:rsidR="00BC6B8F" w:rsidRPr="007D1AFF">
        <w:rPr>
          <w:b/>
          <w:color w:val="000000"/>
          <w:kern w:val="0"/>
          <w:lang w:eastAsia="ru-RU"/>
        </w:rPr>
        <w:t>использованных источников</w:t>
      </w:r>
      <w:bookmarkEnd w:id="69"/>
    </w:p>
    <w:p w:rsidR="00EC7652" w:rsidRPr="007D1AFF" w:rsidRDefault="00EC7652" w:rsidP="003B050B">
      <w:pPr>
        <w:suppressAutoHyphens/>
        <w:ind w:left="0" w:right="0" w:firstLine="709"/>
        <w:contextualSpacing w:val="0"/>
        <w:rPr>
          <w:color w:val="000000"/>
          <w:kern w:val="0"/>
          <w:lang w:eastAsia="ru-RU"/>
        </w:rPr>
      </w:pPr>
    </w:p>
    <w:p w:rsidR="00235F00" w:rsidRPr="007D1AFF" w:rsidRDefault="00235F00" w:rsidP="003B050B">
      <w:pPr>
        <w:pStyle w:val="ad"/>
        <w:numPr>
          <w:ilvl w:val="0"/>
          <w:numId w:val="17"/>
        </w:numPr>
        <w:suppressAutoHyphens/>
        <w:ind w:left="0" w:right="0" w:firstLine="0"/>
        <w:contextualSpacing w:val="0"/>
        <w:jc w:val="left"/>
        <w:rPr>
          <w:color w:val="000000"/>
          <w:kern w:val="0"/>
        </w:rPr>
      </w:pPr>
      <w:r w:rsidRPr="007D1AFF">
        <w:rPr>
          <w:color w:val="000000"/>
          <w:kern w:val="0"/>
          <w:lang w:eastAsia="ru-RU"/>
        </w:rPr>
        <w:t xml:space="preserve">М.Е. Левит, В.М. Рыженков «Балансировка деталей и узлов», </w:t>
      </w:r>
      <w:r w:rsidRPr="007D1AFF">
        <w:rPr>
          <w:color w:val="000000"/>
          <w:kern w:val="0"/>
        </w:rPr>
        <w:t>Москва «Машиностроение», 1986.</w:t>
      </w:r>
    </w:p>
    <w:p w:rsidR="009C3BE0" w:rsidRPr="007D1AFF" w:rsidRDefault="003B050B" w:rsidP="003B050B">
      <w:pPr>
        <w:pStyle w:val="ad"/>
        <w:numPr>
          <w:ilvl w:val="0"/>
          <w:numId w:val="17"/>
        </w:numPr>
        <w:suppressAutoHyphens/>
        <w:ind w:left="0" w:right="0" w:firstLine="0"/>
        <w:contextualSpacing w:val="0"/>
        <w:jc w:val="left"/>
        <w:rPr>
          <w:color w:val="000000"/>
          <w:kern w:val="0"/>
        </w:rPr>
      </w:pPr>
      <w:r w:rsidRPr="007D1AFF">
        <w:rPr>
          <w:color w:val="000000"/>
          <w:kern w:val="0"/>
        </w:rPr>
        <w:t xml:space="preserve"> </w:t>
      </w:r>
      <w:r w:rsidR="009C3BE0" w:rsidRPr="007D1AFF">
        <w:rPr>
          <w:color w:val="000000"/>
          <w:kern w:val="0"/>
        </w:rPr>
        <w:t>«Безопасность жизнедеятельности», Высшая школа, под общей редакцией д-ра техн. наук, проф. С.В. Белова. Издание третье, исправленное и дополненное. Москва «Высшая школа» 2001.</w:t>
      </w:r>
    </w:p>
    <w:p w:rsidR="009C3BE0" w:rsidRPr="007D1AFF" w:rsidRDefault="009C3BE0" w:rsidP="003B050B">
      <w:pPr>
        <w:pStyle w:val="ad"/>
        <w:numPr>
          <w:ilvl w:val="0"/>
          <w:numId w:val="17"/>
        </w:numPr>
        <w:suppressAutoHyphens/>
        <w:ind w:left="0" w:right="0" w:firstLine="0"/>
        <w:contextualSpacing w:val="0"/>
        <w:jc w:val="left"/>
        <w:rPr>
          <w:color w:val="000000"/>
          <w:kern w:val="0"/>
        </w:rPr>
      </w:pPr>
      <w:r w:rsidRPr="007D1AFF">
        <w:rPr>
          <w:color w:val="000000"/>
          <w:kern w:val="0"/>
        </w:rPr>
        <w:t xml:space="preserve"> М.К. Полтев «Охрана труда в машиностроении», Москва «Высшая школа», 1980.</w:t>
      </w:r>
    </w:p>
    <w:p w:rsidR="009C3BE0" w:rsidRPr="007D1AFF" w:rsidRDefault="009C3BE0" w:rsidP="003B050B">
      <w:pPr>
        <w:pStyle w:val="ad"/>
        <w:numPr>
          <w:ilvl w:val="0"/>
          <w:numId w:val="17"/>
        </w:numPr>
        <w:suppressAutoHyphens/>
        <w:ind w:left="0" w:right="0" w:firstLine="0"/>
        <w:contextualSpacing w:val="0"/>
        <w:jc w:val="left"/>
        <w:rPr>
          <w:color w:val="000000"/>
          <w:kern w:val="0"/>
        </w:rPr>
      </w:pPr>
      <w:r w:rsidRPr="007D1AFF">
        <w:rPr>
          <w:color w:val="000000"/>
          <w:kern w:val="0"/>
        </w:rPr>
        <w:t>«Инструкция по охране труда. Общие требования безопасности. ИОТ 37.104.58.0001-2002», Набережные Челны, 2003</w:t>
      </w:r>
    </w:p>
    <w:p w:rsidR="009C3BE0" w:rsidRPr="007D1AFF" w:rsidRDefault="009C3BE0" w:rsidP="003B050B">
      <w:pPr>
        <w:pStyle w:val="afd"/>
        <w:widowControl/>
        <w:numPr>
          <w:ilvl w:val="0"/>
          <w:numId w:val="17"/>
        </w:numPr>
        <w:suppressAutoHyphens/>
        <w:ind w:left="0" w:firstLine="0"/>
        <w:jc w:val="left"/>
        <w:rPr>
          <w:color w:val="000000"/>
        </w:rPr>
      </w:pPr>
      <w:r w:rsidRPr="007D1AFF">
        <w:rPr>
          <w:color w:val="000000"/>
        </w:rPr>
        <w:t xml:space="preserve">Бизнес план инвестиционного проекта. Практическое пособие / Под ред. Иванниковой И.А. – М.: «Экспертное бюро - М», 1997.-112 с. </w:t>
      </w:r>
    </w:p>
    <w:p w:rsidR="00860FAE" w:rsidRPr="007D1AFF" w:rsidRDefault="00860FAE" w:rsidP="00860FAE">
      <w:pPr>
        <w:pStyle w:val="afd"/>
        <w:widowControl/>
        <w:suppressAutoHyphens/>
        <w:ind w:left="0" w:firstLine="0"/>
        <w:jc w:val="center"/>
        <w:rPr>
          <w:color w:val="FFFFFF"/>
        </w:rPr>
      </w:pPr>
      <w:bookmarkStart w:id="70" w:name="_GoBack"/>
      <w:bookmarkEnd w:id="70"/>
    </w:p>
    <w:sectPr w:rsidR="00860FAE" w:rsidRPr="007D1AFF" w:rsidSect="00860FAE">
      <w:headerReference w:type="default" r:id="rId242"/>
      <w:headerReference w:type="first" r:id="rId243"/>
      <w:footnotePr>
        <w:numRestart w:val="eachPage"/>
      </w:footnotePr>
      <w:pgSz w:w="11906" w:h="16838" w:code="9"/>
      <w:pgMar w:top="1134" w:right="851" w:bottom="1134" w:left="1701" w:header="62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29" w:rsidRDefault="00B40B29" w:rsidP="00C814F1">
      <w:r>
        <w:separator/>
      </w:r>
    </w:p>
  </w:endnote>
  <w:endnote w:type="continuationSeparator" w:id="0">
    <w:p w:rsidR="00B40B29" w:rsidRDefault="00B40B29" w:rsidP="00C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panose1 w:val="00000000000000000000"/>
    <w:charset w:val="CC"/>
    <w:family w:val="swiss"/>
    <w:notTrueType/>
    <w:pitch w:val="variable"/>
    <w:sig w:usb0="00000203" w:usb1="00000000" w:usb2="00000000" w:usb3="00000000" w:csb0="00000005" w:csb1="00000000"/>
  </w:font>
  <w:font w:name="ISOCPEUR">
    <w:altName w:val="Arial"/>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29" w:rsidRDefault="00B40B29" w:rsidP="00C814F1">
      <w:r>
        <w:separator/>
      </w:r>
    </w:p>
  </w:footnote>
  <w:footnote w:type="continuationSeparator" w:id="0">
    <w:p w:rsidR="00B40B29" w:rsidRDefault="00B40B29" w:rsidP="00C8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AE" w:rsidRDefault="00860FAE" w:rsidP="00860FA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AE" w:rsidRDefault="00860FAE" w:rsidP="00860FA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EA8D18"/>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5A7E28"/>
    <w:multiLevelType w:val="multilevel"/>
    <w:tmpl w:val="803AA518"/>
    <w:lvl w:ilvl="0">
      <w:start w:val="1"/>
      <w:numFmt w:val="decimal"/>
      <w:pStyle w:val="1"/>
      <w:suff w:val="space"/>
      <w:lvlText w:val="%1"/>
      <w:lvlJc w:val="left"/>
      <w:pPr>
        <w:ind w:left="1135"/>
      </w:pPr>
      <w:rPr>
        <w:rFonts w:cs="Times New Roman" w:hint="default"/>
      </w:rPr>
    </w:lvl>
    <w:lvl w:ilvl="1">
      <w:start w:val="1"/>
      <w:numFmt w:val="decimal"/>
      <w:pStyle w:val="2"/>
      <w:suff w:val="space"/>
      <w:lvlText w:val="%1.%2"/>
      <w:lvlJc w:val="left"/>
      <w:pPr>
        <w:ind w:left="1135"/>
      </w:pPr>
      <w:rPr>
        <w:rFonts w:cs="Times New Roman" w:hint="default"/>
        <w:sz w:val="28"/>
        <w:szCs w:val="28"/>
      </w:rPr>
    </w:lvl>
    <w:lvl w:ilvl="2">
      <w:start w:val="1"/>
      <w:numFmt w:val="decimal"/>
      <w:pStyle w:val="3"/>
      <w:suff w:val="space"/>
      <w:lvlText w:val="%1.%2.%3"/>
      <w:lvlJc w:val="left"/>
      <w:pPr>
        <w:ind w:left="1532"/>
      </w:pPr>
      <w:rPr>
        <w:rFonts w:cs="Times New Roman" w:hint="default"/>
      </w:rPr>
    </w:lvl>
    <w:lvl w:ilvl="3">
      <w:start w:val="1"/>
      <w:numFmt w:val="decimal"/>
      <w:lvlText w:val="%1.%2.%3.%4."/>
      <w:lvlJc w:val="left"/>
      <w:pPr>
        <w:ind w:left="1842" w:hanging="648"/>
      </w:pPr>
      <w:rPr>
        <w:rFonts w:cs="Times New Roman" w:hint="default"/>
      </w:rPr>
    </w:lvl>
    <w:lvl w:ilvl="4">
      <w:start w:val="1"/>
      <w:numFmt w:val="decimal"/>
      <w:lvlText w:val="%1.%2.%3.%4.%5."/>
      <w:lvlJc w:val="left"/>
      <w:pPr>
        <w:ind w:left="2346" w:hanging="792"/>
      </w:pPr>
      <w:rPr>
        <w:rFonts w:cs="Times New Roman" w:hint="default"/>
      </w:rPr>
    </w:lvl>
    <w:lvl w:ilvl="5">
      <w:start w:val="1"/>
      <w:numFmt w:val="decimal"/>
      <w:lvlText w:val="%1.%2.%3.%4.%5.%6."/>
      <w:lvlJc w:val="left"/>
      <w:pPr>
        <w:ind w:left="2850" w:hanging="936"/>
      </w:pPr>
      <w:rPr>
        <w:rFonts w:cs="Times New Roman" w:hint="default"/>
      </w:rPr>
    </w:lvl>
    <w:lvl w:ilvl="6">
      <w:start w:val="1"/>
      <w:numFmt w:val="decimal"/>
      <w:lvlText w:val="%1.%2.%3.%4.%5.%6.%7."/>
      <w:lvlJc w:val="left"/>
      <w:pPr>
        <w:ind w:left="3354" w:hanging="1080"/>
      </w:pPr>
      <w:rPr>
        <w:rFonts w:cs="Times New Roman" w:hint="default"/>
      </w:rPr>
    </w:lvl>
    <w:lvl w:ilvl="7">
      <w:start w:val="1"/>
      <w:numFmt w:val="decimal"/>
      <w:lvlText w:val="%1.%2.%3.%4.%5.%6.%7.%8."/>
      <w:lvlJc w:val="left"/>
      <w:pPr>
        <w:ind w:left="3858" w:hanging="1224"/>
      </w:pPr>
      <w:rPr>
        <w:rFonts w:cs="Times New Roman" w:hint="default"/>
      </w:rPr>
    </w:lvl>
    <w:lvl w:ilvl="8">
      <w:start w:val="1"/>
      <w:numFmt w:val="decimal"/>
      <w:lvlText w:val="%1.%2.%3.%4.%5.%6.%7.%8.%9."/>
      <w:lvlJc w:val="left"/>
      <w:pPr>
        <w:ind w:left="4434" w:hanging="1440"/>
      </w:pPr>
      <w:rPr>
        <w:rFonts w:cs="Times New Roman" w:hint="default"/>
      </w:rPr>
    </w:lvl>
  </w:abstractNum>
  <w:abstractNum w:abstractNumId="3">
    <w:nsid w:val="201F0C9C"/>
    <w:multiLevelType w:val="hybridMultilevel"/>
    <w:tmpl w:val="1048EF12"/>
    <w:lvl w:ilvl="0" w:tplc="7668ECE8">
      <w:start w:val="1"/>
      <w:numFmt w:val="decimal"/>
      <w:lvlText w:val="%1."/>
      <w:lvlJc w:val="left"/>
      <w:pPr>
        <w:ind w:left="1250" w:hanging="360"/>
      </w:pPr>
      <w:rPr>
        <w:rFonts w:cs="Times New Roman" w:hint="default"/>
      </w:rPr>
    </w:lvl>
    <w:lvl w:ilvl="1" w:tplc="04190019" w:tentative="1">
      <w:start w:val="1"/>
      <w:numFmt w:val="lowerLetter"/>
      <w:lvlText w:val="%2."/>
      <w:lvlJc w:val="left"/>
      <w:pPr>
        <w:ind w:left="1970" w:hanging="360"/>
      </w:pPr>
      <w:rPr>
        <w:rFonts w:cs="Times New Roman"/>
      </w:rPr>
    </w:lvl>
    <w:lvl w:ilvl="2" w:tplc="0419001B" w:tentative="1">
      <w:start w:val="1"/>
      <w:numFmt w:val="lowerRoman"/>
      <w:lvlText w:val="%3."/>
      <w:lvlJc w:val="right"/>
      <w:pPr>
        <w:ind w:left="2690" w:hanging="180"/>
      </w:pPr>
      <w:rPr>
        <w:rFonts w:cs="Times New Roman"/>
      </w:rPr>
    </w:lvl>
    <w:lvl w:ilvl="3" w:tplc="0419000F" w:tentative="1">
      <w:start w:val="1"/>
      <w:numFmt w:val="decimal"/>
      <w:lvlText w:val="%4."/>
      <w:lvlJc w:val="left"/>
      <w:pPr>
        <w:ind w:left="3410" w:hanging="360"/>
      </w:pPr>
      <w:rPr>
        <w:rFonts w:cs="Times New Roman"/>
      </w:rPr>
    </w:lvl>
    <w:lvl w:ilvl="4" w:tplc="04190019" w:tentative="1">
      <w:start w:val="1"/>
      <w:numFmt w:val="lowerLetter"/>
      <w:lvlText w:val="%5."/>
      <w:lvlJc w:val="left"/>
      <w:pPr>
        <w:ind w:left="4130" w:hanging="360"/>
      </w:pPr>
      <w:rPr>
        <w:rFonts w:cs="Times New Roman"/>
      </w:rPr>
    </w:lvl>
    <w:lvl w:ilvl="5" w:tplc="0419001B" w:tentative="1">
      <w:start w:val="1"/>
      <w:numFmt w:val="lowerRoman"/>
      <w:lvlText w:val="%6."/>
      <w:lvlJc w:val="right"/>
      <w:pPr>
        <w:ind w:left="4850" w:hanging="180"/>
      </w:pPr>
      <w:rPr>
        <w:rFonts w:cs="Times New Roman"/>
      </w:rPr>
    </w:lvl>
    <w:lvl w:ilvl="6" w:tplc="0419000F" w:tentative="1">
      <w:start w:val="1"/>
      <w:numFmt w:val="decimal"/>
      <w:lvlText w:val="%7."/>
      <w:lvlJc w:val="left"/>
      <w:pPr>
        <w:ind w:left="5570" w:hanging="360"/>
      </w:pPr>
      <w:rPr>
        <w:rFonts w:cs="Times New Roman"/>
      </w:rPr>
    </w:lvl>
    <w:lvl w:ilvl="7" w:tplc="04190019" w:tentative="1">
      <w:start w:val="1"/>
      <w:numFmt w:val="lowerLetter"/>
      <w:lvlText w:val="%8."/>
      <w:lvlJc w:val="left"/>
      <w:pPr>
        <w:ind w:left="6290" w:hanging="360"/>
      </w:pPr>
      <w:rPr>
        <w:rFonts w:cs="Times New Roman"/>
      </w:rPr>
    </w:lvl>
    <w:lvl w:ilvl="8" w:tplc="0419001B" w:tentative="1">
      <w:start w:val="1"/>
      <w:numFmt w:val="lowerRoman"/>
      <w:lvlText w:val="%9."/>
      <w:lvlJc w:val="right"/>
      <w:pPr>
        <w:ind w:left="7010" w:hanging="180"/>
      </w:pPr>
      <w:rPr>
        <w:rFonts w:cs="Times New Roman"/>
      </w:rPr>
    </w:lvl>
  </w:abstractNum>
  <w:abstractNum w:abstractNumId="4">
    <w:nsid w:val="29B40CF5"/>
    <w:multiLevelType w:val="hybridMultilevel"/>
    <w:tmpl w:val="8FD43160"/>
    <w:lvl w:ilvl="0" w:tplc="A09C1E26">
      <w:start w:val="1"/>
      <w:numFmt w:val="russianLower"/>
      <w:lvlText w:val="%1)"/>
      <w:lvlJc w:val="left"/>
      <w:pPr>
        <w:ind w:left="2291" w:hanging="360"/>
      </w:pPr>
      <w:rPr>
        <w:rFonts w:cs="Times New Roman" w:hint="default"/>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5">
    <w:nsid w:val="384B6007"/>
    <w:multiLevelType w:val="hybridMultilevel"/>
    <w:tmpl w:val="5B0A18B8"/>
    <w:lvl w:ilvl="0" w:tplc="A09C1E26">
      <w:start w:val="1"/>
      <w:numFmt w:val="russianLower"/>
      <w:pStyle w:val="a"/>
      <w:lvlText w:val="%1)"/>
      <w:lvlJc w:val="left"/>
      <w:pPr>
        <w:ind w:left="2291" w:hanging="360"/>
      </w:pPr>
      <w:rPr>
        <w:rFonts w:cs="Times New Roman" w:hint="default"/>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6">
    <w:nsid w:val="38CD527E"/>
    <w:multiLevelType w:val="hybridMultilevel"/>
    <w:tmpl w:val="ED84A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A75231"/>
    <w:multiLevelType w:val="hybridMultilevel"/>
    <w:tmpl w:val="26723C5E"/>
    <w:lvl w:ilvl="0" w:tplc="088670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B6704C9"/>
    <w:multiLevelType w:val="hybridMultilevel"/>
    <w:tmpl w:val="8AE0322C"/>
    <w:lvl w:ilvl="0" w:tplc="B3FC558C">
      <w:start w:val="1"/>
      <w:numFmt w:val="decimal"/>
      <w:lvlText w:val="%1)"/>
      <w:lvlJc w:val="left"/>
      <w:pPr>
        <w:ind w:left="2291" w:hanging="360"/>
      </w:pPr>
      <w:rPr>
        <w:rFonts w:cs="Times New Roman" w:hint="default"/>
      </w:rPr>
    </w:lvl>
    <w:lvl w:ilvl="1" w:tplc="57FE12F6" w:tentative="1">
      <w:start w:val="1"/>
      <w:numFmt w:val="lowerLetter"/>
      <w:lvlText w:val="%2."/>
      <w:lvlJc w:val="left"/>
      <w:pPr>
        <w:ind w:left="3011" w:hanging="360"/>
      </w:pPr>
      <w:rPr>
        <w:rFonts w:cs="Times New Roman"/>
      </w:rPr>
    </w:lvl>
    <w:lvl w:ilvl="2" w:tplc="B4825E62" w:tentative="1">
      <w:start w:val="1"/>
      <w:numFmt w:val="lowerRoman"/>
      <w:lvlText w:val="%3."/>
      <w:lvlJc w:val="right"/>
      <w:pPr>
        <w:ind w:left="3731" w:hanging="180"/>
      </w:pPr>
      <w:rPr>
        <w:rFonts w:cs="Times New Roman"/>
      </w:rPr>
    </w:lvl>
    <w:lvl w:ilvl="3" w:tplc="292E3306" w:tentative="1">
      <w:start w:val="1"/>
      <w:numFmt w:val="decimal"/>
      <w:lvlText w:val="%4."/>
      <w:lvlJc w:val="left"/>
      <w:pPr>
        <w:ind w:left="4451" w:hanging="360"/>
      </w:pPr>
      <w:rPr>
        <w:rFonts w:cs="Times New Roman"/>
      </w:rPr>
    </w:lvl>
    <w:lvl w:ilvl="4" w:tplc="C262C0A8" w:tentative="1">
      <w:start w:val="1"/>
      <w:numFmt w:val="lowerLetter"/>
      <w:lvlText w:val="%5."/>
      <w:lvlJc w:val="left"/>
      <w:pPr>
        <w:ind w:left="5171" w:hanging="360"/>
      </w:pPr>
      <w:rPr>
        <w:rFonts w:cs="Times New Roman"/>
      </w:rPr>
    </w:lvl>
    <w:lvl w:ilvl="5" w:tplc="7902CA9C" w:tentative="1">
      <w:start w:val="1"/>
      <w:numFmt w:val="lowerRoman"/>
      <w:lvlText w:val="%6."/>
      <w:lvlJc w:val="right"/>
      <w:pPr>
        <w:ind w:left="5891" w:hanging="180"/>
      </w:pPr>
      <w:rPr>
        <w:rFonts w:cs="Times New Roman"/>
      </w:rPr>
    </w:lvl>
    <w:lvl w:ilvl="6" w:tplc="578612AA" w:tentative="1">
      <w:start w:val="1"/>
      <w:numFmt w:val="decimal"/>
      <w:lvlText w:val="%7."/>
      <w:lvlJc w:val="left"/>
      <w:pPr>
        <w:ind w:left="6611" w:hanging="360"/>
      </w:pPr>
      <w:rPr>
        <w:rFonts w:cs="Times New Roman"/>
      </w:rPr>
    </w:lvl>
    <w:lvl w:ilvl="7" w:tplc="4210E928" w:tentative="1">
      <w:start w:val="1"/>
      <w:numFmt w:val="lowerLetter"/>
      <w:lvlText w:val="%8."/>
      <w:lvlJc w:val="left"/>
      <w:pPr>
        <w:ind w:left="7331" w:hanging="360"/>
      </w:pPr>
      <w:rPr>
        <w:rFonts w:cs="Times New Roman"/>
      </w:rPr>
    </w:lvl>
    <w:lvl w:ilvl="8" w:tplc="52167FBA" w:tentative="1">
      <w:start w:val="1"/>
      <w:numFmt w:val="lowerRoman"/>
      <w:lvlText w:val="%9."/>
      <w:lvlJc w:val="right"/>
      <w:pPr>
        <w:ind w:left="8051" w:hanging="180"/>
      </w:pPr>
      <w:rPr>
        <w:rFonts w:cs="Times New Roman"/>
      </w:rPr>
    </w:lvl>
  </w:abstractNum>
  <w:abstractNum w:abstractNumId="9">
    <w:nsid w:val="56972AC5"/>
    <w:multiLevelType w:val="multilevel"/>
    <w:tmpl w:val="240A0D3A"/>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70566A38"/>
    <w:multiLevelType w:val="hybridMultilevel"/>
    <w:tmpl w:val="8B6416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A774A5"/>
    <w:multiLevelType w:val="hybridMultilevel"/>
    <w:tmpl w:val="6A92DE4E"/>
    <w:lvl w:ilvl="0" w:tplc="0419000F">
      <w:start w:val="1"/>
      <w:numFmt w:val="decimal"/>
      <w:lvlText w:val="%1."/>
      <w:lvlJc w:val="left"/>
      <w:pPr>
        <w:ind w:left="1741" w:hanging="360"/>
      </w:pPr>
      <w:rPr>
        <w:rFonts w:cs="Times New Roman"/>
      </w:rPr>
    </w:lvl>
    <w:lvl w:ilvl="1" w:tplc="04190019" w:tentative="1">
      <w:start w:val="1"/>
      <w:numFmt w:val="lowerLetter"/>
      <w:lvlText w:val="%2."/>
      <w:lvlJc w:val="left"/>
      <w:pPr>
        <w:ind w:left="2461" w:hanging="360"/>
      </w:pPr>
      <w:rPr>
        <w:rFonts w:cs="Times New Roman"/>
      </w:rPr>
    </w:lvl>
    <w:lvl w:ilvl="2" w:tplc="0419001B" w:tentative="1">
      <w:start w:val="1"/>
      <w:numFmt w:val="lowerRoman"/>
      <w:lvlText w:val="%3."/>
      <w:lvlJc w:val="right"/>
      <w:pPr>
        <w:ind w:left="3181" w:hanging="180"/>
      </w:pPr>
      <w:rPr>
        <w:rFonts w:cs="Times New Roman"/>
      </w:rPr>
    </w:lvl>
    <w:lvl w:ilvl="3" w:tplc="0419000F" w:tentative="1">
      <w:start w:val="1"/>
      <w:numFmt w:val="decimal"/>
      <w:lvlText w:val="%4."/>
      <w:lvlJc w:val="left"/>
      <w:pPr>
        <w:ind w:left="3901" w:hanging="360"/>
      </w:pPr>
      <w:rPr>
        <w:rFonts w:cs="Times New Roman"/>
      </w:rPr>
    </w:lvl>
    <w:lvl w:ilvl="4" w:tplc="04190019" w:tentative="1">
      <w:start w:val="1"/>
      <w:numFmt w:val="lowerLetter"/>
      <w:lvlText w:val="%5."/>
      <w:lvlJc w:val="left"/>
      <w:pPr>
        <w:ind w:left="4621" w:hanging="360"/>
      </w:pPr>
      <w:rPr>
        <w:rFonts w:cs="Times New Roman"/>
      </w:rPr>
    </w:lvl>
    <w:lvl w:ilvl="5" w:tplc="0419001B" w:tentative="1">
      <w:start w:val="1"/>
      <w:numFmt w:val="lowerRoman"/>
      <w:lvlText w:val="%6."/>
      <w:lvlJc w:val="right"/>
      <w:pPr>
        <w:ind w:left="5341" w:hanging="180"/>
      </w:pPr>
      <w:rPr>
        <w:rFonts w:cs="Times New Roman"/>
      </w:rPr>
    </w:lvl>
    <w:lvl w:ilvl="6" w:tplc="0419000F" w:tentative="1">
      <w:start w:val="1"/>
      <w:numFmt w:val="decimal"/>
      <w:lvlText w:val="%7."/>
      <w:lvlJc w:val="left"/>
      <w:pPr>
        <w:ind w:left="6061" w:hanging="360"/>
      </w:pPr>
      <w:rPr>
        <w:rFonts w:cs="Times New Roman"/>
      </w:rPr>
    </w:lvl>
    <w:lvl w:ilvl="7" w:tplc="04190019" w:tentative="1">
      <w:start w:val="1"/>
      <w:numFmt w:val="lowerLetter"/>
      <w:lvlText w:val="%8."/>
      <w:lvlJc w:val="left"/>
      <w:pPr>
        <w:ind w:left="6781" w:hanging="360"/>
      </w:pPr>
      <w:rPr>
        <w:rFonts w:cs="Times New Roman"/>
      </w:rPr>
    </w:lvl>
    <w:lvl w:ilvl="8" w:tplc="0419001B" w:tentative="1">
      <w:start w:val="1"/>
      <w:numFmt w:val="lowerRoman"/>
      <w:lvlText w:val="%9."/>
      <w:lvlJc w:val="right"/>
      <w:pPr>
        <w:ind w:left="7501" w:hanging="180"/>
      </w:pPr>
      <w:rPr>
        <w:rFonts w:cs="Times New Roman"/>
      </w:rPr>
    </w:lvl>
  </w:abstractNum>
  <w:abstractNum w:abstractNumId="12">
    <w:nsid w:val="73AF5C96"/>
    <w:multiLevelType w:val="hybridMultilevel"/>
    <w:tmpl w:val="670CA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107577"/>
    <w:multiLevelType w:val="hybridMultilevel"/>
    <w:tmpl w:val="4294B81A"/>
    <w:lvl w:ilvl="0" w:tplc="04190011">
      <w:start w:val="1"/>
      <w:numFmt w:val="decimal"/>
      <w:lvlText w:val="%1)"/>
      <w:lvlJc w:val="left"/>
      <w:pPr>
        <w:ind w:left="2291" w:hanging="360"/>
      </w:pPr>
      <w:rPr>
        <w:rFonts w:cs="Times New Roman" w:hint="default"/>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14">
    <w:nsid w:val="79D36E7F"/>
    <w:multiLevelType w:val="singleLevel"/>
    <w:tmpl w:val="7A14F272"/>
    <w:lvl w:ilvl="0">
      <w:start w:val="1"/>
      <w:numFmt w:val="bullet"/>
      <w:lvlText w:val="-"/>
      <w:lvlJc w:val="left"/>
      <w:pPr>
        <w:tabs>
          <w:tab w:val="num" w:pos="360"/>
        </w:tabs>
        <w:ind w:left="360" w:hanging="360"/>
      </w:pPr>
      <w:rPr>
        <w:rFonts w:hint="default"/>
      </w:rPr>
    </w:lvl>
  </w:abstractNum>
  <w:num w:numId="1">
    <w:abstractNumId w:val="2"/>
  </w:num>
  <w:num w:numId="2">
    <w:abstractNumId w:val="5"/>
  </w:num>
  <w:num w:numId="3">
    <w:abstractNumId w:val="8"/>
  </w:num>
  <w:num w:numId="4">
    <w:abstractNumId w:val="14"/>
  </w:num>
  <w:num w:numId="5">
    <w:abstractNumId w:val="4"/>
  </w:num>
  <w:num w:numId="6">
    <w:abstractNumId w:val="13"/>
  </w:num>
  <w:num w:numId="7">
    <w:abstractNumId w:val="1"/>
  </w:num>
  <w:num w:numId="8">
    <w:abstractNumId w:val="0"/>
    <w:lvlOverride w:ilvl="0">
      <w:lvl w:ilvl="0">
        <w:numFmt w:val="bullet"/>
        <w:lvlText w:val="-"/>
        <w:legacy w:legacy="1" w:legacySpace="0" w:legacyIndent="149"/>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2"/>
  </w:num>
  <w:num w:numId="15">
    <w:abstractNumId w:val="7"/>
  </w:num>
  <w:num w:numId="16">
    <w:abstractNumId w:val="11"/>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70"/>
  <w:autoHyphenation/>
  <w:hyphenationZone w:val="425"/>
  <w:drawingGridHorizontalSpacing w:val="140"/>
  <w:drawingGridVerticalSpacing w:val="57"/>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B0F"/>
    <w:rsid w:val="00001AA7"/>
    <w:rsid w:val="00001B28"/>
    <w:rsid w:val="00001D52"/>
    <w:rsid w:val="00001EE2"/>
    <w:rsid w:val="00003579"/>
    <w:rsid w:val="00004029"/>
    <w:rsid w:val="000043F1"/>
    <w:rsid w:val="00004A77"/>
    <w:rsid w:val="00004E73"/>
    <w:rsid w:val="00005234"/>
    <w:rsid w:val="000068EB"/>
    <w:rsid w:val="00007049"/>
    <w:rsid w:val="00010211"/>
    <w:rsid w:val="0001093C"/>
    <w:rsid w:val="00010D5C"/>
    <w:rsid w:val="000116F4"/>
    <w:rsid w:val="00011BFC"/>
    <w:rsid w:val="00012F99"/>
    <w:rsid w:val="00014815"/>
    <w:rsid w:val="0001488C"/>
    <w:rsid w:val="00014AFC"/>
    <w:rsid w:val="00015045"/>
    <w:rsid w:val="000167A7"/>
    <w:rsid w:val="0001781D"/>
    <w:rsid w:val="00020551"/>
    <w:rsid w:val="00021A60"/>
    <w:rsid w:val="00021A73"/>
    <w:rsid w:val="00022480"/>
    <w:rsid w:val="00022688"/>
    <w:rsid w:val="00023AFF"/>
    <w:rsid w:val="00024C5A"/>
    <w:rsid w:val="00025BFC"/>
    <w:rsid w:val="000260FD"/>
    <w:rsid w:val="00027180"/>
    <w:rsid w:val="000301BA"/>
    <w:rsid w:val="00030730"/>
    <w:rsid w:val="00030FE0"/>
    <w:rsid w:val="00031F31"/>
    <w:rsid w:val="00034155"/>
    <w:rsid w:val="00034219"/>
    <w:rsid w:val="00034F49"/>
    <w:rsid w:val="000358D1"/>
    <w:rsid w:val="00035F7D"/>
    <w:rsid w:val="000375B8"/>
    <w:rsid w:val="00037EDB"/>
    <w:rsid w:val="00040D13"/>
    <w:rsid w:val="00042426"/>
    <w:rsid w:val="000426AA"/>
    <w:rsid w:val="0004272F"/>
    <w:rsid w:val="000429A4"/>
    <w:rsid w:val="000432CB"/>
    <w:rsid w:val="000441D6"/>
    <w:rsid w:val="0004454C"/>
    <w:rsid w:val="00045276"/>
    <w:rsid w:val="00045E73"/>
    <w:rsid w:val="00046EEE"/>
    <w:rsid w:val="00047204"/>
    <w:rsid w:val="0005032A"/>
    <w:rsid w:val="00050868"/>
    <w:rsid w:val="00052C9B"/>
    <w:rsid w:val="00052D74"/>
    <w:rsid w:val="00052E0E"/>
    <w:rsid w:val="00053A72"/>
    <w:rsid w:val="00053BF2"/>
    <w:rsid w:val="00054886"/>
    <w:rsid w:val="000555C1"/>
    <w:rsid w:val="00055DA5"/>
    <w:rsid w:val="0005643E"/>
    <w:rsid w:val="000565E6"/>
    <w:rsid w:val="000568DE"/>
    <w:rsid w:val="000610B1"/>
    <w:rsid w:val="000610C9"/>
    <w:rsid w:val="00061107"/>
    <w:rsid w:val="00061613"/>
    <w:rsid w:val="000619FF"/>
    <w:rsid w:val="00061DFE"/>
    <w:rsid w:val="00062199"/>
    <w:rsid w:val="000629F8"/>
    <w:rsid w:val="00063B68"/>
    <w:rsid w:val="00064424"/>
    <w:rsid w:val="00064C9C"/>
    <w:rsid w:val="00066883"/>
    <w:rsid w:val="00066A99"/>
    <w:rsid w:val="00067A39"/>
    <w:rsid w:val="00070A31"/>
    <w:rsid w:val="000713E8"/>
    <w:rsid w:val="00071C9F"/>
    <w:rsid w:val="00072BD4"/>
    <w:rsid w:val="00073EE9"/>
    <w:rsid w:val="00075996"/>
    <w:rsid w:val="00076EBD"/>
    <w:rsid w:val="0007703D"/>
    <w:rsid w:val="00077BA8"/>
    <w:rsid w:val="00080016"/>
    <w:rsid w:val="0008263E"/>
    <w:rsid w:val="0008401B"/>
    <w:rsid w:val="000848A6"/>
    <w:rsid w:val="0008577F"/>
    <w:rsid w:val="00085C45"/>
    <w:rsid w:val="000862C4"/>
    <w:rsid w:val="0008687A"/>
    <w:rsid w:val="00086B07"/>
    <w:rsid w:val="00087D63"/>
    <w:rsid w:val="00090AE9"/>
    <w:rsid w:val="000915CD"/>
    <w:rsid w:val="0009176B"/>
    <w:rsid w:val="000936CE"/>
    <w:rsid w:val="00093B7C"/>
    <w:rsid w:val="000954EE"/>
    <w:rsid w:val="000967C9"/>
    <w:rsid w:val="00097118"/>
    <w:rsid w:val="000A06AA"/>
    <w:rsid w:val="000A0A00"/>
    <w:rsid w:val="000A0DDC"/>
    <w:rsid w:val="000A262A"/>
    <w:rsid w:val="000A2698"/>
    <w:rsid w:val="000A2876"/>
    <w:rsid w:val="000A294C"/>
    <w:rsid w:val="000A2CD6"/>
    <w:rsid w:val="000A2D59"/>
    <w:rsid w:val="000A34CE"/>
    <w:rsid w:val="000A3971"/>
    <w:rsid w:val="000A454B"/>
    <w:rsid w:val="000A47FC"/>
    <w:rsid w:val="000A4CC5"/>
    <w:rsid w:val="000A5081"/>
    <w:rsid w:val="000A55A3"/>
    <w:rsid w:val="000A6C4D"/>
    <w:rsid w:val="000A7005"/>
    <w:rsid w:val="000A7A88"/>
    <w:rsid w:val="000A7CA5"/>
    <w:rsid w:val="000B03E1"/>
    <w:rsid w:val="000B07F4"/>
    <w:rsid w:val="000B2A85"/>
    <w:rsid w:val="000B2C74"/>
    <w:rsid w:val="000B3428"/>
    <w:rsid w:val="000B36C9"/>
    <w:rsid w:val="000B36F5"/>
    <w:rsid w:val="000B3BD4"/>
    <w:rsid w:val="000B3E5D"/>
    <w:rsid w:val="000B62E0"/>
    <w:rsid w:val="000B6BC0"/>
    <w:rsid w:val="000B73A1"/>
    <w:rsid w:val="000C024F"/>
    <w:rsid w:val="000C097B"/>
    <w:rsid w:val="000C0E3A"/>
    <w:rsid w:val="000C2D76"/>
    <w:rsid w:val="000C4177"/>
    <w:rsid w:val="000C4796"/>
    <w:rsid w:val="000C5255"/>
    <w:rsid w:val="000C54B1"/>
    <w:rsid w:val="000C5BAA"/>
    <w:rsid w:val="000C6E41"/>
    <w:rsid w:val="000D0770"/>
    <w:rsid w:val="000D10AB"/>
    <w:rsid w:val="000D1919"/>
    <w:rsid w:val="000D33FA"/>
    <w:rsid w:val="000D4108"/>
    <w:rsid w:val="000D42B8"/>
    <w:rsid w:val="000D51A6"/>
    <w:rsid w:val="000D5CEA"/>
    <w:rsid w:val="000D6830"/>
    <w:rsid w:val="000D68AA"/>
    <w:rsid w:val="000D7675"/>
    <w:rsid w:val="000D7749"/>
    <w:rsid w:val="000E026E"/>
    <w:rsid w:val="000E1167"/>
    <w:rsid w:val="000E134E"/>
    <w:rsid w:val="000E4966"/>
    <w:rsid w:val="000E4ABD"/>
    <w:rsid w:val="000E5E1C"/>
    <w:rsid w:val="000E6314"/>
    <w:rsid w:val="000E68E0"/>
    <w:rsid w:val="000F162F"/>
    <w:rsid w:val="000F27D2"/>
    <w:rsid w:val="000F2D81"/>
    <w:rsid w:val="000F3C86"/>
    <w:rsid w:val="000F3EEF"/>
    <w:rsid w:val="000F480F"/>
    <w:rsid w:val="000F5001"/>
    <w:rsid w:val="000F52CA"/>
    <w:rsid w:val="000F5932"/>
    <w:rsid w:val="000F63A3"/>
    <w:rsid w:val="000F7182"/>
    <w:rsid w:val="001007C4"/>
    <w:rsid w:val="00100930"/>
    <w:rsid w:val="001019BB"/>
    <w:rsid w:val="001027CE"/>
    <w:rsid w:val="001029E0"/>
    <w:rsid w:val="0010300D"/>
    <w:rsid w:val="00103207"/>
    <w:rsid w:val="001041F8"/>
    <w:rsid w:val="00105310"/>
    <w:rsid w:val="0010693B"/>
    <w:rsid w:val="001122C9"/>
    <w:rsid w:val="0011252F"/>
    <w:rsid w:val="00113186"/>
    <w:rsid w:val="00113AB8"/>
    <w:rsid w:val="00116AA1"/>
    <w:rsid w:val="0011736D"/>
    <w:rsid w:val="0011736E"/>
    <w:rsid w:val="0012104C"/>
    <w:rsid w:val="00122015"/>
    <w:rsid w:val="001233BE"/>
    <w:rsid w:val="0012381B"/>
    <w:rsid w:val="00124B7D"/>
    <w:rsid w:val="001258D4"/>
    <w:rsid w:val="00125B04"/>
    <w:rsid w:val="0012735E"/>
    <w:rsid w:val="00127EED"/>
    <w:rsid w:val="00130072"/>
    <w:rsid w:val="00130812"/>
    <w:rsid w:val="00130C8F"/>
    <w:rsid w:val="00130D0B"/>
    <w:rsid w:val="00132219"/>
    <w:rsid w:val="00133002"/>
    <w:rsid w:val="00133E13"/>
    <w:rsid w:val="001346A1"/>
    <w:rsid w:val="00135B96"/>
    <w:rsid w:val="00136133"/>
    <w:rsid w:val="0013695B"/>
    <w:rsid w:val="00137090"/>
    <w:rsid w:val="00137502"/>
    <w:rsid w:val="00140580"/>
    <w:rsid w:val="00140AC2"/>
    <w:rsid w:val="0014209A"/>
    <w:rsid w:val="001422FA"/>
    <w:rsid w:val="001427D2"/>
    <w:rsid w:val="00142987"/>
    <w:rsid w:val="001443C3"/>
    <w:rsid w:val="0014447E"/>
    <w:rsid w:val="00145A67"/>
    <w:rsid w:val="00145E63"/>
    <w:rsid w:val="0014713B"/>
    <w:rsid w:val="00150F59"/>
    <w:rsid w:val="00151553"/>
    <w:rsid w:val="0015235D"/>
    <w:rsid w:val="001532A1"/>
    <w:rsid w:val="00153C68"/>
    <w:rsid w:val="001546D3"/>
    <w:rsid w:val="0015573B"/>
    <w:rsid w:val="00155C55"/>
    <w:rsid w:val="00155E03"/>
    <w:rsid w:val="00160689"/>
    <w:rsid w:val="001609A4"/>
    <w:rsid w:val="0016313B"/>
    <w:rsid w:val="001632DB"/>
    <w:rsid w:val="00163F91"/>
    <w:rsid w:val="001640D1"/>
    <w:rsid w:val="0016599A"/>
    <w:rsid w:val="00165D21"/>
    <w:rsid w:val="00166011"/>
    <w:rsid w:val="00166920"/>
    <w:rsid w:val="00166B12"/>
    <w:rsid w:val="00166E0F"/>
    <w:rsid w:val="0016743C"/>
    <w:rsid w:val="00167C7D"/>
    <w:rsid w:val="0017147A"/>
    <w:rsid w:val="0017183B"/>
    <w:rsid w:val="001736AE"/>
    <w:rsid w:val="001736C5"/>
    <w:rsid w:val="00174260"/>
    <w:rsid w:val="001742B8"/>
    <w:rsid w:val="00174429"/>
    <w:rsid w:val="00174D88"/>
    <w:rsid w:val="00175144"/>
    <w:rsid w:val="00177A16"/>
    <w:rsid w:val="00177BE2"/>
    <w:rsid w:val="00180591"/>
    <w:rsid w:val="00180681"/>
    <w:rsid w:val="00180C70"/>
    <w:rsid w:val="00181947"/>
    <w:rsid w:val="00183919"/>
    <w:rsid w:val="00183B42"/>
    <w:rsid w:val="00184451"/>
    <w:rsid w:val="00184FC5"/>
    <w:rsid w:val="00185B65"/>
    <w:rsid w:val="00185DA0"/>
    <w:rsid w:val="00186A22"/>
    <w:rsid w:val="00186D52"/>
    <w:rsid w:val="00187A87"/>
    <w:rsid w:val="00187DF9"/>
    <w:rsid w:val="001900FB"/>
    <w:rsid w:val="00190185"/>
    <w:rsid w:val="00190245"/>
    <w:rsid w:val="001904A9"/>
    <w:rsid w:val="001918A2"/>
    <w:rsid w:val="00192118"/>
    <w:rsid w:val="00192BE1"/>
    <w:rsid w:val="00195ABB"/>
    <w:rsid w:val="00195C63"/>
    <w:rsid w:val="00196D1C"/>
    <w:rsid w:val="00197328"/>
    <w:rsid w:val="001976BF"/>
    <w:rsid w:val="001A06C8"/>
    <w:rsid w:val="001A2295"/>
    <w:rsid w:val="001A2AF6"/>
    <w:rsid w:val="001A3016"/>
    <w:rsid w:val="001A3894"/>
    <w:rsid w:val="001A3FE5"/>
    <w:rsid w:val="001A41F8"/>
    <w:rsid w:val="001A4744"/>
    <w:rsid w:val="001A5523"/>
    <w:rsid w:val="001A5E77"/>
    <w:rsid w:val="001A7E16"/>
    <w:rsid w:val="001B08AF"/>
    <w:rsid w:val="001B0CF4"/>
    <w:rsid w:val="001B0E0A"/>
    <w:rsid w:val="001B171F"/>
    <w:rsid w:val="001B2487"/>
    <w:rsid w:val="001B35AA"/>
    <w:rsid w:val="001B44D0"/>
    <w:rsid w:val="001B5625"/>
    <w:rsid w:val="001C2B4C"/>
    <w:rsid w:val="001C3179"/>
    <w:rsid w:val="001C3D52"/>
    <w:rsid w:val="001C4572"/>
    <w:rsid w:val="001C5505"/>
    <w:rsid w:val="001C64B6"/>
    <w:rsid w:val="001D00FD"/>
    <w:rsid w:val="001D138A"/>
    <w:rsid w:val="001D307E"/>
    <w:rsid w:val="001D4066"/>
    <w:rsid w:val="001D473A"/>
    <w:rsid w:val="001D5936"/>
    <w:rsid w:val="001D6B61"/>
    <w:rsid w:val="001D6BE5"/>
    <w:rsid w:val="001D7321"/>
    <w:rsid w:val="001E0634"/>
    <w:rsid w:val="001E0B03"/>
    <w:rsid w:val="001E0BB6"/>
    <w:rsid w:val="001E136B"/>
    <w:rsid w:val="001E2672"/>
    <w:rsid w:val="001E35A7"/>
    <w:rsid w:val="001E4547"/>
    <w:rsid w:val="001E532A"/>
    <w:rsid w:val="001E53C4"/>
    <w:rsid w:val="001E5EC4"/>
    <w:rsid w:val="001E6A31"/>
    <w:rsid w:val="001E7248"/>
    <w:rsid w:val="001E7252"/>
    <w:rsid w:val="001E7FC1"/>
    <w:rsid w:val="001F0091"/>
    <w:rsid w:val="001F0DC4"/>
    <w:rsid w:val="001F1235"/>
    <w:rsid w:val="001F1858"/>
    <w:rsid w:val="001F20B5"/>
    <w:rsid w:val="001F2437"/>
    <w:rsid w:val="001F2470"/>
    <w:rsid w:val="001F2C97"/>
    <w:rsid w:val="001F3EB0"/>
    <w:rsid w:val="001F5291"/>
    <w:rsid w:val="001F53A0"/>
    <w:rsid w:val="001F6A7E"/>
    <w:rsid w:val="001F6BF8"/>
    <w:rsid w:val="00200C1A"/>
    <w:rsid w:val="00200CD6"/>
    <w:rsid w:val="00200D82"/>
    <w:rsid w:val="002020BB"/>
    <w:rsid w:val="00202608"/>
    <w:rsid w:val="00203503"/>
    <w:rsid w:val="00204309"/>
    <w:rsid w:val="00204CF0"/>
    <w:rsid w:val="00205381"/>
    <w:rsid w:val="00205997"/>
    <w:rsid w:val="00205B28"/>
    <w:rsid w:val="00206A4C"/>
    <w:rsid w:val="00206E49"/>
    <w:rsid w:val="00206FC4"/>
    <w:rsid w:val="002105E6"/>
    <w:rsid w:val="0021121E"/>
    <w:rsid w:val="00212276"/>
    <w:rsid w:val="002127D3"/>
    <w:rsid w:val="00212E69"/>
    <w:rsid w:val="002149E0"/>
    <w:rsid w:val="00214DC4"/>
    <w:rsid w:val="002155C2"/>
    <w:rsid w:val="00217193"/>
    <w:rsid w:val="002174CA"/>
    <w:rsid w:val="0021798D"/>
    <w:rsid w:val="00221113"/>
    <w:rsid w:val="00223EF6"/>
    <w:rsid w:val="00225ADD"/>
    <w:rsid w:val="00226537"/>
    <w:rsid w:val="00226AC8"/>
    <w:rsid w:val="00226D2E"/>
    <w:rsid w:val="00230017"/>
    <w:rsid w:val="00231963"/>
    <w:rsid w:val="00233231"/>
    <w:rsid w:val="00234538"/>
    <w:rsid w:val="00234629"/>
    <w:rsid w:val="002347CC"/>
    <w:rsid w:val="00235F00"/>
    <w:rsid w:val="002364C3"/>
    <w:rsid w:val="0023716F"/>
    <w:rsid w:val="002407B7"/>
    <w:rsid w:val="002407D8"/>
    <w:rsid w:val="00243578"/>
    <w:rsid w:val="00243E50"/>
    <w:rsid w:val="00244A41"/>
    <w:rsid w:val="00245382"/>
    <w:rsid w:val="00246C7F"/>
    <w:rsid w:val="00247886"/>
    <w:rsid w:val="00251B49"/>
    <w:rsid w:val="0025217C"/>
    <w:rsid w:val="00254CCC"/>
    <w:rsid w:val="00256765"/>
    <w:rsid w:val="00256B6A"/>
    <w:rsid w:val="00260836"/>
    <w:rsid w:val="00261E31"/>
    <w:rsid w:val="00261FF0"/>
    <w:rsid w:val="0026208F"/>
    <w:rsid w:val="0026267F"/>
    <w:rsid w:val="002628D8"/>
    <w:rsid w:val="00263773"/>
    <w:rsid w:val="002646E1"/>
    <w:rsid w:val="00264AFE"/>
    <w:rsid w:val="00265A20"/>
    <w:rsid w:val="00265E2C"/>
    <w:rsid w:val="0026620C"/>
    <w:rsid w:val="0026646E"/>
    <w:rsid w:val="00266BF5"/>
    <w:rsid w:val="002670EC"/>
    <w:rsid w:val="0027117E"/>
    <w:rsid w:val="002730F7"/>
    <w:rsid w:val="00273ACF"/>
    <w:rsid w:val="00274379"/>
    <w:rsid w:val="00275A07"/>
    <w:rsid w:val="00277A1F"/>
    <w:rsid w:val="00277DC8"/>
    <w:rsid w:val="002819EF"/>
    <w:rsid w:val="00281C00"/>
    <w:rsid w:val="00282144"/>
    <w:rsid w:val="002822D6"/>
    <w:rsid w:val="00282A03"/>
    <w:rsid w:val="002838A7"/>
    <w:rsid w:val="00283CEE"/>
    <w:rsid w:val="00283D3B"/>
    <w:rsid w:val="00284EF8"/>
    <w:rsid w:val="00285C89"/>
    <w:rsid w:val="002863E9"/>
    <w:rsid w:val="002864EF"/>
    <w:rsid w:val="0028755E"/>
    <w:rsid w:val="00287A07"/>
    <w:rsid w:val="00290C20"/>
    <w:rsid w:val="002913B4"/>
    <w:rsid w:val="00291557"/>
    <w:rsid w:val="00291800"/>
    <w:rsid w:val="00291F3A"/>
    <w:rsid w:val="00292523"/>
    <w:rsid w:val="002926F9"/>
    <w:rsid w:val="002927F5"/>
    <w:rsid w:val="00292C59"/>
    <w:rsid w:val="00293F12"/>
    <w:rsid w:val="00293F7A"/>
    <w:rsid w:val="00294D69"/>
    <w:rsid w:val="00295E03"/>
    <w:rsid w:val="00295F28"/>
    <w:rsid w:val="00296C20"/>
    <w:rsid w:val="002973B4"/>
    <w:rsid w:val="00297CD8"/>
    <w:rsid w:val="00297E9F"/>
    <w:rsid w:val="002A0178"/>
    <w:rsid w:val="002A0983"/>
    <w:rsid w:val="002A1125"/>
    <w:rsid w:val="002A23E7"/>
    <w:rsid w:val="002A2895"/>
    <w:rsid w:val="002A2DE8"/>
    <w:rsid w:val="002A32B9"/>
    <w:rsid w:val="002A3FD9"/>
    <w:rsid w:val="002A48D3"/>
    <w:rsid w:val="002A4E0D"/>
    <w:rsid w:val="002A5A73"/>
    <w:rsid w:val="002A5F86"/>
    <w:rsid w:val="002A610F"/>
    <w:rsid w:val="002A73DC"/>
    <w:rsid w:val="002A7697"/>
    <w:rsid w:val="002A7732"/>
    <w:rsid w:val="002A7906"/>
    <w:rsid w:val="002A7F1B"/>
    <w:rsid w:val="002A7F6B"/>
    <w:rsid w:val="002B010E"/>
    <w:rsid w:val="002B0B0D"/>
    <w:rsid w:val="002B1E86"/>
    <w:rsid w:val="002B42AD"/>
    <w:rsid w:val="002B4CDC"/>
    <w:rsid w:val="002B5079"/>
    <w:rsid w:val="002B596F"/>
    <w:rsid w:val="002B680C"/>
    <w:rsid w:val="002B6AB8"/>
    <w:rsid w:val="002C092F"/>
    <w:rsid w:val="002C1231"/>
    <w:rsid w:val="002C45E6"/>
    <w:rsid w:val="002C4EE0"/>
    <w:rsid w:val="002C5257"/>
    <w:rsid w:val="002C5377"/>
    <w:rsid w:val="002C7D02"/>
    <w:rsid w:val="002D0DD2"/>
    <w:rsid w:val="002D131C"/>
    <w:rsid w:val="002D1624"/>
    <w:rsid w:val="002D3E8E"/>
    <w:rsid w:val="002D4199"/>
    <w:rsid w:val="002D66E4"/>
    <w:rsid w:val="002E0302"/>
    <w:rsid w:val="002E1026"/>
    <w:rsid w:val="002E3626"/>
    <w:rsid w:val="002E4A13"/>
    <w:rsid w:val="002E5C80"/>
    <w:rsid w:val="002E5D0F"/>
    <w:rsid w:val="002E5F55"/>
    <w:rsid w:val="002E69CF"/>
    <w:rsid w:val="002E6DFA"/>
    <w:rsid w:val="002E74CE"/>
    <w:rsid w:val="002E7C30"/>
    <w:rsid w:val="002E7DD4"/>
    <w:rsid w:val="002F032E"/>
    <w:rsid w:val="002F272D"/>
    <w:rsid w:val="002F3AC0"/>
    <w:rsid w:val="002F4562"/>
    <w:rsid w:val="002F4FF1"/>
    <w:rsid w:val="002F72DC"/>
    <w:rsid w:val="002F7BC4"/>
    <w:rsid w:val="0030003F"/>
    <w:rsid w:val="003007D0"/>
    <w:rsid w:val="00300EC5"/>
    <w:rsid w:val="00301411"/>
    <w:rsid w:val="00302204"/>
    <w:rsid w:val="00303C8F"/>
    <w:rsid w:val="003054F7"/>
    <w:rsid w:val="00305F72"/>
    <w:rsid w:val="003060BE"/>
    <w:rsid w:val="0030729F"/>
    <w:rsid w:val="00310571"/>
    <w:rsid w:val="00311A04"/>
    <w:rsid w:val="00311A71"/>
    <w:rsid w:val="00312580"/>
    <w:rsid w:val="00312663"/>
    <w:rsid w:val="00312CA8"/>
    <w:rsid w:val="00313CD0"/>
    <w:rsid w:val="00314EDE"/>
    <w:rsid w:val="00315F9D"/>
    <w:rsid w:val="003167D6"/>
    <w:rsid w:val="00316E01"/>
    <w:rsid w:val="00317850"/>
    <w:rsid w:val="00321035"/>
    <w:rsid w:val="00321534"/>
    <w:rsid w:val="00322866"/>
    <w:rsid w:val="0032299A"/>
    <w:rsid w:val="003229C6"/>
    <w:rsid w:val="00322D6C"/>
    <w:rsid w:val="00322FBC"/>
    <w:rsid w:val="00323817"/>
    <w:rsid w:val="0032381A"/>
    <w:rsid w:val="00323983"/>
    <w:rsid w:val="003240AB"/>
    <w:rsid w:val="003245ED"/>
    <w:rsid w:val="00325077"/>
    <w:rsid w:val="00325AAE"/>
    <w:rsid w:val="00326445"/>
    <w:rsid w:val="00331281"/>
    <w:rsid w:val="0033237F"/>
    <w:rsid w:val="003324D6"/>
    <w:rsid w:val="0033313A"/>
    <w:rsid w:val="00334680"/>
    <w:rsid w:val="003354E2"/>
    <w:rsid w:val="003374C4"/>
    <w:rsid w:val="00340A0F"/>
    <w:rsid w:val="0034193B"/>
    <w:rsid w:val="003424E5"/>
    <w:rsid w:val="00342504"/>
    <w:rsid w:val="003436A9"/>
    <w:rsid w:val="00343875"/>
    <w:rsid w:val="00345D17"/>
    <w:rsid w:val="0034611B"/>
    <w:rsid w:val="00346245"/>
    <w:rsid w:val="00347F55"/>
    <w:rsid w:val="00350B69"/>
    <w:rsid w:val="0035137C"/>
    <w:rsid w:val="003522CC"/>
    <w:rsid w:val="003526EF"/>
    <w:rsid w:val="00352CEA"/>
    <w:rsid w:val="0035464A"/>
    <w:rsid w:val="0035494F"/>
    <w:rsid w:val="003558F8"/>
    <w:rsid w:val="00355944"/>
    <w:rsid w:val="003575CE"/>
    <w:rsid w:val="0035787C"/>
    <w:rsid w:val="0036052D"/>
    <w:rsid w:val="0036116C"/>
    <w:rsid w:val="00363D64"/>
    <w:rsid w:val="00363F74"/>
    <w:rsid w:val="003653C8"/>
    <w:rsid w:val="0036541A"/>
    <w:rsid w:val="003670B5"/>
    <w:rsid w:val="0037238E"/>
    <w:rsid w:val="003726D6"/>
    <w:rsid w:val="00372A43"/>
    <w:rsid w:val="003736A8"/>
    <w:rsid w:val="003749E0"/>
    <w:rsid w:val="00374C63"/>
    <w:rsid w:val="003751A3"/>
    <w:rsid w:val="0037628D"/>
    <w:rsid w:val="00377235"/>
    <w:rsid w:val="003777F5"/>
    <w:rsid w:val="00377857"/>
    <w:rsid w:val="00380248"/>
    <w:rsid w:val="00380764"/>
    <w:rsid w:val="00380E0A"/>
    <w:rsid w:val="003810C4"/>
    <w:rsid w:val="00381C04"/>
    <w:rsid w:val="0038200F"/>
    <w:rsid w:val="003824AD"/>
    <w:rsid w:val="00382AFE"/>
    <w:rsid w:val="00383272"/>
    <w:rsid w:val="00384332"/>
    <w:rsid w:val="00385A31"/>
    <w:rsid w:val="00385D3C"/>
    <w:rsid w:val="003878FB"/>
    <w:rsid w:val="00387DE1"/>
    <w:rsid w:val="00390037"/>
    <w:rsid w:val="00390B4B"/>
    <w:rsid w:val="00390EE9"/>
    <w:rsid w:val="00391C85"/>
    <w:rsid w:val="00391DD3"/>
    <w:rsid w:val="00392AB8"/>
    <w:rsid w:val="00393335"/>
    <w:rsid w:val="00393458"/>
    <w:rsid w:val="00393862"/>
    <w:rsid w:val="00393BE1"/>
    <w:rsid w:val="00394036"/>
    <w:rsid w:val="0039576D"/>
    <w:rsid w:val="00396AFC"/>
    <w:rsid w:val="003970C4"/>
    <w:rsid w:val="00397BB1"/>
    <w:rsid w:val="003A00DE"/>
    <w:rsid w:val="003A0563"/>
    <w:rsid w:val="003A0DB1"/>
    <w:rsid w:val="003A0DBB"/>
    <w:rsid w:val="003A110B"/>
    <w:rsid w:val="003A134A"/>
    <w:rsid w:val="003A1497"/>
    <w:rsid w:val="003A14D8"/>
    <w:rsid w:val="003A223C"/>
    <w:rsid w:val="003A281A"/>
    <w:rsid w:val="003A2F17"/>
    <w:rsid w:val="003A3F89"/>
    <w:rsid w:val="003A4D33"/>
    <w:rsid w:val="003A6544"/>
    <w:rsid w:val="003A678E"/>
    <w:rsid w:val="003A6A3B"/>
    <w:rsid w:val="003B050B"/>
    <w:rsid w:val="003B08DB"/>
    <w:rsid w:val="003B104A"/>
    <w:rsid w:val="003B168D"/>
    <w:rsid w:val="003B28AB"/>
    <w:rsid w:val="003B28F0"/>
    <w:rsid w:val="003B2C60"/>
    <w:rsid w:val="003B5B0C"/>
    <w:rsid w:val="003B6ABF"/>
    <w:rsid w:val="003B6B9A"/>
    <w:rsid w:val="003B6D4B"/>
    <w:rsid w:val="003C0D22"/>
    <w:rsid w:val="003C0ECA"/>
    <w:rsid w:val="003C293C"/>
    <w:rsid w:val="003C38F8"/>
    <w:rsid w:val="003C3AC6"/>
    <w:rsid w:val="003C4C74"/>
    <w:rsid w:val="003C51C8"/>
    <w:rsid w:val="003C5E90"/>
    <w:rsid w:val="003C6400"/>
    <w:rsid w:val="003C6B0D"/>
    <w:rsid w:val="003C6B92"/>
    <w:rsid w:val="003C7420"/>
    <w:rsid w:val="003D0A38"/>
    <w:rsid w:val="003D1A12"/>
    <w:rsid w:val="003D208D"/>
    <w:rsid w:val="003D2222"/>
    <w:rsid w:val="003D2624"/>
    <w:rsid w:val="003D3C00"/>
    <w:rsid w:val="003D5394"/>
    <w:rsid w:val="003D5659"/>
    <w:rsid w:val="003D57CA"/>
    <w:rsid w:val="003D5890"/>
    <w:rsid w:val="003D6268"/>
    <w:rsid w:val="003D6902"/>
    <w:rsid w:val="003D6BC8"/>
    <w:rsid w:val="003D6D0D"/>
    <w:rsid w:val="003E006B"/>
    <w:rsid w:val="003E13FF"/>
    <w:rsid w:val="003E2092"/>
    <w:rsid w:val="003E3DBA"/>
    <w:rsid w:val="003E408B"/>
    <w:rsid w:val="003E4D9A"/>
    <w:rsid w:val="003E5284"/>
    <w:rsid w:val="003E5ADF"/>
    <w:rsid w:val="003E5B98"/>
    <w:rsid w:val="003E66A8"/>
    <w:rsid w:val="003E7928"/>
    <w:rsid w:val="003F0209"/>
    <w:rsid w:val="003F02B6"/>
    <w:rsid w:val="003F2D16"/>
    <w:rsid w:val="003F5E75"/>
    <w:rsid w:val="003F64C8"/>
    <w:rsid w:val="003F7380"/>
    <w:rsid w:val="00400BD0"/>
    <w:rsid w:val="00400C7C"/>
    <w:rsid w:val="00401603"/>
    <w:rsid w:val="004019EB"/>
    <w:rsid w:val="004022AB"/>
    <w:rsid w:val="00402853"/>
    <w:rsid w:val="00402ED6"/>
    <w:rsid w:val="00404C70"/>
    <w:rsid w:val="00406F68"/>
    <w:rsid w:val="00407208"/>
    <w:rsid w:val="004074B4"/>
    <w:rsid w:val="00410C83"/>
    <w:rsid w:val="0041105C"/>
    <w:rsid w:val="004126B5"/>
    <w:rsid w:val="00412AF8"/>
    <w:rsid w:val="00413343"/>
    <w:rsid w:val="00413C7D"/>
    <w:rsid w:val="00413F95"/>
    <w:rsid w:val="004142AE"/>
    <w:rsid w:val="00415680"/>
    <w:rsid w:val="004156C7"/>
    <w:rsid w:val="00415BF5"/>
    <w:rsid w:val="00415E73"/>
    <w:rsid w:val="00416386"/>
    <w:rsid w:val="004174A4"/>
    <w:rsid w:val="0042052A"/>
    <w:rsid w:val="00420CE2"/>
    <w:rsid w:val="0042204F"/>
    <w:rsid w:val="0042343A"/>
    <w:rsid w:val="00425F56"/>
    <w:rsid w:val="0042689D"/>
    <w:rsid w:val="004268D4"/>
    <w:rsid w:val="00427009"/>
    <w:rsid w:val="00427216"/>
    <w:rsid w:val="0042749E"/>
    <w:rsid w:val="004279E7"/>
    <w:rsid w:val="00431265"/>
    <w:rsid w:val="00431D0A"/>
    <w:rsid w:val="00432B80"/>
    <w:rsid w:val="0043314A"/>
    <w:rsid w:val="004332B8"/>
    <w:rsid w:val="0043407E"/>
    <w:rsid w:val="00434668"/>
    <w:rsid w:val="00435C96"/>
    <w:rsid w:val="00436FCB"/>
    <w:rsid w:val="0043778D"/>
    <w:rsid w:val="00437959"/>
    <w:rsid w:val="00440B01"/>
    <w:rsid w:val="00441FED"/>
    <w:rsid w:val="00443026"/>
    <w:rsid w:val="004431DB"/>
    <w:rsid w:val="00443235"/>
    <w:rsid w:val="00444016"/>
    <w:rsid w:val="0044407C"/>
    <w:rsid w:val="00444E42"/>
    <w:rsid w:val="00445B79"/>
    <w:rsid w:val="004463AE"/>
    <w:rsid w:val="0044713B"/>
    <w:rsid w:val="00447E46"/>
    <w:rsid w:val="00450005"/>
    <w:rsid w:val="00450B2E"/>
    <w:rsid w:val="00450CC0"/>
    <w:rsid w:val="00451177"/>
    <w:rsid w:val="00451456"/>
    <w:rsid w:val="00451506"/>
    <w:rsid w:val="004515C7"/>
    <w:rsid w:val="00451856"/>
    <w:rsid w:val="00452A49"/>
    <w:rsid w:val="00452E58"/>
    <w:rsid w:val="00453268"/>
    <w:rsid w:val="004534F4"/>
    <w:rsid w:val="00453D89"/>
    <w:rsid w:val="00455678"/>
    <w:rsid w:val="0045569D"/>
    <w:rsid w:val="00456C0E"/>
    <w:rsid w:val="004602A8"/>
    <w:rsid w:val="004611CA"/>
    <w:rsid w:val="00462AF6"/>
    <w:rsid w:val="00463585"/>
    <w:rsid w:val="00463B85"/>
    <w:rsid w:val="00463E8C"/>
    <w:rsid w:val="004648B5"/>
    <w:rsid w:val="00464A9D"/>
    <w:rsid w:val="00464D36"/>
    <w:rsid w:val="004652F2"/>
    <w:rsid w:val="0046633C"/>
    <w:rsid w:val="00466902"/>
    <w:rsid w:val="00470530"/>
    <w:rsid w:val="004722D9"/>
    <w:rsid w:val="004747B1"/>
    <w:rsid w:val="00474D5E"/>
    <w:rsid w:val="004756F9"/>
    <w:rsid w:val="00475D8B"/>
    <w:rsid w:val="00476486"/>
    <w:rsid w:val="0047789C"/>
    <w:rsid w:val="0048150E"/>
    <w:rsid w:val="0048209E"/>
    <w:rsid w:val="00482201"/>
    <w:rsid w:val="00483107"/>
    <w:rsid w:val="00485CF2"/>
    <w:rsid w:val="004874E4"/>
    <w:rsid w:val="00487814"/>
    <w:rsid w:val="00490593"/>
    <w:rsid w:val="004918F2"/>
    <w:rsid w:val="004919BB"/>
    <w:rsid w:val="00491A54"/>
    <w:rsid w:val="00492579"/>
    <w:rsid w:val="00492967"/>
    <w:rsid w:val="00493CDA"/>
    <w:rsid w:val="00494658"/>
    <w:rsid w:val="00494A7B"/>
    <w:rsid w:val="00496AAF"/>
    <w:rsid w:val="00496B03"/>
    <w:rsid w:val="004970B1"/>
    <w:rsid w:val="00497546"/>
    <w:rsid w:val="004A06AC"/>
    <w:rsid w:val="004A096C"/>
    <w:rsid w:val="004A0AEE"/>
    <w:rsid w:val="004A2274"/>
    <w:rsid w:val="004A5F64"/>
    <w:rsid w:val="004A6664"/>
    <w:rsid w:val="004B06AA"/>
    <w:rsid w:val="004B08E2"/>
    <w:rsid w:val="004B2A93"/>
    <w:rsid w:val="004B49BB"/>
    <w:rsid w:val="004B4BE4"/>
    <w:rsid w:val="004B5346"/>
    <w:rsid w:val="004B560B"/>
    <w:rsid w:val="004B6C98"/>
    <w:rsid w:val="004B7223"/>
    <w:rsid w:val="004C2898"/>
    <w:rsid w:val="004C4001"/>
    <w:rsid w:val="004C518F"/>
    <w:rsid w:val="004C5FB3"/>
    <w:rsid w:val="004C66CB"/>
    <w:rsid w:val="004C70FC"/>
    <w:rsid w:val="004C79CB"/>
    <w:rsid w:val="004C7EC4"/>
    <w:rsid w:val="004D0CE7"/>
    <w:rsid w:val="004D110D"/>
    <w:rsid w:val="004D1944"/>
    <w:rsid w:val="004D2629"/>
    <w:rsid w:val="004D2922"/>
    <w:rsid w:val="004D38E6"/>
    <w:rsid w:val="004D3E54"/>
    <w:rsid w:val="004D4E55"/>
    <w:rsid w:val="004D617F"/>
    <w:rsid w:val="004D6967"/>
    <w:rsid w:val="004D699A"/>
    <w:rsid w:val="004D75B5"/>
    <w:rsid w:val="004D775B"/>
    <w:rsid w:val="004D7A03"/>
    <w:rsid w:val="004D7DC3"/>
    <w:rsid w:val="004E0ED0"/>
    <w:rsid w:val="004E227C"/>
    <w:rsid w:val="004E3058"/>
    <w:rsid w:val="004E3421"/>
    <w:rsid w:val="004E348F"/>
    <w:rsid w:val="004E3EF0"/>
    <w:rsid w:val="004E53B1"/>
    <w:rsid w:val="004E62B8"/>
    <w:rsid w:val="004E6515"/>
    <w:rsid w:val="004E7DF4"/>
    <w:rsid w:val="004E7E9E"/>
    <w:rsid w:val="004F1208"/>
    <w:rsid w:val="004F15E9"/>
    <w:rsid w:val="004F2739"/>
    <w:rsid w:val="004F2ADF"/>
    <w:rsid w:val="004F339F"/>
    <w:rsid w:val="004F38EF"/>
    <w:rsid w:val="004F4F76"/>
    <w:rsid w:val="004F615C"/>
    <w:rsid w:val="004F6C58"/>
    <w:rsid w:val="00500BA0"/>
    <w:rsid w:val="00500F12"/>
    <w:rsid w:val="005027EB"/>
    <w:rsid w:val="00503514"/>
    <w:rsid w:val="00503C91"/>
    <w:rsid w:val="005042D0"/>
    <w:rsid w:val="0050572A"/>
    <w:rsid w:val="00505AA9"/>
    <w:rsid w:val="005065C4"/>
    <w:rsid w:val="00506C1D"/>
    <w:rsid w:val="00507651"/>
    <w:rsid w:val="00510286"/>
    <w:rsid w:val="005104D5"/>
    <w:rsid w:val="005120C5"/>
    <w:rsid w:val="005125B9"/>
    <w:rsid w:val="00512640"/>
    <w:rsid w:val="00512ABF"/>
    <w:rsid w:val="00513B3E"/>
    <w:rsid w:val="005144E2"/>
    <w:rsid w:val="00514761"/>
    <w:rsid w:val="00514ABB"/>
    <w:rsid w:val="00515782"/>
    <w:rsid w:val="00515ED0"/>
    <w:rsid w:val="00515F1D"/>
    <w:rsid w:val="0051697A"/>
    <w:rsid w:val="00516C68"/>
    <w:rsid w:val="00517931"/>
    <w:rsid w:val="00517DDE"/>
    <w:rsid w:val="0052027B"/>
    <w:rsid w:val="00520458"/>
    <w:rsid w:val="00520DC1"/>
    <w:rsid w:val="00521EE3"/>
    <w:rsid w:val="00522864"/>
    <w:rsid w:val="00523956"/>
    <w:rsid w:val="00523D3E"/>
    <w:rsid w:val="00524D7F"/>
    <w:rsid w:val="0052536D"/>
    <w:rsid w:val="005253DE"/>
    <w:rsid w:val="0052659E"/>
    <w:rsid w:val="0053033C"/>
    <w:rsid w:val="00531403"/>
    <w:rsid w:val="0053205E"/>
    <w:rsid w:val="00532B36"/>
    <w:rsid w:val="00532E38"/>
    <w:rsid w:val="005330DF"/>
    <w:rsid w:val="0053311B"/>
    <w:rsid w:val="00533DD6"/>
    <w:rsid w:val="00533DDB"/>
    <w:rsid w:val="00534161"/>
    <w:rsid w:val="00537D0F"/>
    <w:rsid w:val="00537DB7"/>
    <w:rsid w:val="00537F46"/>
    <w:rsid w:val="005416D5"/>
    <w:rsid w:val="005422A7"/>
    <w:rsid w:val="00542AEE"/>
    <w:rsid w:val="00542F15"/>
    <w:rsid w:val="00543B8F"/>
    <w:rsid w:val="00544255"/>
    <w:rsid w:val="0054496C"/>
    <w:rsid w:val="0054538A"/>
    <w:rsid w:val="00545B35"/>
    <w:rsid w:val="00546C58"/>
    <w:rsid w:val="00546FEB"/>
    <w:rsid w:val="00552B76"/>
    <w:rsid w:val="005546BF"/>
    <w:rsid w:val="00554AF8"/>
    <w:rsid w:val="00555006"/>
    <w:rsid w:val="00555899"/>
    <w:rsid w:val="005558F9"/>
    <w:rsid w:val="0055658C"/>
    <w:rsid w:val="00561007"/>
    <w:rsid w:val="00561AFE"/>
    <w:rsid w:val="00562098"/>
    <w:rsid w:val="00562116"/>
    <w:rsid w:val="00562B90"/>
    <w:rsid w:val="00563DAA"/>
    <w:rsid w:val="005640EB"/>
    <w:rsid w:val="005652ED"/>
    <w:rsid w:val="00565623"/>
    <w:rsid w:val="00567184"/>
    <w:rsid w:val="00567936"/>
    <w:rsid w:val="00570217"/>
    <w:rsid w:val="005703E6"/>
    <w:rsid w:val="005704AD"/>
    <w:rsid w:val="00570E3F"/>
    <w:rsid w:val="00571D80"/>
    <w:rsid w:val="00572D1A"/>
    <w:rsid w:val="00573437"/>
    <w:rsid w:val="00573A79"/>
    <w:rsid w:val="00574564"/>
    <w:rsid w:val="005747DD"/>
    <w:rsid w:val="00574E4A"/>
    <w:rsid w:val="0057524D"/>
    <w:rsid w:val="00575607"/>
    <w:rsid w:val="00575947"/>
    <w:rsid w:val="00575CCB"/>
    <w:rsid w:val="00575FC9"/>
    <w:rsid w:val="00576507"/>
    <w:rsid w:val="00576CF4"/>
    <w:rsid w:val="00577D1C"/>
    <w:rsid w:val="00577EC5"/>
    <w:rsid w:val="00581E37"/>
    <w:rsid w:val="005825C3"/>
    <w:rsid w:val="00583706"/>
    <w:rsid w:val="00583B72"/>
    <w:rsid w:val="0058401E"/>
    <w:rsid w:val="005849DD"/>
    <w:rsid w:val="0058579A"/>
    <w:rsid w:val="00585D4D"/>
    <w:rsid w:val="00586559"/>
    <w:rsid w:val="005865B1"/>
    <w:rsid w:val="00586766"/>
    <w:rsid w:val="00590106"/>
    <w:rsid w:val="00590C7A"/>
    <w:rsid w:val="00590FBD"/>
    <w:rsid w:val="00592E72"/>
    <w:rsid w:val="00592EC6"/>
    <w:rsid w:val="005938D6"/>
    <w:rsid w:val="00593AB8"/>
    <w:rsid w:val="005941A2"/>
    <w:rsid w:val="005943CA"/>
    <w:rsid w:val="00596099"/>
    <w:rsid w:val="005965E3"/>
    <w:rsid w:val="00596E92"/>
    <w:rsid w:val="005975E2"/>
    <w:rsid w:val="005977D7"/>
    <w:rsid w:val="005A01EE"/>
    <w:rsid w:val="005A0579"/>
    <w:rsid w:val="005A14E9"/>
    <w:rsid w:val="005A3FF4"/>
    <w:rsid w:val="005A4E1A"/>
    <w:rsid w:val="005A5F92"/>
    <w:rsid w:val="005A7D03"/>
    <w:rsid w:val="005B0D17"/>
    <w:rsid w:val="005B2315"/>
    <w:rsid w:val="005B2323"/>
    <w:rsid w:val="005B3D30"/>
    <w:rsid w:val="005B575A"/>
    <w:rsid w:val="005B5B1A"/>
    <w:rsid w:val="005B641D"/>
    <w:rsid w:val="005B7E78"/>
    <w:rsid w:val="005C099C"/>
    <w:rsid w:val="005C0BF3"/>
    <w:rsid w:val="005C13EB"/>
    <w:rsid w:val="005C2048"/>
    <w:rsid w:val="005C2099"/>
    <w:rsid w:val="005C24CC"/>
    <w:rsid w:val="005C2A00"/>
    <w:rsid w:val="005C42AB"/>
    <w:rsid w:val="005C57E3"/>
    <w:rsid w:val="005C6D75"/>
    <w:rsid w:val="005C7D16"/>
    <w:rsid w:val="005D1A65"/>
    <w:rsid w:val="005D25DF"/>
    <w:rsid w:val="005D2617"/>
    <w:rsid w:val="005D27C6"/>
    <w:rsid w:val="005D2D08"/>
    <w:rsid w:val="005D2D8B"/>
    <w:rsid w:val="005D2E14"/>
    <w:rsid w:val="005D3F3F"/>
    <w:rsid w:val="005D45D6"/>
    <w:rsid w:val="005E0107"/>
    <w:rsid w:val="005E20D4"/>
    <w:rsid w:val="005E3A5A"/>
    <w:rsid w:val="005E569F"/>
    <w:rsid w:val="005F30FF"/>
    <w:rsid w:val="005F41B6"/>
    <w:rsid w:val="005F4EAB"/>
    <w:rsid w:val="005F6F56"/>
    <w:rsid w:val="005F7907"/>
    <w:rsid w:val="006010FC"/>
    <w:rsid w:val="00601A01"/>
    <w:rsid w:val="00602C2D"/>
    <w:rsid w:val="00603485"/>
    <w:rsid w:val="00603767"/>
    <w:rsid w:val="00604110"/>
    <w:rsid w:val="00604C20"/>
    <w:rsid w:val="00604DBD"/>
    <w:rsid w:val="0060568A"/>
    <w:rsid w:val="0060588F"/>
    <w:rsid w:val="00605BA7"/>
    <w:rsid w:val="00606CB7"/>
    <w:rsid w:val="00607181"/>
    <w:rsid w:val="00610F57"/>
    <w:rsid w:val="00611392"/>
    <w:rsid w:val="006118F3"/>
    <w:rsid w:val="00611AEF"/>
    <w:rsid w:val="00612D7C"/>
    <w:rsid w:val="006139CC"/>
    <w:rsid w:val="0061403A"/>
    <w:rsid w:val="00614CEF"/>
    <w:rsid w:val="00615368"/>
    <w:rsid w:val="00617D62"/>
    <w:rsid w:val="00620237"/>
    <w:rsid w:val="00621515"/>
    <w:rsid w:val="00621943"/>
    <w:rsid w:val="00623FD4"/>
    <w:rsid w:val="0062445D"/>
    <w:rsid w:val="006244A4"/>
    <w:rsid w:val="006249B6"/>
    <w:rsid w:val="00624F5F"/>
    <w:rsid w:val="006264CE"/>
    <w:rsid w:val="00626B98"/>
    <w:rsid w:val="00626F4F"/>
    <w:rsid w:val="00627517"/>
    <w:rsid w:val="00630E58"/>
    <w:rsid w:val="006310EA"/>
    <w:rsid w:val="00631A5F"/>
    <w:rsid w:val="00632D1B"/>
    <w:rsid w:val="00634870"/>
    <w:rsid w:val="006350A0"/>
    <w:rsid w:val="00635A12"/>
    <w:rsid w:val="00635F16"/>
    <w:rsid w:val="00636007"/>
    <w:rsid w:val="006362F3"/>
    <w:rsid w:val="0063702F"/>
    <w:rsid w:val="00637D9E"/>
    <w:rsid w:val="00640C2D"/>
    <w:rsid w:val="006416A8"/>
    <w:rsid w:val="00642783"/>
    <w:rsid w:val="006435DB"/>
    <w:rsid w:val="0064391E"/>
    <w:rsid w:val="00643ED2"/>
    <w:rsid w:val="00645346"/>
    <w:rsid w:val="00645D57"/>
    <w:rsid w:val="006469EF"/>
    <w:rsid w:val="00647643"/>
    <w:rsid w:val="00647BA6"/>
    <w:rsid w:val="0065017A"/>
    <w:rsid w:val="00650C6A"/>
    <w:rsid w:val="006517FF"/>
    <w:rsid w:val="00651B5D"/>
    <w:rsid w:val="0065350F"/>
    <w:rsid w:val="00653E58"/>
    <w:rsid w:val="006541FC"/>
    <w:rsid w:val="006543AD"/>
    <w:rsid w:val="00655D6A"/>
    <w:rsid w:val="0065660A"/>
    <w:rsid w:val="006567E4"/>
    <w:rsid w:val="006569CB"/>
    <w:rsid w:val="00660813"/>
    <w:rsid w:val="00661FB7"/>
    <w:rsid w:val="0066201F"/>
    <w:rsid w:val="00663215"/>
    <w:rsid w:val="006643CB"/>
    <w:rsid w:val="0066472E"/>
    <w:rsid w:val="00664C37"/>
    <w:rsid w:val="00666085"/>
    <w:rsid w:val="006661DB"/>
    <w:rsid w:val="00666ADC"/>
    <w:rsid w:val="00672E34"/>
    <w:rsid w:val="00674D41"/>
    <w:rsid w:val="006758C0"/>
    <w:rsid w:val="00675D96"/>
    <w:rsid w:val="0067612B"/>
    <w:rsid w:val="00676FCD"/>
    <w:rsid w:val="006811AE"/>
    <w:rsid w:val="00681A58"/>
    <w:rsid w:val="00681E2E"/>
    <w:rsid w:val="0068326F"/>
    <w:rsid w:val="006836E4"/>
    <w:rsid w:val="00683C89"/>
    <w:rsid w:val="00684747"/>
    <w:rsid w:val="0068526A"/>
    <w:rsid w:val="00685564"/>
    <w:rsid w:val="006870BF"/>
    <w:rsid w:val="006871AC"/>
    <w:rsid w:val="0069216E"/>
    <w:rsid w:val="0069222B"/>
    <w:rsid w:val="00692BF4"/>
    <w:rsid w:val="00693BA2"/>
    <w:rsid w:val="0069423D"/>
    <w:rsid w:val="00695987"/>
    <w:rsid w:val="00695AB4"/>
    <w:rsid w:val="00695C26"/>
    <w:rsid w:val="00696254"/>
    <w:rsid w:val="0069679C"/>
    <w:rsid w:val="00696E36"/>
    <w:rsid w:val="00697014"/>
    <w:rsid w:val="00697C57"/>
    <w:rsid w:val="00697C9C"/>
    <w:rsid w:val="006A0225"/>
    <w:rsid w:val="006A0401"/>
    <w:rsid w:val="006A104A"/>
    <w:rsid w:val="006A1C4D"/>
    <w:rsid w:val="006A28D4"/>
    <w:rsid w:val="006A3D3F"/>
    <w:rsid w:val="006A3D9B"/>
    <w:rsid w:val="006A58D1"/>
    <w:rsid w:val="006A613C"/>
    <w:rsid w:val="006A6987"/>
    <w:rsid w:val="006A7FE6"/>
    <w:rsid w:val="006B01A3"/>
    <w:rsid w:val="006B0E81"/>
    <w:rsid w:val="006B0EE1"/>
    <w:rsid w:val="006B190F"/>
    <w:rsid w:val="006B3777"/>
    <w:rsid w:val="006B4660"/>
    <w:rsid w:val="006C0341"/>
    <w:rsid w:val="006C0605"/>
    <w:rsid w:val="006C0C83"/>
    <w:rsid w:val="006C1419"/>
    <w:rsid w:val="006C1945"/>
    <w:rsid w:val="006C1E92"/>
    <w:rsid w:val="006C2257"/>
    <w:rsid w:val="006C2A98"/>
    <w:rsid w:val="006C4BDC"/>
    <w:rsid w:val="006C5899"/>
    <w:rsid w:val="006C5BE9"/>
    <w:rsid w:val="006C5E95"/>
    <w:rsid w:val="006D0938"/>
    <w:rsid w:val="006D0D30"/>
    <w:rsid w:val="006D154C"/>
    <w:rsid w:val="006D519E"/>
    <w:rsid w:val="006D61F3"/>
    <w:rsid w:val="006E0263"/>
    <w:rsid w:val="006E191F"/>
    <w:rsid w:val="006E27E1"/>
    <w:rsid w:val="006E4001"/>
    <w:rsid w:val="006E41A2"/>
    <w:rsid w:val="006E559E"/>
    <w:rsid w:val="006E5DD0"/>
    <w:rsid w:val="006F04BE"/>
    <w:rsid w:val="006F122C"/>
    <w:rsid w:val="006F1420"/>
    <w:rsid w:val="006F1A79"/>
    <w:rsid w:val="006F4361"/>
    <w:rsid w:val="006F4409"/>
    <w:rsid w:val="006F46C7"/>
    <w:rsid w:val="006F47E0"/>
    <w:rsid w:val="006F51A5"/>
    <w:rsid w:val="006F5E75"/>
    <w:rsid w:val="006F6BFD"/>
    <w:rsid w:val="0070052A"/>
    <w:rsid w:val="00705324"/>
    <w:rsid w:val="00706188"/>
    <w:rsid w:val="007078CD"/>
    <w:rsid w:val="0071195C"/>
    <w:rsid w:val="00712456"/>
    <w:rsid w:val="007167B8"/>
    <w:rsid w:val="00716A06"/>
    <w:rsid w:val="00717B2A"/>
    <w:rsid w:val="00720E5A"/>
    <w:rsid w:val="00720FE1"/>
    <w:rsid w:val="007215F2"/>
    <w:rsid w:val="007216CD"/>
    <w:rsid w:val="00721B5C"/>
    <w:rsid w:val="00723143"/>
    <w:rsid w:val="00723294"/>
    <w:rsid w:val="00723EFE"/>
    <w:rsid w:val="0072439C"/>
    <w:rsid w:val="007252D7"/>
    <w:rsid w:val="007254FB"/>
    <w:rsid w:val="007261DC"/>
    <w:rsid w:val="00727B60"/>
    <w:rsid w:val="00727E40"/>
    <w:rsid w:val="00727FAE"/>
    <w:rsid w:val="00730B15"/>
    <w:rsid w:val="00732B51"/>
    <w:rsid w:val="00732C3C"/>
    <w:rsid w:val="00734CD4"/>
    <w:rsid w:val="007358C1"/>
    <w:rsid w:val="00735FAD"/>
    <w:rsid w:val="00736342"/>
    <w:rsid w:val="007365F6"/>
    <w:rsid w:val="00736641"/>
    <w:rsid w:val="007377AC"/>
    <w:rsid w:val="007406D4"/>
    <w:rsid w:val="007408DA"/>
    <w:rsid w:val="007417B8"/>
    <w:rsid w:val="00741C09"/>
    <w:rsid w:val="007424B8"/>
    <w:rsid w:val="00743905"/>
    <w:rsid w:val="007439DA"/>
    <w:rsid w:val="00745202"/>
    <w:rsid w:val="007454B1"/>
    <w:rsid w:val="00745D26"/>
    <w:rsid w:val="00745F36"/>
    <w:rsid w:val="00745F44"/>
    <w:rsid w:val="00746CA2"/>
    <w:rsid w:val="00747446"/>
    <w:rsid w:val="00747600"/>
    <w:rsid w:val="0075036C"/>
    <w:rsid w:val="00750691"/>
    <w:rsid w:val="00750DC0"/>
    <w:rsid w:val="00751512"/>
    <w:rsid w:val="00751E2C"/>
    <w:rsid w:val="00753458"/>
    <w:rsid w:val="00754572"/>
    <w:rsid w:val="00754F0D"/>
    <w:rsid w:val="0075711A"/>
    <w:rsid w:val="00757CD1"/>
    <w:rsid w:val="0076141A"/>
    <w:rsid w:val="00762926"/>
    <w:rsid w:val="0076322F"/>
    <w:rsid w:val="00764143"/>
    <w:rsid w:val="00764F8F"/>
    <w:rsid w:val="00765656"/>
    <w:rsid w:val="00765830"/>
    <w:rsid w:val="007658AC"/>
    <w:rsid w:val="00765C38"/>
    <w:rsid w:val="00766067"/>
    <w:rsid w:val="007672AF"/>
    <w:rsid w:val="0077091B"/>
    <w:rsid w:val="00770DC7"/>
    <w:rsid w:val="00772190"/>
    <w:rsid w:val="007731BD"/>
    <w:rsid w:val="00773504"/>
    <w:rsid w:val="0077405A"/>
    <w:rsid w:val="007756DD"/>
    <w:rsid w:val="00776055"/>
    <w:rsid w:val="00776E28"/>
    <w:rsid w:val="007804B6"/>
    <w:rsid w:val="00780B0F"/>
    <w:rsid w:val="00780B17"/>
    <w:rsid w:val="007822FC"/>
    <w:rsid w:val="00782824"/>
    <w:rsid w:val="007837D7"/>
    <w:rsid w:val="00783AC3"/>
    <w:rsid w:val="007847EA"/>
    <w:rsid w:val="00784F42"/>
    <w:rsid w:val="007862E2"/>
    <w:rsid w:val="00786939"/>
    <w:rsid w:val="0078694A"/>
    <w:rsid w:val="00786A3F"/>
    <w:rsid w:val="00786A47"/>
    <w:rsid w:val="00793589"/>
    <w:rsid w:val="007939DB"/>
    <w:rsid w:val="007941BC"/>
    <w:rsid w:val="0079583D"/>
    <w:rsid w:val="00795E8C"/>
    <w:rsid w:val="007967D0"/>
    <w:rsid w:val="0079717C"/>
    <w:rsid w:val="00797833"/>
    <w:rsid w:val="007A1CF7"/>
    <w:rsid w:val="007A2D1C"/>
    <w:rsid w:val="007A39F3"/>
    <w:rsid w:val="007A44DD"/>
    <w:rsid w:val="007A56EF"/>
    <w:rsid w:val="007A5BB1"/>
    <w:rsid w:val="007A6BD7"/>
    <w:rsid w:val="007A7977"/>
    <w:rsid w:val="007A79BE"/>
    <w:rsid w:val="007A7D5F"/>
    <w:rsid w:val="007B0BAE"/>
    <w:rsid w:val="007B1A9F"/>
    <w:rsid w:val="007B3192"/>
    <w:rsid w:val="007B45DE"/>
    <w:rsid w:val="007B4DA5"/>
    <w:rsid w:val="007B564C"/>
    <w:rsid w:val="007B6869"/>
    <w:rsid w:val="007B6D4F"/>
    <w:rsid w:val="007B72DA"/>
    <w:rsid w:val="007B731F"/>
    <w:rsid w:val="007B75E6"/>
    <w:rsid w:val="007B7F12"/>
    <w:rsid w:val="007C01F2"/>
    <w:rsid w:val="007C21F1"/>
    <w:rsid w:val="007C2FBB"/>
    <w:rsid w:val="007C3B10"/>
    <w:rsid w:val="007C4110"/>
    <w:rsid w:val="007C4464"/>
    <w:rsid w:val="007C460E"/>
    <w:rsid w:val="007C5DFC"/>
    <w:rsid w:val="007C6CB6"/>
    <w:rsid w:val="007D0BF9"/>
    <w:rsid w:val="007D1AFF"/>
    <w:rsid w:val="007D313C"/>
    <w:rsid w:val="007D344C"/>
    <w:rsid w:val="007D4161"/>
    <w:rsid w:val="007D4DF1"/>
    <w:rsid w:val="007D5356"/>
    <w:rsid w:val="007D6475"/>
    <w:rsid w:val="007D65FE"/>
    <w:rsid w:val="007D7374"/>
    <w:rsid w:val="007E04B5"/>
    <w:rsid w:val="007E07D1"/>
    <w:rsid w:val="007E0D47"/>
    <w:rsid w:val="007E1BB5"/>
    <w:rsid w:val="007E2DF6"/>
    <w:rsid w:val="007E4AAC"/>
    <w:rsid w:val="007E4D74"/>
    <w:rsid w:val="007E6033"/>
    <w:rsid w:val="007E6283"/>
    <w:rsid w:val="007E7B2E"/>
    <w:rsid w:val="007E7C06"/>
    <w:rsid w:val="007E7DF2"/>
    <w:rsid w:val="007E7E98"/>
    <w:rsid w:val="007F0EC6"/>
    <w:rsid w:val="007F1949"/>
    <w:rsid w:val="007F1C22"/>
    <w:rsid w:val="007F27C6"/>
    <w:rsid w:val="007F2840"/>
    <w:rsid w:val="007F2E1A"/>
    <w:rsid w:val="007F32CB"/>
    <w:rsid w:val="007F5AC9"/>
    <w:rsid w:val="007F680F"/>
    <w:rsid w:val="007F6D12"/>
    <w:rsid w:val="007F74AF"/>
    <w:rsid w:val="007F7AEB"/>
    <w:rsid w:val="00803A29"/>
    <w:rsid w:val="00803D22"/>
    <w:rsid w:val="00804097"/>
    <w:rsid w:val="00804260"/>
    <w:rsid w:val="00804454"/>
    <w:rsid w:val="008053D2"/>
    <w:rsid w:val="008059B8"/>
    <w:rsid w:val="00807BD2"/>
    <w:rsid w:val="00811057"/>
    <w:rsid w:val="008121BD"/>
    <w:rsid w:val="008122C0"/>
    <w:rsid w:val="00813C0D"/>
    <w:rsid w:val="0081420F"/>
    <w:rsid w:val="008144F9"/>
    <w:rsid w:val="0081472B"/>
    <w:rsid w:val="008155D9"/>
    <w:rsid w:val="00815867"/>
    <w:rsid w:val="008163ED"/>
    <w:rsid w:val="008167FD"/>
    <w:rsid w:val="0081683F"/>
    <w:rsid w:val="00816AE2"/>
    <w:rsid w:val="00817B6F"/>
    <w:rsid w:val="00817C06"/>
    <w:rsid w:val="008204DD"/>
    <w:rsid w:val="00821271"/>
    <w:rsid w:val="008257DA"/>
    <w:rsid w:val="00827EB6"/>
    <w:rsid w:val="0083069E"/>
    <w:rsid w:val="00830B26"/>
    <w:rsid w:val="00831233"/>
    <w:rsid w:val="008336FB"/>
    <w:rsid w:val="00833FBB"/>
    <w:rsid w:val="008349C8"/>
    <w:rsid w:val="00834BCB"/>
    <w:rsid w:val="0083543F"/>
    <w:rsid w:val="00836327"/>
    <w:rsid w:val="008368EF"/>
    <w:rsid w:val="00837C03"/>
    <w:rsid w:val="00841387"/>
    <w:rsid w:val="0084168E"/>
    <w:rsid w:val="008419D9"/>
    <w:rsid w:val="008421FC"/>
    <w:rsid w:val="00842E88"/>
    <w:rsid w:val="00843131"/>
    <w:rsid w:val="00846D4E"/>
    <w:rsid w:val="00847074"/>
    <w:rsid w:val="0085006C"/>
    <w:rsid w:val="008503BB"/>
    <w:rsid w:val="00850A9D"/>
    <w:rsid w:val="00852682"/>
    <w:rsid w:val="00853360"/>
    <w:rsid w:val="008534A8"/>
    <w:rsid w:val="00853F2D"/>
    <w:rsid w:val="00854962"/>
    <w:rsid w:val="0085538A"/>
    <w:rsid w:val="00856410"/>
    <w:rsid w:val="00856B82"/>
    <w:rsid w:val="008575A8"/>
    <w:rsid w:val="00860671"/>
    <w:rsid w:val="00860FAE"/>
    <w:rsid w:val="00861794"/>
    <w:rsid w:val="00861B67"/>
    <w:rsid w:val="008625AA"/>
    <w:rsid w:val="00864C44"/>
    <w:rsid w:val="00865F86"/>
    <w:rsid w:val="00870D32"/>
    <w:rsid w:val="008717C7"/>
    <w:rsid w:val="00871D9A"/>
    <w:rsid w:val="00871E6A"/>
    <w:rsid w:val="00872E51"/>
    <w:rsid w:val="008743E8"/>
    <w:rsid w:val="008743F4"/>
    <w:rsid w:val="00874CDE"/>
    <w:rsid w:val="00875B2D"/>
    <w:rsid w:val="00875B3B"/>
    <w:rsid w:val="00875EC6"/>
    <w:rsid w:val="0087729B"/>
    <w:rsid w:val="008775AE"/>
    <w:rsid w:val="00883127"/>
    <w:rsid w:val="008834C0"/>
    <w:rsid w:val="008836FD"/>
    <w:rsid w:val="00883B29"/>
    <w:rsid w:val="008840DB"/>
    <w:rsid w:val="00884CC6"/>
    <w:rsid w:val="00886161"/>
    <w:rsid w:val="008869E8"/>
    <w:rsid w:val="00886A0B"/>
    <w:rsid w:val="008870F9"/>
    <w:rsid w:val="00890155"/>
    <w:rsid w:val="008902E6"/>
    <w:rsid w:val="00890D5F"/>
    <w:rsid w:val="0089154E"/>
    <w:rsid w:val="008928CB"/>
    <w:rsid w:val="00892E02"/>
    <w:rsid w:val="008931C2"/>
    <w:rsid w:val="008949E2"/>
    <w:rsid w:val="008951C7"/>
    <w:rsid w:val="008953E8"/>
    <w:rsid w:val="00896119"/>
    <w:rsid w:val="00896666"/>
    <w:rsid w:val="008A1121"/>
    <w:rsid w:val="008A22CA"/>
    <w:rsid w:val="008A3A27"/>
    <w:rsid w:val="008A3B23"/>
    <w:rsid w:val="008A4214"/>
    <w:rsid w:val="008A4B8B"/>
    <w:rsid w:val="008A4E4B"/>
    <w:rsid w:val="008A4FD4"/>
    <w:rsid w:val="008A596B"/>
    <w:rsid w:val="008A6411"/>
    <w:rsid w:val="008A6DDF"/>
    <w:rsid w:val="008A7485"/>
    <w:rsid w:val="008B0878"/>
    <w:rsid w:val="008B1FF1"/>
    <w:rsid w:val="008B25FF"/>
    <w:rsid w:val="008B39C4"/>
    <w:rsid w:val="008B43EB"/>
    <w:rsid w:val="008B4C3E"/>
    <w:rsid w:val="008B4E55"/>
    <w:rsid w:val="008B5450"/>
    <w:rsid w:val="008B54B1"/>
    <w:rsid w:val="008B5FAE"/>
    <w:rsid w:val="008B6181"/>
    <w:rsid w:val="008B638B"/>
    <w:rsid w:val="008B6444"/>
    <w:rsid w:val="008B7B7A"/>
    <w:rsid w:val="008C11D1"/>
    <w:rsid w:val="008C2371"/>
    <w:rsid w:val="008C296B"/>
    <w:rsid w:val="008C4433"/>
    <w:rsid w:val="008C4D54"/>
    <w:rsid w:val="008C7C80"/>
    <w:rsid w:val="008D0673"/>
    <w:rsid w:val="008D1AAA"/>
    <w:rsid w:val="008D38AF"/>
    <w:rsid w:val="008D3BC1"/>
    <w:rsid w:val="008D4D5A"/>
    <w:rsid w:val="008D5435"/>
    <w:rsid w:val="008D642C"/>
    <w:rsid w:val="008D65B4"/>
    <w:rsid w:val="008D7475"/>
    <w:rsid w:val="008D7B33"/>
    <w:rsid w:val="008E066C"/>
    <w:rsid w:val="008E32C5"/>
    <w:rsid w:val="008E356F"/>
    <w:rsid w:val="008E3D41"/>
    <w:rsid w:val="008E3EC9"/>
    <w:rsid w:val="008E3F45"/>
    <w:rsid w:val="008E41D7"/>
    <w:rsid w:val="008E42D4"/>
    <w:rsid w:val="008E67E5"/>
    <w:rsid w:val="008E6907"/>
    <w:rsid w:val="008E714B"/>
    <w:rsid w:val="008F0D60"/>
    <w:rsid w:val="008F2639"/>
    <w:rsid w:val="008F3D74"/>
    <w:rsid w:val="008F4383"/>
    <w:rsid w:val="008F490A"/>
    <w:rsid w:val="008F65AB"/>
    <w:rsid w:val="008F6651"/>
    <w:rsid w:val="00902127"/>
    <w:rsid w:val="009028CC"/>
    <w:rsid w:val="00902CB6"/>
    <w:rsid w:val="00902F80"/>
    <w:rsid w:val="00904C81"/>
    <w:rsid w:val="00904F2C"/>
    <w:rsid w:val="00905294"/>
    <w:rsid w:val="00905489"/>
    <w:rsid w:val="00905815"/>
    <w:rsid w:val="00905AFF"/>
    <w:rsid w:val="00906BF7"/>
    <w:rsid w:val="00906EE1"/>
    <w:rsid w:val="00907777"/>
    <w:rsid w:val="00910054"/>
    <w:rsid w:val="009109D9"/>
    <w:rsid w:val="00911EEE"/>
    <w:rsid w:val="00912BF7"/>
    <w:rsid w:val="009138C1"/>
    <w:rsid w:val="00913D7D"/>
    <w:rsid w:val="009146EB"/>
    <w:rsid w:val="00917C59"/>
    <w:rsid w:val="00920A11"/>
    <w:rsid w:val="00920B73"/>
    <w:rsid w:val="009215EA"/>
    <w:rsid w:val="00921987"/>
    <w:rsid w:val="00921DF8"/>
    <w:rsid w:val="00922C49"/>
    <w:rsid w:val="00922CFC"/>
    <w:rsid w:val="009235C2"/>
    <w:rsid w:val="009245DE"/>
    <w:rsid w:val="00925C44"/>
    <w:rsid w:val="009266BF"/>
    <w:rsid w:val="009270B1"/>
    <w:rsid w:val="0092750E"/>
    <w:rsid w:val="00927995"/>
    <w:rsid w:val="00927B8B"/>
    <w:rsid w:val="009302B0"/>
    <w:rsid w:val="00930314"/>
    <w:rsid w:val="00930392"/>
    <w:rsid w:val="009303B3"/>
    <w:rsid w:val="0093117C"/>
    <w:rsid w:val="00931965"/>
    <w:rsid w:val="00931BEA"/>
    <w:rsid w:val="00931CCC"/>
    <w:rsid w:val="009334FA"/>
    <w:rsid w:val="00933DC8"/>
    <w:rsid w:val="0093442C"/>
    <w:rsid w:val="00934587"/>
    <w:rsid w:val="00934940"/>
    <w:rsid w:val="00934E45"/>
    <w:rsid w:val="009352D9"/>
    <w:rsid w:val="009360FC"/>
    <w:rsid w:val="00936275"/>
    <w:rsid w:val="00936B46"/>
    <w:rsid w:val="00936C4F"/>
    <w:rsid w:val="00936D25"/>
    <w:rsid w:val="0094141C"/>
    <w:rsid w:val="00941B3E"/>
    <w:rsid w:val="009421D9"/>
    <w:rsid w:val="0094273F"/>
    <w:rsid w:val="00943497"/>
    <w:rsid w:val="0094359A"/>
    <w:rsid w:val="009452D6"/>
    <w:rsid w:val="009459B6"/>
    <w:rsid w:val="00946FE1"/>
    <w:rsid w:val="00947379"/>
    <w:rsid w:val="0095019B"/>
    <w:rsid w:val="00950535"/>
    <w:rsid w:val="009509E5"/>
    <w:rsid w:val="00952AD4"/>
    <w:rsid w:val="00954080"/>
    <w:rsid w:val="0095442E"/>
    <w:rsid w:val="00954895"/>
    <w:rsid w:val="009550B1"/>
    <w:rsid w:val="0095519F"/>
    <w:rsid w:val="0095602F"/>
    <w:rsid w:val="00956B2E"/>
    <w:rsid w:val="00956BEA"/>
    <w:rsid w:val="009575D4"/>
    <w:rsid w:val="009603EE"/>
    <w:rsid w:val="0096174B"/>
    <w:rsid w:val="00961ED5"/>
    <w:rsid w:val="009623F0"/>
    <w:rsid w:val="00962FB4"/>
    <w:rsid w:val="0096422A"/>
    <w:rsid w:val="00964E09"/>
    <w:rsid w:val="009659C4"/>
    <w:rsid w:val="009659DC"/>
    <w:rsid w:val="00966075"/>
    <w:rsid w:val="009662BB"/>
    <w:rsid w:val="0096645A"/>
    <w:rsid w:val="009666EA"/>
    <w:rsid w:val="009673CA"/>
    <w:rsid w:val="009720B3"/>
    <w:rsid w:val="0097278D"/>
    <w:rsid w:val="00973F42"/>
    <w:rsid w:val="00974920"/>
    <w:rsid w:val="00977106"/>
    <w:rsid w:val="00980077"/>
    <w:rsid w:val="009803A8"/>
    <w:rsid w:val="00980F55"/>
    <w:rsid w:val="0098110A"/>
    <w:rsid w:val="00981D26"/>
    <w:rsid w:val="009826A5"/>
    <w:rsid w:val="00984D90"/>
    <w:rsid w:val="009921E1"/>
    <w:rsid w:val="0099288C"/>
    <w:rsid w:val="00993286"/>
    <w:rsid w:val="00995BE9"/>
    <w:rsid w:val="009A1162"/>
    <w:rsid w:val="009A1767"/>
    <w:rsid w:val="009A1867"/>
    <w:rsid w:val="009A4FEA"/>
    <w:rsid w:val="009A659B"/>
    <w:rsid w:val="009A788D"/>
    <w:rsid w:val="009B12A1"/>
    <w:rsid w:val="009B1FF5"/>
    <w:rsid w:val="009B3293"/>
    <w:rsid w:val="009B343E"/>
    <w:rsid w:val="009B45B4"/>
    <w:rsid w:val="009B6E17"/>
    <w:rsid w:val="009B7AEF"/>
    <w:rsid w:val="009B7EAA"/>
    <w:rsid w:val="009C027B"/>
    <w:rsid w:val="009C0951"/>
    <w:rsid w:val="009C165B"/>
    <w:rsid w:val="009C16F4"/>
    <w:rsid w:val="009C196A"/>
    <w:rsid w:val="009C1BC9"/>
    <w:rsid w:val="009C3BE0"/>
    <w:rsid w:val="009C461C"/>
    <w:rsid w:val="009C53C7"/>
    <w:rsid w:val="009C7BFF"/>
    <w:rsid w:val="009D00FF"/>
    <w:rsid w:val="009D2557"/>
    <w:rsid w:val="009D2EB7"/>
    <w:rsid w:val="009D329E"/>
    <w:rsid w:val="009D4762"/>
    <w:rsid w:val="009D4DE9"/>
    <w:rsid w:val="009D4EC9"/>
    <w:rsid w:val="009D5201"/>
    <w:rsid w:val="009D58E0"/>
    <w:rsid w:val="009D6262"/>
    <w:rsid w:val="009D63EB"/>
    <w:rsid w:val="009D6C37"/>
    <w:rsid w:val="009D6C4E"/>
    <w:rsid w:val="009D71F5"/>
    <w:rsid w:val="009D72AE"/>
    <w:rsid w:val="009D7F60"/>
    <w:rsid w:val="009E1281"/>
    <w:rsid w:val="009E2A6A"/>
    <w:rsid w:val="009E33BC"/>
    <w:rsid w:val="009E4DCF"/>
    <w:rsid w:val="009E5E6A"/>
    <w:rsid w:val="009E6685"/>
    <w:rsid w:val="009E66D3"/>
    <w:rsid w:val="009E7E7D"/>
    <w:rsid w:val="009F0128"/>
    <w:rsid w:val="009F08A3"/>
    <w:rsid w:val="009F0DEF"/>
    <w:rsid w:val="009F22F4"/>
    <w:rsid w:val="009F294F"/>
    <w:rsid w:val="009F3CC7"/>
    <w:rsid w:val="009F52B1"/>
    <w:rsid w:val="009F5527"/>
    <w:rsid w:val="009F56E1"/>
    <w:rsid w:val="009F5720"/>
    <w:rsid w:val="009F5820"/>
    <w:rsid w:val="009F5AA2"/>
    <w:rsid w:val="009F615A"/>
    <w:rsid w:val="009F681B"/>
    <w:rsid w:val="009F6C68"/>
    <w:rsid w:val="00A001F9"/>
    <w:rsid w:val="00A00B4E"/>
    <w:rsid w:val="00A00FC2"/>
    <w:rsid w:val="00A010CD"/>
    <w:rsid w:val="00A01461"/>
    <w:rsid w:val="00A01539"/>
    <w:rsid w:val="00A02A86"/>
    <w:rsid w:val="00A040CE"/>
    <w:rsid w:val="00A04172"/>
    <w:rsid w:val="00A04811"/>
    <w:rsid w:val="00A07156"/>
    <w:rsid w:val="00A07157"/>
    <w:rsid w:val="00A076FB"/>
    <w:rsid w:val="00A0775B"/>
    <w:rsid w:val="00A0781C"/>
    <w:rsid w:val="00A079B6"/>
    <w:rsid w:val="00A101BD"/>
    <w:rsid w:val="00A10D51"/>
    <w:rsid w:val="00A1218A"/>
    <w:rsid w:val="00A124F3"/>
    <w:rsid w:val="00A126F6"/>
    <w:rsid w:val="00A1405B"/>
    <w:rsid w:val="00A15940"/>
    <w:rsid w:val="00A16D30"/>
    <w:rsid w:val="00A16EBA"/>
    <w:rsid w:val="00A17C07"/>
    <w:rsid w:val="00A20CD1"/>
    <w:rsid w:val="00A214C7"/>
    <w:rsid w:val="00A2368F"/>
    <w:rsid w:val="00A23846"/>
    <w:rsid w:val="00A244C8"/>
    <w:rsid w:val="00A246C0"/>
    <w:rsid w:val="00A2578E"/>
    <w:rsid w:val="00A25885"/>
    <w:rsid w:val="00A25AD6"/>
    <w:rsid w:val="00A26491"/>
    <w:rsid w:val="00A26B74"/>
    <w:rsid w:val="00A2728F"/>
    <w:rsid w:val="00A27F23"/>
    <w:rsid w:val="00A314A7"/>
    <w:rsid w:val="00A31DFE"/>
    <w:rsid w:val="00A32428"/>
    <w:rsid w:val="00A329E6"/>
    <w:rsid w:val="00A340E6"/>
    <w:rsid w:val="00A34E55"/>
    <w:rsid w:val="00A34F26"/>
    <w:rsid w:val="00A35D9B"/>
    <w:rsid w:val="00A36CCE"/>
    <w:rsid w:val="00A40B79"/>
    <w:rsid w:val="00A4195F"/>
    <w:rsid w:val="00A41CFB"/>
    <w:rsid w:val="00A43F69"/>
    <w:rsid w:val="00A44B1B"/>
    <w:rsid w:val="00A45973"/>
    <w:rsid w:val="00A4599F"/>
    <w:rsid w:val="00A47FF5"/>
    <w:rsid w:val="00A51C3F"/>
    <w:rsid w:val="00A538D3"/>
    <w:rsid w:val="00A53D49"/>
    <w:rsid w:val="00A56CFD"/>
    <w:rsid w:val="00A577AA"/>
    <w:rsid w:val="00A616A6"/>
    <w:rsid w:val="00A61E59"/>
    <w:rsid w:val="00A6219D"/>
    <w:rsid w:val="00A62239"/>
    <w:rsid w:val="00A62292"/>
    <w:rsid w:val="00A62DE3"/>
    <w:rsid w:val="00A6329E"/>
    <w:rsid w:val="00A632BA"/>
    <w:rsid w:val="00A63D1D"/>
    <w:rsid w:val="00A65E45"/>
    <w:rsid w:val="00A672FD"/>
    <w:rsid w:val="00A673EA"/>
    <w:rsid w:val="00A676BC"/>
    <w:rsid w:val="00A70910"/>
    <w:rsid w:val="00A70934"/>
    <w:rsid w:val="00A72184"/>
    <w:rsid w:val="00A727B2"/>
    <w:rsid w:val="00A7432F"/>
    <w:rsid w:val="00A744B7"/>
    <w:rsid w:val="00A7462E"/>
    <w:rsid w:val="00A7599C"/>
    <w:rsid w:val="00A773CF"/>
    <w:rsid w:val="00A80400"/>
    <w:rsid w:val="00A80D0F"/>
    <w:rsid w:val="00A81108"/>
    <w:rsid w:val="00A83A18"/>
    <w:rsid w:val="00A83C2C"/>
    <w:rsid w:val="00A8417D"/>
    <w:rsid w:val="00A8423B"/>
    <w:rsid w:val="00A84A3D"/>
    <w:rsid w:val="00A84D09"/>
    <w:rsid w:val="00A84E36"/>
    <w:rsid w:val="00A85479"/>
    <w:rsid w:val="00A85CB5"/>
    <w:rsid w:val="00A86188"/>
    <w:rsid w:val="00A87058"/>
    <w:rsid w:val="00A90682"/>
    <w:rsid w:val="00A91B5E"/>
    <w:rsid w:val="00A949FA"/>
    <w:rsid w:val="00A94CE9"/>
    <w:rsid w:val="00A95154"/>
    <w:rsid w:val="00A95456"/>
    <w:rsid w:val="00A9592A"/>
    <w:rsid w:val="00A96BCF"/>
    <w:rsid w:val="00A97F21"/>
    <w:rsid w:val="00AA12CF"/>
    <w:rsid w:val="00AA1B0D"/>
    <w:rsid w:val="00AA2CAC"/>
    <w:rsid w:val="00AA3719"/>
    <w:rsid w:val="00AA4EF5"/>
    <w:rsid w:val="00AA5121"/>
    <w:rsid w:val="00AA6A9E"/>
    <w:rsid w:val="00AA79B7"/>
    <w:rsid w:val="00AB13E3"/>
    <w:rsid w:val="00AB146B"/>
    <w:rsid w:val="00AB1A8F"/>
    <w:rsid w:val="00AB1ED7"/>
    <w:rsid w:val="00AB3C20"/>
    <w:rsid w:val="00AB3FAE"/>
    <w:rsid w:val="00AB45E6"/>
    <w:rsid w:val="00AB4757"/>
    <w:rsid w:val="00AB4784"/>
    <w:rsid w:val="00AB4919"/>
    <w:rsid w:val="00AC0708"/>
    <w:rsid w:val="00AC229E"/>
    <w:rsid w:val="00AC3309"/>
    <w:rsid w:val="00AC3890"/>
    <w:rsid w:val="00AC39ED"/>
    <w:rsid w:val="00AC53BD"/>
    <w:rsid w:val="00AC65EE"/>
    <w:rsid w:val="00AC6944"/>
    <w:rsid w:val="00AD0157"/>
    <w:rsid w:val="00AD0C6D"/>
    <w:rsid w:val="00AD36AF"/>
    <w:rsid w:val="00AD372F"/>
    <w:rsid w:val="00AD3F24"/>
    <w:rsid w:val="00AD40A3"/>
    <w:rsid w:val="00AD47BB"/>
    <w:rsid w:val="00AD5A10"/>
    <w:rsid w:val="00AD5ECB"/>
    <w:rsid w:val="00AD6E6E"/>
    <w:rsid w:val="00AE133E"/>
    <w:rsid w:val="00AE1434"/>
    <w:rsid w:val="00AE1E2C"/>
    <w:rsid w:val="00AE26AF"/>
    <w:rsid w:val="00AE38A0"/>
    <w:rsid w:val="00AE432E"/>
    <w:rsid w:val="00AE4563"/>
    <w:rsid w:val="00AE56F9"/>
    <w:rsid w:val="00AE5AFD"/>
    <w:rsid w:val="00AE60F4"/>
    <w:rsid w:val="00AE66E1"/>
    <w:rsid w:val="00AE7249"/>
    <w:rsid w:val="00AE7EEB"/>
    <w:rsid w:val="00AE7F04"/>
    <w:rsid w:val="00AF019A"/>
    <w:rsid w:val="00AF0B6B"/>
    <w:rsid w:val="00AF0D5E"/>
    <w:rsid w:val="00AF10F5"/>
    <w:rsid w:val="00AF12A9"/>
    <w:rsid w:val="00AF19FB"/>
    <w:rsid w:val="00AF2118"/>
    <w:rsid w:val="00AF303F"/>
    <w:rsid w:val="00AF3925"/>
    <w:rsid w:val="00AF55DC"/>
    <w:rsid w:val="00AF5621"/>
    <w:rsid w:val="00AF7129"/>
    <w:rsid w:val="00B005C2"/>
    <w:rsid w:val="00B007BE"/>
    <w:rsid w:val="00B02422"/>
    <w:rsid w:val="00B0339E"/>
    <w:rsid w:val="00B040DF"/>
    <w:rsid w:val="00B04215"/>
    <w:rsid w:val="00B05D1B"/>
    <w:rsid w:val="00B07C05"/>
    <w:rsid w:val="00B10619"/>
    <w:rsid w:val="00B11719"/>
    <w:rsid w:val="00B11C04"/>
    <w:rsid w:val="00B1267F"/>
    <w:rsid w:val="00B12CEC"/>
    <w:rsid w:val="00B12ED8"/>
    <w:rsid w:val="00B13830"/>
    <w:rsid w:val="00B151DA"/>
    <w:rsid w:val="00B1559B"/>
    <w:rsid w:val="00B17401"/>
    <w:rsid w:val="00B1757D"/>
    <w:rsid w:val="00B17E66"/>
    <w:rsid w:val="00B2039E"/>
    <w:rsid w:val="00B20B97"/>
    <w:rsid w:val="00B2120B"/>
    <w:rsid w:val="00B22C62"/>
    <w:rsid w:val="00B23C2E"/>
    <w:rsid w:val="00B27B74"/>
    <w:rsid w:val="00B27C33"/>
    <w:rsid w:val="00B300A4"/>
    <w:rsid w:val="00B3077C"/>
    <w:rsid w:val="00B32190"/>
    <w:rsid w:val="00B3526C"/>
    <w:rsid w:val="00B35801"/>
    <w:rsid w:val="00B36F70"/>
    <w:rsid w:val="00B379E6"/>
    <w:rsid w:val="00B37E93"/>
    <w:rsid w:val="00B403CF"/>
    <w:rsid w:val="00B405A5"/>
    <w:rsid w:val="00B40B29"/>
    <w:rsid w:val="00B41521"/>
    <w:rsid w:val="00B41D10"/>
    <w:rsid w:val="00B421E7"/>
    <w:rsid w:val="00B422DC"/>
    <w:rsid w:val="00B42401"/>
    <w:rsid w:val="00B436AD"/>
    <w:rsid w:val="00B443A9"/>
    <w:rsid w:val="00B44B55"/>
    <w:rsid w:val="00B44EB3"/>
    <w:rsid w:val="00B44FB1"/>
    <w:rsid w:val="00B462B6"/>
    <w:rsid w:val="00B46BF2"/>
    <w:rsid w:val="00B50575"/>
    <w:rsid w:val="00B50D64"/>
    <w:rsid w:val="00B519D9"/>
    <w:rsid w:val="00B522A2"/>
    <w:rsid w:val="00B538A3"/>
    <w:rsid w:val="00B54ED9"/>
    <w:rsid w:val="00B55EAB"/>
    <w:rsid w:val="00B562FE"/>
    <w:rsid w:val="00B57186"/>
    <w:rsid w:val="00B613BB"/>
    <w:rsid w:val="00B62131"/>
    <w:rsid w:val="00B62254"/>
    <w:rsid w:val="00B6246D"/>
    <w:rsid w:val="00B6353D"/>
    <w:rsid w:val="00B635AE"/>
    <w:rsid w:val="00B642C0"/>
    <w:rsid w:val="00B64404"/>
    <w:rsid w:val="00B659AB"/>
    <w:rsid w:val="00B65ACE"/>
    <w:rsid w:val="00B66A4A"/>
    <w:rsid w:val="00B7035E"/>
    <w:rsid w:val="00B70410"/>
    <w:rsid w:val="00B70A44"/>
    <w:rsid w:val="00B72D66"/>
    <w:rsid w:val="00B73AC1"/>
    <w:rsid w:val="00B75990"/>
    <w:rsid w:val="00B75F23"/>
    <w:rsid w:val="00B84106"/>
    <w:rsid w:val="00B851D5"/>
    <w:rsid w:val="00B8553A"/>
    <w:rsid w:val="00B86A09"/>
    <w:rsid w:val="00B87ECB"/>
    <w:rsid w:val="00B90B42"/>
    <w:rsid w:val="00B91298"/>
    <w:rsid w:val="00B91750"/>
    <w:rsid w:val="00B91F5D"/>
    <w:rsid w:val="00B91FB5"/>
    <w:rsid w:val="00B9383E"/>
    <w:rsid w:val="00B949E5"/>
    <w:rsid w:val="00B94E6C"/>
    <w:rsid w:val="00B95294"/>
    <w:rsid w:val="00B95FF2"/>
    <w:rsid w:val="00B968CC"/>
    <w:rsid w:val="00B96908"/>
    <w:rsid w:val="00B97826"/>
    <w:rsid w:val="00BA0B18"/>
    <w:rsid w:val="00BA1B3F"/>
    <w:rsid w:val="00BA1CE7"/>
    <w:rsid w:val="00BA306E"/>
    <w:rsid w:val="00BA365C"/>
    <w:rsid w:val="00BA4F21"/>
    <w:rsid w:val="00BA57A4"/>
    <w:rsid w:val="00BA5D8F"/>
    <w:rsid w:val="00BA604C"/>
    <w:rsid w:val="00BA63C0"/>
    <w:rsid w:val="00BA68D6"/>
    <w:rsid w:val="00BA6DC5"/>
    <w:rsid w:val="00BA6F42"/>
    <w:rsid w:val="00BA71BC"/>
    <w:rsid w:val="00BA730F"/>
    <w:rsid w:val="00BA7784"/>
    <w:rsid w:val="00BA7931"/>
    <w:rsid w:val="00BB04F6"/>
    <w:rsid w:val="00BB2821"/>
    <w:rsid w:val="00BB2941"/>
    <w:rsid w:val="00BB2EFF"/>
    <w:rsid w:val="00BB32ED"/>
    <w:rsid w:val="00BB3BEC"/>
    <w:rsid w:val="00BB430E"/>
    <w:rsid w:val="00BB44F3"/>
    <w:rsid w:val="00BB569E"/>
    <w:rsid w:val="00BB575F"/>
    <w:rsid w:val="00BB5B8E"/>
    <w:rsid w:val="00BB60C3"/>
    <w:rsid w:val="00BB671B"/>
    <w:rsid w:val="00BB6AC2"/>
    <w:rsid w:val="00BB746B"/>
    <w:rsid w:val="00BB75D3"/>
    <w:rsid w:val="00BB7CF7"/>
    <w:rsid w:val="00BC067E"/>
    <w:rsid w:val="00BC240F"/>
    <w:rsid w:val="00BC2C32"/>
    <w:rsid w:val="00BC31A2"/>
    <w:rsid w:val="00BC364F"/>
    <w:rsid w:val="00BC3D70"/>
    <w:rsid w:val="00BC4B85"/>
    <w:rsid w:val="00BC5813"/>
    <w:rsid w:val="00BC58AA"/>
    <w:rsid w:val="00BC5FD7"/>
    <w:rsid w:val="00BC62A4"/>
    <w:rsid w:val="00BC6B8F"/>
    <w:rsid w:val="00BC795E"/>
    <w:rsid w:val="00BD1CC0"/>
    <w:rsid w:val="00BD1F85"/>
    <w:rsid w:val="00BD27B9"/>
    <w:rsid w:val="00BD3978"/>
    <w:rsid w:val="00BD3E2C"/>
    <w:rsid w:val="00BD3EDD"/>
    <w:rsid w:val="00BD4FAB"/>
    <w:rsid w:val="00BD622B"/>
    <w:rsid w:val="00BD6478"/>
    <w:rsid w:val="00BD654B"/>
    <w:rsid w:val="00BD65FC"/>
    <w:rsid w:val="00BD6702"/>
    <w:rsid w:val="00BD6CEB"/>
    <w:rsid w:val="00BD6EF7"/>
    <w:rsid w:val="00BD7909"/>
    <w:rsid w:val="00BE1874"/>
    <w:rsid w:val="00BE283F"/>
    <w:rsid w:val="00BE3000"/>
    <w:rsid w:val="00BE4023"/>
    <w:rsid w:val="00BE40B7"/>
    <w:rsid w:val="00BE40BB"/>
    <w:rsid w:val="00BE4E4E"/>
    <w:rsid w:val="00BE6472"/>
    <w:rsid w:val="00BE7360"/>
    <w:rsid w:val="00BF0655"/>
    <w:rsid w:val="00BF08DD"/>
    <w:rsid w:val="00BF2330"/>
    <w:rsid w:val="00BF2769"/>
    <w:rsid w:val="00BF3A9A"/>
    <w:rsid w:val="00BF4F0D"/>
    <w:rsid w:val="00BF51CB"/>
    <w:rsid w:val="00BF57D4"/>
    <w:rsid w:val="00BF5A45"/>
    <w:rsid w:val="00BF5F34"/>
    <w:rsid w:val="00BF622B"/>
    <w:rsid w:val="00BF6279"/>
    <w:rsid w:val="00BF6EAE"/>
    <w:rsid w:val="00C00297"/>
    <w:rsid w:val="00C00D4B"/>
    <w:rsid w:val="00C00E20"/>
    <w:rsid w:val="00C01766"/>
    <w:rsid w:val="00C01E9B"/>
    <w:rsid w:val="00C02396"/>
    <w:rsid w:val="00C03186"/>
    <w:rsid w:val="00C03C6B"/>
    <w:rsid w:val="00C0514C"/>
    <w:rsid w:val="00C05EF0"/>
    <w:rsid w:val="00C110F7"/>
    <w:rsid w:val="00C11903"/>
    <w:rsid w:val="00C122AE"/>
    <w:rsid w:val="00C12E72"/>
    <w:rsid w:val="00C13A7A"/>
    <w:rsid w:val="00C13F9F"/>
    <w:rsid w:val="00C1403A"/>
    <w:rsid w:val="00C1439E"/>
    <w:rsid w:val="00C16E95"/>
    <w:rsid w:val="00C170E8"/>
    <w:rsid w:val="00C20348"/>
    <w:rsid w:val="00C206F8"/>
    <w:rsid w:val="00C20AD7"/>
    <w:rsid w:val="00C20F6A"/>
    <w:rsid w:val="00C225DE"/>
    <w:rsid w:val="00C231D1"/>
    <w:rsid w:val="00C232BD"/>
    <w:rsid w:val="00C23FBC"/>
    <w:rsid w:val="00C2438E"/>
    <w:rsid w:val="00C250B4"/>
    <w:rsid w:val="00C25ECE"/>
    <w:rsid w:val="00C26C75"/>
    <w:rsid w:val="00C272E4"/>
    <w:rsid w:val="00C278FC"/>
    <w:rsid w:val="00C27D76"/>
    <w:rsid w:val="00C27F71"/>
    <w:rsid w:val="00C32D14"/>
    <w:rsid w:val="00C32FA2"/>
    <w:rsid w:val="00C33240"/>
    <w:rsid w:val="00C3351D"/>
    <w:rsid w:val="00C34735"/>
    <w:rsid w:val="00C34EBE"/>
    <w:rsid w:val="00C369BD"/>
    <w:rsid w:val="00C37480"/>
    <w:rsid w:val="00C3769F"/>
    <w:rsid w:val="00C413DA"/>
    <w:rsid w:val="00C41DD0"/>
    <w:rsid w:val="00C41E16"/>
    <w:rsid w:val="00C426AE"/>
    <w:rsid w:val="00C4401B"/>
    <w:rsid w:val="00C44466"/>
    <w:rsid w:val="00C448C1"/>
    <w:rsid w:val="00C47A8D"/>
    <w:rsid w:val="00C51FDD"/>
    <w:rsid w:val="00C53521"/>
    <w:rsid w:val="00C542EA"/>
    <w:rsid w:val="00C5456C"/>
    <w:rsid w:val="00C55273"/>
    <w:rsid w:val="00C56239"/>
    <w:rsid w:val="00C569B1"/>
    <w:rsid w:val="00C57A98"/>
    <w:rsid w:val="00C60EE5"/>
    <w:rsid w:val="00C61D80"/>
    <w:rsid w:val="00C62923"/>
    <w:rsid w:val="00C629D8"/>
    <w:rsid w:val="00C62C50"/>
    <w:rsid w:val="00C62EDC"/>
    <w:rsid w:val="00C632E9"/>
    <w:rsid w:val="00C6459E"/>
    <w:rsid w:val="00C66744"/>
    <w:rsid w:val="00C66DA3"/>
    <w:rsid w:val="00C67DD6"/>
    <w:rsid w:val="00C71399"/>
    <w:rsid w:val="00C7169A"/>
    <w:rsid w:val="00C71758"/>
    <w:rsid w:val="00C72140"/>
    <w:rsid w:val="00C72D6A"/>
    <w:rsid w:val="00C74EF1"/>
    <w:rsid w:val="00C76F95"/>
    <w:rsid w:val="00C77E2F"/>
    <w:rsid w:val="00C80456"/>
    <w:rsid w:val="00C804BF"/>
    <w:rsid w:val="00C814F1"/>
    <w:rsid w:val="00C817D9"/>
    <w:rsid w:val="00C81A89"/>
    <w:rsid w:val="00C81AED"/>
    <w:rsid w:val="00C830D2"/>
    <w:rsid w:val="00C834AF"/>
    <w:rsid w:val="00C84EB3"/>
    <w:rsid w:val="00C855C3"/>
    <w:rsid w:val="00C856ED"/>
    <w:rsid w:val="00C85DEC"/>
    <w:rsid w:val="00C904F6"/>
    <w:rsid w:val="00C90CD6"/>
    <w:rsid w:val="00C90E94"/>
    <w:rsid w:val="00C91D38"/>
    <w:rsid w:val="00C920EF"/>
    <w:rsid w:val="00C92BA5"/>
    <w:rsid w:val="00C931FE"/>
    <w:rsid w:val="00C932C5"/>
    <w:rsid w:val="00C9398D"/>
    <w:rsid w:val="00C93CA3"/>
    <w:rsid w:val="00C954C3"/>
    <w:rsid w:val="00C97415"/>
    <w:rsid w:val="00C97444"/>
    <w:rsid w:val="00C97B08"/>
    <w:rsid w:val="00C97CD5"/>
    <w:rsid w:val="00C97F4D"/>
    <w:rsid w:val="00CA2865"/>
    <w:rsid w:val="00CA2908"/>
    <w:rsid w:val="00CA2DC5"/>
    <w:rsid w:val="00CA46D7"/>
    <w:rsid w:val="00CA563A"/>
    <w:rsid w:val="00CA6CD0"/>
    <w:rsid w:val="00CA78FB"/>
    <w:rsid w:val="00CA7D77"/>
    <w:rsid w:val="00CA7E15"/>
    <w:rsid w:val="00CB06D4"/>
    <w:rsid w:val="00CB11AE"/>
    <w:rsid w:val="00CB149D"/>
    <w:rsid w:val="00CB1EC4"/>
    <w:rsid w:val="00CB46E9"/>
    <w:rsid w:val="00CB487C"/>
    <w:rsid w:val="00CB5A99"/>
    <w:rsid w:val="00CB5EA7"/>
    <w:rsid w:val="00CB6B3A"/>
    <w:rsid w:val="00CB6BD3"/>
    <w:rsid w:val="00CB723F"/>
    <w:rsid w:val="00CC0CA1"/>
    <w:rsid w:val="00CC18A2"/>
    <w:rsid w:val="00CC22D3"/>
    <w:rsid w:val="00CC365F"/>
    <w:rsid w:val="00CC4512"/>
    <w:rsid w:val="00CC79CE"/>
    <w:rsid w:val="00CD2E3C"/>
    <w:rsid w:val="00CD394A"/>
    <w:rsid w:val="00CD4514"/>
    <w:rsid w:val="00CD48B8"/>
    <w:rsid w:val="00CD624D"/>
    <w:rsid w:val="00CD655D"/>
    <w:rsid w:val="00CD660E"/>
    <w:rsid w:val="00CD664C"/>
    <w:rsid w:val="00CD67FD"/>
    <w:rsid w:val="00CD7761"/>
    <w:rsid w:val="00CD7D17"/>
    <w:rsid w:val="00CE146D"/>
    <w:rsid w:val="00CE1625"/>
    <w:rsid w:val="00CE18CF"/>
    <w:rsid w:val="00CE1C78"/>
    <w:rsid w:val="00CE2118"/>
    <w:rsid w:val="00CE25D4"/>
    <w:rsid w:val="00CE2DBE"/>
    <w:rsid w:val="00CE3C5B"/>
    <w:rsid w:val="00CE58AB"/>
    <w:rsid w:val="00CE6835"/>
    <w:rsid w:val="00CE693B"/>
    <w:rsid w:val="00CE7985"/>
    <w:rsid w:val="00CF0502"/>
    <w:rsid w:val="00CF328A"/>
    <w:rsid w:val="00CF3973"/>
    <w:rsid w:val="00CF5039"/>
    <w:rsid w:val="00CF5C40"/>
    <w:rsid w:val="00CF7538"/>
    <w:rsid w:val="00CF7F03"/>
    <w:rsid w:val="00CF7F18"/>
    <w:rsid w:val="00D00489"/>
    <w:rsid w:val="00D0313D"/>
    <w:rsid w:val="00D035EB"/>
    <w:rsid w:val="00D0392B"/>
    <w:rsid w:val="00D03F3E"/>
    <w:rsid w:val="00D04623"/>
    <w:rsid w:val="00D05D92"/>
    <w:rsid w:val="00D065E0"/>
    <w:rsid w:val="00D07919"/>
    <w:rsid w:val="00D11174"/>
    <w:rsid w:val="00D11888"/>
    <w:rsid w:val="00D12CDA"/>
    <w:rsid w:val="00D12EBA"/>
    <w:rsid w:val="00D13478"/>
    <w:rsid w:val="00D15160"/>
    <w:rsid w:val="00D15352"/>
    <w:rsid w:val="00D17B3F"/>
    <w:rsid w:val="00D217A6"/>
    <w:rsid w:val="00D2375D"/>
    <w:rsid w:val="00D248E6"/>
    <w:rsid w:val="00D24DBE"/>
    <w:rsid w:val="00D25AEA"/>
    <w:rsid w:val="00D269B0"/>
    <w:rsid w:val="00D300BF"/>
    <w:rsid w:val="00D30A1A"/>
    <w:rsid w:val="00D30C9C"/>
    <w:rsid w:val="00D329CE"/>
    <w:rsid w:val="00D3383E"/>
    <w:rsid w:val="00D33DD0"/>
    <w:rsid w:val="00D34383"/>
    <w:rsid w:val="00D34878"/>
    <w:rsid w:val="00D3522C"/>
    <w:rsid w:val="00D3626F"/>
    <w:rsid w:val="00D37719"/>
    <w:rsid w:val="00D40535"/>
    <w:rsid w:val="00D41893"/>
    <w:rsid w:val="00D41D54"/>
    <w:rsid w:val="00D42010"/>
    <w:rsid w:val="00D42197"/>
    <w:rsid w:val="00D421C4"/>
    <w:rsid w:val="00D423ED"/>
    <w:rsid w:val="00D4287F"/>
    <w:rsid w:val="00D42B1F"/>
    <w:rsid w:val="00D42D57"/>
    <w:rsid w:val="00D433A8"/>
    <w:rsid w:val="00D43C33"/>
    <w:rsid w:val="00D44BB4"/>
    <w:rsid w:val="00D450C0"/>
    <w:rsid w:val="00D45E96"/>
    <w:rsid w:val="00D464A9"/>
    <w:rsid w:val="00D4710B"/>
    <w:rsid w:val="00D5038F"/>
    <w:rsid w:val="00D50FB4"/>
    <w:rsid w:val="00D5267E"/>
    <w:rsid w:val="00D529C7"/>
    <w:rsid w:val="00D52B0F"/>
    <w:rsid w:val="00D52B1E"/>
    <w:rsid w:val="00D52D55"/>
    <w:rsid w:val="00D543A1"/>
    <w:rsid w:val="00D54584"/>
    <w:rsid w:val="00D54C18"/>
    <w:rsid w:val="00D55012"/>
    <w:rsid w:val="00D5685B"/>
    <w:rsid w:val="00D570EC"/>
    <w:rsid w:val="00D5771D"/>
    <w:rsid w:val="00D577B1"/>
    <w:rsid w:val="00D6043A"/>
    <w:rsid w:val="00D61789"/>
    <w:rsid w:val="00D61D3D"/>
    <w:rsid w:val="00D62A3D"/>
    <w:rsid w:val="00D63417"/>
    <w:rsid w:val="00D63910"/>
    <w:rsid w:val="00D64157"/>
    <w:rsid w:val="00D64478"/>
    <w:rsid w:val="00D646E5"/>
    <w:rsid w:val="00D66F93"/>
    <w:rsid w:val="00D701D5"/>
    <w:rsid w:val="00D719AF"/>
    <w:rsid w:val="00D72EAA"/>
    <w:rsid w:val="00D74EA5"/>
    <w:rsid w:val="00D75842"/>
    <w:rsid w:val="00D76E4D"/>
    <w:rsid w:val="00D778A4"/>
    <w:rsid w:val="00D80626"/>
    <w:rsid w:val="00D80D98"/>
    <w:rsid w:val="00D8221D"/>
    <w:rsid w:val="00D82375"/>
    <w:rsid w:val="00D83635"/>
    <w:rsid w:val="00D84171"/>
    <w:rsid w:val="00D8547B"/>
    <w:rsid w:val="00D854C3"/>
    <w:rsid w:val="00D85F9E"/>
    <w:rsid w:val="00D86278"/>
    <w:rsid w:val="00D86424"/>
    <w:rsid w:val="00D86C18"/>
    <w:rsid w:val="00D87F69"/>
    <w:rsid w:val="00D90C67"/>
    <w:rsid w:val="00D91304"/>
    <w:rsid w:val="00D9169B"/>
    <w:rsid w:val="00D92AB1"/>
    <w:rsid w:val="00D93463"/>
    <w:rsid w:val="00D93503"/>
    <w:rsid w:val="00D9399C"/>
    <w:rsid w:val="00D9452B"/>
    <w:rsid w:val="00D94ED9"/>
    <w:rsid w:val="00D95121"/>
    <w:rsid w:val="00D9576C"/>
    <w:rsid w:val="00D9783F"/>
    <w:rsid w:val="00D97F1D"/>
    <w:rsid w:val="00D97FE2"/>
    <w:rsid w:val="00DA16B9"/>
    <w:rsid w:val="00DA16C8"/>
    <w:rsid w:val="00DA1818"/>
    <w:rsid w:val="00DA1D62"/>
    <w:rsid w:val="00DA2173"/>
    <w:rsid w:val="00DA22FD"/>
    <w:rsid w:val="00DA2ABD"/>
    <w:rsid w:val="00DA2F9B"/>
    <w:rsid w:val="00DA312C"/>
    <w:rsid w:val="00DA37A6"/>
    <w:rsid w:val="00DA467D"/>
    <w:rsid w:val="00DA5DF9"/>
    <w:rsid w:val="00DA6BF1"/>
    <w:rsid w:val="00DA742F"/>
    <w:rsid w:val="00DB0354"/>
    <w:rsid w:val="00DB0A1B"/>
    <w:rsid w:val="00DB0B5C"/>
    <w:rsid w:val="00DB26F1"/>
    <w:rsid w:val="00DB34D1"/>
    <w:rsid w:val="00DB3827"/>
    <w:rsid w:val="00DB45D9"/>
    <w:rsid w:val="00DB4688"/>
    <w:rsid w:val="00DB55DF"/>
    <w:rsid w:val="00DB56BC"/>
    <w:rsid w:val="00DB5BDB"/>
    <w:rsid w:val="00DB612B"/>
    <w:rsid w:val="00DB67DB"/>
    <w:rsid w:val="00DB7212"/>
    <w:rsid w:val="00DB777C"/>
    <w:rsid w:val="00DB7D6B"/>
    <w:rsid w:val="00DB7F3E"/>
    <w:rsid w:val="00DC14D1"/>
    <w:rsid w:val="00DC1902"/>
    <w:rsid w:val="00DC244A"/>
    <w:rsid w:val="00DC35E7"/>
    <w:rsid w:val="00DC36E8"/>
    <w:rsid w:val="00DC64EB"/>
    <w:rsid w:val="00DC6D64"/>
    <w:rsid w:val="00DC6FD5"/>
    <w:rsid w:val="00DC71C5"/>
    <w:rsid w:val="00DC7382"/>
    <w:rsid w:val="00DC7986"/>
    <w:rsid w:val="00DC7B22"/>
    <w:rsid w:val="00DD0F12"/>
    <w:rsid w:val="00DD3489"/>
    <w:rsid w:val="00DD5271"/>
    <w:rsid w:val="00DD573A"/>
    <w:rsid w:val="00DD5DDB"/>
    <w:rsid w:val="00DD5E18"/>
    <w:rsid w:val="00DD6EF1"/>
    <w:rsid w:val="00DD7BFA"/>
    <w:rsid w:val="00DE0E50"/>
    <w:rsid w:val="00DE3E3E"/>
    <w:rsid w:val="00DE552E"/>
    <w:rsid w:val="00DF0776"/>
    <w:rsid w:val="00DF0F46"/>
    <w:rsid w:val="00DF201E"/>
    <w:rsid w:val="00DF2D99"/>
    <w:rsid w:val="00DF60C7"/>
    <w:rsid w:val="00DF65DE"/>
    <w:rsid w:val="00DF77A1"/>
    <w:rsid w:val="00E00A2D"/>
    <w:rsid w:val="00E011D0"/>
    <w:rsid w:val="00E015B3"/>
    <w:rsid w:val="00E01ACB"/>
    <w:rsid w:val="00E01B58"/>
    <w:rsid w:val="00E031BE"/>
    <w:rsid w:val="00E0343F"/>
    <w:rsid w:val="00E04686"/>
    <w:rsid w:val="00E048A0"/>
    <w:rsid w:val="00E05229"/>
    <w:rsid w:val="00E05F3D"/>
    <w:rsid w:val="00E06503"/>
    <w:rsid w:val="00E06C8A"/>
    <w:rsid w:val="00E07411"/>
    <w:rsid w:val="00E10BA3"/>
    <w:rsid w:val="00E10FC5"/>
    <w:rsid w:val="00E112FD"/>
    <w:rsid w:val="00E117C7"/>
    <w:rsid w:val="00E117E3"/>
    <w:rsid w:val="00E1184B"/>
    <w:rsid w:val="00E11921"/>
    <w:rsid w:val="00E11CC0"/>
    <w:rsid w:val="00E11CD4"/>
    <w:rsid w:val="00E15539"/>
    <w:rsid w:val="00E158DA"/>
    <w:rsid w:val="00E15CFC"/>
    <w:rsid w:val="00E217E0"/>
    <w:rsid w:val="00E21AD9"/>
    <w:rsid w:val="00E22283"/>
    <w:rsid w:val="00E2248F"/>
    <w:rsid w:val="00E228B8"/>
    <w:rsid w:val="00E22FAD"/>
    <w:rsid w:val="00E2343E"/>
    <w:rsid w:val="00E23E9B"/>
    <w:rsid w:val="00E24475"/>
    <w:rsid w:val="00E2613E"/>
    <w:rsid w:val="00E26587"/>
    <w:rsid w:val="00E27D50"/>
    <w:rsid w:val="00E308F5"/>
    <w:rsid w:val="00E30D90"/>
    <w:rsid w:val="00E31F35"/>
    <w:rsid w:val="00E3207C"/>
    <w:rsid w:val="00E32427"/>
    <w:rsid w:val="00E33341"/>
    <w:rsid w:val="00E3575C"/>
    <w:rsid w:val="00E35B3F"/>
    <w:rsid w:val="00E35D4C"/>
    <w:rsid w:val="00E3606F"/>
    <w:rsid w:val="00E363E8"/>
    <w:rsid w:val="00E36EDA"/>
    <w:rsid w:val="00E37108"/>
    <w:rsid w:val="00E37619"/>
    <w:rsid w:val="00E37693"/>
    <w:rsid w:val="00E40AE1"/>
    <w:rsid w:val="00E4132C"/>
    <w:rsid w:val="00E41760"/>
    <w:rsid w:val="00E42017"/>
    <w:rsid w:val="00E422AD"/>
    <w:rsid w:val="00E422C6"/>
    <w:rsid w:val="00E42A4C"/>
    <w:rsid w:val="00E4394E"/>
    <w:rsid w:val="00E44957"/>
    <w:rsid w:val="00E46AB4"/>
    <w:rsid w:val="00E46D09"/>
    <w:rsid w:val="00E47900"/>
    <w:rsid w:val="00E47BBB"/>
    <w:rsid w:val="00E47C42"/>
    <w:rsid w:val="00E47CBE"/>
    <w:rsid w:val="00E503F0"/>
    <w:rsid w:val="00E51C47"/>
    <w:rsid w:val="00E523F7"/>
    <w:rsid w:val="00E52B28"/>
    <w:rsid w:val="00E54A20"/>
    <w:rsid w:val="00E54F47"/>
    <w:rsid w:val="00E55DF0"/>
    <w:rsid w:val="00E561C0"/>
    <w:rsid w:val="00E57423"/>
    <w:rsid w:val="00E57BBF"/>
    <w:rsid w:val="00E6031A"/>
    <w:rsid w:val="00E6181B"/>
    <w:rsid w:val="00E61C8A"/>
    <w:rsid w:val="00E6231F"/>
    <w:rsid w:val="00E623A3"/>
    <w:rsid w:val="00E629E7"/>
    <w:rsid w:val="00E632F1"/>
    <w:rsid w:val="00E63318"/>
    <w:rsid w:val="00E65208"/>
    <w:rsid w:val="00E66467"/>
    <w:rsid w:val="00E6671E"/>
    <w:rsid w:val="00E67ADF"/>
    <w:rsid w:val="00E67CAF"/>
    <w:rsid w:val="00E67E80"/>
    <w:rsid w:val="00E7047C"/>
    <w:rsid w:val="00E71B4E"/>
    <w:rsid w:val="00E720A7"/>
    <w:rsid w:val="00E7284A"/>
    <w:rsid w:val="00E72E75"/>
    <w:rsid w:val="00E73373"/>
    <w:rsid w:val="00E740A7"/>
    <w:rsid w:val="00E745AF"/>
    <w:rsid w:val="00E749FA"/>
    <w:rsid w:val="00E74D7A"/>
    <w:rsid w:val="00E75421"/>
    <w:rsid w:val="00E755D8"/>
    <w:rsid w:val="00E75B0E"/>
    <w:rsid w:val="00E765C1"/>
    <w:rsid w:val="00E76E6A"/>
    <w:rsid w:val="00E81952"/>
    <w:rsid w:val="00E82824"/>
    <w:rsid w:val="00E83270"/>
    <w:rsid w:val="00E87F4F"/>
    <w:rsid w:val="00E907AA"/>
    <w:rsid w:val="00E90A5D"/>
    <w:rsid w:val="00E91250"/>
    <w:rsid w:val="00E914B7"/>
    <w:rsid w:val="00E91B9E"/>
    <w:rsid w:val="00E945DA"/>
    <w:rsid w:val="00E9679D"/>
    <w:rsid w:val="00EA0041"/>
    <w:rsid w:val="00EA0B9E"/>
    <w:rsid w:val="00EA25B0"/>
    <w:rsid w:val="00EA4F6B"/>
    <w:rsid w:val="00EA6C3C"/>
    <w:rsid w:val="00EB28AA"/>
    <w:rsid w:val="00EB2D89"/>
    <w:rsid w:val="00EB3B19"/>
    <w:rsid w:val="00EB3B50"/>
    <w:rsid w:val="00EB5043"/>
    <w:rsid w:val="00EB6065"/>
    <w:rsid w:val="00EB63D1"/>
    <w:rsid w:val="00EB660B"/>
    <w:rsid w:val="00EB6F2D"/>
    <w:rsid w:val="00EC0931"/>
    <w:rsid w:val="00EC0D12"/>
    <w:rsid w:val="00EC0FDE"/>
    <w:rsid w:val="00EC1038"/>
    <w:rsid w:val="00EC216B"/>
    <w:rsid w:val="00EC276E"/>
    <w:rsid w:val="00EC31F5"/>
    <w:rsid w:val="00EC3B12"/>
    <w:rsid w:val="00EC3CB6"/>
    <w:rsid w:val="00EC445E"/>
    <w:rsid w:val="00EC4BB5"/>
    <w:rsid w:val="00EC5ACB"/>
    <w:rsid w:val="00EC64F9"/>
    <w:rsid w:val="00EC6783"/>
    <w:rsid w:val="00EC7652"/>
    <w:rsid w:val="00EC7878"/>
    <w:rsid w:val="00EC7CCE"/>
    <w:rsid w:val="00ED01E1"/>
    <w:rsid w:val="00ED03BB"/>
    <w:rsid w:val="00ED042B"/>
    <w:rsid w:val="00ED0B7E"/>
    <w:rsid w:val="00ED25C8"/>
    <w:rsid w:val="00ED40F8"/>
    <w:rsid w:val="00ED4220"/>
    <w:rsid w:val="00ED42C9"/>
    <w:rsid w:val="00ED52A2"/>
    <w:rsid w:val="00ED59DA"/>
    <w:rsid w:val="00ED5E03"/>
    <w:rsid w:val="00ED6DA7"/>
    <w:rsid w:val="00EE031C"/>
    <w:rsid w:val="00EE17CD"/>
    <w:rsid w:val="00EE2083"/>
    <w:rsid w:val="00EE239A"/>
    <w:rsid w:val="00EE2EE8"/>
    <w:rsid w:val="00EE3701"/>
    <w:rsid w:val="00EE54C4"/>
    <w:rsid w:val="00EE588F"/>
    <w:rsid w:val="00EE6744"/>
    <w:rsid w:val="00EE6E5B"/>
    <w:rsid w:val="00EE7CDD"/>
    <w:rsid w:val="00EF0694"/>
    <w:rsid w:val="00EF085A"/>
    <w:rsid w:val="00EF16AE"/>
    <w:rsid w:val="00EF1B0C"/>
    <w:rsid w:val="00EF4810"/>
    <w:rsid w:val="00EF60E1"/>
    <w:rsid w:val="00EF720E"/>
    <w:rsid w:val="00EF72C7"/>
    <w:rsid w:val="00F01B6E"/>
    <w:rsid w:val="00F03661"/>
    <w:rsid w:val="00F04460"/>
    <w:rsid w:val="00F0565A"/>
    <w:rsid w:val="00F05E77"/>
    <w:rsid w:val="00F075E0"/>
    <w:rsid w:val="00F07903"/>
    <w:rsid w:val="00F07F3D"/>
    <w:rsid w:val="00F10166"/>
    <w:rsid w:val="00F1079D"/>
    <w:rsid w:val="00F108BC"/>
    <w:rsid w:val="00F11685"/>
    <w:rsid w:val="00F12690"/>
    <w:rsid w:val="00F127F8"/>
    <w:rsid w:val="00F139CB"/>
    <w:rsid w:val="00F16DC1"/>
    <w:rsid w:val="00F16F82"/>
    <w:rsid w:val="00F16FCC"/>
    <w:rsid w:val="00F17666"/>
    <w:rsid w:val="00F17DF3"/>
    <w:rsid w:val="00F20848"/>
    <w:rsid w:val="00F21951"/>
    <w:rsid w:val="00F229D0"/>
    <w:rsid w:val="00F22CB6"/>
    <w:rsid w:val="00F231DF"/>
    <w:rsid w:val="00F23383"/>
    <w:rsid w:val="00F235E7"/>
    <w:rsid w:val="00F2399F"/>
    <w:rsid w:val="00F23E4F"/>
    <w:rsid w:val="00F24555"/>
    <w:rsid w:val="00F250B8"/>
    <w:rsid w:val="00F26134"/>
    <w:rsid w:val="00F26A7E"/>
    <w:rsid w:val="00F306EC"/>
    <w:rsid w:val="00F319CE"/>
    <w:rsid w:val="00F323E4"/>
    <w:rsid w:val="00F32A80"/>
    <w:rsid w:val="00F3425E"/>
    <w:rsid w:val="00F351AE"/>
    <w:rsid w:val="00F37820"/>
    <w:rsid w:val="00F410A0"/>
    <w:rsid w:val="00F44B32"/>
    <w:rsid w:val="00F45122"/>
    <w:rsid w:val="00F45794"/>
    <w:rsid w:val="00F45A39"/>
    <w:rsid w:val="00F4612E"/>
    <w:rsid w:val="00F46946"/>
    <w:rsid w:val="00F47F74"/>
    <w:rsid w:val="00F513E4"/>
    <w:rsid w:val="00F519B3"/>
    <w:rsid w:val="00F52BB5"/>
    <w:rsid w:val="00F53D44"/>
    <w:rsid w:val="00F54BE4"/>
    <w:rsid w:val="00F557E1"/>
    <w:rsid w:val="00F568DD"/>
    <w:rsid w:val="00F56984"/>
    <w:rsid w:val="00F60497"/>
    <w:rsid w:val="00F60537"/>
    <w:rsid w:val="00F60FED"/>
    <w:rsid w:val="00F61559"/>
    <w:rsid w:val="00F61726"/>
    <w:rsid w:val="00F61E86"/>
    <w:rsid w:val="00F621CE"/>
    <w:rsid w:val="00F63A9E"/>
    <w:rsid w:val="00F63F02"/>
    <w:rsid w:val="00F66FCF"/>
    <w:rsid w:val="00F702EB"/>
    <w:rsid w:val="00F719EA"/>
    <w:rsid w:val="00F72558"/>
    <w:rsid w:val="00F73EF9"/>
    <w:rsid w:val="00F74285"/>
    <w:rsid w:val="00F747A1"/>
    <w:rsid w:val="00F74B72"/>
    <w:rsid w:val="00F74F96"/>
    <w:rsid w:val="00F763BB"/>
    <w:rsid w:val="00F77750"/>
    <w:rsid w:val="00F84A9F"/>
    <w:rsid w:val="00F84F09"/>
    <w:rsid w:val="00F86013"/>
    <w:rsid w:val="00F8641C"/>
    <w:rsid w:val="00F86878"/>
    <w:rsid w:val="00F872CA"/>
    <w:rsid w:val="00F8743C"/>
    <w:rsid w:val="00F8746C"/>
    <w:rsid w:val="00F90795"/>
    <w:rsid w:val="00F913F2"/>
    <w:rsid w:val="00F93E9B"/>
    <w:rsid w:val="00F94133"/>
    <w:rsid w:val="00F94A44"/>
    <w:rsid w:val="00F96031"/>
    <w:rsid w:val="00F9613D"/>
    <w:rsid w:val="00F96B77"/>
    <w:rsid w:val="00F96CE1"/>
    <w:rsid w:val="00F972C1"/>
    <w:rsid w:val="00F9777C"/>
    <w:rsid w:val="00F97C45"/>
    <w:rsid w:val="00FA08F8"/>
    <w:rsid w:val="00FA2602"/>
    <w:rsid w:val="00FA2BD0"/>
    <w:rsid w:val="00FA32EB"/>
    <w:rsid w:val="00FA3EF2"/>
    <w:rsid w:val="00FA5471"/>
    <w:rsid w:val="00FA5C49"/>
    <w:rsid w:val="00FA7029"/>
    <w:rsid w:val="00FA7BE0"/>
    <w:rsid w:val="00FB0925"/>
    <w:rsid w:val="00FB210F"/>
    <w:rsid w:val="00FB2186"/>
    <w:rsid w:val="00FB43EC"/>
    <w:rsid w:val="00FB4FD8"/>
    <w:rsid w:val="00FB51ED"/>
    <w:rsid w:val="00FB5385"/>
    <w:rsid w:val="00FB56C5"/>
    <w:rsid w:val="00FB663A"/>
    <w:rsid w:val="00FB6EC8"/>
    <w:rsid w:val="00FB6EEC"/>
    <w:rsid w:val="00FB729A"/>
    <w:rsid w:val="00FC0506"/>
    <w:rsid w:val="00FC4296"/>
    <w:rsid w:val="00FC4A2A"/>
    <w:rsid w:val="00FC578A"/>
    <w:rsid w:val="00FC58D3"/>
    <w:rsid w:val="00FC5A4E"/>
    <w:rsid w:val="00FD0156"/>
    <w:rsid w:val="00FD2BDD"/>
    <w:rsid w:val="00FD2E0A"/>
    <w:rsid w:val="00FD2E62"/>
    <w:rsid w:val="00FD36D2"/>
    <w:rsid w:val="00FD38FB"/>
    <w:rsid w:val="00FD3BC6"/>
    <w:rsid w:val="00FD516B"/>
    <w:rsid w:val="00FD73CE"/>
    <w:rsid w:val="00FD75FF"/>
    <w:rsid w:val="00FE012D"/>
    <w:rsid w:val="00FE0945"/>
    <w:rsid w:val="00FE26C8"/>
    <w:rsid w:val="00FE2B50"/>
    <w:rsid w:val="00FE2CB5"/>
    <w:rsid w:val="00FE57D2"/>
    <w:rsid w:val="00FE5EA2"/>
    <w:rsid w:val="00FE66EA"/>
    <w:rsid w:val="00FE6C1A"/>
    <w:rsid w:val="00FE6F8D"/>
    <w:rsid w:val="00FE79BC"/>
    <w:rsid w:val="00FF029A"/>
    <w:rsid w:val="00FF0488"/>
    <w:rsid w:val="00FF1598"/>
    <w:rsid w:val="00FF2611"/>
    <w:rsid w:val="00FF2ADC"/>
    <w:rsid w:val="00FF3130"/>
    <w:rsid w:val="00FF4D86"/>
    <w:rsid w:val="00FF7008"/>
    <w:rsid w:val="00FF7556"/>
    <w:rsid w:val="00FF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85672CBF-ED47-4F24-81EB-7EAF92DB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5607"/>
    <w:pPr>
      <w:spacing w:line="360" w:lineRule="auto"/>
      <w:ind w:left="170" w:right="170" w:firstLine="851"/>
      <w:contextualSpacing/>
      <w:jc w:val="both"/>
    </w:pPr>
    <w:rPr>
      <w:rFonts w:ascii="Times New Roman" w:hAnsi="Times New Roman" w:cs="Times New Roman"/>
      <w:kern w:val="28"/>
      <w:sz w:val="28"/>
      <w:szCs w:val="28"/>
      <w:lang w:eastAsia="en-US"/>
    </w:rPr>
  </w:style>
  <w:style w:type="paragraph" w:styleId="1">
    <w:name w:val="heading 1"/>
    <w:basedOn w:val="a1"/>
    <w:next w:val="a1"/>
    <w:link w:val="10"/>
    <w:uiPriority w:val="9"/>
    <w:qFormat/>
    <w:rsid w:val="009C165B"/>
    <w:pPr>
      <w:keepNext/>
      <w:keepLines/>
      <w:pageBreakBefore/>
      <w:numPr>
        <w:numId w:val="1"/>
      </w:numPr>
      <w:suppressAutoHyphens/>
      <w:ind w:left="1134" w:right="0" w:firstLine="0"/>
      <w:jc w:val="center"/>
      <w:outlineLvl w:val="0"/>
    </w:pPr>
    <w:rPr>
      <w:bCs/>
      <w:caps/>
      <w:spacing w:val="60"/>
    </w:rPr>
  </w:style>
  <w:style w:type="paragraph" w:styleId="2">
    <w:name w:val="heading 2"/>
    <w:basedOn w:val="a1"/>
    <w:next w:val="a1"/>
    <w:link w:val="20"/>
    <w:uiPriority w:val="9"/>
    <w:unhideWhenUsed/>
    <w:qFormat/>
    <w:rsid w:val="009C165B"/>
    <w:pPr>
      <w:keepNext/>
      <w:keepLines/>
      <w:numPr>
        <w:ilvl w:val="1"/>
        <w:numId w:val="1"/>
      </w:numPr>
      <w:suppressAutoHyphens/>
      <w:ind w:left="1134" w:firstLine="0"/>
      <w:outlineLvl w:val="1"/>
    </w:pPr>
    <w:rPr>
      <w:bCs/>
      <w:spacing w:val="40"/>
      <w:szCs w:val="26"/>
    </w:rPr>
  </w:style>
  <w:style w:type="paragraph" w:styleId="3">
    <w:name w:val="heading 3"/>
    <w:basedOn w:val="a1"/>
    <w:next w:val="a1"/>
    <w:link w:val="30"/>
    <w:uiPriority w:val="9"/>
    <w:unhideWhenUsed/>
    <w:qFormat/>
    <w:rsid w:val="00F96CE1"/>
    <w:pPr>
      <w:keepNext/>
      <w:keepLines/>
      <w:numPr>
        <w:ilvl w:val="2"/>
        <w:numId w:val="1"/>
      </w:numPr>
      <w:suppressAutoHyphens/>
      <w:ind w:left="142" w:right="0"/>
      <w:outlineLvl w:val="2"/>
    </w:pPr>
    <w:rPr>
      <w:rFonts w:ascii="Cambria" w:hAnsi="Cambria"/>
      <w:bCs/>
      <w:spacing w:val="20"/>
    </w:rPr>
  </w:style>
  <w:style w:type="paragraph" w:styleId="4">
    <w:name w:val="heading 4"/>
    <w:basedOn w:val="a1"/>
    <w:next w:val="a1"/>
    <w:link w:val="40"/>
    <w:uiPriority w:val="9"/>
    <w:unhideWhenUsed/>
    <w:qFormat/>
    <w:rsid w:val="0044407C"/>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9E7E7D"/>
    <w:pPr>
      <w:keepNext/>
      <w:tabs>
        <w:tab w:val="num" w:pos="1728"/>
      </w:tabs>
      <w:spacing w:line="240" w:lineRule="auto"/>
      <w:ind w:left="1728" w:right="0" w:hanging="1008"/>
      <w:contextualSpacing w:val="0"/>
      <w:jc w:val="center"/>
      <w:outlineLvl w:val="4"/>
    </w:pPr>
    <w:rPr>
      <w:kern w:val="0"/>
      <w:szCs w:val="24"/>
      <w:lang w:eastAsia="ru-RU"/>
    </w:rPr>
  </w:style>
  <w:style w:type="paragraph" w:styleId="6">
    <w:name w:val="heading 6"/>
    <w:basedOn w:val="a1"/>
    <w:next w:val="a1"/>
    <w:link w:val="60"/>
    <w:uiPriority w:val="9"/>
    <w:qFormat/>
    <w:rsid w:val="009E7E7D"/>
    <w:pPr>
      <w:keepNext/>
      <w:tabs>
        <w:tab w:val="num" w:pos="1872"/>
      </w:tabs>
      <w:spacing w:line="240" w:lineRule="auto"/>
      <w:ind w:left="1872" w:right="0" w:hanging="1152"/>
      <w:contextualSpacing w:val="0"/>
      <w:outlineLvl w:val="5"/>
    </w:pPr>
    <w:rPr>
      <w:b/>
      <w:bCs/>
      <w:kern w:val="0"/>
      <w:sz w:val="24"/>
      <w:szCs w:val="24"/>
      <w:lang w:eastAsia="ru-RU"/>
    </w:rPr>
  </w:style>
  <w:style w:type="paragraph" w:styleId="7">
    <w:name w:val="heading 7"/>
    <w:basedOn w:val="a1"/>
    <w:next w:val="a1"/>
    <w:link w:val="70"/>
    <w:uiPriority w:val="9"/>
    <w:qFormat/>
    <w:rsid w:val="009E7E7D"/>
    <w:pPr>
      <w:tabs>
        <w:tab w:val="num" w:pos="2016"/>
      </w:tabs>
      <w:spacing w:before="240" w:after="60" w:line="240" w:lineRule="auto"/>
      <w:ind w:left="2016" w:right="0" w:hanging="1296"/>
      <w:contextualSpacing w:val="0"/>
      <w:outlineLvl w:val="6"/>
    </w:pPr>
    <w:rPr>
      <w:kern w:val="0"/>
      <w:sz w:val="24"/>
      <w:szCs w:val="24"/>
      <w:lang w:eastAsia="ru-RU"/>
    </w:rPr>
  </w:style>
  <w:style w:type="paragraph" w:styleId="8">
    <w:name w:val="heading 8"/>
    <w:basedOn w:val="a1"/>
    <w:next w:val="a1"/>
    <w:link w:val="80"/>
    <w:uiPriority w:val="9"/>
    <w:unhideWhenUsed/>
    <w:qFormat/>
    <w:rsid w:val="00803D22"/>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9E7E7D"/>
    <w:pPr>
      <w:tabs>
        <w:tab w:val="num" w:pos="2304"/>
      </w:tabs>
      <w:spacing w:before="240" w:after="60" w:line="240" w:lineRule="auto"/>
      <w:ind w:left="2304" w:right="0" w:hanging="1584"/>
      <w:contextualSpacing w:val="0"/>
      <w:outlineLvl w:val="8"/>
    </w:pPr>
    <w:rPr>
      <w:rFonts w:ascii="Arial" w:hAnsi="Arial" w:cs="Arial"/>
      <w:kern w:val="0"/>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9C165B"/>
    <w:rPr>
      <w:rFonts w:ascii="Times New Roman" w:eastAsia="Times New Roman" w:hAnsi="Times New Roman" w:cs="Times New Roman"/>
      <w:bCs/>
      <w:caps/>
      <w:noProof/>
      <w:spacing w:val="60"/>
      <w:kern w:val="28"/>
      <w:sz w:val="28"/>
      <w:szCs w:val="28"/>
    </w:rPr>
  </w:style>
  <w:style w:type="character" w:customStyle="1" w:styleId="20">
    <w:name w:val="Заголовок 2 Знак"/>
    <w:link w:val="2"/>
    <w:uiPriority w:val="9"/>
    <w:locked/>
    <w:rsid w:val="009C165B"/>
    <w:rPr>
      <w:rFonts w:ascii="Times New Roman" w:eastAsia="Times New Roman" w:hAnsi="Times New Roman" w:cs="Times New Roman"/>
      <w:bCs/>
      <w:noProof/>
      <w:spacing w:val="40"/>
      <w:kern w:val="28"/>
      <w:sz w:val="26"/>
      <w:szCs w:val="26"/>
    </w:rPr>
  </w:style>
  <w:style w:type="character" w:customStyle="1" w:styleId="30">
    <w:name w:val="Заголовок 3 Знак"/>
    <w:link w:val="3"/>
    <w:uiPriority w:val="9"/>
    <w:locked/>
    <w:rsid w:val="00F96CE1"/>
    <w:rPr>
      <w:rFonts w:ascii="Cambria" w:eastAsia="Times New Roman" w:hAnsi="Cambria" w:cs="Times New Roman"/>
      <w:bCs/>
      <w:noProof/>
      <w:spacing w:val="20"/>
      <w:kern w:val="28"/>
      <w:sz w:val="28"/>
      <w:szCs w:val="28"/>
    </w:rPr>
  </w:style>
  <w:style w:type="character" w:customStyle="1" w:styleId="40">
    <w:name w:val="Заголовок 4 Знак"/>
    <w:link w:val="4"/>
    <w:uiPriority w:val="9"/>
    <w:semiHidden/>
    <w:locked/>
    <w:rsid w:val="0044407C"/>
    <w:rPr>
      <w:rFonts w:ascii="Cambria" w:eastAsia="Times New Roman" w:hAnsi="Cambria" w:cs="Times New Roman"/>
      <w:b/>
      <w:bCs/>
      <w:i/>
      <w:iCs/>
      <w:noProof/>
      <w:color w:val="4F81BD"/>
      <w:kern w:val="28"/>
      <w:sz w:val="28"/>
      <w:szCs w:val="28"/>
    </w:rPr>
  </w:style>
  <w:style w:type="character" w:customStyle="1" w:styleId="50">
    <w:name w:val="Заголовок 5 Знак"/>
    <w:link w:val="5"/>
    <w:uiPriority w:val="9"/>
    <w:locked/>
    <w:rsid w:val="009E7E7D"/>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9E7E7D"/>
    <w:rPr>
      <w:rFonts w:ascii="Times New Roman" w:hAnsi="Times New Roman" w:cs="Times New Roman"/>
      <w:b/>
      <w:bCs/>
      <w:sz w:val="24"/>
      <w:szCs w:val="24"/>
      <w:lang w:val="x-none" w:eastAsia="ru-RU"/>
    </w:rPr>
  </w:style>
  <w:style w:type="character" w:customStyle="1" w:styleId="70">
    <w:name w:val="Заголовок 7 Знак"/>
    <w:link w:val="7"/>
    <w:uiPriority w:val="9"/>
    <w:locked/>
    <w:rsid w:val="009E7E7D"/>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803D22"/>
    <w:rPr>
      <w:rFonts w:ascii="Cambria" w:eastAsia="Times New Roman" w:hAnsi="Cambria" w:cs="Times New Roman"/>
      <w:color w:val="404040"/>
      <w:kern w:val="28"/>
      <w:sz w:val="20"/>
      <w:szCs w:val="20"/>
    </w:rPr>
  </w:style>
  <w:style w:type="character" w:customStyle="1" w:styleId="90">
    <w:name w:val="Заголовок 9 Знак"/>
    <w:link w:val="9"/>
    <w:uiPriority w:val="9"/>
    <w:locked/>
    <w:rsid w:val="009E7E7D"/>
    <w:rPr>
      <w:rFonts w:ascii="Arial" w:hAnsi="Arial" w:cs="Arial"/>
      <w:lang w:val="x-none" w:eastAsia="ru-RU"/>
    </w:rPr>
  </w:style>
  <w:style w:type="paragraph" w:styleId="a5">
    <w:name w:val="header"/>
    <w:basedOn w:val="a1"/>
    <w:link w:val="a6"/>
    <w:uiPriority w:val="99"/>
    <w:unhideWhenUsed/>
    <w:rsid w:val="00D52B0F"/>
    <w:pPr>
      <w:tabs>
        <w:tab w:val="center" w:pos="4677"/>
        <w:tab w:val="right" w:pos="9355"/>
      </w:tabs>
      <w:spacing w:line="240" w:lineRule="auto"/>
    </w:pPr>
  </w:style>
  <w:style w:type="character" w:customStyle="1" w:styleId="a6">
    <w:name w:val="Верхний колонтитул Знак"/>
    <w:link w:val="a5"/>
    <w:uiPriority w:val="99"/>
    <w:semiHidden/>
    <w:locked/>
    <w:rsid w:val="00D52B0F"/>
    <w:rPr>
      <w:rFonts w:cs="Times New Roman"/>
    </w:rPr>
  </w:style>
  <w:style w:type="paragraph" w:styleId="a7">
    <w:name w:val="footer"/>
    <w:basedOn w:val="a1"/>
    <w:link w:val="a8"/>
    <w:uiPriority w:val="99"/>
    <w:unhideWhenUsed/>
    <w:rsid w:val="00D52B0F"/>
    <w:pPr>
      <w:tabs>
        <w:tab w:val="center" w:pos="4677"/>
        <w:tab w:val="right" w:pos="9355"/>
      </w:tabs>
      <w:spacing w:line="240" w:lineRule="auto"/>
    </w:pPr>
  </w:style>
  <w:style w:type="character" w:customStyle="1" w:styleId="a8">
    <w:name w:val="Нижний колонтитул Знак"/>
    <w:link w:val="a7"/>
    <w:uiPriority w:val="99"/>
    <w:locked/>
    <w:rsid w:val="00D52B0F"/>
    <w:rPr>
      <w:rFonts w:cs="Times New Roman"/>
    </w:rPr>
  </w:style>
  <w:style w:type="table" w:styleId="a9">
    <w:name w:val="Table Grid"/>
    <w:basedOn w:val="a3"/>
    <w:uiPriority w:val="59"/>
    <w:rsid w:val="00D5038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uiPriority w:val="99"/>
    <w:semiHidden/>
    <w:rsid w:val="007A1CF7"/>
    <w:rPr>
      <w:rFonts w:cs="Times New Roman"/>
      <w:color w:val="808080"/>
    </w:rPr>
  </w:style>
  <w:style w:type="paragraph" w:styleId="ab">
    <w:name w:val="Balloon Text"/>
    <w:basedOn w:val="a1"/>
    <w:link w:val="ac"/>
    <w:uiPriority w:val="99"/>
    <w:semiHidden/>
    <w:unhideWhenUsed/>
    <w:rsid w:val="007A1CF7"/>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7A1CF7"/>
    <w:rPr>
      <w:rFonts w:ascii="Tahoma" w:hAnsi="Tahoma" w:cs="Tahoma"/>
      <w:sz w:val="16"/>
      <w:szCs w:val="16"/>
    </w:rPr>
  </w:style>
  <w:style w:type="paragraph" w:styleId="ad">
    <w:name w:val="List Paragraph"/>
    <w:basedOn w:val="a1"/>
    <w:uiPriority w:val="34"/>
    <w:qFormat/>
    <w:rsid w:val="00462AF6"/>
    <w:pPr>
      <w:ind w:left="720"/>
    </w:pPr>
  </w:style>
  <w:style w:type="paragraph" w:styleId="ae">
    <w:name w:val="footnote text"/>
    <w:basedOn w:val="a1"/>
    <w:link w:val="af"/>
    <w:uiPriority w:val="99"/>
    <w:unhideWhenUsed/>
    <w:rsid w:val="00746CA2"/>
    <w:pPr>
      <w:spacing w:line="240" w:lineRule="auto"/>
    </w:pPr>
    <w:rPr>
      <w:sz w:val="20"/>
      <w:szCs w:val="20"/>
    </w:rPr>
  </w:style>
  <w:style w:type="character" w:customStyle="1" w:styleId="af">
    <w:name w:val="Текст сноски Знак"/>
    <w:link w:val="ae"/>
    <w:uiPriority w:val="99"/>
    <w:locked/>
    <w:rsid w:val="00746CA2"/>
    <w:rPr>
      <w:rFonts w:cs="Times New Roman"/>
      <w:kern w:val="28"/>
      <w:sz w:val="20"/>
      <w:szCs w:val="20"/>
    </w:rPr>
  </w:style>
  <w:style w:type="character" w:styleId="af0">
    <w:name w:val="footnote reference"/>
    <w:uiPriority w:val="99"/>
    <w:semiHidden/>
    <w:unhideWhenUsed/>
    <w:rsid w:val="00746CA2"/>
    <w:rPr>
      <w:rFonts w:cs="Times New Roman"/>
      <w:vertAlign w:val="superscript"/>
    </w:rPr>
  </w:style>
  <w:style w:type="paragraph" w:styleId="af1">
    <w:name w:val="Document Map"/>
    <w:basedOn w:val="a1"/>
    <w:link w:val="af2"/>
    <w:uiPriority w:val="99"/>
    <w:semiHidden/>
    <w:unhideWhenUsed/>
    <w:rsid w:val="001D7321"/>
    <w:pPr>
      <w:spacing w:line="240" w:lineRule="auto"/>
    </w:pPr>
    <w:rPr>
      <w:rFonts w:ascii="Tahoma" w:hAnsi="Tahoma" w:cs="Tahoma"/>
      <w:sz w:val="16"/>
      <w:szCs w:val="16"/>
    </w:rPr>
  </w:style>
  <w:style w:type="character" w:customStyle="1" w:styleId="af2">
    <w:name w:val="Схема документа Знак"/>
    <w:link w:val="af1"/>
    <w:uiPriority w:val="99"/>
    <w:semiHidden/>
    <w:locked/>
    <w:rsid w:val="001D7321"/>
    <w:rPr>
      <w:rFonts w:ascii="Tahoma" w:hAnsi="Tahoma" w:cs="Tahoma"/>
      <w:kern w:val="28"/>
      <w:sz w:val="16"/>
      <w:szCs w:val="16"/>
    </w:rPr>
  </w:style>
  <w:style w:type="paragraph" w:styleId="af3">
    <w:name w:val="caption"/>
    <w:basedOn w:val="a1"/>
    <w:next w:val="a1"/>
    <w:uiPriority w:val="35"/>
    <w:unhideWhenUsed/>
    <w:qFormat/>
    <w:rsid w:val="00A17C07"/>
    <w:pPr>
      <w:ind w:firstLine="0"/>
      <w:jc w:val="center"/>
    </w:pPr>
    <w:rPr>
      <w:bCs/>
      <w:sz w:val="22"/>
      <w:szCs w:val="18"/>
    </w:rPr>
  </w:style>
  <w:style w:type="paragraph" w:customStyle="1" w:styleId="af4">
    <w:name w:val="где"/>
    <w:aliases w:val="или продолжение"/>
    <w:basedOn w:val="a1"/>
    <w:link w:val="af5"/>
    <w:qFormat/>
    <w:rsid w:val="00663215"/>
    <w:pPr>
      <w:tabs>
        <w:tab w:val="left" w:pos="684"/>
      </w:tabs>
      <w:ind w:firstLine="0"/>
    </w:pPr>
  </w:style>
  <w:style w:type="character" w:customStyle="1" w:styleId="af5">
    <w:name w:val="где Знак"/>
    <w:aliases w:val="или продолжение Знак"/>
    <w:link w:val="af4"/>
    <w:locked/>
    <w:rsid w:val="00663215"/>
    <w:rPr>
      <w:rFonts w:ascii="Cambria" w:eastAsia="Times New Roman" w:hAnsi="Cambria" w:cs="Times New Roman"/>
      <w:kern w:val="28"/>
      <w:sz w:val="28"/>
    </w:rPr>
  </w:style>
  <w:style w:type="paragraph" w:styleId="af6">
    <w:name w:val="TOC Heading"/>
    <w:basedOn w:val="1"/>
    <w:next w:val="a1"/>
    <w:uiPriority w:val="39"/>
    <w:unhideWhenUsed/>
    <w:qFormat/>
    <w:rsid w:val="001E53C4"/>
    <w:pPr>
      <w:pageBreakBefore w:val="0"/>
      <w:numPr>
        <w:numId w:val="0"/>
      </w:numPr>
      <w:suppressAutoHyphens w:val="0"/>
      <w:spacing w:before="480" w:line="276" w:lineRule="auto"/>
      <w:contextualSpacing w:val="0"/>
      <w:outlineLvl w:val="9"/>
    </w:pPr>
    <w:rPr>
      <w:rFonts w:ascii="Cambria" w:hAnsi="Cambria"/>
      <w:b/>
      <w:caps w:val="0"/>
      <w:color w:val="365F91"/>
      <w:spacing w:val="0"/>
      <w:kern w:val="0"/>
    </w:rPr>
  </w:style>
  <w:style w:type="paragraph" w:styleId="11">
    <w:name w:val="toc 1"/>
    <w:basedOn w:val="a1"/>
    <w:next w:val="a1"/>
    <w:link w:val="12"/>
    <w:autoRedefine/>
    <w:uiPriority w:val="39"/>
    <w:unhideWhenUsed/>
    <w:rsid w:val="00497546"/>
    <w:pPr>
      <w:tabs>
        <w:tab w:val="left" w:pos="9639"/>
      </w:tabs>
      <w:ind w:left="0" w:right="0" w:firstLine="0"/>
    </w:pPr>
  </w:style>
  <w:style w:type="paragraph" w:styleId="21">
    <w:name w:val="toc 2"/>
    <w:basedOn w:val="a1"/>
    <w:next w:val="a1"/>
    <w:autoRedefine/>
    <w:uiPriority w:val="39"/>
    <w:unhideWhenUsed/>
    <w:rsid w:val="00247886"/>
    <w:pPr>
      <w:tabs>
        <w:tab w:val="right" w:leader="dot" w:pos="284"/>
        <w:tab w:val="right" w:leader="dot" w:pos="9639"/>
      </w:tabs>
      <w:ind w:left="0" w:right="1984" w:firstLine="426"/>
    </w:pPr>
  </w:style>
  <w:style w:type="character" w:styleId="af7">
    <w:name w:val="Hyperlink"/>
    <w:uiPriority w:val="99"/>
    <w:unhideWhenUsed/>
    <w:rsid w:val="001E53C4"/>
    <w:rPr>
      <w:rFonts w:cs="Times New Roman"/>
      <w:color w:val="0000FF"/>
      <w:u w:val="single"/>
    </w:rPr>
  </w:style>
  <w:style w:type="paragraph" w:styleId="af8">
    <w:name w:val="Normal (Web)"/>
    <w:basedOn w:val="a1"/>
    <w:uiPriority w:val="99"/>
    <w:unhideWhenUsed/>
    <w:rsid w:val="00ED59DA"/>
    <w:pPr>
      <w:spacing w:before="100" w:beforeAutospacing="1" w:after="119" w:line="240" w:lineRule="auto"/>
      <w:ind w:left="0" w:right="0" w:firstLine="0"/>
      <w:contextualSpacing w:val="0"/>
    </w:pPr>
    <w:rPr>
      <w:kern w:val="0"/>
      <w:sz w:val="24"/>
      <w:szCs w:val="24"/>
      <w:lang w:eastAsia="ru-RU"/>
    </w:rPr>
  </w:style>
  <w:style w:type="paragraph" w:customStyle="1" w:styleId="af9">
    <w:name w:val="Содержимое таблицы"/>
    <w:basedOn w:val="a1"/>
    <w:rsid w:val="00A87058"/>
    <w:pPr>
      <w:suppressLineNumbers/>
      <w:contextualSpacing w:val="0"/>
    </w:pPr>
    <w:rPr>
      <w:rFonts w:ascii="GOST type A" w:hAnsi="GOST type A" w:cs="Calibri"/>
      <w:i/>
      <w:kern w:val="1"/>
      <w:sz w:val="32"/>
      <w:lang w:eastAsia="ar-SA"/>
    </w:rPr>
  </w:style>
  <w:style w:type="character" w:customStyle="1" w:styleId="afa">
    <w:name w:val="_Примечание"/>
    <w:uiPriority w:val="1"/>
    <w:qFormat/>
    <w:rsid w:val="00C61D80"/>
    <w:rPr>
      <w:rFonts w:cs="Times New Roman"/>
      <w:spacing w:val="40"/>
    </w:rPr>
  </w:style>
  <w:style w:type="character" w:styleId="afb">
    <w:name w:val="FollowedHyperlink"/>
    <w:uiPriority w:val="99"/>
    <w:semiHidden/>
    <w:unhideWhenUsed/>
    <w:rsid w:val="00061DFE"/>
    <w:rPr>
      <w:rFonts w:cs="Times New Roman"/>
      <w:color w:val="800080"/>
      <w:u w:val="single"/>
    </w:rPr>
  </w:style>
  <w:style w:type="paragraph" w:styleId="31">
    <w:name w:val="toc 3"/>
    <w:basedOn w:val="a1"/>
    <w:next w:val="a1"/>
    <w:autoRedefine/>
    <w:uiPriority w:val="39"/>
    <w:unhideWhenUsed/>
    <w:rsid w:val="00DB0354"/>
    <w:pPr>
      <w:spacing w:after="100"/>
      <w:ind w:left="560"/>
    </w:pPr>
  </w:style>
  <w:style w:type="paragraph" w:styleId="41">
    <w:name w:val="toc 4"/>
    <w:basedOn w:val="a1"/>
    <w:next w:val="a1"/>
    <w:autoRedefine/>
    <w:uiPriority w:val="39"/>
    <w:unhideWhenUsed/>
    <w:rsid w:val="00DB0354"/>
    <w:pPr>
      <w:spacing w:after="100" w:line="276" w:lineRule="auto"/>
      <w:ind w:left="660" w:right="0" w:firstLine="0"/>
      <w:contextualSpacing w:val="0"/>
    </w:pPr>
    <w:rPr>
      <w:rFonts w:ascii="Calibri" w:hAnsi="Calibri"/>
      <w:kern w:val="0"/>
      <w:sz w:val="22"/>
      <w:lang w:eastAsia="ru-RU"/>
    </w:rPr>
  </w:style>
  <w:style w:type="paragraph" w:styleId="51">
    <w:name w:val="toc 5"/>
    <w:basedOn w:val="a1"/>
    <w:next w:val="a1"/>
    <w:autoRedefine/>
    <w:uiPriority w:val="39"/>
    <w:unhideWhenUsed/>
    <w:rsid w:val="00DB0354"/>
    <w:pPr>
      <w:spacing w:after="100" w:line="276" w:lineRule="auto"/>
      <w:ind w:left="880" w:right="0" w:firstLine="0"/>
      <w:contextualSpacing w:val="0"/>
    </w:pPr>
    <w:rPr>
      <w:rFonts w:ascii="Calibri" w:hAnsi="Calibri"/>
      <w:kern w:val="0"/>
      <w:sz w:val="22"/>
      <w:lang w:eastAsia="ru-RU"/>
    </w:rPr>
  </w:style>
  <w:style w:type="paragraph" w:styleId="61">
    <w:name w:val="toc 6"/>
    <w:basedOn w:val="a1"/>
    <w:next w:val="a1"/>
    <w:autoRedefine/>
    <w:uiPriority w:val="39"/>
    <w:unhideWhenUsed/>
    <w:rsid w:val="00DB0354"/>
    <w:pPr>
      <w:spacing w:after="100" w:line="276" w:lineRule="auto"/>
      <w:ind w:left="1100" w:right="0" w:firstLine="0"/>
      <w:contextualSpacing w:val="0"/>
    </w:pPr>
    <w:rPr>
      <w:rFonts w:ascii="Calibri" w:hAnsi="Calibri"/>
      <w:kern w:val="0"/>
      <w:sz w:val="22"/>
      <w:lang w:eastAsia="ru-RU"/>
    </w:rPr>
  </w:style>
  <w:style w:type="paragraph" w:styleId="71">
    <w:name w:val="toc 7"/>
    <w:basedOn w:val="a1"/>
    <w:next w:val="a1"/>
    <w:autoRedefine/>
    <w:uiPriority w:val="39"/>
    <w:unhideWhenUsed/>
    <w:rsid w:val="00DB0354"/>
    <w:pPr>
      <w:spacing w:after="100" w:line="276" w:lineRule="auto"/>
      <w:ind w:left="1320" w:right="0" w:firstLine="0"/>
      <w:contextualSpacing w:val="0"/>
    </w:pPr>
    <w:rPr>
      <w:rFonts w:ascii="Calibri" w:hAnsi="Calibri"/>
      <w:kern w:val="0"/>
      <w:sz w:val="22"/>
      <w:lang w:eastAsia="ru-RU"/>
    </w:rPr>
  </w:style>
  <w:style w:type="paragraph" w:styleId="81">
    <w:name w:val="toc 8"/>
    <w:basedOn w:val="a1"/>
    <w:next w:val="a1"/>
    <w:autoRedefine/>
    <w:uiPriority w:val="39"/>
    <w:unhideWhenUsed/>
    <w:rsid w:val="00DB0354"/>
    <w:pPr>
      <w:spacing w:after="100" w:line="276" w:lineRule="auto"/>
      <w:ind w:left="1540" w:right="0" w:firstLine="0"/>
      <w:contextualSpacing w:val="0"/>
    </w:pPr>
    <w:rPr>
      <w:rFonts w:ascii="Calibri" w:hAnsi="Calibri"/>
      <w:kern w:val="0"/>
      <w:sz w:val="22"/>
      <w:lang w:eastAsia="ru-RU"/>
    </w:rPr>
  </w:style>
  <w:style w:type="paragraph" w:styleId="91">
    <w:name w:val="toc 9"/>
    <w:basedOn w:val="a1"/>
    <w:next w:val="a1"/>
    <w:autoRedefine/>
    <w:uiPriority w:val="39"/>
    <w:unhideWhenUsed/>
    <w:rsid w:val="00DB0354"/>
    <w:pPr>
      <w:spacing w:after="100" w:line="276" w:lineRule="auto"/>
      <w:ind w:left="1760" w:right="0" w:firstLine="0"/>
      <w:contextualSpacing w:val="0"/>
    </w:pPr>
    <w:rPr>
      <w:rFonts w:ascii="Calibri" w:hAnsi="Calibri"/>
      <w:kern w:val="0"/>
      <w:sz w:val="22"/>
      <w:lang w:eastAsia="ru-RU"/>
    </w:rPr>
  </w:style>
  <w:style w:type="paragraph" w:customStyle="1" w:styleId="FR1">
    <w:name w:val="FR1"/>
    <w:rsid w:val="00573437"/>
    <w:pPr>
      <w:widowControl w:val="0"/>
      <w:autoSpaceDE w:val="0"/>
      <w:autoSpaceDN w:val="0"/>
      <w:adjustRightInd w:val="0"/>
      <w:spacing w:before="560"/>
      <w:ind w:left="142" w:right="170"/>
      <w:jc w:val="center"/>
    </w:pPr>
    <w:rPr>
      <w:rFonts w:ascii="Times New Roman" w:hAnsi="Times New Roman" w:cs="Times New Roman"/>
      <w:sz w:val="28"/>
      <w:szCs w:val="28"/>
    </w:rPr>
  </w:style>
  <w:style w:type="paragraph" w:customStyle="1" w:styleId="afc">
    <w:name w:val="Стиль текста Знак"/>
    <w:rsid w:val="00573437"/>
    <w:pPr>
      <w:spacing w:before="560"/>
      <w:ind w:left="142" w:right="170" w:firstLine="567"/>
      <w:jc w:val="both"/>
    </w:pPr>
    <w:rPr>
      <w:rFonts w:ascii="ISOCPEUR" w:hAnsi="ISOCPEUR" w:cs="Times New Roman"/>
      <w:sz w:val="28"/>
      <w:szCs w:val="24"/>
    </w:rPr>
  </w:style>
  <w:style w:type="paragraph" w:customStyle="1" w:styleId="-">
    <w:name w:val="АПП - Текст"/>
    <w:rsid w:val="00573437"/>
    <w:pPr>
      <w:spacing w:before="560" w:line="360" w:lineRule="auto"/>
      <w:ind w:left="142" w:right="170" w:firstLine="709"/>
      <w:jc w:val="both"/>
    </w:pPr>
    <w:rPr>
      <w:rFonts w:ascii="Times New Roman" w:hAnsi="Times New Roman" w:cs="Times New Roman"/>
      <w:sz w:val="28"/>
      <w:szCs w:val="28"/>
    </w:rPr>
  </w:style>
  <w:style w:type="paragraph" w:styleId="afd">
    <w:name w:val="Body Text Indent"/>
    <w:basedOn w:val="a1"/>
    <w:link w:val="afe"/>
    <w:uiPriority w:val="99"/>
    <w:rsid w:val="00C7169A"/>
    <w:pPr>
      <w:widowControl w:val="0"/>
      <w:autoSpaceDE w:val="0"/>
      <w:autoSpaceDN w:val="0"/>
      <w:adjustRightInd w:val="0"/>
      <w:ind w:left="284" w:right="0" w:hanging="284"/>
      <w:contextualSpacing w:val="0"/>
    </w:pPr>
    <w:rPr>
      <w:kern w:val="0"/>
      <w:lang w:eastAsia="ru-RU"/>
    </w:rPr>
  </w:style>
  <w:style w:type="character" w:customStyle="1" w:styleId="afe">
    <w:name w:val="Основной текст с отступом Знак"/>
    <w:link w:val="afd"/>
    <w:uiPriority w:val="99"/>
    <w:locked/>
    <w:rsid w:val="00C7169A"/>
    <w:rPr>
      <w:rFonts w:ascii="Times New Roman" w:hAnsi="Times New Roman" w:cs="Times New Roman"/>
      <w:sz w:val="28"/>
      <w:lang w:val="x-none" w:eastAsia="ru-RU"/>
    </w:rPr>
  </w:style>
  <w:style w:type="character" w:styleId="aff">
    <w:name w:val="Strong"/>
    <w:uiPriority w:val="22"/>
    <w:qFormat/>
    <w:rsid w:val="00F702EB"/>
    <w:rPr>
      <w:rFonts w:cs="Times New Roman"/>
      <w:b/>
      <w:bCs/>
    </w:rPr>
  </w:style>
  <w:style w:type="paragraph" w:styleId="aff0">
    <w:name w:val="Body Text"/>
    <w:basedOn w:val="a1"/>
    <w:link w:val="aff1"/>
    <w:uiPriority w:val="99"/>
    <w:unhideWhenUsed/>
    <w:rsid w:val="00C92BA5"/>
    <w:pPr>
      <w:spacing w:after="120"/>
    </w:pPr>
  </w:style>
  <w:style w:type="character" w:customStyle="1" w:styleId="aff1">
    <w:name w:val="Основной текст Знак"/>
    <w:link w:val="aff0"/>
    <w:uiPriority w:val="99"/>
    <w:locked/>
    <w:rsid w:val="00C92BA5"/>
    <w:rPr>
      <w:rFonts w:ascii="Cambria" w:hAnsi="Cambria" w:cs="Times New Roman"/>
      <w:kern w:val="28"/>
      <w:sz w:val="28"/>
    </w:rPr>
  </w:style>
  <w:style w:type="paragraph" w:customStyle="1" w:styleId="aff2">
    <w:name w:val="Основной табл."/>
    <w:basedOn w:val="1"/>
    <w:rsid w:val="002D131C"/>
    <w:pPr>
      <w:keepLines w:val="0"/>
      <w:pageBreakBefore w:val="0"/>
      <w:numPr>
        <w:numId w:val="0"/>
      </w:numPr>
      <w:suppressAutoHyphens w:val="0"/>
      <w:spacing w:before="240" w:after="60" w:line="240" w:lineRule="auto"/>
      <w:contextualSpacing w:val="0"/>
    </w:pPr>
    <w:rPr>
      <w:bCs w:val="0"/>
      <w:caps w:val="0"/>
      <w:spacing w:val="0"/>
      <w:szCs w:val="20"/>
      <w:lang w:eastAsia="ru-RU"/>
    </w:rPr>
  </w:style>
  <w:style w:type="character" w:customStyle="1" w:styleId="13">
    <w:name w:val="Основной шрифт абзаца1"/>
    <w:rsid w:val="004142AE"/>
  </w:style>
  <w:style w:type="character" w:customStyle="1" w:styleId="apple-converted-space">
    <w:name w:val="apple-converted-space"/>
    <w:rsid w:val="004142AE"/>
    <w:rPr>
      <w:rFonts w:cs="Times New Roman"/>
    </w:rPr>
  </w:style>
  <w:style w:type="character" w:customStyle="1" w:styleId="82">
    <w:name w:val="Основной текст (8)"/>
    <w:link w:val="810"/>
    <w:locked/>
    <w:rsid w:val="004142AE"/>
    <w:rPr>
      <w:rFonts w:ascii="Arial" w:hAnsi="Arial" w:cs="Times New Roman"/>
      <w:b/>
      <w:bCs/>
      <w:shd w:val="clear" w:color="auto" w:fill="FFFFFF"/>
    </w:rPr>
  </w:style>
  <w:style w:type="paragraph" w:customStyle="1" w:styleId="810">
    <w:name w:val="Основной текст (8)1"/>
    <w:basedOn w:val="a1"/>
    <w:link w:val="82"/>
    <w:rsid w:val="004142AE"/>
    <w:pPr>
      <w:shd w:val="clear" w:color="auto" w:fill="FFFFFF"/>
      <w:spacing w:before="300" w:line="240" w:lineRule="atLeast"/>
      <w:ind w:left="0" w:right="0" w:firstLine="0"/>
      <w:contextualSpacing w:val="0"/>
    </w:pPr>
    <w:rPr>
      <w:rFonts w:ascii="Arial" w:hAnsi="Arial"/>
      <w:b/>
      <w:bCs/>
      <w:kern w:val="0"/>
      <w:sz w:val="22"/>
    </w:rPr>
  </w:style>
  <w:style w:type="character" w:customStyle="1" w:styleId="62">
    <w:name w:val="Основной текст (6)"/>
    <w:link w:val="610"/>
    <w:locked/>
    <w:rsid w:val="004142AE"/>
    <w:rPr>
      <w:rFonts w:ascii="Arial" w:hAnsi="Arial" w:cs="Times New Roman"/>
      <w:b/>
      <w:bCs/>
      <w:sz w:val="12"/>
      <w:szCs w:val="12"/>
      <w:shd w:val="clear" w:color="auto" w:fill="FFFFFF"/>
    </w:rPr>
  </w:style>
  <w:style w:type="paragraph" w:customStyle="1" w:styleId="610">
    <w:name w:val="Основной текст (6)1"/>
    <w:basedOn w:val="a1"/>
    <w:link w:val="62"/>
    <w:rsid w:val="004142AE"/>
    <w:pPr>
      <w:shd w:val="clear" w:color="auto" w:fill="FFFFFF"/>
      <w:spacing w:line="240" w:lineRule="atLeast"/>
      <w:ind w:left="0" w:right="0" w:firstLine="0"/>
      <w:contextualSpacing w:val="0"/>
    </w:pPr>
    <w:rPr>
      <w:rFonts w:ascii="Arial" w:hAnsi="Arial"/>
      <w:b/>
      <w:bCs/>
      <w:kern w:val="0"/>
      <w:sz w:val="12"/>
      <w:szCs w:val="12"/>
    </w:rPr>
  </w:style>
  <w:style w:type="character" w:customStyle="1" w:styleId="22">
    <w:name w:val="Основной шрифт абзаца2"/>
    <w:rsid w:val="00022688"/>
  </w:style>
  <w:style w:type="paragraph" w:styleId="23">
    <w:name w:val="Body Text 2"/>
    <w:basedOn w:val="a1"/>
    <w:link w:val="24"/>
    <w:uiPriority w:val="99"/>
    <w:unhideWhenUsed/>
    <w:rsid w:val="00A43F69"/>
    <w:pPr>
      <w:spacing w:after="120" w:line="480" w:lineRule="auto"/>
    </w:pPr>
  </w:style>
  <w:style w:type="character" w:customStyle="1" w:styleId="24">
    <w:name w:val="Основной текст 2 Знак"/>
    <w:link w:val="23"/>
    <w:uiPriority w:val="99"/>
    <w:locked/>
    <w:rsid w:val="00A43F69"/>
    <w:rPr>
      <w:rFonts w:ascii="Cambria" w:hAnsi="Cambria" w:cs="Times New Roman"/>
      <w:kern w:val="28"/>
      <w:sz w:val="28"/>
    </w:rPr>
  </w:style>
  <w:style w:type="paragraph" w:styleId="32">
    <w:name w:val="Body Text Indent 3"/>
    <w:basedOn w:val="a1"/>
    <w:link w:val="33"/>
    <w:uiPriority w:val="99"/>
    <w:rsid w:val="00AB1ED7"/>
    <w:pPr>
      <w:spacing w:after="120"/>
      <w:ind w:left="283" w:right="0" w:firstLine="0"/>
      <w:contextualSpacing w:val="0"/>
    </w:pPr>
    <w:rPr>
      <w:rFonts w:ascii="Arial" w:hAnsi="Arial"/>
      <w:kern w:val="0"/>
      <w:sz w:val="16"/>
      <w:szCs w:val="16"/>
      <w:lang w:eastAsia="ru-RU"/>
    </w:rPr>
  </w:style>
  <w:style w:type="character" w:customStyle="1" w:styleId="33">
    <w:name w:val="Основной текст с отступом 3 Знак"/>
    <w:link w:val="32"/>
    <w:uiPriority w:val="99"/>
    <w:locked/>
    <w:rsid w:val="00AB1ED7"/>
    <w:rPr>
      <w:rFonts w:ascii="Arial" w:hAnsi="Arial" w:cs="Times New Roman"/>
      <w:sz w:val="16"/>
      <w:szCs w:val="16"/>
      <w:lang w:val="x-none" w:eastAsia="ru-RU"/>
    </w:rPr>
  </w:style>
  <w:style w:type="character" w:customStyle="1" w:styleId="apple-style-span">
    <w:name w:val="apple-style-span"/>
    <w:rsid w:val="0008687A"/>
    <w:rPr>
      <w:rFonts w:cs="Times New Roman"/>
    </w:rPr>
  </w:style>
  <w:style w:type="table" w:customStyle="1" w:styleId="-11">
    <w:name w:val="Светлая заливка - Акцент 11"/>
    <w:basedOn w:val="a3"/>
    <w:uiPriority w:val="60"/>
    <w:rsid w:val="00D41893"/>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4">
    <w:name w:val="Светлая заливка1"/>
    <w:basedOn w:val="a3"/>
    <w:uiPriority w:val="60"/>
    <w:rsid w:val="00D41893"/>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6">
    <w:name w:val="Colorful Grid Accent 6"/>
    <w:basedOn w:val="a3"/>
    <w:uiPriority w:val="73"/>
    <w:rsid w:val="00D4189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styleId="aff3">
    <w:name w:val="Emphasis"/>
    <w:uiPriority w:val="20"/>
    <w:qFormat/>
    <w:rsid w:val="002E74CE"/>
    <w:rPr>
      <w:rFonts w:cs="Times New Roman"/>
      <w:i/>
      <w:iCs/>
    </w:rPr>
  </w:style>
  <w:style w:type="paragraph" w:customStyle="1" w:styleId="aff4">
    <w:name w:val="курсив"/>
    <w:basedOn w:val="aff0"/>
    <w:link w:val="aff5"/>
    <w:rsid w:val="004B5346"/>
    <w:pPr>
      <w:spacing w:after="0"/>
      <w:ind w:left="0" w:right="0" w:firstLine="720"/>
      <w:contextualSpacing w:val="0"/>
    </w:pPr>
    <w:rPr>
      <w:i/>
      <w:iCs/>
      <w:kern w:val="0"/>
      <w:szCs w:val="20"/>
      <w:lang w:eastAsia="ru-RU"/>
    </w:rPr>
  </w:style>
  <w:style w:type="character" w:customStyle="1" w:styleId="aff5">
    <w:name w:val="курсив Знак"/>
    <w:link w:val="aff4"/>
    <w:locked/>
    <w:rsid w:val="004B5346"/>
    <w:rPr>
      <w:rFonts w:ascii="Times New Roman" w:hAnsi="Times New Roman" w:cs="Times New Roman"/>
      <w:i/>
      <w:iCs/>
      <w:kern w:val="28"/>
      <w:sz w:val="20"/>
      <w:szCs w:val="20"/>
      <w:lang w:val="x-none" w:eastAsia="ru-RU"/>
    </w:rPr>
  </w:style>
  <w:style w:type="character" w:customStyle="1" w:styleId="h2">
    <w:name w:val="h2"/>
    <w:rsid w:val="004B5346"/>
    <w:rPr>
      <w:rFonts w:cs="Times New Roman"/>
    </w:rPr>
  </w:style>
  <w:style w:type="paragraph" w:styleId="z-">
    <w:name w:val="HTML Top of Form"/>
    <w:basedOn w:val="a1"/>
    <w:next w:val="a1"/>
    <w:link w:val="z-0"/>
    <w:hidden/>
    <w:uiPriority w:val="99"/>
    <w:unhideWhenUsed/>
    <w:rsid w:val="004B5346"/>
    <w:pPr>
      <w:pBdr>
        <w:bottom w:val="single" w:sz="6" w:space="1" w:color="auto"/>
      </w:pBdr>
      <w:spacing w:line="240" w:lineRule="auto"/>
      <w:ind w:left="0" w:right="0" w:firstLine="0"/>
      <w:contextualSpacing w:val="0"/>
      <w:jc w:val="center"/>
    </w:pPr>
    <w:rPr>
      <w:rFonts w:ascii="Arial" w:hAnsi="Arial" w:cs="Arial"/>
      <w:vanish/>
      <w:kern w:val="0"/>
      <w:sz w:val="16"/>
      <w:szCs w:val="16"/>
      <w:lang w:eastAsia="ru-RU"/>
    </w:rPr>
  </w:style>
  <w:style w:type="character" w:customStyle="1" w:styleId="z-0">
    <w:name w:val="z-Начало формы Знак"/>
    <w:link w:val="z-"/>
    <w:uiPriority w:val="99"/>
    <w:locked/>
    <w:rsid w:val="004B5346"/>
    <w:rPr>
      <w:rFonts w:ascii="Arial" w:hAnsi="Arial" w:cs="Arial"/>
      <w:vanish/>
      <w:sz w:val="16"/>
      <w:szCs w:val="16"/>
      <w:lang w:val="x-none" w:eastAsia="ru-RU"/>
    </w:rPr>
  </w:style>
  <w:style w:type="paragraph" w:styleId="z-1">
    <w:name w:val="HTML Bottom of Form"/>
    <w:basedOn w:val="a1"/>
    <w:next w:val="a1"/>
    <w:link w:val="z-2"/>
    <w:hidden/>
    <w:uiPriority w:val="99"/>
    <w:unhideWhenUsed/>
    <w:rsid w:val="004B5346"/>
    <w:pPr>
      <w:pBdr>
        <w:top w:val="single" w:sz="6" w:space="1" w:color="auto"/>
      </w:pBdr>
      <w:spacing w:line="240" w:lineRule="auto"/>
      <w:ind w:left="0" w:right="0" w:firstLine="0"/>
      <w:contextualSpacing w:val="0"/>
      <w:jc w:val="center"/>
    </w:pPr>
    <w:rPr>
      <w:rFonts w:ascii="Arial" w:hAnsi="Arial" w:cs="Arial"/>
      <w:vanish/>
      <w:kern w:val="0"/>
      <w:sz w:val="16"/>
      <w:szCs w:val="16"/>
      <w:lang w:eastAsia="ru-RU"/>
    </w:rPr>
  </w:style>
  <w:style w:type="character" w:customStyle="1" w:styleId="z-2">
    <w:name w:val="z-Конец формы Знак"/>
    <w:link w:val="z-1"/>
    <w:uiPriority w:val="99"/>
    <w:locked/>
    <w:rsid w:val="004B5346"/>
    <w:rPr>
      <w:rFonts w:ascii="Arial" w:hAnsi="Arial" w:cs="Arial"/>
      <w:vanish/>
      <w:sz w:val="16"/>
      <w:szCs w:val="16"/>
      <w:lang w:val="x-none" w:eastAsia="ru-RU"/>
    </w:rPr>
  </w:style>
  <w:style w:type="paragraph" w:styleId="aff6">
    <w:name w:val="No Spacing"/>
    <w:link w:val="aff7"/>
    <w:uiPriority w:val="1"/>
    <w:qFormat/>
    <w:rsid w:val="00256765"/>
    <w:pPr>
      <w:ind w:left="170" w:right="170" w:firstLine="851"/>
      <w:contextualSpacing/>
      <w:jc w:val="both"/>
    </w:pPr>
    <w:rPr>
      <w:rFonts w:ascii="Cambria" w:hAnsi="Cambria" w:cs="Times New Roman"/>
      <w:kern w:val="28"/>
      <w:sz w:val="28"/>
      <w:szCs w:val="22"/>
      <w:lang w:eastAsia="en-US"/>
    </w:rPr>
  </w:style>
  <w:style w:type="paragraph" w:customStyle="1" w:styleId="aff8">
    <w:name w:val="таблица"/>
    <w:basedOn w:val="a1"/>
    <w:link w:val="aff9"/>
    <w:qFormat/>
    <w:rsid w:val="00F9613D"/>
    <w:pPr>
      <w:widowControl w:val="0"/>
      <w:spacing w:before="40" w:after="40"/>
      <w:ind w:left="0" w:firstLine="0"/>
    </w:pPr>
  </w:style>
  <w:style w:type="paragraph" w:customStyle="1" w:styleId="affa">
    <w:name w:val="Содержание"/>
    <w:basedOn w:val="11"/>
    <w:link w:val="affb"/>
    <w:qFormat/>
    <w:rsid w:val="00052E0E"/>
    <w:pPr>
      <w:tabs>
        <w:tab w:val="right" w:leader="dot" w:pos="9639"/>
      </w:tabs>
    </w:pPr>
  </w:style>
  <w:style w:type="character" w:customStyle="1" w:styleId="aff7">
    <w:name w:val="Без интервала Знак"/>
    <w:link w:val="aff6"/>
    <w:uiPriority w:val="1"/>
    <w:locked/>
    <w:rsid w:val="00EC7652"/>
    <w:rPr>
      <w:rFonts w:ascii="Cambria" w:hAnsi="Cambria" w:cs="Times New Roman"/>
      <w:kern w:val="28"/>
      <w:sz w:val="28"/>
    </w:rPr>
  </w:style>
  <w:style w:type="character" w:customStyle="1" w:styleId="aff9">
    <w:name w:val="таблица Знак"/>
    <w:link w:val="aff8"/>
    <w:locked/>
    <w:rsid w:val="00EC7652"/>
  </w:style>
  <w:style w:type="character" w:customStyle="1" w:styleId="12">
    <w:name w:val="Оглавление 1 Знак"/>
    <w:link w:val="11"/>
    <w:uiPriority w:val="39"/>
    <w:locked/>
    <w:rsid w:val="00497546"/>
    <w:rPr>
      <w:rFonts w:ascii="Times New Roman" w:hAnsi="Times New Roman" w:cs="Times New Roman"/>
      <w:kern w:val="28"/>
      <w:sz w:val="28"/>
      <w:szCs w:val="28"/>
    </w:rPr>
  </w:style>
  <w:style w:type="character" w:customStyle="1" w:styleId="affb">
    <w:name w:val="Содержание Знак"/>
    <w:link w:val="affa"/>
    <w:locked/>
    <w:rsid w:val="00052E0E"/>
  </w:style>
  <w:style w:type="paragraph" w:customStyle="1" w:styleId="a0">
    <w:name w:val="Перечисление"/>
    <w:basedOn w:val="aff0"/>
    <w:rsid w:val="009E7E7D"/>
    <w:pPr>
      <w:numPr>
        <w:numId w:val="10"/>
      </w:numPr>
      <w:spacing w:after="0"/>
      <w:ind w:left="0" w:right="0" w:firstLine="0"/>
      <w:contextualSpacing w:val="0"/>
    </w:pPr>
    <w:rPr>
      <w:kern w:val="0"/>
      <w:szCs w:val="24"/>
      <w:lang w:eastAsia="ru-RU"/>
    </w:rPr>
  </w:style>
  <w:style w:type="paragraph" w:customStyle="1" w:styleId="a">
    <w:name w:val="Перечисления в ТД"/>
    <w:basedOn w:val="affc"/>
    <w:rsid w:val="009E7E7D"/>
    <w:pPr>
      <w:numPr>
        <w:numId w:val="2"/>
      </w:numPr>
      <w:tabs>
        <w:tab w:val="num" w:pos="1134"/>
      </w:tabs>
      <w:ind w:firstLine="852"/>
    </w:pPr>
  </w:style>
  <w:style w:type="paragraph" w:customStyle="1" w:styleId="affc">
    <w:name w:val="Обычный ТД"/>
    <w:basedOn w:val="aff0"/>
    <w:link w:val="affd"/>
    <w:rsid w:val="009E7E7D"/>
    <w:pPr>
      <w:tabs>
        <w:tab w:val="left" w:pos="851"/>
      </w:tabs>
      <w:spacing w:after="0"/>
      <w:ind w:left="0" w:right="0" w:firstLine="0"/>
      <w:contextualSpacing w:val="0"/>
    </w:pPr>
    <w:rPr>
      <w:rFonts w:ascii="Courier New" w:hAnsi="Courier New"/>
      <w:kern w:val="0"/>
      <w:szCs w:val="24"/>
      <w:lang w:eastAsia="ru-RU"/>
    </w:rPr>
  </w:style>
  <w:style w:type="paragraph" w:styleId="affe">
    <w:name w:val="Plain Text"/>
    <w:basedOn w:val="a1"/>
    <w:link w:val="afff"/>
    <w:uiPriority w:val="99"/>
    <w:rsid w:val="009E7E7D"/>
    <w:pPr>
      <w:spacing w:line="240" w:lineRule="auto"/>
      <w:ind w:left="0" w:right="0" w:firstLine="0"/>
      <w:contextualSpacing w:val="0"/>
    </w:pPr>
    <w:rPr>
      <w:rFonts w:ascii="Courier New" w:hAnsi="Courier New"/>
      <w:kern w:val="0"/>
      <w:sz w:val="20"/>
      <w:szCs w:val="20"/>
      <w:lang w:eastAsia="ru-RU"/>
    </w:rPr>
  </w:style>
  <w:style w:type="character" w:customStyle="1" w:styleId="afff">
    <w:name w:val="Текст Знак"/>
    <w:link w:val="affe"/>
    <w:uiPriority w:val="99"/>
    <w:locked/>
    <w:rsid w:val="009E7E7D"/>
    <w:rPr>
      <w:rFonts w:ascii="Courier New" w:hAnsi="Courier New" w:cs="Times New Roman"/>
      <w:sz w:val="20"/>
      <w:szCs w:val="20"/>
      <w:lang w:val="x-none" w:eastAsia="ru-RU"/>
    </w:rPr>
  </w:style>
  <w:style w:type="character" w:customStyle="1" w:styleId="affd">
    <w:name w:val="Обычный ТД Знак"/>
    <w:link w:val="affc"/>
    <w:locked/>
    <w:rsid w:val="009E7E7D"/>
    <w:rPr>
      <w:rFonts w:ascii="Courier New" w:hAnsi="Courier New" w:cs="Times New Roman"/>
      <w:sz w:val="24"/>
      <w:szCs w:val="24"/>
      <w:lang w:val="x-none" w:eastAsia="ru-RU"/>
    </w:rPr>
  </w:style>
  <w:style w:type="paragraph" w:styleId="afff0">
    <w:name w:val="Title"/>
    <w:basedOn w:val="a1"/>
    <w:link w:val="afff1"/>
    <w:uiPriority w:val="10"/>
    <w:qFormat/>
    <w:rsid w:val="009E7E7D"/>
    <w:pPr>
      <w:ind w:left="0" w:right="0" w:firstLine="0"/>
      <w:contextualSpacing w:val="0"/>
      <w:jc w:val="center"/>
    </w:pPr>
    <w:rPr>
      <w:b/>
      <w:kern w:val="0"/>
      <w:szCs w:val="20"/>
      <w:lang w:eastAsia="ru-RU"/>
    </w:rPr>
  </w:style>
  <w:style w:type="character" w:customStyle="1" w:styleId="afff1">
    <w:name w:val="Название Знак"/>
    <w:link w:val="afff0"/>
    <w:uiPriority w:val="10"/>
    <w:locked/>
    <w:rsid w:val="009E7E7D"/>
    <w:rPr>
      <w:rFonts w:ascii="Times New Roman" w:hAnsi="Times New Roman" w:cs="Times New Roman"/>
      <w:b/>
      <w:sz w:val="20"/>
      <w:szCs w:val="20"/>
      <w:lang w:val="x-none" w:eastAsia="ru-RU"/>
    </w:rPr>
  </w:style>
  <w:style w:type="paragraph" w:customStyle="1" w:styleId="afff2">
    <w:name w:val="Формулы"/>
    <w:basedOn w:val="a1"/>
    <w:rsid w:val="003B6D4B"/>
    <w:pPr>
      <w:spacing w:before="360" w:after="360"/>
      <w:ind w:left="0" w:right="0" w:firstLine="0"/>
      <w:contextualSpacing w:val="0"/>
      <w:jc w:val="right"/>
    </w:pPr>
    <w:rPr>
      <w:kern w:val="0"/>
      <w:szCs w:val="20"/>
      <w:lang w:eastAsia="ru-RU"/>
    </w:rPr>
  </w:style>
  <w:style w:type="paragraph" w:customStyle="1" w:styleId="afff3">
    <w:name w:val="табличка для экономики"/>
    <w:basedOn w:val="aff8"/>
    <w:link w:val="afff4"/>
    <w:qFormat/>
    <w:rsid w:val="008B4C3E"/>
    <w:pPr>
      <w:spacing w:before="0" w:after="0" w:line="240" w:lineRule="auto"/>
      <w:ind w:right="-113"/>
    </w:pPr>
  </w:style>
  <w:style w:type="character" w:customStyle="1" w:styleId="afff4">
    <w:name w:val="табличка для экономики Знак"/>
    <w:link w:val="afff3"/>
    <w:locked/>
    <w:rsid w:val="008B4C3E"/>
    <w:rPr>
      <w:rFonts w:ascii="Times New Roman" w:hAnsi="Times New Roman" w:cs="Times New Roman"/>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17959">
      <w:marLeft w:val="0"/>
      <w:marRight w:val="0"/>
      <w:marTop w:val="0"/>
      <w:marBottom w:val="0"/>
      <w:divBdr>
        <w:top w:val="none" w:sz="0" w:space="0" w:color="auto"/>
        <w:left w:val="none" w:sz="0" w:space="0" w:color="auto"/>
        <w:bottom w:val="none" w:sz="0" w:space="0" w:color="auto"/>
        <w:right w:val="none" w:sz="0" w:space="0" w:color="auto"/>
      </w:divBdr>
    </w:div>
    <w:div w:id="1754817960">
      <w:marLeft w:val="0"/>
      <w:marRight w:val="0"/>
      <w:marTop w:val="0"/>
      <w:marBottom w:val="0"/>
      <w:divBdr>
        <w:top w:val="none" w:sz="0" w:space="0" w:color="auto"/>
        <w:left w:val="none" w:sz="0" w:space="0" w:color="auto"/>
        <w:bottom w:val="none" w:sz="0" w:space="0" w:color="auto"/>
        <w:right w:val="none" w:sz="0" w:space="0" w:color="auto"/>
      </w:divBdr>
    </w:div>
    <w:div w:id="1754817961">
      <w:marLeft w:val="0"/>
      <w:marRight w:val="0"/>
      <w:marTop w:val="0"/>
      <w:marBottom w:val="0"/>
      <w:divBdr>
        <w:top w:val="none" w:sz="0" w:space="0" w:color="auto"/>
        <w:left w:val="none" w:sz="0" w:space="0" w:color="auto"/>
        <w:bottom w:val="none" w:sz="0" w:space="0" w:color="auto"/>
        <w:right w:val="none" w:sz="0" w:space="0" w:color="auto"/>
      </w:divBdr>
    </w:div>
    <w:div w:id="1754817962">
      <w:marLeft w:val="0"/>
      <w:marRight w:val="0"/>
      <w:marTop w:val="0"/>
      <w:marBottom w:val="0"/>
      <w:divBdr>
        <w:top w:val="none" w:sz="0" w:space="0" w:color="auto"/>
        <w:left w:val="none" w:sz="0" w:space="0" w:color="auto"/>
        <w:bottom w:val="none" w:sz="0" w:space="0" w:color="auto"/>
        <w:right w:val="none" w:sz="0" w:space="0" w:color="auto"/>
      </w:divBdr>
    </w:div>
    <w:div w:id="1754817963">
      <w:marLeft w:val="0"/>
      <w:marRight w:val="0"/>
      <w:marTop w:val="0"/>
      <w:marBottom w:val="0"/>
      <w:divBdr>
        <w:top w:val="none" w:sz="0" w:space="0" w:color="auto"/>
        <w:left w:val="none" w:sz="0" w:space="0" w:color="auto"/>
        <w:bottom w:val="none" w:sz="0" w:space="0" w:color="auto"/>
        <w:right w:val="none" w:sz="0" w:space="0" w:color="auto"/>
      </w:divBdr>
    </w:div>
    <w:div w:id="1754817964">
      <w:marLeft w:val="0"/>
      <w:marRight w:val="0"/>
      <w:marTop w:val="0"/>
      <w:marBottom w:val="0"/>
      <w:divBdr>
        <w:top w:val="none" w:sz="0" w:space="0" w:color="auto"/>
        <w:left w:val="none" w:sz="0" w:space="0" w:color="auto"/>
        <w:bottom w:val="none" w:sz="0" w:space="0" w:color="auto"/>
        <w:right w:val="none" w:sz="0" w:space="0" w:color="auto"/>
      </w:divBdr>
    </w:div>
    <w:div w:id="1754817965">
      <w:marLeft w:val="0"/>
      <w:marRight w:val="0"/>
      <w:marTop w:val="0"/>
      <w:marBottom w:val="0"/>
      <w:divBdr>
        <w:top w:val="none" w:sz="0" w:space="0" w:color="auto"/>
        <w:left w:val="none" w:sz="0" w:space="0" w:color="auto"/>
        <w:bottom w:val="none" w:sz="0" w:space="0" w:color="auto"/>
        <w:right w:val="none" w:sz="0" w:space="0" w:color="auto"/>
      </w:divBdr>
      <w:divsChild>
        <w:div w:id="1754817976">
          <w:marLeft w:val="0"/>
          <w:marRight w:val="0"/>
          <w:marTop w:val="0"/>
          <w:marBottom w:val="0"/>
          <w:divBdr>
            <w:top w:val="none" w:sz="0" w:space="0" w:color="auto"/>
            <w:left w:val="none" w:sz="0" w:space="0" w:color="auto"/>
            <w:bottom w:val="none" w:sz="0" w:space="0" w:color="auto"/>
            <w:right w:val="none" w:sz="0" w:space="0" w:color="auto"/>
          </w:divBdr>
        </w:div>
      </w:divsChild>
    </w:div>
    <w:div w:id="1754817966">
      <w:marLeft w:val="0"/>
      <w:marRight w:val="0"/>
      <w:marTop w:val="0"/>
      <w:marBottom w:val="0"/>
      <w:divBdr>
        <w:top w:val="none" w:sz="0" w:space="0" w:color="auto"/>
        <w:left w:val="none" w:sz="0" w:space="0" w:color="auto"/>
        <w:bottom w:val="none" w:sz="0" w:space="0" w:color="auto"/>
        <w:right w:val="none" w:sz="0" w:space="0" w:color="auto"/>
      </w:divBdr>
    </w:div>
    <w:div w:id="1754817967">
      <w:marLeft w:val="0"/>
      <w:marRight w:val="0"/>
      <w:marTop w:val="0"/>
      <w:marBottom w:val="0"/>
      <w:divBdr>
        <w:top w:val="none" w:sz="0" w:space="0" w:color="auto"/>
        <w:left w:val="none" w:sz="0" w:space="0" w:color="auto"/>
        <w:bottom w:val="none" w:sz="0" w:space="0" w:color="auto"/>
        <w:right w:val="none" w:sz="0" w:space="0" w:color="auto"/>
      </w:divBdr>
    </w:div>
    <w:div w:id="1754817968">
      <w:marLeft w:val="0"/>
      <w:marRight w:val="0"/>
      <w:marTop w:val="0"/>
      <w:marBottom w:val="0"/>
      <w:divBdr>
        <w:top w:val="none" w:sz="0" w:space="0" w:color="auto"/>
        <w:left w:val="none" w:sz="0" w:space="0" w:color="auto"/>
        <w:bottom w:val="none" w:sz="0" w:space="0" w:color="auto"/>
        <w:right w:val="none" w:sz="0" w:space="0" w:color="auto"/>
      </w:divBdr>
    </w:div>
    <w:div w:id="1754817969">
      <w:marLeft w:val="0"/>
      <w:marRight w:val="0"/>
      <w:marTop w:val="0"/>
      <w:marBottom w:val="0"/>
      <w:divBdr>
        <w:top w:val="none" w:sz="0" w:space="0" w:color="auto"/>
        <w:left w:val="none" w:sz="0" w:space="0" w:color="auto"/>
        <w:bottom w:val="none" w:sz="0" w:space="0" w:color="auto"/>
        <w:right w:val="none" w:sz="0" w:space="0" w:color="auto"/>
      </w:divBdr>
    </w:div>
    <w:div w:id="1754817970">
      <w:marLeft w:val="0"/>
      <w:marRight w:val="0"/>
      <w:marTop w:val="0"/>
      <w:marBottom w:val="0"/>
      <w:divBdr>
        <w:top w:val="none" w:sz="0" w:space="0" w:color="auto"/>
        <w:left w:val="none" w:sz="0" w:space="0" w:color="auto"/>
        <w:bottom w:val="none" w:sz="0" w:space="0" w:color="auto"/>
        <w:right w:val="none" w:sz="0" w:space="0" w:color="auto"/>
      </w:divBdr>
    </w:div>
    <w:div w:id="1754817971">
      <w:marLeft w:val="0"/>
      <w:marRight w:val="0"/>
      <w:marTop w:val="0"/>
      <w:marBottom w:val="0"/>
      <w:divBdr>
        <w:top w:val="none" w:sz="0" w:space="0" w:color="auto"/>
        <w:left w:val="none" w:sz="0" w:space="0" w:color="auto"/>
        <w:bottom w:val="none" w:sz="0" w:space="0" w:color="auto"/>
        <w:right w:val="none" w:sz="0" w:space="0" w:color="auto"/>
      </w:divBdr>
    </w:div>
    <w:div w:id="1754817972">
      <w:marLeft w:val="0"/>
      <w:marRight w:val="0"/>
      <w:marTop w:val="0"/>
      <w:marBottom w:val="0"/>
      <w:divBdr>
        <w:top w:val="none" w:sz="0" w:space="0" w:color="auto"/>
        <w:left w:val="none" w:sz="0" w:space="0" w:color="auto"/>
        <w:bottom w:val="none" w:sz="0" w:space="0" w:color="auto"/>
        <w:right w:val="none" w:sz="0" w:space="0" w:color="auto"/>
      </w:divBdr>
    </w:div>
    <w:div w:id="1754817973">
      <w:marLeft w:val="0"/>
      <w:marRight w:val="0"/>
      <w:marTop w:val="0"/>
      <w:marBottom w:val="0"/>
      <w:divBdr>
        <w:top w:val="none" w:sz="0" w:space="0" w:color="auto"/>
        <w:left w:val="none" w:sz="0" w:space="0" w:color="auto"/>
        <w:bottom w:val="none" w:sz="0" w:space="0" w:color="auto"/>
        <w:right w:val="none" w:sz="0" w:space="0" w:color="auto"/>
      </w:divBdr>
    </w:div>
    <w:div w:id="1754817974">
      <w:marLeft w:val="0"/>
      <w:marRight w:val="0"/>
      <w:marTop w:val="0"/>
      <w:marBottom w:val="0"/>
      <w:divBdr>
        <w:top w:val="none" w:sz="0" w:space="0" w:color="auto"/>
        <w:left w:val="none" w:sz="0" w:space="0" w:color="auto"/>
        <w:bottom w:val="none" w:sz="0" w:space="0" w:color="auto"/>
        <w:right w:val="none" w:sz="0" w:space="0" w:color="auto"/>
      </w:divBdr>
    </w:div>
    <w:div w:id="1754817975">
      <w:marLeft w:val="0"/>
      <w:marRight w:val="0"/>
      <w:marTop w:val="0"/>
      <w:marBottom w:val="0"/>
      <w:divBdr>
        <w:top w:val="none" w:sz="0" w:space="0" w:color="auto"/>
        <w:left w:val="none" w:sz="0" w:space="0" w:color="auto"/>
        <w:bottom w:val="none" w:sz="0" w:space="0" w:color="auto"/>
        <w:right w:val="none" w:sz="0" w:space="0" w:color="auto"/>
      </w:divBdr>
    </w:div>
    <w:div w:id="1754817977">
      <w:marLeft w:val="0"/>
      <w:marRight w:val="0"/>
      <w:marTop w:val="0"/>
      <w:marBottom w:val="0"/>
      <w:divBdr>
        <w:top w:val="none" w:sz="0" w:space="0" w:color="auto"/>
        <w:left w:val="none" w:sz="0" w:space="0" w:color="auto"/>
        <w:bottom w:val="none" w:sz="0" w:space="0" w:color="auto"/>
        <w:right w:val="none" w:sz="0" w:space="0" w:color="auto"/>
      </w:divBdr>
    </w:div>
    <w:div w:id="1754817978">
      <w:marLeft w:val="0"/>
      <w:marRight w:val="0"/>
      <w:marTop w:val="0"/>
      <w:marBottom w:val="0"/>
      <w:divBdr>
        <w:top w:val="none" w:sz="0" w:space="0" w:color="auto"/>
        <w:left w:val="none" w:sz="0" w:space="0" w:color="auto"/>
        <w:bottom w:val="none" w:sz="0" w:space="0" w:color="auto"/>
        <w:right w:val="none" w:sz="0" w:space="0" w:color="auto"/>
      </w:divBdr>
    </w:div>
    <w:div w:id="1754817979">
      <w:marLeft w:val="0"/>
      <w:marRight w:val="0"/>
      <w:marTop w:val="0"/>
      <w:marBottom w:val="0"/>
      <w:divBdr>
        <w:top w:val="none" w:sz="0" w:space="0" w:color="auto"/>
        <w:left w:val="none" w:sz="0" w:space="0" w:color="auto"/>
        <w:bottom w:val="none" w:sz="0" w:space="0" w:color="auto"/>
        <w:right w:val="none" w:sz="0" w:space="0" w:color="auto"/>
      </w:divBdr>
    </w:div>
    <w:div w:id="1754817980">
      <w:marLeft w:val="0"/>
      <w:marRight w:val="0"/>
      <w:marTop w:val="0"/>
      <w:marBottom w:val="0"/>
      <w:divBdr>
        <w:top w:val="none" w:sz="0" w:space="0" w:color="auto"/>
        <w:left w:val="none" w:sz="0" w:space="0" w:color="auto"/>
        <w:bottom w:val="none" w:sz="0" w:space="0" w:color="auto"/>
        <w:right w:val="none" w:sz="0" w:space="0" w:color="auto"/>
      </w:divBdr>
    </w:div>
    <w:div w:id="1754817981">
      <w:marLeft w:val="0"/>
      <w:marRight w:val="0"/>
      <w:marTop w:val="0"/>
      <w:marBottom w:val="0"/>
      <w:divBdr>
        <w:top w:val="none" w:sz="0" w:space="0" w:color="auto"/>
        <w:left w:val="none" w:sz="0" w:space="0" w:color="auto"/>
        <w:bottom w:val="none" w:sz="0" w:space="0" w:color="auto"/>
        <w:right w:val="none" w:sz="0" w:space="0" w:color="auto"/>
      </w:divBdr>
    </w:div>
    <w:div w:id="1754817982">
      <w:marLeft w:val="0"/>
      <w:marRight w:val="0"/>
      <w:marTop w:val="0"/>
      <w:marBottom w:val="0"/>
      <w:divBdr>
        <w:top w:val="none" w:sz="0" w:space="0" w:color="auto"/>
        <w:left w:val="none" w:sz="0" w:space="0" w:color="auto"/>
        <w:bottom w:val="none" w:sz="0" w:space="0" w:color="auto"/>
        <w:right w:val="none" w:sz="0" w:space="0" w:color="auto"/>
      </w:divBdr>
    </w:div>
    <w:div w:id="1754817983">
      <w:marLeft w:val="0"/>
      <w:marRight w:val="0"/>
      <w:marTop w:val="0"/>
      <w:marBottom w:val="0"/>
      <w:divBdr>
        <w:top w:val="none" w:sz="0" w:space="0" w:color="auto"/>
        <w:left w:val="none" w:sz="0" w:space="0" w:color="auto"/>
        <w:bottom w:val="none" w:sz="0" w:space="0" w:color="auto"/>
        <w:right w:val="none" w:sz="0" w:space="0" w:color="auto"/>
      </w:divBdr>
    </w:div>
    <w:div w:id="1754817984">
      <w:marLeft w:val="0"/>
      <w:marRight w:val="0"/>
      <w:marTop w:val="0"/>
      <w:marBottom w:val="0"/>
      <w:divBdr>
        <w:top w:val="none" w:sz="0" w:space="0" w:color="auto"/>
        <w:left w:val="none" w:sz="0" w:space="0" w:color="auto"/>
        <w:bottom w:val="none" w:sz="0" w:space="0" w:color="auto"/>
        <w:right w:val="none" w:sz="0" w:space="0" w:color="auto"/>
      </w:divBdr>
    </w:div>
    <w:div w:id="1754817985">
      <w:marLeft w:val="0"/>
      <w:marRight w:val="0"/>
      <w:marTop w:val="0"/>
      <w:marBottom w:val="0"/>
      <w:divBdr>
        <w:top w:val="none" w:sz="0" w:space="0" w:color="auto"/>
        <w:left w:val="none" w:sz="0" w:space="0" w:color="auto"/>
        <w:bottom w:val="none" w:sz="0" w:space="0" w:color="auto"/>
        <w:right w:val="none" w:sz="0" w:space="0" w:color="auto"/>
      </w:divBdr>
    </w:div>
    <w:div w:id="1754817986">
      <w:marLeft w:val="0"/>
      <w:marRight w:val="0"/>
      <w:marTop w:val="0"/>
      <w:marBottom w:val="0"/>
      <w:divBdr>
        <w:top w:val="none" w:sz="0" w:space="0" w:color="auto"/>
        <w:left w:val="none" w:sz="0" w:space="0" w:color="auto"/>
        <w:bottom w:val="none" w:sz="0" w:space="0" w:color="auto"/>
        <w:right w:val="none" w:sz="0" w:space="0" w:color="auto"/>
      </w:divBdr>
    </w:div>
    <w:div w:id="1754817987">
      <w:marLeft w:val="0"/>
      <w:marRight w:val="0"/>
      <w:marTop w:val="0"/>
      <w:marBottom w:val="0"/>
      <w:divBdr>
        <w:top w:val="none" w:sz="0" w:space="0" w:color="auto"/>
        <w:left w:val="none" w:sz="0" w:space="0" w:color="auto"/>
        <w:bottom w:val="none" w:sz="0" w:space="0" w:color="auto"/>
        <w:right w:val="none" w:sz="0" w:space="0" w:color="auto"/>
      </w:divBdr>
    </w:div>
    <w:div w:id="1754817988">
      <w:marLeft w:val="0"/>
      <w:marRight w:val="0"/>
      <w:marTop w:val="0"/>
      <w:marBottom w:val="0"/>
      <w:divBdr>
        <w:top w:val="none" w:sz="0" w:space="0" w:color="auto"/>
        <w:left w:val="none" w:sz="0" w:space="0" w:color="auto"/>
        <w:bottom w:val="none" w:sz="0" w:space="0" w:color="auto"/>
        <w:right w:val="none" w:sz="0" w:space="0" w:color="auto"/>
      </w:divBdr>
    </w:div>
    <w:div w:id="1754817989">
      <w:marLeft w:val="0"/>
      <w:marRight w:val="0"/>
      <w:marTop w:val="0"/>
      <w:marBottom w:val="0"/>
      <w:divBdr>
        <w:top w:val="none" w:sz="0" w:space="0" w:color="auto"/>
        <w:left w:val="none" w:sz="0" w:space="0" w:color="auto"/>
        <w:bottom w:val="none" w:sz="0" w:space="0" w:color="auto"/>
        <w:right w:val="none" w:sz="0" w:space="0" w:color="auto"/>
      </w:divBdr>
    </w:div>
    <w:div w:id="1754817990">
      <w:marLeft w:val="0"/>
      <w:marRight w:val="0"/>
      <w:marTop w:val="0"/>
      <w:marBottom w:val="0"/>
      <w:divBdr>
        <w:top w:val="none" w:sz="0" w:space="0" w:color="auto"/>
        <w:left w:val="none" w:sz="0" w:space="0" w:color="auto"/>
        <w:bottom w:val="none" w:sz="0" w:space="0" w:color="auto"/>
        <w:right w:val="none" w:sz="0" w:space="0" w:color="auto"/>
      </w:divBdr>
    </w:div>
    <w:div w:id="1754817991">
      <w:marLeft w:val="0"/>
      <w:marRight w:val="0"/>
      <w:marTop w:val="0"/>
      <w:marBottom w:val="0"/>
      <w:divBdr>
        <w:top w:val="none" w:sz="0" w:space="0" w:color="auto"/>
        <w:left w:val="none" w:sz="0" w:space="0" w:color="auto"/>
        <w:bottom w:val="none" w:sz="0" w:space="0" w:color="auto"/>
        <w:right w:val="none" w:sz="0" w:space="0" w:color="auto"/>
      </w:divBdr>
    </w:div>
    <w:div w:id="1754817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2" Type="http://schemas.openxmlformats.org/officeDocument/2006/relationships/image" Target="media/image6.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header" Target="header2.xml"/><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2.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oleObject" Target="embeddings/oleObject114.bin"/><Relationship Id="rId238" Type="http://schemas.openxmlformats.org/officeDocument/2006/relationships/image" Target="media/image115.wmf"/><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image" Target="media/image28.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0.wmf"/><Relationship Id="rId244"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4.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8.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theme" Target="theme/theme1.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5.bin"/><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5.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oleObject" Target="embeddings/oleObject118.bin"/><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6" Type="http://schemas.openxmlformats.org/officeDocument/2006/relationships/image" Target="media/image8.wmf"/><Relationship Id="rId231" Type="http://schemas.openxmlformats.org/officeDocument/2006/relationships/oleObject" Target="embeddings/oleObject113.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3.wmf"/><Relationship Id="rId221" Type="http://schemas.openxmlformats.org/officeDocument/2006/relationships/oleObject" Target="embeddings/oleObject108.bin"/><Relationship Id="rId242" Type="http://schemas.openxmlformats.org/officeDocument/2006/relationships/header" Target="header1.xml"/><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C45D-758F-4D65-A021-2E6CE0B2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18539</Words>
  <Characters>105677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cp:lastPrinted>2009-12-04T21:26:00Z</cp:lastPrinted>
  <dcterms:created xsi:type="dcterms:W3CDTF">2014-03-28T06:59:00Z</dcterms:created>
  <dcterms:modified xsi:type="dcterms:W3CDTF">2014-03-28T06:59:00Z</dcterms:modified>
</cp:coreProperties>
</file>