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F5" w:rsidRPr="00D722D8" w:rsidRDefault="004E57F5" w:rsidP="00D722D8">
      <w:pPr>
        <w:spacing w:line="360" w:lineRule="auto"/>
        <w:ind w:firstLine="709"/>
        <w:jc w:val="center"/>
        <w:rPr>
          <w:sz w:val="28"/>
          <w:szCs w:val="28"/>
        </w:rPr>
      </w:pPr>
      <w:r w:rsidRPr="00D722D8">
        <w:rPr>
          <w:sz w:val="28"/>
          <w:szCs w:val="28"/>
        </w:rPr>
        <w:t>Министерство образования ставропольского края</w:t>
      </w:r>
    </w:p>
    <w:p w:rsidR="004E57F5" w:rsidRPr="00D722D8" w:rsidRDefault="004E57F5" w:rsidP="00D722D8">
      <w:pPr>
        <w:spacing w:line="360" w:lineRule="auto"/>
        <w:ind w:firstLine="709"/>
        <w:jc w:val="center"/>
        <w:rPr>
          <w:sz w:val="28"/>
          <w:szCs w:val="28"/>
        </w:rPr>
      </w:pPr>
      <w:r w:rsidRPr="00D722D8">
        <w:rPr>
          <w:sz w:val="28"/>
          <w:szCs w:val="28"/>
        </w:rPr>
        <w:t>Государственное образовательное учреждение среднего профессионального образования</w:t>
      </w:r>
    </w:p>
    <w:p w:rsidR="004E57F5" w:rsidRPr="00D722D8" w:rsidRDefault="004E57F5" w:rsidP="00D722D8">
      <w:pPr>
        <w:spacing w:line="360" w:lineRule="auto"/>
        <w:ind w:firstLine="709"/>
        <w:jc w:val="center"/>
        <w:rPr>
          <w:sz w:val="28"/>
          <w:szCs w:val="28"/>
        </w:rPr>
      </w:pPr>
      <w:r w:rsidRPr="00D722D8">
        <w:rPr>
          <w:sz w:val="28"/>
          <w:szCs w:val="28"/>
        </w:rPr>
        <w:t>Минераловодский колледж железнодорожного транспорта</w:t>
      </w:r>
    </w:p>
    <w:p w:rsidR="004E57F5" w:rsidRDefault="004E57F5"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Default="00D722D8" w:rsidP="00D722D8">
      <w:pPr>
        <w:spacing w:line="360" w:lineRule="auto"/>
        <w:ind w:firstLine="709"/>
        <w:jc w:val="center"/>
        <w:rPr>
          <w:b/>
          <w:sz w:val="28"/>
          <w:szCs w:val="28"/>
          <w:lang w:val="en-US"/>
        </w:rPr>
      </w:pPr>
    </w:p>
    <w:p w:rsidR="00D722D8" w:rsidRPr="00D722D8" w:rsidRDefault="00D722D8" w:rsidP="00D722D8">
      <w:pPr>
        <w:spacing w:line="360" w:lineRule="auto"/>
        <w:ind w:firstLine="709"/>
        <w:jc w:val="center"/>
        <w:rPr>
          <w:b/>
          <w:sz w:val="28"/>
          <w:szCs w:val="28"/>
          <w:lang w:val="en-US"/>
        </w:rPr>
      </w:pPr>
    </w:p>
    <w:p w:rsidR="004E57F5" w:rsidRPr="00D722D8" w:rsidRDefault="004E57F5" w:rsidP="00D722D8">
      <w:pPr>
        <w:spacing w:line="360" w:lineRule="auto"/>
        <w:ind w:firstLine="709"/>
        <w:jc w:val="center"/>
        <w:rPr>
          <w:sz w:val="28"/>
          <w:szCs w:val="28"/>
        </w:rPr>
      </w:pPr>
      <w:r w:rsidRPr="00D722D8">
        <w:rPr>
          <w:sz w:val="28"/>
          <w:szCs w:val="28"/>
        </w:rPr>
        <w:t>Тема дипломного проекта : «Технологический процесс работы участковой станции»</w:t>
      </w:r>
    </w:p>
    <w:p w:rsidR="00D722D8" w:rsidRPr="00D722D8" w:rsidRDefault="00D722D8" w:rsidP="00D722D8">
      <w:pPr>
        <w:spacing w:line="360" w:lineRule="auto"/>
        <w:ind w:firstLine="709"/>
        <w:jc w:val="center"/>
        <w:rPr>
          <w:b/>
          <w:sz w:val="28"/>
          <w:szCs w:val="28"/>
        </w:rPr>
      </w:pPr>
      <w:r>
        <w:rPr>
          <w:sz w:val="28"/>
          <w:szCs w:val="28"/>
        </w:rPr>
        <w:br w:type="page"/>
      </w:r>
      <w:r w:rsidRPr="00D722D8">
        <w:rPr>
          <w:b/>
          <w:sz w:val="28"/>
          <w:szCs w:val="28"/>
        </w:rPr>
        <w:t>Содержание</w:t>
      </w:r>
    </w:p>
    <w:p w:rsidR="00D722D8" w:rsidRDefault="00D722D8" w:rsidP="00D722D8">
      <w:pPr>
        <w:spacing w:line="360" w:lineRule="auto"/>
        <w:ind w:firstLine="709"/>
        <w:jc w:val="both"/>
        <w:rPr>
          <w:sz w:val="28"/>
          <w:szCs w:val="28"/>
          <w:lang w:val="en-US"/>
        </w:rPr>
      </w:pPr>
    </w:p>
    <w:p w:rsidR="004E57F5" w:rsidRPr="00D722D8" w:rsidRDefault="00D722D8" w:rsidP="00D722D8">
      <w:pPr>
        <w:spacing w:line="360" w:lineRule="auto"/>
        <w:rPr>
          <w:sz w:val="28"/>
          <w:szCs w:val="28"/>
        </w:rPr>
      </w:pPr>
      <w:r>
        <w:rPr>
          <w:sz w:val="28"/>
          <w:szCs w:val="28"/>
        </w:rPr>
        <w:t>Введение</w:t>
      </w:r>
    </w:p>
    <w:p w:rsidR="004E57F5" w:rsidRPr="00D722D8" w:rsidRDefault="004E57F5" w:rsidP="00D722D8">
      <w:pPr>
        <w:spacing w:line="360" w:lineRule="auto"/>
        <w:rPr>
          <w:sz w:val="28"/>
          <w:szCs w:val="28"/>
        </w:rPr>
      </w:pPr>
      <w:r w:rsidRPr="00D722D8">
        <w:rPr>
          <w:sz w:val="28"/>
          <w:szCs w:val="28"/>
        </w:rPr>
        <w:t xml:space="preserve">Раздел </w:t>
      </w:r>
      <w:r w:rsidR="00D722D8">
        <w:rPr>
          <w:sz w:val="28"/>
          <w:szCs w:val="28"/>
        </w:rPr>
        <w:t>1. Общие вопросы работы станции</w:t>
      </w:r>
    </w:p>
    <w:p w:rsidR="004E57F5" w:rsidRPr="00D722D8" w:rsidRDefault="004E57F5" w:rsidP="00D722D8">
      <w:pPr>
        <w:spacing w:line="360" w:lineRule="auto"/>
        <w:rPr>
          <w:sz w:val="28"/>
          <w:szCs w:val="28"/>
        </w:rPr>
      </w:pPr>
      <w:r w:rsidRPr="00D722D8">
        <w:rPr>
          <w:sz w:val="28"/>
          <w:szCs w:val="28"/>
        </w:rPr>
        <w:t xml:space="preserve">1.1. Технико - эксплуатационная характеристика </w:t>
      </w:r>
      <w:r w:rsidR="00D722D8">
        <w:rPr>
          <w:sz w:val="28"/>
          <w:szCs w:val="28"/>
        </w:rPr>
        <w:t>станции</w:t>
      </w:r>
    </w:p>
    <w:p w:rsidR="004E57F5" w:rsidRPr="00D722D8" w:rsidRDefault="004E57F5" w:rsidP="00D722D8">
      <w:pPr>
        <w:spacing w:line="360" w:lineRule="auto"/>
        <w:rPr>
          <w:sz w:val="28"/>
          <w:szCs w:val="28"/>
        </w:rPr>
      </w:pPr>
      <w:r w:rsidRPr="00D722D8">
        <w:rPr>
          <w:sz w:val="28"/>
          <w:szCs w:val="28"/>
        </w:rPr>
        <w:t>1.2. Информация о подходе поездов</w:t>
      </w:r>
    </w:p>
    <w:p w:rsidR="004E57F5" w:rsidRPr="00D722D8" w:rsidRDefault="004E57F5" w:rsidP="00D722D8">
      <w:pPr>
        <w:spacing w:line="360" w:lineRule="auto"/>
        <w:rPr>
          <w:sz w:val="28"/>
          <w:szCs w:val="28"/>
        </w:rPr>
      </w:pPr>
      <w:r w:rsidRPr="00D722D8">
        <w:rPr>
          <w:sz w:val="28"/>
          <w:szCs w:val="28"/>
        </w:rPr>
        <w:t xml:space="preserve">Раздел </w:t>
      </w:r>
      <w:r w:rsidR="00D722D8">
        <w:rPr>
          <w:sz w:val="28"/>
          <w:szCs w:val="28"/>
        </w:rPr>
        <w:t>2. Технология обработки поездов</w:t>
      </w:r>
    </w:p>
    <w:p w:rsidR="004E57F5" w:rsidRPr="00D722D8" w:rsidRDefault="004E57F5" w:rsidP="00D722D8">
      <w:pPr>
        <w:tabs>
          <w:tab w:val="left" w:pos="720"/>
          <w:tab w:val="left" w:pos="900"/>
        </w:tabs>
        <w:spacing w:line="360" w:lineRule="auto"/>
        <w:rPr>
          <w:sz w:val="28"/>
          <w:szCs w:val="28"/>
        </w:rPr>
      </w:pPr>
      <w:r w:rsidRPr="00D722D8">
        <w:rPr>
          <w:sz w:val="28"/>
          <w:szCs w:val="28"/>
        </w:rPr>
        <w:t>2.1. Технология обр</w:t>
      </w:r>
      <w:r w:rsidR="00D722D8">
        <w:rPr>
          <w:sz w:val="28"/>
          <w:szCs w:val="28"/>
        </w:rPr>
        <w:t>аботки транзитного вагонопотока</w:t>
      </w:r>
    </w:p>
    <w:p w:rsidR="004E57F5" w:rsidRPr="00D722D8" w:rsidRDefault="004E57F5" w:rsidP="00D722D8">
      <w:pPr>
        <w:tabs>
          <w:tab w:val="left" w:pos="720"/>
          <w:tab w:val="left" w:pos="900"/>
        </w:tabs>
        <w:spacing w:line="360" w:lineRule="auto"/>
        <w:rPr>
          <w:sz w:val="28"/>
          <w:szCs w:val="28"/>
        </w:rPr>
      </w:pPr>
      <w:r w:rsidRPr="00D722D8">
        <w:rPr>
          <w:sz w:val="28"/>
          <w:szCs w:val="28"/>
        </w:rPr>
        <w:t>2.2. Технология обработки поезд</w:t>
      </w:r>
      <w:r w:rsidR="00D722D8">
        <w:rPr>
          <w:sz w:val="28"/>
          <w:szCs w:val="28"/>
        </w:rPr>
        <w:t>ов, прибывших в расформирование</w:t>
      </w:r>
    </w:p>
    <w:p w:rsidR="004E57F5" w:rsidRPr="00D722D8" w:rsidRDefault="004E57F5" w:rsidP="00D722D8">
      <w:pPr>
        <w:tabs>
          <w:tab w:val="left" w:pos="720"/>
          <w:tab w:val="left" w:pos="900"/>
        </w:tabs>
        <w:spacing w:line="360" w:lineRule="auto"/>
        <w:rPr>
          <w:sz w:val="28"/>
          <w:szCs w:val="28"/>
        </w:rPr>
      </w:pPr>
      <w:r w:rsidRPr="00D722D8">
        <w:rPr>
          <w:sz w:val="28"/>
          <w:szCs w:val="28"/>
        </w:rPr>
        <w:t>2.3. Обрабо</w:t>
      </w:r>
      <w:r w:rsidR="00D722D8">
        <w:rPr>
          <w:sz w:val="28"/>
          <w:szCs w:val="28"/>
        </w:rPr>
        <w:t>тка поездов своего формирования</w:t>
      </w:r>
    </w:p>
    <w:p w:rsidR="004E57F5" w:rsidRPr="00D722D8" w:rsidRDefault="004E57F5" w:rsidP="00D722D8">
      <w:pPr>
        <w:tabs>
          <w:tab w:val="left" w:pos="720"/>
          <w:tab w:val="left" w:pos="900"/>
        </w:tabs>
        <w:spacing w:line="360" w:lineRule="auto"/>
        <w:rPr>
          <w:sz w:val="28"/>
          <w:szCs w:val="28"/>
        </w:rPr>
      </w:pPr>
      <w:r w:rsidRPr="00D722D8">
        <w:rPr>
          <w:sz w:val="28"/>
          <w:szCs w:val="28"/>
        </w:rPr>
        <w:t>Раздел 3. Организация маневровой ра</w:t>
      </w:r>
      <w:r w:rsidR="00D722D8">
        <w:rPr>
          <w:sz w:val="28"/>
          <w:szCs w:val="28"/>
        </w:rPr>
        <w:t>боты</w:t>
      </w:r>
    </w:p>
    <w:p w:rsidR="004E57F5" w:rsidRPr="00D722D8" w:rsidRDefault="004E57F5" w:rsidP="00D722D8">
      <w:pPr>
        <w:tabs>
          <w:tab w:val="left" w:pos="720"/>
          <w:tab w:val="left" w:pos="900"/>
        </w:tabs>
        <w:spacing w:line="360" w:lineRule="auto"/>
        <w:rPr>
          <w:sz w:val="28"/>
          <w:szCs w:val="28"/>
        </w:rPr>
      </w:pPr>
      <w:r w:rsidRPr="00D722D8">
        <w:rPr>
          <w:sz w:val="28"/>
          <w:szCs w:val="28"/>
        </w:rPr>
        <w:t>3.1.</w:t>
      </w:r>
      <w:r w:rsidR="00D722D8">
        <w:rPr>
          <w:sz w:val="28"/>
          <w:szCs w:val="28"/>
        </w:rPr>
        <w:t xml:space="preserve"> Руководство маневровой работой</w:t>
      </w:r>
    </w:p>
    <w:p w:rsidR="004E57F5" w:rsidRPr="00D722D8" w:rsidRDefault="004E57F5" w:rsidP="00D722D8">
      <w:pPr>
        <w:tabs>
          <w:tab w:val="left" w:pos="720"/>
          <w:tab w:val="left" w:pos="900"/>
        </w:tabs>
        <w:spacing w:line="360" w:lineRule="auto"/>
        <w:rPr>
          <w:sz w:val="28"/>
          <w:szCs w:val="28"/>
        </w:rPr>
      </w:pPr>
      <w:r w:rsidRPr="00D722D8">
        <w:rPr>
          <w:sz w:val="28"/>
          <w:szCs w:val="28"/>
        </w:rPr>
        <w:t>Раздел 4. Н</w:t>
      </w:r>
      <w:r w:rsidR="00D722D8">
        <w:rPr>
          <w:sz w:val="28"/>
          <w:szCs w:val="28"/>
        </w:rPr>
        <w:t>ормирование маневровых операций</w:t>
      </w:r>
    </w:p>
    <w:p w:rsidR="004E57F5" w:rsidRPr="00D722D8" w:rsidRDefault="004E57F5" w:rsidP="00D722D8">
      <w:pPr>
        <w:tabs>
          <w:tab w:val="left" w:pos="720"/>
          <w:tab w:val="left" w:pos="900"/>
        </w:tabs>
        <w:spacing w:line="360" w:lineRule="auto"/>
        <w:rPr>
          <w:sz w:val="28"/>
          <w:szCs w:val="28"/>
        </w:rPr>
      </w:pPr>
      <w:r w:rsidRPr="00D722D8">
        <w:rPr>
          <w:sz w:val="28"/>
          <w:szCs w:val="28"/>
        </w:rPr>
        <w:t>Раздел 5. Раз</w:t>
      </w:r>
      <w:r w:rsidR="00D722D8">
        <w:rPr>
          <w:sz w:val="28"/>
          <w:szCs w:val="28"/>
        </w:rPr>
        <w:t>работка суточного плана-графика</w:t>
      </w:r>
    </w:p>
    <w:p w:rsidR="004E57F5" w:rsidRPr="00D722D8" w:rsidRDefault="004E57F5" w:rsidP="00D722D8">
      <w:pPr>
        <w:tabs>
          <w:tab w:val="left" w:pos="720"/>
          <w:tab w:val="left" w:pos="900"/>
        </w:tabs>
        <w:spacing w:line="360" w:lineRule="auto"/>
        <w:rPr>
          <w:sz w:val="28"/>
          <w:szCs w:val="28"/>
        </w:rPr>
      </w:pPr>
      <w:r w:rsidRPr="00D722D8">
        <w:rPr>
          <w:sz w:val="28"/>
          <w:szCs w:val="28"/>
        </w:rPr>
        <w:t>5.1. Ра</w:t>
      </w:r>
      <w:r w:rsidR="00D722D8">
        <w:rPr>
          <w:sz w:val="28"/>
          <w:szCs w:val="28"/>
        </w:rPr>
        <w:t>счёт показателей работы станции</w:t>
      </w:r>
    </w:p>
    <w:p w:rsidR="004E57F5" w:rsidRPr="00D722D8" w:rsidRDefault="00D722D8" w:rsidP="00D722D8">
      <w:pPr>
        <w:tabs>
          <w:tab w:val="left" w:pos="720"/>
          <w:tab w:val="left" w:pos="900"/>
        </w:tabs>
        <w:spacing w:line="360" w:lineRule="auto"/>
        <w:rPr>
          <w:sz w:val="28"/>
          <w:szCs w:val="28"/>
        </w:rPr>
      </w:pPr>
      <w:r>
        <w:rPr>
          <w:sz w:val="28"/>
          <w:szCs w:val="28"/>
        </w:rPr>
        <w:t>Раздел 6. Экономические расчёты</w:t>
      </w:r>
    </w:p>
    <w:p w:rsidR="004E57F5" w:rsidRPr="00D722D8" w:rsidRDefault="00D722D8" w:rsidP="00D722D8">
      <w:pPr>
        <w:tabs>
          <w:tab w:val="left" w:pos="720"/>
          <w:tab w:val="left" w:pos="900"/>
        </w:tabs>
        <w:spacing w:line="360" w:lineRule="auto"/>
        <w:rPr>
          <w:sz w:val="28"/>
          <w:szCs w:val="28"/>
        </w:rPr>
      </w:pPr>
      <w:r>
        <w:rPr>
          <w:sz w:val="28"/>
          <w:szCs w:val="28"/>
        </w:rPr>
        <w:t>Раздел 7. Охрана труда</w:t>
      </w:r>
    </w:p>
    <w:p w:rsidR="004E57F5" w:rsidRPr="00D722D8" w:rsidRDefault="004E57F5" w:rsidP="00D722D8">
      <w:pPr>
        <w:tabs>
          <w:tab w:val="left" w:pos="720"/>
          <w:tab w:val="left" w:pos="900"/>
        </w:tabs>
        <w:spacing w:line="360" w:lineRule="auto"/>
        <w:rPr>
          <w:sz w:val="28"/>
          <w:szCs w:val="28"/>
        </w:rPr>
      </w:pPr>
      <w:r w:rsidRPr="00D722D8">
        <w:rPr>
          <w:sz w:val="28"/>
          <w:szCs w:val="28"/>
        </w:rPr>
        <w:t>7.1. Техника безопасности при п</w:t>
      </w:r>
      <w:r w:rsidR="00D722D8">
        <w:rPr>
          <w:sz w:val="28"/>
          <w:szCs w:val="28"/>
        </w:rPr>
        <w:t>ропуске длинносоставных поездов</w:t>
      </w:r>
    </w:p>
    <w:p w:rsidR="004E57F5" w:rsidRPr="00D722D8" w:rsidRDefault="00D722D8" w:rsidP="00D722D8">
      <w:pPr>
        <w:tabs>
          <w:tab w:val="left" w:pos="342"/>
        </w:tabs>
        <w:spacing w:line="360" w:lineRule="auto"/>
        <w:jc w:val="center"/>
        <w:rPr>
          <w:b/>
          <w:sz w:val="28"/>
          <w:szCs w:val="28"/>
        </w:rPr>
      </w:pPr>
      <w:r w:rsidRPr="00D722D8">
        <w:rPr>
          <w:sz w:val="28"/>
          <w:szCs w:val="28"/>
        </w:rPr>
        <w:br w:type="page"/>
      </w:r>
      <w:r w:rsidR="004E57F5" w:rsidRPr="00D722D8">
        <w:rPr>
          <w:b/>
          <w:sz w:val="28"/>
          <w:szCs w:val="28"/>
        </w:rPr>
        <w:t>ВВЕДЕНИЕ</w:t>
      </w:r>
    </w:p>
    <w:p w:rsidR="004E57F5" w:rsidRPr="00D722D8" w:rsidRDefault="004E57F5" w:rsidP="00D722D8">
      <w:pPr>
        <w:spacing w:line="360" w:lineRule="auto"/>
        <w:ind w:firstLine="709"/>
        <w:jc w:val="both"/>
        <w:outlineLvl w:val="0"/>
        <w:rPr>
          <w:b/>
          <w:sz w:val="28"/>
          <w:szCs w:val="28"/>
        </w:rPr>
      </w:pPr>
    </w:p>
    <w:p w:rsidR="004E57F5" w:rsidRPr="00D722D8" w:rsidRDefault="004E57F5" w:rsidP="00D722D8">
      <w:pPr>
        <w:spacing w:line="360" w:lineRule="auto"/>
        <w:ind w:firstLine="709"/>
        <w:jc w:val="both"/>
        <w:outlineLvl w:val="0"/>
        <w:rPr>
          <w:b/>
          <w:sz w:val="28"/>
          <w:szCs w:val="28"/>
        </w:rPr>
      </w:pPr>
      <w:r w:rsidRPr="00D722D8">
        <w:rPr>
          <w:spacing w:val="-1"/>
          <w:sz w:val="28"/>
          <w:szCs w:val="28"/>
        </w:rPr>
        <w:t xml:space="preserve">Транспорт играет огромную роль в экономике нашей страны. От его </w:t>
      </w:r>
      <w:r w:rsidRPr="00D722D8">
        <w:rPr>
          <w:sz w:val="28"/>
          <w:szCs w:val="28"/>
        </w:rPr>
        <w:t>работы зависит нормальное развитие и функционирование предприятий, промышленности, сельского хозяйства, снабжения и торговли.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Перед железнодорожным транспортом стоят задачи комплексного </w:t>
      </w:r>
      <w:r w:rsidRPr="00D722D8">
        <w:rPr>
          <w:spacing w:val="-1"/>
          <w:sz w:val="28"/>
          <w:szCs w:val="28"/>
        </w:rPr>
        <w:t xml:space="preserve">развития и повышения эффективности использования транспортных средств, </w:t>
      </w:r>
      <w:r w:rsidRPr="00D722D8">
        <w:rPr>
          <w:sz w:val="28"/>
          <w:szCs w:val="28"/>
        </w:rPr>
        <w:t>ускорение оборота вагона, увеличение массы и скорости движения поездов.</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Железные дороги России являются основным видом транспорта для перевозки массовых грузов и пассажиров. Велико его значение во внешних экономических связях, в деле обороны страны, в освоении новых экономических районов. Работа железных дорог отличается от других видов </w:t>
      </w:r>
      <w:r w:rsidRPr="00D722D8">
        <w:rPr>
          <w:spacing w:val="-1"/>
          <w:sz w:val="28"/>
          <w:szCs w:val="28"/>
        </w:rPr>
        <w:t xml:space="preserve">транспорта, входящих в единую транспортную сеть, так как все сооружения и </w:t>
      </w:r>
      <w:r w:rsidRPr="00D722D8">
        <w:rPr>
          <w:sz w:val="28"/>
          <w:szCs w:val="28"/>
        </w:rPr>
        <w:t>устройства железнодорожного транспорта имеют преимущества и технико-экономические особенности перед другими видами транспорта, которые заключаются в следующем:</w:t>
      </w:r>
    </w:p>
    <w:p w:rsidR="004E57F5" w:rsidRPr="00D722D8" w:rsidRDefault="004E57F5" w:rsidP="00D722D8">
      <w:pPr>
        <w:tabs>
          <w:tab w:val="left" w:pos="1137"/>
        </w:tabs>
        <w:spacing w:line="360" w:lineRule="auto"/>
        <w:ind w:firstLine="709"/>
        <w:jc w:val="both"/>
        <w:rPr>
          <w:sz w:val="28"/>
          <w:szCs w:val="28"/>
        </w:rPr>
      </w:pPr>
      <w:r w:rsidRPr="00D722D8">
        <w:rPr>
          <w:sz w:val="28"/>
          <w:szCs w:val="28"/>
        </w:rPr>
        <w:t>- возможность сооружения на любой сухопутной территории, а с помощью мостов и тоннелей - осуществление железнодорожных связи с другими раздельными пунктами;</w:t>
      </w:r>
    </w:p>
    <w:p w:rsidR="004E57F5" w:rsidRPr="00D722D8" w:rsidRDefault="004E57F5" w:rsidP="00D722D8">
      <w:pPr>
        <w:tabs>
          <w:tab w:val="left" w:pos="1137"/>
        </w:tabs>
        <w:spacing w:line="360" w:lineRule="auto"/>
        <w:ind w:firstLine="709"/>
        <w:jc w:val="both"/>
        <w:rPr>
          <w:sz w:val="28"/>
          <w:szCs w:val="28"/>
        </w:rPr>
      </w:pPr>
      <w:r w:rsidRPr="00D722D8">
        <w:rPr>
          <w:sz w:val="28"/>
          <w:szCs w:val="28"/>
        </w:rPr>
        <w:t>- массовость перевозок и высокая провозная способность железных дорог;</w:t>
      </w:r>
    </w:p>
    <w:p w:rsidR="004E57F5" w:rsidRPr="00D722D8" w:rsidRDefault="004E57F5" w:rsidP="00D722D8">
      <w:pPr>
        <w:tabs>
          <w:tab w:val="left" w:pos="1137"/>
        </w:tabs>
        <w:spacing w:line="360" w:lineRule="auto"/>
        <w:ind w:firstLine="709"/>
        <w:jc w:val="both"/>
        <w:rPr>
          <w:sz w:val="28"/>
          <w:szCs w:val="28"/>
        </w:rPr>
      </w:pPr>
      <w:r w:rsidRPr="00D722D8">
        <w:rPr>
          <w:sz w:val="28"/>
          <w:szCs w:val="28"/>
        </w:rPr>
        <w:t>- универсальность использования для перевозок различных грузов и возможность массовых перевозок грузов и пассажиров с большой скоростью;</w:t>
      </w:r>
    </w:p>
    <w:p w:rsidR="004E57F5" w:rsidRPr="00D722D8" w:rsidRDefault="004E57F5" w:rsidP="00D722D8">
      <w:pPr>
        <w:tabs>
          <w:tab w:val="left" w:pos="1137"/>
        </w:tabs>
        <w:spacing w:line="360" w:lineRule="auto"/>
        <w:ind w:firstLine="709"/>
        <w:jc w:val="both"/>
        <w:rPr>
          <w:sz w:val="28"/>
          <w:szCs w:val="28"/>
        </w:rPr>
      </w:pPr>
      <w:r w:rsidRPr="00D722D8">
        <w:rPr>
          <w:sz w:val="28"/>
          <w:szCs w:val="28"/>
        </w:rPr>
        <w:t>- регулярность перевозок, не зависимо от времени года, времени суток о погоды;</w:t>
      </w:r>
    </w:p>
    <w:p w:rsidR="004E57F5" w:rsidRPr="00D722D8" w:rsidRDefault="004E57F5" w:rsidP="00D722D8">
      <w:pPr>
        <w:tabs>
          <w:tab w:val="left" w:pos="1137"/>
        </w:tabs>
        <w:spacing w:line="360" w:lineRule="auto"/>
        <w:ind w:firstLine="709"/>
        <w:jc w:val="both"/>
        <w:rPr>
          <w:sz w:val="28"/>
          <w:szCs w:val="28"/>
        </w:rPr>
      </w:pPr>
      <w:r w:rsidRPr="00D722D8">
        <w:rPr>
          <w:sz w:val="28"/>
          <w:szCs w:val="28"/>
        </w:rPr>
        <w:t>- возможность создания прямой связи между крупными предприятиями по подъездным путям и обеспечение доставки груза по схеме «от двери до двери» без дорогостоящих перевалок;</w:t>
      </w:r>
    </w:p>
    <w:p w:rsidR="004E57F5" w:rsidRPr="00D722D8" w:rsidRDefault="004E57F5" w:rsidP="00D722D8">
      <w:pPr>
        <w:tabs>
          <w:tab w:val="left" w:pos="1137"/>
        </w:tabs>
        <w:spacing w:line="360" w:lineRule="auto"/>
        <w:ind w:firstLine="709"/>
        <w:jc w:val="both"/>
        <w:rPr>
          <w:sz w:val="28"/>
          <w:szCs w:val="28"/>
        </w:rPr>
      </w:pPr>
      <w:r w:rsidRPr="00D722D8">
        <w:rPr>
          <w:sz w:val="28"/>
          <w:szCs w:val="28"/>
        </w:rPr>
        <w:t>- по сравнению с водным транспортом, как правило более короткий путь перевозки грузов;</w:t>
      </w:r>
    </w:p>
    <w:p w:rsidR="004E57F5" w:rsidRPr="00D722D8" w:rsidRDefault="004E57F5" w:rsidP="00D722D8">
      <w:pPr>
        <w:tabs>
          <w:tab w:val="left" w:pos="1137"/>
        </w:tabs>
        <w:spacing w:line="360" w:lineRule="auto"/>
        <w:ind w:firstLine="709"/>
        <w:jc w:val="both"/>
        <w:rPr>
          <w:sz w:val="28"/>
          <w:szCs w:val="28"/>
        </w:rPr>
      </w:pPr>
      <w:r w:rsidRPr="00D722D8">
        <w:rPr>
          <w:sz w:val="28"/>
          <w:szCs w:val="28"/>
        </w:rPr>
        <w:t>- сравнительно невысокая себестоимость перевозок по сравнению с другими видами транспорта, кроме трубопроводного.</w:t>
      </w:r>
    </w:p>
    <w:p w:rsidR="004E57F5" w:rsidRPr="00D722D8" w:rsidRDefault="004E57F5" w:rsidP="00D722D8">
      <w:pPr>
        <w:tabs>
          <w:tab w:val="left" w:pos="1152"/>
        </w:tabs>
        <w:spacing w:line="360" w:lineRule="auto"/>
        <w:ind w:firstLine="709"/>
        <w:jc w:val="both"/>
        <w:rPr>
          <w:sz w:val="28"/>
          <w:szCs w:val="28"/>
        </w:rPr>
      </w:pPr>
      <w:r w:rsidRPr="00D722D8">
        <w:rPr>
          <w:sz w:val="28"/>
          <w:szCs w:val="28"/>
        </w:rPr>
        <w:t>Чтобы железнодорожный транспорт мог эффективно выполнять свои функции, он должен действовать как единый организм. Все его подразделения должны работать в тесной взаимосвязи.</w:t>
      </w:r>
    </w:p>
    <w:p w:rsidR="004E57F5" w:rsidRPr="00D722D8" w:rsidRDefault="004E57F5" w:rsidP="00D722D8">
      <w:pPr>
        <w:spacing w:line="360" w:lineRule="auto"/>
        <w:ind w:firstLine="709"/>
        <w:jc w:val="both"/>
        <w:rPr>
          <w:sz w:val="28"/>
          <w:szCs w:val="28"/>
        </w:rPr>
      </w:pPr>
      <w:r w:rsidRPr="00D722D8">
        <w:rPr>
          <w:sz w:val="28"/>
          <w:szCs w:val="28"/>
        </w:rPr>
        <w:t xml:space="preserve">Важнейшие требования к работе железных дорог - обеспечение полной безопасности движения поездов, безопасности пассажиров и сохранности </w:t>
      </w:r>
      <w:r w:rsidRPr="00D722D8">
        <w:rPr>
          <w:spacing w:val="-1"/>
          <w:sz w:val="28"/>
          <w:szCs w:val="28"/>
        </w:rPr>
        <w:t xml:space="preserve">перевозимых грузов. Весь перевозочный процесс начинается на станциях и </w:t>
      </w:r>
      <w:r w:rsidRPr="00D722D8">
        <w:rPr>
          <w:sz w:val="28"/>
          <w:szCs w:val="28"/>
        </w:rPr>
        <w:t>заканчивается на них. На железных дорогах России имеются тысячи железнодорожных станций, разъездов, устройств СЦБ, вычислительных центров, которые должны обеспечить бесперебойную и согласованную работу по выполнению плана перевозки грузов и пассажиров, среди них огромное место принадлежит участковым станциям.</w:t>
      </w:r>
    </w:p>
    <w:p w:rsidR="004E57F5" w:rsidRDefault="00D722D8" w:rsidP="00D722D8">
      <w:pPr>
        <w:tabs>
          <w:tab w:val="left" w:pos="3795"/>
        </w:tabs>
        <w:spacing w:line="360" w:lineRule="auto"/>
        <w:ind w:firstLine="709"/>
        <w:jc w:val="center"/>
        <w:rPr>
          <w:b/>
          <w:sz w:val="28"/>
          <w:szCs w:val="28"/>
        </w:rPr>
      </w:pPr>
      <w:r>
        <w:rPr>
          <w:b/>
          <w:sz w:val="28"/>
          <w:szCs w:val="28"/>
        </w:rPr>
        <w:br w:type="page"/>
      </w:r>
      <w:r w:rsidR="004E57F5" w:rsidRPr="00D722D8">
        <w:rPr>
          <w:b/>
          <w:sz w:val="28"/>
          <w:szCs w:val="28"/>
        </w:rPr>
        <w:t>Раздел 1. ОБЩИЕ ВОПРОСЫ РАБОТЫ СТАНЦИИ</w:t>
      </w:r>
    </w:p>
    <w:p w:rsidR="00D722D8" w:rsidRPr="00D722D8" w:rsidRDefault="00D722D8" w:rsidP="00D722D8">
      <w:pPr>
        <w:tabs>
          <w:tab w:val="left" w:pos="3795"/>
        </w:tabs>
        <w:spacing w:line="360" w:lineRule="auto"/>
        <w:ind w:firstLine="709"/>
        <w:jc w:val="both"/>
        <w:rPr>
          <w:b/>
          <w:sz w:val="28"/>
          <w:szCs w:val="28"/>
        </w:rPr>
      </w:pPr>
    </w:p>
    <w:p w:rsidR="004E57F5" w:rsidRPr="00D722D8" w:rsidRDefault="004E57F5" w:rsidP="00D722D8">
      <w:pPr>
        <w:numPr>
          <w:ilvl w:val="1"/>
          <w:numId w:val="2"/>
        </w:numPr>
        <w:shd w:val="clear" w:color="auto" w:fill="FFFFFF"/>
        <w:spacing w:line="360" w:lineRule="auto"/>
        <w:ind w:firstLine="709"/>
        <w:jc w:val="center"/>
        <w:rPr>
          <w:b/>
          <w:sz w:val="28"/>
          <w:szCs w:val="28"/>
        </w:rPr>
      </w:pPr>
      <w:r w:rsidRPr="00D722D8">
        <w:rPr>
          <w:b/>
          <w:iCs/>
          <w:sz w:val="28"/>
          <w:szCs w:val="28"/>
        </w:rPr>
        <w:t>Техническая и эксплуатационная характеристика работы станции</w:t>
      </w:r>
    </w:p>
    <w:p w:rsidR="00D722D8" w:rsidRDefault="00D722D8" w:rsidP="00D722D8">
      <w:pPr>
        <w:shd w:val="clear" w:color="auto" w:fill="FFFFFF"/>
        <w:tabs>
          <w:tab w:val="left" w:pos="1137"/>
        </w:tabs>
        <w:spacing w:line="360" w:lineRule="auto"/>
        <w:ind w:firstLine="709"/>
        <w:jc w:val="both"/>
        <w:rPr>
          <w:sz w:val="28"/>
          <w:szCs w:val="28"/>
        </w:rPr>
      </w:pPr>
    </w:p>
    <w:p w:rsidR="004E57F5" w:rsidRPr="00D722D8" w:rsidRDefault="004E57F5" w:rsidP="00D722D8">
      <w:pPr>
        <w:shd w:val="clear" w:color="auto" w:fill="FFFFFF"/>
        <w:tabs>
          <w:tab w:val="left" w:pos="1137"/>
        </w:tabs>
        <w:spacing w:line="360" w:lineRule="auto"/>
        <w:ind w:firstLine="709"/>
        <w:jc w:val="both"/>
        <w:rPr>
          <w:sz w:val="28"/>
          <w:szCs w:val="28"/>
        </w:rPr>
      </w:pPr>
      <w:r w:rsidRPr="00D722D8">
        <w:rPr>
          <w:spacing w:val="-1"/>
          <w:sz w:val="28"/>
          <w:szCs w:val="28"/>
        </w:rPr>
        <w:t xml:space="preserve">Участковая станция «Б» расположена на двухпутном участке, предназначена </w:t>
      </w:r>
      <w:r w:rsidRPr="00D722D8">
        <w:rPr>
          <w:sz w:val="28"/>
          <w:szCs w:val="28"/>
        </w:rPr>
        <w:t>для поездной, пассажирской, грузовой работы, а также производства маневровой работы.</w:t>
      </w:r>
    </w:p>
    <w:p w:rsidR="004E57F5" w:rsidRPr="00D722D8" w:rsidRDefault="004E57F5" w:rsidP="00D722D8">
      <w:pPr>
        <w:shd w:val="clear" w:color="auto" w:fill="FFFFFF"/>
        <w:spacing w:line="360" w:lineRule="auto"/>
        <w:ind w:firstLine="709"/>
        <w:jc w:val="both"/>
        <w:rPr>
          <w:sz w:val="28"/>
          <w:szCs w:val="28"/>
        </w:rPr>
      </w:pPr>
      <w:r w:rsidRPr="00D722D8">
        <w:rPr>
          <w:spacing w:val="-1"/>
          <w:sz w:val="28"/>
          <w:szCs w:val="28"/>
        </w:rPr>
        <w:t>На станции для выполнения этих операций имеются следующие устройства:</w:t>
      </w:r>
    </w:p>
    <w:p w:rsidR="004E57F5" w:rsidRPr="00D722D8" w:rsidRDefault="004E57F5" w:rsidP="00D722D8">
      <w:pPr>
        <w:numPr>
          <w:ilvl w:val="0"/>
          <w:numId w:val="3"/>
        </w:numPr>
        <w:shd w:val="clear" w:color="auto" w:fill="FFFFFF"/>
        <w:tabs>
          <w:tab w:val="left" w:pos="367"/>
        </w:tabs>
        <w:autoSpaceDE w:val="0"/>
        <w:autoSpaceDN w:val="0"/>
        <w:adjustRightInd w:val="0"/>
        <w:spacing w:line="360" w:lineRule="auto"/>
        <w:ind w:left="0" w:firstLine="709"/>
        <w:jc w:val="both"/>
        <w:rPr>
          <w:sz w:val="28"/>
          <w:szCs w:val="28"/>
        </w:rPr>
      </w:pPr>
      <w:r w:rsidRPr="00D722D8">
        <w:rPr>
          <w:sz w:val="28"/>
          <w:szCs w:val="28"/>
        </w:rPr>
        <w:t>приемо-отправочный парк (ПО -1) - для приема и отправления нечетных поездов, транзитных и своего формирования;</w:t>
      </w:r>
    </w:p>
    <w:p w:rsidR="004E57F5" w:rsidRPr="00D722D8" w:rsidRDefault="004E57F5" w:rsidP="00D722D8">
      <w:pPr>
        <w:numPr>
          <w:ilvl w:val="0"/>
          <w:numId w:val="3"/>
        </w:numPr>
        <w:shd w:val="clear" w:color="auto" w:fill="FFFFFF"/>
        <w:tabs>
          <w:tab w:val="left" w:pos="367"/>
        </w:tabs>
        <w:autoSpaceDE w:val="0"/>
        <w:autoSpaceDN w:val="0"/>
        <w:adjustRightInd w:val="0"/>
        <w:spacing w:line="360" w:lineRule="auto"/>
        <w:ind w:left="0" w:firstLine="709"/>
        <w:jc w:val="both"/>
        <w:rPr>
          <w:sz w:val="28"/>
          <w:szCs w:val="28"/>
        </w:rPr>
      </w:pPr>
      <w:r w:rsidRPr="00D722D8">
        <w:rPr>
          <w:sz w:val="28"/>
          <w:szCs w:val="28"/>
        </w:rPr>
        <w:t xml:space="preserve">приемо-отправочный парк (ПО - </w:t>
      </w:r>
      <w:r w:rsidRPr="00D722D8">
        <w:rPr>
          <w:sz w:val="28"/>
          <w:szCs w:val="28"/>
          <w:lang w:val="en-US"/>
        </w:rPr>
        <w:t>II</w:t>
      </w:r>
      <w:r w:rsidRPr="00D722D8">
        <w:rPr>
          <w:sz w:val="28"/>
          <w:szCs w:val="28"/>
        </w:rPr>
        <w:t>) - для приема и отправления четных поездов, транзитных и своего формирования;</w:t>
      </w:r>
    </w:p>
    <w:p w:rsidR="004E57F5" w:rsidRPr="00D722D8" w:rsidRDefault="004E57F5" w:rsidP="00D722D8">
      <w:pPr>
        <w:numPr>
          <w:ilvl w:val="0"/>
          <w:numId w:val="3"/>
        </w:numPr>
        <w:shd w:val="clear" w:color="auto" w:fill="FFFFFF"/>
        <w:tabs>
          <w:tab w:val="left" w:pos="367"/>
        </w:tabs>
        <w:autoSpaceDE w:val="0"/>
        <w:autoSpaceDN w:val="0"/>
        <w:adjustRightInd w:val="0"/>
        <w:spacing w:line="360" w:lineRule="auto"/>
        <w:ind w:left="0" w:firstLine="709"/>
        <w:jc w:val="both"/>
        <w:rPr>
          <w:sz w:val="28"/>
          <w:szCs w:val="28"/>
        </w:rPr>
      </w:pPr>
      <w:r w:rsidRPr="00D722D8">
        <w:rPr>
          <w:sz w:val="28"/>
          <w:szCs w:val="28"/>
        </w:rPr>
        <w:t>сортировочный парк - имеет смесь путей, которые предназначены для накопления вагонов на поезда;</w:t>
      </w:r>
    </w:p>
    <w:p w:rsidR="004E57F5" w:rsidRPr="00D722D8" w:rsidRDefault="004E57F5" w:rsidP="00D722D8">
      <w:pPr>
        <w:numPr>
          <w:ilvl w:val="0"/>
          <w:numId w:val="3"/>
        </w:numPr>
        <w:shd w:val="clear" w:color="auto" w:fill="FFFFFF"/>
        <w:tabs>
          <w:tab w:val="left" w:pos="367"/>
        </w:tabs>
        <w:autoSpaceDE w:val="0"/>
        <w:autoSpaceDN w:val="0"/>
        <w:adjustRightInd w:val="0"/>
        <w:spacing w:line="360" w:lineRule="auto"/>
        <w:ind w:left="0" w:firstLine="709"/>
        <w:jc w:val="both"/>
        <w:rPr>
          <w:sz w:val="28"/>
          <w:szCs w:val="28"/>
        </w:rPr>
      </w:pPr>
      <w:r w:rsidRPr="00D722D8">
        <w:rPr>
          <w:sz w:val="28"/>
          <w:szCs w:val="28"/>
        </w:rPr>
        <w:t>грузовой двор - для производства грузовых операций;</w:t>
      </w:r>
    </w:p>
    <w:p w:rsidR="004E57F5" w:rsidRPr="00D722D8" w:rsidRDefault="004E57F5" w:rsidP="00D722D8">
      <w:pPr>
        <w:numPr>
          <w:ilvl w:val="0"/>
          <w:numId w:val="3"/>
        </w:numPr>
        <w:shd w:val="clear" w:color="auto" w:fill="FFFFFF"/>
        <w:tabs>
          <w:tab w:val="left" w:pos="367"/>
        </w:tabs>
        <w:autoSpaceDE w:val="0"/>
        <w:autoSpaceDN w:val="0"/>
        <w:adjustRightInd w:val="0"/>
        <w:spacing w:line="360" w:lineRule="auto"/>
        <w:ind w:left="0" w:firstLine="709"/>
        <w:jc w:val="both"/>
        <w:rPr>
          <w:sz w:val="28"/>
          <w:szCs w:val="28"/>
        </w:rPr>
      </w:pPr>
      <w:r w:rsidRPr="00D722D8">
        <w:rPr>
          <w:sz w:val="28"/>
          <w:szCs w:val="28"/>
        </w:rPr>
        <w:t>вытяжные пути - из которых один вытяжной путь предназначен для формирования и расформирования поездов, а второй вытяжной путь - для подачи вагонов под погрузку и выгрузку.</w:t>
      </w:r>
    </w:p>
    <w:p w:rsidR="004E57F5" w:rsidRPr="00D722D8" w:rsidRDefault="004E57F5" w:rsidP="00D722D8">
      <w:pPr>
        <w:shd w:val="clear" w:color="auto" w:fill="FFFFFF"/>
        <w:tabs>
          <w:tab w:val="left" w:pos="1107"/>
        </w:tabs>
        <w:spacing w:line="360" w:lineRule="auto"/>
        <w:ind w:firstLine="709"/>
        <w:jc w:val="both"/>
        <w:rPr>
          <w:sz w:val="28"/>
          <w:szCs w:val="28"/>
        </w:rPr>
      </w:pPr>
      <w:r w:rsidRPr="00D722D8">
        <w:rPr>
          <w:spacing w:val="-1"/>
          <w:sz w:val="28"/>
          <w:szCs w:val="28"/>
        </w:rPr>
        <w:t xml:space="preserve">В сортировочном парке имеется ходовой путь по которому пропускаются </w:t>
      </w:r>
      <w:r w:rsidRPr="00D722D8">
        <w:rPr>
          <w:sz w:val="28"/>
          <w:szCs w:val="28"/>
        </w:rPr>
        <w:t>локомотивы из под поездов в депо и обратно.</w:t>
      </w:r>
    </w:p>
    <w:p w:rsidR="004E57F5" w:rsidRPr="00D722D8" w:rsidRDefault="004E57F5" w:rsidP="00D722D8">
      <w:pPr>
        <w:shd w:val="clear" w:color="auto" w:fill="FFFFFF"/>
        <w:tabs>
          <w:tab w:val="left" w:pos="1107"/>
        </w:tabs>
        <w:spacing w:line="360" w:lineRule="auto"/>
        <w:ind w:firstLine="709"/>
        <w:jc w:val="both"/>
        <w:rPr>
          <w:sz w:val="28"/>
          <w:szCs w:val="28"/>
        </w:rPr>
      </w:pPr>
      <w:r w:rsidRPr="00D722D8">
        <w:rPr>
          <w:iCs/>
          <w:spacing w:val="-1"/>
          <w:sz w:val="28"/>
          <w:szCs w:val="28"/>
        </w:rPr>
        <w:t>Специализация парков и путей.</w:t>
      </w:r>
    </w:p>
    <w:p w:rsidR="004E57F5" w:rsidRPr="00D722D8" w:rsidRDefault="004E57F5" w:rsidP="00D722D8">
      <w:pPr>
        <w:shd w:val="clear" w:color="auto" w:fill="FFFFFF"/>
        <w:tabs>
          <w:tab w:val="left" w:pos="1107"/>
        </w:tabs>
        <w:spacing w:line="360" w:lineRule="auto"/>
        <w:ind w:firstLine="709"/>
        <w:jc w:val="both"/>
        <w:rPr>
          <w:sz w:val="28"/>
          <w:szCs w:val="28"/>
        </w:rPr>
      </w:pPr>
      <w:r w:rsidRPr="00D722D8">
        <w:rPr>
          <w:spacing w:val="-1"/>
          <w:sz w:val="28"/>
          <w:szCs w:val="28"/>
        </w:rPr>
        <w:t xml:space="preserve">Правильная специализация парков и путей позволяет лучше использовать </w:t>
      </w:r>
      <w:r w:rsidRPr="00D722D8">
        <w:rPr>
          <w:sz w:val="28"/>
          <w:szCs w:val="28"/>
        </w:rPr>
        <w:t>путевое развитие станции, сократить до минимума враждебные поездные и маневровые передвижения, рационально распределить работу между маневровыми локомотивами.</w:t>
      </w:r>
    </w:p>
    <w:p w:rsidR="004E57F5" w:rsidRPr="00D722D8" w:rsidRDefault="00D722D8" w:rsidP="00D722D8">
      <w:pPr>
        <w:shd w:val="clear" w:color="auto" w:fill="FFFFFF"/>
        <w:tabs>
          <w:tab w:val="left" w:pos="1107"/>
        </w:tabs>
        <w:spacing w:line="360" w:lineRule="auto"/>
        <w:ind w:firstLine="709"/>
        <w:jc w:val="right"/>
        <w:rPr>
          <w:sz w:val="28"/>
          <w:szCs w:val="28"/>
        </w:rPr>
      </w:pPr>
      <w:r>
        <w:rPr>
          <w:sz w:val="28"/>
          <w:szCs w:val="28"/>
        </w:rPr>
        <w:br w:type="page"/>
      </w:r>
      <w:r w:rsidR="004E57F5" w:rsidRPr="00D722D8">
        <w:rPr>
          <w:sz w:val="28"/>
          <w:szCs w:val="28"/>
        </w:rPr>
        <w:t>Таблица №1</w:t>
      </w:r>
    </w:p>
    <w:tbl>
      <w:tblPr>
        <w:tblW w:w="6331" w:type="dxa"/>
        <w:jc w:val="center"/>
        <w:tblLayout w:type="fixed"/>
        <w:tblCellMar>
          <w:left w:w="40" w:type="dxa"/>
          <w:right w:w="40" w:type="dxa"/>
        </w:tblCellMar>
        <w:tblLook w:val="0000" w:firstRow="0" w:lastRow="0" w:firstColumn="0" w:lastColumn="0" w:noHBand="0" w:noVBand="0"/>
      </w:tblPr>
      <w:tblGrid>
        <w:gridCol w:w="1653"/>
        <w:gridCol w:w="850"/>
        <w:gridCol w:w="3828"/>
      </w:tblGrid>
      <w:tr w:rsidR="004E57F5" w:rsidRPr="00D722D8" w:rsidTr="00D722D8">
        <w:trPr>
          <w:trHeight w:val="555"/>
          <w:jc w:val="center"/>
        </w:trPr>
        <w:tc>
          <w:tcPr>
            <w:tcW w:w="1653" w:type="dxa"/>
            <w:tcBorders>
              <w:top w:val="single" w:sz="6" w:space="0" w:color="auto"/>
              <w:left w:val="single" w:sz="6" w:space="0" w:color="auto"/>
              <w:right w:val="single" w:sz="6" w:space="0" w:color="auto"/>
            </w:tcBorders>
            <w:shd w:val="clear" w:color="auto" w:fill="FFFFFF"/>
          </w:tcPr>
          <w:p w:rsidR="004E57F5" w:rsidRPr="00D722D8" w:rsidRDefault="004E57F5" w:rsidP="00D722D8">
            <w:pPr>
              <w:shd w:val="clear" w:color="auto" w:fill="FFFFFF"/>
              <w:spacing w:line="360" w:lineRule="auto"/>
              <w:rPr>
                <w:sz w:val="20"/>
                <w:szCs w:val="20"/>
              </w:rPr>
            </w:pPr>
            <w:r w:rsidRPr="00D722D8">
              <w:rPr>
                <w:bCs/>
                <w:spacing w:val="-1"/>
                <w:sz w:val="20"/>
                <w:szCs w:val="20"/>
              </w:rPr>
              <w:t>Наименование</w:t>
            </w:r>
          </w:p>
          <w:p w:rsidR="004E57F5" w:rsidRPr="00D722D8" w:rsidRDefault="004E57F5" w:rsidP="00D722D8">
            <w:pPr>
              <w:shd w:val="clear" w:color="auto" w:fill="FFFFFF"/>
              <w:spacing w:line="360" w:lineRule="auto"/>
              <w:rPr>
                <w:sz w:val="20"/>
                <w:szCs w:val="20"/>
              </w:rPr>
            </w:pPr>
            <w:r w:rsidRPr="00D722D8">
              <w:rPr>
                <w:bCs/>
                <w:spacing w:val="-2"/>
                <w:sz w:val="20"/>
                <w:szCs w:val="20"/>
              </w:rPr>
              <w:t>парков и путей</w:t>
            </w:r>
          </w:p>
        </w:tc>
        <w:tc>
          <w:tcPr>
            <w:tcW w:w="850" w:type="dxa"/>
            <w:tcBorders>
              <w:top w:val="single" w:sz="6" w:space="0" w:color="auto"/>
              <w:left w:val="single" w:sz="6" w:space="0" w:color="auto"/>
              <w:right w:val="single" w:sz="6" w:space="0" w:color="auto"/>
            </w:tcBorders>
            <w:shd w:val="clear" w:color="auto" w:fill="FFFFFF"/>
          </w:tcPr>
          <w:p w:rsidR="004E57F5" w:rsidRPr="00D722D8" w:rsidRDefault="004E57F5" w:rsidP="00D722D8">
            <w:pPr>
              <w:shd w:val="clear" w:color="auto" w:fill="FFFFFF"/>
              <w:spacing w:line="360" w:lineRule="auto"/>
              <w:rPr>
                <w:sz w:val="20"/>
                <w:szCs w:val="20"/>
              </w:rPr>
            </w:pPr>
            <w:r w:rsidRPr="00D722D8">
              <w:rPr>
                <w:sz w:val="20"/>
                <w:szCs w:val="20"/>
              </w:rPr>
              <w:t>№ путей</w:t>
            </w:r>
          </w:p>
        </w:tc>
        <w:tc>
          <w:tcPr>
            <w:tcW w:w="3828" w:type="dxa"/>
            <w:tcBorders>
              <w:top w:val="single" w:sz="6" w:space="0" w:color="auto"/>
              <w:left w:val="single" w:sz="6" w:space="0" w:color="auto"/>
              <w:right w:val="single" w:sz="4" w:space="0" w:color="auto"/>
            </w:tcBorders>
            <w:shd w:val="clear" w:color="auto" w:fill="FFFFFF"/>
          </w:tcPr>
          <w:p w:rsidR="004E57F5" w:rsidRPr="00D722D8" w:rsidRDefault="004E57F5" w:rsidP="00D722D8">
            <w:pPr>
              <w:shd w:val="clear" w:color="auto" w:fill="FFFFFF"/>
              <w:spacing w:line="360" w:lineRule="auto"/>
              <w:rPr>
                <w:sz w:val="20"/>
                <w:szCs w:val="20"/>
              </w:rPr>
            </w:pPr>
            <w:r w:rsidRPr="00D722D8">
              <w:rPr>
                <w:sz w:val="20"/>
                <w:szCs w:val="20"/>
              </w:rPr>
              <w:t>Специализация путей</w:t>
            </w:r>
          </w:p>
        </w:tc>
      </w:tr>
      <w:tr w:rsidR="004E57F5" w:rsidRPr="00D722D8" w:rsidTr="00D722D8">
        <w:trPr>
          <w:trHeight w:val="4245"/>
          <w:jc w:val="center"/>
        </w:trPr>
        <w:tc>
          <w:tcPr>
            <w:tcW w:w="1653" w:type="dxa"/>
            <w:tcBorders>
              <w:top w:val="single" w:sz="6" w:space="0" w:color="auto"/>
              <w:left w:val="single" w:sz="6" w:space="0" w:color="auto"/>
              <w:bottom w:val="single" w:sz="4" w:space="0" w:color="auto"/>
              <w:right w:val="single" w:sz="6" w:space="0" w:color="auto"/>
            </w:tcBorders>
            <w:shd w:val="clear" w:color="auto" w:fill="FFFFFF"/>
          </w:tcPr>
          <w:p w:rsidR="004E57F5" w:rsidRPr="00D722D8" w:rsidRDefault="004E57F5" w:rsidP="00D722D8">
            <w:pPr>
              <w:shd w:val="clear" w:color="auto" w:fill="FFFFFF"/>
              <w:spacing w:line="360" w:lineRule="auto"/>
              <w:rPr>
                <w:sz w:val="20"/>
                <w:szCs w:val="20"/>
              </w:rPr>
            </w:pPr>
            <w:r w:rsidRPr="00D722D8">
              <w:rPr>
                <w:sz w:val="20"/>
                <w:szCs w:val="20"/>
              </w:rPr>
              <w:t>Главный</w:t>
            </w:r>
          </w:p>
          <w:p w:rsidR="004E57F5" w:rsidRPr="00D722D8" w:rsidRDefault="004E57F5" w:rsidP="00D722D8">
            <w:pPr>
              <w:shd w:val="clear" w:color="auto" w:fill="FFFFFF"/>
              <w:spacing w:line="360" w:lineRule="auto"/>
              <w:rPr>
                <w:sz w:val="20"/>
                <w:szCs w:val="20"/>
              </w:rPr>
            </w:pPr>
            <w:r w:rsidRPr="00D722D8">
              <w:rPr>
                <w:sz w:val="20"/>
                <w:szCs w:val="20"/>
              </w:rPr>
              <w:t>Главный</w:t>
            </w:r>
          </w:p>
          <w:p w:rsidR="004E57F5" w:rsidRPr="00D722D8" w:rsidRDefault="004E57F5" w:rsidP="00D722D8">
            <w:pPr>
              <w:shd w:val="clear" w:color="auto" w:fill="FFFFFF"/>
              <w:spacing w:line="360" w:lineRule="auto"/>
              <w:rPr>
                <w:sz w:val="20"/>
                <w:szCs w:val="20"/>
              </w:rPr>
            </w:pPr>
            <w:r w:rsidRPr="00D722D8">
              <w:rPr>
                <w:sz w:val="20"/>
                <w:szCs w:val="20"/>
              </w:rPr>
              <w:t>Пассажирский</w:t>
            </w:r>
          </w:p>
          <w:p w:rsidR="004E57F5" w:rsidRPr="00D722D8" w:rsidRDefault="004E57F5" w:rsidP="00D722D8">
            <w:pPr>
              <w:shd w:val="clear" w:color="auto" w:fill="FFFFFF"/>
              <w:spacing w:line="360" w:lineRule="auto"/>
              <w:rPr>
                <w:sz w:val="20"/>
                <w:szCs w:val="20"/>
              </w:rPr>
            </w:pPr>
            <w:r w:rsidRPr="00D722D8">
              <w:rPr>
                <w:sz w:val="20"/>
                <w:szCs w:val="20"/>
              </w:rPr>
              <w:t>П0</w:t>
            </w:r>
            <w:r w:rsidRPr="00D722D8">
              <w:rPr>
                <w:sz w:val="20"/>
                <w:szCs w:val="20"/>
                <w:lang w:val="en-US"/>
              </w:rPr>
              <w:t>I</w:t>
            </w:r>
          </w:p>
          <w:p w:rsidR="004E57F5" w:rsidRPr="00D722D8" w:rsidRDefault="004E57F5" w:rsidP="00D722D8">
            <w:pPr>
              <w:shd w:val="clear" w:color="auto" w:fill="FFFFFF"/>
              <w:spacing w:line="360" w:lineRule="auto"/>
              <w:rPr>
                <w:sz w:val="20"/>
                <w:szCs w:val="20"/>
              </w:rPr>
            </w:pPr>
            <w:r w:rsidRPr="00D722D8">
              <w:rPr>
                <w:sz w:val="20"/>
                <w:szCs w:val="20"/>
              </w:rPr>
              <w:t>ПО</w:t>
            </w:r>
            <w:r w:rsidRPr="00D722D8">
              <w:rPr>
                <w:sz w:val="20"/>
                <w:szCs w:val="20"/>
                <w:lang w:val="en-US"/>
              </w:rPr>
              <w:t>II</w:t>
            </w:r>
          </w:p>
          <w:p w:rsidR="004E57F5" w:rsidRPr="00D722D8" w:rsidRDefault="004E57F5" w:rsidP="00D722D8">
            <w:pPr>
              <w:shd w:val="clear" w:color="auto" w:fill="FFFFFF"/>
              <w:spacing w:line="360" w:lineRule="auto"/>
              <w:rPr>
                <w:sz w:val="20"/>
                <w:szCs w:val="20"/>
              </w:rPr>
            </w:pPr>
            <w:r w:rsidRPr="00D722D8">
              <w:rPr>
                <w:sz w:val="20"/>
                <w:szCs w:val="20"/>
              </w:rPr>
              <w:t>Ходовой</w:t>
            </w:r>
          </w:p>
          <w:p w:rsidR="004E57F5" w:rsidRPr="00D722D8" w:rsidRDefault="004E57F5" w:rsidP="00D722D8">
            <w:pPr>
              <w:shd w:val="clear" w:color="auto" w:fill="FFFFFF"/>
              <w:spacing w:line="360" w:lineRule="auto"/>
              <w:rPr>
                <w:sz w:val="20"/>
                <w:szCs w:val="20"/>
              </w:rPr>
            </w:pPr>
            <w:r w:rsidRPr="00D722D8">
              <w:rPr>
                <w:sz w:val="20"/>
                <w:szCs w:val="20"/>
              </w:rPr>
              <w:t>СП</w:t>
            </w:r>
          </w:p>
          <w:p w:rsidR="004E57F5" w:rsidRPr="00D722D8" w:rsidRDefault="004E57F5" w:rsidP="00D722D8">
            <w:pPr>
              <w:shd w:val="clear" w:color="auto" w:fill="FFFFFF"/>
              <w:spacing w:line="360" w:lineRule="auto"/>
              <w:rPr>
                <w:sz w:val="20"/>
                <w:szCs w:val="20"/>
              </w:rPr>
            </w:pPr>
            <w:r w:rsidRPr="00D722D8">
              <w:rPr>
                <w:sz w:val="20"/>
                <w:szCs w:val="20"/>
              </w:rPr>
              <w:t>Вытяжки</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4E57F5" w:rsidRPr="00D722D8" w:rsidRDefault="004E57F5" w:rsidP="00D722D8">
            <w:pPr>
              <w:shd w:val="clear" w:color="auto" w:fill="FFFFFF"/>
              <w:spacing w:line="360" w:lineRule="auto"/>
              <w:rPr>
                <w:sz w:val="20"/>
                <w:szCs w:val="20"/>
              </w:rPr>
            </w:pPr>
            <w:r w:rsidRPr="00D722D8">
              <w:rPr>
                <w:sz w:val="20"/>
                <w:szCs w:val="20"/>
                <w:lang w:val="en-US"/>
              </w:rPr>
              <w:t>I</w:t>
            </w:r>
          </w:p>
          <w:p w:rsidR="004E57F5" w:rsidRPr="00D722D8" w:rsidRDefault="004E57F5" w:rsidP="00D722D8">
            <w:pPr>
              <w:shd w:val="clear" w:color="auto" w:fill="FFFFFF"/>
              <w:spacing w:line="360" w:lineRule="auto"/>
              <w:rPr>
                <w:sz w:val="20"/>
                <w:szCs w:val="20"/>
              </w:rPr>
            </w:pPr>
            <w:r w:rsidRPr="00D722D8">
              <w:rPr>
                <w:sz w:val="20"/>
                <w:szCs w:val="20"/>
                <w:lang w:val="en-US"/>
              </w:rPr>
              <w:t>II</w:t>
            </w:r>
          </w:p>
          <w:p w:rsidR="004E57F5" w:rsidRPr="00D722D8" w:rsidRDefault="004E57F5" w:rsidP="00D722D8">
            <w:pPr>
              <w:shd w:val="clear" w:color="auto" w:fill="FFFFFF"/>
              <w:spacing w:line="360" w:lineRule="auto"/>
              <w:rPr>
                <w:sz w:val="20"/>
                <w:szCs w:val="20"/>
              </w:rPr>
            </w:pPr>
            <w:r w:rsidRPr="00D722D8">
              <w:rPr>
                <w:sz w:val="20"/>
                <w:szCs w:val="20"/>
              </w:rPr>
              <w:t>3</w:t>
            </w:r>
          </w:p>
          <w:p w:rsidR="004E57F5" w:rsidRPr="00D722D8" w:rsidRDefault="004E57F5" w:rsidP="00D722D8">
            <w:pPr>
              <w:shd w:val="clear" w:color="auto" w:fill="FFFFFF"/>
              <w:spacing w:line="360" w:lineRule="auto"/>
              <w:rPr>
                <w:sz w:val="20"/>
                <w:szCs w:val="20"/>
              </w:rPr>
            </w:pPr>
            <w:r w:rsidRPr="00D722D8">
              <w:rPr>
                <w:sz w:val="20"/>
                <w:szCs w:val="20"/>
              </w:rPr>
              <w:t>5,7,9</w:t>
            </w:r>
          </w:p>
          <w:p w:rsidR="004E57F5" w:rsidRPr="00D722D8" w:rsidRDefault="004E57F5" w:rsidP="00D722D8">
            <w:pPr>
              <w:shd w:val="clear" w:color="auto" w:fill="FFFFFF"/>
              <w:spacing w:line="360" w:lineRule="auto"/>
              <w:rPr>
                <w:sz w:val="20"/>
                <w:szCs w:val="20"/>
                <w:lang w:val="en-US"/>
              </w:rPr>
            </w:pPr>
            <w:r w:rsidRPr="00D722D8">
              <w:rPr>
                <w:sz w:val="20"/>
                <w:szCs w:val="20"/>
              </w:rPr>
              <w:t>4.6.8</w:t>
            </w:r>
          </w:p>
          <w:p w:rsidR="004E57F5" w:rsidRPr="00D722D8" w:rsidRDefault="004E57F5" w:rsidP="00D722D8">
            <w:pPr>
              <w:shd w:val="clear" w:color="auto" w:fill="FFFFFF"/>
              <w:spacing w:line="360" w:lineRule="auto"/>
              <w:rPr>
                <w:sz w:val="20"/>
                <w:szCs w:val="20"/>
              </w:rPr>
            </w:pPr>
            <w:r w:rsidRPr="00D722D8">
              <w:rPr>
                <w:sz w:val="20"/>
                <w:szCs w:val="20"/>
              </w:rPr>
              <w:t>10</w:t>
            </w:r>
          </w:p>
          <w:p w:rsidR="004E57F5" w:rsidRPr="00D722D8" w:rsidRDefault="004E57F5" w:rsidP="00D722D8">
            <w:pPr>
              <w:shd w:val="clear" w:color="auto" w:fill="FFFFFF"/>
              <w:spacing w:line="360" w:lineRule="auto"/>
              <w:rPr>
                <w:sz w:val="20"/>
                <w:szCs w:val="20"/>
              </w:rPr>
            </w:pPr>
            <w:r w:rsidRPr="00D722D8">
              <w:rPr>
                <w:spacing w:val="-3"/>
                <w:sz w:val="20"/>
                <w:szCs w:val="20"/>
              </w:rPr>
              <w:t>11,12,13,14,15,16</w:t>
            </w:r>
          </w:p>
          <w:p w:rsidR="004E57F5" w:rsidRPr="00D722D8" w:rsidRDefault="004E57F5" w:rsidP="00D722D8">
            <w:pPr>
              <w:shd w:val="clear" w:color="auto" w:fill="FFFFFF"/>
              <w:spacing w:line="360" w:lineRule="auto"/>
              <w:rPr>
                <w:sz w:val="20"/>
                <w:szCs w:val="20"/>
              </w:rPr>
            </w:pPr>
            <w:r w:rsidRPr="00D722D8">
              <w:rPr>
                <w:sz w:val="20"/>
                <w:szCs w:val="20"/>
              </w:rPr>
              <w:t>17,18</w:t>
            </w:r>
          </w:p>
        </w:tc>
        <w:tc>
          <w:tcPr>
            <w:tcW w:w="3828" w:type="dxa"/>
            <w:tcBorders>
              <w:top w:val="single" w:sz="6" w:space="0" w:color="auto"/>
              <w:left w:val="single" w:sz="6" w:space="0" w:color="auto"/>
              <w:bottom w:val="single" w:sz="4" w:space="0" w:color="auto"/>
              <w:right w:val="single" w:sz="4" w:space="0" w:color="auto"/>
            </w:tcBorders>
            <w:shd w:val="clear" w:color="auto" w:fill="FFFFFF"/>
          </w:tcPr>
          <w:p w:rsidR="004E57F5" w:rsidRPr="00D722D8" w:rsidRDefault="004E57F5" w:rsidP="00D722D8">
            <w:pPr>
              <w:shd w:val="clear" w:color="auto" w:fill="FFFFFF"/>
              <w:spacing w:line="360" w:lineRule="auto"/>
              <w:rPr>
                <w:spacing w:val="-2"/>
                <w:sz w:val="20"/>
                <w:szCs w:val="20"/>
              </w:rPr>
            </w:pPr>
            <w:r w:rsidRPr="00D722D8">
              <w:rPr>
                <w:spacing w:val="-2"/>
                <w:sz w:val="20"/>
                <w:szCs w:val="20"/>
              </w:rPr>
              <w:t>для приема и отправления, пропуска нечетных поездов</w:t>
            </w:r>
          </w:p>
          <w:p w:rsidR="004E57F5" w:rsidRPr="00D722D8" w:rsidRDefault="004E57F5" w:rsidP="00D722D8">
            <w:pPr>
              <w:shd w:val="clear" w:color="auto" w:fill="FFFFFF"/>
              <w:spacing w:line="360" w:lineRule="auto"/>
              <w:rPr>
                <w:sz w:val="20"/>
                <w:szCs w:val="20"/>
              </w:rPr>
            </w:pPr>
            <w:r w:rsidRPr="00D722D8">
              <w:rPr>
                <w:spacing w:val="-2"/>
                <w:sz w:val="20"/>
                <w:szCs w:val="20"/>
              </w:rPr>
              <w:t>для приема и отправления, пропуска четных поездов</w:t>
            </w:r>
          </w:p>
          <w:p w:rsidR="004E57F5" w:rsidRPr="00D722D8" w:rsidRDefault="004E57F5" w:rsidP="00D722D8">
            <w:pPr>
              <w:shd w:val="clear" w:color="auto" w:fill="FFFFFF"/>
              <w:spacing w:line="360" w:lineRule="auto"/>
              <w:rPr>
                <w:spacing w:val="-2"/>
                <w:sz w:val="20"/>
                <w:szCs w:val="20"/>
              </w:rPr>
            </w:pPr>
            <w:r w:rsidRPr="00D722D8">
              <w:rPr>
                <w:spacing w:val="-2"/>
                <w:sz w:val="20"/>
                <w:szCs w:val="20"/>
              </w:rPr>
              <w:t>для приема, отправления пассажирских поездов</w:t>
            </w:r>
          </w:p>
          <w:p w:rsidR="004E57F5" w:rsidRPr="00D722D8" w:rsidRDefault="004E57F5" w:rsidP="00D722D8">
            <w:pPr>
              <w:shd w:val="clear" w:color="auto" w:fill="FFFFFF"/>
              <w:spacing w:line="360" w:lineRule="auto"/>
              <w:rPr>
                <w:spacing w:val="-2"/>
                <w:sz w:val="20"/>
                <w:szCs w:val="20"/>
              </w:rPr>
            </w:pPr>
            <w:r w:rsidRPr="00D722D8">
              <w:rPr>
                <w:spacing w:val="-2"/>
                <w:sz w:val="20"/>
                <w:szCs w:val="20"/>
              </w:rPr>
              <w:t xml:space="preserve">для приема, отправления грузовых, транзитных и </w:t>
            </w:r>
            <w:r w:rsidRPr="00D722D8">
              <w:rPr>
                <w:sz w:val="20"/>
                <w:szCs w:val="20"/>
              </w:rPr>
              <w:t>поездов своего формирования нечетных</w:t>
            </w:r>
          </w:p>
          <w:p w:rsidR="004E57F5" w:rsidRPr="00D722D8" w:rsidRDefault="004E57F5" w:rsidP="00D722D8">
            <w:pPr>
              <w:shd w:val="clear" w:color="auto" w:fill="FFFFFF"/>
              <w:spacing w:line="360" w:lineRule="auto"/>
              <w:rPr>
                <w:spacing w:val="-2"/>
                <w:sz w:val="20"/>
                <w:szCs w:val="20"/>
              </w:rPr>
            </w:pPr>
            <w:r w:rsidRPr="00D722D8">
              <w:rPr>
                <w:spacing w:val="-2"/>
                <w:sz w:val="20"/>
                <w:szCs w:val="20"/>
              </w:rPr>
              <w:t xml:space="preserve">для приема, отправления грузовых, транзитных и </w:t>
            </w:r>
            <w:r w:rsidRPr="00D722D8">
              <w:rPr>
                <w:sz w:val="20"/>
                <w:szCs w:val="20"/>
              </w:rPr>
              <w:t>поездов своего формирования четных</w:t>
            </w:r>
          </w:p>
          <w:p w:rsidR="004E57F5" w:rsidRPr="00D722D8" w:rsidRDefault="004E57F5" w:rsidP="00D722D8">
            <w:pPr>
              <w:shd w:val="clear" w:color="auto" w:fill="FFFFFF"/>
              <w:spacing w:line="360" w:lineRule="auto"/>
              <w:rPr>
                <w:spacing w:val="-2"/>
                <w:sz w:val="20"/>
                <w:szCs w:val="20"/>
              </w:rPr>
            </w:pPr>
            <w:r w:rsidRPr="00D722D8">
              <w:rPr>
                <w:spacing w:val="-2"/>
                <w:sz w:val="20"/>
                <w:szCs w:val="20"/>
              </w:rPr>
              <w:t>для пропуска локомотивов в депо и обратно</w:t>
            </w:r>
          </w:p>
          <w:p w:rsidR="004E57F5" w:rsidRPr="00D722D8" w:rsidRDefault="004E57F5" w:rsidP="00D722D8">
            <w:pPr>
              <w:shd w:val="clear" w:color="auto" w:fill="FFFFFF"/>
              <w:spacing w:line="360" w:lineRule="auto"/>
              <w:rPr>
                <w:sz w:val="20"/>
                <w:szCs w:val="20"/>
              </w:rPr>
            </w:pPr>
            <w:r w:rsidRPr="00D722D8">
              <w:rPr>
                <w:spacing w:val="-1"/>
                <w:sz w:val="20"/>
                <w:szCs w:val="20"/>
              </w:rPr>
              <w:t xml:space="preserve">для накопления вагонов на станции, участки и для </w:t>
            </w:r>
            <w:r w:rsidRPr="00D722D8">
              <w:rPr>
                <w:sz w:val="20"/>
                <w:szCs w:val="20"/>
              </w:rPr>
              <w:t>накопления бальных вагонов</w:t>
            </w:r>
          </w:p>
          <w:p w:rsidR="004E57F5" w:rsidRPr="00D722D8" w:rsidRDefault="004E57F5" w:rsidP="00D722D8">
            <w:pPr>
              <w:shd w:val="clear" w:color="auto" w:fill="FFFFFF"/>
              <w:spacing w:line="360" w:lineRule="auto"/>
              <w:rPr>
                <w:sz w:val="20"/>
                <w:szCs w:val="20"/>
              </w:rPr>
            </w:pPr>
            <w:r w:rsidRPr="00D722D8">
              <w:rPr>
                <w:spacing w:val="-2"/>
                <w:sz w:val="20"/>
                <w:szCs w:val="20"/>
              </w:rPr>
              <w:t xml:space="preserve">для формирования расформирования составов и подачи </w:t>
            </w:r>
            <w:r w:rsidRPr="00D722D8">
              <w:rPr>
                <w:sz w:val="20"/>
                <w:szCs w:val="20"/>
              </w:rPr>
              <w:t>вагонов</w:t>
            </w:r>
          </w:p>
        </w:tc>
      </w:tr>
    </w:tbl>
    <w:p w:rsidR="004E57F5" w:rsidRPr="00D722D8" w:rsidRDefault="004E57F5" w:rsidP="00D722D8">
      <w:pPr>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На станции «Б» отдельные пути выделяют для пассажирских поездов, приема и отправления грузовых поездов (отдельно четных и нечетных), </w:t>
      </w:r>
      <w:r w:rsidRPr="00D722D8">
        <w:rPr>
          <w:spacing w:val="-1"/>
          <w:sz w:val="28"/>
          <w:szCs w:val="28"/>
        </w:rPr>
        <w:t xml:space="preserve">пропуска локомотивов в депо и из депо под поезда (ходовые пути) и маневров </w:t>
      </w:r>
      <w:r w:rsidRPr="00D722D8">
        <w:rPr>
          <w:sz w:val="28"/>
          <w:szCs w:val="28"/>
        </w:rPr>
        <w:t>расформирования и формирования поездов (сортировочные вытяжные пути).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Такая специализация обеспечивает безопасность движения при приеме транзитных поездов с обоих направлений и позволяет расформировать, формировать и перестанавливать на путь отправления сформированные составы одновременно с приемом и пропуском поездов. Возможен пропуск локомотивов в депо одновременно с приемом и отправлением поездов. </w:t>
      </w:r>
      <w:r w:rsidRPr="00D722D8">
        <w:rPr>
          <w:spacing w:val="-1"/>
          <w:sz w:val="28"/>
          <w:szCs w:val="28"/>
        </w:rPr>
        <w:t xml:space="preserve">Количество путей, выделяемое для каждой категории поездов, определяется </w:t>
      </w:r>
      <w:r w:rsidRPr="00D722D8">
        <w:rPr>
          <w:sz w:val="28"/>
          <w:szCs w:val="28"/>
        </w:rPr>
        <w:t>расчетным путем.</w:t>
      </w:r>
    </w:p>
    <w:p w:rsidR="004E57F5" w:rsidRPr="00D722D8" w:rsidRDefault="00D722D8" w:rsidP="00D722D8">
      <w:pPr>
        <w:shd w:val="clear" w:color="auto" w:fill="FFFFFF"/>
        <w:spacing w:line="360" w:lineRule="auto"/>
        <w:ind w:firstLine="709"/>
        <w:jc w:val="center"/>
        <w:rPr>
          <w:b/>
          <w:sz w:val="28"/>
          <w:szCs w:val="28"/>
        </w:rPr>
      </w:pPr>
      <w:r>
        <w:rPr>
          <w:sz w:val="28"/>
          <w:szCs w:val="28"/>
        </w:rPr>
        <w:br w:type="page"/>
      </w:r>
      <w:r w:rsidRPr="00D722D8">
        <w:rPr>
          <w:b/>
          <w:sz w:val="28"/>
          <w:szCs w:val="28"/>
        </w:rPr>
        <w:t>1.2</w:t>
      </w:r>
      <w:r w:rsidR="004E57F5" w:rsidRPr="00D722D8">
        <w:rPr>
          <w:b/>
          <w:sz w:val="28"/>
          <w:szCs w:val="28"/>
        </w:rPr>
        <w:t xml:space="preserve"> Информация о подходе поездов</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Оперативное планирование работы станции основано на своевременной информации о подходе поездов. Станция получает информацию двух видов: предварительную и точную. Предварительную информацию передают из отделения дороги вместе с заданием на очередную смену. Она содержит данные о поездах, которые прибудут на станцию за смену (12 ч.) с каждого направления, в том числе поступающих в переработку, а также о вагонах, следующих под выгрузку на данную станцию. Периодически через каждые 4 -6 ч. отделение дороги передает на станции откорректированную информацию со следующими данными о каждом поезде: номер, индекс, предполагаемое время прибытия, общее число вагонов и их масса, число вагонов по назначениям плана формирования (для перерабатываемых поездов), а также число вагонов под выгрузку на данную станцию. Эти данные из отделения дороги передает информационный центр или оператор при дежурном по отделению.</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На все поезда, поступающие в полную или частичную переработку (кроме сборных), станция должна получать полную информацию в виде телеграмм - натурных листов. Ее по мере отправления поездов (не позднее чем через 10 мин после отправления) передают станции формирования или станции передачи информации, установленные дорожными инструкциями.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По мере развития автоматизированных систем оперативного управления перевозочным процессом обмен информацией обеспечивается посредством сопряженных каналов связи ЭВМ взаимодействующих дорожных и узловых вычислительных центров. В дорожном ВЦ организуется информационный банк телеграмм - натурных листов, сведений о погруженных и выгруженных вагонах, ведется динамическая модель - фотография дислокаций поездов на станциях и участках дороги. На основе этих данных ЭВМ прогнозирует время прибытия поездов.</w:t>
      </w:r>
    </w:p>
    <w:p w:rsidR="004E57F5" w:rsidRDefault="00D722D8" w:rsidP="00D722D8">
      <w:pPr>
        <w:spacing w:line="360" w:lineRule="auto"/>
        <w:ind w:firstLine="709"/>
        <w:jc w:val="center"/>
        <w:rPr>
          <w:b/>
          <w:sz w:val="28"/>
          <w:szCs w:val="28"/>
        </w:rPr>
      </w:pPr>
      <w:r>
        <w:rPr>
          <w:b/>
          <w:sz w:val="28"/>
          <w:szCs w:val="28"/>
        </w:rPr>
        <w:br w:type="page"/>
      </w:r>
      <w:r w:rsidR="004E57F5" w:rsidRPr="00D722D8">
        <w:rPr>
          <w:b/>
          <w:sz w:val="28"/>
          <w:szCs w:val="28"/>
        </w:rPr>
        <w:t>Раздел 2. ТЕХНОЛОГИЯ</w:t>
      </w:r>
      <w:r>
        <w:rPr>
          <w:b/>
          <w:sz w:val="28"/>
          <w:szCs w:val="28"/>
        </w:rPr>
        <w:t xml:space="preserve"> </w:t>
      </w:r>
      <w:r w:rsidR="004E57F5" w:rsidRPr="00D722D8">
        <w:rPr>
          <w:b/>
          <w:sz w:val="28"/>
          <w:szCs w:val="28"/>
        </w:rPr>
        <w:t>ОБРАБОТКИ ПОЕЗДОВ</w:t>
      </w:r>
    </w:p>
    <w:p w:rsidR="00D722D8" w:rsidRPr="00D722D8" w:rsidRDefault="00D722D8" w:rsidP="00D722D8">
      <w:pPr>
        <w:spacing w:line="360" w:lineRule="auto"/>
        <w:ind w:firstLine="709"/>
        <w:jc w:val="both"/>
        <w:rPr>
          <w:b/>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Поезда в зависимости от выполняемых с ними операций на станциях подразделяются на:</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а) транзитные с переработкой;</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б) транзитные без переработки;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в) транзитные с частичной переработкой (групповые, с переломом массы, с изменением направления следования).</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D722D8" w:rsidP="00D722D8">
      <w:pPr>
        <w:shd w:val="clear" w:color="auto" w:fill="FFFFFF"/>
        <w:spacing w:line="360" w:lineRule="auto"/>
        <w:ind w:firstLine="709"/>
        <w:jc w:val="center"/>
        <w:rPr>
          <w:b/>
          <w:iCs/>
          <w:sz w:val="28"/>
          <w:szCs w:val="28"/>
        </w:rPr>
      </w:pPr>
      <w:r>
        <w:rPr>
          <w:b/>
          <w:iCs/>
          <w:sz w:val="28"/>
          <w:szCs w:val="28"/>
        </w:rPr>
        <w:t>2.1</w:t>
      </w:r>
      <w:r w:rsidR="004E57F5" w:rsidRPr="00D722D8">
        <w:rPr>
          <w:b/>
          <w:iCs/>
          <w:sz w:val="28"/>
          <w:szCs w:val="28"/>
        </w:rPr>
        <w:t>Технология обработки транзитного вагонопотока</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Обработка на участковой или сортировочной станции транзитного поезда включает: техническое обслуживание состава; безотцепочный ремонт вагонов и опробование автотормозов; коммерческий осмотр состава и устранение коммерческих неисправностей; смену локомотива или локомотивной бригады. Все эти операции выполняют параллельно.</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При техническом обслуживании составов проверяют техническое состояние вагонов, их автотормозное оборудование, выявляют неисправности, требующие устранения. Эту работу выполняют бригады, каждая из которых состоит из нескольких групп. В группу входят осмотрщики вагонов, осмотрщик - автоматчик и слесари - ремонтники.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Число бригад и групп определяют расчетом в зависимости от количества и длины составов поездов, интенсивности их прибытия и норм времени на обработку. Обычно состав обрабатывают одновременно три - четыре группы одной бригады, каждая закрепленную за нею часть. Выявленные при осмотре неисправности устраняют, как правило, без отцепки вагонов от состава.</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Пункты технического осмотра вагонов (ПТО) подразделяются на три группы:</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основные, располагаемые на станциях массовой погрузки, выгрузки и подготовки вагонов под погрузку для их осмотра и укрупненного текущего ремонта;</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для осмотра и текущего ремонта вагонов на сортировочных станциях;</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пункты контрольно-технического обслуживания, размещаемые на участковых станциях, контролирующие состояние вагонов в транзитных поездах.</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Коммерческий осмотр выполняют работники пункта коммерческого осмотра (ПКО). В смене работой ПКО руководит старший приемосдатчик, в подчинении которого находятся приемщики поездов и рабочие по устранению коммерческих неисправностей. Коммерческий осмотр поезда осуществляется одновременно с двух сторон двумя или более группами работников. Каждая группа состоит из двух приемщиков поездов и одного рабочего по устранению коммерческих неисправностей.</w:t>
      </w:r>
    </w:p>
    <w:p w:rsidR="004E57F5" w:rsidRPr="00D722D8" w:rsidRDefault="004E57F5" w:rsidP="00D722D8">
      <w:pPr>
        <w:spacing w:line="360" w:lineRule="auto"/>
        <w:ind w:firstLine="709"/>
        <w:jc w:val="both"/>
        <w:rPr>
          <w:sz w:val="28"/>
          <w:szCs w:val="28"/>
        </w:rPr>
      </w:pPr>
      <w:r w:rsidRPr="00D722D8">
        <w:rPr>
          <w:sz w:val="28"/>
          <w:szCs w:val="28"/>
        </w:rPr>
        <w:t>По прибытии поезда дежурный по парку или оператор технической конторы получает от локомотивной бригады пакет с грузовыми документами,</w:t>
      </w:r>
      <w:r w:rsidR="00D722D8">
        <w:rPr>
          <w:sz w:val="28"/>
          <w:szCs w:val="28"/>
        </w:rPr>
        <w:t xml:space="preserve"> </w:t>
      </w:r>
      <w:r w:rsidRPr="00D722D8">
        <w:rPr>
          <w:sz w:val="28"/>
          <w:szCs w:val="28"/>
        </w:rPr>
        <w:t>проверяет его целость и сохранность, убеждается в принадлежности документов данному поезду и делает в маршруте машиниста запись об их приеме. Грузовые документы на отправляемый поезд (кроме сборного) вручают машинисту локомотива или его помощнику в запломбированном виде под расписку в книге сдачи документов (форма ГУ-48). пломбированию подлежат все грузовые документы на все поезда, кроме сборных. Документы на сборный поезд (в том числе и натурный лист) вручают сопровождающему поезд главному кондуктору. Во время смены локомотивных бригад (без смены локомотива) новая бригада принимает локомотив и документы непосредственно от прибывшей. Прием и сдачу с указанием времени удостоверяют подписями в маршрутах машинистов.</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На вагонах, требующих отцепочного ремонта осмотрщики делают меловые записи, на эти вагоны работники ПТО выдают дежурному по станции, технической конторе уведомление формы ВУ-23. О результатах осмотра состава в коммерческом отношении приемщик поездов сообщает дежурному по станции с последующей отметкой об этом в книге формы ГУ-98. На вагон, требующий подачи на грузовой двор для устранения коммерческих неисправностей или проверки груза, составляют акт общей формы ГУ-23.</w:t>
      </w:r>
    </w:p>
    <w:p w:rsidR="00D722D8" w:rsidRDefault="00D722D8" w:rsidP="00D722D8">
      <w:pPr>
        <w:shd w:val="clear" w:color="auto" w:fill="FFFFFF"/>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center"/>
        <w:rPr>
          <w:sz w:val="28"/>
          <w:szCs w:val="28"/>
        </w:rPr>
      </w:pPr>
      <w:r w:rsidRPr="00D722D8">
        <w:rPr>
          <w:sz w:val="28"/>
          <w:szCs w:val="28"/>
        </w:rPr>
        <w:t>График обработки транзитного поезда без переработки со сменой</w:t>
      </w:r>
      <w:r w:rsidR="00D722D8">
        <w:rPr>
          <w:sz w:val="28"/>
          <w:szCs w:val="28"/>
        </w:rPr>
        <w:t xml:space="preserve"> </w:t>
      </w:r>
      <w:r w:rsidR="004B50E6">
        <w:rPr>
          <w:sz w:val="28"/>
          <w:szCs w:val="28"/>
        </w:rPr>
        <w:t>локомотива</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51"/>
        <w:gridCol w:w="709"/>
        <w:gridCol w:w="425"/>
        <w:gridCol w:w="425"/>
        <w:gridCol w:w="567"/>
        <w:gridCol w:w="567"/>
        <w:gridCol w:w="425"/>
        <w:gridCol w:w="1418"/>
      </w:tblGrid>
      <w:tr w:rsidR="004E57F5" w:rsidRPr="00D722D8" w:rsidTr="004B50E6">
        <w:trPr>
          <w:trHeight w:val="509"/>
          <w:jc w:val="center"/>
        </w:trPr>
        <w:tc>
          <w:tcPr>
            <w:tcW w:w="2376" w:type="dxa"/>
            <w:vMerge w:val="restart"/>
          </w:tcPr>
          <w:p w:rsidR="004E57F5" w:rsidRPr="00D722D8" w:rsidRDefault="004E57F5" w:rsidP="004B50E6">
            <w:pPr>
              <w:spacing w:line="360" w:lineRule="auto"/>
              <w:rPr>
                <w:sz w:val="20"/>
                <w:szCs w:val="20"/>
              </w:rPr>
            </w:pPr>
            <w:r w:rsidRPr="00D722D8">
              <w:rPr>
                <w:sz w:val="20"/>
                <w:szCs w:val="20"/>
              </w:rPr>
              <w:t>Операция</w:t>
            </w:r>
          </w:p>
        </w:tc>
        <w:tc>
          <w:tcPr>
            <w:tcW w:w="3969" w:type="dxa"/>
            <w:gridSpan w:val="7"/>
          </w:tcPr>
          <w:p w:rsidR="004E57F5" w:rsidRPr="00D722D8" w:rsidRDefault="004E57F5" w:rsidP="004B50E6">
            <w:pPr>
              <w:spacing w:line="360" w:lineRule="auto"/>
              <w:rPr>
                <w:sz w:val="20"/>
                <w:szCs w:val="20"/>
              </w:rPr>
            </w:pPr>
            <w:r w:rsidRPr="00D722D8">
              <w:rPr>
                <w:sz w:val="20"/>
                <w:szCs w:val="20"/>
              </w:rPr>
              <w:t>Последовательность и продолжительность операций</w:t>
            </w:r>
          </w:p>
          <w:p w:rsidR="004E57F5" w:rsidRPr="00D722D8" w:rsidRDefault="004E57F5" w:rsidP="004B50E6">
            <w:pPr>
              <w:spacing w:line="360" w:lineRule="auto"/>
              <w:rPr>
                <w:sz w:val="20"/>
                <w:szCs w:val="20"/>
              </w:rPr>
            </w:pPr>
          </w:p>
        </w:tc>
        <w:tc>
          <w:tcPr>
            <w:tcW w:w="1418" w:type="dxa"/>
            <w:vMerge w:val="restart"/>
          </w:tcPr>
          <w:p w:rsidR="004E57F5" w:rsidRPr="00D722D8" w:rsidRDefault="004E57F5" w:rsidP="004B50E6">
            <w:pPr>
              <w:spacing w:line="360" w:lineRule="auto"/>
              <w:rPr>
                <w:sz w:val="20"/>
                <w:szCs w:val="20"/>
              </w:rPr>
            </w:pPr>
            <w:r w:rsidRPr="00D722D8">
              <w:rPr>
                <w:sz w:val="20"/>
                <w:szCs w:val="20"/>
              </w:rPr>
              <w:t>Исполнители</w:t>
            </w:r>
          </w:p>
        </w:tc>
      </w:tr>
      <w:tr w:rsidR="004E57F5" w:rsidRPr="00D722D8" w:rsidTr="004B50E6">
        <w:trPr>
          <w:trHeight w:val="678"/>
          <w:jc w:val="center"/>
        </w:trPr>
        <w:tc>
          <w:tcPr>
            <w:tcW w:w="2376" w:type="dxa"/>
            <w:vMerge/>
          </w:tcPr>
          <w:p w:rsidR="004E57F5" w:rsidRPr="00D722D8" w:rsidRDefault="004E57F5" w:rsidP="004B50E6">
            <w:pPr>
              <w:spacing w:line="360" w:lineRule="auto"/>
              <w:rPr>
                <w:sz w:val="20"/>
                <w:szCs w:val="20"/>
              </w:rPr>
            </w:pPr>
          </w:p>
        </w:tc>
        <w:tc>
          <w:tcPr>
            <w:tcW w:w="851" w:type="dxa"/>
            <w:vMerge w:val="restart"/>
          </w:tcPr>
          <w:p w:rsidR="004E57F5" w:rsidRPr="00D722D8" w:rsidRDefault="004E57F5" w:rsidP="004B50E6">
            <w:pPr>
              <w:spacing w:line="360" w:lineRule="auto"/>
              <w:rPr>
                <w:sz w:val="20"/>
                <w:szCs w:val="20"/>
              </w:rPr>
            </w:pPr>
            <w:r w:rsidRPr="00D722D8">
              <w:rPr>
                <w:sz w:val="20"/>
                <w:szCs w:val="20"/>
              </w:rPr>
              <w:t>До прибытия поезда</w:t>
            </w:r>
          </w:p>
        </w:tc>
        <w:tc>
          <w:tcPr>
            <w:tcW w:w="3118" w:type="dxa"/>
            <w:gridSpan w:val="6"/>
          </w:tcPr>
          <w:p w:rsidR="004E57F5" w:rsidRPr="00D722D8" w:rsidRDefault="004E57F5" w:rsidP="004B50E6">
            <w:pPr>
              <w:spacing w:line="360" w:lineRule="auto"/>
              <w:rPr>
                <w:sz w:val="20"/>
                <w:szCs w:val="20"/>
              </w:rPr>
            </w:pPr>
            <w:r w:rsidRPr="00D722D8">
              <w:rPr>
                <w:sz w:val="20"/>
                <w:szCs w:val="20"/>
              </w:rPr>
              <w:t>По прибытии поезда, мин</w:t>
            </w:r>
          </w:p>
          <w:p w:rsidR="004E57F5" w:rsidRPr="00D722D8" w:rsidRDefault="004E57F5" w:rsidP="004B50E6">
            <w:pPr>
              <w:spacing w:line="360" w:lineRule="auto"/>
              <w:rPr>
                <w:sz w:val="20"/>
                <w:szCs w:val="20"/>
              </w:rPr>
            </w:pPr>
          </w:p>
        </w:tc>
        <w:tc>
          <w:tcPr>
            <w:tcW w:w="1418" w:type="dxa"/>
            <w:vMerge/>
          </w:tcPr>
          <w:p w:rsidR="004E57F5" w:rsidRPr="00D722D8" w:rsidRDefault="004E57F5" w:rsidP="004B50E6">
            <w:pPr>
              <w:spacing w:line="360" w:lineRule="auto"/>
              <w:rPr>
                <w:sz w:val="20"/>
                <w:szCs w:val="20"/>
              </w:rPr>
            </w:pPr>
          </w:p>
        </w:tc>
      </w:tr>
      <w:tr w:rsidR="004E57F5" w:rsidRPr="00D722D8" w:rsidTr="004B50E6">
        <w:trPr>
          <w:trHeight w:val="433"/>
          <w:jc w:val="center"/>
        </w:trPr>
        <w:tc>
          <w:tcPr>
            <w:tcW w:w="2376" w:type="dxa"/>
            <w:vMerge/>
          </w:tcPr>
          <w:p w:rsidR="004E57F5" w:rsidRPr="00D722D8" w:rsidRDefault="004E57F5" w:rsidP="004B50E6">
            <w:pPr>
              <w:spacing w:line="360" w:lineRule="auto"/>
              <w:rPr>
                <w:sz w:val="20"/>
                <w:szCs w:val="20"/>
              </w:rPr>
            </w:pPr>
          </w:p>
        </w:tc>
        <w:tc>
          <w:tcPr>
            <w:tcW w:w="851" w:type="dxa"/>
            <w:vMerge/>
          </w:tcPr>
          <w:p w:rsidR="004E57F5" w:rsidRPr="00D722D8" w:rsidRDefault="004E57F5" w:rsidP="004B50E6">
            <w:pPr>
              <w:spacing w:line="360" w:lineRule="auto"/>
              <w:rPr>
                <w:sz w:val="20"/>
                <w:szCs w:val="20"/>
              </w:rPr>
            </w:pPr>
          </w:p>
        </w:tc>
        <w:tc>
          <w:tcPr>
            <w:tcW w:w="3118" w:type="dxa"/>
            <w:gridSpan w:val="6"/>
          </w:tcPr>
          <w:p w:rsidR="004E57F5" w:rsidRPr="00D722D8" w:rsidRDefault="00D722D8" w:rsidP="004B50E6">
            <w:pPr>
              <w:tabs>
                <w:tab w:val="left" w:pos="285"/>
              </w:tabs>
              <w:spacing w:line="360" w:lineRule="auto"/>
              <w:rPr>
                <w:sz w:val="20"/>
                <w:szCs w:val="20"/>
              </w:rPr>
            </w:pPr>
            <w:r w:rsidRPr="00D722D8">
              <w:rPr>
                <w:sz w:val="20"/>
                <w:szCs w:val="20"/>
              </w:rPr>
              <w:t xml:space="preserve"> </w:t>
            </w:r>
            <w:r w:rsidR="004E57F5" w:rsidRPr="00D722D8">
              <w:rPr>
                <w:sz w:val="20"/>
                <w:szCs w:val="20"/>
              </w:rPr>
              <w:t>5</w:t>
            </w:r>
            <w:r w:rsidRPr="00D722D8">
              <w:rPr>
                <w:sz w:val="20"/>
                <w:szCs w:val="20"/>
              </w:rPr>
              <w:t xml:space="preserve"> </w:t>
            </w:r>
            <w:r w:rsidR="004E57F5" w:rsidRPr="00D722D8">
              <w:rPr>
                <w:sz w:val="20"/>
                <w:szCs w:val="20"/>
              </w:rPr>
              <w:t>10</w:t>
            </w:r>
            <w:r w:rsidRPr="00D722D8">
              <w:rPr>
                <w:sz w:val="20"/>
                <w:szCs w:val="20"/>
              </w:rPr>
              <w:t xml:space="preserve"> </w:t>
            </w:r>
            <w:r w:rsidR="004E57F5" w:rsidRPr="00D722D8">
              <w:rPr>
                <w:sz w:val="20"/>
                <w:szCs w:val="20"/>
              </w:rPr>
              <w:t>15</w:t>
            </w:r>
            <w:r w:rsidRPr="00D722D8">
              <w:rPr>
                <w:sz w:val="20"/>
                <w:szCs w:val="20"/>
              </w:rPr>
              <w:t xml:space="preserve"> </w:t>
            </w:r>
            <w:r w:rsidR="004E57F5" w:rsidRPr="00D722D8">
              <w:rPr>
                <w:sz w:val="20"/>
                <w:szCs w:val="20"/>
              </w:rPr>
              <w:t>20</w:t>
            </w:r>
            <w:r w:rsidRPr="00D722D8">
              <w:rPr>
                <w:sz w:val="20"/>
                <w:szCs w:val="20"/>
              </w:rPr>
              <w:t xml:space="preserve"> </w:t>
            </w:r>
            <w:r w:rsidR="004E57F5" w:rsidRPr="00D722D8">
              <w:rPr>
                <w:sz w:val="20"/>
                <w:szCs w:val="20"/>
              </w:rPr>
              <w:t>25</w:t>
            </w:r>
          </w:p>
        </w:tc>
        <w:tc>
          <w:tcPr>
            <w:tcW w:w="1418" w:type="dxa"/>
            <w:vMerge/>
          </w:tcPr>
          <w:p w:rsidR="004E57F5" w:rsidRPr="00D722D8" w:rsidRDefault="004E57F5" w:rsidP="004B50E6">
            <w:pPr>
              <w:spacing w:line="360" w:lineRule="auto"/>
              <w:rPr>
                <w:sz w:val="20"/>
                <w:szCs w:val="20"/>
              </w:rPr>
            </w:pPr>
          </w:p>
        </w:tc>
      </w:tr>
      <w:tr w:rsidR="004E57F5" w:rsidRPr="00D722D8" w:rsidTr="004B50E6">
        <w:trPr>
          <w:trHeight w:val="584"/>
          <w:jc w:val="center"/>
        </w:trPr>
        <w:tc>
          <w:tcPr>
            <w:tcW w:w="2376" w:type="dxa"/>
          </w:tcPr>
          <w:p w:rsidR="004E57F5" w:rsidRPr="00D722D8" w:rsidRDefault="00D95AA2" w:rsidP="004B50E6">
            <w:pPr>
              <w:spacing w:line="360" w:lineRule="auto"/>
              <w:rPr>
                <w:sz w:val="20"/>
                <w:szCs w:val="20"/>
              </w:rPr>
            </w:pPr>
            <w:r>
              <w:rPr>
                <w:noProof/>
              </w:rPr>
              <w:pict>
                <v:line id="_x0000_s1026" style="position:absolute;z-index:251634688;mso-position-horizontal-relative:text;mso-position-vertical-relative:text" from="168.95pt,15.05pt" to="186.95pt,15.05pt" strokeweight="1.5pt"/>
              </w:pict>
            </w:r>
            <w:r w:rsidR="004E57F5" w:rsidRPr="00D722D8">
              <w:rPr>
                <w:sz w:val="20"/>
                <w:szCs w:val="20"/>
              </w:rPr>
              <w:t>Получение сообщения от поездного диспетчера</w:t>
            </w:r>
          </w:p>
        </w:tc>
        <w:tc>
          <w:tcPr>
            <w:tcW w:w="851" w:type="dxa"/>
          </w:tcPr>
          <w:p w:rsidR="004E57F5" w:rsidRPr="00D722D8" w:rsidRDefault="00D95AA2" w:rsidP="004B50E6">
            <w:pPr>
              <w:spacing w:line="360" w:lineRule="auto"/>
              <w:rPr>
                <w:sz w:val="20"/>
                <w:szCs w:val="20"/>
              </w:rPr>
            </w:pPr>
            <w:r>
              <w:rPr>
                <w:noProof/>
              </w:rPr>
              <w:pict>
                <v:line id="_x0000_s1027" style="position:absolute;z-index:251635712;mso-position-horizontal-relative:text;mso-position-vertical-relative:text" from="9.2pt,15.95pt" to="9.2pt,42.95pt">
                  <v:stroke dashstyle="dash"/>
                </v:line>
              </w:pict>
            </w:r>
          </w:p>
        </w:tc>
        <w:tc>
          <w:tcPr>
            <w:tcW w:w="709"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1418" w:type="dxa"/>
          </w:tcPr>
          <w:p w:rsidR="004E57F5" w:rsidRPr="00D722D8" w:rsidRDefault="004E57F5" w:rsidP="004B50E6">
            <w:pPr>
              <w:spacing w:line="360" w:lineRule="auto"/>
              <w:rPr>
                <w:sz w:val="20"/>
                <w:szCs w:val="20"/>
              </w:rPr>
            </w:pPr>
            <w:r w:rsidRPr="00D722D8">
              <w:rPr>
                <w:sz w:val="20"/>
                <w:szCs w:val="20"/>
              </w:rPr>
              <w:t>ДСП</w:t>
            </w:r>
          </w:p>
        </w:tc>
      </w:tr>
      <w:tr w:rsidR="004E57F5" w:rsidRPr="00D722D8" w:rsidTr="004B50E6">
        <w:trPr>
          <w:trHeight w:val="848"/>
          <w:jc w:val="center"/>
        </w:trPr>
        <w:tc>
          <w:tcPr>
            <w:tcW w:w="2376" w:type="dxa"/>
          </w:tcPr>
          <w:p w:rsidR="004E57F5" w:rsidRPr="00D722D8" w:rsidRDefault="004E57F5" w:rsidP="004B50E6">
            <w:pPr>
              <w:spacing w:line="360" w:lineRule="auto"/>
              <w:rPr>
                <w:sz w:val="20"/>
                <w:szCs w:val="20"/>
              </w:rPr>
            </w:pPr>
            <w:r w:rsidRPr="00D722D8">
              <w:rPr>
                <w:sz w:val="20"/>
                <w:szCs w:val="20"/>
              </w:rPr>
              <w:t>Извещение о прибывающем поезде работников ПТО, ПКО, СТЦ, дежурного по депо</w:t>
            </w:r>
          </w:p>
        </w:tc>
        <w:tc>
          <w:tcPr>
            <w:tcW w:w="851" w:type="dxa"/>
          </w:tcPr>
          <w:p w:rsidR="004E57F5" w:rsidRPr="00D722D8" w:rsidRDefault="00D95AA2" w:rsidP="004B50E6">
            <w:pPr>
              <w:spacing w:line="360" w:lineRule="auto"/>
              <w:rPr>
                <w:sz w:val="20"/>
                <w:szCs w:val="20"/>
              </w:rPr>
            </w:pPr>
            <w:r>
              <w:rPr>
                <w:noProof/>
              </w:rPr>
              <w:pict>
                <v:line id="_x0000_s1028" style="position:absolute;z-index:251637760;mso-position-horizontal-relative:text;mso-position-vertical-relative:text" from="27.2pt,13.25pt" to="27.2pt,58.25pt">
                  <v:stroke dashstyle="dash"/>
                </v:line>
              </w:pict>
            </w:r>
            <w:r>
              <w:rPr>
                <w:noProof/>
              </w:rPr>
              <w:pict>
                <v:line id="_x0000_s1029" style="position:absolute;z-index:251636736;mso-position-horizontal-relative:text;mso-position-vertical-relative:text" from="9.2pt,13.25pt" to="27.2pt,13.25pt" strokeweight="1.5pt"/>
              </w:pict>
            </w:r>
          </w:p>
        </w:tc>
        <w:tc>
          <w:tcPr>
            <w:tcW w:w="709"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1418" w:type="dxa"/>
          </w:tcPr>
          <w:p w:rsidR="004E57F5" w:rsidRPr="00D722D8" w:rsidRDefault="004E57F5" w:rsidP="004B50E6">
            <w:pPr>
              <w:spacing w:line="360" w:lineRule="auto"/>
              <w:rPr>
                <w:sz w:val="20"/>
                <w:szCs w:val="20"/>
              </w:rPr>
            </w:pPr>
            <w:r w:rsidRPr="00D722D8">
              <w:rPr>
                <w:sz w:val="20"/>
                <w:szCs w:val="20"/>
              </w:rPr>
              <w:t>ДСП, оператор СТЦ</w:t>
            </w:r>
          </w:p>
        </w:tc>
      </w:tr>
      <w:tr w:rsidR="004E57F5" w:rsidRPr="00D722D8" w:rsidTr="004B50E6">
        <w:trPr>
          <w:trHeight w:val="584"/>
          <w:jc w:val="center"/>
        </w:trPr>
        <w:tc>
          <w:tcPr>
            <w:tcW w:w="2376" w:type="dxa"/>
          </w:tcPr>
          <w:p w:rsidR="004E57F5" w:rsidRPr="00D722D8" w:rsidRDefault="004E57F5" w:rsidP="004B50E6">
            <w:pPr>
              <w:spacing w:line="360" w:lineRule="auto"/>
              <w:rPr>
                <w:sz w:val="20"/>
                <w:szCs w:val="20"/>
              </w:rPr>
            </w:pPr>
            <w:r w:rsidRPr="00D722D8">
              <w:rPr>
                <w:sz w:val="20"/>
                <w:szCs w:val="20"/>
              </w:rPr>
              <w:t>Выход на путь работников ПТО, СТЦ, ПКО.</w:t>
            </w:r>
          </w:p>
        </w:tc>
        <w:tc>
          <w:tcPr>
            <w:tcW w:w="851" w:type="dxa"/>
          </w:tcPr>
          <w:p w:rsidR="004E57F5" w:rsidRPr="00D722D8" w:rsidRDefault="00D95AA2" w:rsidP="004B50E6">
            <w:pPr>
              <w:spacing w:line="360" w:lineRule="auto"/>
              <w:rPr>
                <w:sz w:val="20"/>
                <w:szCs w:val="20"/>
              </w:rPr>
            </w:pPr>
            <w:r>
              <w:rPr>
                <w:noProof/>
              </w:rPr>
              <w:pict>
                <v:line id="_x0000_s1030" style="position:absolute;z-index:251638784;mso-position-horizontal-relative:text;mso-position-vertical-relative:text" from="27.2pt,15.35pt" to="45.2pt,15.35pt" strokeweight="1.5pt"/>
              </w:pict>
            </w:r>
          </w:p>
        </w:tc>
        <w:tc>
          <w:tcPr>
            <w:tcW w:w="709"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1418" w:type="dxa"/>
          </w:tcPr>
          <w:p w:rsidR="004E57F5" w:rsidRPr="00D722D8" w:rsidRDefault="004E57F5" w:rsidP="004B50E6">
            <w:pPr>
              <w:spacing w:line="360" w:lineRule="auto"/>
              <w:rPr>
                <w:sz w:val="20"/>
                <w:szCs w:val="20"/>
              </w:rPr>
            </w:pPr>
            <w:r w:rsidRPr="00D722D8">
              <w:rPr>
                <w:sz w:val="20"/>
                <w:szCs w:val="20"/>
              </w:rPr>
              <w:t>Работники ПТО, СТЦ, ПКО</w:t>
            </w:r>
          </w:p>
        </w:tc>
      </w:tr>
      <w:tr w:rsidR="004E57F5" w:rsidRPr="00D722D8" w:rsidTr="004B50E6">
        <w:trPr>
          <w:trHeight w:val="565"/>
          <w:jc w:val="center"/>
        </w:trPr>
        <w:tc>
          <w:tcPr>
            <w:tcW w:w="2376" w:type="dxa"/>
          </w:tcPr>
          <w:p w:rsidR="004E57F5" w:rsidRPr="00D722D8" w:rsidRDefault="004E57F5" w:rsidP="004B50E6">
            <w:pPr>
              <w:spacing w:line="360" w:lineRule="auto"/>
              <w:rPr>
                <w:sz w:val="20"/>
                <w:szCs w:val="20"/>
              </w:rPr>
            </w:pPr>
            <w:r w:rsidRPr="00D722D8">
              <w:rPr>
                <w:sz w:val="20"/>
                <w:szCs w:val="20"/>
              </w:rPr>
              <w:t>Закрепление состава, отцепка локомотива, ограждение состава.</w:t>
            </w:r>
          </w:p>
        </w:tc>
        <w:tc>
          <w:tcPr>
            <w:tcW w:w="851" w:type="dxa"/>
          </w:tcPr>
          <w:p w:rsidR="004E57F5" w:rsidRPr="00D722D8" w:rsidRDefault="004E57F5" w:rsidP="004B50E6">
            <w:pPr>
              <w:spacing w:line="360" w:lineRule="auto"/>
              <w:rPr>
                <w:sz w:val="20"/>
                <w:szCs w:val="20"/>
              </w:rPr>
            </w:pPr>
          </w:p>
        </w:tc>
        <w:tc>
          <w:tcPr>
            <w:tcW w:w="709" w:type="dxa"/>
          </w:tcPr>
          <w:p w:rsidR="004E57F5" w:rsidRPr="00D722D8" w:rsidRDefault="00D95AA2" w:rsidP="004B50E6">
            <w:pPr>
              <w:spacing w:line="360" w:lineRule="auto"/>
              <w:rPr>
                <w:sz w:val="20"/>
                <w:szCs w:val="20"/>
              </w:rPr>
            </w:pPr>
            <w:r>
              <w:rPr>
                <w:noProof/>
              </w:rPr>
              <w:pict>
                <v:line id="_x0000_s1031" style="position:absolute;z-index:251641856;mso-position-horizontal-relative:text;mso-position-vertical-relative:text" from="3.6pt,12.65pt" to="3.6pt,39.65pt">
                  <v:stroke dashstyle="dash"/>
                </v:line>
              </w:pict>
            </w:r>
            <w:r>
              <w:rPr>
                <w:noProof/>
              </w:rPr>
              <w:pict>
                <v:line id="_x0000_s1032" style="position:absolute;z-index:251639808;mso-position-horizontal-relative:text;mso-position-vertical-relative:text" from="-5.4pt,12.65pt" to="3.6pt,12.65pt" strokeweight="1.5pt"/>
              </w:pict>
            </w:r>
            <w:r w:rsidR="004E57F5" w:rsidRPr="00D722D8">
              <w:rPr>
                <w:sz w:val="20"/>
                <w:szCs w:val="20"/>
              </w:rPr>
              <w:t>2</w:t>
            </w:r>
          </w:p>
        </w:tc>
        <w:tc>
          <w:tcPr>
            <w:tcW w:w="425"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1418" w:type="dxa"/>
          </w:tcPr>
          <w:p w:rsidR="004E57F5" w:rsidRPr="00D722D8" w:rsidRDefault="004E57F5" w:rsidP="004B50E6">
            <w:pPr>
              <w:spacing w:line="360" w:lineRule="auto"/>
              <w:rPr>
                <w:sz w:val="20"/>
                <w:szCs w:val="20"/>
              </w:rPr>
            </w:pPr>
            <w:r w:rsidRPr="00D722D8">
              <w:rPr>
                <w:sz w:val="20"/>
                <w:szCs w:val="20"/>
              </w:rPr>
              <w:t>Локк. бригада, оператор ПТО, ДСП</w:t>
            </w:r>
          </w:p>
        </w:tc>
      </w:tr>
      <w:tr w:rsidR="004E57F5" w:rsidRPr="00D722D8" w:rsidTr="004B50E6">
        <w:trPr>
          <w:trHeight w:val="565"/>
          <w:jc w:val="center"/>
        </w:trPr>
        <w:tc>
          <w:tcPr>
            <w:tcW w:w="2376" w:type="dxa"/>
          </w:tcPr>
          <w:p w:rsidR="004E57F5" w:rsidRPr="00D722D8" w:rsidRDefault="004E57F5" w:rsidP="004B50E6">
            <w:pPr>
              <w:spacing w:line="360" w:lineRule="auto"/>
              <w:rPr>
                <w:sz w:val="20"/>
                <w:szCs w:val="20"/>
              </w:rPr>
            </w:pPr>
            <w:r w:rsidRPr="00D722D8">
              <w:rPr>
                <w:sz w:val="20"/>
                <w:szCs w:val="20"/>
              </w:rPr>
              <w:t>Приём перевозочных документов от машиниста.</w:t>
            </w:r>
          </w:p>
        </w:tc>
        <w:tc>
          <w:tcPr>
            <w:tcW w:w="851" w:type="dxa"/>
          </w:tcPr>
          <w:p w:rsidR="004E57F5" w:rsidRPr="00D722D8" w:rsidRDefault="004E57F5" w:rsidP="004B50E6">
            <w:pPr>
              <w:spacing w:line="360" w:lineRule="auto"/>
              <w:rPr>
                <w:sz w:val="20"/>
                <w:szCs w:val="20"/>
              </w:rPr>
            </w:pPr>
          </w:p>
        </w:tc>
        <w:tc>
          <w:tcPr>
            <w:tcW w:w="709" w:type="dxa"/>
          </w:tcPr>
          <w:p w:rsidR="004E57F5" w:rsidRPr="00D722D8" w:rsidRDefault="00D95AA2" w:rsidP="004B50E6">
            <w:pPr>
              <w:spacing w:line="360" w:lineRule="auto"/>
              <w:rPr>
                <w:sz w:val="20"/>
                <w:szCs w:val="20"/>
              </w:rPr>
            </w:pPr>
            <w:r>
              <w:rPr>
                <w:noProof/>
              </w:rPr>
              <w:pict>
                <v:line id="_x0000_s1033" style="position:absolute;z-index:251640832;mso-position-horizontal-relative:text;mso-position-vertical-relative:text" from="-5.4pt,10.9pt" to="21.6pt,10.9pt" strokeweight="1.5pt"/>
              </w:pict>
            </w:r>
            <w:r w:rsidR="004E57F5" w:rsidRPr="00D722D8">
              <w:rPr>
                <w:sz w:val="20"/>
                <w:szCs w:val="20"/>
              </w:rPr>
              <w:t>5</w:t>
            </w:r>
          </w:p>
        </w:tc>
        <w:tc>
          <w:tcPr>
            <w:tcW w:w="425"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1418" w:type="dxa"/>
          </w:tcPr>
          <w:p w:rsidR="004E57F5" w:rsidRPr="00D722D8" w:rsidRDefault="004E57F5" w:rsidP="004B50E6">
            <w:pPr>
              <w:spacing w:line="360" w:lineRule="auto"/>
              <w:rPr>
                <w:sz w:val="20"/>
                <w:szCs w:val="20"/>
              </w:rPr>
            </w:pPr>
            <w:r w:rsidRPr="00D722D8">
              <w:rPr>
                <w:sz w:val="20"/>
                <w:szCs w:val="20"/>
              </w:rPr>
              <w:t>Оператор СТЦ</w:t>
            </w:r>
          </w:p>
        </w:tc>
      </w:tr>
      <w:tr w:rsidR="004E57F5" w:rsidRPr="00D722D8" w:rsidTr="004B50E6">
        <w:trPr>
          <w:trHeight w:val="584"/>
          <w:jc w:val="center"/>
        </w:trPr>
        <w:tc>
          <w:tcPr>
            <w:tcW w:w="2376" w:type="dxa"/>
          </w:tcPr>
          <w:p w:rsidR="004E57F5" w:rsidRPr="00D722D8" w:rsidRDefault="004E57F5" w:rsidP="004B50E6">
            <w:pPr>
              <w:spacing w:line="360" w:lineRule="auto"/>
              <w:rPr>
                <w:sz w:val="20"/>
                <w:szCs w:val="20"/>
              </w:rPr>
            </w:pPr>
            <w:r w:rsidRPr="00D722D8">
              <w:rPr>
                <w:sz w:val="20"/>
                <w:szCs w:val="20"/>
              </w:rPr>
              <w:t>Техническое обслуживание состава.</w:t>
            </w:r>
          </w:p>
          <w:p w:rsidR="004E57F5" w:rsidRPr="00D722D8" w:rsidRDefault="004E57F5" w:rsidP="004B50E6">
            <w:pPr>
              <w:spacing w:line="360" w:lineRule="auto"/>
              <w:rPr>
                <w:sz w:val="20"/>
                <w:szCs w:val="20"/>
              </w:rPr>
            </w:pPr>
          </w:p>
        </w:tc>
        <w:tc>
          <w:tcPr>
            <w:tcW w:w="851" w:type="dxa"/>
          </w:tcPr>
          <w:p w:rsidR="004E57F5" w:rsidRPr="00D722D8" w:rsidRDefault="004E57F5" w:rsidP="004B50E6">
            <w:pPr>
              <w:spacing w:line="360" w:lineRule="auto"/>
              <w:rPr>
                <w:sz w:val="20"/>
                <w:szCs w:val="20"/>
              </w:rPr>
            </w:pPr>
          </w:p>
        </w:tc>
        <w:tc>
          <w:tcPr>
            <w:tcW w:w="709" w:type="dxa"/>
          </w:tcPr>
          <w:p w:rsidR="004E57F5" w:rsidRPr="00D722D8" w:rsidRDefault="00D95AA2" w:rsidP="004B50E6">
            <w:pPr>
              <w:spacing w:line="360" w:lineRule="auto"/>
              <w:rPr>
                <w:sz w:val="20"/>
                <w:szCs w:val="20"/>
              </w:rPr>
            </w:pPr>
            <w:r>
              <w:rPr>
                <w:noProof/>
              </w:rPr>
              <w:pict>
                <v:line id="_x0000_s1034" style="position:absolute;z-index:251642880;mso-position-horizontal-relative:text;mso-position-vertical-relative:text" from="-5.4pt,9.15pt" to="102.6pt,9.15pt" strokeweight="1.5pt"/>
              </w:pict>
            </w:r>
          </w:p>
        </w:tc>
        <w:tc>
          <w:tcPr>
            <w:tcW w:w="425" w:type="dxa"/>
          </w:tcPr>
          <w:p w:rsidR="004E57F5" w:rsidRPr="00D722D8" w:rsidRDefault="004E57F5" w:rsidP="004B50E6">
            <w:pPr>
              <w:spacing w:line="360" w:lineRule="auto"/>
              <w:rPr>
                <w:sz w:val="20"/>
                <w:szCs w:val="20"/>
              </w:rPr>
            </w:pPr>
            <w:r w:rsidRPr="00D722D8">
              <w:rPr>
                <w:sz w:val="20"/>
                <w:szCs w:val="20"/>
              </w:rPr>
              <w:t>20</w:t>
            </w:r>
          </w:p>
        </w:tc>
        <w:tc>
          <w:tcPr>
            <w:tcW w:w="425"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1418" w:type="dxa"/>
          </w:tcPr>
          <w:p w:rsidR="004E57F5" w:rsidRPr="00D722D8" w:rsidRDefault="004E57F5" w:rsidP="004B50E6">
            <w:pPr>
              <w:spacing w:line="360" w:lineRule="auto"/>
              <w:rPr>
                <w:sz w:val="20"/>
                <w:szCs w:val="20"/>
              </w:rPr>
            </w:pPr>
            <w:r w:rsidRPr="00D722D8">
              <w:rPr>
                <w:sz w:val="20"/>
                <w:szCs w:val="20"/>
              </w:rPr>
              <w:t>Работники ПТО</w:t>
            </w:r>
          </w:p>
        </w:tc>
      </w:tr>
      <w:tr w:rsidR="004E57F5" w:rsidRPr="00D722D8" w:rsidTr="004B50E6">
        <w:trPr>
          <w:trHeight w:val="565"/>
          <w:jc w:val="center"/>
        </w:trPr>
        <w:tc>
          <w:tcPr>
            <w:tcW w:w="2376" w:type="dxa"/>
          </w:tcPr>
          <w:p w:rsidR="004E57F5" w:rsidRPr="00D722D8" w:rsidRDefault="004E57F5" w:rsidP="004B50E6">
            <w:pPr>
              <w:spacing w:line="360" w:lineRule="auto"/>
              <w:rPr>
                <w:sz w:val="20"/>
                <w:szCs w:val="20"/>
              </w:rPr>
            </w:pPr>
            <w:r w:rsidRPr="00D722D8">
              <w:rPr>
                <w:sz w:val="20"/>
                <w:szCs w:val="20"/>
              </w:rPr>
              <w:t>Коммерческое обслуживание состава.</w:t>
            </w:r>
          </w:p>
          <w:p w:rsidR="004E57F5" w:rsidRPr="00D722D8" w:rsidRDefault="004E57F5" w:rsidP="004B50E6">
            <w:pPr>
              <w:spacing w:line="360" w:lineRule="auto"/>
              <w:rPr>
                <w:sz w:val="20"/>
                <w:szCs w:val="20"/>
              </w:rPr>
            </w:pPr>
          </w:p>
        </w:tc>
        <w:tc>
          <w:tcPr>
            <w:tcW w:w="851" w:type="dxa"/>
          </w:tcPr>
          <w:p w:rsidR="004E57F5" w:rsidRPr="00D722D8" w:rsidRDefault="004E57F5" w:rsidP="004B50E6">
            <w:pPr>
              <w:spacing w:line="360" w:lineRule="auto"/>
              <w:rPr>
                <w:sz w:val="20"/>
                <w:szCs w:val="20"/>
              </w:rPr>
            </w:pPr>
          </w:p>
        </w:tc>
        <w:tc>
          <w:tcPr>
            <w:tcW w:w="709" w:type="dxa"/>
          </w:tcPr>
          <w:p w:rsidR="004E57F5" w:rsidRPr="00D722D8" w:rsidRDefault="00D95AA2" w:rsidP="004B50E6">
            <w:pPr>
              <w:spacing w:line="360" w:lineRule="auto"/>
              <w:rPr>
                <w:sz w:val="20"/>
                <w:szCs w:val="20"/>
              </w:rPr>
            </w:pPr>
            <w:r>
              <w:rPr>
                <w:noProof/>
              </w:rPr>
              <w:pict>
                <v:line id="_x0000_s1035" style="position:absolute;z-index:251643904;mso-position-horizontal-relative:text;mso-position-vertical-relative:text" from="-5.4pt,15.45pt" to="102.6pt,15.45pt" strokeweight="1.5pt"/>
              </w:pict>
            </w:r>
          </w:p>
        </w:tc>
        <w:tc>
          <w:tcPr>
            <w:tcW w:w="425" w:type="dxa"/>
          </w:tcPr>
          <w:p w:rsidR="004E57F5" w:rsidRPr="00D722D8" w:rsidRDefault="004E57F5" w:rsidP="004B50E6">
            <w:pPr>
              <w:spacing w:line="360" w:lineRule="auto"/>
              <w:rPr>
                <w:sz w:val="20"/>
                <w:szCs w:val="20"/>
              </w:rPr>
            </w:pPr>
            <w:r w:rsidRPr="00D722D8">
              <w:rPr>
                <w:sz w:val="20"/>
                <w:szCs w:val="20"/>
              </w:rPr>
              <w:t>20</w:t>
            </w:r>
          </w:p>
        </w:tc>
        <w:tc>
          <w:tcPr>
            <w:tcW w:w="425"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1418" w:type="dxa"/>
          </w:tcPr>
          <w:p w:rsidR="004E57F5" w:rsidRPr="00D722D8" w:rsidRDefault="004E57F5" w:rsidP="004B50E6">
            <w:pPr>
              <w:spacing w:line="360" w:lineRule="auto"/>
              <w:rPr>
                <w:sz w:val="20"/>
                <w:szCs w:val="20"/>
              </w:rPr>
            </w:pPr>
            <w:r w:rsidRPr="00D722D8">
              <w:rPr>
                <w:sz w:val="20"/>
                <w:szCs w:val="20"/>
              </w:rPr>
              <w:t>Работники ПКО</w:t>
            </w:r>
          </w:p>
        </w:tc>
      </w:tr>
      <w:tr w:rsidR="004E57F5" w:rsidRPr="00D722D8" w:rsidTr="004B50E6">
        <w:trPr>
          <w:trHeight w:val="867"/>
          <w:jc w:val="center"/>
        </w:trPr>
        <w:tc>
          <w:tcPr>
            <w:tcW w:w="2376" w:type="dxa"/>
          </w:tcPr>
          <w:p w:rsidR="004E57F5" w:rsidRPr="00D722D8" w:rsidRDefault="004E57F5" w:rsidP="004B50E6">
            <w:pPr>
              <w:spacing w:line="360" w:lineRule="auto"/>
              <w:rPr>
                <w:sz w:val="20"/>
                <w:szCs w:val="20"/>
              </w:rPr>
            </w:pPr>
            <w:r w:rsidRPr="00D722D8">
              <w:rPr>
                <w:sz w:val="20"/>
                <w:szCs w:val="20"/>
              </w:rPr>
              <w:t xml:space="preserve">Прицепка поездного локомотива, опробование автотормозов, получение грузовых документов. </w:t>
            </w:r>
          </w:p>
        </w:tc>
        <w:tc>
          <w:tcPr>
            <w:tcW w:w="851" w:type="dxa"/>
          </w:tcPr>
          <w:p w:rsidR="004E57F5" w:rsidRPr="00D722D8" w:rsidRDefault="004E57F5" w:rsidP="004B50E6">
            <w:pPr>
              <w:spacing w:line="360" w:lineRule="auto"/>
              <w:rPr>
                <w:sz w:val="20"/>
                <w:szCs w:val="20"/>
              </w:rPr>
            </w:pPr>
          </w:p>
        </w:tc>
        <w:tc>
          <w:tcPr>
            <w:tcW w:w="709"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567" w:type="dxa"/>
          </w:tcPr>
          <w:p w:rsidR="004E57F5" w:rsidRPr="00D722D8" w:rsidRDefault="00D95AA2" w:rsidP="004B50E6">
            <w:pPr>
              <w:spacing w:line="360" w:lineRule="auto"/>
              <w:rPr>
                <w:sz w:val="20"/>
                <w:szCs w:val="20"/>
              </w:rPr>
            </w:pPr>
            <w:r>
              <w:rPr>
                <w:noProof/>
              </w:rPr>
              <w:pict>
                <v:line id="_x0000_s1036" style="position:absolute;z-index:251644928;mso-position-horizontal-relative:text;mso-position-vertical-relative:text" from="19.95pt,22.7pt" to="73.95pt,22.7pt" strokeweight="1.5pt"/>
              </w:pict>
            </w:r>
          </w:p>
        </w:tc>
        <w:tc>
          <w:tcPr>
            <w:tcW w:w="567" w:type="dxa"/>
          </w:tcPr>
          <w:p w:rsidR="004E57F5" w:rsidRPr="00D722D8" w:rsidRDefault="004E57F5" w:rsidP="004B50E6">
            <w:pPr>
              <w:spacing w:line="360" w:lineRule="auto"/>
              <w:rPr>
                <w:sz w:val="20"/>
                <w:szCs w:val="20"/>
              </w:rPr>
            </w:pPr>
          </w:p>
          <w:p w:rsidR="004E57F5" w:rsidRPr="00D722D8" w:rsidRDefault="004E57F5" w:rsidP="004B50E6">
            <w:pPr>
              <w:spacing w:line="360" w:lineRule="auto"/>
              <w:rPr>
                <w:sz w:val="20"/>
                <w:szCs w:val="20"/>
              </w:rPr>
            </w:pPr>
            <w:r w:rsidRPr="00D722D8">
              <w:rPr>
                <w:sz w:val="20"/>
                <w:szCs w:val="20"/>
              </w:rPr>
              <w:t>10</w:t>
            </w:r>
          </w:p>
        </w:tc>
        <w:tc>
          <w:tcPr>
            <w:tcW w:w="425" w:type="dxa"/>
          </w:tcPr>
          <w:p w:rsidR="004E57F5" w:rsidRPr="00D722D8" w:rsidRDefault="004E57F5" w:rsidP="004B50E6">
            <w:pPr>
              <w:spacing w:line="360" w:lineRule="auto"/>
              <w:rPr>
                <w:sz w:val="20"/>
                <w:szCs w:val="20"/>
              </w:rPr>
            </w:pPr>
          </w:p>
        </w:tc>
        <w:tc>
          <w:tcPr>
            <w:tcW w:w="1418" w:type="dxa"/>
          </w:tcPr>
          <w:p w:rsidR="004E57F5" w:rsidRPr="00D722D8" w:rsidRDefault="004E57F5" w:rsidP="004B50E6">
            <w:pPr>
              <w:spacing w:line="360" w:lineRule="auto"/>
              <w:rPr>
                <w:sz w:val="20"/>
                <w:szCs w:val="20"/>
              </w:rPr>
            </w:pPr>
            <w:r w:rsidRPr="00D722D8">
              <w:rPr>
                <w:sz w:val="20"/>
                <w:szCs w:val="20"/>
              </w:rPr>
              <w:t>Локк. Бригада, работники ПТО, оператор СТЦ</w:t>
            </w:r>
          </w:p>
        </w:tc>
      </w:tr>
      <w:tr w:rsidR="004E57F5" w:rsidRPr="00D722D8" w:rsidTr="004B50E6">
        <w:trPr>
          <w:trHeight w:val="641"/>
          <w:jc w:val="center"/>
        </w:trPr>
        <w:tc>
          <w:tcPr>
            <w:tcW w:w="3227" w:type="dxa"/>
            <w:gridSpan w:val="2"/>
          </w:tcPr>
          <w:p w:rsidR="004E57F5" w:rsidRPr="00D722D8" w:rsidRDefault="004E57F5" w:rsidP="004B50E6">
            <w:pPr>
              <w:spacing w:line="360" w:lineRule="auto"/>
              <w:rPr>
                <w:sz w:val="20"/>
                <w:szCs w:val="20"/>
              </w:rPr>
            </w:pPr>
            <w:r w:rsidRPr="00D722D8">
              <w:rPr>
                <w:sz w:val="20"/>
                <w:szCs w:val="20"/>
              </w:rPr>
              <w:t>Общая продолжительность операций</w:t>
            </w:r>
          </w:p>
          <w:p w:rsidR="004E57F5" w:rsidRPr="00D722D8" w:rsidRDefault="004E57F5" w:rsidP="004B50E6">
            <w:pPr>
              <w:spacing w:line="360" w:lineRule="auto"/>
              <w:rPr>
                <w:sz w:val="20"/>
                <w:szCs w:val="20"/>
              </w:rPr>
            </w:pPr>
          </w:p>
        </w:tc>
        <w:tc>
          <w:tcPr>
            <w:tcW w:w="709" w:type="dxa"/>
          </w:tcPr>
          <w:p w:rsidR="004E57F5" w:rsidRPr="00D722D8" w:rsidRDefault="00D95AA2" w:rsidP="004B50E6">
            <w:pPr>
              <w:spacing w:line="360" w:lineRule="auto"/>
              <w:rPr>
                <w:sz w:val="20"/>
                <w:szCs w:val="20"/>
              </w:rPr>
            </w:pPr>
            <w:r>
              <w:rPr>
                <w:noProof/>
              </w:rPr>
              <w:pict>
                <v:line id="_x0000_s1037" style="position:absolute;z-index:251645952;mso-position-horizontal-relative:text;mso-position-vertical-relative:text" from="-5.4pt,14.85pt" to="156.6pt,14.85pt" strokeweight="1.5pt"/>
              </w:pict>
            </w:r>
          </w:p>
        </w:tc>
        <w:tc>
          <w:tcPr>
            <w:tcW w:w="425"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r w:rsidRPr="00D722D8">
              <w:rPr>
                <w:sz w:val="20"/>
                <w:szCs w:val="20"/>
              </w:rPr>
              <w:t>30</w:t>
            </w:r>
          </w:p>
        </w:tc>
        <w:tc>
          <w:tcPr>
            <w:tcW w:w="567" w:type="dxa"/>
          </w:tcPr>
          <w:p w:rsidR="004E57F5" w:rsidRPr="00D722D8" w:rsidRDefault="004E57F5" w:rsidP="004B50E6">
            <w:pPr>
              <w:spacing w:line="360" w:lineRule="auto"/>
              <w:rPr>
                <w:sz w:val="20"/>
                <w:szCs w:val="20"/>
              </w:rPr>
            </w:pPr>
          </w:p>
        </w:tc>
        <w:tc>
          <w:tcPr>
            <w:tcW w:w="567" w:type="dxa"/>
          </w:tcPr>
          <w:p w:rsidR="004E57F5" w:rsidRPr="00D722D8" w:rsidRDefault="004E57F5" w:rsidP="004B50E6">
            <w:pPr>
              <w:spacing w:line="360" w:lineRule="auto"/>
              <w:rPr>
                <w:sz w:val="20"/>
                <w:szCs w:val="20"/>
              </w:rPr>
            </w:pPr>
          </w:p>
        </w:tc>
        <w:tc>
          <w:tcPr>
            <w:tcW w:w="425" w:type="dxa"/>
          </w:tcPr>
          <w:p w:rsidR="004E57F5" w:rsidRPr="00D722D8" w:rsidRDefault="004E57F5" w:rsidP="004B50E6">
            <w:pPr>
              <w:spacing w:line="360" w:lineRule="auto"/>
              <w:rPr>
                <w:sz w:val="20"/>
                <w:szCs w:val="20"/>
              </w:rPr>
            </w:pPr>
          </w:p>
        </w:tc>
        <w:tc>
          <w:tcPr>
            <w:tcW w:w="1418" w:type="dxa"/>
          </w:tcPr>
          <w:p w:rsidR="004E57F5" w:rsidRPr="00D722D8" w:rsidRDefault="004E57F5" w:rsidP="004B50E6">
            <w:pPr>
              <w:spacing w:line="360" w:lineRule="auto"/>
              <w:rPr>
                <w:sz w:val="20"/>
                <w:szCs w:val="20"/>
              </w:rPr>
            </w:pPr>
          </w:p>
        </w:tc>
      </w:tr>
    </w:tbl>
    <w:p w:rsidR="004E57F5" w:rsidRPr="00D722D8" w:rsidRDefault="004E57F5" w:rsidP="00D722D8">
      <w:pPr>
        <w:spacing w:line="360" w:lineRule="auto"/>
        <w:ind w:firstLine="709"/>
        <w:jc w:val="both"/>
        <w:rPr>
          <w:sz w:val="28"/>
          <w:szCs w:val="28"/>
        </w:rPr>
      </w:pPr>
    </w:p>
    <w:p w:rsidR="004E57F5" w:rsidRPr="00D722D8" w:rsidRDefault="004E57F5" w:rsidP="004B50E6">
      <w:pPr>
        <w:shd w:val="clear" w:color="auto" w:fill="FFFFFF"/>
        <w:spacing w:line="360" w:lineRule="auto"/>
        <w:ind w:firstLine="709"/>
        <w:jc w:val="center"/>
        <w:rPr>
          <w:sz w:val="28"/>
          <w:szCs w:val="28"/>
        </w:rPr>
      </w:pPr>
      <w:r w:rsidRPr="00D722D8">
        <w:rPr>
          <w:sz w:val="28"/>
          <w:szCs w:val="28"/>
        </w:rPr>
        <w:t>График обработки транзитного поезда при смене локомотивных бригад.</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1134"/>
        <w:gridCol w:w="1134"/>
        <w:gridCol w:w="1134"/>
        <w:gridCol w:w="1560"/>
      </w:tblGrid>
      <w:tr w:rsidR="004E57F5" w:rsidRPr="004B50E6" w:rsidTr="004B50E6">
        <w:trPr>
          <w:trHeight w:val="509"/>
          <w:jc w:val="center"/>
        </w:trPr>
        <w:tc>
          <w:tcPr>
            <w:tcW w:w="1870" w:type="dxa"/>
            <w:vMerge w:val="restart"/>
          </w:tcPr>
          <w:p w:rsidR="004E57F5" w:rsidRPr="004B50E6" w:rsidRDefault="004E57F5" w:rsidP="004B50E6">
            <w:pPr>
              <w:spacing w:line="360" w:lineRule="auto"/>
              <w:rPr>
                <w:sz w:val="20"/>
                <w:szCs w:val="20"/>
              </w:rPr>
            </w:pPr>
            <w:r w:rsidRPr="004B50E6">
              <w:rPr>
                <w:sz w:val="20"/>
                <w:szCs w:val="20"/>
              </w:rPr>
              <w:t>Операция</w:t>
            </w:r>
          </w:p>
        </w:tc>
        <w:tc>
          <w:tcPr>
            <w:tcW w:w="3402" w:type="dxa"/>
            <w:gridSpan w:val="3"/>
          </w:tcPr>
          <w:p w:rsidR="004E57F5" w:rsidRPr="004B50E6" w:rsidRDefault="004E57F5" w:rsidP="004B50E6">
            <w:pPr>
              <w:spacing w:line="360" w:lineRule="auto"/>
              <w:rPr>
                <w:sz w:val="20"/>
                <w:szCs w:val="20"/>
              </w:rPr>
            </w:pPr>
            <w:r w:rsidRPr="004B50E6">
              <w:rPr>
                <w:sz w:val="20"/>
                <w:szCs w:val="20"/>
              </w:rPr>
              <w:t>Последовательность и продолжительность операций</w:t>
            </w:r>
          </w:p>
          <w:p w:rsidR="004E57F5" w:rsidRPr="004B50E6" w:rsidRDefault="004E57F5" w:rsidP="004B50E6">
            <w:pPr>
              <w:spacing w:line="360" w:lineRule="auto"/>
              <w:rPr>
                <w:sz w:val="20"/>
                <w:szCs w:val="20"/>
              </w:rPr>
            </w:pPr>
          </w:p>
        </w:tc>
        <w:tc>
          <w:tcPr>
            <w:tcW w:w="1560" w:type="dxa"/>
            <w:vMerge w:val="restart"/>
          </w:tcPr>
          <w:p w:rsidR="004E57F5" w:rsidRPr="004B50E6" w:rsidRDefault="004E57F5" w:rsidP="004B50E6">
            <w:pPr>
              <w:spacing w:line="360" w:lineRule="auto"/>
              <w:rPr>
                <w:sz w:val="20"/>
                <w:szCs w:val="20"/>
              </w:rPr>
            </w:pPr>
            <w:r w:rsidRPr="004B50E6">
              <w:rPr>
                <w:sz w:val="20"/>
                <w:szCs w:val="20"/>
              </w:rPr>
              <w:t>Исполнители</w:t>
            </w:r>
          </w:p>
        </w:tc>
      </w:tr>
      <w:tr w:rsidR="004E57F5" w:rsidRPr="004B50E6" w:rsidTr="004B50E6">
        <w:trPr>
          <w:trHeight w:val="678"/>
          <w:jc w:val="center"/>
        </w:trPr>
        <w:tc>
          <w:tcPr>
            <w:tcW w:w="1870" w:type="dxa"/>
            <w:vMerge/>
          </w:tcPr>
          <w:p w:rsidR="004E57F5" w:rsidRPr="004B50E6" w:rsidRDefault="004E57F5" w:rsidP="004B50E6">
            <w:pPr>
              <w:spacing w:line="360" w:lineRule="auto"/>
              <w:rPr>
                <w:sz w:val="20"/>
                <w:szCs w:val="20"/>
              </w:rPr>
            </w:pPr>
          </w:p>
        </w:tc>
        <w:tc>
          <w:tcPr>
            <w:tcW w:w="1134" w:type="dxa"/>
            <w:vMerge w:val="restart"/>
          </w:tcPr>
          <w:p w:rsidR="004E57F5" w:rsidRPr="004B50E6" w:rsidRDefault="004E57F5" w:rsidP="004B50E6">
            <w:pPr>
              <w:spacing w:line="360" w:lineRule="auto"/>
              <w:rPr>
                <w:sz w:val="20"/>
                <w:szCs w:val="20"/>
              </w:rPr>
            </w:pPr>
            <w:r w:rsidRPr="004B50E6">
              <w:rPr>
                <w:sz w:val="20"/>
                <w:szCs w:val="20"/>
              </w:rPr>
              <w:t>До прибытия поезда</w:t>
            </w:r>
          </w:p>
        </w:tc>
        <w:tc>
          <w:tcPr>
            <w:tcW w:w="2268" w:type="dxa"/>
            <w:gridSpan w:val="2"/>
          </w:tcPr>
          <w:p w:rsidR="004E57F5" w:rsidRPr="004B50E6" w:rsidRDefault="004E57F5" w:rsidP="004B50E6">
            <w:pPr>
              <w:spacing w:line="360" w:lineRule="auto"/>
              <w:rPr>
                <w:sz w:val="20"/>
                <w:szCs w:val="20"/>
              </w:rPr>
            </w:pPr>
            <w:r w:rsidRPr="004B50E6">
              <w:rPr>
                <w:sz w:val="20"/>
                <w:szCs w:val="20"/>
              </w:rPr>
              <w:t>По прибытии поезда, мин</w:t>
            </w:r>
          </w:p>
          <w:p w:rsidR="004E57F5" w:rsidRPr="004B50E6" w:rsidRDefault="004E57F5" w:rsidP="004B50E6">
            <w:pPr>
              <w:spacing w:line="360" w:lineRule="auto"/>
              <w:rPr>
                <w:sz w:val="20"/>
                <w:szCs w:val="20"/>
              </w:rPr>
            </w:pPr>
          </w:p>
        </w:tc>
        <w:tc>
          <w:tcPr>
            <w:tcW w:w="1560" w:type="dxa"/>
            <w:vMerge/>
          </w:tcPr>
          <w:p w:rsidR="004E57F5" w:rsidRPr="004B50E6" w:rsidRDefault="004E57F5" w:rsidP="004B50E6">
            <w:pPr>
              <w:spacing w:line="360" w:lineRule="auto"/>
              <w:rPr>
                <w:sz w:val="20"/>
                <w:szCs w:val="20"/>
              </w:rPr>
            </w:pPr>
          </w:p>
        </w:tc>
      </w:tr>
      <w:tr w:rsidR="004E57F5" w:rsidRPr="004B50E6" w:rsidTr="004B50E6">
        <w:trPr>
          <w:trHeight w:val="433"/>
          <w:jc w:val="center"/>
        </w:trPr>
        <w:tc>
          <w:tcPr>
            <w:tcW w:w="1870" w:type="dxa"/>
            <w:vMerge/>
          </w:tcPr>
          <w:p w:rsidR="004E57F5" w:rsidRPr="004B50E6" w:rsidRDefault="004E57F5" w:rsidP="004B50E6">
            <w:pPr>
              <w:spacing w:line="360" w:lineRule="auto"/>
              <w:rPr>
                <w:sz w:val="20"/>
                <w:szCs w:val="20"/>
              </w:rPr>
            </w:pPr>
          </w:p>
        </w:tc>
        <w:tc>
          <w:tcPr>
            <w:tcW w:w="1134" w:type="dxa"/>
            <w:vMerge/>
          </w:tcPr>
          <w:p w:rsidR="004E57F5" w:rsidRPr="004B50E6" w:rsidRDefault="004E57F5" w:rsidP="004B50E6">
            <w:pPr>
              <w:spacing w:line="360" w:lineRule="auto"/>
              <w:rPr>
                <w:sz w:val="20"/>
                <w:szCs w:val="20"/>
              </w:rPr>
            </w:pPr>
          </w:p>
        </w:tc>
        <w:tc>
          <w:tcPr>
            <w:tcW w:w="2268" w:type="dxa"/>
            <w:gridSpan w:val="2"/>
          </w:tcPr>
          <w:p w:rsidR="004E57F5" w:rsidRPr="004B50E6" w:rsidRDefault="004E57F5" w:rsidP="004B50E6">
            <w:pPr>
              <w:tabs>
                <w:tab w:val="left" w:pos="285"/>
              </w:tabs>
              <w:spacing w:line="360" w:lineRule="auto"/>
              <w:rPr>
                <w:sz w:val="20"/>
                <w:szCs w:val="20"/>
              </w:rPr>
            </w:pPr>
            <w:r w:rsidRPr="004B50E6">
              <w:rPr>
                <w:sz w:val="20"/>
                <w:szCs w:val="20"/>
              </w:rPr>
              <w:t>0</w:t>
            </w:r>
            <w:r w:rsidR="00D722D8" w:rsidRPr="004B50E6">
              <w:rPr>
                <w:sz w:val="20"/>
                <w:szCs w:val="20"/>
              </w:rPr>
              <w:t xml:space="preserve"> </w:t>
            </w:r>
            <w:r w:rsidRPr="004B50E6">
              <w:rPr>
                <w:sz w:val="20"/>
                <w:szCs w:val="20"/>
              </w:rPr>
              <w:t>10</w:t>
            </w:r>
            <w:r w:rsidR="00D722D8" w:rsidRPr="004B50E6">
              <w:rPr>
                <w:sz w:val="20"/>
                <w:szCs w:val="20"/>
              </w:rPr>
              <w:t xml:space="preserve"> </w:t>
            </w:r>
            <w:r w:rsidRPr="004B50E6">
              <w:rPr>
                <w:sz w:val="20"/>
                <w:szCs w:val="20"/>
              </w:rPr>
              <w:t>20</w:t>
            </w:r>
            <w:r w:rsidR="00D722D8" w:rsidRPr="004B50E6">
              <w:rPr>
                <w:sz w:val="20"/>
                <w:szCs w:val="20"/>
              </w:rPr>
              <w:t xml:space="preserve"> </w:t>
            </w:r>
          </w:p>
        </w:tc>
        <w:tc>
          <w:tcPr>
            <w:tcW w:w="1560" w:type="dxa"/>
            <w:vMerge/>
          </w:tcPr>
          <w:p w:rsidR="004E57F5" w:rsidRPr="004B50E6" w:rsidRDefault="004E57F5" w:rsidP="004B50E6">
            <w:pPr>
              <w:spacing w:line="360" w:lineRule="auto"/>
              <w:rPr>
                <w:sz w:val="20"/>
                <w:szCs w:val="20"/>
              </w:rPr>
            </w:pPr>
          </w:p>
        </w:tc>
      </w:tr>
      <w:tr w:rsidR="004E57F5" w:rsidRPr="004B50E6" w:rsidTr="004B50E6">
        <w:trPr>
          <w:trHeight w:val="584"/>
          <w:jc w:val="center"/>
        </w:trPr>
        <w:tc>
          <w:tcPr>
            <w:tcW w:w="1870" w:type="dxa"/>
          </w:tcPr>
          <w:p w:rsidR="004E57F5" w:rsidRPr="004B50E6" w:rsidRDefault="00D95AA2" w:rsidP="004B50E6">
            <w:pPr>
              <w:spacing w:line="360" w:lineRule="auto"/>
              <w:rPr>
                <w:sz w:val="20"/>
                <w:szCs w:val="20"/>
              </w:rPr>
            </w:pPr>
            <w:r>
              <w:rPr>
                <w:noProof/>
              </w:rPr>
              <w:pict>
                <v:line id="_x0000_s1038" style="position:absolute;flip:x;z-index:251654144;mso-position-horizontal-relative:text;mso-position-vertical-relative:text" from="170.8pt,12.1pt" to="188.8pt,12.1pt" strokeweight="1.5pt"/>
              </w:pict>
            </w:r>
            <w:r w:rsidR="004E57F5" w:rsidRPr="004B50E6">
              <w:rPr>
                <w:sz w:val="20"/>
                <w:szCs w:val="20"/>
              </w:rPr>
              <w:t>Получение от поездного диспетчера сообщения о номере, назначении поезда и времени его прибытия</w:t>
            </w:r>
          </w:p>
        </w:tc>
        <w:tc>
          <w:tcPr>
            <w:tcW w:w="1134" w:type="dxa"/>
          </w:tcPr>
          <w:p w:rsidR="004E57F5" w:rsidRPr="004B50E6" w:rsidRDefault="00D95AA2" w:rsidP="004B50E6">
            <w:pPr>
              <w:spacing w:line="360" w:lineRule="auto"/>
              <w:rPr>
                <w:sz w:val="20"/>
                <w:szCs w:val="20"/>
              </w:rPr>
            </w:pPr>
            <w:r>
              <w:rPr>
                <w:noProof/>
              </w:rPr>
              <w:pict>
                <v:line id="_x0000_s1039" style="position:absolute;z-index:251646976;mso-position-horizontal-relative:text;mso-position-vertical-relative:text" from="9.2pt,15.95pt" to="9.2pt,42.95pt">
                  <v:stroke dashstyle="dash"/>
                </v:line>
              </w:pict>
            </w:r>
          </w:p>
        </w:tc>
        <w:tc>
          <w:tcPr>
            <w:tcW w:w="1134" w:type="dxa"/>
          </w:tcPr>
          <w:p w:rsidR="004E57F5" w:rsidRPr="004B50E6" w:rsidRDefault="004E57F5" w:rsidP="004B50E6">
            <w:pPr>
              <w:spacing w:line="360" w:lineRule="auto"/>
              <w:rPr>
                <w:sz w:val="20"/>
                <w:szCs w:val="20"/>
              </w:rPr>
            </w:pPr>
          </w:p>
        </w:tc>
        <w:tc>
          <w:tcPr>
            <w:tcW w:w="1134" w:type="dxa"/>
          </w:tcPr>
          <w:p w:rsidR="004E57F5" w:rsidRPr="004B50E6" w:rsidRDefault="004E57F5" w:rsidP="004B50E6">
            <w:pPr>
              <w:spacing w:line="360" w:lineRule="auto"/>
              <w:rPr>
                <w:sz w:val="20"/>
                <w:szCs w:val="20"/>
              </w:rPr>
            </w:pPr>
          </w:p>
        </w:tc>
        <w:tc>
          <w:tcPr>
            <w:tcW w:w="1560" w:type="dxa"/>
          </w:tcPr>
          <w:p w:rsidR="004E57F5" w:rsidRPr="004B50E6" w:rsidRDefault="004E57F5" w:rsidP="004B50E6">
            <w:pPr>
              <w:spacing w:line="360" w:lineRule="auto"/>
              <w:rPr>
                <w:sz w:val="20"/>
                <w:szCs w:val="20"/>
              </w:rPr>
            </w:pPr>
            <w:r w:rsidRPr="004B50E6">
              <w:rPr>
                <w:sz w:val="20"/>
                <w:szCs w:val="20"/>
              </w:rPr>
              <w:t>ДСП</w:t>
            </w:r>
          </w:p>
        </w:tc>
      </w:tr>
      <w:tr w:rsidR="004E57F5" w:rsidRPr="004B50E6" w:rsidTr="004B50E6">
        <w:trPr>
          <w:trHeight w:val="848"/>
          <w:jc w:val="center"/>
        </w:trPr>
        <w:tc>
          <w:tcPr>
            <w:tcW w:w="1870" w:type="dxa"/>
          </w:tcPr>
          <w:p w:rsidR="004E57F5" w:rsidRPr="004B50E6" w:rsidRDefault="004E57F5" w:rsidP="004B50E6">
            <w:pPr>
              <w:spacing w:line="360" w:lineRule="auto"/>
              <w:rPr>
                <w:sz w:val="20"/>
                <w:szCs w:val="20"/>
              </w:rPr>
            </w:pPr>
            <w:r w:rsidRPr="004B50E6">
              <w:rPr>
                <w:sz w:val="20"/>
                <w:szCs w:val="20"/>
              </w:rPr>
              <w:t>Извещение о прибывающем поезде работников ПТО, ПКО, СТЦ, дежурного по депо</w:t>
            </w:r>
          </w:p>
        </w:tc>
        <w:tc>
          <w:tcPr>
            <w:tcW w:w="1134" w:type="dxa"/>
          </w:tcPr>
          <w:p w:rsidR="004E57F5" w:rsidRPr="004B50E6" w:rsidRDefault="00D95AA2" w:rsidP="004B50E6">
            <w:pPr>
              <w:spacing w:line="360" w:lineRule="auto"/>
              <w:rPr>
                <w:sz w:val="20"/>
                <w:szCs w:val="20"/>
              </w:rPr>
            </w:pPr>
            <w:r>
              <w:rPr>
                <w:noProof/>
              </w:rPr>
              <w:pict>
                <v:line id="_x0000_s1040" style="position:absolute;z-index:251649024;mso-position-horizontal-relative:text;mso-position-vertical-relative:text" from="27.2pt,13.25pt" to="27.2pt,58.25pt">
                  <v:stroke dashstyle="dash"/>
                </v:line>
              </w:pict>
            </w:r>
            <w:r>
              <w:rPr>
                <w:noProof/>
              </w:rPr>
              <w:pict>
                <v:line id="_x0000_s1041" style="position:absolute;z-index:251648000;mso-position-horizontal-relative:text;mso-position-vertical-relative:text" from="9.2pt,13.25pt" to="27.2pt,13.25pt" strokeweight="1.5pt"/>
              </w:pict>
            </w:r>
          </w:p>
        </w:tc>
        <w:tc>
          <w:tcPr>
            <w:tcW w:w="1134" w:type="dxa"/>
          </w:tcPr>
          <w:p w:rsidR="004E57F5" w:rsidRPr="004B50E6" w:rsidRDefault="004E57F5" w:rsidP="004B50E6">
            <w:pPr>
              <w:spacing w:line="360" w:lineRule="auto"/>
              <w:rPr>
                <w:sz w:val="20"/>
                <w:szCs w:val="20"/>
              </w:rPr>
            </w:pPr>
          </w:p>
        </w:tc>
        <w:tc>
          <w:tcPr>
            <w:tcW w:w="1134" w:type="dxa"/>
          </w:tcPr>
          <w:p w:rsidR="004E57F5" w:rsidRPr="004B50E6" w:rsidRDefault="004E57F5" w:rsidP="004B50E6">
            <w:pPr>
              <w:spacing w:line="360" w:lineRule="auto"/>
              <w:rPr>
                <w:sz w:val="20"/>
                <w:szCs w:val="20"/>
              </w:rPr>
            </w:pPr>
          </w:p>
        </w:tc>
        <w:tc>
          <w:tcPr>
            <w:tcW w:w="1560" w:type="dxa"/>
          </w:tcPr>
          <w:p w:rsidR="004E57F5" w:rsidRPr="004B50E6" w:rsidRDefault="004E57F5" w:rsidP="004B50E6">
            <w:pPr>
              <w:spacing w:line="360" w:lineRule="auto"/>
              <w:rPr>
                <w:sz w:val="20"/>
                <w:szCs w:val="20"/>
              </w:rPr>
            </w:pPr>
            <w:r w:rsidRPr="004B50E6">
              <w:rPr>
                <w:sz w:val="20"/>
                <w:szCs w:val="20"/>
              </w:rPr>
              <w:t>ДСП, оператор СТЦ</w:t>
            </w:r>
          </w:p>
        </w:tc>
      </w:tr>
      <w:tr w:rsidR="004E57F5" w:rsidRPr="004B50E6" w:rsidTr="004B50E6">
        <w:trPr>
          <w:trHeight w:val="584"/>
          <w:jc w:val="center"/>
        </w:trPr>
        <w:tc>
          <w:tcPr>
            <w:tcW w:w="1870" w:type="dxa"/>
          </w:tcPr>
          <w:p w:rsidR="004E57F5" w:rsidRPr="004B50E6" w:rsidRDefault="004E57F5" w:rsidP="004B50E6">
            <w:pPr>
              <w:spacing w:line="360" w:lineRule="auto"/>
              <w:rPr>
                <w:sz w:val="20"/>
                <w:szCs w:val="20"/>
              </w:rPr>
            </w:pPr>
            <w:r w:rsidRPr="004B50E6">
              <w:rPr>
                <w:sz w:val="20"/>
                <w:szCs w:val="20"/>
              </w:rPr>
              <w:t>Выход на путь работников ПТО, СТЦ, ПКО.</w:t>
            </w:r>
          </w:p>
        </w:tc>
        <w:tc>
          <w:tcPr>
            <w:tcW w:w="1134" w:type="dxa"/>
          </w:tcPr>
          <w:p w:rsidR="004E57F5" w:rsidRPr="004B50E6" w:rsidRDefault="00D95AA2" w:rsidP="004B50E6">
            <w:pPr>
              <w:spacing w:line="360" w:lineRule="auto"/>
              <w:rPr>
                <w:sz w:val="20"/>
                <w:szCs w:val="20"/>
              </w:rPr>
            </w:pPr>
            <w:r>
              <w:rPr>
                <w:noProof/>
              </w:rPr>
              <w:pict>
                <v:line id="_x0000_s1042" style="position:absolute;z-index:251650048;mso-position-horizontal-relative:text;mso-position-vertical-relative:text" from="27.2pt,15.35pt" to="45.2pt,15.35pt" strokeweight="1.5pt"/>
              </w:pict>
            </w:r>
          </w:p>
        </w:tc>
        <w:tc>
          <w:tcPr>
            <w:tcW w:w="1134" w:type="dxa"/>
          </w:tcPr>
          <w:p w:rsidR="004E57F5" w:rsidRPr="004B50E6" w:rsidRDefault="004E57F5" w:rsidP="004B50E6">
            <w:pPr>
              <w:spacing w:line="360" w:lineRule="auto"/>
              <w:rPr>
                <w:sz w:val="20"/>
                <w:szCs w:val="20"/>
              </w:rPr>
            </w:pPr>
          </w:p>
        </w:tc>
        <w:tc>
          <w:tcPr>
            <w:tcW w:w="1134" w:type="dxa"/>
          </w:tcPr>
          <w:p w:rsidR="004E57F5" w:rsidRPr="004B50E6" w:rsidRDefault="004E57F5" w:rsidP="004B50E6">
            <w:pPr>
              <w:spacing w:line="360" w:lineRule="auto"/>
              <w:rPr>
                <w:sz w:val="20"/>
                <w:szCs w:val="20"/>
              </w:rPr>
            </w:pPr>
          </w:p>
        </w:tc>
        <w:tc>
          <w:tcPr>
            <w:tcW w:w="1560" w:type="dxa"/>
          </w:tcPr>
          <w:p w:rsidR="004E57F5" w:rsidRPr="004B50E6" w:rsidRDefault="004E57F5" w:rsidP="004B50E6">
            <w:pPr>
              <w:spacing w:line="360" w:lineRule="auto"/>
              <w:rPr>
                <w:sz w:val="20"/>
                <w:szCs w:val="20"/>
              </w:rPr>
            </w:pPr>
            <w:r w:rsidRPr="004B50E6">
              <w:rPr>
                <w:sz w:val="20"/>
                <w:szCs w:val="20"/>
              </w:rPr>
              <w:t>Работники ПТО, СТЦ, ПКО</w:t>
            </w:r>
          </w:p>
        </w:tc>
      </w:tr>
      <w:tr w:rsidR="004E57F5" w:rsidRPr="004B50E6" w:rsidTr="004B50E6">
        <w:trPr>
          <w:trHeight w:val="565"/>
          <w:jc w:val="center"/>
        </w:trPr>
        <w:tc>
          <w:tcPr>
            <w:tcW w:w="1870" w:type="dxa"/>
          </w:tcPr>
          <w:p w:rsidR="004E57F5" w:rsidRPr="004B50E6" w:rsidRDefault="004E57F5" w:rsidP="004B50E6">
            <w:pPr>
              <w:spacing w:line="360" w:lineRule="auto"/>
              <w:rPr>
                <w:sz w:val="20"/>
                <w:szCs w:val="20"/>
              </w:rPr>
            </w:pPr>
            <w:r w:rsidRPr="004B50E6">
              <w:rPr>
                <w:sz w:val="20"/>
                <w:szCs w:val="20"/>
              </w:rPr>
              <w:t>Ограждение прибывшего поезда и локомотива.</w:t>
            </w:r>
          </w:p>
        </w:tc>
        <w:tc>
          <w:tcPr>
            <w:tcW w:w="1134" w:type="dxa"/>
          </w:tcPr>
          <w:p w:rsidR="004E57F5" w:rsidRPr="004B50E6" w:rsidRDefault="004E57F5" w:rsidP="004B50E6">
            <w:pPr>
              <w:spacing w:line="360" w:lineRule="auto"/>
              <w:rPr>
                <w:sz w:val="20"/>
                <w:szCs w:val="20"/>
              </w:rPr>
            </w:pPr>
          </w:p>
        </w:tc>
        <w:tc>
          <w:tcPr>
            <w:tcW w:w="1134" w:type="dxa"/>
          </w:tcPr>
          <w:p w:rsidR="004E57F5" w:rsidRPr="004B50E6" w:rsidRDefault="00D95AA2" w:rsidP="004B50E6">
            <w:pPr>
              <w:spacing w:line="360" w:lineRule="auto"/>
              <w:rPr>
                <w:sz w:val="20"/>
                <w:szCs w:val="20"/>
              </w:rPr>
            </w:pPr>
            <w:r>
              <w:rPr>
                <w:noProof/>
              </w:rPr>
              <w:pict>
                <v:line id="_x0000_s1043" style="position:absolute;z-index:251652096;mso-position-horizontal-relative:text;mso-position-vertical-relative:text" from="3.6pt,12.65pt" to="3.6pt,39.65pt">
                  <v:stroke dashstyle="dash"/>
                </v:line>
              </w:pict>
            </w:r>
            <w:r>
              <w:rPr>
                <w:noProof/>
              </w:rPr>
              <w:pict>
                <v:line id="_x0000_s1044" style="position:absolute;z-index:251651072;mso-position-horizontal-relative:text;mso-position-vertical-relative:text" from="-5.4pt,12.65pt" to="3.6pt,12.65pt" strokeweight="1.5pt"/>
              </w:pict>
            </w:r>
          </w:p>
        </w:tc>
        <w:tc>
          <w:tcPr>
            <w:tcW w:w="1134" w:type="dxa"/>
          </w:tcPr>
          <w:p w:rsidR="004E57F5" w:rsidRPr="004B50E6" w:rsidRDefault="004E57F5" w:rsidP="004B50E6">
            <w:pPr>
              <w:spacing w:line="360" w:lineRule="auto"/>
              <w:rPr>
                <w:sz w:val="20"/>
                <w:szCs w:val="20"/>
              </w:rPr>
            </w:pPr>
          </w:p>
        </w:tc>
        <w:tc>
          <w:tcPr>
            <w:tcW w:w="1560" w:type="dxa"/>
          </w:tcPr>
          <w:p w:rsidR="004E57F5" w:rsidRPr="004B50E6" w:rsidRDefault="004E57F5" w:rsidP="004B50E6">
            <w:pPr>
              <w:spacing w:line="360" w:lineRule="auto"/>
              <w:rPr>
                <w:sz w:val="20"/>
                <w:szCs w:val="20"/>
              </w:rPr>
            </w:pPr>
            <w:r w:rsidRPr="004B50E6">
              <w:rPr>
                <w:sz w:val="20"/>
                <w:szCs w:val="20"/>
              </w:rPr>
              <w:t>Локк. бригада, оператор ПТО, ДСП</w:t>
            </w:r>
          </w:p>
        </w:tc>
      </w:tr>
      <w:tr w:rsidR="004E57F5" w:rsidRPr="004B50E6" w:rsidTr="004B50E6">
        <w:trPr>
          <w:trHeight w:val="471"/>
          <w:jc w:val="center"/>
        </w:trPr>
        <w:tc>
          <w:tcPr>
            <w:tcW w:w="1870" w:type="dxa"/>
          </w:tcPr>
          <w:p w:rsidR="004E57F5" w:rsidRPr="004B50E6" w:rsidRDefault="004E57F5" w:rsidP="004B50E6">
            <w:pPr>
              <w:shd w:val="clear" w:color="auto" w:fill="FFFFFF"/>
              <w:spacing w:line="360" w:lineRule="auto"/>
              <w:rPr>
                <w:sz w:val="20"/>
                <w:szCs w:val="20"/>
              </w:rPr>
            </w:pPr>
            <w:r w:rsidRPr="004B50E6">
              <w:rPr>
                <w:sz w:val="20"/>
                <w:szCs w:val="20"/>
              </w:rPr>
              <w:t>Контрольный технический</w:t>
            </w:r>
          </w:p>
          <w:p w:rsidR="004E57F5" w:rsidRPr="004B50E6" w:rsidRDefault="004E57F5" w:rsidP="004B50E6">
            <w:pPr>
              <w:shd w:val="clear" w:color="auto" w:fill="FFFFFF"/>
              <w:spacing w:line="360" w:lineRule="auto"/>
              <w:rPr>
                <w:sz w:val="20"/>
                <w:szCs w:val="20"/>
              </w:rPr>
            </w:pPr>
            <w:r w:rsidRPr="004B50E6">
              <w:rPr>
                <w:sz w:val="20"/>
                <w:szCs w:val="20"/>
              </w:rPr>
              <w:t>и коммерческий осмотр</w:t>
            </w:r>
          </w:p>
          <w:p w:rsidR="004E57F5" w:rsidRPr="004B50E6" w:rsidRDefault="004E57F5" w:rsidP="004B50E6">
            <w:pPr>
              <w:spacing w:line="360" w:lineRule="auto"/>
              <w:rPr>
                <w:sz w:val="20"/>
                <w:szCs w:val="20"/>
              </w:rPr>
            </w:pPr>
            <w:r w:rsidRPr="004B50E6">
              <w:rPr>
                <w:sz w:val="20"/>
                <w:szCs w:val="20"/>
              </w:rPr>
              <w:t xml:space="preserve">и устранение неисправностей </w:t>
            </w:r>
          </w:p>
        </w:tc>
        <w:tc>
          <w:tcPr>
            <w:tcW w:w="1134" w:type="dxa"/>
          </w:tcPr>
          <w:p w:rsidR="004E57F5" w:rsidRPr="004B50E6" w:rsidRDefault="004E57F5" w:rsidP="004B50E6">
            <w:pPr>
              <w:spacing w:line="360" w:lineRule="auto"/>
              <w:rPr>
                <w:sz w:val="20"/>
                <w:szCs w:val="20"/>
              </w:rPr>
            </w:pPr>
          </w:p>
        </w:tc>
        <w:tc>
          <w:tcPr>
            <w:tcW w:w="1134" w:type="dxa"/>
          </w:tcPr>
          <w:p w:rsidR="004E57F5" w:rsidRPr="004B50E6" w:rsidRDefault="00D95AA2" w:rsidP="004B50E6">
            <w:pPr>
              <w:spacing w:line="360" w:lineRule="auto"/>
              <w:rPr>
                <w:sz w:val="20"/>
                <w:szCs w:val="20"/>
              </w:rPr>
            </w:pPr>
            <w:r>
              <w:rPr>
                <w:noProof/>
              </w:rPr>
              <w:pict>
                <v:line id="_x0000_s1045" style="position:absolute;z-index:251653120;mso-position-horizontal-relative:text;mso-position-vertical-relative:text" from="-5.4pt,14.55pt" to="102.6pt,14.55pt" strokeweight="1.5pt"/>
              </w:pict>
            </w:r>
            <w:r w:rsidR="004E57F5" w:rsidRPr="004B50E6">
              <w:rPr>
                <w:sz w:val="20"/>
                <w:szCs w:val="20"/>
              </w:rPr>
              <w:t>15</w:t>
            </w:r>
          </w:p>
        </w:tc>
        <w:tc>
          <w:tcPr>
            <w:tcW w:w="1134" w:type="dxa"/>
          </w:tcPr>
          <w:p w:rsidR="004E57F5" w:rsidRPr="004B50E6" w:rsidRDefault="004E57F5" w:rsidP="004B50E6">
            <w:pPr>
              <w:spacing w:line="360" w:lineRule="auto"/>
              <w:rPr>
                <w:sz w:val="20"/>
                <w:szCs w:val="20"/>
              </w:rPr>
            </w:pPr>
          </w:p>
        </w:tc>
        <w:tc>
          <w:tcPr>
            <w:tcW w:w="1560" w:type="dxa"/>
          </w:tcPr>
          <w:p w:rsidR="004E57F5" w:rsidRPr="004B50E6" w:rsidRDefault="004E57F5" w:rsidP="004B50E6">
            <w:pPr>
              <w:spacing w:line="360" w:lineRule="auto"/>
              <w:rPr>
                <w:sz w:val="20"/>
                <w:szCs w:val="20"/>
              </w:rPr>
            </w:pPr>
            <w:r w:rsidRPr="004B50E6">
              <w:rPr>
                <w:sz w:val="20"/>
                <w:szCs w:val="20"/>
              </w:rPr>
              <w:t>Работники ПТО и ПКО</w:t>
            </w:r>
          </w:p>
        </w:tc>
      </w:tr>
      <w:tr w:rsidR="004E57F5" w:rsidRPr="004B50E6" w:rsidTr="004B50E6">
        <w:trPr>
          <w:trHeight w:val="565"/>
          <w:jc w:val="center"/>
        </w:trPr>
        <w:tc>
          <w:tcPr>
            <w:tcW w:w="1870" w:type="dxa"/>
          </w:tcPr>
          <w:p w:rsidR="004E57F5" w:rsidRPr="004B50E6" w:rsidRDefault="004E57F5" w:rsidP="004B50E6">
            <w:pPr>
              <w:shd w:val="clear" w:color="auto" w:fill="FFFFFF"/>
              <w:spacing w:line="360" w:lineRule="auto"/>
              <w:rPr>
                <w:sz w:val="20"/>
                <w:szCs w:val="20"/>
              </w:rPr>
            </w:pPr>
            <w:r w:rsidRPr="004B50E6">
              <w:rPr>
                <w:sz w:val="20"/>
                <w:szCs w:val="20"/>
              </w:rPr>
              <w:t>Прием и сдача локомотивов, пакета с грузовыми документами. Вручение предупреждения. Сокращенное опробование автотормозов и отправление поезда</w:t>
            </w:r>
          </w:p>
        </w:tc>
        <w:tc>
          <w:tcPr>
            <w:tcW w:w="1134" w:type="dxa"/>
          </w:tcPr>
          <w:p w:rsidR="004E57F5" w:rsidRPr="004B50E6" w:rsidRDefault="004E57F5" w:rsidP="004B50E6">
            <w:pPr>
              <w:spacing w:line="360" w:lineRule="auto"/>
              <w:rPr>
                <w:sz w:val="20"/>
                <w:szCs w:val="20"/>
              </w:rPr>
            </w:pPr>
          </w:p>
        </w:tc>
        <w:tc>
          <w:tcPr>
            <w:tcW w:w="1134" w:type="dxa"/>
          </w:tcPr>
          <w:p w:rsidR="004E57F5" w:rsidRPr="004B50E6" w:rsidRDefault="00D95AA2" w:rsidP="004B50E6">
            <w:pPr>
              <w:spacing w:line="360" w:lineRule="auto"/>
              <w:rPr>
                <w:sz w:val="20"/>
                <w:szCs w:val="20"/>
              </w:rPr>
            </w:pPr>
            <w:r>
              <w:rPr>
                <w:noProof/>
              </w:rPr>
              <w:pict>
                <v:line id="_x0000_s1046" style="position:absolute;z-index:251655168;mso-position-horizontal-relative:text;mso-position-vertical-relative:text" from="-5.4pt,15.45pt" to="102.6pt,15.45pt" strokeweight="1.5pt"/>
              </w:pict>
            </w:r>
            <w:r w:rsidR="004E57F5" w:rsidRPr="004B50E6">
              <w:rPr>
                <w:sz w:val="20"/>
                <w:szCs w:val="20"/>
              </w:rPr>
              <w:t>15</w:t>
            </w:r>
          </w:p>
        </w:tc>
        <w:tc>
          <w:tcPr>
            <w:tcW w:w="1134" w:type="dxa"/>
          </w:tcPr>
          <w:p w:rsidR="004E57F5" w:rsidRPr="004B50E6" w:rsidRDefault="004E57F5" w:rsidP="004B50E6">
            <w:pPr>
              <w:spacing w:line="360" w:lineRule="auto"/>
              <w:rPr>
                <w:sz w:val="20"/>
                <w:szCs w:val="20"/>
              </w:rPr>
            </w:pPr>
          </w:p>
        </w:tc>
        <w:tc>
          <w:tcPr>
            <w:tcW w:w="1560" w:type="dxa"/>
          </w:tcPr>
          <w:p w:rsidR="004E57F5" w:rsidRPr="004B50E6" w:rsidRDefault="004E57F5" w:rsidP="004B50E6">
            <w:pPr>
              <w:spacing w:line="360" w:lineRule="auto"/>
              <w:rPr>
                <w:sz w:val="20"/>
                <w:szCs w:val="20"/>
              </w:rPr>
            </w:pPr>
            <w:r w:rsidRPr="004B50E6">
              <w:rPr>
                <w:sz w:val="20"/>
                <w:szCs w:val="20"/>
              </w:rPr>
              <w:t>Локомотивные бригады, Работники ПКО</w:t>
            </w:r>
          </w:p>
        </w:tc>
      </w:tr>
      <w:tr w:rsidR="004E57F5" w:rsidRPr="004B50E6" w:rsidTr="004B50E6">
        <w:trPr>
          <w:trHeight w:val="517"/>
          <w:jc w:val="center"/>
        </w:trPr>
        <w:tc>
          <w:tcPr>
            <w:tcW w:w="3004" w:type="dxa"/>
            <w:gridSpan w:val="2"/>
          </w:tcPr>
          <w:p w:rsidR="004E57F5" w:rsidRPr="004B50E6" w:rsidRDefault="004E57F5" w:rsidP="004B50E6">
            <w:pPr>
              <w:spacing w:line="360" w:lineRule="auto"/>
              <w:rPr>
                <w:sz w:val="20"/>
                <w:szCs w:val="20"/>
              </w:rPr>
            </w:pPr>
            <w:r w:rsidRPr="004B50E6">
              <w:rPr>
                <w:sz w:val="20"/>
                <w:szCs w:val="20"/>
              </w:rPr>
              <w:t>Общая продолжительность операций</w:t>
            </w:r>
          </w:p>
          <w:p w:rsidR="004E57F5" w:rsidRPr="004B50E6" w:rsidRDefault="004E57F5" w:rsidP="004B50E6">
            <w:pPr>
              <w:spacing w:line="360" w:lineRule="auto"/>
              <w:rPr>
                <w:sz w:val="20"/>
                <w:szCs w:val="20"/>
              </w:rPr>
            </w:pPr>
          </w:p>
        </w:tc>
        <w:tc>
          <w:tcPr>
            <w:tcW w:w="1134" w:type="dxa"/>
          </w:tcPr>
          <w:p w:rsidR="004E57F5" w:rsidRPr="004B50E6" w:rsidRDefault="00D95AA2" w:rsidP="004B50E6">
            <w:pPr>
              <w:spacing w:line="360" w:lineRule="auto"/>
              <w:rPr>
                <w:sz w:val="20"/>
                <w:szCs w:val="20"/>
              </w:rPr>
            </w:pPr>
            <w:r>
              <w:rPr>
                <w:noProof/>
              </w:rPr>
              <w:pict>
                <v:line id="_x0000_s1047" style="position:absolute;z-index:251656192;mso-position-horizontal-relative:text;mso-position-vertical-relative:text" from="-3.55pt,16.75pt" to="104.45pt,16.75pt" strokeweight="1.5pt"/>
              </w:pict>
            </w:r>
            <w:r w:rsidR="004E57F5" w:rsidRPr="004B50E6">
              <w:rPr>
                <w:sz w:val="20"/>
                <w:szCs w:val="20"/>
              </w:rPr>
              <w:t>15</w:t>
            </w:r>
          </w:p>
        </w:tc>
        <w:tc>
          <w:tcPr>
            <w:tcW w:w="1134" w:type="dxa"/>
          </w:tcPr>
          <w:p w:rsidR="004E57F5" w:rsidRPr="004B50E6" w:rsidRDefault="004E57F5" w:rsidP="004B50E6">
            <w:pPr>
              <w:spacing w:line="360" w:lineRule="auto"/>
              <w:rPr>
                <w:sz w:val="20"/>
                <w:szCs w:val="20"/>
              </w:rPr>
            </w:pPr>
          </w:p>
        </w:tc>
        <w:tc>
          <w:tcPr>
            <w:tcW w:w="1560" w:type="dxa"/>
          </w:tcPr>
          <w:p w:rsidR="004E57F5" w:rsidRPr="004B50E6" w:rsidRDefault="004E57F5" w:rsidP="004B50E6">
            <w:pPr>
              <w:spacing w:line="360" w:lineRule="auto"/>
              <w:rPr>
                <w:sz w:val="20"/>
                <w:szCs w:val="20"/>
              </w:rPr>
            </w:pPr>
          </w:p>
        </w:tc>
      </w:tr>
    </w:tbl>
    <w:p w:rsidR="004E57F5" w:rsidRPr="00D722D8" w:rsidRDefault="004E57F5" w:rsidP="00D722D8">
      <w:pPr>
        <w:shd w:val="clear" w:color="auto" w:fill="FFFFFF"/>
        <w:spacing w:line="360" w:lineRule="auto"/>
        <w:ind w:firstLine="709"/>
        <w:jc w:val="both"/>
        <w:rPr>
          <w:sz w:val="28"/>
          <w:szCs w:val="28"/>
        </w:rPr>
      </w:pPr>
    </w:p>
    <w:p w:rsidR="004E57F5" w:rsidRPr="004B50E6" w:rsidRDefault="004E57F5" w:rsidP="004B50E6">
      <w:pPr>
        <w:shd w:val="clear" w:color="auto" w:fill="FFFFFF"/>
        <w:spacing w:line="360" w:lineRule="auto"/>
        <w:ind w:firstLine="709"/>
        <w:jc w:val="center"/>
        <w:rPr>
          <w:b/>
          <w:iCs/>
          <w:sz w:val="28"/>
          <w:szCs w:val="28"/>
        </w:rPr>
      </w:pPr>
      <w:r w:rsidRPr="004B50E6">
        <w:rPr>
          <w:b/>
          <w:iCs/>
          <w:sz w:val="28"/>
          <w:szCs w:val="28"/>
        </w:rPr>
        <w:t>2.2 Технология обработки поездов, прибывших в расформирование</w:t>
      </w:r>
    </w:p>
    <w:p w:rsidR="004E57F5" w:rsidRPr="00D722D8" w:rsidRDefault="004E57F5" w:rsidP="00D722D8">
      <w:pPr>
        <w:shd w:val="clear" w:color="auto" w:fill="FFFFFF"/>
        <w:spacing w:line="360" w:lineRule="auto"/>
        <w:ind w:firstLine="709"/>
        <w:jc w:val="both"/>
        <w:rPr>
          <w:iCs/>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На каждый сформированный поезд станция формирования составляет натуральный лист, в котором в порядке фактического размещения в составе приведены основные сведения о вагонах.</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Подготовка прибывшего на станцию поезда к расформированию состоит в следующем: прием работником технической конторы документов от локомотивной бригады, проверка их соответствия составу, натуральному листу и ранее полученной и обработанной телеграмм-натурному листу, уточнение составленного по данным телеграммы-натурного листа сортировочного листка: технический и коммерческий осмотр вагонов; подготовка состава к маневрам, включая расцепку тормозной магистрали.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Техническое обслуживание состава в парке прибытия выявляет вагоны, требующие ремонта. В зависимости от объема последнего устанавливают, где его будут выполнять - на путях парка отправления (сортировочного парка) ил! в вагонном депо. Ремонт вагонов с подачей в депо называют отцепочным в отличии от безотцепочного, выполняемого без подачи вагонов в депо или на ремонтные пути.</w:t>
      </w:r>
    </w:p>
    <w:p w:rsidR="004E57F5" w:rsidRPr="00D722D8" w:rsidRDefault="004E57F5" w:rsidP="004B50E6">
      <w:pPr>
        <w:spacing w:line="360" w:lineRule="auto"/>
        <w:ind w:firstLine="709"/>
        <w:jc w:val="both"/>
        <w:rPr>
          <w:sz w:val="28"/>
          <w:szCs w:val="28"/>
        </w:rPr>
      </w:pPr>
      <w:r w:rsidRPr="00D722D8">
        <w:rPr>
          <w:sz w:val="28"/>
          <w:szCs w:val="28"/>
        </w:rPr>
        <w:t>Коммерческий осмотр состава выполняют приемщики пункта коммерческого осмотра. Вагоны с неисправностями, которые не могут быть устранены за время</w:t>
      </w:r>
      <w:r w:rsidR="004B50E6">
        <w:rPr>
          <w:sz w:val="28"/>
          <w:szCs w:val="28"/>
        </w:rPr>
        <w:t xml:space="preserve"> </w:t>
      </w:r>
      <w:r w:rsidRPr="00D722D8">
        <w:rPr>
          <w:sz w:val="28"/>
          <w:szCs w:val="28"/>
        </w:rPr>
        <w:t>нахождения в сортировочном парке или в парке отправления (например, при необходимости перегруза или контрольного взвешивания), подают на грузовой двор.</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4E57F5" w:rsidP="004B50E6">
      <w:pPr>
        <w:shd w:val="clear" w:color="auto" w:fill="FFFFFF"/>
        <w:spacing w:line="360" w:lineRule="auto"/>
        <w:ind w:firstLine="709"/>
        <w:jc w:val="center"/>
        <w:rPr>
          <w:sz w:val="28"/>
          <w:szCs w:val="28"/>
        </w:rPr>
      </w:pPr>
      <w:r w:rsidRPr="00D722D8">
        <w:rPr>
          <w:sz w:val="28"/>
          <w:szCs w:val="28"/>
        </w:rPr>
        <w:t>График обработки поезда, прибывшего в расформирование.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1134"/>
        <w:gridCol w:w="851"/>
        <w:gridCol w:w="709"/>
        <w:gridCol w:w="992"/>
        <w:gridCol w:w="1559"/>
      </w:tblGrid>
      <w:tr w:rsidR="004E57F5" w:rsidRPr="004B50E6" w:rsidTr="004B50E6">
        <w:trPr>
          <w:trHeight w:val="566"/>
          <w:jc w:val="center"/>
        </w:trPr>
        <w:tc>
          <w:tcPr>
            <w:tcW w:w="1250" w:type="dxa"/>
            <w:vMerge w:val="restart"/>
          </w:tcPr>
          <w:p w:rsidR="004E57F5" w:rsidRPr="004B50E6" w:rsidRDefault="004E57F5" w:rsidP="004B50E6">
            <w:pPr>
              <w:spacing w:line="360" w:lineRule="auto"/>
              <w:rPr>
                <w:sz w:val="20"/>
                <w:szCs w:val="20"/>
              </w:rPr>
            </w:pPr>
            <w:r w:rsidRPr="004B50E6">
              <w:rPr>
                <w:sz w:val="20"/>
                <w:szCs w:val="20"/>
              </w:rPr>
              <w:t>Операция</w:t>
            </w:r>
          </w:p>
          <w:p w:rsidR="004E57F5" w:rsidRPr="004B50E6" w:rsidRDefault="004E57F5" w:rsidP="004B50E6">
            <w:pPr>
              <w:spacing w:line="360" w:lineRule="auto"/>
              <w:rPr>
                <w:sz w:val="20"/>
                <w:szCs w:val="20"/>
              </w:rPr>
            </w:pPr>
          </w:p>
        </w:tc>
        <w:tc>
          <w:tcPr>
            <w:tcW w:w="3686" w:type="dxa"/>
            <w:gridSpan w:val="4"/>
          </w:tcPr>
          <w:p w:rsidR="004E57F5" w:rsidRPr="004B50E6" w:rsidRDefault="004E57F5" w:rsidP="004B50E6">
            <w:pPr>
              <w:spacing w:line="360" w:lineRule="auto"/>
              <w:rPr>
                <w:sz w:val="20"/>
                <w:szCs w:val="20"/>
              </w:rPr>
            </w:pPr>
            <w:r w:rsidRPr="004B50E6">
              <w:rPr>
                <w:sz w:val="20"/>
                <w:szCs w:val="20"/>
              </w:rPr>
              <w:t>Последовательность и продолжительность операций</w:t>
            </w:r>
          </w:p>
        </w:tc>
        <w:tc>
          <w:tcPr>
            <w:tcW w:w="1559" w:type="dxa"/>
            <w:vMerge w:val="restart"/>
          </w:tcPr>
          <w:p w:rsidR="004E57F5" w:rsidRPr="004B50E6" w:rsidRDefault="004E57F5" w:rsidP="004B50E6">
            <w:pPr>
              <w:spacing w:line="360" w:lineRule="auto"/>
              <w:rPr>
                <w:sz w:val="20"/>
                <w:szCs w:val="20"/>
              </w:rPr>
            </w:pPr>
            <w:r w:rsidRPr="004B50E6">
              <w:rPr>
                <w:sz w:val="20"/>
                <w:szCs w:val="20"/>
              </w:rPr>
              <w:t>Исполнители</w:t>
            </w:r>
          </w:p>
        </w:tc>
      </w:tr>
      <w:tr w:rsidR="004E57F5" w:rsidRPr="004B50E6" w:rsidTr="004B50E6">
        <w:trPr>
          <w:trHeight w:val="411"/>
          <w:jc w:val="center"/>
        </w:trPr>
        <w:tc>
          <w:tcPr>
            <w:tcW w:w="1250" w:type="dxa"/>
            <w:vMerge/>
          </w:tcPr>
          <w:p w:rsidR="004E57F5" w:rsidRPr="004B50E6" w:rsidRDefault="004E57F5" w:rsidP="004B50E6">
            <w:pPr>
              <w:spacing w:line="360" w:lineRule="auto"/>
              <w:rPr>
                <w:sz w:val="20"/>
                <w:szCs w:val="20"/>
              </w:rPr>
            </w:pPr>
          </w:p>
        </w:tc>
        <w:tc>
          <w:tcPr>
            <w:tcW w:w="1134" w:type="dxa"/>
            <w:vMerge w:val="restart"/>
          </w:tcPr>
          <w:p w:rsidR="004E57F5" w:rsidRPr="004B50E6" w:rsidRDefault="004E57F5" w:rsidP="004B50E6">
            <w:pPr>
              <w:spacing w:line="360" w:lineRule="auto"/>
              <w:rPr>
                <w:sz w:val="20"/>
                <w:szCs w:val="20"/>
              </w:rPr>
            </w:pPr>
            <w:r w:rsidRPr="004B50E6">
              <w:rPr>
                <w:sz w:val="20"/>
                <w:szCs w:val="20"/>
              </w:rPr>
              <w:t>До прибытия поезда</w:t>
            </w:r>
          </w:p>
        </w:tc>
        <w:tc>
          <w:tcPr>
            <w:tcW w:w="2552" w:type="dxa"/>
            <w:gridSpan w:val="3"/>
          </w:tcPr>
          <w:p w:rsidR="004E57F5" w:rsidRPr="004B50E6" w:rsidRDefault="004E57F5" w:rsidP="004B50E6">
            <w:pPr>
              <w:spacing w:line="360" w:lineRule="auto"/>
              <w:rPr>
                <w:sz w:val="20"/>
                <w:szCs w:val="20"/>
              </w:rPr>
            </w:pPr>
            <w:r w:rsidRPr="004B50E6">
              <w:rPr>
                <w:sz w:val="20"/>
                <w:szCs w:val="20"/>
              </w:rPr>
              <w:t>По прибытии поезда , мин</w:t>
            </w:r>
          </w:p>
        </w:tc>
        <w:tc>
          <w:tcPr>
            <w:tcW w:w="1559" w:type="dxa"/>
            <w:vMerge/>
          </w:tcPr>
          <w:p w:rsidR="004E57F5" w:rsidRPr="004B50E6" w:rsidRDefault="004E57F5" w:rsidP="004B50E6">
            <w:pPr>
              <w:spacing w:line="360" w:lineRule="auto"/>
              <w:rPr>
                <w:sz w:val="20"/>
                <w:szCs w:val="20"/>
              </w:rPr>
            </w:pPr>
          </w:p>
        </w:tc>
      </w:tr>
      <w:tr w:rsidR="004E57F5" w:rsidRPr="004B50E6" w:rsidTr="004B50E6">
        <w:trPr>
          <w:trHeight w:val="459"/>
          <w:jc w:val="center"/>
        </w:trPr>
        <w:tc>
          <w:tcPr>
            <w:tcW w:w="1250" w:type="dxa"/>
            <w:vMerge/>
          </w:tcPr>
          <w:p w:rsidR="004E57F5" w:rsidRPr="004B50E6" w:rsidRDefault="004E57F5" w:rsidP="004B50E6">
            <w:pPr>
              <w:spacing w:line="360" w:lineRule="auto"/>
              <w:rPr>
                <w:sz w:val="20"/>
                <w:szCs w:val="20"/>
              </w:rPr>
            </w:pPr>
          </w:p>
        </w:tc>
        <w:tc>
          <w:tcPr>
            <w:tcW w:w="1134" w:type="dxa"/>
            <w:vMerge/>
          </w:tcPr>
          <w:p w:rsidR="004E57F5" w:rsidRPr="004B50E6" w:rsidRDefault="004E57F5" w:rsidP="004B50E6">
            <w:pPr>
              <w:spacing w:line="360" w:lineRule="auto"/>
              <w:rPr>
                <w:sz w:val="20"/>
                <w:szCs w:val="20"/>
              </w:rPr>
            </w:pPr>
          </w:p>
        </w:tc>
        <w:tc>
          <w:tcPr>
            <w:tcW w:w="2552" w:type="dxa"/>
            <w:gridSpan w:val="3"/>
          </w:tcPr>
          <w:p w:rsidR="004E57F5" w:rsidRPr="004B50E6" w:rsidRDefault="00D722D8" w:rsidP="004B50E6">
            <w:pPr>
              <w:spacing w:line="360" w:lineRule="auto"/>
              <w:rPr>
                <w:sz w:val="20"/>
                <w:szCs w:val="20"/>
              </w:rPr>
            </w:pPr>
            <w:r w:rsidRPr="004B50E6">
              <w:rPr>
                <w:sz w:val="20"/>
                <w:szCs w:val="20"/>
              </w:rPr>
              <w:t xml:space="preserve"> </w:t>
            </w:r>
            <w:r w:rsidR="004E57F5" w:rsidRPr="004B50E6">
              <w:rPr>
                <w:sz w:val="20"/>
                <w:szCs w:val="20"/>
              </w:rPr>
              <w:t>5</w:t>
            </w:r>
            <w:r w:rsidRPr="004B50E6">
              <w:rPr>
                <w:sz w:val="20"/>
                <w:szCs w:val="20"/>
              </w:rPr>
              <w:t xml:space="preserve"> </w:t>
            </w:r>
            <w:r w:rsidR="004E57F5" w:rsidRPr="004B50E6">
              <w:rPr>
                <w:sz w:val="20"/>
                <w:szCs w:val="20"/>
              </w:rPr>
              <w:t>10</w:t>
            </w:r>
            <w:r w:rsidRPr="004B50E6">
              <w:rPr>
                <w:sz w:val="20"/>
                <w:szCs w:val="20"/>
              </w:rPr>
              <w:t xml:space="preserve"> </w:t>
            </w:r>
            <w:r w:rsidR="004E57F5" w:rsidRPr="004B50E6">
              <w:rPr>
                <w:sz w:val="20"/>
                <w:szCs w:val="20"/>
              </w:rPr>
              <w:t>15</w:t>
            </w:r>
          </w:p>
        </w:tc>
        <w:tc>
          <w:tcPr>
            <w:tcW w:w="1559" w:type="dxa"/>
            <w:vMerge/>
          </w:tcPr>
          <w:p w:rsidR="004E57F5" w:rsidRPr="004B50E6" w:rsidRDefault="004E57F5" w:rsidP="004B50E6">
            <w:pPr>
              <w:spacing w:line="360" w:lineRule="auto"/>
              <w:rPr>
                <w:sz w:val="20"/>
                <w:szCs w:val="20"/>
              </w:rPr>
            </w:pPr>
          </w:p>
        </w:tc>
      </w:tr>
      <w:tr w:rsidR="004E57F5" w:rsidRPr="004B50E6" w:rsidTr="004B50E6">
        <w:trPr>
          <w:trHeight w:val="283"/>
          <w:jc w:val="center"/>
        </w:trPr>
        <w:tc>
          <w:tcPr>
            <w:tcW w:w="1250" w:type="dxa"/>
          </w:tcPr>
          <w:p w:rsidR="004E57F5" w:rsidRPr="004B50E6" w:rsidRDefault="004E57F5" w:rsidP="004B50E6">
            <w:pPr>
              <w:spacing w:line="360" w:lineRule="auto"/>
              <w:rPr>
                <w:sz w:val="20"/>
                <w:szCs w:val="20"/>
              </w:rPr>
            </w:pPr>
            <w:r w:rsidRPr="004B50E6">
              <w:rPr>
                <w:sz w:val="20"/>
                <w:szCs w:val="20"/>
              </w:rPr>
              <w:t>Получение ТГНЛ</w:t>
            </w:r>
          </w:p>
          <w:p w:rsidR="004E57F5" w:rsidRPr="004B50E6" w:rsidRDefault="00D95AA2" w:rsidP="004B50E6">
            <w:pPr>
              <w:spacing w:line="360" w:lineRule="auto"/>
              <w:rPr>
                <w:sz w:val="20"/>
                <w:szCs w:val="20"/>
              </w:rPr>
            </w:pPr>
            <w:r>
              <w:rPr>
                <w:noProof/>
              </w:rPr>
              <w:pict>
                <v:line id="_x0000_s1048" style="position:absolute;z-index:251657216" from="114.85pt,.4pt" to="132.85pt,.4pt" strokeweight="1.5pt"/>
              </w:pict>
            </w:r>
          </w:p>
        </w:tc>
        <w:tc>
          <w:tcPr>
            <w:tcW w:w="1134" w:type="dxa"/>
          </w:tcPr>
          <w:p w:rsidR="004E57F5" w:rsidRPr="004B50E6" w:rsidRDefault="00D95AA2" w:rsidP="004B50E6">
            <w:pPr>
              <w:spacing w:line="360" w:lineRule="auto"/>
              <w:rPr>
                <w:sz w:val="20"/>
                <w:szCs w:val="20"/>
              </w:rPr>
            </w:pPr>
            <w:r>
              <w:rPr>
                <w:noProof/>
              </w:rPr>
              <w:pict>
                <v:polyline id="_x0000_s1049" style="position:absolute;z-index:251671552;mso-position-horizontal-relative:text;mso-position-vertical-relative:text" points="12.9pt,11.65pt,13.65pt,28.9pt" coordsize="15,345" filled="f">
                  <v:stroke dashstyle="dash"/>
                  <v:path arrowok="t"/>
                </v:polyline>
              </w:pict>
            </w:r>
          </w:p>
        </w:tc>
        <w:tc>
          <w:tcPr>
            <w:tcW w:w="851"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Оператор СТЦ</w:t>
            </w:r>
          </w:p>
        </w:tc>
      </w:tr>
      <w:tr w:rsidR="004E57F5" w:rsidRPr="004B50E6" w:rsidTr="004B50E6">
        <w:trPr>
          <w:trHeight w:val="283"/>
          <w:jc w:val="center"/>
        </w:trPr>
        <w:tc>
          <w:tcPr>
            <w:tcW w:w="1250" w:type="dxa"/>
          </w:tcPr>
          <w:p w:rsidR="004E57F5" w:rsidRPr="004B50E6" w:rsidRDefault="004E57F5" w:rsidP="004B50E6">
            <w:pPr>
              <w:spacing w:line="360" w:lineRule="auto"/>
              <w:rPr>
                <w:sz w:val="20"/>
                <w:szCs w:val="20"/>
              </w:rPr>
            </w:pPr>
            <w:r w:rsidRPr="004B50E6">
              <w:rPr>
                <w:sz w:val="20"/>
                <w:szCs w:val="20"/>
              </w:rPr>
              <w:t>Разметка ТГНЛ</w:t>
            </w:r>
          </w:p>
          <w:p w:rsidR="004E57F5" w:rsidRPr="004B50E6" w:rsidRDefault="004E57F5" w:rsidP="004B50E6">
            <w:pPr>
              <w:spacing w:line="360" w:lineRule="auto"/>
              <w:rPr>
                <w:sz w:val="20"/>
                <w:szCs w:val="20"/>
              </w:rPr>
            </w:pPr>
          </w:p>
        </w:tc>
        <w:tc>
          <w:tcPr>
            <w:tcW w:w="1134" w:type="dxa"/>
          </w:tcPr>
          <w:p w:rsidR="004E57F5" w:rsidRPr="004B50E6" w:rsidRDefault="00D95AA2" w:rsidP="004B50E6">
            <w:pPr>
              <w:spacing w:line="360" w:lineRule="auto"/>
              <w:rPr>
                <w:sz w:val="20"/>
                <w:szCs w:val="20"/>
              </w:rPr>
            </w:pPr>
            <w:r>
              <w:rPr>
                <w:noProof/>
              </w:rPr>
              <w:pict>
                <v:line id="_x0000_s1050" style="position:absolute;z-index:251658240;mso-position-horizontal-relative:text;mso-position-vertical-relative:text" from="16.65pt,5.9pt" to="34.65pt,5.9pt" strokeweight="1.5pt"/>
              </w:pict>
            </w:r>
          </w:p>
        </w:tc>
        <w:tc>
          <w:tcPr>
            <w:tcW w:w="851"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Оператор СТЦ</w:t>
            </w:r>
          </w:p>
        </w:tc>
      </w:tr>
      <w:tr w:rsidR="004E57F5" w:rsidRPr="004B50E6" w:rsidTr="004B50E6">
        <w:trPr>
          <w:trHeight w:val="1151"/>
          <w:jc w:val="center"/>
        </w:trPr>
        <w:tc>
          <w:tcPr>
            <w:tcW w:w="1250" w:type="dxa"/>
          </w:tcPr>
          <w:p w:rsidR="004E57F5" w:rsidRPr="004B50E6" w:rsidRDefault="004E57F5" w:rsidP="004B50E6">
            <w:pPr>
              <w:spacing w:line="360" w:lineRule="auto"/>
              <w:rPr>
                <w:sz w:val="20"/>
                <w:szCs w:val="20"/>
              </w:rPr>
            </w:pPr>
            <w:r w:rsidRPr="004B50E6">
              <w:rPr>
                <w:sz w:val="20"/>
                <w:szCs w:val="20"/>
              </w:rPr>
              <w:t>Сообщение поездного диспетчера о предстоящем прибытии поезда</w:t>
            </w:r>
          </w:p>
        </w:tc>
        <w:tc>
          <w:tcPr>
            <w:tcW w:w="1134" w:type="dxa"/>
          </w:tcPr>
          <w:p w:rsidR="004E57F5" w:rsidRPr="004B50E6" w:rsidRDefault="00D95AA2" w:rsidP="004B50E6">
            <w:pPr>
              <w:spacing w:line="360" w:lineRule="auto"/>
              <w:rPr>
                <w:sz w:val="20"/>
                <w:szCs w:val="20"/>
              </w:rPr>
            </w:pPr>
            <w:r>
              <w:rPr>
                <w:noProof/>
              </w:rPr>
              <w:pict>
                <v:line id="_x0000_s1051" style="position:absolute;z-index:251660288;mso-position-horizontal-relative:text;mso-position-vertical-relative:text" from="34.65pt,18.4pt" to="34.65pt,81.4pt">
                  <v:stroke dashstyle="dash"/>
                </v:line>
              </w:pict>
            </w:r>
            <w:r>
              <w:rPr>
                <w:noProof/>
              </w:rPr>
              <w:pict>
                <v:line id="_x0000_s1052" style="position:absolute;z-index:251659264;mso-position-horizontal-relative:text;mso-position-vertical-relative:text" from="25.65pt,18.4pt" to="34.65pt,18.4pt" strokeweight="1.5pt"/>
              </w:pict>
            </w:r>
          </w:p>
        </w:tc>
        <w:tc>
          <w:tcPr>
            <w:tcW w:w="851"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ДНЦ, ДСП</w:t>
            </w:r>
          </w:p>
        </w:tc>
      </w:tr>
      <w:tr w:rsidR="004E57F5" w:rsidRPr="004B50E6" w:rsidTr="004B50E6">
        <w:trPr>
          <w:trHeight w:val="831"/>
          <w:jc w:val="center"/>
        </w:trPr>
        <w:tc>
          <w:tcPr>
            <w:tcW w:w="1250" w:type="dxa"/>
          </w:tcPr>
          <w:p w:rsidR="004E57F5" w:rsidRPr="004B50E6" w:rsidRDefault="004E57F5" w:rsidP="004B50E6">
            <w:pPr>
              <w:spacing w:line="360" w:lineRule="auto"/>
              <w:rPr>
                <w:sz w:val="20"/>
                <w:szCs w:val="20"/>
              </w:rPr>
            </w:pPr>
            <w:r w:rsidRPr="004B50E6">
              <w:rPr>
                <w:sz w:val="20"/>
                <w:szCs w:val="20"/>
              </w:rPr>
              <w:t>Извещение работников ПТО, ПКО, СТЦ о времени и пути приема поезда</w:t>
            </w:r>
          </w:p>
        </w:tc>
        <w:tc>
          <w:tcPr>
            <w:tcW w:w="1134" w:type="dxa"/>
          </w:tcPr>
          <w:p w:rsidR="004E57F5" w:rsidRPr="004B50E6" w:rsidRDefault="00D95AA2" w:rsidP="004B50E6">
            <w:pPr>
              <w:spacing w:line="360" w:lineRule="auto"/>
              <w:rPr>
                <w:sz w:val="20"/>
                <w:szCs w:val="20"/>
              </w:rPr>
            </w:pPr>
            <w:r>
              <w:rPr>
                <w:noProof/>
              </w:rPr>
              <w:pict>
                <v:line id="_x0000_s1053" style="position:absolute;z-index:251662336;mso-position-horizontal-relative:text;mso-position-vertical-relative:text" from="43.65pt,23.35pt" to="43.65pt,59.35pt">
                  <v:stroke dashstyle="dash"/>
                </v:line>
              </w:pict>
            </w:r>
            <w:r>
              <w:rPr>
                <w:noProof/>
              </w:rPr>
              <w:pict>
                <v:line id="_x0000_s1054" style="position:absolute;z-index:251661312;mso-position-horizontal-relative:text;mso-position-vertical-relative:text" from="34.65pt,23.35pt" to="43.65pt,23.35pt" strokeweight="1.5pt"/>
              </w:pict>
            </w:r>
          </w:p>
        </w:tc>
        <w:tc>
          <w:tcPr>
            <w:tcW w:w="851"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ДСП</w:t>
            </w:r>
          </w:p>
        </w:tc>
      </w:tr>
      <w:tr w:rsidR="004E57F5" w:rsidRPr="004B50E6" w:rsidTr="004B50E6">
        <w:trPr>
          <w:trHeight w:val="566"/>
          <w:jc w:val="center"/>
        </w:trPr>
        <w:tc>
          <w:tcPr>
            <w:tcW w:w="1250" w:type="dxa"/>
          </w:tcPr>
          <w:p w:rsidR="004E57F5" w:rsidRPr="004B50E6" w:rsidRDefault="004E57F5" w:rsidP="004B50E6">
            <w:pPr>
              <w:spacing w:line="360" w:lineRule="auto"/>
              <w:rPr>
                <w:sz w:val="20"/>
                <w:szCs w:val="20"/>
              </w:rPr>
            </w:pPr>
            <w:r w:rsidRPr="004B50E6">
              <w:rPr>
                <w:sz w:val="20"/>
                <w:szCs w:val="20"/>
              </w:rPr>
              <w:t>Списывание вагонов в момент прибытия поезда</w:t>
            </w:r>
          </w:p>
        </w:tc>
        <w:tc>
          <w:tcPr>
            <w:tcW w:w="1134" w:type="dxa"/>
          </w:tcPr>
          <w:p w:rsidR="004E57F5" w:rsidRPr="004B50E6" w:rsidRDefault="00D95AA2" w:rsidP="004B50E6">
            <w:pPr>
              <w:spacing w:line="360" w:lineRule="auto"/>
              <w:rPr>
                <w:sz w:val="20"/>
                <w:szCs w:val="20"/>
              </w:rPr>
            </w:pPr>
            <w:r>
              <w:rPr>
                <w:noProof/>
              </w:rPr>
              <w:pict>
                <v:line id="_x0000_s1055" style="position:absolute;z-index:251663360;mso-position-horizontal-relative:text;mso-position-vertical-relative:text" from="43.65pt,12.85pt" to="61.65pt,12.85pt" strokeweight="1.5pt"/>
              </w:pict>
            </w:r>
          </w:p>
        </w:tc>
        <w:tc>
          <w:tcPr>
            <w:tcW w:w="851"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Оператор СТЦ</w:t>
            </w:r>
          </w:p>
        </w:tc>
      </w:tr>
      <w:tr w:rsidR="004E57F5" w:rsidRPr="004B50E6" w:rsidTr="004B50E6">
        <w:trPr>
          <w:trHeight w:val="868"/>
          <w:jc w:val="center"/>
        </w:trPr>
        <w:tc>
          <w:tcPr>
            <w:tcW w:w="1250" w:type="dxa"/>
          </w:tcPr>
          <w:p w:rsidR="004E57F5" w:rsidRPr="004B50E6" w:rsidRDefault="004E57F5" w:rsidP="004B50E6">
            <w:pPr>
              <w:spacing w:line="360" w:lineRule="auto"/>
              <w:rPr>
                <w:sz w:val="20"/>
                <w:szCs w:val="20"/>
              </w:rPr>
            </w:pPr>
            <w:r w:rsidRPr="004B50E6">
              <w:rPr>
                <w:sz w:val="20"/>
                <w:szCs w:val="20"/>
              </w:rPr>
              <w:t>Закрепление состава и отцепка поездного локомотива</w:t>
            </w:r>
          </w:p>
        </w:tc>
        <w:tc>
          <w:tcPr>
            <w:tcW w:w="1134" w:type="dxa"/>
          </w:tcPr>
          <w:p w:rsidR="004E57F5" w:rsidRPr="004B50E6" w:rsidRDefault="004E57F5" w:rsidP="004B50E6">
            <w:pPr>
              <w:spacing w:line="360" w:lineRule="auto"/>
              <w:rPr>
                <w:sz w:val="20"/>
                <w:szCs w:val="20"/>
              </w:rPr>
            </w:pPr>
          </w:p>
        </w:tc>
        <w:tc>
          <w:tcPr>
            <w:tcW w:w="851" w:type="dxa"/>
          </w:tcPr>
          <w:p w:rsidR="004E57F5" w:rsidRPr="004B50E6" w:rsidRDefault="00D95AA2" w:rsidP="004B50E6">
            <w:pPr>
              <w:spacing w:line="360" w:lineRule="auto"/>
              <w:rPr>
                <w:sz w:val="20"/>
                <w:szCs w:val="20"/>
              </w:rPr>
            </w:pPr>
            <w:r>
              <w:rPr>
                <w:noProof/>
              </w:rPr>
              <w:pict>
                <v:line id="_x0000_s1056" style="position:absolute;z-index:251666432;mso-position-horizontal-relative:text;mso-position-vertical-relative:text" from="10.35pt,20.05pt" to="10.35pt,56.05pt">
                  <v:stroke dashstyle="dash"/>
                </v:line>
              </w:pict>
            </w:r>
            <w:r>
              <w:rPr>
                <w:noProof/>
              </w:rPr>
              <w:pict>
                <v:line id="_x0000_s1057" style="position:absolute;z-index:251664384;mso-position-horizontal-relative:text;mso-position-vertical-relative:text" from="-4.75pt,20.05pt" to="13.25pt,20.05pt" strokeweight="1.5pt"/>
              </w:pict>
            </w:r>
            <w:r w:rsidR="004E57F5" w:rsidRPr="004B50E6">
              <w:rPr>
                <w:sz w:val="20"/>
                <w:szCs w:val="20"/>
              </w:rPr>
              <w:t>2</w:t>
            </w:r>
          </w:p>
        </w:tc>
        <w:tc>
          <w:tcPr>
            <w:tcW w:w="709" w:type="dxa"/>
          </w:tcPr>
          <w:p w:rsidR="004E57F5" w:rsidRPr="004B50E6" w:rsidRDefault="004E57F5" w:rsidP="004B50E6">
            <w:pPr>
              <w:spacing w:line="360" w:lineRule="auto"/>
              <w:rPr>
                <w:sz w:val="20"/>
                <w:szCs w:val="20"/>
              </w:rPr>
            </w:pP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Локомотивная бригада</w:t>
            </w:r>
          </w:p>
        </w:tc>
      </w:tr>
      <w:tr w:rsidR="004E57F5" w:rsidRPr="004B50E6" w:rsidTr="004B50E6">
        <w:trPr>
          <w:trHeight w:val="566"/>
          <w:jc w:val="center"/>
        </w:trPr>
        <w:tc>
          <w:tcPr>
            <w:tcW w:w="1250" w:type="dxa"/>
          </w:tcPr>
          <w:p w:rsidR="004E57F5" w:rsidRPr="004B50E6" w:rsidRDefault="004E57F5" w:rsidP="004B50E6">
            <w:pPr>
              <w:spacing w:line="360" w:lineRule="auto"/>
              <w:rPr>
                <w:sz w:val="20"/>
                <w:szCs w:val="20"/>
              </w:rPr>
            </w:pPr>
            <w:r w:rsidRPr="004B50E6">
              <w:rPr>
                <w:sz w:val="20"/>
                <w:szCs w:val="20"/>
              </w:rPr>
              <w:t>Доставка перевозочных документов в СТЦ</w:t>
            </w:r>
          </w:p>
        </w:tc>
        <w:tc>
          <w:tcPr>
            <w:tcW w:w="1134" w:type="dxa"/>
          </w:tcPr>
          <w:p w:rsidR="004E57F5" w:rsidRPr="004B50E6" w:rsidRDefault="004E57F5" w:rsidP="004B50E6">
            <w:pPr>
              <w:spacing w:line="360" w:lineRule="auto"/>
              <w:rPr>
                <w:sz w:val="20"/>
                <w:szCs w:val="20"/>
              </w:rPr>
            </w:pPr>
          </w:p>
        </w:tc>
        <w:tc>
          <w:tcPr>
            <w:tcW w:w="851" w:type="dxa"/>
          </w:tcPr>
          <w:p w:rsidR="004E57F5" w:rsidRPr="004B50E6" w:rsidRDefault="00D95AA2" w:rsidP="004B50E6">
            <w:pPr>
              <w:spacing w:line="360" w:lineRule="auto"/>
              <w:rPr>
                <w:sz w:val="20"/>
                <w:szCs w:val="20"/>
              </w:rPr>
            </w:pPr>
            <w:r>
              <w:rPr>
                <w:noProof/>
              </w:rPr>
              <w:pict>
                <v:line id="_x0000_s1058" style="position:absolute;z-index:251665408;mso-position-horizontal-relative:text;mso-position-vertical-relative:text" from="-4.75pt,12.15pt" to="40.25pt,12.15pt" strokeweight="1.5pt"/>
              </w:pict>
            </w:r>
            <w:r w:rsidR="004E57F5" w:rsidRPr="004B50E6">
              <w:rPr>
                <w:sz w:val="20"/>
                <w:szCs w:val="20"/>
              </w:rPr>
              <w:t>5</w:t>
            </w:r>
          </w:p>
        </w:tc>
        <w:tc>
          <w:tcPr>
            <w:tcW w:w="709" w:type="dxa"/>
          </w:tcPr>
          <w:p w:rsidR="004E57F5" w:rsidRPr="004B50E6" w:rsidRDefault="004E57F5" w:rsidP="004B50E6">
            <w:pPr>
              <w:spacing w:line="360" w:lineRule="auto"/>
              <w:rPr>
                <w:sz w:val="20"/>
                <w:szCs w:val="20"/>
              </w:rPr>
            </w:pP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Оператор СТЦ</w:t>
            </w:r>
          </w:p>
        </w:tc>
      </w:tr>
      <w:tr w:rsidR="004E57F5" w:rsidRPr="004B50E6" w:rsidTr="004B50E6">
        <w:trPr>
          <w:trHeight w:val="566"/>
          <w:jc w:val="center"/>
        </w:trPr>
        <w:tc>
          <w:tcPr>
            <w:tcW w:w="1250" w:type="dxa"/>
          </w:tcPr>
          <w:p w:rsidR="004E57F5" w:rsidRPr="004B50E6" w:rsidRDefault="004E57F5" w:rsidP="004B50E6">
            <w:pPr>
              <w:spacing w:line="360" w:lineRule="auto"/>
              <w:rPr>
                <w:sz w:val="20"/>
                <w:szCs w:val="20"/>
              </w:rPr>
            </w:pPr>
            <w:r w:rsidRPr="004B50E6">
              <w:rPr>
                <w:sz w:val="20"/>
                <w:szCs w:val="20"/>
              </w:rPr>
              <w:t>Проверка документов, корректировка ТГНЛ</w:t>
            </w:r>
          </w:p>
        </w:tc>
        <w:tc>
          <w:tcPr>
            <w:tcW w:w="1134" w:type="dxa"/>
          </w:tcPr>
          <w:p w:rsidR="004E57F5" w:rsidRPr="004B50E6" w:rsidRDefault="004E57F5" w:rsidP="004B50E6">
            <w:pPr>
              <w:spacing w:line="360" w:lineRule="auto"/>
              <w:rPr>
                <w:sz w:val="20"/>
                <w:szCs w:val="20"/>
              </w:rPr>
            </w:pPr>
          </w:p>
        </w:tc>
        <w:tc>
          <w:tcPr>
            <w:tcW w:w="851" w:type="dxa"/>
          </w:tcPr>
          <w:p w:rsidR="004E57F5" w:rsidRPr="004B50E6" w:rsidRDefault="00D95AA2" w:rsidP="004B50E6">
            <w:pPr>
              <w:spacing w:line="360" w:lineRule="auto"/>
              <w:rPr>
                <w:sz w:val="20"/>
                <w:szCs w:val="20"/>
              </w:rPr>
            </w:pPr>
            <w:r>
              <w:rPr>
                <w:noProof/>
              </w:rPr>
              <w:pict>
                <v:line id="_x0000_s1059" style="position:absolute;z-index:251667456;mso-position-horizontal-relative:text;mso-position-vertical-relative:text" from="37.35pt,10.35pt" to="145.35pt,10.35pt" strokeweight="1.5pt"/>
              </w:pict>
            </w:r>
          </w:p>
        </w:tc>
        <w:tc>
          <w:tcPr>
            <w:tcW w:w="709" w:type="dxa"/>
          </w:tcPr>
          <w:p w:rsidR="004E57F5" w:rsidRPr="004B50E6" w:rsidRDefault="004E57F5" w:rsidP="004B50E6">
            <w:pPr>
              <w:spacing w:line="360" w:lineRule="auto"/>
              <w:rPr>
                <w:sz w:val="20"/>
                <w:szCs w:val="20"/>
              </w:rPr>
            </w:pPr>
            <w:r w:rsidRPr="004B50E6">
              <w:rPr>
                <w:sz w:val="20"/>
                <w:szCs w:val="20"/>
              </w:rPr>
              <w:t>10</w:t>
            </w: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Оператор СТЦ</w:t>
            </w:r>
          </w:p>
        </w:tc>
      </w:tr>
      <w:tr w:rsidR="004E57F5" w:rsidRPr="004B50E6" w:rsidTr="004B50E6">
        <w:trPr>
          <w:trHeight w:val="585"/>
          <w:jc w:val="center"/>
        </w:trPr>
        <w:tc>
          <w:tcPr>
            <w:tcW w:w="1250" w:type="dxa"/>
          </w:tcPr>
          <w:p w:rsidR="004E57F5" w:rsidRPr="004B50E6" w:rsidRDefault="004E57F5" w:rsidP="004B50E6">
            <w:pPr>
              <w:spacing w:line="360" w:lineRule="auto"/>
              <w:rPr>
                <w:sz w:val="20"/>
                <w:szCs w:val="20"/>
              </w:rPr>
            </w:pPr>
            <w:r w:rsidRPr="004B50E6">
              <w:rPr>
                <w:sz w:val="20"/>
                <w:szCs w:val="20"/>
              </w:rPr>
              <w:t>Технический осмотр вагонов</w:t>
            </w:r>
          </w:p>
        </w:tc>
        <w:tc>
          <w:tcPr>
            <w:tcW w:w="1134" w:type="dxa"/>
          </w:tcPr>
          <w:p w:rsidR="004E57F5" w:rsidRPr="004B50E6" w:rsidRDefault="00D95AA2" w:rsidP="004B50E6">
            <w:pPr>
              <w:spacing w:line="360" w:lineRule="auto"/>
              <w:rPr>
                <w:sz w:val="20"/>
                <w:szCs w:val="20"/>
              </w:rPr>
            </w:pPr>
            <w:r>
              <w:rPr>
                <w:noProof/>
              </w:rPr>
              <w:pict>
                <v:line id="_x0000_s1060" style="position:absolute;z-index:251668480;mso-position-horizontal-relative:text;mso-position-vertical-relative:text" from="59.4pt,17.55pt" to="212.4pt,17.55pt" strokeweight="1.5pt"/>
              </w:pict>
            </w:r>
          </w:p>
        </w:tc>
        <w:tc>
          <w:tcPr>
            <w:tcW w:w="851"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r w:rsidRPr="004B50E6">
              <w:rPr>
                <w:sz w:val="20"/>
                <w:szCs w:val="20"/>
              </w:rPr>
              <w:t>15</w:t>
            </w: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Работник ПТО</w:t>
            </w:r>
          </w:p>
        </w:tc>
      </w:tr>
      <w:tr w:rsidR="004E57F5" w:rsidRPr="004B50E6" w:rsidTr="004B50E6">
        <w:trPr>
          <w:trHeight w:val="566"/>
          <w:jc w:val="center"/>
        </w:trPr>
        <w:tc>
          <w:tcPr>
            <w:tcW w:w="1250" w:type="dxa"/>
          </w:tcPr>
          <w:p w:rsidR="004E57F5" w:rsidRPr="004B50E6" w:rsidRDefault="004E57F5" w:rsidP="004B50E6">
            <w:pPr>
              <w:spacing w:line="360" w:lineRule="auto"/>
              <w:rPr>
                <w:sz w:val="20"/>
                <w:szCs w:val="20"/>
              </w:rPr>
            </w:pPr>
            <w:r w:rsidRPr="004B50E6">
              <w:rPr>
                <w:sz w:val="20"/>
                <w:szCs w:val="20"/>
              </w:rPr>
              <w:t>Коммерческий осмотр вагонов</w:t>
            </w:r>
          </w:p>
        </w:tc>
        <w:tc>
          <w:tcPr>
            <w:tcW w:w="1134" w:type="dxa"/>
          </w:tcPr>
          <w:p w:rsidR="004E57F5" w:rsidRPr="004B50E6" w:rsidRDefault="00D95AA2" w:rsidP="004B50E6">
            <w:pPr>
              <w:spacing w:line="360" w:lineRule="auto"/>
              <w:rPr>
                <w:sz w:val="20"/>
                <w:szCs w:val="20"/>
              </w:rPr>
            </w:pPr>
            <w:r>
              <w:rPr>
                <w:noProof/>
              </w:rPr>
              <w:pict>
                <v:line id="_x0000_s1061" style="position:absolute;z-index:251669504;mso-position-horizontal-relative:text;mso-position-vertical-relative:text" from="59.4pt,14.8pt" to="212.4pt,14.8pt" strokeweight="1.5pt"/>
              </w:pict>
            </w:r>
          </w:p>
        </w:tc>
        <w:tc>
          <w:tcPr>
            <w:tcW w:w="851"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r w:rsidRPr="004B50E6">
              <w:rPr>
                <w:sz w:val="20"/>
                <w:szCs w:val="20"/>
              </w:rPr>
              <w:t>15</w:t>
            </w: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Приёмщики поездов</w:t>
            </w:r>
          </w:p>
        </w:tc>
      </w:tr>
      <w:tr w:rsidR="004E57F5" w:rsidRPr="004B50E6" w:rsidTr="004B50E6">
        <w:trPr>
          <w:trHeight w:val="302"/>
          <w:jc w:val="center"/>
        </w:trPr>
        <w:tc>
          <w:tcPr>
            <w:tcW w:w="2384" w:type="dxa"/>
            <w:gridSpan w:val="2"/>
          </w:tcPr>
          <w:p w:rsidR="004E57F5" w:rsidRPr="004B50E6" w:rsidRDefault="00D95AA2" w:rsidP="004B50E6">
            <w:pPr>
              <w:spacing w:line="360" w:lineRule="auto"/>
              <w:rPr>
                <w:sz w:val="20"/>
                <w:szCs w:val="20"/>
              </w:rPr>
            </w:pPr>
            <w:r>
              <w:rPr>
                <w:noProof/>
              </w:rPr>
              <w:pict>
                <v:line id="_x0000_s1062" style="position:absolute;z-index:251670528;mso-position-horizontal-relative:text;mso-position-vertical-relative:text" from="179.65pt,1.5pt" to="332.65pt,1.5pt" strokeweight="1.5pt"/>
              </w:pict>
            </w:r>
            <w:r w:rsidR="004E57F5" w:rsidRPr="004B50E6">
              <w:rPr>
                <w:sz w:val="20"/>
                <w:szCs w:val="20"/>
              </w:rPr>
              <w:t>Общая продолжительность операций</w:t>
            </w:r>
          </w:p>
        </w:tc>
        <w:tc>
          <w:tcPr>
            <w:tcW w:w="851" w:type="dxa"/>
          </w:tcPr>
          <w:p w:rsidR="004E57F5" w:rsidRPr="004B50E6" w:rsidRDefault="004E57F5" w:rsidP="004B50E6">
            <w:pPr>
              <w:spacing w:line="360" w:lineRule="auto"/>
              <w:rPr>
                <w:sz w:val="20"/>
                <w:szCs w:val="20"/>
              </w:rPr>
            </w:pPr>
          </w:p>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r w:rsidRPr="004B50E6">
              <w:rPr>
                <w:sz w:val="20"/>
                <w:szCs w:val="20"/>
              </w:rPr>
              <w:t>15</w:t>
            </w:r>
          </w:p>
        </w:tc>
        <w:tc>
          <w:tcPr>
            <w:tcW w:w="992"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p>
        </w:tc>
      </w:tr>
    </w:tbl>
    <w:p w:rsidR="004E57F5" w:rsidRPr="00D722D8" w:rsidRDefault="004E57F5" w:rsidP="00D722D8">
      <w:pPr>
        <w:shd w:val="clear" w:color="auto" w:fill="FFFFFF"/>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По окончании технического обслуживания и коммерческого осмотра оператор технической конторы или маневровый диспетчер лично вносит изменения в телеграмму-натурный лист и уточняет сортировочный листок. На станциях, оборудованных АСУ, сортировочные листки готовят на ЭВМ. Для учета результатов осмотра, проверки грузовых документов в ЭВМ оперативно вводятся необходимая корректирующая информация.</w:t>
      </w:r>
    </w:p>
    <w:p w:rsidR="004E57F5" w:rsidRPr="004B50E6" w:rsidRDefault="004B50E6" w:rsidP="004B50E6">
      <w:pPr>
        <w:shd w:val="clear" w:color="auto" w:fill="FFFFFF"/>
        <w:spacing w:line="360" w:lineRule="auto"/>
        <w:ind w:firstLine="709"/>
        <w:jc w:val="center"/>
        <w:rPr>
          <w:b/>
          <w:iCs/>
          <w:sz w:val="28"/>
          <w:szCs w:val="28"/>
        </w:rPr>
      </w:pPr>
      <w:r>
        <w:rPr>
          <w:iCs/>
          <w:sz w:val="28"/>
          <w:szCs w:val="28"/>
        </w:rPr>
        <w:br w:type="page"/>
      </w:r>
      <w:r w:rsidR="004E57F5" w:rsidRPr="004B50E6">
        <w:rPr>
          <w:b/>
          <w:iCs/>
          <w:sz w:val="28"/>
          <w:szCs w:val="28"/>
        </w:rPr>
        <w:t>2.3 Обработка поездов своего формирования</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4E57F5" w:rsidP="004B50E6">
      <w:pPr>
        <w:spacing w:line="360" w:lineRule="auto"/>
        <w:ind w:firstLine="709"/>
        <w:jc w:val="both"/>
        <w:rPr>
          <w:sz w:val="28"/>
          <w:szCs w:val="28"/>
        </w:rPr>
      </w:pPr>
      <w:r w:rsidRPr="00D722D8">
        <w:rPr>
          <w:sz w:val="28"/>
          <w:szCs w:val="28"/>
        </w:rPr>
        <w:t>Обработка состава по отправлению начинается с момента перестановки его из парка формирования в парк отправления. Дежурный по станции после согласования с дежурным по парку формирования готовит маневровый маршрут перестановки состава и объявляет по парковой связи причастным работникам номер</w:t>
      </w:r>
      <w:r w:rsidR="004B50E6">
        <w:rPr>
          <w:sz w:val="28"/>
          <w:szCs w:val="28"/>
        </w:rPr>
        <w:t xml:space="preserve"> </w:t>
      </w:r>
      <w:r w:rsidRPr="00D722D8">
        <w:rPr>
          <w:sz w:val="28"/>
          <w:szCs w:val="28"/>
        </w:rPr>
        <w:t>пути, назначение поезда и время отправления по графику. В парке отправления состав встречают дежурный по парку, осмотрщики-ремонтники, приемосдатчики, сигналист и работник охраны (при наличии вагонов с ценным грузом).</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После остановки состава в пределах полезной длины пути сигналист производит закрепление его с обязательным докладом дежурному по станции.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Дежурный по станции выпускает из-под состава маневровый локомотив, о чем извещает оператора ПТО, включающего централизованное ограждение состава на пути, и по парковой связи объявляет о начале осмотра вагонов.</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Дежурный по парку оформляет предъявление состава к техническому обслуживанию с записью в журнале формы ВУ-14.</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Техническое обслуживание предусматривает выявление и устранение технических неисправностей в сформированном поезде, и обеспечение проследования его по гарантийному плечу. При осмотре внимательно обследуются ходовые части, буксовые узлы, ударно-тяговые и тормозные устройства, кузовы и рамы вагонов. Транспортеры и вагоны с опасными грузами осматривать должен руководитель смены ПТО.</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4E57F5" w:rsidP="004B50E6">
      <w:pPr>
        <w:shd w:val="clear" w:color="auto" w:fill="FFFFFF"/>
        <w:spacing w:line="360" w:lineRule="auto"/>
        <w:ind w:firstLine="709"/>
        <w:jc w:val="center"/>
        <w:rPr>
          <w:sz w:val="28"/>
          <w:szCs w:val="28"/>
        </w:rPr>
      </w:pPr>
      <w:r w:rsidRPr="00D722D8">
        <w:rPr>
          <w:sz w:val="28"/>
          <w:szCs w:val="28"/>
        </w:rPr>
        <w:t>График обработки поезда своего расформирования.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850"/>
        <w:gridCol w:w="709"/>
        <w:gridCol w:w="567"/>
        <w:gridCol w:w="425"/>
        <w:gridCol w:w="567"/>
        <w:gridCol w:w="709"/>
        <w:gridCol w:w="1559"/>
      </w:tblGrid>
      <w:tr w:rsidR="004E57F5" w:rsidRPr="004B50E6" w:rsidTr="004B50E6">
        <w:trPr>
          <w:trHeight w:val="360"/>
          <w:jc w:val="center"/>
        </w:trPr>
        <w:tc>
          <w:tcPr>
            <w:tcW w:w="1537" w:type="dxa"/>
            <w:vMerge w:val="restart"/>
          </w:tcPr>
          <w:p w:rsidR="004E57F5" w:rsidRPr="004B50E6" w:rsidRDefault="004E57F5" w:rsidP="004B50E6">
            <w:pPr>
              <w:spacing w:line="360" w:lineRule="auto"/>
              <w:rPr>
                <w:sz w:val="20"/>
                <w:szCs w:val="20"/>
              </w:rPr>
            </w:pPr>
            <w:r w:rsidRPr="004B50E6">
              <w:rPr>
                <w:sz w:val="20"/>
                <w:szCs w:val="20"/>
              </w:rPr>
              <w:t>Операция</w:t>
            </w:r>
          </w:p>
        </w:tc>
        <w:tc>
          <w:tcPr>
            <w:tcW w:w="3827" w:type="dxa"/>
            <w:gridSpan w:val="6"/>
          </w:tcPr>
          <w:p w:rsidR="004E57F5" w:rsidRPr="004B50E6" w:rsidRDefault="004E57F5" w:rsidP="004B50E6">
            <w:pPr>
              <w:spacing w:line="360" w:lineRule="auto"/>
              <w:rPr>
                <w:sz w:val="20"/>
                <w:szCs w:val="20"/>
              </w:rPr>
            </w:pPr>
            <w:r w:rsidRPr="004B50E6">
              <w:rPr>
                <w:sz w:val="20"/>
                <w:szCs w:val="20"/>
              </w:rPr>
              <w:t>Последовательность и продолжительность операций</w:t>
            </w:r>
          </w:p>
        </w:tc>
        <w:tc>
          <w:tcPr>
            <w:tcW w:w="1559" w:type="dxa"/>
            <w:vMerge w:val="restart"/>
          </w:tcPr>
          <w:p w:rsidR="004E57F5" w:rsidRPr="004B50E6" w:rsidRDefault="004E57F5" w:rsidP="004B50E6">
            <w:pPr>
              <w:spacing w:line="360" w:lineRule="auto"/>
              <w:rPr>
                <w:sz w:val="20"/>
                <w:szCs w:val="20"/>
              </w:rPr>
            </w:pPr>
            <w:r w:rsidRPr="004B50E6">
              <w:rPr>
                <w:sz w:val="20"/>
                <w:szCs w:val="20"/>
              </w:rPr>
              <w:t>Исполнители</w:t>
            </w:r>
          </w:p>
        </w:tc>
      </w:tr>
      <w:tr w:rsidR="004E57F5" w:rsidRPr="004B50E6" w:rsidTr="004B50E6">
        <w:trPr>
          <w:trHeight w:val="409"/>
          <w:jc w:val="center"/>
        </w:trPr>
        <w:tc>
          <w:tcPr>
            <w:tcW w:w="1537" w:type="dxa"/>
            <w:vMerge/>
          </w:tcPr>
          <w:p w:rsidR="004E57F5" w:rsidRPr="004B50E6" w:rsidRDefault="004E57F5" w:rsidP="004B50E6">
            <w:pPr>
              <w:spacing w:line="360" w:lineRule="auto"/>
              <w:rPr>
                <w:sz w:val="20"/>
                <w:szCs w:val="20"/>
              </w:rPr>
            </w:pPr>
          </w:p>
        </w:tc>
        <w:tc>
          <w:tcPr>
            <w:tcW w:w="3827" w:type="dxa"/>
            <w:gridSpan w:val="6"/>
          </w:tcPr>
          <w:p w:rsidR="004E57F5" w:rsidRPr="004B50E6" w:rsidRDefault="00D722D8" w:rsidP="004B50E6">
            <w:pPr>
              <w:spacing w:line="360" w:lineRule="auto"/>
              <w:rPr>
                <w:sz w:val="20"/>
                <w:szCs w:val="20"/>
              </w:rPr>
            </w:pPr>
            <w:r w:rsidRPr="004B50E6">
              <w:rPr>
                <w:sz w:val="20"/>
                <w:szCs w:val="20"/>
              </w:rPr>
              <w:t xml:space="preserve"> </w:t>
            </w:r>
            <w:r w:rsidR="004E57F5" w:rsidRPr="004B50E6">
              <w:rPr>
                <w:sz w:val="20"/>
                <w:szCs w:val="20"/>
              </w:rPr>
              <w:t>5</w:t>
            </w:r>
            <w:r w:rsidRPr="004B50E6">
              <w:rPr>
                <w:sz w:val="20"/>
                <w:szCs w:val="20"/>
              </w:rPr>
              <w:t xml:space="preserve"> </w:t>
            </w:r>
            <w:r w:rsidR="004E57F5" w:rsidRPr="004B50E6">
              <w:rPr>
                <w:sz w:val="20"/>
                <w:szCs w:val="20"/>
              </w:rPr>
              <w:t>10</w:t>
            </w:r>
            <w:r w:rsidRPr="004B50E6">
              <w:rPr>
                <w:sz w:val="20"/>
                <w:szCs w:val="20"/>
              </w:rPr>
              <w:t xml:space="preserve"> </w:t>
            </w:r>
            <w:r w:rsidR="004E57F5" w:rsidRPr="004B50E6">
              <w:rPr>
                <w:sz w:val="20"/>
                <w:szCs w:val="20"/>
              </w:rPr>
              <w:t>15</w:t>
            </w:r>
            <w:r w:rsidRPr="004B50E6">
              <w:rPr>
                <w:sz w:val="20"/>
                <w:szCs w:val="20"/>
              </w:rPr>
              <w:t xml:space="preserve"> </w:t>
            </w:r>
            <w:r w:rsidR="004E57F5" w:rsidRPr="004B50E6">
              <w:rPr>
                <w:sz w:val="20"/>
                <w:szCs w:val="20"/>
              </w:rPr>
              <w:t>20</w:t>
            </w:r>
            <w:r w:rsidRPr="004B50E6">
              <w:rPr>
                <w:sz w:val="20"/>
                <w:szCs w:val="20"/>
              </w:rPr>
              <w:t xml:space="preserve"> </w:t>
            </w:r>
            <w:r w:rsidR="004E57F5" w:rsidRPr="004B50E6">
              <w:rPr>
                <w:sz w:val="20"/>
                <w:szCs w:val="20"/>
              </w:rPr>
              <w:t>25</w:t>
            </w:r>
          </w:p>
        </w:tc>
        <w:tc>
          <w:tcPr>
            <w:tcW w:w="1559" w:type="dxa"/>
            <w:vMerge/>
          </w:tcPr>
          <w:p w:rsidR="004E57F5" w:rsidRPr="004B50E6" w:rsidRDefault="004E57F5" w:rsidP="004B50E6">
            <w:pPr>
              <w:spacing w:line="360" w:lineRule="auto"/>
              <w:rPr>
                <w:sz w:val="20"/>
                <w:szCs w:val="20"/>
              </w:rPr>
            </w:pPr>
          </w:p>
        </w:tc>
      </w:tr>
      <w:tr w:rsidR="004E57F5" w:rsidRPr="004B50E6" w:rsidTr="004B50E6">
        <w:trPr>
          <w:trHeight w:val="307"/>
          <w:jc w:val="center"/>
        </w:trPr>
        <w:tc>
          <w:tcPr>
            <w:tcW w:w="1537" w:type="dxa"/>
          </w:tcPr>
          <w:p w:rsidR="004E57F5" w:rsidRPr="004B50E6" w:rsidRDefault="004E57F5" w:rsidP="004B50E6">
            <w:pPr>
              <w:spacing w:line="360" w:lineRule="auto"/>
              <w:rPr>
                <w:sz w:val="20"/>
                <w:szCs w:val="20"/>
              </w:rPr>
            </w:pPr>
            <w:r w:rsidRPr="004B50E6">
              <w:rPr>
                <w:sz w:val="20"/>
                <w:szCs w:val="20"/>
              </w:rPr>
              <w:t>Списывание вагонов</w:t>
            </w:r>
          </w:p>
          <w:p w:rsidR="004E57F5" w:rsidRPr="004B50E6" w:rsidRDefault="004E57F5" w:rsidP="004B50E6">
            <w:pPr>
              <w:spacing w:line="360" w:lineRule="auto"/>
              <w:rPr>
                <w:sz w:val="20"/>
                <w:szCs w:val="20"/>
              </w:rPr>
            </w:pPr>
          </w:p>
        </w:tc>
        <w:tc>
          <w:tcPr>
            <w:tcW w:w="850" w:type="dxa"/>
          </w:tcPr>
          <w:p w:rsidR="004E57F5" w:rsidRPr="004B50E6" w:rsidRDefault="00D95AA2" w:rsidP="004B50E6">
            <w:pPr>
              <w:spacing w:line="360" w:lineRule="auto"/>
              <w:rPr>
                <w:sz w:val="20"/>
                <w:szCs w:val="20"/>
              </w:rPr>
            </w:pPr>
            <w:r>
              <w:rPr>
                <w:noProof/>
              </w:rPr>
              <w:pict>
                <v:line id="_x0000_s1063" style="position:absolute;z-index:251672576;mso-position-horizontal-relative:text;mso-position-vertical-relative:text" from="-2.4pt,10.75pt" to="60.6pt,10.75pt" strokeweight="1.5pt"/>
              </w:pict>
            </w:r>
          </w:p>
        </w:tc>
        <w:tc>
          <w:tcPr>
            <w:tcW w:w="709" w:type="dxa"/>
          </w:tcPr>
          <w:p w:rsidR="004E57F5" w:rsidRPr="004B50E6" w:rsidRDefault="004E57F5" w:rsidP="004B50E6">
            <w:pPr>
              <w:spacing w:line="360" w:lineRule="auto"/>
              <w:rPr>
                <w:sz w:val="20"/>
                <w:szCs w:val="20"/>
              </w:rPr>
            </w:pPr>
            <w:r w:rsidRPr="004B50E6">
              <w:rPr>
                <w:sz w:val="20"/>
                <w:szCs w:val="20"/>
              </w:rPr>
              <w:t>10</w:t>
            </w:r>
          </w:p>
        </w:tc>
        <w:tc>
          <w:tcPr>
            <w:tcW w:w="567" w:type="dxa"/>
          </w:tcPr>
          <w:p w:rsidR="004E57F5" w:rsidRPr="004B50E6" w:rsidRDefault="004E57F5" w:rsidP="004B50E6">
            <w:pPr>
              <w:spacing w:line="360" w:lineRule="auto"/>
              <w:rPr>
                <w:sz w:val="20"/>
                <w:szCs w:val="20"/>
              </w:rPr>
            </w:pPr>
          </w:p>
        </w:tc>
        <w:tc>
          <w:tcPr>
            <w:tcW w:w="425" w:type="dxa"/>
          </w:tcPr>
          <w:p w:rsidR="004E57F5" w:rsidRPr="004B50E6" w:rsidRDefault="004E57F5" w:rsidP="004B50E6">
            <w:pPr>
              <w:spacing w:line="360" w:lineRule="auto"/>
              <w:rPr>
                <w:sz w:val="20"/>
                <w:szCs w:val="20"/>
              </w:rPr>
            </w:pPr>
          </w:p>
        </w:tc>
        <w:tc>
          <w:tcPr>
            <w:tcW w:w="567"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Оператор СТЦ</w:t>
            </w:r>
          </w:p>
        </w:tc>
      </w:tr>
      <w:tr w:rsidR="004E57F5" w:rsidRPr="004B50E6" w:rsidTr="004B50E6">
        <w:trPr>
          <w:jc w:val="center"/>
        </w:trPr>
        <w:tc>
          <w:tcPr>
            <w:tcW w:w="1537" w:type="dxa"/>
          </w:tcPr>
          <w:p w:rsidR="004E57F5" w:rsidRPr="004B50E6" w:rsidRDefault="004E57F5" w:rsidP="004B50E6">
            <w:pPr>
              <w:spacing w:line="360" w:lineRule="auto"/>
              <w:rPr>
                <w:sz w:val="20"/>
                <w:szCs w:val="20"/>
              </w:rPr>
            </w:pPr>
            <w:r w:rsidRPr="004B50E6">
              <w:rPr>
                <w:sz w:val="20"/>
                <w:szCs w:val="20"/>
              </w:rPr>
              <w:t>Подбор документов, составление натурного листа</w:t>
            </w:r>
          </w:p>
        </w:tc>
        <w:tc>
          <w:tcPr>
            <w:tcW w:w="850" w:type="dxa"/>
          </w:tcPr>
          <w:p w:rsidR="004E57F5" w:rsidRPr="004B50E6" w:rsidRDefault="004E57F5" w:rsidP="004B50E6">
            <w:pPr>
              <w:spacing w:line="360" w:lineRule="auto"/>
              <w:rPr>
                <w:sz w:val="20"/>
                <w:szCs w:val="20"/>
              </w:rPr>
            </w:pPr>
          </w:p>
        </w:tc>
        <w:tc>
          <w:tcPr>
            <w:tcW w:w="709" w:type="dxa"/>
          </w:tcPr>
          <w:p w:rsidR="004E57F5" w:rsidRPr="004B50E6" w:rsidRDefault="00D95AA2" w:rsidP="004B50E6">
            <w:pPr>
              <w:spacing w:line="360" w:lineRule="auto"/>
              <w:rPr>
                <w:sz w:val="20"/>
                <w:szCs w:val="20"/>
              </w:rPr>
            </w:pPr>
            <w:r>
              <w:rPr>
                <w:noProof/>
              </w:rPr>
              <w:pict>
                <v:line id="_x0000_s1064" style="position:absolute;z-index:251673600;mso-position-horizontal-relative:text;mso-position-vertical-relative:text" from="26.45pt,17.7pt" to="89.45pt,17.7pt" strokeweight="1.5pt"/>
              </w:pict>
            </w:r>
          </w:p>
        </w:tc>
        <w:tc>
          <w:tcPr>
            <w:tcW w:w="567" w:type="dxa"/>
          </w:tcPr>
          <w:p w:rsidR="004E57F5" w:rsidRPr="004B50E6" w:rsidRDefault="004E57F5" w:rsidP="004B50E6">
            <w:pPr>
              <w:spacing w:line="360" w:lineRule="auto"/>
              <w:rPr>
                <w:sz w:val="20"/>
                <w:szCs w:val="20"/>
              </w:rPr>
            </w:pPr>
            <w:r w:rsidRPr="004B50E6">
              <w:rPr>
                <w:sz w:val="20"/>
                <w:szCs w:val="20"/>
              </w:rPr>
              <w:t>10</w:t>
            </w:r>
          </w:p>
        </w:tc>
        <w:tc>
          <w:tcPr>
            <w:tcW w:w="425" w:type="dxa"/>
          </w:tcPr>
          <w:p w:rsidR="004E57F5" w:rsidRPr="004B50E6" w:rsidRDefault="004E57F5" w:rsidP="004B50E6">
            <w:pPr>
              <w:spacing w:line="360" w:lineRule="auto"/>
              <w:rPr>
                <w:sz w:val="20"/>
                <w:szCs w:val="20"/>
              </w:rPr>
            </w:pPr>
          </w:p>
        </w:tc>
        <w:tc>
          <w:tcPr>
            <w:tcW w:w="567"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Оператор СТЦ</w:t>
            </w:r>
          </w:p>
        </w:tc>
      </w:tr>
      <w:tr w:rsidR="004E57F5" w:rsidRPr="004B50E6" w:rsidTr="004B50E6">
        <w:trPr>
          <w:jc w:val="center"/>
        </w:trPr>
        <w:tc>
          <w:tcPr>
            <w:tcW w:w="1537" w:type="dxa"/>
          </w:tcPr>
          <w:p w:rsidR="004E57F5" w:rsidRPr="004B50E6" w:rsidRDefault="004E57F5" w:rsidP="004B50E6">
            <w:pPr>
              <w:spacing w:line="360" w:lineRule="auto"/>
              <w:rPr>
                <w:sz w:val="20"/>
                <w:szCs w:val="20"/>
              </w:rPr>
            </w:pPr>
            <w:r w:rsidRPr="004B50E6">
              <w:rPr>
                <w:sz w:val="20"/>
                <w:szCs w:val="20"/>
              </w:rPr>
              <w:t>Техническое обслуживание состава</w:t>
            </w:r>
          </w:p>
        </w:tc>
        <w:tc>
          <w:tcPr>
            <w:tcW w:w="850" w:type="dxa"/>
          </w:tcPr>
          <w:p w:rsidR="004E57F5" w:rsidRPr="004B50E6" w:rsidRDefault="00D95AA2" w:rsidP="004B50E6">
            <w:pPr>
              <w:spacing w:line="360" w:lineRule="auto"/>
              <w:rPr>
                <w:sz w:val="20"/>
                <w:szCs w:val="20"/>
              </w:rPr>
            </w:pPr>
            <w:r>
              <w:rPr>
                <w:noProof/>
              </w:rPr>
              <w:pict>
                <v:line id="_x0000_s1065" style="position:absolute;z-index:251674624;mso-position-horizontal-relative:text;mso-position-vertical-relative:text" from="-5.8pt,9.7pt" to="120.2pt,9.7pt" strokeweight="1.5pt"/>
              </w:pict>
            </w:r>
          </w:p>
        </w:tc>
        <w:tc>
          <w:tcPr>
            <w:tcW w:w="709" w:type="dxa"/>
          </w:tcPr>
          <w:p w:rsidR="004E57F5" w:rsidRPr="004B50E6" w:rsidRDefault="004E57F5" w:rsidP="004B50E6">
            <w:pPr>
              <w:spacing w:line="360" w:lineRule="auto"/>
              <w:rPr>
                <w:sz w:val="20"/>
                <w:szCs w:val="20"/>
              </w:rPr>
            </w:pPr>
            <w:r w:rsidRPr="004B50E6">
              <w:rPr>
                <w:sz w:val="20"/>
                <w:szCs w:val="20"/>
              </w:rPr>
              <w:t>20</w:t>
            </w:r>
          </w:p>
        </w:tc>
        <w:tc>
          <w:tcPr>
            <w:tcW w:w="567" w:type="dxa"/>
          </w:tcPr>
          <w:p w:rsidR="004E57F5" w:rsidRPr="004B50E6" w:rsidRDefault="004E57F5" w:rsidP="004B50E6">
            <w:pPr>
              <w:spacing w:line="360" w:lineRule="auto"/>
              <w:rPr>
                <w:sz w:val="20"/>
                <w:szCs w:val="20"/>
              </w:rPr>
            </w:pPr>
          </w:p>
        </w:tc>
        <w:tc>
          <w:tcPr>
            <w:tcW w:w="425" w:type="dxa"/>
          </w:tcPr>
          <w:p w:rsidR="004E57F5" w:rsidRPr="004B50E6" w:rsidRDefault="004E57F5" w:rsidP="004B50E6">
            <w:pPr>
              <w:spacing w:line="360" w:lineRule="auto"/>
              <w:rPr>
                <w:sz w:val="20"/>
                <w:szCs w:val="20"/>
              </w:rPr>
            </w:pPr>
          </w:p>
        </w:tc>
        <w:tc>
          <w:tcPr>
            <w:tcW w:w="567"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Работники ПТО</w:t>
            </w:r>
          </w:p>
        </w:tc>
      </w:tr>
      <w:tr w:rsidR="004E57F5" w:rsidRPr="004B50E6" w:rsidTr="004B50E6">
        <w:trPr>
          <w:jc w:val="center"/>
        </w:trPr>
        <w:tc>
          <w:tcPr>
            <w:tcW w:w="1537" w:type="dxa"/>
          </w:tcPr>
          <w:p w:rsidR="004E57F5" w:rsidRPr="004B50E6" w:rsidRDefault="004E57F5" w:rsidP="004B50E6">
            <w:pPr>
              <w:spacing w:line="360" w:lineRule="auto"/>
              <w:rPr>
                <w:sz w:val="20"/>
                <w:szCs w:val="20"/>
              </w:rPr>
            </w:pPr>
            <w:r w:rsidRPr="004B50E6">
              <w:rPr>
                <w:sz w:val="20"/>
                <w:szCs w:val="20"/>
              </w:rPr>
              <w:t>Коммерческий осмотр вагонов и устранение неисправностей</w:t>
            </w:r>
          </w:p>
        </w:tc>
        <w:tc>
          <w:tcPr>
            <w:tcW w:w="850" w:type="dxa"/>
          </w:tcPr>
          <w:p w:rsidR="004E57F5" w:rsidRPr="004B50E6" w:rsidRDefault="00D95AA2" w:rsidP="004B50E6">
            <w:pPr>
              <w:spacing w:line="360" w:lineRule="auto"/>
              <w:rPr>
                <w:sz w:val="20"/>
                <w:szCs w:val="20"/>
              </w:rPr>
            </w:pPr>
            <w:r>
              <w:rPr>
                <w:noProof/>
              </w:rPr>
              <w:pict>
                <v:line id="_x0000_s1066" style="position:absolute;z-index:251675648;mso-position-horizontal-relative:text;mso-position-vertical-relative:text" from="-5.8pt,13.2pt" to="120.2pt,13.2pt" strokeweight="1.5pt"/>
              </w:pict>
            </w:r>
          </w:p>
        </w:tc>
        <w:tc>
          <w:tcPr>
            <w:tcW w:w="709" w:type="dxa"/>
          </w:tcPr>
          <w:p w:rsidR="004E57F5" w:rsidRPr="004B50E6" w:rsidRDefault="004E57F5" w:rsidP="004B50E6">
            <w:pPr>
              <w:spacing w:line="360" w:lineRule="auto"/>
              <w:rPr>
                <w:sz w:val="20"/>
                <w:szCs w:val="20"/>
              </w:rPr>
            </w:pPr>
            <w:r w:rsidRPr="004B50E6">
              <w:rPr>
                <w:sz w:val="20"/>
                <w:szCs w:val="20"/>
              </w:rPr>
              <w:t>20</w:t>
            </w:r>
          </w:p>
        </w:tc>
        <w:tc>
          <w:tcPr>
            <w:tcW w:w="567" w:type="dxa"/>
          </w:tcPr>
          <w:p w:rsidR="004E57F5" w:rsidRPr="004B50E6" w:rsidRDefault="004E57F5" w:rsidP="004B50E6">
            <w:pPr>
              <w:spacing w:line="360" w:lineRule="auto"/>
              <w:rPr>
                <w:sz w:val="20"/>
                <w:szCs w:val="20"/>
              </w:rPr>
            </w:pPr>
          </w:p>
        </w:tc>
        <w:tc>
          <w:tcPr>
            <w:tcW w:w="425" w:type="dxa"/>
          </w:tcPr>
          <w:p w:rsidR="004E57F5" w:rsidRPr="004B50E6" w:rsidRDefault="004E57F5" w:rsidP="004B50E6">
            <w:pPr>
              <w:spacing w:line="360" w:lineRule="auto"/>
              <w:rPr>
                <w:sz w:val="20"/>
                <w:szCs w:val="20"/>
              </w:rPr>
            </w:pPr>
          </w:p>
        </w:tc>
        <w:tc>
          <w:tcPr>
            <w:tcW w:w="567"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Работники ПКО</w:t>
            </w:r>
          </w:p>
        </w:tc>
      </w:tr>
      <w:tr w:rsidR="004E57F5" w:rsidRPr="004B50E6" w:rsidTr="004B50E6">
        <w:trPr>
          <w:jc w:val="center"/>
        </w:trPr>
        <w:tc>
          <w:tcPr>
            <w:tcW w:w="1537" w:type="dxa"/>
          </w:tcPr>
          <w:p w:rsidR="004E57F5" w:rsidRPr="004B50E6" w:rsidRDefault="004E57F5" w:rsidP="004B50E6">
            <w:pPr>
              <w:spacing w:line="360" w:lineRule="auto"/>
              <w:rPr>
                <w:sz w:val="20"/>
                <w:szCs w:val="20"/>
              </w:rPr>
            </w:pPr>
            <w:r w:rsidRPr="004B50E6">
              <w:rPr>
                <w:sz w:val="20"/>
                <w:szCs w:val="20"/>
              </w:rPr>
              <w:t>Оформление натурного листа, пакетирование документов</w:t>
            </w:r>
          </w:p>
        </w:tc>
        <w:tc>
          <w:tcPr>
            <w:tcW w:w="850"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567" w:type="dxa"/>
          </w:tcPr>
          <w:p w:rsidR="004E57F5" w:rsidRPr="004B50E6" w:rsidRDefault="004E57F5" w:rsidP="004B50E6">
            <w:pPr>
              <w:spacing w:line="360" w:lineRule="auto"/>
              <w:rPr>
                <w:sz w:val="20"/>
                <w:szCs w:val="20"/>
              </w:rPr>
            </w:pPr>
          </w:p>
        </w:tc>
        <w:tc>
          <w:tcPr>
            <w:tcW w:w="425" w:type="dxa"/>
          </w:tcPr>
          <w:p w:rsidR="004E57F5" w:rsidRPr="004B50E6" w:rsidRDefault="00D95AA2" w:rsidP="004B50E6">
            <w:pPr>
              <w:spacing w:line="360" w:lineRule="auto"/>
              <w:rPr>
                <w:sz w:val="20"/>
                <w:szCs w:val="20"/>
              </w:rPr>
            </w:pPr>
            <w:r>
              <w:rPr>
                <w:noProof/>
              </w:rPr>
              <w:pict>
                <v:line id="_x0000_s1067" style="position:absolute;z-index:251676672;mso-position-horizontal-relative:text;mso-position-vertical-relative:text" from="25.5pt,23.2pt" to="61.5pt,23.2pt" strokeweight="1.5pt"/>
              </w:pict>
            </w:r>
          </w:p>
        </w:tc>
        <w:tc>
          <w:tcPr>
            <w:tcW w:w="567" w:type="dxa"/>
          </w:tcPr>
          <w:p w:rsidR="004E57F5" w:rsidRPr="004B50E6" w:rsidRDefault="00D722D8" w:rsidP="004B50E6">
            <w:pPr>
              <w:spacing w:line="360" w:lineRule="auto"/>
              <w:rPr>
                <w:sz w:val="20"/>
                <w:szCs w:val="20"/>
              </w:rPr>
            </w:pPr>
            <w:r w:rsidRPr="004B50E6">
              <w:rPr>
                <w:sz w:val="20"/>
                <w:szCs w:val="20"/>
              </w:rPr>
              <w:t xml:space="preserve"> </w:t>
            </w:r>
            <w:r w:rsidR="004E57F5" w:rsidRPr="004B50E6">
              <w:rPr>
                <w:sz w:val="20"/>
                <w:szCs w:val="20"/>
              </w:rPr>
              <w:t>5</w:t>
            </w:r>
          </w:p>
        </w:tc>
        <w:tc>
          <w:tcPr>
            <w:tcW w:w="709"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Оператор СТЦ</w:t>
            </w:r>
          </w:p>
        </w:tc>
      </w:tr>
      <w:tr w:rsidR="004E57F5" w:rsidRPr="004B50E6" w:rsidTr="004B50E6">
        <w:trPr>
          <w:jc w:val="center"/>
        </w:trPr>
        <w:tc>
          <w:tcPr>
            <w:tcW w:w="1537" w:type="dxa"/>
          </w:tcPr>
          <w:p w:rsidR="004E57F5" w:rsidRPr="004B50E6" w:rsidRDefault="004E57F5" w:rsidP="004B50E6">
            <w:pPr>
              <w:spacing w:line="360" w:lineRule="auto"/>
              <w:rPr>
                <w:sz w:val="20"/>
                <w:szCs w:val="20"/>
              </w:rPr>
            </w:pPr>
            <w:r w:rsidRPr="004B50E6">
              <w:rPr>
                <w:sz w:val="20"/>
                <w:szCs w:val="20"/>
              </w:rPr>
              <w:t>Вручение документов машинисту поездного локомотива</w:t>
            </w:r>
          </w:p>
        </w:tc>
        <w:tc>
          <w:tcPr>
            <w:tcW w:w="850"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567" w:type="dxa"/>
          </w:tcPr>
          <w:p w:rsidR="004E57F5" w:rsidRPr="004B50E6" w:rsidRDefault="004E57F5" w:rsidP="004B50E6">
            <w:pPr>
              <w:spacing w:line="360" w:lineRule="auto"/>
              <w:rPr>
                <w:sz w:val="20"/>
                <w:szCs w:val="20"/>
              </w:rPr>
            </w:pPr>
          </w:p>
        </w:tc>
        <w:tc>
          <w:tcPr>
            <w:tcW w:w="425" w:type="dxa"/>
          </w:tcPr>
          <w:p w:rsidR="004E57F5" w:rsidRPr="004B50E6" w:rsidRDefault="004E57F5" w:rsidP="004B50E6">
            <w:pPr>
              <w:spacing w:line="360" w:lineRule="auto"/>
              <w:rPr>
                <w:sz w:val="20"/>
                <w:szCs w:val="20"/>
              </w:rPr>
            </w:pPr>
          </w:p>
        </w:tc>
        <w:tc>
          <w:tcPr>
            <w:tcW w:w="567" w:type="dxa"/>
          </w:tcPr>
          <w:p w:rsidR="004E57F5" w:rsidRPr="004B50E6" w:rsidRDefault="004E57F5" w:rsidP="004B50E6">
            <w:pPr>
              <w:spacing w:line="360" w:lineRule="auto"/>
              <w:rPr>
                <w:sz w:val="20"/>
                <w:szCs w:val="20"/>
              </w:rPr>
            </w:pPr>
          </w:p>
        </w:tc>
        <w:tc>
          <w:tcPr>
            <w:tcW w:w="709" w:type="dxa"/>
          </w:tcPr>
          <w:p w:rsidR="004E57F5" w:rsidRPr="004B50E6" w:rsidRDefault="00D95AA2" w:rsidP="004B50E6">
            <w:pPr>
              <w:spacing w:line="360" w:lineRule="auto"/>
              <w:rPr>
                <w:sz w:val="20"/>
                <w:szCs w:val="20"/>
              </w:rPr>
            </w:pPr>
            <w:r>
              <w:rPr>
                <w:noProof/>
              </w:rPr>
              <w:pict>
                <v:line id="_x0000_s1068" style="position:absolute;z-index:251678720;mso-position-horizontal-relative:text;mso-position-vertical-relative:text" from="14.55pt,12.7pt" to="14.55pt,66.7pt">
                  <v:stroke dashstyle="dash"/>
                </v:line>
              </w:pict>
            </w:r>
            <w:r>
              <w:rPr>
                <w:noProof/>
              </w:rPr>
              <w:pict>
                <v:line id="_x0000_s1069" style="position:absolute;z-index:251677696;mso-position-horizontal-relative:text;mso-position-vertical-relative:text" from="-3.45pt,12.7pt" to="14.55pt,12.7pt" strokeweight="1.5pt"/>
              </w:pict>
            </w:r>
            <w:r w:rsidR="004E57F5" w:rsidRPr="004B50E6">
              <w:rPr>
                <w:sz w:val="20"/>
                <w:szCs w:val="20"/>
              </w:rPr>
              <w:t>3</w:t>
            </w:r>
          </w:p>
        </w:tc>
        <w:tc>
          <w:tcPr>
            <w:tcW w:w="1559" w:type="dxa"/>
          </w:tcPr>
          <w:p w:rsidR="004E57F5" w:rsidRPr="004B50E6" w:rsidRDefault="004E57F5" w:rsidP="004B50E6">
            <w:pPr>
              <w:spacing w:line="360" w:lineRule="auto"/>
              <w:rPr>
                <w:sz w:val="20"/>
                <w:szCs w:val="20"/>
              </w:rPr>
            </w:pPr>
            <w:r w:rsidRPr="004B50E6">
              <w:rPr>
                <w:sz w:val="20"/>
                <w:szCs w:val="20"/>
              </w:rPr>
              <w:t>Оператор СТЦ</w:t>
            </w:r>
          </w:p>
        </w:tc>
      </w:tr>
      <w:tr w:rsidR="004E57F5" w:rsidRPr="004B50E6" w:rsidTr="004B50E6">
        <w:trPr>
          <w:jc w:val="center"/>
        </w:trPr>
        <w:tc>
          <w:tcPr>
            <w:tcW w:w="1537" w:type="dxa"/>
          </w:tcPr>
          <w:p w:rsidR="004E57F5" w:rsidRPr="004B50E6" w:rsidRDefault="004E57F5" w:rsidP="004B50E6">
            <w:pPr>
              <w:spacing w:line="360" w:lineRule="auto"/>
              <w:rPr>
                <w:sz w:val="20"/>
                <w:szCs w:val="20"/>
              </w:rPr>
            </w:pPr>
            <w:r w:rsidRPr="004B50E6">
              <w:rPr>
                <w:sz w:val="20"/>
                <w:szCs w:val="20"/>
              </w:rPr>
              <w:t>Прицепка поездного локомотива, снятие закрепления, опробование автотормозов и отправление</w:t>
            </w:r>
          </w:p>
        </w:tc>
        <w:tc>
          <w:tcPr>
            <w:tcW w:w="850"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567" w:type="dxa"/>
          </w:tcPr>
          <w:p w:rsidR="004E57F5" w:rsidRPr="004B50E6" w:rsidRDefault="004E57F5" w:rsidP="004B50E6">
            <w:pPr>
              <w:spacing w:line="360" w:lineRule="auto"/>
              <w:rPr>
                <w:sz w:val="20"/>
                <w:szCs w:val="20"/>
              </w:rPr>
            </w:pPr>
          </w:p>
        </w:tc>
        <w:tc>
          <w:tcPr>
            <w:tcW w:w="425" w:type="dxa"/>
          </w:tcPr>
          <w:p w:rsidR="004E57F5" w:rsidRPr="004B50E6" w:rsidRDefault="004E57F5" w:rsidP="004B50E6">
            <w:pPr>
              <w:spacing w:line="360" w:lineRule="auto"/>
              <w:rPr>
                <w:sz w:val="20"/>
                <w:szCs w:val="20"/>
              </w:rPr>
            </w:pPr>
          </w:p>
        </w:tc>
        <w:tc>
          <w:tcPr>
            <w:tcW w:w="567" w:type="dxa"/>
          </w:tcPr>
          <w:p w:rsidR="004E57F5" w:rsidRPr="004B50E6" w:rsidRDefault="00D95AA2" w:rsidP="004B50E6">
            <w:pPr>
              <w:spacing w:line="360" w:lineRule="auto"/>
              <w:rPr>
                <w:sz w:val="20"/>
                <w:szCs w:val="20"/>
              </w:rPr>
            </w:pPr>
            <w:r>
              <w:rPr>
                <w:noProof/>
              </w:rPr>
              <w:pict>
                <v:line id="_x0000_s1070" style="position:absolute;z-index:251679744;mso-position-horizontal-relative:text;mso-position-vertical-relative:text" from="-4.8pt,31.7pt" to="58.2pt,31.7pt" strokeweight="1.5pt"/>
              </w:pict>
            </w:r>
            <w:r w:rsidR="00D722D8" w:rsidRPr="004B50E6">
              <w:rPr>
                <w:sz w:val="20"/>
                <w:szCs w:val="20"/>
              </w:rPr>
              <w:t xml:space="preserve"> </w:t>
            </w:r>
            <w:r w:rsidR="004E57F5" w:rsidRPr="004B50E6">
              <w:rPr>
                <w:sz w:val="20"/>
                <w:szCs w:val="20"/>
              </w:rPr>
              <w:t>10</w:t>
            </w:r>
          </w:p>
        </w:tc>
        <w:tc>
          <w:tcPr>
            <w:tcW w:w="709"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r w:rsidRPr="004B50E6">
              <w:rPr>
                <w:sz w:val="20"/>
                <w:szCs w:val="20"/>
              </w:rPr>
              <w:t>Локомотивная бригада, работники ПТО</w:t>
            </w:r>
          </w:p>
        </w:tc>
      </w:tr>
      <w:tr w:rsidR="004E57F5" w:rsidRPr="004B50E6" w:rsidTr="004B50E6">
        <w:trPr>
          <w:jc w:val="center"/>
        </w:trPr>
        <w:tc>
          <w:tcPr>
            <w:tcW w:w="1537" w:type="dxa"/>
          </w:tcPr>
          <w:p w:rsidR="004E57F5" w:rsidRPr="004B50E6" w:rsidRDefault="004E57F5" w:rsidP="004B50E6">
            <w:pPr>
              <w:spacing w:line="360" w:lineRule="auto"/>
              <w:rPr>
                <w:sz w:val="20"/>
                <w:szCs w:val="20"/>
              </w:rPr>
            </w:pPr>
            <w:r w:rsidRPr="004B50E6">
              <w:rPr>
                <w:sz w:val="20"/>
                <w:szCs w:val="20"/>
              </w:rPr>
              <w:t>Общая продолжительность операций</w:t>
            </w:r>
          </w:p>
        </w:tc>
        <w:tc>
          <w:tcPr>
            <w:tcW w:w="850" w:type="dxa"/>
          </w:tcPr>
          <w:p w:rsidR="004E57F5" w:rsidRPr="004B50E6" w:rsidRDefault="00D95AA2" w:rsidP="004B50E6">
            <w:pPr>
              <w:spacing w:line="360" w:lineRule="auto"/>
              <w:rPr>
                <w:sz w:val="20"/>
                <w:szCs w:val="20"/>
              </w:rPr>
            </w:pPr>
            <w:r>
              <w:rPr>
                <w:noProof/>
              </w:rPr>
              <w:pict>
                <v:line id="_x0000_s1071" style="position:absolute;z-index:251680768;mso-position-horizontal-relative:text;mso-position-vertical-relative:text" from="-3.85pt,16.2pt" to="185.15pt,16.2pt" strokeweight="1.5pt"/>
              </w:pict>
            </w:r>
          </w:p>
        </w:tc>
        <w:tc>
          <w:tcPr>
            <w:tcW w:w="709" w:type="dxa"/>
          </w:tcPr>
          <w:p w:rsidR="004E57F5" w:rsidRPr="004B50E6" w:rsidRDefault="004E57F5" w:rsidP="004B50E6">
            <w:pPr>
              <w:spacing w:line="360" w:lineRule="auto"/>
              <w:rPr>
                <w:sz w:val="20"/>
                <w:szCs w:val="20"/>
              </w:rPr>
            </w:pPr>
          </w:p>
        </w:tc>
        <w:tc>
          <w:tcPr>
            <w:tcW w:w="567" w:type="dxa"/>
          </w:tcPr>
          <w:p w:rsidR="004E57F5" w:rsidRPr="004B50E6" w:rsidRDefault="004E57F5" w:rsidP="004B50E6">
            <w:pPr>
              <w:spacing w:line="360" w:lineRule="auto"/>
              <w:rPr>
                <w:sz w:val="20"/>
                <w:szCs w:val="20"/>
              </w:rPr>
            </w:pPr>
            <w:r w:rsidRPr="004B50E6">
              <w:rPr>
                <w:sz w:val="20"/>
                <w:szCs w:val="20"/>
              </w:rPr>
              <w:t>30</w:t>
            </w:r>
          </w:p>
        </w:tc>
        <w:tc>
          <w:tcPr>
            <w:tcW w:w="425" w:type="dxa"/>
          </w:tcPr>
          <w:p w:rsidR="004E57F5" w:rsidRPr="004B50E6" w:rsidRDefault="004E57F5" w:rsidP="004B50E6">
            <w:pPr>
              <w:spacing w:line="360" w:lineRule="auto"/>
              <w:rPr>
                <w:sz w:val="20"/>
                <w:szCs w:val="20"/>
              </w:rPr>
            </w:pPr>
          </w:p>
        </w:tc>
        <w:tc>
          <w:tcPr>
            <w:tcW w:w="567" w:type="dxa"/>
          </w:tcPr>
          <w:p w:rsidR="004E57F5" w:rsidRPr="004B50E6" w:rsidRDefault="004E57F5" w:rsidP="004B50E6">
            <w:pPr>
              <w:spacing w:line="360" w:lineRule="auto"/>
              <w:rPr>
                <w:sz w:val="20"/>
                <w:szCs w:val="20"/>
              </w:rPr>
            </w:pPr>
          </w:p>
        </w:tc>
        <w:tc>
          <w:tcPr>
            <w:tcW w:w="709" w:type="dxa"/>
          </w:tcPr>
          <w:p w:rsidR="004E57F5" w:rsidRPr="004B50E6" w:rsidRDefault="004E57F5" w:rsidP="004B50E6">
            <w:pPr>
              <w:spacing w:line="360" w:lineRule="auto"/>
              <w:rPr>
                <w:sz w:val="20"/>
                <w:szCs w:val="20"/>
              </w:rPr>
            </w:pPr>
          </w:p>
        </w:tc>
        <w:tc>
          <w:tcPr>
            <w:tcW w:w="1559" w:type="dxa"/>
          </w:tcPr>
          <w:p w:rsidR="004E57F5" w:rsidRPr="004B50E6" w:rsidRDefault="004E57F5" w:rsidP="004B50E6">
            <w:pPr>
              <w:spacing w:line="360" w:lineRule="auto"/>
              <w:rPr>
                <w:sz w:val="20"/>
                <w:szCs w:val="20"/>
              </w:rPr>
            </w:pPr>
          </w:p>
        </w:tc>
      </w:tr>
    </w:tbl>
    <w:p w:rsidR="004E57F5" w:rsidRPr="00D722D8" w:rsidRDefault="004B50E6" w:rsidP="00D722D8">
      <w:pPr>
        <w:spacing w:line="360" w:lineRule="auto"/>
        <w:ind w:firstLine="709"/>
        <w:jc w:val="both"/>
        <w:rPr>
          <w:sz w:val="28"/>
          <w:szCs w:val="28"/>
        </w:rPr>
      </w:pPr>
      <w:r>
        <w:rPr>
          <w:sz w:val="28"/>
          <w:szCs w:val="28"/>
        </w:rPr>
        <w:br w:type="page"/>
      </w:r>
      <w:r w:rsidR="004E57F5" w:rsidRPr="00D722D8">
        <w:rPr>
          <w:sz w:val="28"/>
          <w:szCs w:val="28"/>
        </w:rPr>
        <w:t>Работники ПТО закрывают вагонные двери, люки, борта, бункерные и сливные приборы в порожних вагонах. При обнаружении неисправностей, которые требуют исключения вагонов из состава, операции выполняются по аналогии с транзитными поездами.</w:t>
      </w:r>
    </w:p>
    <w:p w:rsidR="004E57F5" w:rsidRPr="00D722D8" w:rsidRDefault="004E57F5" w:rsidP="00D722D8">
      <w:pPr>
        <w:shd w:val="clear" w:color="auto" w:fill="FFFFFF"/>
        <w:tabs>
          <w:tab w:val="left" w:pos="1002"/>
          <w:tab w:val="left" w:pos="1167"/>
          <w:tab w:val="left" w:pos="1317"/>
        </w:tabs>
        <w:spacing w:line="360" w:lineRule="auto"/>
        <w:ind w:firstLine="709"/>
        <w:jc w:val="both"/>
        <w:rPr>
          <w:sz w:val="28"/>
          <w:szCs w:val="28"/>
        </w:rPr>
      </w:pPr>
      <w:r w:rsidRPr="00D722D8">
        <w:rPr>
          <w:sz w:val="28"/>
          <w:szCs w:val="28"/>
        </w:rPr>
        <w:t>Одновременно с техническим обслуживанием приемосдатчики выполняют коммерческий осмотр вагонов с оформлением результатов осмотра в книге формы ГУ-98.</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Осмотр начинается только после получения информации от оператора ПТО об ограждении состава. Одновременно с осмотром приемосдатчики устраняют обнаруженные неисправности. При выявленных неисправностях, которые угрожают безопасности движения или сохранности груза, при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невозможности их устранения в парке отправления, старший приемосдатчик выдает наряд дежурному по парку на отцепку вагона с нанесением меловой разметки «проверка», «перегруз». В наряде указывается место подачи вагона. На отцепляемые вагоны составляется акт общей формы ГУ-23 в трех экземплярах. Один прилагается к перевозочным документам, второй направляется в пункт исправления коммерческих неисправностей, третий остается в книге регистрации актов у старшего приемосдатчика.</w:t>
      </w:r>
    </w:p>
    <w:p w:rsidR="004E57F5" w:rsidRPr="00D722D8" w:rsidRDefault="004B50E6" w:rsidP="004B50E6">
      <w:pPr>
        <w:shd w:val="clear" w:color="auto" w:fill="FFFFFF"/>
        <w:spacing w:line="360" w:lineRule="auto"/>
        <w:ind w:firstLine="709"/>
        <w:jc w:val="center"/>
        <w:rPr>
          <w:b/>
          <w:sz w:val="28"/>
          <w:szCs w:val="28"/>
        </w:rPr>
      </w:pPr>
      <w:r>
        <w:rPr>
          <w:b/>
          <w:sz w:val="28"/>
          <w:szCs w:val="28"/>
        </w:rPr>
        <w:br w:type="page"/>
      </w:r>
      <w:r w:rsidR="004E57F5" w:rsidRPr="00D722D8">
        <w:rPr>
          <w:b/>
          <w:sz w:val="28"/>
          <w:szCs w:val="28"/>
        </w:rPr>
        <w:t>Раздел 3. ОРГАНИЗАЦИЯ МАНЕВРОВОЙ РАБОТЫ</w:t>
      </w:r>
    </w:p>
    <w:p w:rsidR="004E57F5" w:rsidRPr="00D722D8" w:rsidRDefault="004E57F5" w:rsidP="00D722D8">
      <w:pPr>
        <w:shd w:val="clear" w:color="auto" w:fill="FFFFFF"/>
        <w:spacing w:line="360" w:lineRule="auto"/>
        <w:ind w:firstLine="709"/>
        <w:jc w:val="both"/>
        <w:rPr>
          <w:b/>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Все передвижения подвижного состава на железнодорожном транспорте подразделяют на поездные и маневровые. Передвижение подвижного состава локомотивов с вагонами и без них в пределах станции с целью выполнения определённых операций называются маневровыми передвижениями, или манёврами.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Манёвры по своему назначению подразделяются на следующие виды:</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расформирование поездов;</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формирование составов;</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перестановка составов или групп вагонов из парка в парк или с одного пути на другой;</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прицепка и отцепка вагонов;</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подача вагонов к грузовым фронтам и их уборка;</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осаживание и подтягивание вагонов;</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пропуск через вагономоечную машину;</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взвешивание вагонов.</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Маневровую работу выполняют с помощью тяговых средств и сортировочных устройств. К тяговым средствам относятся маневровые локомотивы. К сортировочным устройствам относятся вытяжные пути и сортировочные горки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Маневры с использованием вытяжных путей могут выполняться двумя способами : осаживанием и толчками.</w:t>
      </w:r>
    </w:p>
    <w:p w:rsidR="004E57F5" w:rsidRPr="00D722D8" w:rsidRDefault="004E57F5" w:rsidP="00D722D8">
      <w:pPr>
        <w:shd w:val="clear" w:color="auto" w:fill="FFFFFF"/>
        <w:spacing w:line="360" w:lineRule="auto"/>
        <w:ind w:firstLine="709"/>
        <w:jc w:val="both"/>
        <w:rPr>
          <w:sz w:val="28"/>
          <w:szCs w:val="28"/>
        </w:rPr>
      </w:pPr>
    </w:p>
    <w:p w:rsidR="004E57F5" w:rsidRPr="004B50E6" w:rsidRDefault="004B50E6" w:rsidP="004B50E6">
      <w:pPr>
        <w:shd w:val="clear" w:color="auto" w:fill="FFFFFF"/>
        <w:spacing w:line="360" w:lineRule="auto"/>
        <w:ind w:firstLine="709"/>
        <w:jc w:val="center"/>
        <w:rPr>
          <w:b/>
          <w:sz w:val="28"/>
          <w:szCs w:val="28"/>
        </w:rPr>
      </w:pPr>
      <w:r>
        <w:rPr>
          <w:b/>
          <w:sz w:val="28"/>
          <w:szCs w:val="28"/>
        </w:rPr>
        <w:t>3.1</w:t>
      </w:r>
      <w:r w:rsidR="004E57F5" w:rsidRPr="004B50E6">
        <w:rPr>
          <w:b/>
          <w:sz w:val="28"/>
          <w:szCs w:val="28"/>
        </w:rPr>
        <w:t xml:space="preserve"> Руководство маневровой работой</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В соответствии с ПТЭ маневры выполняют по распоряжению одного работника, ответственного за безопасность движения в данном районе станции или на участке: дежурного по станции (ДСП), маневрового диспетчера (ДСЦ), дежурного по горке (ДСПГ) или парку (ДСПП), поездного диспетчера (ДНЦ) (на участках с диспетчерской централизацией). Распределение обязанностей между работниками, участвующими в маневрах, устанавливается в ТРА. Передвижениями маневрового локомотива руководит только один работник - составитель поездов или главный кондуктор сборного поезда (при выполнении маневров на промежуточной станции).</w:t>
      </w:r>
    </w:p>
    <w:p w:rsidR="004E57F5" w:rsidRPr="00D722D8" w:rsidRDefault="004E57F5" w:rsidP="004B50E6">
      <w:pPr>
        <w:spacing w:line="360" w:lineRule="auto"/>
        <w:ind w:firstLine="709"/>
        <w:jc w:val="both"/>
        <w:rPr>
          <w:sz w:val="28"/>
          <w:szCs w:val="28"/>
        </w:rPr>
      </w:pPr>
      <w:r w:rsidRPr="00D722D8">
        <w:rPr>
          <w:sz w:val="28"/>
          <w:szCs w:val="28"/>
        </w:rPr>
        <w:t xml:space="preserve">В состав </w:t>
      </w:r>
      <w:r w:rsidRPr="00D722D8">
        <w:rPr>
          <w:iCs/>
          <w:sz w:val="28"/>
          <w:szCs w:val="28"/>
        </w:rPr>
        <w:t xml:space="preserve">маневровой бригады </w:t>
      </w:r>
      <w:r w:rsidRPr="00D722D8">
        <w:rPr>
          <w:sz w:val="28"/>
          <w:szCs w:val="28"/>
        </w:rPr>
        <w:t>входят составитель поездов и машинист локомотива. Составитель отвечает за точное и своевременное выполнение задания на маневровую работу. Перед началом маневров он обязан ознакомить всех участвующих в маневрах с предстоящей работой. Выполняя маневры, составитель постоянно наблюдает за передвижениями локомотива, находясь, всякий раз в таком месте, откуда ему обеспечивается видимость маневрового состава, а машинисту - подаваемых им сигналов. При работе на кривых участках пути с большим составом или в условиях плохой видимости (туман, снегопад, метель) в помощь составителю</w:t>
      </w:r>
      <w:r w:rsidR="004B50E6">
        <w:rPr>
          <w:sz w:val="28"/>
          <w:szCs w:val="28"/>
        </w:rPr>
        <w:t xml:space="preserve"> </w:t>
      </w:r>
      <w:r w:rsidRPr="00D722D8">
        <w:rPr>
          <w:sz w:val="28"/>
          <w:szCs w:val="28"/>
        </w:rPr>
        <w:t xml:space="preserve">для передачи сигналов привлекают операторов постов централизации, дежурных стрелочных постов и регулировщиков скорости движения вагонов. Указания на маневровые передвижения передают по громкоговорящей связи, а также ручными или звуковыми сигналами, также используют маневровые светофоры или щиты. Сообщения должны быть краткими и ясными. Давший указание должен убедиться, что оно правильно понято машинистом маневрового локомотива. </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Стрелки при маневровых передвижениях переводят ДСП (где их нет - операторы постов централизации) или дежурные стрелочных постов по распоряжению руководителя маневров. Задание на приготовление маршрута он передает лично, по радио, с помощью устройств громкоговорящего оповещения, свистками локомотивов, ручными свистками или другими средствами в зависимости от технического оснащениястанции.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Машинист маневрового локомотива приводит в движение локомотив, только получив указание или сигнал руководителя маневров.На сортировочных и крупных участковых и грузовых станциях для выполнения маневровой работы, а также операций по приему, отправлению поездов и обработке составов создают единые смены (с постоянным составом) и комплексные бригады. Состав бригад в зависимости от местных условий устанавливает начальник отделения дороги. Возглавляет бригаду маневровый диспетчер.</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В состав бригады входят дежурные по станции, паркам, горке, посту централизации, составители поездов, машинисты маневровых локомотивов, регулировщики скорости движения вагонов, операторы сортировочной горки, операторы СТЦ, приемщики поездов, работники ПТО и пункта коммерческого осмотра (ПКО). Для обеспечения безопасности движения при маневрах применяются различные виды связи: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 </w:t>
      </w:r>
      <w:r w:rsidRPr="00D722D8">
        <w:rPr>
          <w:iCs/>
          <w:sz w:val="28"/>
          <w:szCs w:val="28"/>
        </w:rPr>
        <w:t>парковая громкоговорящая связь</w:t>
      </w:r>
      <w:r w:rsidRPr="00D722D8">
        <w:rPr>
          <w:sz w:val="28"/>
          <w:szCs w:val="28"/>
        </w:rPr>
        <w:t>;</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 </w:t>
      </w:r>
      <w:r w:rsidRPr="00D722D8">
        <w:rPr>
          <w:iCs/>
          <w:sz w:val="28"/>
          <w:szCs w:val="28"/>
        </w:rPr>
        <w:t>маневровая радиосвязь</w:t>
      </w:r>
      <w:r w:rsidRPr="00D722D8">
        <w:rPr>
          <w:sz w:val="28"/>
          <w:szCs w:val="28"/>
        </w:rPr>
        <w:t>;</w:t>
      </w:r>
    </w:p>
    <w:p w:rsidR="004E57F5" w:rsidRPr="00D722D8" w:rsidRDefault="004E57F5" w:rsidP="00D722D8">
      <w:pPr>
        <w:shd w:val="clear" w:color="auto" w:fill="FFFFFF"/>
        <w:spacing w:line="360" w:lineRule="auto"/>
        <w:ind w:firstLine="709"/>
        <w:jc w:val="both"/>
        <w:rPr>
          <w:sz w:val="28"/>
          <w:szCs w:val="28"/>
        </w:rPr>
      </w:pPr>
      <w:r w:rsidRPr="00D722D8">
        <w:rPr>
          <w:iCs/>
          <w:sz w:val="28"/>
          <w:szCs w:val="28"/>
        </w:rPr>
        <w:t>• установки промышленного телевидения</w:t>
      </w:r>
      <w:r w:rsidRPr="00D722D8">
        <w:rPr>
          <w:sz w:val="28"/>
          <w:szCs w:val="28"/>
        </w:rPr>
        <w:t xml:space="preserve">. </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Управление стрелками и сигналами при маневрах осуществляется с пультов, установленных на рабочих местах дежурного по станции, по горке или оператора поста централизации.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При большом объеме маневровой работы территорию станции делят на </w:t>
      </w:r>
      <w:r w:rsidRPr="00D722D8">
        <w:rPr>
          <w:iCs/>
          <w:sz w:val="28"/>
          <w:szCs w:val="28"/>
        </w:rPr>
        <w:t>маневровые районы</w:t>
      </w:r>
      <w:r w:rsidRPr="00D722D8">
        <w:rPr>
          <w:i/>
          <w:iCs/>
          <w:sz w:val="28"/>
          <w:szCs w:val="28"/>
        </w:rPr>
        <w:t xml:space="preserve">. </w:t>
      </w:r>
      <w:r w:rsidRPr="00D722D8">
        <w:rPr>
          <w:sz w:val="28"/>
          <w:szCs w:val="28"/>
        </w:rPr>
        <w:t>Каждый из них включает в себя определенные парки или группы путей, вытяжные пути или горки и обслуживается определенными локомотивами и составительскими бригадами. Маневровый состав или локомотив за пределы этого района выезжает по указанию маневрового диспетчера и только с разрешения дежурного по станции.</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Перед заступлением на дежурство составитель знакомится с положением на путях своего маневрового района, выясняет наличие и расположение вагонов на путях, сформированных составов и подформированных групп вагонов. В процессе дежурства он получает от маневрового диспетчера (или дежурного по станции) план задание на ближайшие 2... 3 ч. На тех станциях, где маневровой работой руководит диспетчер, составитель получает от маневрового диспетчера задание на расформирование и формирование каждого состава. План маневровой работы составитель доводит до сведения всех членов бригады.</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Подвижной состав устанавливают на станционных путях в границах, обозначенных предельными столбиками, причем вагоны, с которыми не выполняются маневры, должны быть сцеплены, заторможены и надежно закреплены от ухода тормозными башмаками или ручными тормозами. </w:t>
      </w:r>
    </w:p>
    <w:p w:rsidR="004E57F5" w:rsidRPr="00D722D8" w:rsidRDefault="004B50E6" w:rsidP="00D722D8">
      <w:pPr>
        <w:shd w:val="clear" w:color="auto" w:fill="FFFFFF"/>
        <w:spacing w:line="360" w:lineRule="auto"/>
        <w:ind w:firstLine="709"/>
        <w:jc w:val="both"/>
        <w:rPr>
          <w:sz w:val="28"/>
          <w:szCs w:val="28"/>
        </w:rPr>
      </w:pPr>
      <w:r>
        <w:rPr>
          <w:b/>
          <w:sz w:val="28"/>
          <w:szCs w:val="28"/>
        </w:rPr>
        <w:br w:type="page"/>
      </w:r>
      <w:r w:rsidR="004E57F5" w:rsidRPr="00D722D8">
        <w:rPr>
          <w:b/>
          <w:sz w:val="28"/>
          <w:szCs w:val="28"/>
        </w:rPr>
        <w:t>Раздел 4. НОРМИРОВАНИЕ МАНЕВРОВЫХ ОПЕРАЦИЙ</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Для правильной организации маневровой работы необходимо знать затраты времени на каждый вид маневровой работы, т. е. нормировать эту работу. Необходимо рассчитать нормы времени на расформирование составов, нормы времени на формирование сборного и участкового поезда.</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В расчет технических норм времени на расформирование поездов включаются нормы времени на занятие горловины поездами, время на сортировку вагонов, пропуск локомотивов по элементам станции и вытягивание составов.</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На моей станции поезда расформируются серийными толчками. Время на расформирование зависит от профиля вытяжного пути, а также от вагонов в составе поезда, числа групп состава:</w:t>
      </w:r>
    </w:p>
    <w:p w:rsidR="004B50E6" w:rsidRDefault="004B50E6" w:rsidP="00D722D8">
      <w:pPr>
        <w:shd w:val="clear" w:color="auto" w:fill="FFFFFF"/>
        <w:tabs>
          <w:tab w:val="left" w:pos="1122"/>
        </w:tabs>
        <w:spacing w:line="360" w:lineRule="auto"/>
        <w:ind w:firstLine="709"/>
        <w:jc w:val="both"/>
        <w:rPr>
          <w:sz w:val="28"/>
          <w:szCs w:val="28"/>
        </w:rPr>
      </w:pPr>
    </w:p>
    <w:p w:rsidR="004E57F5" w:rsidRPr="004B50E6" w:rsidRDefault="004B50E6" w:rsidP="004B50E6">
      <w:pPr>
        <w:shd w:val="clear" w:color="auto" w:fill="FFFFFF"/>
        <w:tabs>
          <w:tab w:val="left" w:pos="1122"/>
        </w:tabs>
        <w:spacing w:line="360" w:lineRule="auto"/>
        <w:ind w:firstLine="709"/>
        <w:jc w:val="center"/>
        <w:rPr>
          <w:b/>
          <w:sz w:val="28"/>
          <w:szCs w:val="28"/>
        </w:rPr>
      </w:pPr>
      <w:r w:rsidRPr="004B50E6">
        <w:rPr>
          <w:b/>
          <w:sz w:val="28"/>
          <w:szCs w:val="28"/>
        </w:rPr>
        <w:t>4.1</w:t>
      </w:r>
      <w:r w:rsidR="004E57F5" w:rsidRPr="004B50E6">
        <w:rPr>
          <w:b/>
          <w:sz w:val="28"/>
          <w:szCs w:val="28"/>
        </w:rPr>
        <w:t xml:space="preserve"> Рассчитаем в</w:t>
      </w:r>
      <w:r>
        <w:rPr>
          <w:b/>
          <w:sz w:val="28"/>
          <w:szCs w:val="28"/>
        </w:rPr>
        <w:t>ремя на расформирование состава</w:t>
      </w:r>
    </w:p>
    <w:p w:rsidR="004B50E6" w:rsidRDefault="004B50E6" w:rsidP="00D722D8">
      <w:pPr>
        <w:shd w:val="clear" w:color="auto" w:fill="FFFFFF"/>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Исходные данные:</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Полезная длина приемо-отправочных путей - </w:t>
      </w:r>
      <w:smartTag w:uri="urn:schemas-microsoft-com:office:smarttags" w:element="metricconverter">
        <w:smartTagPr>
          <w:attr w:name="ProductID" w:val="850 м"/>
        </w:smartTagPr>
        <w:r w:rsidRPr="00D722D8">
          <w:rPr>
            <w:sz w:val="28"/>
            <w:szCs w:val="28"/>
          </w:rPr>
          <w:t>850 м</w:t>
        </w:r>
      </w:smartTag>
      <w:r w:rsidRPr="00D722D8">
        <w:rPr>
          <w:sz w:val="28"/>
          <w:szCs w:val="28"/>
        </w:rPr>
        <w:t xml:space="preserve">. </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Уклон вытяжных путей, %</w:t>
      </w:r>
      <w:r w:rsidR="00D722D8">
        <w:rPr>
          <w:sz w:val="28"/>
          <w:szCs w:val="28"/>
        </w:rPr>
        <w:t xml:space="preserve"> </w:t>
      </w:r>
      <w:r w:rsidRPr="00D722D8">
        <w:rPr>
          <w:sz w:val="28"/>
          <w:szCs w:val="28"/>
        </w:rPr>
        <w:t xml:space="preserve">- 2,0 </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Число групп в составе участкового поезда, </w:t>
      </w:r>
      <w:r w:rsidRPr="00D722D8">
        <w:rPr>
          <w:sz w:val="28"/>
          <w:szCs w:val="28"/>
          <w:lang w:val="en-US"/>
        </w:rPr>
        <w:t>g</w:t>
      </w:r>
      <w:r w:rsidRPr="00D722D8">
        <w:rPr>
          <w:sz w:val="28"/>
          <w:szCs w:val="28"/>
        </w:rPr>
        <w:t xml:space="preserve"> </w:t>
      </w:r>
      <w:r w:rsidRPr="00D722D8">
        <w:rPr>
          <w:sz w:val="28"/>
          <w:szCs w:val="28"/>
          <w:vertAlign w:val="subscript"/>
        </w:rPr>
        <w:t xml:space="preserve">уч </w:t>
      </w:r>
      <w:r w:rsidRPr="00D722D8">
        <w:rPr>
          <w:sz w:val="28"/>
          <w:szCs w:val="28"/>
        </w:rPr>
        <w:t xml:space="preserve">– 16 </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Среднее число расцепок в составе поезда, Р</w:t>
      </w:r>
      <w:r w:rsidRPr="00D722D8">
        <w:rPr>
          <w:sz w:val="28"/>
          <w:szCs w:val="28"/>
          <w:vertAlign w:val="subscript"/>
        </w:rPr>
        <w:t>0</w:t>
      </w:r>
      <w:r w:rsidRPr="00D722D8">
        <w:rPr>
          <w:sz w:val="28"/>
          <w:szCs w:val="28"/>
        </w:rPr>
        <w:t xml:space="preserve"> - 0,3 </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Число групп в составе сборного поезда, </w:t>
      </w:r>
      <w:r w:rsidRPr="00D722D8">
        <w:rPr>
          <w:sz w:val="28"/>
          <w:szCs w:val="28"/>
          <w:lang w:val="en-US"/>
        </w:rPr>
        <w:t>g</w:t>
      </w:r>
      <w:r w:rsidRPr="00D722D8">
        <w:rPr>
          <w:sz w:val="28"/>
          <w:szCs w:val="28"/>
        </w:rPr>
        <w:t xml:space="preserve"> </w:t>
      </w:r>
      <w:r w:rsidRPr="00D722D8">
        <w:rPr>
          <w:sz w:val="28"/>
          <w:szCs w:val="28"/>
          <w:vertAlign w:val="subscript"/>
        </w:rPr>
        <w:t>сб</w:t>
      </w:r>
      <w:r w:rsidRPr="00D722D8">
        <w:rPr>
          <w:sz w:val="28"/>
          <w:szCs w:val="28"/>
        </w:rPr>
        <w:t xml:space="preserve"> - 20 </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Состав поезда состоит из 40 вагонов.</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Технологическое время на сортировку вагонов с вытяжного пути определяется по формуле:</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D95AA2" w:rsidP="00D722D8">
      <w:pPr>
        <w:shd w:val="clear" w:color="auto" w:fill="FFFFFF"/>
        <w:spacing w:line="360" w:lineRule="auto"/>
        <w:ind w:firstLine="709"/>
        <w:jc w:val="both"/>
        <w:rPr>
          <w:sz w:val="28"/>
          <w:szCs w:val="28"/>
        </w:rPr>
      </w:pPr>
      <w:r>
        <w:rPr>
          <w:position w:val="-1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0.25pt">
            <v:imagedata r:id="rId5" o:title=""/>
          </v:shape>
        </w:pict>
      </w:r>
      <w:r w:rsidR="004E57F5" w:rsidRPr="00D722D8">
        <w:rPr>
          <w:sz w:val="28"/>
          <w:szCs w:val="28"/>
        </w:rPr>
        <w:t xml:space="preserve"> (мин)</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 xml:space="preserve">где </w:t>
      </w:r>
      <w:r w:rsidR="00D95AA2">
        <w:rPr>
          <w:position w:val="-14"/>
          <w:sz w:val="28"/>
          <w:szCs w:val="28"/>
        </w:rPr>
        <w:pict>
          <v:shape id="_x0000_i1026" type="#_x0000_t75" style="width:18pt;height:18.75pt">
            <v:imagedata r:id="rId6" o:title=""/>
          </v:shape>
        </w:pict>
      </w:r>
      <w:r w:rsidRPr="00D722D8">
        <w:rPr>
          <w:sz w:val="28"/>
          <w:szCs w:val="28"/>
        </w:rPr>
        <w:t>- время на сортировку вагонов;</w:t>
      </w:r>
    </w:p>
    <w:p w:rsidR="004E57F5" w:rsidRPr="00D722D8" w:rsidRDefault="00D95AA2" w:rsidP="00D722D8">
      <w:pPr>
        <w:shd w:val="clear" w:color="auto" w:fill="FFFFFF"/>
        <w:spacing w:line="360" w:lineRule="auto"/>
        <w:ind w:firstLine="709"/>
        <w:jc w:val="both"/>
        <w:rPr>
          <w:sz w:val="28"/>
          <w:szCs w:val="28"/>
        </w:rPr>
      </w:pPr>
      <w:r>
        <w:rPr>
          <w:position w:val="-14"/>
          <w:sz w:val="28"/>
          <w:szCs w:val="28"/>
        </w:rPr>
        <w:pict>
          <v:shape id="_x0000_i1027" type="#_x0000_t75" style="width:21.75pt;height:18.75pt">
            <v:imagedata r:id="rId7" o:title=""/>
          </v:shape>
        </w:pict>
      </w:r>
      <w:r w:rsidR="004E57F5" w:rsidRPr="00D722D8">
        <w:rPr>
          <w:sz w:val="28"/>
          <w:szCs w:val="28"/>
        </w:rPr>
        <w:t>- время осаживания в сортировочном парке.</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Время сортировки определяется по формуле:</w:t>
      </w:r>
    </w:p>
    <w:p w:rsidR="004E57F5" w:rsidRPr="00D722D8" w:rsidRDefault="004E57F5" w:rsidP="00D722D8">
      <w:pPr>
        <w:shd w:val="clear" w:color="auto" w:fill="FFFFFF"/>
        <w:spacing w:line="360" w:lineRule="auto"/>
        <w:ind w:firstLine="709"/>
        <w:jc w:val="both"/>
        <w:rPr>
          <w:iCs/>
          <w:sz w:val="28"/>
          <w:szCs w:val="28"/>
        </w:rPr>
      </w:pPr>
    </w:p>
    <w:p w:rsidR="004E57F5" w:rsidRPr="00D722D8" w:rsidRDefault="00D95AA2" w:rsidP="00D722D8">
      <w:pPr>
        <w:shd w:val="clear" w:color="auto" w:fill="FFFFFF"/>
        <w:spacing w:line="360" w:lineRule="auto"/>
        <w:ind w:firstLine="709"/>
        <w:jc w:val="both"/>
        <w:rPr>
          <w:iCs/>
          <w:sz w:val="28"/>
          <w:szCs w:val="28"/>
          <w:vertAlign w:val="subscript"/>
        </w:rPr>
      </w:pPr>
      <w:r>
        <w:rPr>
          <w:iCs/>
          <w:position w:val="-16"/>
          <w:sz w:val="28"/>
          <w:szCs w:val="28"/>
          <w:vertAlign w:val="subscript"/>
        </w:rPr>
        <w:pict>
          <v:shape id="_x0000_i1028" type="#_x0000_t75" style="width:78.75pt;height:20.25pt">
            <v:imagedata r:id="rId8" o:title=""/>
          </v:shape>
        </w:pict>
      </w:r>
      <w:r w:rsidR="004E57F5" w:rsidRPr="00D722D8">
        <w:rPr>
          <w:iCs/>
          <w:sz w:val="28"/>
          <w:szCs w:val="28"/>
          <w:vertAlign w:val="subscript"/>
        </w:rPr>
        <w:t xml:space="preserve"> (мин)</w:t>
      </w:r>
    </w:p>
    <w:p w:rsidR="004E57F5" w:rsidRPr="00D722D8" w:rsidRDefault="004E57F5" w:rsidP="00D722D8">
      <w:pPr>
        <w:shd w:val="clear" w:color="auto" w:fill="FFFFFF"/>
        <w:spacing w:line="360" w:lineRule="auto"/>
        <w:ind w:firstLine="709"/>
        <w:jc w:val="both"/>
        <w:rPr>
          <w:iCs/>
          <w:sz w:val="28"/>
          <w:szCs w:val="28"/>
          <w:vertAlign w:val="subscript"/>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где А и Б - нормативные коэффициенты, зависящие от способа сортировки и уклона</w:t>
      </w:r>
      <w:r w:rsidR="00D722D8">
        <w:rPr>
          <w:sz w:val="28"/>
          <w:szCs w:val="28"/>
        </w:rPr>
        <w:t xml:space="preserve"> </w:t>
      </w:r>
      <w:r w:rsidRPr="00D722D8">
        <w:rPr>
          <w:sz w:val="28"/>
          <w:szCs w:val="28"/>
        </w:rPr>
        <w:t>вытяжного пути ( уклон от 1% до 4%</w:t>
      </w:r>
      <w:r w:rsidR="00D722D8">
        <w:rPr>
          <w:sz w:val="28"/>
          <w:szCs w:val="28"/>
        </w:rPr>
        <w:t xml:space="preserve"> </w:t>
      </w:r>
      <w:r w:rsidRPr="00D722D8">
        <w:rPr>
          <w:sz w:val="28"/>
          <w:szCs w:val="28"/>
        </w:rPr>
        <w:t>А=0,41, Б=0,32)</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g - число отцепов в формируемом составе;</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мс – число вагонов в составе.</w:t>
      </w:r>
    </w:p>
    <w:p w:rsidR="004E57F5" w:rsidRPr="00D722D8" w:rsidRDefault="004E57F5" w:rsidP="00D722D8">
      <w:pPr>
        <w:shd w:val="clear" w:color="auto" w:fill="FFFFFF"/>
        <w:spacing w:line="360" w:lineRule="auto"/>
        <w:ind w:firstLine="709"/>
        <w:jc w:val="both"/>
        <w:rPr>
          <w:sz w:val="28"/>
          <w:szCs w:val="28"/>
        </w:rPr>
      </w:pPr>
    </w:p>
    <w:p w:rsidR="004E57F5" w:rsidRPr="00D722D8" w:rsidRDefault="00D95AA2" w:rsidP="00D722D8">
      <w:pPr>
        <w:shd w:val="clear" w:color="auto" w:fill="FFFFFF"/>
        <w:spacing w:line="360" w:lineRule="auto"/>
        <w:ind w:firstLine="709"/>
        <w:jc w:val="both"/>
        <w:rPr>
          <w:sz w:val="28"/>
          <w:szCs w:val="28"/>
        </w:rPr>
      </w:pPr>
      <w:r>
        <w:rPr>
          <w:position w:val="-14"/>
          <w:sz w:val="28"/>
          <w:szCs w:val="28"/>
        </w:rPr>
        <w:pict>
          <v:shape id="_x0000_i1029" type="#_x0000_t75" style="width:161.25pt;height:18.75pt">
            <v:imagedata r:id="rId9" o:title=""/>
          </v:shape>
        </w:pict>
      </w:r>
      <w:r w:rsidR="004E57F5" w:rsidRPr="00D722D8">
        <w:rPr>
          <w:sz w:val="28"/>
          <w:szCs w:val="28"/>
        </w:rPr>
        <w:t>(мин)</w:t>
      </w:r>
    </w:p>
    <w:p w:rsidR="004E57F5" w:rsidRPr="00D722D8" w:rsidRDefault="00D95AA2" w:rsidP="00D722D8">
      <w:pPr>
        <w:shd w:val="clear" w:color="auto" w:fill="FFFFFF"/>
        <w:tabs>
          <w:tab w:val="left" w:pos="1080"/>
          <w:tab w:val="left" w:pos="2070"/>
        </w:tabs>
        <w:spacing w:line="360" w:lineRule="auto"/>
        <w:ind w:firstLine="709"/>
        <w:jc w:val="both"/>
        <w:rPr>
          <w:sz w:val="28"/>
          <w:szCs w:val="28"/>
        </w:rPr>
      </w:pPr>
      <w:r>
        <w:rPr>
          <w:position w:val="-14"/>
          <w:sz w:val="28"/>
          <w:szCs w:val="28"/>
        </w:rPr>
        <w:pict>
          <v:shape id="_x0000_i1030" type="#_x0000_t75" style="width:162pt;height:18.75pt">
            <v:imagedata r:id="rId10" o:title=""/>
          </v:shape>
        </w:pict>
      </w:r>
      <w:r w:rsidR="004E57F5" w:rsidRPr="00D722D8">
        <w:rPr>
          <w:sz w:val="28"/>
          <w:szCs w:val="28"/>
        </w:rPr>
        <w:t xml:space="preserve"> (мин)</w:t>
      </w:r>
    </w:p>
    <w:p w:rsidR="004E57F5" w:rsidRPr="00D722D8" w:rsidRDefault="00D95AA2" w:rsidP="00D722D8">
      <w:pPr>
        <w:shd w:val="clear" w:color="auto" w:fill="FFFFFF"/>
        <w:tabs>
          <w:tab w:val="left" w:pos="1080"/>
          <w:tab w:val="left" w:pos="2070"/>
        </w:tabs>
        <w:spacing w:line="360" w:lineRule="auto"/>
        <w:ind w:firstLine="709"/>
        <w:jc w:val="both"/>
        <w:rPr>
          <w:sz w:val="28"/>
          <w:szCs w:val="28"/>
        </w:rPr>
      </w:pPr>
      <w:r>
        <w:rPr>
          <w:position w:val="-16"/>
          <w:sz w:val="28"/>
          <w:szCs w:val="28"/>
        </w:rPr>
        <w:pict>
          <v:shape id="_x0000_i1031" type="#_x0000_t75" style="width:111.75pt;height:20.25pt">
            <v:imagedata r:id="rId11" o:title=""/>
          </v:shape>
        </w:pict>
      </w:r>
      <w:r w:rsidR="004E57F5" w:rsidRPr="00D722D8">
        <w:rPr>
          <w:sz w:val="28"/>
          <w:szCs w:val="28"/>
        </w:rPr>
        <w:t xml:space="preserve"> (мин)</w:t>
      </w:r>
    </w:p>
    <w:p w:rsidR="004B50E6" w:rsidRDefault="004B50E6" w:rsidP="00D722D8">
      <w:pPr>
        <w:spacing w:line="360" w:lineRule="auto"/>
        <w:ind w:firstLine="709"/>
        <w:jc w:val="both"/>
        <w:rPr>
          <w:sz w:val="28"/>
          <w:szCs w:val="28"/>
        </w:rPr>
      </w:pPr>
    </w:p>
    <w:p w:rsidR="004E57F5" w:rsidRPr="00D722D8" w:rsidRDefault="004E57F5" w:rsidP="00D722D8">
      <w:pPr>
        <w:spacing w:line="360" w:lineRule="auto"/>
        <w:ind w:firstLine="709"/>
        <w:jc w:val="both"/>
        <w:rPr>
          <w:sz w:val="28"/>
          <w:szCs w:val="28"/>
        </w:rPr>
      </w:pPr>
      <w:r w:rsidRPr="00D722D8">
        <w:rPr>
          <w:sz w:val="28"/>
          <w:szCs w:val="28"/>
        </w:rPr>
        <w:t>Время на расформирование поезда составит 20 минут</w:t>
      </w:r>
    </w:p>
    <w:p w:rsidR="004E57F5" w:rsidRPr="00D722D8" w:rsidRDefault="004E57F5" w:rsidP="00D722D8">
      <w:pPr>
        <w:spacing w:line="360" w:lineRule="auto"/>
        <w:ind w:firstLine="709"/>
        <w:jc w:val="both"/>
        <w:rPr>
          <w:sz w:val="28"/>
          <w:szCs w:val="28"/>
        </w:rPr>
      </w:pPr>
    </w:p>
    <w:p w:rsidR="004E57F5" w:rsidRPr="004B50E6" w:rsidRDefault="004E57F5" w:rsidP="004B50E6">
      <w:pPr>
        <w:tabs>
          <w:tab w:val="left" w:pos="1122"/>
        </w:tabs>
        <w:spacing w:line="360" w:lineRule="auto"/>
        <w:ind w:firstLine="709"/>
        <w:jc w:val="center"/>
        <w:rPr>
          <w:b/>
          <w:sz w:val="28"/>
          <w:szCs w:val="28"/>
        </w:rPr>
      </w:pPr>
      <w:r w:rsidRPr="004B50E6">
        <w:rPr>
          <w:b/>
          <w:sz w:val="28"/>
          <w:szCs w:val="28"/>
        </w:rPr>
        <w:t>4.2 Рассчитаем время на формирование сборного</w:t>
      </w:r>
      <w:r w:rsidR="004B50E6">
        <w:rPr>
          <w:b/>
          <w:sz w:val="28"/>
          <w:szCs w:val="28"/>
        </w:rPr>
        <w:t xml:space="preserve"> поезда</w:t>
      </w:r>
    </w:p>
    <w:p w:rsidR="004E57F5" w:rsidRPr="00D722D8" w:rsidRDefault="004E57F5" w:rsidP="00D722D8">
      <w:pPr>
        <w:spacing w:line="360" w:lineRule="auto"/>
        <w:ind w:firstLine="709"/>
        <w:jc w:val="both"/>
        <w:rPr>
          <w:sz w:val="28"/>
          <w:szCs w:val="28"/>
        </w:rPr>
      </w:pPr>
    </w:p>
    <w:p w:rsidR="004E57F5" w:rsidRPr="00D722D8" w:rsidRDefault="00D95AA2" w:rsidP="00D722D8">
      <w:pPr>
        <w:spacing w:line="360" w:lineRule="auto"/>
        <w:ind w:firstLine="709"/>
        <w:jc w:val="both"/>
        <w:rPr>
          <w:sz w:val="28"/>
          <w:szCs w:val="28"/>
        </w:rPr>
      </w:pPr>
      <w:r>
        <w:rPr>
          <w:position w:val="-16"/>
          <w:sz w:val="28"/>
          <w:szCs w:val="28"/>
        </w:rPr>
        <w:pict>
          <v:shape id="_x0000_i1032" type="#_x0000_t75" style="width:75.75pt;height:20.25pt">
            <v:imagedata r:id="rId12" o:title=""/>
          </v:shape>
        </w:pict>
      </w:r>
      <w:r w:rsidR="004E57F5" w:rsidRPr="00D722D8">
        <w:rPr>
          <w:sz w:val="28"/>
          <w:szCs w:val="28"/>
        </w:rPr>
        <w:t xml:space="preserve"> (мин)</w:t>
      </w:r>
    </w:p>
    <w:p w:rsidR="004E57F5" w:rsidRPr="00D722D8" w:rsidRDefault="004E57F5" w:rsidP="00D722D8">
      <w:pPr>
        <w:spacing w:line="360" w:lineRule="auto"/>
        <w:ind w:firstLine="709"/>
        <w:jc w:val="both"/>
        <w:rPr>
          <w:sz w:val="28"/>
          <w:szCs w:val="28"/>
        </w:rPr>
      </w:pPr>
    </w:p>
    <w:p w:rsidR="004E57F5" w:rsidRPr="00D722D8" w:rsidRDefault="004E57F5" w:rsidP="00D722D8">
      <w:pPr>
        <w:spacing w:line="360" w:lineRule="auto"/>
        <w:ind w:firstLine="709"/>
        <w:jc w:val="both"/>
        <w:rPr>
          <w:sz w:val="28"/>
          <w:szCs w:val="28"/>
        </w:rPr>
      </w:pPr>
      <w:r w:rsidRPr="00D722D8">
        <w:rPr>
          <w:sz w:val="28"/>
          <w:szCs w:val="28"/>
        </w:rPr>
        <w:t xml:space="preserve">где </w:t>
      </w:r>
      <w:r w:rsidR="00D95AA2">
        <w:rPr>
          <w:position w:val="-14"/>
          <w:sz w:val="28"/>
          <w:szCs w:val="28"/>
        </w:rPr>
        <w:pict>
          <v:shape id="_x0000_i1033" type="#_x0000_t75" style="width:21.75pt;height:18.75pt">
            <v:imagedata r:id="rId13" o:title=""/>
          </v:shape>
        </w:pict>
      </w:r>
      <w:r w:rsidRPr="00D722D8">
        <w:rPr>
          <w:sz w:val="28"/>
          <w:szCs w:val="28"/>
        </w:rPr>
        <w:t>- время сборки вагонов после сортировки</w:t>
      </w:r>
    </w:p>
    <w:p w:rsidR="004E57F5" w:rsidRPr="00D722D8" w:rsidRDefault="004E57F5" w:rsidP="00D722D8">
      <w:pPr>
        <w:spacing w:line="360" w:lineRule="auto"/>
        <w:ind w:firstLine="709"/>
        <w:jc w:val="both"/>
        <w:rPr>
          <w:sz w:val="28"/>
          <w:szCs w:val="28"/>
        </w:rPr>
      </w:pPr>
    </w:p>
    <w:p w:rsidR="004E57F5" w:rsidRPr="00D722D8" w:rsidRDefault="00D95AA2" w:rsidP="00D722D8">
      <w:pPr>
        <w:spacing w:line="360" w:lineRule="auto"/>
        <w:ind w:firstLine="709"/>
        <w:jc w:val="both"/>
        <w:rPr>
          <w:sz w:val="28"/>
          <w:szCs w:val="28"/>
        </w:rPr>
      </w:pPr>
      <w:r>
        <w:rPr>
          <w:position w:val="-14"/>
          <w:sz w:val="28"/>
          <w:szCs w:val="28"/>
          <w:lang w:val="en-US"/>
        </w:rPr>
        <w:pict>
          <v:shape id="_x0000_i1034" type="#_x0000_t75" style="width:219.75pt;height:18.75pt">
            <v:imagedata r:id="rId14" o:title=""/>
          </v:shape>
        </w:pict>
      </w:r>
      <w:r w:rsidR="004E57F5" w:rsidRPr="00D722D8">
        <w:rPr>
          <w:sz w:val="28"/>
          <w:szCs w:val="28"/>
        </w:rPr>
        <w:t xml:space="preserve"> (мин)</w:t>
      </w:r>
    </w:p>
    <w:p w:rsidR="004E57F5" w:rsidRPr="00D722D8" w:rsidRDefault="004E57F5" w:rsidP="00D722D8">
      <w:pPr>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где р - число поездных групп в формируемом составе</w:t>
      </w:r>
    </w:p>
    <w:p w:rsidR="004E57F5" w:rsidRPr="00D722D8" w:rsidRDefault="004E57F5" w:rsidP="00D722D8">
      <w:pPr>
        <w:shd w:val="clear" w:color="auto" w:fill="FFFFFF"/>
        <w:spacing w:line="360" w:lineRule="auto"/>
        <w:ind w:firstLine="709"/>
        <w:jc w:val="both"/>
        <w:rPr>
          <w:sz w:val="28"/>
          <w:szCs w:val="28"/>
        </w:rPr>
      </w:pPr>
      <w:r w:rsidRPr="00D722D8">
        <w:rPr>
          <w:sz w:val="28"/>
          <w:szCs w:val="28"/>
          <w:lang w:val="en-US"/>
        </w:rPr>
        <w:t>m</w:t>
      </w:r>
      <w:r w:rsidRPr="00D722D8">
        <w:rPr>
          <w:sz w:val="28"/>
          <w:szCs w:val="28"/>
          <w:vertAlign w:val="subscript"/>
        </w:rPr>
        <w:t>сб</w:t>
      </w:r>
      <w:r w:rsidRPr="00D722D8">
        <w:rPr>
          <w:sz w:val="28"/>
          <w:szCs w:val="28"/>
        </w:rPr>
        <w:t xml:space="preserve"> - число вагонов, переставляемых на путь сборки формируемого состава</w:t>
      </w:r>
    </w:p>
    <w:p w:rsidR="004E57F5" w:rsidRPr="00D722D8" w:rsidRDefault="004B50E6" w:rsidP="00D722D8">
      <w:pPr>
        <w:spacing w:line="360" w:lineRule="auto"/>
        <w:ind w:firstLine="709"/>
        <w:jc w:val="both"/>
        <w:rPr>
          <w:sz w:val="28"/>
          <w:szCs w:val="28"/>
        </w:rPr>
      </w:pPr>
      <w:r>
        <w:rPr>
          <w:sz w:val="28"/>
          <w:szCs w:val="28"/>
        </w:rPr>
        <w:br w:type="page"/>
      </w:r>
      <w:r w:rsidR="00D95AA2">
        <w:rPr>
          <w:position w:val="-24"/>
          <w:sz w:val="28"/>
          <w:szCs w:val="28"/>
        </w:rPr>
        <w:pict>
          <v:shape id="_x0000_i1035" type="#_x0000_t75" style="width:150pt;height:30.75pt">
            <v:imagedata r:id="rId15" o:title=""/>
          </v:shape>
        </w:pict>
      </w:r>
      <w:r w:rsidR="004E57F5" w:rsidRPr="00D722D8">
        <w:rPr>
          <w:sz w:val="28"/>
          <w:szCs w:val="28"/>
        </w:rPr>
        <w:t xml:space="preserve"> (в-в)</w:t>
      </w:r>
    </w:p>
    <w:p w:rsidR="004E57F5" w:rsidRPr="00D722D8" w:rsidRDefault="004E57F5" w:rsidP="00D722D8">
      <w:pPr>
        <w:spacing w:line="360" w:lineRule="auto"/>
        <w:ind w:firstLine="709"/>
        <w:jc w:val="both"/>
        <w:rPr>
          <w:sz w:val="28"/>
          <w:szCs w:val="28"/>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р = к - 1; р</w:t>
      </w:r>
      <w:r w:rsidRPr="00D722D8">
        <w:rPr>
          <w:sz w:val="28"/>
          <w:szCs w:val="28"/>
          <w:vertAlign w:val="subscript"/>
        </w:rPr>
        <w:t>0</w:t>
      </w:r>
      <w:r w:rsidRPr="00D722D8">
        <w:rPr>
          <w:sz w:val="28"/>
          <w:szCs w:val="28"/>
        </w:rPr>
        <w:t xml:space="preserve"> - число расцепок в составе поезда, р</w:t>
      </w:r>
      <w:r w:rsidRPr="00D722D8">
        <w:rPr>
          <w:sz w:val="28"/>
          <w:szCs w:val="28"/>
          <w:vertAlign w:val="subscript"/>
        </w:rPr>
        <w:t>0</w:t>
      </w:r>
      <w:r w:rsidRPr="00D722D8">
        <w:rPr>
          <w:sz w:val="28"/>
          <w:szCs w:val="28"/>
        </w:rPr>
        <w:t xml:space="preserve"> = 0,3 </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К = 7 (на участке располагается 7 промежуточных станций )</w:t>
      </w:r>
    </w:p>
    <w:p w:rsidR="004E57F5" w:rsidRPr="00D722D8" w:rsidRDefault="004E57F5" w:rsidP="00D722D8">
      <w:pPr>
        <w:spacing w:line="360" w:lineRule="auto"/>
        <w:ind w:firstLine="709"/>
        <w:jc w:val="both"/>
        <w:rPr>
          <w:sz w:val="28"/>
          <w:szCs w:val="28"/>
        </w:rPr>
      </w:pPr>
    </w:p>
    <w:p w:rsidR="004E57F5" w:rsidRPr="00D722D8" w:rsidRDefault="00D95AA2" w:rsidP="00D722D8">
      <w:pPr>
        <w:spacing w:line="360" w:lineRule="auto"/>
        <w:ind w:firstLine="709"/>
        <w:jc w:val="both"/>
        <w:rPr>
          <w:sz w:val="28"/>
          <w:szCs w:val="28"/>
        </w:rPr>
      </w:pPr>
      <w:r>
        <w:rPr>
          <w:position w:val="-16"/>
          <w:sz w:val="28"/>
          <w:szCs w:val="28"/>
        </w:rPr>
        <w:pict>
          <v:shape id="_x0000_i1036" type="#_x0000_t75" style="width:105.75pt;height:20.25pt">
            <v:imagedata r:id="rId16" o:title=""/>
          </v:shape>
        </w:pict>
      </w:r>
      <w:r w:rsidR="004E57F5" w:rsidRPr="00D722D8">
        <w:rPr>
          <w:sz w:val="28"/>
          <w:szCs w:val="28"/>
        </w:rPr>
        <w:t xml:space="preserve"> (мин)</w:t>
      </w:r>
    </w:p>
    <w:p w:rsidR="004B50E6" w:rsidRDefault="004B50E6" w:rsidP="00D722D8">
      <w:pPr>
        <w:spacing w:line="360" w:lineRule="auto"/>
        <w:ind w:firstLine="709"/>
        <w:jc w:val="both"/>
        <w:rPr>
          <w:sz w:val="28"/>
          <w:szCs w:val="28"/>
        </w:rPr>
      </w:pPr>
    </w:p>
    <w:p w:rsidR="004E57F5" w:rsidRPr="00D722D8" w:rsidRDefault="004E57F5" w:rsidP="00D722D8">
      <w:pPr>
        <w:spacing w:line="360" w:lineRule="auto"/>
        <w:ind w:firstLine="709"/>
        <w:jc w:val="both"/>
        <w:rPr>
          <w:sz w:val="28"/>
          <w:szCs w:val="28"/>
        </w:rPr>
      </w:pPr>
      <w:r w:rsidRPr="00D722D8">
        <w:rPr>
          <w:sz w:val="28"/>
          <w:szCs w:val="28"/>
        </w:rPr>
        <w:t>Время на формирование сборного поезда составит 40 минут</w:t>
      </w:r>
    </w:p>
    <w:p w:rsidR="004E57F5" w:rsidRPr="00D722D8" w:rsidRDefault="004E57F5" w:rsidP="00D722D8">
      <w:pPr>
        <w:spacing w:line="360" w:lineRule="auto"/>
        <w:ind w:firstLine="709"/>
        <w:jc w:val="both"/>
        <w:rPr>
          <w:sz w:val="28"/>
          <w:szCs w:val="28"/>
        </w:rPr>
      </w:pPr>
      <w:r w:rsidRPr="00D722D8">
        <w:rPr>
          <w:sz w:val="28"/>
          <w:szCs w:val="28"/>
        </w:rPr>
        <w:t>Рассчитаем время на формирование участкового поезда.</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Лучше всего определить время на формирование участкового поезда согласно ПТЭ, т.к. участковый поезд накапливается на одном пути и нужно только лишь расставить вагоны, и согласно ПТЭ время на формирование определяется по формуле:</w:t>
      </w:r>
    </w:p>
    <w:p w:rsidR="004B50E6" w:rsidRDefault="004B50E6" w:rsidP="00D722D8">
      <w:pPr>
        <w:shd w:val="clear" w:color="auto" w:fill="FFFFFF"/>
        <w:spacing w:line="360" w:lineRule="auto"/>
        <w:ind w:firstLine="709"/>
        <w:jc w:val="both"/>
        <w:rPr>
          <w:iCs/>
          <w:sz w:val="28"/>
          <w:szCs w:val="28"/>
          <w:vertAlign w:val="subscript"/>
        </w:rPr>
      </w:pPr>
    </w:p>
    <w:p w:rsidR="004E57F5" w:rsidRPr="00D722D8" w:rsidRDefault="00D95AA2" w:rsidP="00D722D8">
      <w:pPr>
        <w:shd w:val="clear" w:color="auto" w:fill="FFFFFF"/>
        <w:spacing w:line="360" w:lineRule="auto"/>
        <w:ind w:firstLine="709"/>
        <w:jc w:val="both"/>
        <w:rPr>
          <w:iCs/>
          <w:sz w:val="28"/>
          <w:szCs w:val="28"/>
          <w:vertAlign w:val="subscript"/>
        </w:rPr>
      </w:pPr>
      <w:r>
        <w:rPr>
          <w:iCs/>
          <w:position w:val="-6"/>
          <w:sz w:val="28"/>
          <w:szCs w:val="28"/>
          <w:vertAlign w:val="subscript"/>
        </w:rPr>
        <w:pict>
          <v:shape id="_x0000_i1037" type="#_x0000_t75" style="width:95.25pt;height:14.25pt">
            <v:imagedata r:id="rId17" o:title=""/>
          </v:shape>
        </w:pict>
      </w:r>
    </w:p>
    <w:p w:rsidR="004E57F5" w:rsidRPr="00D722D8" w:rsidRDefault="004E57F5" w:rsidP="00D722D8">
      <w:pPr>
        <w:shd w:val="clear" w:color="auto" w:fill="FFFFFF"/>
        <w:spacing w:line="360" w:lineRule="auto"/>
        <w:ind w:firstLine="709"/>
        <w:jc w:val="both"/>
        <w:rPr>
          <w:iCs/>
          <w:sz w:val="28"/>
          <w:szCs w:val="28"/>
          <w:vertAlign w:val="subscript"/>
        </w:rPr>
      </w:pP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где Ж и И - это нормативные коэффициенты, величины которых зависят от числа</w:t>
      </w:r>
      <w:r w:rsidR="00D722D8">
        <w:rPr>
          <w:sz w:val="28"/>
          <w:szCs w:val="28"/>
        </w:rPr>
        <w:t xml:space="preserve"> </w:t>
      </w:r>
      <w:r w:rsidRPr="00D722D8">
        <w:rPr>
          <w:sz w:val="28"/>
          <w:szCs w:val="28"/>
        </w:rPr>
        <w:t>расцепок</w:t>
      </w:r>
      <w:r w:rsidR="00D722D8">
        <w:rPr>
          <w:sz w:val="28"/>
          <w:szCs w:val="28"/>
        </w:rPr>
        <w:t xml:space="preserve"> </w:t>
      </w:r>
      <w:r w:rsidR="00D95AA2">
        <w:rPr>
          <w:position w:val="-6"/>
          <w:sz w:val="28"/>
          <w:szCs w:val="28"/>
        </w:rPr>
        <w:pict>
          <v:shape id="_x0000_i1038" type="#_x0000_t75" style="width:18pt;height:11.25pt">
            <v:imagedata r:id="rId18" o:title=""/>
          </v:shape>
        </w:pict>
      </w:r>
      <w:r w:rsidRPr="00D722D8">
        <w:rPr>
          <w:sz w:val="28"/>
          <w:szCs w:val="28"/>
        </w:rPr>
        <w:t xml:space="preserve">- количество вагонов в поезде </w:t>
      </w:r>
    </w:p>
    <w:p w:rsidR="004E57F5" w:rsidRPr="00D722D8" w:rsidRDefault="004E57F5" w:rsidP="00D722D8">
      <w:pPr>
        <w:spacing w:line="360" w:lineRule="auto"/>
        <w:ind w:firstLine="709"/>
        <w:jc w:val="both"/>
        <w:rPr>
          <w:sz w:val="28"/>
          <w:szCs w:val="28"/>
        </w:rPr>
      </w:pPr>
    </w:p>
    <w:p w:rsidR="004E57F5" w:rsidRPr="00D722D8" w:rsidRDefault="00D95AA2" w:rsidP="00D722D8">
      <w:pPr>
        <w:spacing w:line="360" w:lineRule="auto"/>
        <w:ind w:firstLine="709"/>
        <w:jc w:val="both"/>
        <w:rPr>
          <w:sz w:val="28"/>
          <w:szCs w:val="28"/>
        </w:rPr>
      </w:pPr>
      <w:r>
        <w:rPr>
          <w:position w:val="-16"/>
          <w:sz w:val="28"/>
          <w:szCs w:val="28"/>
        </w:rPr>
        <w:pict>
          <v:shape id="_x0000_i1039" type="#_x0000_t75" style="width:138pt;height:20.25pt">
            <v:imagedata r:id="rId19" o:title=""/>
          </v:shape>
        </w:pict>
      </w:r>
      <w:r w:rsidR="004E57F5" w:rsidRPr="00D722D8">
        <w:rPr>
          <w:sz w:val="28"/>
          <w:szCs w:val="28"/>
        </w:rPr>
        <w:t xml:space="preserve"> (мин)</w:t>
      </w:r>
    </w:p>
    <w:p w:rsidR="004E57F5" w:rsidRPr="00D722D8" w:rsidRDefault="004E57F5" w:rsidP="00D722D8">
      <w:pPr>
        <w:spacing w:line="360" w:lineRule="auto"/>
        <w:ind w:firstLine="709"/>
        <w:jc w:val="both"/>
        <w:rPr>
          <w:sz w:val="28"/>
          <w:szCs w:val="28"/>
        </w:rPr>
      </w:pPr>
    </w:p>
    <w:p w:rsidR="004E57F5" w:rsidRPr="00D722D8" w:rsidRDefault="004E57F5" w:rsidP="00D722D8">
      <w:pPr>
        <w:spacing w:line="360" w:lineRule="auto"/>
        <w:ind w:firstLine="709"/>
        <w:jc w:val="both"/>
        <w:rPr>
          <w:sz w:val="28"/>
          <w:szCs w:val="28"/>
        </w:rPr>
      </w:pPr>
      <w:r w:rsidRPr="00D722D8">
        <w:rPr>
          <w:sz w:val="28"/>
          <w:szCs w:val="28"/>
        </w:rPr>
        <w:t>Время на формирование участкового поезда составит 20 минут.</w:t>
      </w:r>
    </w:p>
    <w:p w:rsidR="004E57F5" w:rsidRPr="00D722D8" w:rsidRDefault="004E57F5" w:rsidP="00D722D8">
      <w:pPr>
        <w:shd w:val="clear" w:color="auto" w:fill="FFFFFF"/>
        <w:tabs>
          <w:tab w:val="left" w:pos="1080"/>
          <w:tab w:val="left" w:pos="2070"/>
        </w:tabs>
        <w:spacing w:line="360" w:lineRule="auto"/>
        <w:ind w:firstLine="709"/>
        <w:jc w:val="both"/>
        <w:rPr>
          <w:sz w:val="28"/>
          <w:szCs w:val="28"/>
        </w:rPr>
      </w:pPr>
      <w:r w:rsidRPr="00D722D8">
        <w:rPr>
          <w:sz w:val="28"/>
          <w:szCs w:val="28"/>
        </w:rPr>
        <w:t>Организация местной работы.</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Местной работой называется подача вагонов на подъездные пути или к пунктам грузовой работы, на грузовой двор.</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На мою станцию прибывают вагоны с поездами под выгрузку и 50% их грузится, прибывают тарно-штучные и навалочные грузы. Маневровая работа производится 2локомативами ЧМЭ - 3.</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Маневровой работой руководит маневровый диспетчер (ДСЦ), он ведет непрерывный учет наличия и расположения вагонов на станционных путях и пунктах грузовой работы, а также планируют очередность подачи вагонов под погрузку и выгрузку и их уборку.</w:t>
      </w:r>
    </w:p>
    <w:p w:rsidR="004E57F5" w:rsidRPr="00D722D8" w:rsidRDefault="004E57F5" w:rsidP="00D722D8">
      <w:pPr>
        <w:shd w:val="clear" w:color="auto" w:fill="FFFFFF"/>
        <w:spacing w:line="360" w:lineRule="auto"/>
        <w:ind w:firstLine="709"/>
        <w:jc w:val="both"/>
        <w:rPr>
          <w:sz w:val="28"/>
          <w:szCs w:val="28"/>
        </w:rPr>
      </w:pPr>
      <w:r w:rsidRPr="00D722D8">
        <w:rPr>
          <w:sz w:val="28"/>
          <w:szCs w:val="28"/>
        </w:rPr>
        <w:t>Планирование этой работы должно рационально использовать маневровые локомотивы, сокращать простой вагонов местных, в ожидании под погрузку и выгрузку.</w:t>
      </w:r>
      <w:bookmarkStart w:id="0" w:name="_GoBack"/>
      <w:bookmarkEnd w:id="0"/>
    </w:p>
    <w:sectPr w:rsidR="004E57F5" w:rsidRPr="00D722D8" w:rsidSect="00D722D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C2729"/>
    <w:multiLevelType w:val="hybridMultilevel"/>
    <w:tmpl w:val="FF680732"/>
    <w:lvl w:ilvl="0" w:tplc="4828B57E">
      <w:start w:val="1"/>
      <w:numFmt w:val="decimal"/>
      <w:lvlText w:val="%1."/>
      <w:lvlJc w:val="left"/>
      <w:pPr>
        <w:tabs>
          <w:tab w:val="num" w:pos="720"/>
        </w:tabs>
        <w:ind w:left="720" w:hanging="360"/>
      </w:pPr>
      <w:rPr>
        <w:rFonts w:cs="Times New Roman" w:hint="default"/>
      </w:rPr>
    </w:lvl>
    <w:lvl w:ilvl="1" w:tplc="59D83F2C">
      <w:numFmt w:val="none"/>
      <w:lvlText w:val=""/>
      <w:lvlJc w:val="left"/>
      <w:pPr>
        <w:tabs>
          <w:tab w:val="num" w:pos="360"/>
        </w:tabs>
      </w:pPr>
      <w:rPr>
        <w:rFonts w:cs="Times New Roman"/>
      </w:rPr>
    </w:lvl>
    <w:lvl w:ilvl="2" w:tplc="FA74F8AC">
      <w:numFmt w:val="none"/>
      <w:lvlText w:val=""/>
      <w:lvlJc w:val="left"/>
      <w:pPr>
        <w:tabs>
          <w:tab w:val="num" w:pos="360"/>
        </w:tabs>
      </w:pPr>
      <w:rPr>
        <w:rFonts w:cs="Times New Roman"/>
      </w:rPr>
    </w:lvl>
    <w:lvl w:ilvl="3" w:tplc="7B224ECC">
      <w:numFmt w:val="none"/>
      <w:lvlText w:val=""/>
      <w:lvlJc w:val="left"/>
      <w:pPr>
        <w:tabs>
          <w:tab w:val="num" w:pos="360"/>
        </w:tabs>
      </w:pPr>
      <w:rPr>
        <w:rFonts w:cs="Times New Roman"/>
      </w:rPr>
    </w:lvl>
    <w:lvl w:ilvl="4" w:tplc="60DA11E2">
      <w:numFmt w:val="none"/>
      <w:lvlText w:val=""/>
      <w:lvlJc w:val="left"/>
      <w:pPr>
        <w:tabs>
          <w:tab w:val="num" w:pos="360"/>
        </w:tabs>
      </w:pPr>
      <w:rPr>
        <w:rFonts w:cs="Times New Roman"/>
      </w:rPr>
    </w:lvl>
    <w:lvl w:ilvl="5" w:tplc="75C0A634">
      <w:numFmt w:val="none"/>
      <w:lvlText w:val=""/>
      <w:lvlJc w:val="left"/>
      <w:pPr>
        <w:tabs>
          <w:tab w:val="num" w:pos="360"/>
        </w:tabs>
      </w:pPr>
      <w:rPr>
        <w:rFonts w:cs="Times New Roman"/>
      </w:rPr>
    </w:lvl>
    <w:lvl w:ilvl="6" w:tplc="9CB65BB8">
      <w:numFmt w:val="none"/>
      <w:lvlText w:val=""/>
      <w:lvlJc w:val="left"/>
      <w:pPr>
        <w:tabs>
          <w:tab w:val="num" w:pos="360"/>
        </w:tabs>
      </w:pPr>
      <w:rPr>
        <w:rFonts w:cs="Times New Roman"/>
      </w:rPr>
    </w:lvl>
    <w:lvl w:ilvl="7" w:tplc="F4EEF3C4">
      <w:numFmt w:val="none"/>
      <w:lvlText w:val=""/>
      <w:lvlJc w:val="left"/>
      <w:pPr>
        <w:tabs>
          <w:tab w:val="num" w:pos="360"/>
        </w:tabs>
      </w:pPr>
      <w:rPr>
        <w:rFonts w:cs="Times New Roman"/>
      </w:rPr>
    </w:lvl>
    <w:lvl w:ilvl="8" w:tplc="52B8E9C8">
      <w:numFmt w:val="none"/>
      <w:lvlText w:val=""/>
      <w:lvlJc w:val="left"/>
      <w:pPr>
        <w:tabs>
          <w:tab w:val="num" w:pos="360"/>
        </w:tabs>
      </w:pPr>
      <w:rPr>
        <w:rFonts w:cs="Times New Roman"/>
      </w:rPr>
    </w:lvl>
  </w:abstractNum>
  <w:abstractNum w:abstractNumId="1">
    <w:nsid w:val="49C84EB2"/>
    <w:multiLevelType w:val="multilevel"/>
    <w:tmpl w:val="9A508DEA"/>
    <w:lvl w:ilvl="0">
      <w:start w:val="1"/>
      <w:numFmt w:val="decimal"/>
      <w:lvlText w:val="%1"/>
      <w:lvlJc w:val="left"/>
      <w:pPr>
        <w:tabs>
          <w:tab w:val="num" w:pos="420"/>
        </w:tabs>
        <w:ind w:left="420" w:hanging="420"/>
      </w:pPr>
      <w:rPr>
        <w:rFonts w:cs="Times New Roman" w:hint="default"/>
        <w:sz w:val="28"/>
      </w:rPr>
    </w:lvl>
    <w:lvl w:ilvl="1">
      <w:start w:val="1"/>
      <w:numFmt w:val="decimal"/>
      <w:suff w:val="nothing"/>
      <w:lvlText w:val="%1.%2"/>
      <w:lvlJc w:val="left"/>
      <w:rPr>
        <w:rFonts w:cs="Times New Roman" w:hint="default"/>
        <w:sz w:val="28"/>
      </w:rPr>
    </w:lvl>
    <w:lvl w:ilvl="2">
      <w:start w:val="1"/>
      <w:numFmt w:val="decimal"/>
      <w:lvlText w:val="%1.%2.%3"/>
      <w:lvlJc w:val="left"/>
      <w:pPr>
        <w:tabs>
          <w:tab w:val="num" w:pos="2908"/>
        </w:tabs>
        <w:ind w:left="2908" w:hanging="720"/>
      </w:pPr>
      <w:rPr>
        <w:rFonts w:cs="Times New Roman" w:hint="default"/>
        <w:sz w:val="28"/>
      </w:rPr>
    </w:lvl>
    <w:lvl w:ilvl="3">
      <w:start w:val="1"/>
      <w:numFmt w:val="decimal"/>
      <w:lvlText w:val="%1.%2.%3.%4"/>
      <w:lvlJc w:val="left"/>
      <w:pPr>
        <w:tabs>
          <w:tab w:val="num" w:pos="4002"/>
        </w:tabs>
        <w:ind w:left="4002" w:hanging="720"/>
      </w:pPr>
      <w:rPr>
        <w:rFonts w:cs="Times New Roman" w:hint="default"/>
        <w:sz w:val="28"/>
      </w:rPr>
    </w:lvl>
    <w:lvl w:ilvl="4">
      <w:start w:val="1"/>
      <w:numFmt w:val="decimal"/>
      <w:lvlText w:val="%1.%2.%3.%4.%5"/>
      <w:lvlJc w:val="left"/>
      <w:pPr>
        <w:tabs>
          <w:tab w:val="num" w:pos="5456"/>
        </w:tabs>
        <w:ind w:left="5456" w:hanging="1080"/>
      </w:pPr>
      <w:rPr>
        <w:rFonts w:cs="Times New Roman" w:hint="default"/>
        <w:sz w:val="28"/>
      </w:rPr>
    </w:lvl>
    <w:lvl w:ilvl="5">
      <w:start w:val="1"/>
      <w:numFmt w:val="decimal"/>
      <w:lvlText w:val="%1.%2.%3.%4.%5.%6"/>
      <w:lvlJc w:val="left"/>
      <w:pPr>
        <w:tabs>
          <w:tab w:val="num" w:pos="6550"/>
        </w:tabs>
        <w:ind w:left="6550" w:hanging="1080"/>
      </w:pPr>
      <w:rPr>
        <w:rFonts w:cs="Times New Roman" w:hint="default"/>
        <w:sz w:val="28"/>
      </w:rPr>
    </w:lvl>
    <w:lvl w:ilvl="6">
      <w:start w:val="1"/>
      <w:numFmt w:val="decimal"/>
      <w:lvlText w:val="%1.%2.%3.%4.%5.%6.%7"/>
      <w:lvlJc w:val="left"/>
      <w:pPr>
        <w:tabs>
          <w:tab w:val="num" w:pos="8004"/>
        </w:tabs>
        <w:ind w:left="8004" w:hanging="1440"/>
      </w:pPr>
      <w:rPr>
        <w:rFonts w:cs="Times New Roman" w:hint="default"/>
        <w:sz w:val="28"/>
      </w:rPr>
    </w:lvl>
    <w:lvl w:ilvl="7">
      <w:start w:val="1"/>
      <w:numFmt w:val="decimal"/>
      <w:lvlText w:val="%1.%2.%3.%4.%5.%6.%7.%8"/>
      <w:lvlJc w:val="left"/>
      <w:pPr>
        <w:tabs>
          <w:tab w:val="num" w:pos="9098"/>
        </w:tabs>
        <w:ind w:left="9098" w:hanging="1440"/>
      </w:pPr>
      <w:rPr>
        <w:rFonts w:cs="Times New Roman" w:hint="default"/>
        <w:sz w:val="28"/>
      </w:rPr>
    </w:lvl>
    <w:lvl w:ilvl="8">
      <w:start w:val="1"/>
      <w:numFmt w:val="decimal"/>
      <w:lvlText w:val="%1.%2.%3.%4.%5.%6.%7.%8.%9"/>
      <w:lvlJc w:val="left"/>
      <w:pPr>
        <w:tabs>
          <w:tab w:val="num" w:pos="10552"/>
        </w:tabs>
        <w:ind w:left="10552" w:hanging="1800"/>
      </w:pPr>
      <w:rPr>
        <w:rFonts w:cs="Times New Roman" w:hint="default"/>
        <w:sz w:val="28"/>
      </w:rPr>
    </w:lvl>
  </w:abstractNum>
  <w:abstractNum w:abstractNumId="2">
    <w:nsid w:val="7E1F4E5F"/>
    <w:multiLevelType w:val="hybridMultilevel"/>
    <w:tmpl w:val="19D8E9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7F5"/>
    <w:rsid w:val="00085577"/>
    <w:rsid w:val="00346481"/>
    <w:rsid w:val="004857D7"/>
    <w:rsid w:val="004B50E6"/>
    <w:rsid w:val="004E57F5"/>
    <w:rsid w:val="004F7B9F"/>
    <w:rsid w:val="005F6C73"/>
    <w:rsid w:val="0071665E"/>
    <w:rsid w:val="00B720DB"/>
    <w:rsid w:val="00C74ECB"/>
    <w:rsid w:val="00D722D8"/>
    <w:rsid w:val="00D9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7"/>
    <o:shapelayout v:ext="edit">
      <o:idmap v:ext="edit" data="1"/>
    </o:shapelayout>
  </w:shapeDefaults>
  <w:decimalSymbol w:val=","/>
  <w:listSeparator w:val=";"/>
  <w14:defaultImageDpi w14:val="0"/>
  <w15:chartTrackingRefBased/>
  <w15:docId w15:val="{CE954147-93FE-4CF4-9FF0-E7A6D81A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7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5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4105</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ставропольского края</vt:lpstr>
    </vt:vector>
  </TitlesOfParts>
  <Company>Home</Company>
  <LinksUpToDate>false</LinksUpToDate>
  <CharactersWithSpaces>27456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ставропольского края</dc:title>
  <dc:subject/>
  <dc:creator>Programmer</dc:creator>
  <cp:keywords/>
  <dc:description/>
  <cp:lastModifiedBy>Irina</cp:lastModifiedBy>
  <cp:revision>2</cp:revision>
  <dcterms:created xsi:type="dcterms:W3CDTF">2014-09-12T07:32:00Z</dcterms:created>
  <dcterms:modified xsi:type="dcterms:W3CDTF">2014-09-12T07:32:00Z</dcterms:modified>
</cp:coreProperties>
</file>