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BB" w:rsidRDefault="00983FCB" w:rsidP="004A10BB">
      <w:pPr>
        <w:pStyle w:val="af5"/>
      </w:pPr>
      <w:r w:rsidRPr="004A10BB">
        <w:t>Оглавление</w:t>
      </w:r>
    </w:p>
    <w:p w:rsidR="004A10BB" w:rsidRDefault="004A10BB" w:rsidP="004A10BB">
      <w:pPr>
        <w:pStyle w:val="af5"/>
      </w:pPr>
    </w:p>
    <w:p w:rsidR="000A745F" w:rsidRDefault="00164C54">
      <w:pPr>
        <w:pStyle w:val="11"/>
        <w:rPr>
          <w:rFonts w:ascii="Times New Roman" w:hAnsi="Times New Roman"/>
          <w:bCs w:val="0"/>
          <w:iCs w:val="0"/>
          <w:smallCaps w:val="0"/>
          <w:noProof/>
          <w:sz w:val="24"/>
          <w:lang w:eastAsia="ru-RU"/>
        </w:rPr>
      </w:pPr>
      <w:r>
        <w:rPr>
          <w:rFonts w:ascii="Times New Roman" w:hAnsi="Times New Roman"/>
          <w:b/>
          <w:i/>
          <w:szCs w:val="28"/>
          <w:lang w:eastAsia="ru-RU"/>
        </w:rPr>
        <w:fldChar w:fldCharType="begin"/>
      </w:r>
      <w:r>
        <w:rPr>
          <w:rFonts w:ascii="Times New Roman" w:hAnsi="Times New Roman"/>
          <w:b/>
          <w:i/>
          <w:szCs w:val="28"/>
          <w:lang w:eastAsia="ru-RU"/>
        </w:rPr>
        <w:instrText xml:space="preserve"> TOC \o "1-1" \n \h \z \u </w:instrText>
      </w:r>
      <w:r>
        <w:rPr>
          <w:rFonts w:ascii="Times New Roman" w:hAnsi="Times New Roman"/>
          <w:b/>
          <w:i/>
          <w:szCs w:val="28"/>
          <w:lang w:eastAsia="ru-RU"/>
        </w:rPr>
        <w:fldChar w:fldCharType="separate"/>
      </w:r>
      <w:r w:rsidR="000A745F" w:rsidRPr="00411810">
        <w:rPr>
          <w:rStyle w:val="afd"/>
          <w:noProof/>
        </w:rPr>
        <w:t>Введение</w:t>
      </w:r>
    </w:p>
    <w:p w:rsidR="000A745F" w:rsidRDefault="00577412">
      <w:pPr>
        <w:pStyle w:val="11"/>
        <w:rPr>
          <w:rFonts w:ascii="Times New Roman" w:hAnsi="Times New Roman"/>
          <w:bCs w:val="0"/>
          <w:iCs w:val="0"/>
          <w:smallCaps w:val="0"/>
          <w:noProof/>
          <w:sz w:val="24"/>
          <w:lang w:eastAsia="ru-RU"/>
        </w:rPr>
      </w:pPr>
      <w:hyperlink w:anchor="_Toc291092729" w:history="1">
        <w:r w:rsidR="000A745F" w:rsidRPr="009D6F87">
          <w:rPr>
            <w:rStyle w:val="afd"/>
            <w:noProof/>
          </w:rPr>
          <w:t>Глава 1 Теоретические аспекты оценки текущего финансового состояния предприятия</w:t>
        </w:r>
      </w:hyperlink>
    </w:p>
    <w:p w:rsidR="000A745F" w:rsidRDefault="000A745F">
      <w:pPr>
        <w:pStyle w:val="11"/>
        <w:rPr>
          <w:rFonts w:ascii="Times New Roman" w:hAnsi="Times New Roman"/>
          <w:bCs w:val="0"/>
          <w:iCs w:val="0"/>
          <w:smallCaps w:val="0"/>
          <w:noProof/>
          <w:sz w:val="24"/>
          <w:lang w:eastAsia="ru-RU"/>
        </w:rPr>
      </w:pPr>
      <w:r w:rsidRPr="00411810">
        <w:rPr>
          <w:rStyle w:val="afd"/>
          <w:noProof/>
        </w:rPr>
        <w:t>1.1 Содержание и задачи диагностики финансового состояния предприятия</w:t>
      </w:r>
    </w:p>
    <w:p w:rsidR="000A745F" w:rsidRDefault="00577412">
      <w:pPr>
        <w:pStyle w:val="11"/>
        <w:rPr>
          <w:rFonts w:ascii="Times New Roman" w:hAnsi="Times New Roman"/>
          <w:bCs w:val="0"/>
          <w:iCs w:val="0"/>
          <w:smallCaps w:val="0"/>
          <w:noProof/>
          <w:sz w:val="24"/>
          <w:lang w:eastAsia="ru-RU"/>
        </w:rPr>
      </w:pPr>
      <w:hyperlink w:anchor="_Toc291092731" w:history="1">
        <w:r w:rsidR="000A745F" w:rsidRPr="009D6F87">
          <w:rPr>
            <w:rStyle w:val="afd"/>
            <w:noProof/>
          </w:rPr>
          <w:t>1.2 Особенности управления рентабельностью</w:t>
        </w:r>
      </w:hyperlink>
    </w:p>
    <w:p w:rsidR="000A745F" w:rsidRDefault="000A745F">
      <w:pPr>
        <w:pStyle w:val="11"/>
        <w:rPr>
          <w:rFonts w:ascii="Times New Roman" w:hAnsi="Times New Roman"/>
          <w:bCs w:val="0"/>
          <w:iCs w:val="0"/>
          <w:smallCaps w:val="0"/>
          <w:noProof/>
          <w:sz w:val="24"/>
          <w:lang w:eastAsia="ru-RU"/>
        </w:rPr>
      </w:pPr>
      <w:r w:rsidRPr="00411810">
        <w:rPr>
          <w:rStyle w:val="afd"/>
          <w:noProof/>
        </w:rPr>
        <w:t>1.3 Организация управления ликвидностью и платежеспособностью</w:t>
      </w:r>
    </w:p>
    <w:p w:rsidR="000A745F" w:rsidRDefault="00577412">
      <w:pPr>
        <w:pStyle w:val="11"/>
        <w:rPr>
          <w:rFonts w:ascii="Times New Roman" w:hAnsi="Times New Roman"/>
          <w:bCs w:val="0"/>
          <w:iCs w:val="0"/>
          <w:smallCaps w:val="0"/>
          <w:noProof/>
          <w:sz w:val="24"/>
          <w:lang w:eastAsia="ru-RU"/>
        </w:rPr>
      </w:pPr>
      <w:hyperlink w:anchor="_Toc291092733" w:history="1">
        <w:r w:rsidR="000A745F" w:rsidRPr="009D6F87">
          <w:rPr>
            <w:rStyle w:val="afd"/>
            <w:noProof/>
          </w:rPr>
          <w:t>Глава 2. Комплексная оценка финансового состояния ООО "Челябоблстрой"</w:t>
        </w:r>
      </w:hyperlink>
    </w:p>
    <w:p w:rsidR="000A745F" w:rsidRDefault="000A745F">
      <w:pPr>
        <w:pStyle w:val="11"/>
        <w:rPr>
          <w:rFonts w:ascii="Times New Roman" w:hAnsi="Times New Roman"/>
          <w:bCs w:val="0"/>
          <w:iCs w:val="0"/>
          <w:smallCaps w:val="0"/>
          <w:noProof/>
          <w:sz w:val="24"/>
          <w:lang w:eastAsia="ru-RU"/>
        </w:rPr>
      </w:pPr>
      <w:r w:rsidRPr="00411810">
        <w:rPr>
          <w:rStyle w:val="afd"/>
          <w:noProof/>
        </w:rPr>
        <w:t>2.1 Организационно-экономическая характеристика ООО "Челябоблстрой"</w:t>
      </w:r>
    </w:p>
    <w:p w:rsidR="000A745F" w:rsidRDefault="00577412">
      <w:pPr>
        <w:pStyle w:val="11"/>
        <w:rPr>
          <w:rFonts w:ascii="Times New Roman" w:hAnsi="Times New Roman"/>
          <w:bCs w:val="0"/>
          <w:iCs w:val="0"/>
          <w:smallCaps w:val="0"/>
          <w:noProof/>
          <w:sz w:val="24"/>
          <w:lang w:eastAsia="ru-RU"/>
        </w:rPr>
      </w:pPr>
      <w:hyperlink w:anchor="_Toc291092735" w:history="1">
        <w:r w:rsidR="000A745F" w:rsidRPr="009D6F87">
          <w:rPr>
            <w:rStyle w:val="afd"/>
            <w:noProof/>
          </w:rPr>
          <w:t>2.2 Анализ и оценка финансового положения предприятия и состояния его платежеспособности</w:t>
        </w:r>
      </w:hyperlink>
    </w:p>
    <w:p w:rsidR="000A745F" w:rsidRDefault="000A745F">
      <w:pPr>
        <w:pStyle w:val="11"/>
        <w:rPr>
          <w:rFonts w:ascii="Times New Roman" w:hAnsi="Times New Roman"/>
          <w:bCs w:val="0"/>
          <w:iCs w:val="0"/>
          <w:smallCaps w:val="0"/>
          <w:noProof/>
          <w:sz w:val="24"/>
          <w:lang w:eastAsia="ru-RU"/>
        </w:rPr>
      </w:pPr>
      <w:r w:rsidRPr="00411810">
        <w:rPr>
          <w:rStyle w:val="afd"/>
          <w:noProof/>
        </w:rPr>
        <w:t>Глава 3 Рекомендации по улучшению финансового состояния на ООО "Челяоблстрой"</w:t>
      </w:r>
    </w:p>
    <w:p w:rsidR="000A745F" w:rsidRDefault="00577412">
      <w:pPr>
        <w:pStyle w:val="11"/>
        <w:rPr>
          <w:rFonts w:ascii="Times New Roman" w:hAnsi="Times New Roman"/>
          <w:bCs w:val="0"/>
          <w:iCs w:val="0"/>
          <w:smallCaps w:val="0"/>
          <w:noProof/>
          <w:sz w:val="24"/>
          <w:lang w:eastAsia="ru-RU"/>
        </w:rPr>
      </w:pPr>
      <w:hyperlink w:anchor="_Toc291092737" w:history="1">
        <w:r w:rsidR="000A745F" w:rsidRPr="009D6F87">
          <w:rPr>
            <w:rStyle w:val="afd"/>
            <w:noProof/>
          </w:rPr>
          <w:t>Заключение</w:t>
        </w:r>
      </w:hyperlink>
    </w:p>
    <w:p w:rsidR="000A745F" w:rsidRDefault="000A745F">
      <w:pPr>
        <w:pStyle w:val="11"/>
        <w:rPr>
          <w:rFonts w:ascii="Times New Roman" w:hAnsi="Times New Roman"/>
          <w:bCs w:val="0"/>
          <w:iCs w:val="0"/>
          <w:smallCaps w:val="0"/>
          <w:noProof/>
          <w:sz w:val="24"/>
          <w:lang w:eastAsia="ru-RU"/>
        </w:rPr>
      </w:pPr>
      <w:r w:rsidRPr="00411810">
        <w:rPr>
          <w:rStyle w:val="afd"/>
          <w:noProof/>
        </w:rPr>
        <w:t>Список использованной литературы</w:t>
      </w:r>
    </w:p>
    <w:p w:rsidR="004A10BB" w:rsidRDefault="00164C54" w:rsidP="004A10BB">
      <w:pPr>
        <w:pStyle w:val="1"/>
      </w:pPr>
      <w:r>
        <w:rPr>
          <w:rFonts w:ascii="Times New Roman" w:hAnsi="Times New Roman"/>
          <w:b w:val="0"/>
          <w:i w:val="0"/>
          <w:szCs w:val="28"/>
          <w:lang w:eastAsia="ru-RU"/>
        </w:rPr>
        <w:fldChar w:fldCharType="end"/>
      </w:r>
      <w:r w:rsidR="00D2671C" w:rsidRPr="004A10BB">
        <w:br w:type="page"/>
      </w:r>
      <w:bookmarkStart w:id="0" w:name="_Toc291092728"/>
      <w:r w:rsidR="00D2671C" w:rsidRPr="004A10BB">
        <w:lastRenderedPageBreak/>
        <w:t>Введение</w:t>
      </w:r>
      <w:bookmarkEnd w:id="0"/>
    </w:p>
    <w:p w:rsidR="004A10BB" w:rsidRPr="004A10BB" w:rsidRDefault="004A10BB" w:rsidP="004A10BB">
      <w:pPr>
        <w:rPr>
          <w:lang w:eastAsia="en-US"/>
        </w:rPr>
      </w:pPr>
    </w:p>
    <w:p w:rsidR="006365FB" w:rsidRPr="004A10BB" w:rsidRDefault="006365FB" w:rsidP="004A10BB">
      <w:pPr>
        <w:tabs>
          <w:tab w:val="left" w:pos="726"/>
        </w:tabs>
      </w:pPr>
      <w:r w:rsidRPr="004A10BB">
        <w:t xml:space="preserve">Нынешнее состояние экономики характеризуется сокращением производства и экономической активности, снижением производственных капитальных вложений, дезинтеграцией денежного обращения. Эти тенденции явились результатом мирового финансового кризиса, обусловившего разрыв основных воспроизводственных контуров и хозяйственных связей. </w:t>
      </w:r>
    </w:p>
    <w:p w:rsidR="00531764" w:rsidRPr="004A10BB" w:rsidRDefault="00531764" w:rsidP="004A10BB">
      <w:pPr>
        <w:tabs>
          <w:tab w:val="left" w:pos="726"/>
        </w:tabs>
      </w:pPr>
      <w:r w:rsidRPr="004A10BB">
        <w:t>ООО</w:t>
      </w:r>
      <w:r w:rsidR="004A10BB">
        <w:t xml:space="preserve"> "</w:t>
      </w:r>
      <w:r w:rsidRPr="004A10BB">
        <w:t>Челябоблстрой</w:t>
      </w:r>
      <w:r w:rsidR="004A10BB">
        <w:t xml:space="preserve">" </w:t>
      </w:r>
      <w:r w:rsidRPr="004A10BB">
        <w:t>осуществляет строительство автомобильных дорог, общестроительные работы и капитальный ремонт объектов производственного назначения. С каждым годом возрастает роль автомобильного транспорта в народном хозяйстве России. Огромную роль в благополучном</w:t>
      </w:r>
      <w:r w:rsidR="004A10BB">
        <w:t xml:space="preserve"> </w:t>
      </w:r>
      <w:r w:rsidRPr="004A10BB">
        <w:t>переходе к рыночной экономике имеет умение пользоваться методами экономического анализа, прогнозирования, планирования.</w:t>
      </w:r>
    </w:p>
    <w:p w:rsidR="00531764" w:rsidRPr="004A10BB" w:rsidRDefault="00531764" w:rsidP="004A10BB">
      <w:pPr>
        <w:tabs>
          <w:tab w:val="left" w:pos="726"/>
        </w:tabs>
      </w:pPr>
      <w:r w:rsidRPr="004A10BB">
        <w:t xml:space="preserve">Тема работы </w:t>
      </w:r>
      <w:r w:rsidR="009E2527" w:rsidRPr="004A10BB">
        <w:t>оценка финансового состояния предприятия</w:t>
      </w:r>
      <w:r w:rsidRPr="004A10BB">
        <w:t xml:space="preserve"> является актуальной и отвечающей насущным задачам решения социальных проблем предприятий Челябинской </w:t>
      </w:r>
      <w:r w:rsidR="009E2527" w:rsidRPr="004A10BB">
        <w:t>о</w:t>
      </w:r>
      <w:r w:rsidRPr="004A10BB">
        <w:t>бласти.</w:t>
      </w:r>
    </w:p>
    <w:p w:rsidR="00531764" w:rsidRPr="004A10BB" w:rsidRDefault="00531764" w:rsidP="004A10BB">
      <w:pPr>
        <w:tabs>
          <w:tab w:val="left" w:pos="726"/>
        </w:tabs>
      </w:pPr>
      <w:r w:rsidRPr="004A10BB">
        <w:t xml:space="preserve">Цель работы состоит в анализе </w:t>
      </w:r>
      <w:r w:rsidR="009E2527" w:rsidRPr="004A10BB">
        <w:t>финансового состояния</w:t>
      </w:r>
      <w:r w:rsidRPr="004A10BB">
        <w:t xml:space="preserve"> ООО</w:t>
      </w:r>
      <w:r w:rsidR="004A10BB">
        <w:t xml:space="preserve"> "</w:t>
      </w:r>
      <w:r w:rsidRPr="004A10BB">
        <w:t>Челябоблстрой</w:t>
      </w:r>
      <w:r w:rsidR="004A10BB">
        <w:t>"</w:t>
      </w:r>
      <w:r w:rsidRPr="004A10BB">
        <w:t>.</w:t>
      </w:r>
    </w:p>
    <w:p w:rsidR="00531764" w:rsidRPr="004A10BB" w:rsidRDefault="00531764" w:rsidP="004A10BB">
      <w:pPr>
        <w:tabs>
          <w:tab w:val="left" w:pos="726"/>
        </w:tabs>
      </w:pPr>
      <w:r w:rsidRPr="004A10BB">
        <w:t>Достижение поставленной цели потребовало решения следующих задач:</w:t>
      </w:r>
    </w:p>
    <w:p w:rsidR="00531764" w:rsidRPr="004A10BB" w:rsidRDefault="00A874CD" w:rsidP="004A10BB">
      <w:pPr>
        <w:numPr>
          <w:ilvl w:val="0"/>
          <w:numId w:val="14"/>
        </w:numPr>
        <w:tabs>
          <w:tab w:val="clear" w:pos="965"/>
          <w:tab w:val="left" w:pos="726"/>
        </w:tabs>
        <w:ind w:left="0"/>
      </w:pPr>
      <w:r w:rsidRPr="004A10BB">
        <w:t>изучить</w:t>
      </w:r>
      <w:r w:rsidR="00531764" w:rsidRPr="004A10BB">
        <w:t xml:space="preserve"> </w:t>
      </w:r>
      <w:r w:rsidRPr="004A10BB">
        <w:t>орг</w:t>
      </w:r>
      <w:r w:rsidR="000A745F">
        <w:t>анизационно-</w:t>
      </w:r>
      <w:r w:rsidRPr="004A10BB">
        <w:t>экономическую</w:t>
      </w:r>
      <w:r w:rsidR="00531764" w:rsidRPr="004A10BB">
        <w:t xml:space="preserve"> характеристик</w:t>
      </w:r>
      <w:r w:rsidRPr="004A10BB">
        <w:t>у</w:t>
      </w:r>
      <w:r w:rsidR="00531764" w:rsidRPr="004A10BB">
        <w:t xml:space="preserve"> деятельности ООО</w:t>
      </w:r>
      <w:r w:rsidR="004A10BB">
        <w:t xml:space="preserve"> "</w:t>
      </w:r>
      <w:r w:rsidR="00531764" w:rsidRPr="004A10BB">
        <w:t>Челябоблстрой</w:t>
      </w:r>
      <w:r w:rsidR="004A10BB">
        <w:t>"</w:t>
      </w:r>
      <w:r w:rsidR="00531764" w:rsidRPr="004A10BB">
        <w:t>;</w:t>
      </w:r>
    </w:p>
    <w:p w:rsidR="00531764" w:rsidRPr="004A10BB" w:rsidRDefault="00A874CD" w:rsidP="004A10BB">
      <w:pPr>
        <w:numPr>
          <w:ilvl w:val="0"/>
          <w:numId w:val="14"/>
        </w:numPr>
        <w:tabs>
          <w:tab w:val="clear" w:pos="965"/>
          <w:tab w:val="left" w:pos="726"/>
        </w:tabs>
        <w:ind w:left="0"/>
      </w:pPr>
      <w:r w:rsidRPr="004A10BB">
        <w:t xml:space="preserve">провести </w:t>
      </w:r>
      <w:r w:rsidR="00531764" w:rsidRPr="004A10BB">
        <w:t>оценк</w:t>
      </w:r>
      <w:r w:rsidRPr="004A10BB">
        <w:t>у</w:t>
      </w:r>
      <w:r w:rsidR="00531764" w:rsidRPr="004A10BB">
        <w:t xml:space="preserve"> финансового состояния ООО</w:t>
      </w:r>
      <w:r w:rsidR="004A10BB">
        <w:t xml:space="preserve"> "</w:t>
      </w:r>
      <w:r w:rsidR="00531764" w:rsidRPr="004A10BB">
        <w:t>Челябоблстрой</w:t>
      </w:r>
      <w:r w:rsidR="004A10BB">
        <w:t>"</w:t>
      </w:r>
      <w:r w:rsidR="00531764" w:rsidRPr="004A10BB">
        <w:t>;</w:t>
      </w:r>
    </w:p>
    <w:p w:rsidR="00531764" w:rsidRPr="004A10BB" w:rsidRDefault="00A874CD" w:rsidP="004A10BB">
      <w:pPr>
        <w:numPr>
          <w:ilvl w:val="0"/>
          <w:numId w:val="14"/>
        </w:numPr>
        <w:tabs>
          <w:tab w:val="clear" w:pos="965"/>
          <w:tab w:val="left" w:pos="726"/>
        </w:tabs>
        <w:ind w:left="0"/>
      </w:pPr>
      <w:r w:rsidRPr="004A10BB">
        <w:t>предложить рекомендации по</w:t>
      </w:r>
      <w:r w:rsidR="00531764" w:rsidRPr="004A10BB">
        <w:t xml:space="preserve"> улучшени</w:t>
      </w:r>
      <w:r w:rsidRPr="004A10BB">
        <w:t>ю</w:t>
      </w:r>
      <w:r w:rsidR="00531764" w:rsidRPr="004A10BB">
        <w:t xml:space="preserve"> платежеспособности</w:t>
      </w:r>
      <w:r w:rsidRPr="004A10BB">
        <w:t xml:space="preserve"> ООО</w:t>
      </w:r>
      <w:r w:rsidR="004A10BB">
        <w:t xml:space="preserve"> "</w:t>
      </w:r>
      <w:r w:rsidRPr="004A10BB">
        <w:t>Челябоблстрой</w:t>
      </w:r>
      <w:r w:rsidR="004A10BB">
        <w:t>"</w:t>
      </w:r>
      <w:r w:rsidR="006365FB" w:rsidRPr="004A10BB">
        <w:t>.</w:t>
      </w:r>
    </w:p>
    <w:p w:rsidR="006365FB" w:rsidRPr="004A10BB" w:rsidRDefault="006365FB" w:rsidP="004A10BB">
      <w:pPr>
        <w:tabs>
          <w:tab w:val="left" w:pos="726"/>
        </w:tabs>
      </w:pPr>
      <w:r w:rsidRPr="004A10BB">
        <w:t>Объект работы – ООО</w:t>
      </w:r>
      <w:r w:rsidR="004A10BB">
        <w:t xml:space="preserve"> "</w:t>
      </w:r>
      <w:r w:rsidRPr="004A10BB">
        <w:t>Челябоблстрой</w:t>
      </w:r>
      <w:r w:rsidR="004A10BB">
        <w:t>"</w:t>
      </w:r>
      <w:r w:rsidRPr="004A10BB">
        <w:t>.</w:t>
      </w:r>
    </w:p>
    <w:p w:rsidR="006365FB" w:rsidRDefault="006365FB" w:rsidP="004A10BB">
      <w:pPr>
        <w:tabs>
          <w:tab w:val="left" w:pos="726"/>
        </w:tabs>
      </w:pPr>
      <w:r w:rsidRPr="004A10BB">
        <w:t xml:space="preserve">Предмет работы – </w:t>
      </w:r>
      <w:r w:rsidR="009E2527" w:rsidRPr="004A10BB">
        <w:t>финансовое состояние предприятия</w:t>
      </w:r>
      <w:r w:rsidRPr="004A10BB">
        <w:t xml:space="preserve"> и пути ее улучшения.</w:t>
      </w:r>
    </w:p>
    <w:p w:rsidR="000A745F" w:rsidRPr="000A745F" w:rsidRDefault="000A745F" w:rsidP="000A745F">
      <w:pPr>
        <w:pStyle w:val="af4"/>
      </w:pPr>
      <w:r w:rsidRPr="000A745F">
        <w:t>финансовое состояние оценка анализ</w:t>
      </w:r>
    </w:p>
    <w:p w:rsidR="004A10BB" w:rsidRDefault="00531764" w:rsidP="004A10BB">
      <w:pPr>
        <w:tabs>
          <w:tab w:val="left" w:pos="726"/>
        </w:tabs>
      </w:pPr>
      <w:r w:rsidRPr="004A10BB">
        <w:lastRenderedPageBreak/>
        <w:t>Основу информационного обеспечения анализа финансового состояния предприятия ООО</w:t>
      </w:r>
      <w:r w:rsidR="004A10BB">
        <w:t xml:space="preserve"> "</w:t>
      </w:r>
      <w:r w:rsidRPr="004A10BB">
        <w:t>Челябоблстрой</w:t>
      </w:r>
      <w:r w:rsidR="004A10BB">
        <w:t xml:space="preserve">" </w:t>
      </w:r>
      <w:r w:rsidRPr="004A10BB">
        <w:t xml:space="preserve">составляет бухгалтерская отчетность, которая является единой для организации всех отраслей и форм собственности. Она состоит из форм бухгалтерской отчетности, утвержденной Министерством финансов Российской Федерации, а именно: бухгалтерского баланса - форма №1; отчета о </w:t>
      </w:r>
      <w:r w:rsidR="00EA6E24" w:rsidRPr="004A10BB">
        <w:t>прибылях и убытках</w:t>
      </w:r>
      <w:r w:rsidRPr="004A10BB">
        <w:t xml:space="preserve"> - форма №2; а также статистическая отчетность по труду и себестоимости, утвержденная Госкомстатом РФ.</w:t>
      </w:r>
    </w:p>
    <w:p w:rsidR="004A10BB" w:rsidRDefault="00D2671C" w:rsidP="004A10BB">
      <w:pPr>
        <w:pStyle w:val="1"/>
      </w:pPr>
      <w:r w:rsidRPr="004A10BB">
        <w:br w:type="page"/>
      </w:r>
      <w:bookmarkStart w:id="1" w:name="_Toc291092729"/>
      <w:r w:rsidRPr="004A10BB">
        <w:lastRenderedPageBreak/>
        <w:t>Глава 1</w:t>
      </w:r>
      <w:r w:rsidR="000A745F">
        <w:t>.</w:t>
      </w:r>
      <w:r w:rsidRPr="004A10BB">
        <w:t xml:space="preserve"> </w:t>
      </w:r>
      <w:r w:rsidR="009E2527" w:rsidRPr="004A10BB">
        <w:t>Теоретические аспекты оценки текущего финансового состояния предприятия</w:t>
      </w:r>
      <w:bookmarkEnd w:id="1"/>
    </w:p>
    <w:p w:rsidR="004A10BB" w:rsidRPr="004A10BB" w:rsidRDefault="004A10BB" w:rsidP="004A10BB">
      <w:pPr>
        <w:rPr>
          <w:lang w:eastAsia="en-US"/>
        </w:rPr>
      </w:pPr>
    </w:p>
    <w:p w:rsidR="004A10BB" w:rsidRDefault="00D2671C" w:rsidP="004A10BB">
      <w:pPr>
        <w:pStyle w:val="1"/>
      </w:pPr>
      <w:bookmarkStart w:id="2" w:name="_Toc291092730"/>
      <w:r w:rsidRPr="004A10BB">
        <w:t xml:space="preserve">1.1 Содержание и задачи диагностики </w:t>
      </w:r>
      <w:r w:rsidR="009E2527" w:rsidRPr="004A10BB">
        <w:t>финансового состояния предприятия</w:t>
      </w:r>
      <w:bookmarkEnd w:id="2"/>
    </w:p>
    <w:p w:rsidR="004A10BB" w:rsidRPr="004A10BB" w:rsidRDefault="004A10BB" w:rsidP="004A10BB">
      <w:pPr>
        <w:rPr>
          <w:lang w:eastAsia="en-US"/>
        </w:rPr>
      </w:pPr>
    </w:p>
    <w:p w:rsidR="00DF2B7D" w:rsidRPr="004A10BB" w:rsidRDefault="00DF2B7D" w:rsidP="004A10BB">
      <w:pPr>
        <w:tabs>
          <w:tab w:val="left" w:pos="726"/>
        </w:tabs>
      </w:pPr>
      <w:r w:rsidRPr="004A10BB">
        <w:t>Для обеспечения эффективной деятельности в современных условиях руководству необходимо уметь реально оценивать финансово-экономическое состояние своего предприятия, а также состояние деловой активности партнеров и конкурентов. Для этого необходимо:</w:t>
      </w:r>
    </w:p>
    <w:p w:rsidR="00DF2B7D" w:rsidRPr="004A10BB" w:rsidRDefault="00DF2B7D" w:rsidP="004A10BB">
      <w:pPr>
        <w:numPr>
          <w:ilvl w:val="0"/>
          <w:numId w:val="1"/>
        </w:numPr>
        <w:tabs>
          <w:tab w:val="clear" w:pos="879"/>
          <w:tab w:val="left" w:pos="726"/>
        </w:tabs>
        <w:ind w:left="0"/>
      </w:pPr>
      <w:r w:rsidRPr="004A10BB">
        <w:t>овладеть методикой оценки финансово-экономического состояния предприятия;</w:t>
      </w:r>
    </w:p>
    <w:p w:rsidR="00DF2B7D" w:rsidRPr="004A10BB" w:rsidRDefault="00DF2B7D" w:rsidP="004A10BB">
      <w:pPr>
        <w:numPr>
          <w:ilvl w:val="0"/>
          <w:numId w:val="1"/>
        </w:numPr>
        <w:tabs>
          <w:tab w:val="clear" w:pos="879"/>
          <w:tab w:val="left" w:pos="726"/>
        </w:tabs>
        <w:ind w:left="0"/>
      </w:pPr>
      <w:r w:rsidRPr="004A10BB">
        <w:t>использовать формальные и неформальные методы сбора, обработки, интерпретации финансовой информации;</w:t>
      </w:r>
    </w:p>
    <w:p w:rsidR="00DF2B7D" w:rsidRPr="004A10BB" w:rsidRDefault="00DF2B7D" w:rsidP="004A10BB">
      <w:pPr>
        <w:numPr>
          <w:ilvl w:val="0"/>
          <w:numId w:val="1"/>
        </w:numPr>
        <w:tabs>
          <w:tab w:val="clear" w:pos="879"/>
          <w:tab w:val="left" w:pos="726"/>
        </w:tabs>
        <w:ind w:left="0"/>
      </w:pPr>
      <w:r w:rsidRPr="004A10BB">
        <w:t>привлекать специалистов-аналитиков, способных реализовать данную методику на практике.</w:t>
      </w:r>
    </w:p>
    <w:p w:rsidR="00DF2B7D" w:rsidRPr="004A10BB" w:rsidRDefault="00DF2B7D" w:rsidP="004A10BB">
      <w:pPr>
        <w:tabs>
          <w:tab w:val="left" w:pos="726"/>
        </w:tabs>
      </w:pPr>
      <w:r w:rsidRPr="004A10BB">
        <w:t>Финансово-экономическое состояние – важнейший критерий деловой активности и надежности предприятия, определяющий его конкурентоспособность и потенциал в эффективной реализации экономических интересов всех участников хозяйственной деятельности. Оно характеризуется размещением и использованием средств</w:t>
      </w:r>
      <w:r w:rsidR="004A10BB">
        <w:t xml:space="preserve"> (</w:t>
      </w:r>
      <w:r w:rsidRPr="004A10BB">
        <w:t>активов) и источников их формирования</w:t>
      </w:r>
      <w:r w:rsidR="004A10BB">
        <w:t xml:space="preserve"> (</w:t>
      </w:r>
      <w:r w:rsidRPr="004A10BB">
        <w:t>собственного капитала и обязательств, т.е. пассивов).</w:t>
      </w:r>
    </w:p>
    <w:p w:rsidR="00DF2B7D" w:rsidRPr="004A10BB" w:rsidRDefault="00DF2B7D" w:rsidP="004A10BB">
      <w:pPr>
        <w:tabs>
          <w:tab w:val="left" w:pos="726"/>
        </w:tabs>
      </w:pPr>
      <w:r w:rsidRPr="004A10BB">
        <w:t xml:space="preserve">Финансовое состояние является комплексным понятием, которое зависит от многих факторов и характеризуется системой показателей, отражающих наличие и размещение средств, реальные и потенциальные финансовые возможности. </w:t>
      </w:r>
    </w:p>
    <w:p w:rsidR="00DF2B7D" w:rsidRPr="004A10BB" w:rsidRDefault="00DF2B7D" w:rsidP="004A10BB">
      <w:pPr>
        <w:tabs>
          <w:tab w:val="left" w:pos="726"/>
        </w:tabs>
      </w:pPr>
      <w:r w:rsidRPr="004A10BB">
        <w:t xml:space="preserve">Основными показателями, характеризующими финансовое состояние предприятия, являются: обеспеченность собственными оборотными средствами и их сохранность; состояние нормируемых запасов материальных </w:t>
      </w:r>
      <w:r w:rsidRPr="004A10BB">
        <w:lastRenderedPageBreak/>
        <w:t>ценностей; эффективность использования банковского кредита и его материальное обеспечение; оценка устойчивости, платежеспособности предприятия. Анализ факторов</w:t>
      </w:r>
      <w:r w:rsidRPr="004A10BB">
        <w:rPr>
          <w:i/>
        </w:rPr>
        <w:t xml:space="preserve">, </w:t>
      </w:r>
      <w:r w:rsidRPr="004A10BB">
        <w:t xml:space="preserve">определяющих финансовое состояние, способствует выявлению резервов и росту эффективности производства. </w:t>
      </w:r>
    </w:p>
    <w:p w:rsidR="004A10BB" w:rsidRDefault="00DF2B7D" w:rsidP="004A10BB">
      <w:pPr>
        <w:tabs>
          <w:tab w:val="left" w:pos="726"/>
        </w:tabs>
      </w:pPr>
      <w:r w:rsidRPr="004A10BB">
        <w:t>Развитая рыночная экономика рождает потребность в дифференциации анализа на внутренний управленческий и внешний финансовый анализ. Внутренний управленческий анализ — составная часть управленческого учета, т.е. информационно-аналитического обеспечения администрации, руководства предприятия. Внешний финансовый анализ — составная часть финансового учета, обслуживающего внешних пользователей информации о предприятии, выступающих самостоятельными субъектами экономического анализа по данным, как правило, публичной финансовой отчетности.</w:t>
      </w:r>
    </w:p>
    <w:p w:rsidR="004A10BB" w:rsidRDefault="004A10BB" w:rsidP="004A10BB">
      <w:pPr>
        <w:tabs>
          <w:tab w:val="left" w:pos="726"/>
        </w:tabs>
      </w:pPr>
    </w:p>
    <w:p w:rsidR="00730511" w:rsidRPr="004A10BB" w:rsidRDefault="00577412" w:rsidP="004A10BB">
      <w:pPr>
        <w:tabs>
          <w:tab w:val="left" w:pos="72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88.25pt">
            <v:imagedata r:id="rId7" o:title=""/>
          </v:shape>
        </w:pict>
      </w:r>
    </w:p>
    <w:p w:rsidR="004A10BB" w:rsidRDefault="000F1DEF" w:rsidP="004A10BB">
      <w:pPr>
        <w:tabs>
          <w:tab w:val="left" w:pos="726"/>
        </w:tabs>
      </w:pPr>
      <w:r w:rsidRPr="004A10BB">
        <w:t>Рис. 1</w:t>
      </w:r>
      <w:r w:rsidR="000022FC">
        <w:rPr>
          <w:lang w:val="uk-UA"/>
        </w:rPr>
        <w:t>.</w:t>
      </w:r>
      <w:r w:rsidR="00DF2B7D" w:rsidRPr="004A10BB">
        <w:t xml:space="preserve"> Схема</w:t>
      </w:r>
      <w:r w:rsidR="004A10BB">
        <w:t xml:space="preserve"> </w:t>
      </w:r>
      <w:r w:rsidR="00DF2B7D" w:rsidRPr="004A10BB">
        <w:t>анализа финансово-хозяйственной деятельности предприятии</w:t>
      </w:r>
    </w:p>
    <w:p w:rsidR="004A10BB" w:rsidRDefault="004A10BB" w:rsidP="004A10BB">
      <w:pPr>
        <w:tabs>
          <w:tab w:val="left" w:pos="726"/>
        </w:tabs>
      </w:pPr>
    </w:p>
    <w:p w:rsidR="00DF2B7D" w:rsidRPr="004A10BB" w:rsidRDefault="00DF2B7D" w:rsidP="004A10BB">
      <w:pPr>
        <w:tabs>
          <w:tab w:val="left" w:pos="726"/>
        </w:tabs>
      </w:pPr>
      <w:r w:rsidRPr="004A10BB">
        <w:t>Финансовый анализ на предприятии состоит из собственно анализа – логических приёмов определения понятия финансов предприятия, когда это понятие подразделяют по признакам на составные части, чтобы таким образом сделать познание его ясным в полном объёме; синтеза – соединения ранее разложенных элементов изучения объекта в единое целое и выработки мер по улучшению финансового состояния предприятия.</w:t>
      </w:r>
    </w:p>
    <w:p w:rsidR="00DF2B7D" w:rsidRPr="004A10BB" w:rsidRDefault="00DF2B7D" w:rsidP="004A10BB">
      <w:pPr>
        <w:tabs>
          <w:tab w:val="left" w:pos="726"/>
        </w:tabs>
      </w:pPr>
      <w:r w:rsidRPr="004A10BB">
        <w:lastRenderedPageBreak/>
        <w:t>Финансовое состояние зависит от всех сторон деятельности</w:t>
      </w:r>
      <w:r w:rsidR="004A10BB">
        <w:t xml:space="preserve"> </w:t>
      </w:r>
      <w:r w:rsidRPr="004A10BB">
        <w:t>предприятий: от выполнения производственных планов, снижения себестоимости продукции и увеличения прибыли, роста эффективности производства, а также от факторов, действующих в сфере обращения и связанных с организацией оборота товарных и денежных фондов – улучшения взаимосвязей с поставщиками сырья и материалов, покупателями продукции, совершенствования процессов реализации и расчетов. При анализе необходимо выявить причины неустойчивого состояния предприятия и наметить пути его улучшения</w:t>
      </w:r>
      <w:r w:rsidR="004A10BB">
        <w:t xml:space="preserve"> (</w:t>
      </w:r>
      <w:r w:rsidRPr="004A10BB">
        <w:t xml:space="preserve">устранения). </w:t>
      </w:r>
    </w:p>
    <w:p w:rsidR="00DF2B7D" w:rsidRPr="004A10BB" w:rsidRDefault="00DF2B7D" w:rsidP="004A10BB">
      <w:pPr>
        <w:tabs>
          <w:tab w:val="left" w:pos="726"/>
        </w:tabs>
      </w:pPr>
      <w:r w:rsidRPr="004A10BB">
        <w:t>Задачами диагностики финансово - хозяйственной деятельности предприятия являются:</w:t>
      </w:r>
    </w:p>
    <w:p w:rsidR="00DF2B7D" w:rsidRPr="004A10BB" w:rsidRDefault="00DF2B7D" w:rsidP="004A10BB">
      <w:pPr>
        <w:tabs>
          <w:tab w:val="left" w:pos="726"/>
        </w:tabs>
      </w:pPr>
      <w:r w:rsidRPr="004A10BB">
        <w:t>- идентификация реального состояния анализируемого объекта;</w:t>
      </w:r>
    </w:p>
    <w:p w:rsidR="00DF2B7D" w:rsidRPr="004A10BB" w:rsidRDefault="00DF2B7D" w:rsidP="004A10BB">
      <w:pPr>
        <w:tabs>
          <w:tab w:val="left" w:pos="726"/>
        </w:tabs>
      </w:pPr>
      <w:r w:rsidRPr="004A10BB">
        <w:t>- исследования состава и свойств объекта, его сравнение с</w:t>
      </w:r>
      <w:r w:rsidR="004A10BB">
        <w:t xml:space="preserve"> </w:t>
      </w:r>
      <w:r w:rsidRPr="004A10BB">
        <w:t>известными</w:t>
      </w:r>
      <w:r w:rsidR="004A10BB">
        <w:t xml:space="preserve"> </w:t>
      </w:r>
      <w:r w:rsidRPr="004A10BB">
        <w:t>аналогами</w:t>
      </w:r>
      <w:r w:rsidR="004A10BB">
        <w:t xml:space="preserve"> </w:t>
      </w:r>
      <w:r w:rsidRPr="004A10BB">
        <w:t>или</w:t>
      </w:r>
      <w:r w:rsidR="004A10BB">
        <w:t xml:space="preserve"> </w:t>
      </w:r>
      <w:r w:rsidRPr="004A10BB">
        <w:t>базовыми характеристиками, нормативными величинами;</w:t>
      </w:r>
    </w:p>
    <w:p w:rsidR="00DF2B7D" w:rsidRPr="004A10BB" w:rsidRDefault="00DF2B7D" w:rsidP="004A10BB">
      <w:pPr>
        <w:tabs>
          <w:tab w:val="left" w:pos="726"/>
        </w:tabs>
      </w:pPr>
      <w:r w:rsidRPr="004A10BB">
        <w:t>- выявление изменений в состоянии объекта в пространственно - временном разрезе;</w:t>
      </w:r>
    </w:p>
    <w:p w:rsidR="00DF2B7D" w:rsidRPr="004A10BB" w:rsidRDefault="000022FC" w:rsidP="004A10BB">
      <w:pPr>
        <w:tabs>
          <w:tab w:val="left" w:pos="726"/>
        </w:tabs>
      </w:pPr>
      <w:r>
        <w:rPr>
          <w:lang w:val="uk-UA"/>
        </w:rPr>
        <w:t xml:space="preserve">- </w:t>
      </w:r>
      <w:r w:rsidR="00DF2B7D" w:rsidRPr="004A10BB">
        <w:t>установление</w:t>
      </w:r>
      <w:r w:rsidR="004A10BB">
        <w:t xml:space="preserve"> </w:t>
      </w:r>
      <w:r w:rsidR="00DF2B7D" w:rsidRPr="004A10BB">
        <w:t>основных</w:t>
      </w:r>
      <w:r w:rsidR="004A10BB">
        <w:t xml:space="preserve"> </w:t>
      </w:r>
      <w:r w:rsidR="00DF2B7D" w:rsidRPr="004A10BB">
        <w:t>факторов,</w:t>
      </w:r>
      <w:r w:rsidR="004A10BB">
        <w:t xml:space="preserve"> </w:t>
      </w:r>
      <w:r w:rsidR="00DF2B7D" w:rsidRPr="004A10BB">
        <w:t>вызвавших изменения в состоянии объекта, и учёт их влияния;</w:t>
      </w:r>
    </w:p>
    <w:p w:rsidR="00DF2B7D" w:rsidRPr="004A10BB" w:rsidRDefault="00DF2B7D" w:rsidP="004A10BB">
      <w:pPr>
        <w:tabs>
          <w:tab w:val="left" w:pos="726"/>
        </w:tabs>
      </w:pPr>
      <w:r w:rsidRPr="004A10BB">
        <w:t>- прогноз основных тенденций.</w:t>
      </w:r>
    </w:p>
    <w:p w:rsidR="00DF2B7D" w:rsidRPr="004A10BB" w:rsidRDefault="00DF2B7D" w:rsidP="004A10BB">
      <w:pPr>
        <w:tabs>
          <w:tab w:val="left" w:pos="726"/>
        </w:tabs>
      </w:pPr>
      <w:r w:rsidRPr="004A10BB">
        <w:t>Правильный выбор цели и постановка задач диагностики финансово — хозяйственной деятельности предп</w:t>
      </w:r>
      <w:r w:rsidR="002C6E22" w:rsidRPr="004A10BB">
        <w:t>риятия имеют большое значение.</w:t>
      </w:r>
      <w:r w:rsidRPr="004A10BB">
        <w:t xml:space="preserve"> На основе поставленных целей и с учётом имеющихся возможностей</w:t>
      </w:r>
      <w:r w:rsidR="004A10BB">
        <w:t xml:space="preserve"> </w:t>
      </w:r>
      <w:r w:rsidRPr="004A10BB">
        <w:t>определяется истинное состояние предприятия, вырабатываются способы</w:t>
      </w:r>
      <w:r w:rsidR="004A10BB">
        <w:t xml:space="preserve"> </w:t>
      </w:r>
      <w:r w:rsidRPr="004A10BB">
        <w:t>достижения оптимальных решений, подбираются методы управления, производятся различные изменения в организационной, технологической, коммерческой и других видах деятельности предприятия.</w:t>
      </w:r>
    </w:p>
    <w:p w:rsidR="00DF2B7D" w:rsidRPr="004A10BB" w:rsidRDefault="00DF2B7D" w:rsidP="004A10BB">
      <w:pPr>
        <w:tabs>
          <w:tab w:val="left" w:pos="726"/>
        </w:tabs>
      </w:pPr>
      <w:r w:rsidRPr="004A10BB">
        <w:t>Анализ финансово-хозяйственной деятельности предприятия преследует нескольк</w:t>
      </w:r>
      <w:r w:rsidR="000F1DEF" w:rsidRPr="004A10BB">
        <w:t xml:space="preserve">о целей и представлен на рис. </w:t>
      </w:r>
      <w:r w:rsidRPr="004A10BB">
        <w:t>2.</w:t>
      </w:r>
    </w:p>
    <w:p w:rsidR="00DF2B7D" w:rsidRDefault="00DF2B7D" w:rsidP="004A10BB">
      <w:pPr>
        <w:tabs>
          <w:tab w:val="left" w:pos="726"/>
        </w:tabs>
      </w:pPr>
      <w:r w:rsidRPr="004A10BB">
        <w:t>В традиционном понимании</w:t>
      </w:r>
      <w:r w:rsidR="004A10BB">
        <w:t xml:space="preserve"> </w:t>
      </w:r>
      <w:r w:rsidRPr="004A10BB">
        <w:t xml:space="preserve">анализ финансово-хозяйственной деятельности представляет собой метод оценки и прогнозирования </w:t>
      </w:r>
      <w:r w:rsidRPr="004A10BB">
        <w:lastRenderedPageBreak/>
        <w:t>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w:t>
      </w:r>
      <w:r w:rsidR="004A10BB">
        <w:t xml:space="preserve"> (</w:t>
      </w:r>
      <w:r w:rsidRPr="004A10BB">
        <w:t>финансовыми менеджерами). Внешний анализ проводится аналитиками, являющимися посторонними лицами для предприятия</w:t>
      </w:r>
      <w:r w:rsidR="004A10BB">
        <w:t xml:space="preserve"> (</w:t>
      </w:r>
      <w:r w:rsidRPr="004A10BB">
        <w:t xml:space="preserve">например, аудиторами). </w:t>
      </w:r>
    </w:p>
    <w:p w:rsidR="004A10BB" w:rsidRPr="004A10BB" w:rsidRDefault="00577412" w:rsidP="004A10BB">
      <w:pPr>
        <w:tabs>
          <w:tab w:val="left" w:pos="726"/>
        </w:tabs>
      </w:pPr>
      <w:r>
        <w:rPr>
          <w:noProof/>
        </w:rPr>
        <w:pict>
          <v:group id="_x0000_s1026" style="position:absolute;left:0;text-align:left;margin-left:21pt;margin-top:31.8pt;width:414pt;height:196.55pt;z-index:251657216" coordorigin="2421,1287" coordsize="8280,4320">
            <v:shapetype id="_x0000_t202" coordsize="21600,21600" o:spt="202" path="m,l,21600r21600,l21600,xe">
              <v:stroke joinstyle="miter"/>
              <v:path gradientshapeok="t" o:connecttype="rect"/>
            </v:shapetype>
            <v:shape id="_x0000_s1027" type="#_x0000_t202" style="position:absolute;left:2961;top:1287;width:6120;height:540">
              <v:textbox style="mso-next-textbox:#_x0000_s1027">
                <w:txbxContent>
                  <w:p w:rsidR="004A10BB" w:rsidRPr="000022FC" w:rsidRDefault="004A10BB" w:rsidP="004A10BB">
                    <w:pPr>
                      <w:pStyle w:val="af6"/>
                    </w:pPr>
                    <w:r w:rsidRPr="000022FC">
                      <w:t>Цели анализа финансово-хозяйственной деятельности предприятия</w:t>
                    </w:r>
                  </w:p>
                </w:txbxContent>
              </v:textbox>
            </v:shape>
            <v:shape id="_x0000_s1028" type="#_x0000_t202" style="position:absolute;left:2961;top:2187;width:7740;height:540">
              <v:textbox style="mso-next-textbox:#_x0000_s1028">
                <w:txbxContent>
                  <w:p w:rsidR="004A10BB" w:rsidRPr="000022FC" w:rsidRDefault="000022FC" w:rsidP="004A10BB">
                    <w:pPr>
                      <w:pStyle w:val="af6"/>
                    </w:pPr>
                    <w:r w:rsidRPr="000022FC">
                      <w:t>определение финансового</w:t>
                    </w:r>
                    <w:r w:rsidR="004A10BB" w:rsidRPr="000022FC">
                      <w:t xml:space="preserve"> положения</w:t>
                    </w:r>
                  </w:p>
                </w:txbxContent>
              </v:textbox>
            </v:shape>
            <v:shape id="_x0000_s1029" type="#_x0000_t202" style="position:absolute;left:2961;top:2907;width:7740;height:900">
              <v:textbox style="mso-next-textbox:#_x0000_s1029">
                <w:txbxContent>
                  <w:p w:rsidR="004A10BB" w:rsidRPr="000022FC" w:rsidRDefault="004A10BB" w:rsidP="004A10BB">
                    <w:pPr>
                      <w:pStyle w:val="af6"/>
                    </w:pPr>
                    <w:r w:rsidRPr="000022FC">
                      <w:t>выявление изменений в финансово-хозяйственной деятельности в пространственно-временном разрезе</w:t>
                    </w:r>
                  </w:p>
                </w:txbxContent>
              </v:textbox>
            </v:shape>
            <v:shape id="_x0000_s1030" type="#_x0000_t202" style="position:absolute;left:2961;top:3987;width:7740;height:900">
              <v:textbox style="mso-next-textbox:#_x0000_s1030">
                <w:txbxContent>
                  <w:p w:rsidR="004A10BB" w:rsidRPr="000022FC" w:rsidRDefault="004A10BB" w:rsidP="004A10BB">
                    <w:pPr>
                      <w:pStyle w:val="af6"/>
                    </w:pPr>
                    <w:r w:rsidRPr="000022FC">
                      <w:t>выявление основных факторов, вызывающих изменения в финансово-хозяйственной деятельности</w:t>
                    </w:r>
                  </w:p>
                </w:txbxContent>
              </v:textbox>
            </v:shape>
            <v:shape id="_x0000_s1031" type="#_x0000_t202" style="position:absolute;left:2961;top:5067;width:7740;height:540">
              <v:textbox style="mso-next-textbox:#_x0000_s1031">
                <w:txbxContent>
                  <w:p w:rsidR="004A10BB" w:rsidRPr="000022FC" w:rsidRDefault="004A10BB" w:rsidP="004A10BB">
                    <w:pPr>
                      <w:pStyle w:val="af6"/>
                    </w:pPr>
                    <w:r w:rsidRPr="000022FC">
                      <w:t>прогноз основных тенденций финансово-хозяйственной деятельности</w:t>
                    </w:r>
                  </w:p>
                </w:txbxContent>
              </v:textbox>
            </v:shape>
            <v:line id="_x0000_s1032" style="position:absolute;flip:x" from="2421,1624" to="2961,1624"/>
            <v:line id="_x0000_s1033" style="position:absolute" from="2421,1624" to="2421,5224"/>
            <v:line id="_x0000_s1034" style="position:absolute" from="2421,2524" to="2961,2524">
              <v:stroke endarrow="block"/>
            </v:line>
            <v:line id="_x0000_s1035" style="position:absolute" from="2421,3424" to="2961,3424">
              <v:stroke endarrow="block"/>
            </v:line>
            <v:line id="_x0000_s1036" style="position:absolute" from="2421,4504" to="2961,4504">
              <v:stroke endarrow="block"/>
            </v:line>
            <v:line id="_x0000_s1037" style="position:absolute" from="2421,5224" to="2961,5224">
              <v:stroke endarrow="block"/>
            </v:line>
            <w10:wrap type="topAndBottom"/>
          </v:group>
        </w:pict>
      </w:r>
    </w:p>
    <w:p w:rsidR="00DF2B7D" w:rsidRDefault="000F1DEF" w:rsidP="004A10BB">
      <w:pPr>
        <w:tabs>
          <w:tab w:val="left" w:pos="726"/>
        </w:tabs>
      </w:pPr>
      <w:r w:rsidRPr="004A10BB">
        <w:t xml:space="preserve">Рис. </w:t>
      </w:r>
      <w:r w:rsidR="00DF2B7D" w:rsidRPr="004A10BB">
        <w:t>2</w:t>
      </w:r>
      <w:r w:rsidR="000022FC">
        <w:t>.</w:t>
      </w:r>
      <w:r w:rsidR="00DF2B7D" w:rsidRPr="004A10BB">
        <w:t xml:space="preserve"> Цели анализа финансово-хозяйственной деятельности предприятия</w:t>
      </w:r>
    </w:p>
    <w:p w:rsidR="004A10BB" w:rsidRPr="004A10BB" w:rsidRDefault="004A10BB" w:rsidP="004A10BB">
      <w:pPr>
        <w:tabs>
          <w:tab w:val="left" w:pos="726"/>
        </w:tabs>
      </w:pPr>
    </w:p>
    <w:p w:rsidR="00DF2B7D" w:rsidRPr="004A10BB" w:rsidRDefault="00DF2B7D" w:rsidP="004A10BB">
      <w:pPr>
        <w:tabs>
          <w:tab w:val="left" w:pos="726"/>
        </w:tabs>
      </w:pPr>
      <w:r w:rsidRPr="004A10BB">
        <w:t xml:space="preserve">Достижение этих целей достигается с помощью различных методов и приемов. </w:t>
      </w:r>
    </w:p>
    <w:p w:rsidR="00DF2B7D" w:rsidRPr="004A10BB" w:rsidRDefault="00DF2B7D" w:rsidP="004A10BB">
      <w:pPr>
        <w:tabs>
          <w:tab w:val="left" w:pos="726"/>
        </w:tabs>
      </w:pPr>
      <w:r w:rsidRPr="004A10BB">
        <w:t xml:space="preserve">Предметом </w:t>
      </w:r>
      <w:r w:rsidR="005F0488" w:rsidRPr="004A10BB">
        <w:t>диагностики финансово-</w:t>
      </w:r>
      <w:r w:rsidRPr="004A10BB">
        <w:t>хозяйственной деятельности предприятия является анализ производственных и экономических</w:t>
      </w:r>
      <w:r w:rsidR="004A10BB">
        <w:t xml:space="preserve"> </w:t>
      </w:r>
      <w:r w:rsidRPr="004A10BB">
        <w:t>результатов,</w:t>
      </w:r>
      <w:r w:rsidR="004A10BB">
        <w:t xml:space="preserve"> </w:t>
      </w:r>
      <w:r w:rsidRPr="004A10BB">
        <w:t>финансового</w:t>
      </w:r>
      <w:r w:rsidR="004A10BB">
        <w:t xml:space="preserve"> </w:t>
      </w:r>
      <w:r w:rsidRPr="004A10BB">
        <w:t>состояния,</w:t>
      </w:r>
      <w:r w:rsidR="004A10BB">
        <w:t xml:space="preserve"> </w:t>
      </w:r>
      <w:r w:rsidRPr="004A10BB">
        <w:t>результатов социального развития и использования трудовых ресурсов, состояния и использования основных фондов, затрат на производство и реализацию продукции</w:t>
      </w:r>
      <w:r w:rsidR="004A10BB">
        <w:t xml:space="preserve"> (</w:t>
      </w:r>
      <w:r w:rsidRPr="004A10BB">
        <w:t>работ, услуг), оценка эффективности.</w:t>
      </w:r>
    </w:p>
    <w:p w:rsidR="00DF2B7D" w:rsidRPr="004A10BB" w:rsidRDefault="00DF2B7D" w:rsidP="004A10BB">
      <w:pPr>
        <w:tabs>
          <w:tab w:val="left" w:pos="726"/>
        </w:tabs>
      </w:pPr>
      <w:r w:rsidRPr="004A10BB">
        <w:t>Объектом диагностики финансово - хозяйственной деятельности предприятия является работа предприятия в целом и его структурных подразделениях.</w:t>
      </w:r>
    </w:p>
    <w:p w:rsidR="00DF2B7D" w:rsidRPr="004A10BB" w:rsidRDefault="00DF2B7D" w:rsidP="004A10BB">
      <w:pPr>
        <w:tabs>
          <w:tab w:val="left" w:pos="726"/>
        </w:tabs>
      </w:pPr>
      <w:r w:rsidRPr="004A10BB">
        <w:lastRenderedPageBreak/>
        <w:t>Важнейшие принципы диагностики:</w:t>
      </w:r>
    </w:p>
    <w:p w:rsidR="00DF2B7D" w:rsidRPr="004A10BB" w:rsidRDefault="00DF2B7D" w:rsidP="004A10BB">
      <w:pPr>
        <w:tabs>
          <w:tab w:val="left" w:pos="726"/>
        </w:tabs>
      </w:pPr>
      <w:r w:rsidRPr="004A10BB">
        <w:t>- диагностика должна базироваться на государственном подходе при оценке экономических явлений, процессов,</w:t>
      </w:r>
    </w:p>
    <w:p w:rsidR="00DF2B7D" w:rsidRPr="004A10BB" w:rsidRDefault="00DF2B7D" w:rsidP="004A10BB">
      <w:pPr>
        <w:tabs>
          <w:tab w:val="left" w:pos="726"/>
        </w:tabs>
      </w:pPr>
      <w:r w:rsidRPr="004A10BB">
        <w:t>- результатов хозяйствования. Иначе говоря, оценивая определённые проявления экономической жизни, нужно учитывать их соответствие</w:t>
      </w:r>
      <w:r w:rsidR="004A10BB">
        <w:t xml:space="preserve"> </w:t>
      </w:r>
      <w:r w:rsidRPr="004A10BB">
        <w:t>государственной, экономической, социальной, экологической, международной политике и законодательству.</w:t>
      </w:r>
    </w:p>
    <w:p w:rsidR="00DF2B7D" w:rsidRPr="004A10BB" w:rsidRDefault="00DF2B7D" w:rsidP="004A10BB">
      <w:pPr>
        <w:tabs>
          <w:tab w:val="left" w:pos="726"/>
        </w:tabs>
      </w:pPr>
      <w:r w:rsidRPr="004A10BB">
        <w:t xml:space="preserve">- диагностика должна носить научный характер, </w:t>
      </w:r>
      <w:r w:rsidR="004A10BB">
        <w:t>т.е.</w:t>
      </w:r>
      <w:r w:rsidRPr="004A10BB">
        <w:t xml:space="preserve"> основываться на положениях диалектической теории познания, учитывать требования экономических законов развития производства, использовать достижения </w:t>
      </w:r>
      <w:r w:rsidR="002C6E22" w:rsidRPr="004A10BB">
        <w:t>научно-технического прогресса</w:t>
      </w:r>
      <w:r w:rsidRPr="004A10BB">
        <w:t xml:space="preserve"> и передового опыта, новейшие методы экономических исследований.</w:t>
      </w:r>
    </w:p>
    <w:p w:rsidR="00DF2B7D" w:rsidRPr="004A10BB" w:rsidRDefault="00DF2B7D" w:rsidP="004A10BB">
      <w:pPr>
        <w:tabs>
          <w:tab w:val="left" w:pos="726"/>
        </w:tabs>
      </w:pPr>
      <w:r w:rsidRPr="004A10BB">
        <w:t>- диагностика должна быть комплексной. Комплексность исследования требует охвата всех звеньев и всех сторон деятельности и всестороннего изучения причинных зависимостей в экономике предприятия.</w:t>
      </w:r>
    </w:p>
    <w:p w:rsidR="00DF2B7D" w:rsidRPr="004A10BB" w:rsidRDefault="00DF2B7D" w:rsidP="004A10BB">
      <w:pPr>
        <w:tabs>
          <w:tab w:val="left" w:pos="726"/>
        </w:tabs>
      </w:pPr>
      <w:r w:rsidRPr="004A10BB">
        <w:t>Одним из требований к диагностике является обеспечение системного подхода, когда каждый изучаемый объект рассматривается как сложная динамическая система, состоящая из ряда элементов определённым способом связанных между собой и внешней средой. Изучение каждого объекта должно осуществляться с учётом всех внутренних и внешних связей взаимозависимости и взаимоподчинённости его отдельных элементов.</w:t>
      </w:r>
    </w:p>
    <w:p w:rsidR="00DF2B7D" w:rsidRPr="004A10BB" w:rsidRDefault="00DF2B7D" w:rsidP="004A10BB">
      <w:pPr>
        <w:tabs>
          <w:tab w:val="left" w:pos="726"/>
        </w:tabs>
      </w:pPr>
      <w:r w:rsidRPr="004A10BB">
        <w:t>Диагностика финансово - хозяйственной деятельности должна быть объективная, конкретная, точная. Она должна основываться на достоверной, проверенной информации, реально отражающей объективную</w:t>
      </w:r>
      <w:r w:rsidR="004A10BB">
        <w:t xml:space="preserve"> </w:t>
      </w:r>
      <w:r w:rsidRPr="004A10BB">
        <w:t>действительность,</w:t>
      </w:r>
      <w:r w:rsidR="004A10BB">
        <w:t xml:space="preserve"> </w:t>
      </w:r>
      <w:r w:rsidRPr="004A10BB">
        <w:t>а</w:t>
      </w:r>
      <w:r w:rsidR="004A10BB">
        <w:t xml:space="preserve"> </w:t>
      </w:r>
      <w:r w:rsidRPr="004A10BB">
        <w:t>выводы</w:t>
      </w:r>
      <w:r w:rsidR="004A10BB">
        <w:t xml:space="preserve"> </w:t>
      </w:r>
      <w:r w:rsidRPr="004A10BB">
        <w:t>его</w:t>
      </w:r>
      <w:r w:rsidR="004A10BB">
        <w:t xml:space="preserve"> </w:t>
      </w:r>
      <w:r w:rsidRPr="004A10BB">
        <w:t>должны обосновываться точными аналитическими расчётами. Из этого требования вытекает необходимость постоянного совершенствования организации учёта, внутреннего и внешнего аудита, а также методики анализа с целью повышения точности и достоверности его расчётов.</w:t>
      </w:r>
    </w:p>
    <w:p w:rsidR="00DF2B7D" w:rsidRPr="004A10BB" w:rsidRDefault="00DF2B7D" w:rsidP="004A10BB">
      <w:pPr>
        <w:tabs>
          <w:tab w:val="left" w:pos="726"/>
        </w:tabs>
      </w:pPr>
      <w:r w:rsidRPr="004A10BB">
        <w:lastRenderedPageBreak/>
        <w:t>Диагностика призвана быть действенной, активно воздействовать на ход производства и его результаты, своевременно выявляя недостатки, просчёты, упущения в работе и информируя об этом руководство предприятия. Из этого принципа вытекает необходимость практического использования материалов диагностики для управления предприятия, для разработки конкретных мероприятий, для обоснования, корректировки и уточнения плановых данных. В противном случае цель диагностика не достигается.</w:t>
      </w:r>
    </w:p>
    <w:p w:rsidR="00DF2B7D" w:rsidRPr="004A10BB" w:rsidRDefault="00DF2B7D" w:rsidP="004A10BB">
      <w:pPr>
        <w:tabs>
          <w:tab w:val="left" w:pos="726"/>
        </w:tabs>
      </w:pPr>
      <w:r w:rsidRPr="004A10BB">
        <w:t>Диагностика должна проводиться по плану, систематически, а не от случая к случаю. Из этого требования вытекает необходимость планирования аналитической работы по её выполнению между исполнителями и контроля за её проведением.</w:t>
      </w:r>
    </w:p>
    <w:p w:rsidR="00DF2B7D" w:rsidRPr="004A10BB" w:rsidRDefault="00DF2B7D" w:rsidP="004A10BB">
      <w:pPr>
        <w:tabs>
          <w:tab w:val="left" w:pos="726"/>
        </w:tabs>
      </w:pPr>
      <w:r w:rsidRPr="004A10BB">
        <w:t>Диагностика должна быть оперативной. Оперативность означает умение</w:t>
      </w:r>
      <w:r w:rsidR="004A10BB">
        <w:t xml:space="preserve"> </w:t>
      </w:r>
      <w:r w:rsidRPr="004A10BB">
        <w:t>быстро</w:t>
      </w:r>
      <w:r w:rsidR="004A10BB">
        <w:t xml:space="preserve"> </w:t>
      </w:r>
      <w:r w:rsidRPr="004A10BB">
        <w:t>и</w:t>
      </w:r>
      <w:r w:rsidR="004A10BB">
        <w:t xml:space="preserve"> </w:t>
      </w:r>
      <w:r w:rsidRPr="004A10BB">
        <w:t>чётко</w:t>
      </w:r>
      <w:r w:rsidR="004A10BB">
        <w:t xml:space="preserve"> </w:t>
      </w:r>
      <w:r w:rsidRPr="004A10BB">
        <w:t>проводить</w:t>
      </w:r>
      <w:r w:rsidR="004A10BB">
        <w:t xml:space="preserve"> </w:t>
      </w:r>
      <w:r w:rsidRPr="004A10BB">
        <w:t>анализ,</w:t>
      </w:r>
      <w:r w:rsidR="004A10BB">
        <w:t xml:space="preserve"> </w:t>
      </w:r>
      <w:r w:rsidRPr="004A10BB">
        <w:t>принимать управленческие решения и претворять их в жизнь.</w:t>
      </w:r>
    </w:p>
    <w:p w:rsidR="00DF2B7D" w:rsidRPr="004A10BB" w:rsidRDefault="00DF2B7D" w:rsidP="004A10BB">
      <w:pPr>
        <w:tabs>
          <w:tab w:val="left" w:pos="726"/>
        </w:tabs>
      </w:pPr>
      <w:r w:rsidRPr="004A10BB">
        <w:t>Один из принципов диагностики - её демократизм. Предполагает участие в проведении диагностики широкого круга работников предприятия, что обеспечивает более полное выявление передового опыта и использование</w:t>
      </w:r>
      <w:r w:rsidR="004A10BB">
        <w:t xml:space="preserve"> </w:t>
      </w:r>
      <w:r w:rsidRPr="004A10BB">
        <w:t>имеющихся</w:t>
      </w:r>
      <w:r w:rsidR="004A10BB">
        <w:t xml:space="preserve"> </w:t>
      </w:r>
      <w:r w:rsidRPr="004A10BB">
        <w:t>внутрихозяйственных резервов.</w:t>
      </w:r>
    </w:p>
    <w:p w:rsidR="00DF2B7D" w:rsidRPr="004A10BB" w:rsidRDefault="00DF2B7D" w:rsidP="004A10BB">
      <w:pPr>
        <w:tabs>
          <w:tab w:val="left" w:pos="726"/>
        </w:tabs>
      </w:pPr>
      <w:r w:rsidRPr="004A10BB">
        <w:t xml:space="preserve">Диагностика должна быть эффективной, </w:t>
      </w:r>
      <w:r w:rsidR="004A10BB">
        <w:t>т.е.</w:t>
      </w:r>
      <w:r w:rsidRPr="004A10BB">
        <w:t xml:space="preserve"> затраты на её проведение должны давать многократный эффект.</w:t>
      </w:r>
    </w:p>
    <w:p w:rsidR="00DF2B7D" w:rsidRPr="004A10BB" w:rsidRDefault="00DF2B7D" w:rsidP="004A10BB">
      <w:pPr>
        <w:tabs>
          <w:tab w:val="left" w:pos="726"/>
        </w:tabs>
      </w:pPr>
      <w:r w:rsidRPr="004A10BB">
        <w:t xml:space="preserve">Таким образом, основными принципами диагностики являются научность, комплексность, системность, объективность, достоверность, точность, оперативность, эффективность. Ими следует руководствоваться, проводя анализ хозяйственной деятельности на любом </w:t>
      </w:r>
      <w:r w:rsidR="002C6E22" w:rsidRPr="004A10BB">
        <w:t>предприятии</w:t>
      </w:r>
      <w:r w:rsidRPr="004A10BB">
        <w:t>.</w:t>
      </w:r>
    </w:p>
    <w:p w:rsidR="00DF2B7D" w:rsidRPr="004A10BB" w:rsidRDefault="00DF2B7D" w:rsidP="004A10BB">
      <w:pPr>
        <w:tabs>
          <w:tab w:val="left" w:pos="726"/>
        </w:tabs>
      </w:pPr>
      <w:r w:rsidRPr="004A10BB">
        <w:t>Рассмотрев содержание и задачи диагностики финансово - хозяйственной деятельности предприятия перейдём к исследованию классификации методов экономической диагностики финансово -хозяйственной деятельности предприятия.</w:t>
      </w:r>
    </w:p>
    <w:p w:rsidR="00DF2B7D" w:rsidRPr="004A10BB" w:rsidRDefault="00DF2B7D" w:rsidP="004A10BB">
      <w:pPr>
        <w:tabs>
          <w:tab w:val="left" w:pos="726"/>
        </w:tabs>
      </w:pPr>
      <w:r w:rsidRPr="004A10BB">
        <w:lastRenderedPageBreak/>
        <w:t>Диагностика финансово - хозяйственной деятельности предприятия основаны на комплексном изучении процессов и результатов технико-экономического развития предприятия и выявлении основных причинно - следственных связей. Диагностика финансово - хозяйственной деятельности</w:t>
      </w:r>
      <w:r w:rsidR="004A10BB">
        <w:t xml:space="preserve"> </w:t>
      </w:r>
      <w:r w:rsidRPr="004A10BB">
        <w:t>предприятия</w:t>
      </w:r>
      <w:r w:rsidR="004A10BB">
        <w:t xml:space="preserve"> </w:t>
      </w:r>
      <w:r w:rsidRPr="004A10BB">
        <w:t>включает</w:t>
      </w:r>
      <w:r w:rsidR="004A10BB">
        <w:t xml:space="preserve"> </w:t>
      </w:r>
      <w:r w:rsidRPr="004A10BB">
        <w:t>исследование</w:t>
      </w:r>
      <w:r w:rsidR="004A10BB">
        <w:t xml:space="preserve"> </w:t>
      </w:r>
      <w:r w:rsidRPr="004A10BB">
        <w:t>совокупности технологических, социально - экономических, правовых, экологических и иных процессов, закономерностей формирования,</w:t>
      </w:r>
      <w:r w:rsidR="004A10BB">
        <w:t xml:space="preserve"> </w:t>
      </w:r>
      <w:r w:rsidRPr="004A10BB">
        <w:t>построения и функционирования</w:t>
      </w:r>
      <w:r w:rsidR="004A10BB">
        <w:t xml:space="preserve"> </w:t>
      </w:r>
      <w:r w:rsidRPr="004A10BB">
        <w:t>систем</w:t>
      </w:r>
      <w:r w:rsidR="004A10BB">
        <w:t xml:space="preserve"> </w:t>
      </w:r>
      <w:r w:rsidRPr="004A10BB">
        <w:t>управления;</w:t>
      </w:r>
      <w:r w:rsidR="004A10BB">
        <w:t xml:space="preserve"> </w:t>
      </w:r>
      <w:r w:rsidRPr="004A10BB">
        <w:t>принципов</w:t>
      </w:r>
      <w:r w:rsidR="004A10BB">
        <w:t xml:space="preserve"> </w:t>
      </w:r>
      <w:r w:rsidRPr="004A10BB">
        <w:t>построения организационных структур, оценку эффективности применяемых методов информационного, материально — технического и кадрового обеспечения. В процессе диагностики финансово - хозяйственной деятельности предприятия рассматриваются</w:t>
      </w:r>
      <w:r w:rsidR="004A10BB">
        <w:t xml:space="preserve"> </w:t>
      </w:r>
      <w:r w:rsidRPr="004A10BB">
        <w:t>следующие</w:t>
      </w:r>
      <w:r w:rsidR="004A10BB">
        <w:t xml:space="preserve"> </w:t>
      </w:r>
      <w:r w:rsidRPr="004A10BB">
        <w:t>основные</w:t>
      </w:r>
      <w:r w:rsidR="004A10BB">
        <w:t xml:space="preserve"> </w:t>
      </w:r>
      <w:r w:rsidRPr="004A10BB">
        <w:t>направления деятельности предприятия: научно - техническая, производственная, инвестиционная, социальная и функциональная деятельность.</w:t>
      </w:r>
    </w:p>
    <w:p w:rsidR="00DF2B7D" w:rsidRPr="004A10BB" w:rsidRDefault="00DF2B7D" w:rsidP="004A10BB">
      <w:pPr>
        <w:tabs>
          <w:tab w:val="left" w:pos="726"/>
        </w:tabs>
      </w:pPr>
      <w:r w:rsidRPr="004A10BB">
        <w:t>Диагностика финансово - хозяйственной деятельности предприятия включает ряд основных направлений:</w:t>
      </w:r>
    </w:p>
    <w:p w:rsidR="00DF2B7D" w:rsidRPr="004A10BB" w:rsidRDefault="00DF2B7D" w:rsidP="004A10BB">
      <w:pPr>
        <w:tabs>
          <w:tab w:val="left" w:pos="726"/>
        </w:tabs>
      </w:pPr>
      <w:r w:rsidRPr="004A10BB">
        <w:t>- изложение методик диагностики результатов производственно - хозяйственной, коммерческой, социальных</w:t>
      </w:r>
      <w:r w:rsidR="004A10BB">
        <w:t xml:space="preserve"> </w:t>
      </w:r>
      <w:r w:rsidRPr="004A10BB">
        <w:t>и</w:t>
      </w:r>
      <w:r w:rsidR="004A10BB">
        <w:t xml:space="preserve"> </w:t>
      </w:r>
      <w:r w:rsidRPr="004A10BB">
        <w:t>других</w:t>
      </w:r>
      <w:r w:rsidR="004A10BB">
        <w:t xml:space="preserve"> </w:t>
      </w:r>
      <w:r w:rsidRPr="004A10BB">
        <w:t>видов</w:t>
      </w:r>
      <w:r w:rsidR="004A10BB">
        <w:t xml:space="preserve"> </w:t>
      </w:r>
      <w:r w:rsidRPr="004A10BB">
        <w:t>деятельности предприятия;</w:t>
      </w:r>
    </w:p>
    <w:p w:rsidR="00DF2B7D" w:rsidRPr="004A10BB" w:rsidRDefault="00DF2B7D" w:rsidP="004A10BB">
      <w:pPr>
        <w:tabs>
          <w:tab w:val="left" w:pos="726"/>
        </w:tabs>
      </w:pPr>
      <w:r w:rsidRPr="004A10BB">
        <w:t>- выявление</w:t>
      </w:r>
      <w:r w:rsidR="004A10BB">
        <w:t xml:space="preserve"> </w:t>
      </w:r>
      <w:r w:rsidRPr="004A10BB">
        <w:t>основных</w:t>
      </w:r>
      <w:r w:rsidR="004A10BB">
        <w:t xml:space="preserve"> </w:t>
      </w:r>
      <w:r w:rsidRPr="004A10BB">
        <w:t>приёмов</w:t>
      </w:r>
      <w:r w:rsidR="004A10BB">
        <w:t xml:space="preserve"> </w:t>
      </w:r>
      <w:r w:rsidRPr="004A10BB">
        <w:t>диагностики состояния и использования материальных, трудовых и финансовых ресурсов;</w:t>
      </w:r>
    </w:p>
    <w:p w:rsidR="00DF2B7D" w:rsidRPr="004A10BB" w:rsidRDefault="00DF2B7D" w:rsidP="004A10BB">
      <w:pPr>
        <w:tabs>
          <w:tab w:val="left" w:pos="726"/>
        </w:tabs>
      </w:pPr>
      <w:r w:rsidRPr="004A10BB">
        <w:t>- установление путей повышения эффективности хозяйствующего субъекта на основе комплексного технико-экономической диагностики;</w:t>
      </w:r>
    </w:p>
    <w:p w:rsidR="00DF2B7D" w:rsidRPr="004A10BB" w:rsidRDefault="00DF2B7D" w:rsidP="004A10BB">
      <w:pPr>
        <w:tabs>
          <w:tab w:val="left" w:pos="726"/>
        </w:tabs>
      </w:pPr>
      <w:r w:rsidRPr="004A10BB">
        <w:t>- оценка финансового состояния и диагностика банкротства, оценка финансового риска;</w:t>
      </w:r>
    </w:p>
    <w:p w:rsidR="00DF2B7D" w:rsidRPr="004A10BB" w:rsidRDefault="00DF2B7D" w:rsidP="004A10BB">
      <w:pPr>
        <w:tabs>
          <w:tab w:val="left" w:pos="726"/>
        </w:tabs>
      </w:pPr>
      <w:r w:rsidRPr="004A10BB">
        <w:t>- оценка</w:t>
      </w:r>
      <w:r w:rsidR="004A10BB">
        <w:t xml:space="preserve"> </w:t>
      </w:r>
      <w:r w:rsidRPr="004A10BB">
        <w:t>экономических</w:t>
      </w:r>
      <w:r w:rsidR="004A10BB">
        <w:t xml:space="preserve"> </w:t>
      </w:r>
      <w:r w:rsidRPr="004A10BB">
        <w:t>результатов</w:t>
      </w:r>
      <w:r w:rsidR="004A10BB">
        <w:t xml:space="preserve"> </w:t>
      </w:r>
      <w:r w:rsidRPr="004A10BB">
        <w:t>работы предприятия с позиции конкурентоспособности продукции</w:t>
      </w:r>
      <w:r w:rsidR="004A10BB">
        <w:t xml:space="preserve"> (</w:t>
      </w:r>
      <w:r w:rsidRPr="004A10BB">
        <w:t>работ,</w:t>
      </w:r>
      <w:r w:rsidR="004A10BB">
        <w:t xml:space="preserve"> </w:t>
      </w:r>
      <w:r w:rsidRPr="004A10BB">
        <w:t>услуг),</w:t>
      </w:r>
      <w:r w:rsidR="004A10BB">
        <w:t xml:space="preserve"> </w:t>
      </w:r>
      <w:r w:rsidRPr="004A10BB">
        <w:t>уровня</w:t>
      </w:r>
      <w:r w:rsidR="004A10BB">
        <w:t xml:space="preserve"> </w:t>
      </w:r>
      <w:r w:rsidRPr="004A10BB">
        <w:t>рейтинга предприятия,</w:t>
      </w:r>
      <w:r w:rsidR="004A10BB">
        <w:t xml:space="preserve"> </w:t>
      </w:r>
      <w:r w:rsidRPr="004A10BB">
        <w:t>деловой</w:t>
      </w:r>
      <w:r w:rsidR="004A10BB">
        <w:t xml:space="preserve"> </w:t>
      </w:r>
      <w:r w:rsidRPr="004A10BB">
        <w:t>активности</w:t>
      </w:r>
      <w:r w:rsidR="004A10BB">
        <w:t xml:space="preserve"> </w:t>
      </w:r>
      <w:r w:rsidRPr="004A10BB">
        <w:t>и</w:t>
      </w:r>
      <w:r w:rsidR="004A10BB">
        <w:t xml:space="preserve"> </w:t>
      </w:r>
      <w:r w:rsidRPr="004A10BB">
        <w:t>деловой репутации;</w:t>
      </w:r>
    </w:p>
    <w:p w:rsidR="00DF2B7D" w:rsidRPr="004A10BB" w:rsidRDefault="00DF2B7D" w:rsidP="004A10BB">
      <w:pPr>
        <w:tabs>
          <w:tab w:val="left" w:pos="726"/>
        </w:tabs>
      </w:pPr>
      <w:r w:rsidRPr="004A10BB">
        <w:t>- оценка производственных результатов работы предприятия;</w:t>
      </w:r>
    </w:p>
    <w:p w:rsidR="00DF2B7D" w:rsidRPr="004A10BB" w:rsidRDefault="00DF2B7D" w:rsidP="004A10BB">
      <w:pPr>
        <w:tabs>
          <w:tab w:val="left" w:pos="726"/>
        </w:tabs>
      </w:pPr>
      <w:r w:rsidRPr="004A10BB">
        <w:lastRenderedPageBreak/>
        <w:t>- оценка затрат на производство и реализацию продукции</w:t>
      </w:r>
      <w:r w:rsidR="004A10BB">
        <w:t xml:space="preserve"> (</w:t>
      </w:r>
      <w:r w:rsidRPr="004A10BB">
        <w:t>работ, услуг), использования материальных ресурсов и состояния их запасов, состояния и использования основных фондов;</w:t>
      </w:r>
    </w:p>
    <w:p w:rsidR="00DF2B7D" w:rsidRPr="004A10BB" w:rsidRDefault="00DF2B7D" w:rsidP="004A10BB">
      <w:pPr>
        <w:tabs>
          <w:tab w:val="left" w:pos="726"/>
        </w:tabs>
      </w:pPr>
      <w:r w:rsidRPr="004A10BB">
        <w:t>- оценка экологических последствий деятельности предприятия;</w:t>
      </w:r>
    </w:p>
    <w:p w:rsidR="00DF2B7D" w:rsidRPr="004A10BB" w:rsidRDefault="00DF2B7D" w:rsidP="004A10BB">
      <w:pPr>
        <w:tabs>
          <w:tab w:val="left" w:pos="726"/>
        </w:tabs>
      </w:pPr>
      <w:r w:rsidRPr="004A10BB">
        <w:t>- оценка использования трудовых ресурсов и результатов социального развития предприятия;</w:t>
      </w:r>
    </w:p>
    <w:p w:rsidR="004A10BB" w:rsidRDefault="00DF2B7D" w:rsidP="004A10BB">
      <w:pPr>
        <w:tabs>
          <w:tab w:val="left" w:pos="726"/>
        </w:tabs>
      </w:pPr>
      <w:r w:rsidRPr="004A10BB">
        <w:t>- оценка эффективности работы предприятия и основных факторов, её определяющих. Анализ финансово — хозяйственной деятельности предприятия объединяет ретроспекцию</w:t>
      </w:r>
      <w:r w:rsidR="004A10BB">
        <w:t xml:space="preserve"> (</w:t>
      </w:r>
      <w:r w:rsidRPr="004A10BB">
        <w:t>анализ прошлого, историю развития объекта), диагноз</w:t>
      </w:r>
      <w:r w:rsidR="004A10BB">
        <w:t xml:space="preserve"> (</w:t>
      </w:r>
      <w:r w:rsidRPr="004A10BB">
        <w:t>систематизированное описание настоящего) и проспекцию</w:t>
      </w:r>
      <w:r w:rsidR="004A10BB">
        <w:t xml:space="preserve"> (</w:t>
      </w:r>
      <w:r w:rsidRPr="004A10BB">
        <w:t>определение возможного состояния в будущем).</w:t>
      </w:r>
    </w:p>
    <w:p w:rsidR="004A10BB" w:rsidRDefault="004A10BB" w:rsidP="004A10BB">
      <w:pPr>
        <w:tabs>
          <w:tab w:val="left" w:pos="726"/>
        </w:tabs>
        <w:rPr>
          <w:b/>
        </w:rPr>
      </w:pPr>
    </w:p>
    <w:p w:rsidR="004A10BB" w:rsidRDefault="00D2671C" w:rsidP="004A10BB">
      <w:pPr>
        <w:pStyle w:val="1"/>
      </w:pPr>
      <w:bookmarkStart w:id="3" w:name="_Toc291092731"/>
      <w:r w:rsidRPr="004A10BB">
        <w:t xml:space="preserve">1.2 </w:t>
      </w:r>
      <w:r w:rsidR="00A874CD" w:rsidRPr="004A10BB">
        <w:t>Особенности</w:t>
      </w:r>
      <w:r w:rsidR="00DF2B7D" w:rsidRPr="004A10BB">
        <w:t xml:space="preserve"> </w:t>
      </w:r>
      <w:r w:rsidRPr="004A10BB">
        <w:t>управлени</w:t>
      </w:r>
      <w:r w:rsidR="00A874CD" w:rsidRPr="004A10BB">
        <w:t>я</w:t>
      </w:r>
      <w:r w:rsidRPr="004A10BB">
        <w:t xml:space="preserve"> рентабельностью</w:t>
      </w:r>
      <w:bookmarkEnd w:id="3"/>
    </w:p>
    <w:p w:rsidR="004A10BB" w:rsidRPr="004A10BB" w:rsidRDefault="004A10BB" w:rsidP="004A10BB">
      <w:pPr>
        <w:rPr>
          <w:lang w:eastAsia="en-US"/>
        </w:rPr>
      </w:pPr>
    </w:p>
    <w:p w:rsidR="00DF2B7D" w:rsidRPr="004A10BB" w:rsidRDefault="00DF2B7D" w:rsidP="004A10BB">
      <w:pPr>
        <w:tabs>
          <w:tab w:val="left" w:pos="726"/>
        </w:tabs>
      </w:pPr>
      <w:r w:rsidRPr="004A10BB">
        <w:t>Задачами анализа финансовых результатов деятельности предприятия являются оценка динамики показателе</w:t>
      </w:r>
      <w:r w:rsidR="005F0488" w:rsidRPr="004A10BB">
        <w:t>й</w:t>
      </w:r>
      <w:r w:rsidRPr="004A10BB">
        <w:t xml:space="preserve"> прибыли</w:t>
      </w:r>
      <w:r w:rsidR="004A10BB">
        <w:t xml:space="preserve"> (</w:t>
      </w:r>
      <w:r w:rsidRPr="004A10BB">
        <w:t xml:space="preserve">выявление и измерение действия различных факторов на прибыль), деловой активности и рентабельности предприятия. </w:t>
      </w:r>
    </w:p>
    <w:p w:rsidR="00DF2B7D" w:rsidRPr="004A10BB" w:rsidRDefault="00DF2B7D" w:rsidP="004A10BB">
      <w:pPr>
        <w:tabs>
          <w:tab w:val="left" w:pos="726"/>
        </w:tabs>
      </w:pPr>
      <w:r w:rsidRPr="004A10BB">
        <w:t>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DF2B7D" w:rsidRPr="004A10BB" w:rsidRDefault="00DF2B7D" w:rsidP="004A10BB">
      <w:pPr>
        <w:tabs>
          <w:tab w:val="left" w:pos="726"/>
        </w:tabs>
      </w:pPr>
      <w:r w:rsidRPr="004A10BB">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продаж показатели рентабельности используются как инструмент инвестиционной политики и ценообразования. Основные показатели рентабельности можно объединить в следующие группы:</w:t>
      </w:r>
    </w:p>
    <w:p w:rsidR="004A10BB" w:rsidRDefault="00DF2B7D" w:rsidP="004A10BB">
      <w:pPr>
        <w:numPr>
          <w:ilvl w:val="0"/>
          <w:numId w:val="2"/>
        </w:numPr>
        <w:tabs>
          <w:tab w:val="clear" w:pos="720"/>
          <w:tab w:val="left" w:pos="726"/>
        </w:tabs>
        <w:ind w:left="0" w:firstLine="709"/>
      </w:pPr>
      <w:r w:rsidRPr="004A10BB">
        <w:lastRenderedPageBreak/>
        <w:t>рентабельность продаж</w:t>
      </w:r>
      <w:r w:rsidR="004A10BB">
        <w:t xml:space="preserve"> (</w:t>
      </w:r>
      <w:r w:rsidRPr="004A10BB">
        <w:t>показатели оценки эффективности управления);</w:t>
      </w:r>
    </w:p>
    <w:p w:rsidR="004A10BB" w:rsidRDefault="004A10BB" w:rsidP="004A10BB">
      <w:pPr>
        <w:tabs>
          <w:tab w:val="left" w:pos="726"/>
        </w:tabs>
      </w:pPr>
    </w:p>
    <w:p w:rsidR="00DF2B7D" w:rsidRPr="004A10BB" w:rsidRDefault="00DF2B7D" w:rsidP="004A10BB">
      <w:pPr>
        <w:tabs>
          <w:tab w:val="left" w:pos="726"/>
        </w:tabs>
      </w:pPr>
      <w:r w:rsidRPr="004A10BB">
        <w:rPr>
          <w:lang w:val="en-US"/>
        </w:rPr>
        <w:t>R</w:t>
      </w:r>
      <w:r w:rsidRPr="004A10BB">
        <w:rPr>
          <w:vertAlign w:val="subscript"/>
        </w:rPr>
        <w:t>П =</w:t>
      </w:r>
      <w:r w:rsidR="004A10BB">
        <w:rPr>
          <w:vertAlign w:val="subscript"/>
        </w:rPr>
        <w:t xml:space="preserve"> (</w:t>
      </w:r>
      <w:r w:rsidRPr="004A10BB">
        <w:rPr>
          <w:lang w:val="en-US"/>
        </w:rPr>
        <w:t>P</w:t>
      </w:r>
      <w:r w:rsidRPr="004A10BB">
        <w:rPr>
          <w:vertAlign w:val="subscript"/>
        </w:rPr>
        <w:t>П</w:t>
      </w:r>
      <w:r w:rsidRPr="004A10BB">
        <w:t>/</w:t>
      </w:r>
      <w:r w:rsidRPr="004A10BB">
        <w:rPr>
          <w:lang w:val="en-US"/>
        </w:rPr>
        <w:t>V</w:t>
      </w:r>
      <w:r w:rsidRPr="004A10BB">
        <w:rPr>
          <w:vertAlign w:val="subscript"/>
        </w:rPr>
        <w:t>П</w:t>
      </w:r>
      <w:r w:rsidRPr="004A10BB">
        <w:t>) х 100%</w:t>
      </w:r>
      <w:r w:rsidR="004A10BB" w:rsidRPr="004A10BB">
        <w:rPr>
          <w:rStyle w:val="Normal"/>
        </w:rPr>
        <w:t xml:space="preserve"> (</w:t>
      </w:r>
      <w:r w:rsidR="000F1DEF" w:rsidRPr="004A10BB">
        <w:t>1</w:t>
      </w:r>
      <w:r w:rsidRPr="004A10BB">
        <w:t>)</w:t>
      </w:r>
    </w:p>
    <w:p w:rsidR="004A10BB" w:rsidRDefault="004A10BB" w:rsidP="004A10BB">
      <w:pPr>
        <w:tabs>
          <w:tab w:val="left" w:pos="726"/>
        </w:tabs>
      </w:pPr>
    </w:p>
    <w:p w:rsidR="00DF2B7D" w:rsidRPr="004A10BB" w:rsidRDefault="002C6E22" w:rsidP="004A10BB">
      <w:pPr>
        <w:tabs>
          <w:tab w:val="left" w:pos="726"/>
        </w:tabs>
      </w:pPr>
      <w:r w:rsidRPr="004A10BB">
        <w:t>г</w:t>
      </w:r>
      <w:r w:rsidR="00DF2B7D" w:rsidRPr="004A10BB">
        <w:t>де</w:t>
      </w:r>
    </w:p>
    <w:p w:rsidR="00DF2B7D" w:rsidRPr="004A10BB" w:rsidRDefault="00DF2B7D" w:rsidP="004A10BB">
      <w:pPr>
        <w:tabs>
          <w:tab w:val="left" w:pos="726"/>
        </w:tabs>
      </w:pPr>
      <w:r w:rsidRPr="004A10BB">
        <w:rPr>
          <w:lang w:val="en-US"/>
        </w:rPr>
        <w:t>R</w:t>
      </w:r>
      <w:r w:rsidRPr="004A10BB">
        <w:rPr>
          <w:vertAlign w:val="subscript"/>
        </w:rPr>
        <w:t>П</w:t>
      </w:r>
      <w:r w:rsidRPr="004A10BB">
        <w:t xml:space="preserve"> -</w:t>
      </w:r>
      <w:r w:rsidR="004A10BB">
        <w:t xml:space="preserve"> </w:t>
      </w:r>
      <w:r w:rsidRPr="004A10BB">
        <w:t>Рентабельность продаж</w:t>
      </w:r>
      <w:r w:rsidR="001372D1" w:rsidRPr="004A10BB">
        <w:t>, %</w:t>
      </w:r>
      <w:r w:rsidRPr="004A10BB">
        <w:t>;</w:t>
      </w:r>
    </w:p>
    <w:p w:rsidR="00DF2B7D" w:rsidRPr="004A10BB" w:rsidRDefault="00DF2B7D" w:rsidP="004A10BB">
      <w:pPr>
        <w:tabs>
          <w:tab w:val="left" w:pos="726"/>
        </w:tabs>
      </w:pPr>
      <w:r w:rsidRPr="004A10BB">
        <w:rPr>
          <w:lang w:val="en-US"/>
        </w:rPr>
        <w:t>P</w:t>
      </w:r>
      <w:r w:rsidRPr="004A10BB">
        <w:rPr>
          <w:vertAlign w:val="subscript"/>
        </w:rPr>
        <w:t xml:space="preserve">П – </w:t>
      </w:r>
      <w:r w:rsidRPr="004A10BB">
        <w:t>Прибыль с продаж</w:t>
      </w:r>
      <w:r w:rsidR="001372D1" w:rsidRPr="004A10BB">
        <w:t>, руб.</w:t>
      </w:r>
      <w:r w:rsidRPr="004A10BB">
        <w:t>;</w:t>
      </w:r>
    </w:p>
    <w:p w:rsidR="00DF2B7D" w:rsidRPr="004A10BB" w:rsidRDefault="00DF2B7D" w:rsidP="004A10BB">
      <w:pPr>
        <w:tabs>
          <w:tab w:val="left" w:pos="726"/>
        </w:tabs>
      </w:pPr>
      <w:r w:rsidRPr="004A10BB">
        <w:rPr>
          <w:lang w:val="en-US"/>
        </w:rPr>
        <w:t>V</w:t>
      </w:r>
      <w:r w:rsidRPr="004A10BB">
        <w:rPr>
          <w:vertAlign w:val="subscript"/>
        </w:rPr>
        <w:t xml:space="preserve">П </w:t>
      </w:r>
      <w:r w:rsidR="001372D1" w:rsidRPr="004A10BB">
        <w:t>– объем или выручка с продаж, руб.</w:t>
      </w:r>
    </w:p>
    <w:p w:rsidR="004A10BB" w:rsidRDefault="00DF2B7D" w:rsidP="004A10BB">
      <w:pPr>
        <w:numPr>
          <w:ilvl w:val="0"/>
          <w:numId w:val="2"/>
        </w:numPr>
        <w:tabs>
          <w:tab w:val="clear" w:pos="720"/>
          <w:tab w:val="left" w:pos="726"/>
        </w:tabs>
        <w:ind w:left="0" w:firstLine="709"/>
      </w:pPr>
      <w:r w:rsidRPr="004A10BB">
        <w:t>рентабельность вложений в предприятия</w:t>
      </w:r>
      <w:r w:rsidR="004A10BB">
        <w:t xml:space="preserve"> (</w:t>
      </w:r>
      <w:r w:rsidRPr="004A10BB">
        <w:t>прибыльность хозяйственной деятельности).</w:t>
      </w:r>
    </w:p>
    <w:p w:rsidR="004A10BB" w:rsidRDefault="004A10BB" w:rsidP="004A10BB">
      <w:pPr>
        <w:tabs>
          <w:tab w:val="left" w:pos="726"/>
        </w:tabs>
      </w:pPr>
    </w:p>
    <w:p w:rsidR="00DF2B7D" w:rsidRPr="004A10BB" w:rsidRDefault="00DF2B7D" w:rsidP="004A10BB">
      <w:pPr>
        <w:tabs>
          <w:tab w:val="left" w:pos="726"/>
        </w:tabs>
      </w:pPr>
      <w:r w:rsidRPr="004A10BB">
        <w:rPr>
          <w:lang w:val="en-US"/>
        </w:rPr>
        <w:t>R</w:t>
      </w:r>
      <w:r w:rsidRPr="004A10BB">
        <w:rPr>
          <w:vertAlign w:val="subscript"/>
        </w:rPr>
        <w:t>В</w:t>
      </w:r>
      <w:r w:rsidRPr="004A10BB">
        <w:t xml:space="preserve"> =</w:t>
      </w:r>
      <w:r w:rsidR="004A10BB">
        <w:t xml:space="preserve"> (</w:t>
      </w:r>
      <w:r w:rsidRPr="004A10BB">
        <w:rPr>
          <w:lang w:val="en-US"/>
        </w:rPr>
        <w:t>P</w:t>
      </w:r>
      <w:r w:rsidRPr="004A10BB">
        <w:rPr>
          <w:vertAlign w:val="subscript"/>
        </w:rPr>
        <w:t>П</w:t>
      </w:r>
      <w:r w:rsidRPr="004A10BB">
        <w:t>/В)х100%</w:t>
      </w:r>
      <w:r w:rsidR="004A10BB">
        <w:t xml:space="preserve"> (</w:t>
      </w:r>
      <w:r w:rsidR="000F1DEF" w:rsidRPr="004A10BB">
        <w:t>2</w:t>
      </w:r>
      <w:r w:rsidRPr="004A10BB">
        <w:t>)</w:t>
      </w:r>
    </w:p>
    <w:p w:rsidR="004A10BB" w:rsidRDefault="004A10BB" w:rsidP="004A10BB">
      <w:pPr>
        <w:tabs>
          <w:tab w:val="left" w:pos="726"/>
        </w:tabs>
      </w:pPr>
    </w:p>
    <w:p w:rsidR="00DF2B7D" w:rsidRPr="004A10BB" w:rsidRDefault="001372D1" w:rsidP="004A10BB">
      <w:pPr>
        <w:tabs>
          <w:tab w:val="left" w:pos="726"/>
        </w:tabs>
      </w:pPr>
      <w:r w:rsidRPr="004A10BB">
        <w:t>г</w:t>
      </w:r>
      <w:r w:rsidR="00DF2B7D" w:rsidRPr="004A10BB">
        <w:t>де</w:t>
      </w:r>
    </w:p>
    <w:p w:rsidR="00DF2B7D" w:rsidRPr="004A10BB" w:rsidRDefault="00DF2B7D" w:rsidP="004A10BB">
      <w:pPr>
        <w:tabs>
          <w:tab w:val="left" w:pos="726"/>
        </w:tabs>
      </w:pPr>
      <w:r w:rsidRPr="004A10BB">
        <w:t>В - сумма вложений за определенный период</w:t>
      </w:r>
      <w:r w:rsidR="001372D1" w:rsidRPr="004A10BB">
        <w:t>, руб.</w:t>
      </w:r>
      <w:r w:rsidRPr="004A10BB">
        <w:t>;</w:t>
      </w:r>
    </w:p>
    <w:p w:rsidR="00DF2B7D" w:rsidRPr="004A10BB" w:rsidRDefault="00DF2B7D" w:rsidP="004A10BB">
      <w:pPr>
        <w:tabs>
          <w:tab w:val="left" w:pos="726"/>
        </w:tabs>
      </w:pPr>
      <w:r w:rsidRPr="004A10BB">
        <w:rPr>
          <w:lang w:val="en-US"/>
        </w:rPr>
        <w:t>P</w:t>
      </w:r>
      <w:r w:rsidRPr="004A10BB">
        <w:rPr>
          <w:vertAlign w:val="subscript"/>
        </w:rPr>
        <w:t xml:space="preserve">П </w:t>
      </w:r>
      <w:r w:rsidRPr="004A10BB">
        <w:t>–</w:t>
      </w:r>
      <w:r w:rsidR="004A10BB">
        <w:rPr>
          <w:vertAlign w:val="subscript"/>
        </w:rPr>
        <w:t xml:space="preserve"> </w:t>
      </w:r>
      <w:r w:rsidRPr="004A10BB">
        <w:t>Прибыль с продаж</w:t>
      </w:r>
      <w:r w:rsidR="001372D1" w:rsidRPr="004A10BB">
        <w:t>, руб.</w:t>
      </w:r>
      <w:r w:rsidRPr="004A10BB">
        <w:t>;</w:t>
      </w:r>
    </w:p>
    <w:p w:rsidR="004A10BB" w:rsidRDefault="00DF2B7D" w:rsidP="004A10BB">
      <w:pPr>
        <w:tabs>
          <w:tab w:val="left" w:pos="726"/>
        </w:tabs>
      </w:pPr>
      <w:r w:rsidRPr="004A10BB">
        <w:t xml:space="preserve">Рентабельность продаж показывает, сколько прибыли приходится на единицу реализованных товаров. </w:t>
      </w:r>
    </w:p>
    <w:p w:rsidR="00DF2B7D" w:rsidRPr="004A10BB" w:rsidRDefault="00DF2B7D" w:rsidP="004A10BB">
      <w:pPr>
        <w:tabs>
          <w:tab w:val="left" w:pos="726"/>
        </w:tabs>
      </w:pPr>
      <w:r w:rsidRPr="004A10BB">
        <w:t>Рост данного показателя является следствием роста цен при постоянных затратах на продажу реализованной продукции</w:t>
      </w:r>
      <w:r w:rsidR="004A10BB">
        <w:t xml:space="preserve"> (</w:t>
      </w:r>
      <w:r w:rsidRPr="004A10BB">
        <w:t xml:space="preserve">работ, услуг) при постоянных ценах, то есть о снижении спроса на продукцию предприятия, а также более быстрым ростом цен чем затрат. </w:t>
      </w:r>
    </w:p>
    <w:p w:rsidR="00DF2B7D" w:rsidRPr="004A10BB" w:rsidRDefault="00DF2B7D" w:rsidP="004A10BB">
      <w:pPr>
        <w:tabs>
          <w:tab w:val="left" w:pos="726"/>
        </w:tabs>
      </w:pPr>
      <w:r w:rsidRPr="004A10BB">
        <w:t>Среди показателей рентабельности предприятия выделяют также:</w:t>
      </w:r>
    </w:p>
    <w:p w:rsidR="004A10BB" w:rsidRDefault="00DF2B7D" w:rsidP="004A10BB">
      <w:pPr>
        <w:numPr>
          <w:ilvl w:val="0"/>
          <w:numId w:val="2"/>
        </w:numPr>
        <w:tabs>
          <w:tab w:val="clear" w:pos="720"/>
          <w:tab w:val="left" w:pos="726"/>
        </w:tabs>
        <w:ind w:left="0" w:firstLine="709"/>
      </w:pPr>
      <w:r w:rsidRPr="004A10BB">
        <w:t>общая рентабельность вложений, показывающая какая часть балансовой прибыли приходится на 1 руб. имущества предприятия, то есть насколько эффективно оно используется;</w:t>
      </w:r>
    </w:p>
    <w:p w:rsidR="004A10BB" w:rsidRDefault="004A10BB" w:rsidP="004A10BB">
      <w:pPr>
        <w:tabs>
          <w:tab w:val="left" w:pos="726"/>
        </w:tabs>
      </w:pPr>
    </w:p>
    <w:p w:rsidR="00DF2B7D" w:rsidRDefault="00DF2B7D" w:rsidP="004A10BB">
      <w:pPr>
        <w:tabs>
          <w:tab w:val="left" w:pos="726"/>
        </w:tabs>
      </w:pPr>
      <w:r w:rsidRPr="004A10BB">
        <w:rPr>
          <w:lang w:val="en-US"/>
        </w:rPr>
        <w:t>R</w:t>
      </w:r>
      <w:r w:rsidRPr="004A10BB">
        <w:rPr>
          <w:vertAlign w:val="subscript"/>
        </w:rPr>
        <w:t>ОВ</w:t>
      </w:r>
      <w:r w:rsidRPr="004A10BB">
        <w:t xml:space="preserve"> = </w:t>
      </w:r>
      <w:r w:rsidRPr="004A10BB">
        <w:rPr>
          <w:lang w:val="en-US"/>
        </w:rPr>
        <w:t>P</w:t>
      </w:r>
      <w:r w:rsidRPr="004A10BB">
        <w:rPr>
          <w:vertAlign w:val="subscript"/>
        </w:rPr>
        <w:t xml:space="preserve">Б </w:t>
      </w:r>
      <w:r w:rsidRPr="004A10BB">
        <w:t>/ Си</w:t>
      </w:r>
      <w:r w:rsidR="004A10BB">
        <w:t xml:space="preserve"> (</w:t>
      </w:r>
      <w:r w:rsidR="000F1DEF" w:rsidRPr="004A10BB">
        <w:t>3</w:t>
      </w:r>
      <w:r w:rsidRPr="004A10BB">
        <w:t>)</w:t>
      </w:r>
    </w:p>
    <w:p w:rsidR="004A10BB" w:rsidRPr="004A10BB" w:rsidRDefault="004A10BB" w:rsidP="004A10BB">
      <w:pPr>
        <w:tabs>
          <w:tab w:val="left" w:pos="726"/>
        </w:tabs>
      </w:pPr>
    </w:p>
    <w:p w:rsidR="00DF2B7D" w:rsidRPr="004A10BB" w:rsidRDefault="001372D1" w:rsidP="004A10BB">
      <w:pPr>
        <w:tabs>
          <w:tab w:val="left" w:pos="726"/>
        </w:tabs>
      </w:pPr>
      <w:r w:rsidRPr="004A10BB">
        <w:lastRenderedPageBreak/>
        <w:t>г</w:t>
      </w:r>
      <w:r w:rsidR="00DF2B7D" w:rsidRPr="004A10BB">
        <w:t>де</w:t>
      </w:r>
    </w:p>
    <w:p w:rsidR="00DF2B7D" w:rsidRPr="004A10BB" w:rsidRDefault="00DF2B7D" w:rsidP="004A10BB">
      <w:pPr>
        <w:tabs>
          <w:tab w:val="left" w:pos="726"/>
        </w:tabs>
      </w:pPr>
      <w:r w:rsidRPr="004A10BB">
        <w:rPr>
          <w:lang w:val="en-US"/>
        </w:rPr>
        <w:t>P</w:t>
      </w:r>
      <w:r w:rsidRPr="004A10BB">
        <w:rPr>
          <w:vertAlign w:val="subscript"/>
        </w:rPr>
        <w:t>Б</w:t>
      </w:r>
      <w:r w:rsidRPr="004A10BB">
        <w:t xml:space="preserve"> – Балансовая прибыль</w:t>
      </w:r>
      <w:r w:rsidR="001372D1" w:rsidRPr="004A10BB">
        <w:t>, руб.</w:t>
      </w:r>
      <w:r w:rsidRPr="004A10BB">
        <w:t>;</w:t>
      </w:r>
    </w:p>
    <w:p w:rsidR="00DF2B7D" w:rsidRPr="004A10BB" w:rsidRDefault="00DF2B7D" w:rsidP="004A10BB">
      <w:pPr>
        <w:tabs>
          <w:tab w:val="left" w:pos="726"/>
        </w:tabs>
      </w:pPr>
      <w:r w:rsidRPr="004A10BB">
        <w:t>Си – Стоимость имущества предприятия</w:t>
      </w:r>
      <w:r w:rsidR="001372D1" w:rsidRPr="004A10BB">
        <w:t>, руб.</w:t>
      </w:r>
      <w:r w:rsidRPr="004A10BB">
        <w:t xml:space="preserve"> </w:t>
      </w:r>
    </w:p>
    <w:p w:rsidR="004A10BB" w:rsidRDefault="00DF2B7D" w:rsidP="004A10BB">
      <w:pPr>
        <w:numPr>
          <w:ilvl w:val="0"/>
          <w:numId w:val="2"/>
        </w:numPr>
        <w:tabs>
          <w:tab w:val="clear" w:pos="720"/>
          <w:tab w:val="left" w:pos="726"/>
        </w:tabs>
        <w:ind w:left="0" w:firstLine="709"/>
      </w:pPr>
      <w:r w:rsidRPr="004A10BB">
        <w:t>рентабельность вложений по чистой прибыли;</w:t>
      </w:r>
    </w:p>
    <w:p w:rsidR="004A10BB" w:rsidRDefault="004A10BB" w:rsidP="004A10BB">
      <w:pPr>
        <w:tabs>
          <w:tab w:val="left" w:pos="726"/>
        </w:tabs>
      </w:pPr>
    </w:p>
    <w:p w:rsidR="00DF2B7D" w:rsidRPr="004A10BB" w:rsidRDefault="00DF2B7D" w:rsidP="004A10BB">
      <w:pPr>
        <w:tabs>
          <w:tab w:val="left" w:pos="726"/>
        </w:tabs>
      </w:pPr>
      <w:r w:rsidRPr="004A10BB">
        <w:rPr>
          <w:lang w:val="en-US"/>
        </w:rPr>
        <w:t>R</w:t>
      </w:r>
      <w:r w:rsidRPr="004A10BB">
        <w:rPr>
          <w:vertAlign w:val="subscript"/>
        </w:rPr>
        <w:t>ОВ</w:t>
      </w:r>
      <w:r w:rsidRPr="004A10BB">
        <w:t xml:space="preserve"> = Р</w:t>
      </w:r>
      <w:r w:rsidRPr="004A10BB">
        <w:rPr>
          <w:vertAlign w:val="subscript"/>
        </w:rPr>
        <w:t>Ч</w:t>
      </w:r>
      <w:r w:rsidR="000F1DEF" w:rsidRPr="004A10BB">
        <w:t xml:space="preserve"> / В</w:t>
      </w:r>
      <w:r w:rsidR="004A10BB">
        <w:t xml:space="preserve"> (</w:t>
      </w:r>
      <w:r w:rsidR="000F1DEF" w:rsidRPr="004A10BB">
        <w:t>4</w:t>
      </w:r>
      <w:r w:rsidRPr="004A10BB">
        <w:t>)</w:t>
      </w:r>
    </w:p>
    <w:p w:rsidR="004A10BB" w:rsidRDefault="004A10BB" w:rsidP="004A10BB">
      <w:pPr>
        <w:tabs>
          <w:tab w:val="left" w:pos="726"/>
        </w:tabs>
      </w:pPr>
    </w:p>
    <w:p w:rsidR="00DF2B7D" w:rsidRPr="004A10BB" w:rsidRDefault="001372D1" w:rsidP="004A10BB">
      <w:pPr>
        <w:tabs>
          <w:tab w:val="left" w:pos="726"/>
        </w:tabs>
      </w:pPr>
      <w:r w:rsidRPr="004A10BB">
        <w:t>г</w:t>
      </w:r>
      <w:r w:rsidR="00DF2B7D" w:rsidRPr="004A10BB">
        <w:t>де</w:t>
      </w:r>
    </w:p>
    <w:p w:rsidR="00DF2B7D" w:rsidRPr="004A10BB" w:rsidRDefault="00DF2B7D" w:rsidP="004A10BB">
      <w:pPr>
        <w:tabs>
          <w:tab w:val="left" w:pos="726"/>
        </w:tabs>
      </w:pPr>
      <w:r w:rsidRPr="004A10BB">
        <w:t>Р</w:t>
      </w:r>
      <w:r w:rsidRPr="004A10BB">
        <w:rPr>
          <w:vertAlign w:val="subscript"/>
        </w:rPr>
        <w:t>Ч</w:t>
      </w:r>
      <w:r w:rsidRPr="004A10BB">
        <w:t xml:space="preserve"> – Чистая прибыль</w:t>
      </w:r>
      <w:r w:rsidR="001372D1" w:rsidRPr="004A10BB">
        <w:t>, руб.</w:t>
      </w:r>
      <w:r w:rsidRPr="004A10BB">
        <w:t>;</w:t>
      </w:r>
    </w:p>
    <w:p w:rsidR="00DF2B7D" w:rsidRPr="004A10BB" w:rsidRDefault="00DF2B7D" w:rsidP="004A10BB">
      <w:pPr>
        <w:tabs>
          <w:tab w:val="left" w:pos="726"/>
        </w:tabs>
      </w:pPr>
      <w:r w:rsidRPr="004A10BB">
        <w:t>В - сумма вложений за определенный период</w:t>
      </w:r>
      <w:r w:rsidR="001372D1" w:rsidRPr="004A10BB">
        <w:t>, руб.</w:t>
      </w:r>
      <w:r w:rsidRPr="004A10BB">
        <w:t>;</w:t>
      </w:r>
    </w:p>
    <w:p w:rsidR="00DF2B7D" w:rsidRPr="004A10BB" w:rsidRDefault="00DF2B7D" w:rsidP="004A10BB">
      <w:pPr>
        <w:tabs>
          <w:tab w:val="left" w:pos="726"/>
        </w:tabs>
      </w:pPr>
      <w:r w:rsidRPr="004A10BB">
        <w:t xml:space="preserve">Таким образом, финансовое состояние – это совокупность показателей, отражающих наличие, размещение и использование финансовых ресурсов. Так как цель анализа состоит не только и не столько в том, чтобы установить и оценить финансовое состояние предприятия, но еще и в том, чтобы постоянно проводить работу, направленную на его улучшение. </w:t>
      </w:r>
    </w:p>
    <w:p w:rsidR="00DF2B7D" w:rsidRPr="004A10BB" w:rsidRDefault="00DF2B7D" w:rsidP="004A10BB">
      <w:pPr>
        <w:tabs>
          <w:tab w:val="left" w:pos="726"/>
        </w:tabs>
      </w:pPr>
      <w:r w:rsidRPr="004A10BB">
        <w:t>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DF2B7D" w:rsidRPr="004A10BB" w:rsidRDefault="00DF2B7D" w:rsidP="004A10BB">
      <w:pPr>
        <w:tabs>
          <w:tab w:val="left" w:pos="726"/>
        </w:tabs>
      </w:pPr>
      <w:r w:rsidRPr="004A10BB">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w:t>
      </w:r>
    </w:p>
    <w:p w:rsidR="00DF2B7D" w:rsidRPr="004A10BB" w:rsidRDefault="00DF2B7D" w:rsidP="004A10BB">
      <w:pPr>
        <w:tabs>
          <w:tab w:val="left" w:pos="726"/>
        </w:tabs>
      </w:pPr>
      <w:r w:rsidRPr="004A10BB">
        <w:t>Основные пути укрепления финансов предприятий связаны с оп</w:t>
      </w:r>
      <w:r w:rsidRPr="004A10BB">
        <w:softHyphen/>
        <w:t>тимизацией используемых ими денежных средств, с ликвидацией их дефицита. Эти пути можно разбить на две группы: не зависящие от деятельности предприятий и зависящие от нее. Это связано с тем, что для нормальной производственной деятельности необходимы соот</w:t>
      </w:r>
      <w:r w:rsidRPr="004A10BB">
        <w:softHyphen/>
        <w:t xml:space="preserve">ветствующие </w:t>
      </w:r>
      <w:r w:rsidRPr="004A10BB">
        <w:lastRenderedPageBreak/>
        <w:t>экономические условия, создаваемые государством. Среди них необходимо выделить следующие:</w:t>
      </w:r>
    </w:p>
    <w:p w:rsidR="00DF2B7D" w:rsidRPr="004A10BB" w:rsidRDefault="00DF2B7D" w:rsidP="004A10BB">
      <w:pPr>
        <w:tabs>
          <w:tab w:val="left" w:pos="726"/>
        </w:tabs>
      </w:pPr>
      <w:r w:rsidRPr="004A10BB">
        <w:t>- изменение налоговой системы в направлении повышения заинте</w:t>
      </w:r>
      <w:r w:rsidRPr="004A10BB">
        <w:softHyphen/>
        <w:t>ресованности предприятий в росте объемов производства и повышения его эффективности;</w:t>
      </w:r>
    </w:p>
    <w:p w:rsidR="00DF2B7D" w:rsidRPr="004A10BB" w:rsidRDefault="00DF2B7D" w:rsidP="004A10BB">
      <w:pPr>
        <w:tabs>
          <w:tab w:val="left" w:pos="726"/>
        </w:tabs>
      </w:pPr>
      <w:r w:rsidRPr="004A10BB">
        <w:t>- изменение кредитной системы с таким расчетом, чтобы, во-пер</w:t>
      </w:r>
      <w:r w:rsidRPr="004A10BB">
        <w:softHyphen/>
        <w:t>вых, основным источником прибыли банков стали кредитные и дру</w:t>
      </w:r>
      <w:r w:rsidRPr="004A10BB">
        <w:softHyphen/>
        <w:t>гие их отношения с предприятиями, и, во-вторых, кредит должен стать доступным для предприятий с точки зрения его стоимости;</w:t>
      </w:r>
    </w:p>
    <w:p w:rsidR="00DF2B7D" w:rsidRPr="004A10BB" w:rsidRDefault="00DF2B7D" w:rsidP="004A10BB">
      <w:pPr>
        <w:tabs>
          <w:tab w:val="left" w:pos="726"/>
        </w:tabs>
      </w:pPr>
      <w:r w:rsidRPr="004A10BB">
        <w:t>- инвестиционная политика государства должна быть в первую оче</w:t>
      </w:r>
      <w:r w:rsidRPr="004A10BB">
        <w:softHyphen/>
        <w:t>редь направлена на обеспечение потребностей в инвестициях пред</w:t>
      </w:r>
      <w:r w:rsidRPr="004A10BB">
        <w:softHyphen/>
        <w:t>приятий сферы материального производства;</w:t>
      </w:r>
    </w:p>
    <w:p w:rsidR="00DF2B7D" w:rsidRPr="004A10BB" w:rsidRDefault="00DF2B7D" w:rsidP="004A10BB">
      <w:pPr>
        <w:tabs>
          <w:tab w:val="left" w:pos="726"/>
        </w:tabs>
      </w:pPr>
      <w:r w:rsidRPr="004A10BB">
        <w:t>- таможенная политика должна быть направлена на защиту интере</w:t>
      </w:r>
      <w:r w:rsidRPr="004A10BB">
        <w:softHyphen/>
        <w:t>сов национальных производителей, и в первую очередь выпускающих конкурентоспособную и пользующуюся спросом продукцию;</w:t>
      </w:r>
    </w:p>
    <w:p w:rsidR="00DF2B7D" w:rsidRPr="004A10BB" w:rsidRDefault="00DF2B7D" w:rsidP="004A10BB">
      <w:pPr>
        <w:tabs>
          <w:tab w:val="left" w:pos="726"/>
        </w:tabs>
      </w:pPr>
      <w:r w:rsidRPr="004A10BB">
        <w:t>- должен быть принят ряд законодательных актов, обеспечивающих функционирование рыночных механизмов, и прежде всего таких, как вексель, лизинг, траст, факторинг и др.;</w:t>
      </w:r>
    </w:p>
    <w:p w:rsidR="00DF2B7D" w:rsidRPr="004A10BB" w:rsidRDefault="00DF2B7D" w:rsidP="004A10BB">
      <w:pPr>
        <w:tabs>
          <w:tab w:val="left" w:pos="726"/>
        </w:tabs>
      </w:pPr>
      <w:r w:rsidRPr="004A10BB">
        <w:t>- должны быть приняты все необходимые меры по незамедлитель</w:t>
      </w:r>
      <w:r w:rsidRPr="004A10BB">
        <w:softHyphen/>
        <w:t>ной ликвидации неплатежей и большой взаимной задолженности пред</w:t>
      </w:r>
      <w:r w:rsidRPr="004A10BB">
        <w:softHyphen/>
        <w:t>приятий друг другу путем использования всех применяемых для этих целей инструментов, таких, как зачеты, вексель и др.;</w:t>
      </w:r>
    </w:p>
    <w:p w:rsidR="00DF2B7D" w:rsidRPr="004A10BB" w:rsidRDefault="00DF2B7D" w:rsidP="004A10BB">
      <w:pPr>
        <w:tabs>
          <w:tab w:val="left" w:pos="726"/>
        </w:tabs>
      </w:pPr>
      <w:r w:rsidRPr="004A10BB">
        <w:t>- должен быть разработан обоснованный подход к определению банк</w:t>
      </w:r>
      <w:r w:rsidRPr="004A10BB">
        <w:softHyphen/>
        <w:t>ротства предприятия.</w:t>
      </w:r>
    </w:p>
    <w:p w:rsidR="00DF2B7D" w:rsidRPr="004A10BB" w:rsidRDefault="00DF2B7D" w:rsidP="004A10BB">
      <w:pPr>
        <w:tabs>
          <w:tab w:val="left" w:pos="726"/>
        </w:tabs>
      </w:pPr>
      <w:r w:rsidRPr="004A10BB">
        <w:t>Основные направления совершенствования финансовой работы на предприятиях следующие:</w:t>
      </w:r>
      <w:r w:rsidR="004A10BB">
        <w:t xml:space="preserve"> </w:t>
      </w:r>
    </w:p>
    <w:p w:rsidR="00DF2B7D" w:rsidRPr="004A10BB" w:rsidRDefault="00DF2B7D" w:rsidP="004A10BB">
      <w:pPr>
        <w:tabs>
          <w:tab w:val="left" w:pos="726"/>
        </w:tabs>
      </w:pPr>
      <w:r w:rsidRPr="004A10BB">
        <w:t xml:space="preserve">- системный и постоянный финансовый анализ их деятельности; </w:t>
      </w:r>
    </w:p>
    <w:p w:rsidR="00DF2B7D" w:rsidRPr="004A10BB" w:rsidRDefault="00DF2B7D" w:rsidP="004A10BB">
      <w:pPr>
        <w:tabs>
          <w:tab w:val="left" w:pos="726"/>
        </w:tabs>
      </w:pPr>
      <w:r w:rsidRPr="004A10BB">
        <w:t>- организация оборотных средств в соответствии с существующими требованиями с целью оптимизации финансового состояния;</w:t>
      </w:r>
      <w:r w:rsidR="004A10BB">
        <w:t xml:space="preserve"> </w:t>
      </w:r>
    </w:p>
    <w:p w:rsidR="00DF2B7D" w:rsidRPr="004A10BB" w:rsidRDefault="00DF2B7D" w:rsidP="004A10BB">
      <w:pPr>
        <w:tabs>
          <w:tab w:val="left" w:pos="726"/>
        </w:tabs>
      </w:pPr>
      <w:r w:rsidRPr="004A10BB">
        <w:lastRenderedPageBreak/>
        <w:t>- оптимизация затрат предприятия на основе деления их на переменные и постоянные и анализ взаим</w:t>
      </w:r>
      <w:r w:rsidR="000F1DEF" w:rsidRPr="004A10BB">
        <w:t>одействия и взаимосвязи</w:t>
      </w:r>
      <w:r w:rsidR="004A10BB">
        <w:t xml:space="preserve"> "</w:t>
      </w:r>
      <w:r w:rsidR="000F1DEF" w:rsidRPr="004A10BB">
        <w:t>затра</w:t>
      </w:r>
      <w:r w:rsidRPr="004A10BB">
        <w:t>ты</w:t>
      </w:r>
      <w:r w:rsidRPr="004A10BB">
        <w:rPr>
          <w:noProof/>
        </w:rPr>
        <w:t xml:space="preserve"> -</w:t>
      </w:r>
      <w:r w:rsidRPr="004A10BB">
        <w:t xml:space="preserve"> выручка</w:t>
      </w:r>
      <w:r w:rsidRPr="004A10BB">
        <w:rPr>
          <w:noProof/>
        </w:rPr>
        <w:t xml:space="preserve"> —</w:t>
      </w:r>
      <w:r w:rsidRPr="004A10BB">
        <w:t xml:space="preserve"> прибыль</w:t>
      </w:r>
      <w:r w:rsidR="004A10BB">
        <w:t>"</w:t>
      </w:r>
      <w:r w:rsidRPr="004A10BB">
        <w:t>;</w:t>
      </w:r>
      <w:r w:rsidR="004A10BB">
        <w:t xml:space="preserve"> </w:t>
      </w:r>
    </w:p>
    <w:p w:rsidR="00DF2B7D" w:rsidRPr="004A10BB" w:rsidRDefault="00DF2B7D" w:rsidP="004A10BB">
      <w:pPr>
        <w:tabs>
          <w:tab w:val="left" w:pos="726"/>
        </w:tabs>
        <w:rPr>
          <w:noProof/>
        </w:rPr>
      </w:pPr>
      <w:r w:rsidRPr="004A10BB">
        <w:t>- оптимизация распределения прибыли и выбор наиболее эффективной дивидендной политики;</w:t>
      </w:r>
      <w:r w:rsidR="004A10BB">
        <w:rPr>
          <w:noProof/>
        </w:rPr>
        <w:t xml:space="preserve"> </w:t>
      </w:r>
    </w:p>
    <w:p w:rsidR="00DF2B7D" w:rsidRPr="004A10BB" w:rsidRDefault="00DF2B7D" w:rsidP="004A10BB">
      <w:pPr>
        <w:tabs>
          <w:tab w:val="left" w:pos="726"/>
        </w:tabs>
      </w:pPr>
      <w:r w:rsidRPr="004A10BB">
        <w:t>- более широкое внедрение коммерческого кредита и вексельного обращения с целью оптимизации источников денежных средств и воз</w:t>
      </w:r>
      <w:r w:rsidRPr="004A10BB">
        <w:softHyphen/>
        <w:t>действия на банковскую систему;</w:t>
      </w:r>
    </w:p>
    <w:p w:rsidR="00DF2B7D" w:rsidRPr="004A10BB" w:rsidRDefault="00DF2B7D" w:rsidP="004A10BB">
      <w:pPr>
        <w:tabs>
          <w:tab w:val="left" w:pos="726"/>
        </w:tabs>
        <w:rPr>
          <w:noProof/>
        </w:rPr>
      </w:pPr>
      <w:r w:rsidRPr="004A10BB">
        <w:t>- использование лизинговых отношений с целью развития производ</w:t>
      </w:r>
      <w:r w:rsidRPr="004A10BB">
        <w:softHyphen/>
        <w:t>ства;</w:t>
      </w:r>
      <w:r w:rsidR="004A10BB">
        <w:rPr>
          <w:noProof/>
        </w:rPr>
        <w:t xml:space="preserve"> </w:t>
      </w:r>
    </w:p>
    <w:p w:rsidR="00DF2B7D" w:rsidRPr="004A10BB" w:rsidRDefault="00DF2B7D" w:rsidP="004A10BB">
      <w:pPr>
        <w:tabs>
          <w:tab w:val="left" w:pos="726"/>
        </w:tabs>
      </w:pPr>
      <w:r w:rsidRPr="004A10BB">
        <w:t>- оптимизация структуры имущества и источников его формирова</w:t>
      </w:r>
      <w:r w:rsidRPr="004A10BB">
        <w:softHyphen/>
        <w:t>ния с целью недопущения неудовлетворительной структуры баланса;</w:t>
      </w:r>
    </w:p>
    <w:p w:rsidR="004A10BB" w:rsidRDefault="00DF2B7D" w:rsidP="004A10BB">
      <w:pPr>
        <w:tabs>
          <w:tab w:val="left" w:pos="726"/>
        </w:tabs>
      </w:pPr>
      <w:r w:rsidRPr="004A10BB">
        <w:t>-</w:t>
      </w:r>
      <w:r w:rsidR="004A10BB">
        <w:t xml:space="preserve"> </w:t>
      </w:r>
      <w:r w:rsidRPr="004A10BB">
        <w:t>разработка и реализация финансовой политики предприятия.</w:t>
      </w:r>
    </w:p>
    <w:p w:rsidR="004A10BB" w:rsidRDefault="004A10BB" w:rsidP="004A10BB">
      <w:pPr>
        <w:tabs>
          <w:tab w:val="left" w:pos="726"/>
        </w:tabs>
        <w:rPr>
          <w:b/>
        </w:rPr>
      </w:pPr>
    </w:p>
    <w:p w:rsidR="004A10BB" w:rsidRDefault="00D2671C" w:rsidP="004A10BB">
      <w:pPr>
        <w:pStyle w:val="1"/>
      </w:pPr>
      <w:bookmarkStart w:id="4" w:name="_Toc291092732"/>
      <w:r w:rsidRPr="004A10BB">
        <w:t xml:space="preserve">1.3 </w:t>
      </w:r>
      <w:r w:rsidR="00A874CD" w:rsidRPr="004A10BB">
        <w:t>Организация</w:t>
      </w:r>
      <w:r w:rsidR="00DF2B7D" w:rsidRPr="004A10BB">
        <w:t xml:space="preserve"> </w:t>
      </w:r>
      <w:r w:rsidRPr="004A10BB">
        <w:t>управлени</w:t>
      </w:r>
      <w:r w:rsidR="00A874CD" w:rsidRPr="004A10BB">
        <w:t>я</w:t>
      </w:r>
      <w:r w:rsidRPr="004A10BB">
        <w:t xml:space="preserve"> ликвидностью и платежеспособностью</w:t>
      </w:r>
      <w:bookmarkEnd w:id="4"/>
    </w:p>
    <w:p w:rsidR="004A10BB" w:rsidRPr="004A10BB" w:rsidRDefault="004A10BB" w:rsidP="004A10BB">
      <w:pPr>
        <w:rPr>
          <w:lang w:eastAsia="en-US"/>
        </w:rPr>
      </w:pPr>
    </w:p>
    <w:p w:rsidR="00DF2B7D" w:rsidRPr="004A10BB" w:rsidRDefault="00DF2B7D" w:rsidP="004A10BB">
      <w:pPr>
        <w:tabs>
          <w:tab w:val="left" w:pos="726"/>
        </w:tabs>
      </w:pPr>
      <w:r w:rsidRPr="004A10BB">
        <w:t xml:space="preserve">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w:t>
      </w:r>
    </w:p>
    <w:p w:rsidR="00DF2B7D" w:rsidRPr="004A10BB" w:rsidRDefault="00DF2B7D" w:rsidP="004A10BB">
      <w:pPr>
        <w:tabs>
          <w:tab w:val="left" w:pos="726"/>
        </w:tabs>
      </w:pPr>
      <w:r w:rsidRPr="004A10BB">
        <w:t>- наличие в достаточном объеме средств на расчетном счете;</w:t>
      </w:r>
    </w:p>
    <w:p w:rsidR="00DF2B7D" w:rsidRPr="004A10BB" w:rsidRDefault="00DF2B7D" w:rsidP="004A10BB">
      <w:pPr>
        <w:tabs>
          <w:tab w:val="left" w:pos="726"/>
        </w:tabs>
      </w:pPr>
      <w:r w:rsidRPr="004A10BB">
        <w:t>- отсутствие просроченной кредиторской задолженности.</w:t>
      </w:r>
    </w:p>
    <w:p w:rsidR="00DF2B7D" w:rsidRPr="004A10BB" w:rsidRDefault="00DF2B7D" w:rsidP="004A10BB">
      <w:pPr>
        <w:tabs>
          <w:tab w:val="left" w:pos="726"/>
        </w:tabs>
      </w:pPr>
      <w:r w:rsidRPr="004A10BB">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оборотных активах значительный удельный вес приходится на неликвиды и просроченную дебиторскую задолженность. Неликвиды, т.е. активы, которые вряд ли будут использованы в технологическом процессе и которые нельзя реализовать</w:t>
      </w:r>
      <w:r w:rsidR="004A10BB">
        <w:t xml:space="preserve"> (</w:t>
      </w:r>
      <w:r w:rsidRPr="004A10BB">
        <w:t xml:space="preserve">как товар) на рынке вообще или без существенной финансовой потери, а иногда и </w:t>
      </w:r>
      <w:r w:rsidRPr="004A10BB">
        <w:lastRenderedPageBreak/>
        <w:t>неоправданная дебиторская задолженность не выделяются в балансе, то есть качественная характеристика оборотных средств не доступна внешнему аналитику, поэтому с формальных позиций активы, фактическая ценность которых сомнительна, также используются для оценки ликвидности. Формально при составлении баланса активы, потенциально не обещающие дохода, должны списываться на убытки, однако на практике это делается не всегда, кроме того, например, заранее сложно предсказать долю сомнительной дебиторской задолженности.</w:t>
      </w:r>
    </w:p>
    <w:p w:rsidR="00DF2B7D" w:rsidRPr="004A10BB" w:rsidRDefault="00DF2B7D" w:rsidP="004A10BB">
      <w:pPr>
        <w:tabs>
          <w:tab w:val="left" w:pos="726"/>
        </w:tabs>
      </w:pPr>
      <w:r w:rsidRPr="004A10BB">
        <w:t>С позиции финансовой деятельности любой коммерческой организации имманентно присуща необходимость решения двух основных задач:</w:t>
      </w:r>
    </w:p>
    <w:p w:rsidR="00DF2B7D" w:rsidRPr="004A10BB" w:rsidRDefault="00DF2B7D" w:rsidP="004A10BB">
      <w:pPr>
        <w:tabs>
          <w:tab w:val="left" w:pos="726"/>
        </w:tabs>
      </w:pPr>
      <w:r w:rsidRPr="004A10BB">
        <w:t>- поддержание способности отвечать по текущим финансовым обязательствам;</w:t>
      </w:r>
    </w:p>
    <w:p w:rsidR="00DF2B7D" w:rsidRPr="004A10BB" w:rsidRDefault="00DF2B7D" w:rsidP="004A10BB">
      <w:pPr>
        <w:tabs>
          <w:tab w:val="left" w:pos="726"/>
        </w:tabs>
      </w:pPr>
      <w:r w:rsidRPr="004A10BB">
        <w:t>- обеспечение долгосрочного финансирования в желаемых объемах и способности безболезненно поддерживать сложившуюся или желаемую структуру капитала.</w:t>
      </w:r>
    </w:p>
    <w:p w:rsidR="00DF2B7D" w:rsidRPr="004A10BB" w:rsidRDefault="00DF2B7D" w:rsidP="004A10BB">
      <w:pPr>
        <w:tabs>
          <w:tab w:val="left" w:pos="726"/>
        </w:tabs>
      </w:pPr>
      <w:r w:rsidRPr="004A10BB">
        <w:t>Эти задачи формулируются в плане характеристики финансового состояния предприятия с позиции соответственно краткосрочной и долгосрочной перспектив.</w:t>
      </w:r>
    </w:p>
    <w:p w:rsidR="00DF2B7D" w:rsidRPr="004A10BB" w:rsidRDefault="00DF2B7D" w:rsidP="004A10BB">
      <w:pPr>
        <w:tabs>
          <w:tab w:val="left" w:pos="726"/>
        </w:tabs>
      </w:pPr>
      <w:r w:rsidRPr="004A10BB">
        <w:t xml:space="preserve">Финансовое состояние предприятия с позиции краткосрочной перспективы оценивается показателями ликвидности и платежеспособности, в наиболее общем виде характеризующими, может ли оно своевременно и в полном объеме произвести расчеты по краткосрочным обязательствам перед контрагентами. Краткосрочная задолженность предприятия, обособленная в отдельном разделе пассива баланса, погашается различными способами, в частности, обеспечением такой задолженности могут выступать любые активы предприятия, в том числе и внеоборотные. Вместе с тем очевидно, что ситуация, когда, к примеру, часть основных средств продается для того, чтобы расплатиться по краткосрочным обязательствам, является ненормальной. Именно поэтому, говоря о ликвидности и платежеспособности предприятия как характеристиках его текущего </w:t>
      </w:r>
      <w:r w:rsidRPr="004A10BB">
        <w:lastRenderedPageBreak/>
        <w:t>финансового состояния и оценивая, в частности, её потенциальные возможности расплатиться с кредиторами по текущим операциям, вполне логично сопоставлять оборотные активы и краткосрочные пассивы.</w:t>
      </w:r>
    </w:p>
    <w:p w:rsidR="00DF2B7D" w:rsidRPr="004A10BB" w:rsidRDefault="00DF2B7D" w:rsidP="004A10BB">
      <w:pPr>
        <w:tabs>
          <w:tab w:val="left" w:pos="726"/>
        </w:tabs>
      </w:pPr>
      <w:r w:rsidRPr="004A10BB">
        <w:t>Основополагающими понятиями в этом разделе методики анализа являются</w:t>
      </w:r>
      <w:r w:rsidR="004A10BB">
        <w:t xml:space="preserve"> "</w:t>
      </w:r>
      <w:r w:rsidRPr="004A10BB">
        <w:t>ликвидность</w:t>
      </w:r>
      <w:r w:rsidR="004A10BB">
        <w:t xml:space="preserve">" </w:t>
      </w:r>
      <w:r w:rsidRPr="004A10BB">
        <w:t>и</w:t>
      </w:r>
      <w:r w:rsidR="004A10BB">
        <w:t xml:space="preserve"> "</w:t>
      </w:r>
      <w:r w:rsidRPr="004A10BB">
        <w:t>платежеспособность</w:t>
      </w:r>
      <w:r w:rsidR="004A10BB">
        <w:t>"</w:t>
      </w:r>
      <w:r w:rsidRPr="004A10BB">
        <w:t>. Прежде всего, отметим, что в ряде работ отечественных специалистов эти понятия нередко отождествляются, хотя вряд ли это оправданно.</w:t>
      </w:r>
    </w:p>
    <w:p w:rsidR="00DF2B7D" w:rsidRPr="004A10BB" w:rsidRDefault="00DF2B7D" w:rsidP="004A10BB">
      <w:pPr>
        <w:tabs>
          <w:tab w:val="left" w:pos="726"/>
        </w:tabs>
      </w:pPr>
      <w:r w:rsidRPr="004A10BB">
        <w:t>Уровень ликвидности предприятия оценивается с помощью специальных показателей – коэффициентов ликвидности, основанных на сопоставлении оборотных средств и краткосрочных пассивов.</w:t>
      </w:r>
    </w:p>
    <w:p w:rsidR="00DF2B7D" w:rsidRPr="004A10BB" w:rsidRDefault="00DF2B7D" w:rsidP="004A10BB">
      <w:pPr>
        <w:tabs>
          <w:tab w:val="left" w:pos="726"/>
        </w:tabs>
      </w:pPr>
      <w:r w:rsidRPr="004A10BB">
        <w:t xml:space="preserve">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w:t>
      </w:r>
    </w:p>
    <w:p w:rsidR="00DF2B7D" w:rsidRPr="004A10BB" w:rsidRDefault="00DF2B7D" w:rsidP="004A10BB">
      <w:pPr>
        <w:tabs>
          <w:tab w:val="left" w:pos="726"/>
        </w:tabs>
      </w:pPr>
      <w:r w:rsidRPr="004A10BB">
        <w:t>- наличие в достаточном объеме средств на расчетном счете;</w:t>
      </w:r>
    </w:p>
    <w:p w:rsidR="00DF2B7D" w:rsidRPr="004A10BB" w:rsidRDefault="00DF2B7D" w:rsidP="004A10BB">
      <w:pPr>
        <w:tabs>
          <w:tab w:val="left" w:pos="726"/>
        </w:tabs>
      </w:pPr>
      <w:r w:rsidRPr="004A10BB">
        <w:t>- отсутствие просроченной кредиторской задолженности.</w:t>
      </w:r>
    </w:p>
    <w:p w:rsidR="00DF2B7D" w:rsidRPr="004A10BB" w:rsidRDefault="00DF2B7D" w:rsidP="004A10BB">
      <w:pPr>
        <w:tabs>
          <w:tab w:val="left" w:pos="726"/>
        </w:tabs>
      </w:pPr>
      <w:r w:rsidRPr="004A10BB">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оборотных активах значительный удельный вес приходится на неликвиды и просроченную дебиторскую задолженность. Неликвиды, т.е. активы, которые вряд ли будут использованы в технологическом процессе и которые нельзя реализовать</w:t>
      </w:r>
      <w:r w:rsidR="004A10BB">
        <w:t xml:space="preserve"> (</w:t>
      </w:r>
      <w:r w:rsidRPr="004A10BB">
        <w:t xml:space="preserve">как товар) на рынке вообще или без существенной финансовой потери, а иногда и неоправданная дебиторская задолженность не выделяются в балансе, т.е. качественная характеристика оборотных средств не доступна внешнему аналитику, поэтому с формальных позиций активы, фактическая ценность которых сомнительна, также используются для оценки ликвидности. Формально при составлении баланса активы, потенциально не обещающие дохода, должны списываться на убытки, однако на практике это делается не </w:t>
      </w:r>
      <w:r w:rsidRPr="004A10BB">
        <w:lastRenderedPageBreak/>
        <w:t>всегда, кроме того, например, заранее сложно предсказать долю сомнительной дебиторской задолженности.</w:t>
      </w:r>
    </w:p>
    <w:p w:rsidR="00DF2B7D" w:rsidRPr="004A10BB" w:rsidRDefault="00DF2B7D" w:rsidP="004A10BB">
      <w:pPr>
        <w:tabs>
          <w:tab w:val="left" w:pos="726"/>
        </w:tabs>
      </w:pPr>
      <w:r w:rsidRPr="004A10BB">
        <w:t>Признаком, свидетельствующим об ухудшении ликвидности, является увеличение иммобилизации собственных оборотных средств, проявляющееся в увеличении неликвидов, просроченной дебиторской задолженности и векселей полученных</w:t>
      </w:r>
      <w:r w:rsidR="004A10BB">
        <w:t xml:space="preserve"> (</w:t>
      </w:r>
      <w:r w:rsidRPr="004A10BB">
        <w:t>просроченных) и др. О некоторых подобных активах и их относительной значимости можно судить по наличию и динамике одноименных статей в отчетности.</w:t>
      </w:r>
    </w:p>
    <w:p w:rsidR="00DF2B7D" w:rsidRPr="004A10BB" w:rsidRDefault="00DF2B7D" w:rsidP="004A10BB">
      <w:pPr>
        <w:tabs>
          <w:tab w:val="left" w:pos="726"/>
        </w:tabs>
      </w:pPr>
      <w:r w:rsidRPr="004A10BB">
        <w:t>Неплатежеспособность может быть как случайной, временной, так и длительной, хронической. Ее причины: недостаточная обеспеченность финансовыми ресурсами, невыполнение плана реализации продукции, нерациональная структура оборотных средств, несвоевременное поступление платежей от контрагентов и др.</w:t>
      </w:r>
    </w:p>
    <w:p w:rsidR="00DF2B7D" w:rsidRPr="004A10BB" w:rsidRDefault="00DF2B7D" w:rsidP="004A10BB">
      <w:pPr>
        <w:tabs>
          <w:tab w:val="left" w:pos="726"/>
        </w:tabs>
      </w:pPr>
      <w:r w:rsidRPr="004A10BB">
        <w:t>Поскольку одни виды активов обращаются в деньги быстрее, другие – медленнее, активы предприятия группируют по степени их ликвидности, т.е. по возможности обращения в денежные средства, что показано в табл. 1.</w:t>
      </w:r>
    </w:p>
    <w:p w:rsidR="004A10BB" w:rsidRDefault="004A10BB" w:rsidP="004A10BB">
      <w:pPr>
        <w:tabs>
          <w:tab w:val="left" w:pos="726"/>
        </w:tabs>
      </w:pPr>
    </w:p>
    <w:p w:rsidR="00DF2B7D" w:rsidRPr="004A10BB" w:rsidRDefault="000F1DEF" w:rsidP="004A10BB">
      <w:pPr>
        <w:tabs>
          <w:tab w:val="left" w:pos="726"/>
        </w:tabs>
      </w:pPr>
      <w:r w:rsidRPr="004A10BB">
        <w:t>Таблица 1</w:t>
      </w:r>
    </w:p>
    <w:p w:rsidR="00DF2B7D" w:rsidRPr="004A10BB" w:rsidRDefault="00DF2B7D" w:rsidP="004A10BB">
      <w:pPr>
        <w:tabs>
          <w:tab w:val="left" w:pos="726"/>
        </w:tabs>
      </w:pPr>
      <w:r w:rsidRPr="004A10BB">
        <w:t>Группировка активов баланса по степени их ликвидности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1"/>
        <w:gridCol w:w="5251"/>
      </w:tblGrid>
      <w:tr w:rsidR="00DF2B7D" w:rsidRPr="004A10BB" w:rsidTr="00FC747C">
        <w:trPr>
          <w:jc w:val="center"/>
        </w:trPr>
        <w:tc>
          <w:tcPr>
            <w:tcW w:w="4070" w:type="dxa"/>
            <w:shd w:val="clear" w:color="auto" w:fill="auto"/>
          </w:tcPr>
          <w:p w:rsidR="00DF2B7D" w:rsidRPr="004A10BB" w:rsidRDefault="00DF2B7D" w:rsidP="004A10BB">
            <w:pPr>
              <w:pStyle w:val="af7"/>
            </w:pPr>
            <w:r w:rsidRPr="004A10BB">
              <w:t xml:space="preserve">Степень </w:t>
            </w:r>
          </w:p>
          <w:p w:rsidR="00DF2B7D" w:rsidRPr="004A10BB" w:rsidRDefault="00DF2B7D" w:rsidP="004A10BB">
            <w:pPr>
              <w:pStyle w:val="af7"/>
            </w:pPr>
            <w:r w:rsidRPr="004A10BB">
              <w:t>ликвидности активов</w:t>
            </w:r>
          </w:p>
        </w:tc>
        <w:tc>
          <w:tcPr>
            <w:tcW w:w="5569" w:type="dxa"/>
            <w:shd w:val="clear" w:color="auto" w:fill="auto"/>
          </w:tcPr>
          <w:p w:rsidR="00DF2B7D" w:rsidRPr="004A10BB" w:rsidRDefault="00DF2B7D" w:rsidP="004A10BB">
            <w:pPr>
              <w:pStyle w:val="af7"/>
            </w:pPr>
            <w:r w:rsidRPr="004A10BB">
              <w:t>Статьи баланса</w:t>
            </w:r>
          </w:p>
        </w:tc>
      </w:tr>
      <w:tr w:rsidR="00DF2B7D" w:rsidRPr="004A10BB" w:rsidTr="00FC747C">
        <w:trPr>
          <w:jc w:val="center"/>
        </w:trPr>
        <w:tc>
          <w:tcPr>
            <w:tcW w:w="4070" w:type="dxa"/>
            <w:shd w:val="clear" w:color="auto" w:fill="auto"/>
          </w:tcPr>
          <w:p w:rsidR="00DF2B7D" w:rsidRPr="004A10BB" w:rsidRDefault="00DF2B7D" w:rsidP="004A10BB">
            <w:pPr>
              <w:pStyle w:val="af7"/>
            </w:pPr>
            <w:r w:rsidRPr="004A10BB">
              <w:t>1</w:t>
            </w:r>
          </w:p>
        </w:tc>
        <w:tc>
          <w:tcPr>
            <w:tcW w:w="5569" w:type="dxa"/>
            <w:shd w:val="clear" w:color="auto" w:fill="auto"/>
          </w:tcPr>
          <w:p w:rsidR="00DF2B7D" w:rsidRPr="004A10BB" w:rsidRDefault="00DF2B7D" w:rsidP="004A10BB">
            <w:pPr>
              <w:pStyle w:val="af7"/>
            </w:pPr>
            <w:r w:rsidRPr="004A10BB">
              <w:t>2</w:t>
            </w:r>
          </w:p>
        </w:tc>
      </w:tr>
      <w:tr w:rsidR="00DF2B7D" w:rsidRPr="004A10BB" w:rsidTr="00FC747C">
        <w:trPr>
          <w:jc w:val="center"/>
        </w:trPr>
        <w:tc>
          <w:tcPr>
            <w:tcW w:w="4070" w:type="dxa"/>
            <w:shd w:val="clear" w:color="auto" w:fill="auto"/>
          </w:tcPr>
          <w:p w:rsidR="00DF2B7D" w:rsidRPr="004A10BB" w:rsidRDefault="00DF2B7D" w:rsidP="004A10BB">
            <w:pPr>
              <w:pStyle w:val="af7"/>
            </w:pPr>
            <w:r w:rsidRPr="004A10BB">
              <w:t>Наиболее ликвидные</w:t>
            </w:r>
            <w:r w:rsidR="004A10BB">
              <w:t xml:space="preserve"> (</w:t>
            </w:r>
            <w:r w:rsidRPr="004A10BB">
              <w:t>А1)</w:t>
            </w:r>
          </w:p>
        </w:tc>
        <w:tc>
          <w:tcPr>
            <w:tcW w:w="5569" w:type="dxa"/>
            <w:shd w:val="clear" w:color="auto" w:fill="auto"/>
          </w:tcPr>
          <w:p w:rsidR="00DF2B7D" w:rsidRPr="004A10BB" w:rsidRDefault="00DF2B7D" w:rsidP="004A10BB">
            <w:pPr>
              <w:pStyle w:val="af7"/>
            </w:pPr>
            <w:r w:rsidRPr="004A10BB">
              <w:t>– Денежные средства в кассе и на расчетном счете</w:t>
            </w:r>
          </w:p>
          <w:p w:rsidR="00DF2B7D" w:rsidRPr="004A10BB" w:rsidRDefault="00DF2B7D" w:rsidP="004A10BB">
            <w:pPr>
              <w:pStyle w:val="af7"/>
            </w:pPr>
            <w:r w:rsidRPr="004A10BB">
              <w:t>–</w:t>
            </w:r>
            <w:r w:rsidR="004A10BB">
              <w:t xml:space="preserve"> </w:t>
            </w:r>
            <w:r w:rsidRPr="004A10BB">
              <w:t>Краткосрочные ценные бумаги</w:t>
            </w:r>
          </w:p>
        </w:tc>
      </w:tr>
      <w:tr w:rsidR="00DF2B7D" w:rsidRPr="004A10BB" w:rsidTr="00FC747C">
        <w:trPr>
          <w:jc w:val="center"/>
        </w:trPr>
        <w:tc>
          <w:tcPr>
            <w:tcW w:w="4070" w:type="dxa"/>
            <w:shd w:val="clear" w:color="auto" w:fill="auto"/>
          </w:tcPr>
          <w:p w:rsidR="00DF2B7D" w:rsidRPr="004A10BB" w:rsidRDefault="00DF2B7D" w:rsidP="004A10BB">
            <w:pPr>
              <w:pStyle w:val="af7"/>
            </w:pPr>
            <w:r w:rsidRPr="004A10BB">
              <w:t>Быстрореализуемые</w:t>
            </w:r>
            <w:r w:rsidR="004A10BB">
              <w:t xml:space="preserve"> (</w:t>
            </w:r>
            <w:r w:rsidRPr="004A10BB">
              <w:t>А2)</w:t>
            </w:r>
          </w:p>
        </w:tc>
        <w:tc>
          <w:tcPr>
            <w:tcW w:w="5569" w:type="dxa"/>
            <w:shd w:val="clear" w:color="auto" w:fill="auto"/>
          </w:tcPr>
          <w:p w:rsidR="00DF2B7D" w:rsidRPr="004A10BB" w:rsidRDefault="00DF2B7D" w:rsidP="004A10BB">
            <w:pPr>
              <w:pStyle w:val="af7"/>
            </w:pPr>
            <w:r w:rsidRPr="004A10BB">
              <w:t>–</w:t>
            </w:r>
            <w:r w:rsidR="004A10BB">
              <w:t xml:space="preserve"> </w:t>
            </w:r>
            <w:r w:rsidRPr="004A10BB">
              <w:t>Дебиторская задолженность</w:t>
            </w:r>
          </w:p>
          <w:p w:rsidR="00DF2B7D" w:rsidRPr="004A10BB" w:rsidRDefault="00DF2B7D" w:rsidP="004A10BB">
            <w:pPr>
              <w:pStyle w:val="af7"/>
            </w:pPr>
            <w:r w:rsidRPr="004A10BB">
              <w:t>–</w:t>
            </w:r>
            <w:r w:rsidR="004A10BB">
              <w:t xml:space="preserve"> </w:t>
            </w:r>
            <w:r w:rsidRPr="004A10BB">
              <w:t>Депозиты</w:t>
            </w:r>
          </w:p>
        </w:tc>
      </w:tr>
      <w:tr w:rsidR="00DF2B7D" w:rsidRPr="004A10BB" w:rsidTr="00FC747C">
        <w:trPr>
          <w:jc w:val="center"/>
        </w:trPr>
        <w:tc>
          <w:tcPr>
            <w:tcW w:w="4070" w:type="dxa"/>
            <w:shd w:val="clear" w:color="auto" w:fill="auto"/>
          </w:tcPr>
          <w:p w:rsidR="00DF2B7D" w:rsidRPr="004A10BB" w:rsidRDefault="00DF2B7D" w:rsidP="004A10BB">
            <w:pPr>
              <w:pStyle w:val="af7"/>
            </w:pPr>
            <w:r w:rsidRPr="004A10BB">
              <w:t>Медленно реализуемые</w:t>
            </w:r>
            <w:r w:rsidR="004A10BB">
              <w:t xml:space="preserve"> (</w:t>
            </w:r>
            <w:r w:rsidRPr="004A10BB">
              <w:t>А3)</w:t>
            </w:r>
          </w:p>
        </w:tc>
        <w:tc>
          <w:tcPr>
            <w:tcW w:w="5569" w:type="dxa"/>
            <w:shd w:val="clear" w:color="auto" w:fill="auto"/>
          </w:tcPr>
          <w:p w:rsidR="00DF2B7D" w:rsidRPr="004A10BB" w:rsidRDefault="00DF2B7D" w:rsidP="004A10BB">
            <w:pPr>
              <w:pStyle w:val="af7"/>
            </w:pPr>
            <w:r w:rsidRPr="004A10BB">
              <w:t>–</w:t>
            </w:r>
            <w:r w:rsidR="004A10BB">
              <w:t xml:space="preserve"> </w:t>
            </w:r>
            <w:r w:rsidRPr="004A10BB">
              <w:t>Готовая продукция</w:t>
            </w:r>
          </w:p>
          <w:p w:rsidR="00DF2B7D" w:rsidRPr="004A10BB" w:rsidRDefault="00DF2B7D" w:rsidP="004A10BB">
            <w:pPr>
              <w:pStyle w:val="af7"/>
            </w:pPr>
            <w:r w:rsidRPr="004A10BB">
              <w:t>–</w:t>
            </w:r>
            <w:r w:rsidR="004A10BB">
              <w:t xml:space="preserve"> </w:t>
            </w:r>
            <w:r w:rsidRPr="004A10BB">
              <w:t>Незавершенное производство</w:t>
            </w:r>
          </w:p>
          <w:p w:rsidR="00DF2B7D" w:rsidRPr="004A10BB" w:rsidRDefault="00DF2B7D" w:rsidP="004A10BB">
            <w:pPr>
              <w:pStyle w:val="af7"/>
            </w:pPr>
            <w:r w:rsidRPr="004A10BB">
              <w:t>–</w:t>
            </w:r>
            <w:r w:rsidR="004A10BB">
              <w:t xml:space="preserve"> </w:t>
            </w:r>
            <w:r w:rsidRPr="004A10BB">
              <w:t>Сырье и материалы</w:t>
            </w:r>
          </w:p>
        </w:tc>
      </w:tr>
      <w:tr w:rsidR="00DF2B7D" w:rsidRPr="004A10BB" w:rsidTr="00FC747C">
        <w:trPr>
          <w:jc w:val="center"/>
        </w:trPr>
        <w:tc>
          <w:tcPr>
            <w:tcW w:w="4070" w:type="dxa"/>
            <w:shd w:val="clear" w:color="auto" w:fill="auto"/>
          </w:tcPr>
          <w:p w:rsidR="00DF2B7D" w:rsidRPr="004A10BB" w:rsidRDefault="00DF2B7D" w:rsidP="004A10BB">
            <w:pPr>
              <w:pStyle w:val="af7"/>
            </w:pPr>
            <w:r w:rsidRPr="004A10BB">
              <w:t>Труднореализуемые</w:t>
            </w:r>
            <w:r w:rsidR="004A10BB">
              <w:t xml:space="preserve"> (</w:t>
            </w:r>
            <w:r w:rsidRPr="004A10BB">
              <w:t>А4)</w:t>
            </w:r>
          </w:p>
        </w:tc>
        <w:tc>
          <w:tcPr>
            <w:tcW w:w="5569" w:type="dxa"/>
            <w:shd w:val="clear" w:color="auto" w:fill="auto"/>
          </w:tcPr>
          <w:p w:rsidR="00DF2B7D" w:rsidRPr="004A10BB" w:rsidRDefault="00DF2B7D" w:rsidP="004A10BB">
            <w:pPr>
              <w:pStyle w:val="af7"/>
            </w:pPr>
            <w:r w:rsidRPr="004A10BB">
              <w:t>–</w:t>
            </w:r>
            <w:r w:rsidR="004A10BB">
              <w:t xml:space="preserve"> </w:t>
            </w:r>
            <w:r w:rsidRPr="004A10BB">
              <w:t>Здания</w:t>
            </w:r>
          </w:p>
          <w:p w:rsidR="00DF2B7D" w:rsidRPr="004A10BB" w:rsidRDefault="00DF2B7D" w:rsidP="004A10BB">
            <w:pPr>
              <w:pStyle w:val="af7"/>
            </w:pPr>
            <w:r w:rsidRPr="004A10BB">
              <w:t>–</w:t>
            </w:r>
            <w:r w:rsidR="004A10BB">
              <w:t xml:space="preserve"> </w:t>
            </w:r>
            <w:r w:rsidRPr="004A10BB">
              <w:t>Оборудование</w:t>
            </w:r>
          </w:p>
          <w:p w:rsidR="00DF2B7D" w:rsidRPr="004A10BB" w:rsidRDefault="00DF2B7D" w:rsidP="004A10BB">
            <w:pPr>
              <w:pStyle w:val="af7"/>
            </w:pPr>
            <w:r w:rsidRPr="004A10BB">
              <w:t>–</w:t>
            </w:r>
            <w:r w:rsidR="004A10BB">
              <w:t xml:space="preserve"> </w:t>
            </w:r>
            <w:r w:rsidRPr="004A10BB">
              <w:t>Транспортные средства</w:t>
            </w:r>
          </w:p>
        </w:tc>
      </w:tr>
    </w:tbl>
    <w:p w:rsidR="00DF2B7D" w:rsidRPr="004A10BB" w:rsidRDefault="00DF2B7D" w:rsidP="004A10BB">
      <w:pPr>
        <w:tabs>
          <w:tab w:val="left" w:pos="726"/>
        </w:tabs>
      </w:pPr>
    </w:p>
    <w:p w:rsidR="00DF2B7D" w:rsidRPr="004A10BB" w:rsidRDefault="00DF2B7D" w:rsidP="004A10BB">
      <w:pPr>
        <w:tabs>
          <w:tab w:val="left" w:pos="726"/>
        </w:tabs>
      </w:pPr>
      <w:r w:rsidRPr="004A10BB">
        <w:lastRenderedPageBreak/>
        <w:t>Для определения платежеспособности предприятия с учетом ликвидности его активов обычно используют баланс. Анализ ликвидности баланса заключается в сравнении размеров средств по активу, сгруппированные по степени их ликвидности, с суммами обязательств по пассиву, сгруппированными по срокам их погашения. Пассивы баланса по степени срочности их погашения можно подразделить таким образом, как показано в табл.2.</w:t>
      </w:r>
    </w:p>
    <w:p w:rsidR="00164C54" w:rsidRDefault="00164C54" w:rsidP="004A10BB">
      <w:pPr>
        <w:tabs>
          <w:tab w:val="left" w:pos="726"/>
        </w:tabs>
      </w:pPr>
    </w:p>
    <w:p w:rsidR="00DF2B7D" w:rsidRPr="004A10BB" w:rsidRDefault="00DF2B7D" w:rsidP="004A10BB">
      <w:pPr>
        <w:tabs>
          <w:tab w:val="left" w:pos="726"/>
        </w:tabs>
      </w:pPr>
      <w:r w:rsidRPr="004A10BB">
        <w:t>Таблица 2</w:t>
      </w:r>
    </w:p>
    <w:p w:rsidR="00DF2B7D" w:rsidRPr="004A10BB" w:rsidRDefault="00DF2B7D" w:rsidP="004A10BB">
      <w:pPr>
        <w:tabs>
          <w:tab w:val="left" w:pos="726"/>
        </w:tabs>
      </w:pPr>
      <w:r w:rsidRPr="004A10BB">
        <w:t>Группировка пассивов баланса по степени срочности их погашения</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3"/>
        <w:gridCol w:w="4829"/>
      </w:tblGrid>
      <w:tr w:rsidR="00DF2B7D" w:rsidRPr="004A10BB" w:rsidTr="00FC747C">
        <w:trPr>
          <w:jc w:val="center"/>
        </w:trPr>
        <w:tc>
          <w:tcPr>
            <w:tcW w:w="4519" w:type="dxa"/>
            <w:shd w:val="clear" w:color="auto" w:fill="auto"/>
          </w:tcPr>
          <w:p w:rsidR="00DF2B7D" w:rsidRPr="004A10BB" w:rsidRDefault="00DF2B7D" w:rsidP="004A10BB">
            <w:pPr>
              <w:pStyle w:val="af7"/>
            </w:pPr>
            <w:r w:rsidRPr="004A10BB">
              <w:t>Срочность погашения</w:t>
            </w:r>
          </w:p>
          <w:p w:rsidR="00DF2B7D" w:rsidRPr="004A10BB" w:rsidRDefault="00DF2B7D" w:rsidP="004A10BB">
            <w:pPr>
              <w:pStyle w:val="af7"/>
            </w:pPr>
            <w:r w:rsidRPr="004A10BB">
              <w:t>обязательства</w:t>
            </w:r>
          </w:p>
        </w:tc>
        <w:tc>
          <w:tcPr>
            <w:tcW w:w="5120" w:type="dxa"/>
            <w:shd w:val="clear" w:color="auto" w:fill="auto"/>
          </w:tcPr>
          <w:p w:rsidR="00DF2B7D" w:rsidRPr="004A10BB" w:rsidRDefault="00DF2B7D" w:rsidP="004A10BB">
            <w:pPr>
              <w:pStyle w:val="af7"/>
            </w:pPr>
            <w:r w:rsidRPr="004A10BB">
              <w:t>Статьи баланса или</w:t>
            </w:r>
          </w:p>
          <w:p w:rsidR="00DF2B7D" w:rsidRPr="004A10BB" w:rsidRDefault="00DF2B7D" w:rsidP="004A10BB">
            <w:pPr>
              <w:pStyle w:val="af7"/>
            </w:pPr>
            <w:r w:rsidRPr="004A10BB">
              <w:t>других форм отчетности</w:t>
            </w:r>
          </w:p>
        </w:tc>
      </w:tr>
      <w:tr w:rsidR="00DF2B7D" w:rsidRPr="004A10BB" w:rsidTr="00FC747C">
        <w:trPr>
          <w:trHeight w:val="927"/>
          <w:jc w:val="center"/>
        </w:trPr>
        <w:tc>
          <w:tcPr>
            <w:tcW w:w="4519" w:type="dxa"/>
            <w:shd w:val="clear" w:color="auto" w:fill="auto"/>
          </w:tcPr>
          <w:p w:rsidR="00DF2B7D" w:rsidRPr="004A10BB" w:rsidRDefault="00DF2B7D" w:rsidP="004A10BB">
            <w:pPr>
              <w:pStyle w:val="af7"/>
            </w:pPr>
            <w:r w:rsidRPr="004A10BB">
              <w:t>Наиболее срочные</w:t>
            </w:r>
            <w:r w:rsidR="004A10BB">
              <w:t xml:space="preserve"> (</w:t>
            </w:r>
            <w:r w:rsidRPr="004A10BB">
              <w:t>П1)</w:t>
            </w:r>
          </w:p>
        </w:tc>
        <w:tc>
          <w:tcPr>
            <w:tcW w:w="5120" w:type="dxa"/>
            <w:shd w:val="clear" w:color="auto" w:fill="auto"/>
          </w:tcPr>
          <w:p w:rsidR="00DF2B7D" w:rsidRPr="004A10BB" w:rsidRDefault="00DF2B7D" w:rsidP="004A10BB">
            <w:pPr>
              <w:pStyle w:val="af7"/>
            </w:pPr>
            <w:r w:rsidRPr="004A10BB">
              <w:t>–</w:t>
            </w:r>
            <w:r w:rsidR="004A10BB">
              <w:t xml:space="preserve"> </w:t>
            </w:r>
            <w:r w:rsidRPr="004A10BB">
              <w:t>Кредиторская задолженность</w:t>
            </w:r>
          </w:p>
        </w:tc>
      </w:tr>
      <w:tr w:rsidR="00DF2B7D" w:rsidRPr="004A10BB" w:rsidTr="00FC747C">
        <w:trPr>
          <w:jc w:val="center"/>
        </w:trPr>
        <w:tc>
          <w:tcPr>
            <w:tcW w:w="4519" w:type="dxa"/>
            <w:shd w:val="clear" w:color="auto" w:fill="auto"/>
          </w:tcPr>
          <w:p w:rsidR="00DF2B7D" w:rsidRPr="004A10BB" w:rsidRDefault="00DF2B7D" w:rsidP="004A10BB">
            <w:pPr>
              <w:pStyle w:val="af7"/>
            </w:pPr>
            <w:r w:rsidRPr="004A10BB">
              <w:t>Краткосрочные пассивы</w:t>
            </w:r>
            <w:r w:rsidR="004A10BB">
              <w:t xml:space="preserve"> (</w:t>
            </w:r>
            <w:r w:rsidRPr="004A10BB">
              <w:t>П2)</w:t>
            </w:r>
          </w:p>
        </w:tc>
        <w:tc>
          <w:tcPr>
            <w:tcW w:w="5120" w:type="dxa"/>
            <w:shd w:val="clear" w:color="auto" w:fill="auto"/>
          </w:tcPr>
          <w:p w:rsidR="00DF2B7D" w:rsidRPr="004A10BB" w:rsidRDefault="00DF2B7D" w:rsidP="004A10BB">
            <w:pPr>
              <w:pStyle w:val="af7"/>
            </w:pPr>
            <w:r w:rsidRPr="004A10BB">
              <w:t>–</w:t>
            </w:r>
            <w:r w:rsidR="004A10BB">
              <w:t xml:space="preserve"> </w:t>
            </w:r>
            <w:r w:rsidRPr="004A10BB">
              <w:t>Краткосрочные кредиты и займы</w:t>
            </w:r>
          </w:p>
        </w:tc>
      </w:tr>
      <w:tr w:rsidR="00DF2B7D" w:rsidRPr="004A10BB" w:rsidTr="00FC747C">
        <w:trPr>
          <w:jc w:val="center"/>
        </w:trPr>
        <w:tc>
          <w:tcPr>
            <w:tcW w:w="4519" w:type="dxa"/>
            <w:shd w:val="clear" w:color="auto" w:fill="auto"/>
          </w:tcPr>
          <w:p w:rsidR="00DF2B7D" w:rsidRPr="004A10BB" w:rsidRDefault="00DF2B7D" w:rsidP="004A10BB">
            <w:pPr>
              <w:pStyle w:val="af7"/>
            </w:pPr>
            <w:r w:rsidRPr="004A10BB">
              <w:t>Долгосрочные пассивы</w:t>
            </w:r>
            <w:r w:rsidR="004A10BB">
              <w:t xml:space="preserve"> (</w:t>
            </w:r>
            <w:r w:rsidRPr="004A10BB">
              <w:t>П3)</w:t>
            </w:r>
          </w:p>
        </w:tc>
        <w:tc>
          <w:tcPr>
            <w:tcW w:w="5120" w:type="dxa"/>
            <w:shd w:val="clear" w:color="auto" w:fill="auto"/>
          </w:tcPr>
          <w:p w:rsidR="00DF2B7D" w:rsidRPr="004A10BB" w:rsidRDefault="00DF2B7D" w:rsidP="004A10BB">
            <w:pPr>
              <w:pStyle w:val="af7"/>
            </w:pPr>
            <w:r w:rsidRPr="004A10BB">
              <w:t>–</w:t>
            </w:r>
            <w:r w:rsidR="004A10BB">
              <w:t xml:space="preserve"> </w:t>
            </w:r>
            <w:r w:rsidRPr="004A10BB">
              <w:t>Долгосрочные кредиты и займы</w:t>
            </w:r>
          </w:p>
          <w:p w:rsidR="00DF2B7D" w:rsidRPr="004A10BB" w:rsidRDefault="00DF2B7D" w:rsidP="004A10BB">
            <w:pPr>
              <w:pStyle w:val="af7"/>
            </w:pPr>
            <w:r w:rsidRPr="004A10BB">
              <w:t>–</w:t>
            </w:r>
            <w:r w:rsidR="004A10BB">
              <w:t xml:space="preserve"> </w:t>
            </w:r>
            <w:r w:rsidRPr="004A10BB">
              <w:t>Арендные обязательства</w:t>
            </w:r>
          </w:p>
        </w:tc>
      </w:tr>
      <w:tr w:rsidR="00DF2B7D" w:rsidRPr="004A10BB" w:rsidTr="00FC747C">
        <w:trPr>
          <w:jc w:val="center"/>
        </w:trPr>
        <w:tc>
          <w:tcPr>
            <w:tcW w:w="4519" w:type="dxa"/>
            <w:shd w:val="clear" w:color="auto" w:fill="auto"/>
          </w:tcPr>
          <w:p w:rsidR="00DF2B7D" w:rsidRPr="004A10BB" w:rsidRDefault="00DF2B7D" w:rsidP="004A10BB">
            <w:pPr>
              <w:pStyle w:val="af7"/>
            </w:pPr>
            <w:r w:rsidRPr="004A10BB">
              <w:t>Постоянные пассивы</w:t>
            </w:r>
            <w:r w:rsidR="004A10BB">
              <w:t xml:space="preserve"> (</w:t>
            </w:r>
            <w:r w:rsidRPr="004A10BB">
              <w:t>П4)</w:t>
            </w:r>
          </w:p>
        </w:tc>
        <w:tc>
          <w:tcPr>
            <w:tcW w:w="5120" w:type="dxa"/>
            <w:shd w:val="clear" w:color="auto" w:fill="auto"/>
          </w:tcPr>
          <w:p w:rsidR="00DF2B7D" w:rsidRPr="004A10BB" w:rsidRDefault="00DF2B7D" w:rsidP="004A10BB">
            <w:pPr>
              <w:pStyle w:val="af7"/>
            </w:pPr>
            <w:r w:rsidRPr="004A10BB">
              <w:t>–</w:t>
            </w:r>
            <w:r w:rsidR="004A10BB">
              <w:t xml:space="preserve"> </w:t>
            </w:r>
            <w:r w:rsidRPr="004A10BB">
              <w:t>Собственные средства</w:t>
            </w:r>
          </w:p>
        </w:tc>
      </w:tr>
    </w:tbl>
    <w:p w:rsidR="00DF2B7D" w:rsidRPr="004A10BB" w:rsidRDefault="00DF2B7D" w:rsidP="004A10BB">
      <w:pPr>
        <w:tabs>
          <w:tab w:val="left" w:pos="726"/>
        </w:tabs>
      </w:pPr>
    </w:p>
    <w:p w:rsidR="00DF2B7D" w:rsidRPr="004A10BB" w:rsidRDefault="00DF2B7D" w:rsidP="004A10BB">
      <w:pPr>
        <w:tabs>
          <w:tab w:val="left" w:pos="726"/>
        </w:tabs>
      </w:pPr>
      <w:r w:rsidRPr="004A10BB">
        <w:t xml:space="preserve">Классификация активов и пассивов баланса, их сопоставление позволяют дать оценку ликвидности баланса. </w:t>
      </w:r>
    </w:p>
    <w:p w:rsidR="00DF2B7D" w:rsidRPr="004A10BB" w:rsidRDefault="00DF2B7D" w:rsidP="004A10BB">
      <w:pPr>
        <w:tabs>
          <w:tab w:val="left" w:pos="726"/>
        </w:tabs>
      </w:pPr>
      <w:r w:rsidRPr="004A10BB">
        <w:t>Ликвидность баланса – это степень покрытия обязательств предприятия такими активами, срок превращения которых в денежные средства соответствует сроку погашения обязательств.</w:t>
      </w:r>
    </w:p>
    <w:p w:rsidR="00DF2B7D" w:rsidRDefault="00DF2B7D" w:rsidP="004A10BB">
      <w:pPr>
        <w:tabs>
          <w:tab w:val="left" w:pos="726"/>
        </w:tabs>
      </w:pPr>
      <w:r w:rsidRPr="004A10BB">
        <w:t>Для определения ликвидности баланса следует сопоставить итоги по каждой группе активов и пассивов. Баланс считается абсолютно ликвидным, если выполняются условия:</w:t>
      </w:r>
    </w:p>
    <w:p w:rsidR="004A10BB" w:rsidRPr="004A10BB" w:rsidRDefault="004A10BB" w:rsidP="004A10BB">
      <w:pPr>
        <w:tabs>
          <w:tab w:val="left" w:pos="726"/>
        </w:tabs>
      </w:pPr>
    </w:p>
    <w:tbl>
      <w:tblPr>
        <w:tblW w:w="0" w:type="auto"/>
        <w:tblInd w:w="3510" w:type="dxa"/>
        <w:tblLayout w:type="fixed"/>
        <w:tblLook w:val="0000" w:firstRow="0" w:lastRow="0" w:firstColumn="0" w:lastColumn="0" w:noHBand="0" w:noVBand="0"/>
      </w:tblPr>
      <w:tblGrid>
        <w:gridCol w:w="803"/>
        <w:gridCol w:w="803"/>
        <w:gridCol w:w="804"/>
      </w:tblGrid>
      <w:tr w:rsidR="00DF2B7D" w:rsidRPr="004A10BB">
        <w:tc>
          <w:tcPr>
            <w:tcW w:w="803" w:type="dxa"/>
          </w:tcPr>
          <w:p w:rsidR="00DF2B7D" w:rsidRPr="004A10BB" w:rsidRDefault="00DF2B7D" w:rsidP="004A10BB">
            <w:pPr>
              <w:pStyle w:val="af7"/>
            </w:pPr>
            <w:r w:rsidRPr="004A10BB">
              <w:t>А1</w:t>
            </w:r>
          </w:p>
        </w:tc>
        <w:tc>
          <w:tcPr>
            <w:tcW w:w="803" w:type="dxa"/>
          </w:tcPr>
          <w:p w:rsidR="00DF2B7D" w:rsidRPr="004A10BB" w:rsidRDefault="00DF2B7D" w:rsidP="004A10BB">
            <w:pPr>
              <w:pStyle w:val="af7"/>
            </w:pPr>
            <w:r w:rsidRPr="004A10BB">
              <w:t>&gt;&gt;</w:t>
            </w:r>
          </w:p>
        </w:tc>
        <w:tc>
          <w:tcPr>
            <w:tcW w:w="804" w:type="dxa"/>
          </w:tcPr>
          <w:p w:rsidR="00DF2B7D" w:rsidRPr="004A10BB" w:rsidRDefault="00DF2B7D" w:rsidP="004A10BB">
            <w:pPr>
              <w:pStyle w:val="af7"/>
            </w:pPr>
            <w:r w:rsidRPr="004A10BB">
              <w:t>П1,</w:t>
            </w:r>
          </w:p>
        </w:tc>
      </w:tr>
      <w:tr w:rsidR="00DF2B7D" w:rsidRPr="004A10BB">
        <w:tc>
          <w:tcPr>
            <w:tcW w:w="803" w:type="dxa"/>
          </w:tcPr>
          <w:p w:rsidR="00DF2B7D" w:rsidRPr="004A10BB" w:rsidRDefault="00DF2B7D" w:rsidP="004A10BB">
            <w:pPr>
              <w:pStyle w:val="af7"/>
            </w:pPr>
            <w:r w:rsidRPr="004A10BB">
              <w:t>А2</w:t>
            </w:r>
          </w:p>
        </w:tc>
        <w:tc>
          <w:tcPr>
            <w:tcW w:w="803" w:type="dxa"/>
          </w:tcPr>
          <w:p w:rsidR="00DF2B7D" w:rsidRPr="004A10BB" w:rsidRDefault="00DF2B7D" w:rsidP="004A10BB">
            <w:pPr>
              <w:pStyle w:val="af7"/>
            </w:pPr>
            <w:r w:rsidRPr="004A10BB">
              <w:t>&gt;&gt;</w:t>
            </w:r>
          </w:p>
        </w:tc>
        <w:tc>
          <w:tcPr>
            <w:tcW w:w="804" w:type="dxa"/>
          </w:tcPr>
          <w:p w:rsidR="00DF2B7D" w:rsidRPr="004A10BB" w:rsidRDefault="00DF2B7D" w:rsidP="004A10BB">
            <w:pPr>
              <w:pStyle w:val="af7"/>
            </w:pPr>
            <w:r w:rsidRPr="004A10BB">
              <w:t>П2,</w:t>
            </w:r>
          </w:p>
        </w:tc>
      </w:tr>
      <w:tr w:rsidR="00DF2B7D" w:rsidRPr="004A10BB">
        <w:tc>
          <w:tcPr>
            <w:tcW w:w="803" w:type="dxa"/>
          </w:tcPr>
          <w:p w:rsidR="00DF2B7D" w:rsidRPr="004A10BB" w:rsidRDefault="00DF2B7D" w:rsidP="004A10BB">
            <w:pPr>
              <w:pStyle w:val="af7"/>
            </w:pPr>
            <w:r w:rsidRPr="004A10BB">
              <w:t>А3</w:t>
            </w:r>
          </w:p>
        </w:tc>
        <w:tc>
          <w:tcPr>
            <w:tcW w:w="803" w:type="dxa"/>
          </w:tcPr>
          <w:p w:rsidR="00DF2B7D" w:rsidRPr="004A10BB" w:rsidRDefault="00DF2B7D" w:rsidP="004A10BB">
            <w:pPr>
              <w:pStyle w:val="af7"/>
            </w:pPr>
            <w:r w:rsidRPr="004A10BB">
              <w:t>&gt;&gt;</w:t>
            </w:r>
          </w:p>
        </w:tc>
        <w:tc>
          <w:tcPr>
            <w:tcW w:w="804" w:type="dxa"/>
          </w:tcPr>
          <w:p w:rsidR="00DF2B7D" w:rsidRPr="004A10BB" w:rsidRDefault="00DF2B7D" w:rsidP="004A10BB">
            <w:pPr>
              <w:pStyle w:val="af7"/>
            </w:pPr>
            <w:r w:rsidRPr="004A10BB">
              <w:t>П3,</w:t>
            </w:r>
          </w:p>
        </w:tc>
      </w:tr>
      <w:tr w:rsidR="00DF2B7D" w:rsidRPr="004A10BB">
        <w:tc>
          <w:tcPr>
            <w:tcW w:w="803" w:type="dxa"/>
          </w:tcPr>
          <w:p w:rsidR="00DF2B7D" w:rsidRPr="004A10BB" w:rsidRDefault="00DF2B7D" w:rsidP="004A10BB">
            <w:pPr>
              <w:pStyle w:val="af7"/>
            </w:pPr>
            <w:r w:rsidRPr="004A10BB">
              <w:t>А4</w:t>
            </w:r>
          </w:p>
        </w:tc>
        <w:tc>
          <w:tcPr>
            <w:tcW w:w="803" w:type="dxa"/>
          </w:tcPr>
          <w:p w:rsidR="00DF2B7D" w:rsidRPr="004A10BB" w:rsidRDefault="00DF2B7D" w:rsidP="004A10BB">
            <w:pPr>
              <w:pStyle w:val="af7"/>
            </w:pPr>
            <w:r w:rsidRPr="004A10BB">
              <w:t>&lt;&lt;</w:t>
            </w:r>
          </w:p>
        </w:tc>
        <w:tc>
          <w:tcPr>
            <w:tcW w:w="804" w:type="dxa"/>
          </w:tcPr>
          <w:p w:rsidR="00DF2B7D" w:rsidRPr="004A10BB" w:rsidRDefault="00DF2B7D" w:rsidP="004A10BB">
            <w:pPr>
              <w:pStyle w:val="af7"/>
            </w:pPr>
            <w:r w:rsidRPr="004A10BB">
              <w:t>П4.</w:t>
            </w:r>
          </w:p>
        </w:tc>
      </w:tr>
    </w:tbl>
    <w:p w:rsidR="004A10BB" w:rsidRDefault="004A10BB" w:rsidP="004A10BB">
      <w:pPr>
        <w:tabs>
          <w:tab w:val="left" w:pos="726"/>
        </w:tabs>
      </w:pPr>
    </w:p>
    <w:p w:rsidR="00DF2B7D" w:rsidRPr="004A10BB" w:rsidRDefault="00DF2B7D" w:rsidP="004A10BB">
      <w:pPr>
        <w:tabs>
          <w:tab w:val="left" w:pos="726"/>
        </w:tabs>
      </w:pPr>
      <w:r w:rsidRPr="004A10BB">
        <w:lastRenderedPageBreak/>
        <w:t xml:space="preserve">Высшей формой устойчивости предприятия является его способность развиваться в условиях изменяющейся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то есть быть кредитоспособным. </w:t>
      </w:r>
    </w:p>
    <w:p w:rsidR="00DF2B7D" w:rsidRPr="004A10BB" w:rsidRDefault="00DF2B7D" w:rsidP="004A10BB">
      <w:pPr>
        <w:tabs>
          <w:tab w:val="left" w:pos="726"/>
        </w:tabs>
      </w:pPr>
      <w:r w:rsidRPr="004A10BB">
        <w:t>Целесообразно рассчитывать следующие показатели</w:t>
      </w:r>
      <w:r w:rsidR="004A10BB">
        <w:t xml:space="preserve"> </w:t>
      </w:r>
      <w:r w:rsidRPr="004A10BB">
        <w:t>ликвидности:</w:t>
      </w:r>
    </w:p>
    <w:p w:rsidR="004A10BB" w:rsidRDefault="00DF2B7D" w:rsidP="004A10BB">
      <w:pPr>
        <w:tabs>
          <w:tab w:val="left" w:pos="726"/>
        </w:tabs>
      </w:pPr>
      <w:r w:rsidRPr="004A10BB">
        <w:t>Коэффициент текущей ликвидности определяется по следующей формуле:</w:t>
      </w:r>
    </w:p>
    <w:p w:rsidR="004A10BB" w:rsidRDefault="004A10BB" w:rsidP="004A10BB">
      <w:pPr>
        <w:tabs>
          <w:tab w:val="left" w:pos="726"/>
        </w:tabs>
      </w:pPr>
    </w:p>
    <w:p w:rsidR="004A10BB" w:rsidRDefault="00F33FF8" w:rsidP="004A10BB">
      <w:pPr>
        <w:tabs>
          <w:tab w:val="left" w:pos="726"/>
        </w:tabs>
      </w:pPr>
      <w:r w:rsidRPr="004A10BB">
        <w:object w:dxaOrig="3260" w:dyaOrig="680">
          <v:shape id="_x0000_i1026" type="#_x0000_t75" style="width:162.75pt;height:33.75pt" o:ole="">
            <v:imagedata r:id="rId8" o:title=""/>
          </v:shape>
          <o:OLEObject Type="Embed" ProgID="Equation.3" ShapeID="_x0000_i1026" DrawAspect="Content" ObjectID="_1457334229" r:id="rId9"/>
        </w:object>
      </w:r>
      <w:r w:rsidR="004A10BB">
        <w:t>, (</w:t>
      </w:r>
      <w:r w:rsidR="000F1DEF" w:rsidRPr="004A10BB">
        <w:t>5</w:t>
      </w:r>
      <w:r w:rsidR="00DF2B7D" w:rsidRPr="004A10BB">
        <w:t>)</w:t>
      </w:r>
    </w:p>
    <w:p w:rsidR="004A10BB" w:rsidRDefault="004A10BB" w:rsidP="004A10BB">
      <w:pPr>
        <w:tabs>
          <w:tab w:val="left" w:pos="726"/>
        </w:tabs>
      </w:pPr>
    </w:p>
    <w:p w:rsidR="00DF2B7D" w:rsidRPr="004A10BB" w:rsidRDefault="00DF2B7D" w:rsidP="004A10BB">
      <w:pPr>
        <w:tabs>
          <w:tab w:val="left" w:pos="726"/>
        </w:tabs>
      </w:pPr>
      <w:r w:rsidRPr="004A10BB">
        <w:t>где</w:t>
      </w:r>
      <w:r w:rsidRPr="004A10BB">
        <w:tab/>
      </w:r>
      <w:r w:rsidR="00F33FF8" w:rsidRPr="004A10BB">
        <w:object w:dxaOrig="499" w:dyaOrig="360">
          <v:shape id="_x0000_i1027" type="#_x0000_t75" style="width:24.75pt;height:18pt" o:ole="">
            <v:imagedata r:id="rId10" o:title=""/>
          </v:shape>
          <o:OLEObject Type="Embed" ProgID="Equation.3" ShapeID="_x0000_i1027" DrawAspect="Content" ObjectID="_1457334230" r:id="rId11"/>
        </w:object>
      </w:r>
      <w:r w:rsidRPr="004A10BB">
        <w:t xml:space="preserve"> – коэффициент текущей ликвидности;</w:t>
      </w:r>
    </w:p>
    <w:p w:rsidR="00DF2B7D" w:rsidRPr="004A10BB" w:rsidRDefault="000F1DEF" w:rsidP="004A10BB">
      <w:pPr>
        <w:tabs>
          <w:tab w:val="left" w:pos="726"/>
        </w:tabs>
      </w:pPr>
      <w:r w:rsidRPr="004A10BB">
        <w:t xml:space="preserve">Оборотные средства </w:t>
      </w:r>
      <w:r w:rsidR="00DF2B7D" w:rsidRPr="004A10BB">
        <w:t xml:space="preserve">– равны итогу </w:t>
      </w:r>
      <w:r w:rsidR="00DF2B7D" w:rsidRPr="004A10BB">
        <w:rPr>
          <w:lang w:val="en-US"/>
        </w:rPr>
        <w:t>II</w:t>
      </w:r>
      <w:r w:rsidR="00DF2B7D" w:rsidRPr="004A10BB">
        <w:t xml:space="preserve"> раздела баланса;</w:t>
      </w:r>
    </w:p>
    <w:p w:rsidR="00DF2B7D" w:rsidRPr="004A10BB" w:rsidRDefault="000F1DEF" w:rsidP="004A10BB">
      <w:pPr>
        <w:tabs>
          <w:tab w:val="left" w:pos="726"/>
        </w:tabs>
      </w:pPr>
      <w:r w:rsidRPr="004A10BB">
        <w:t xml:space="preserve">Срочные обязательства </w:t>
      </w:r>
      <w:r w:rsidR="00DF2B7D" w:rsidRPr="004A10BB">
        <w:t xml:space="preserve">– представляют собой сумму заемных средств и кредиторской задолженности, получаемой из </w:t>
      </w:r>
      <w:r w:rsidR="00DF2B7D" w:rsidRPr="004A10BB">
        <w:rPr>
          <w:lang w:val="en-US"/>
        </w:rPr>
        <w:t>VI</w:t>
      </w:r>
      <w:r w:rsidR="00DF2B7D" w:rsidRPr="004A10BB">
        <w:t xml:space="preserve"> раздел баланса.</w:t>
      </w:r>
    </w:p>
    <w:p w:rsidR="00DF2B7D" w:rsidRPr="004A10BB" w:rsidRDefault="00DF2B7D" w:rsidP="004A10BB">
      <w:pPr>
        <w:tabs>
          <w:tab w:val="left" w:pos="726"/>
        </w:tabs>
      </w:pPr>
      <w:r w:rsidRPr="004A10BB">
        <w:t xml:space="preserve">Данный коэффициент дает общую оценку ликвидности активов, показывая, сколько рублей текущих активов предприятия приходится на один рубль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превышают по величине текущие обязательства, предприятие можно рассматривать как успешно функционирующее. Теоретически достаточным считается значение этого показателя в пределах 1…1,5, но в зависимости от форм расчетов, скорости оборачиваемости оборотных средств, продолжительности производственного цикла это значение может быть и существенно ниже, но оно оценивается положительно при величине больше 0,8. </w:t>
      </w:r>
    </w:p>
    <w:p w:rsidR="004A10BB" w:rsidRDefault="00DF2B7D" w:rsidP="004A10BB">
      <w:pPr>
        <w:tabs>
          <w:tab w:val="left" w:pos="726"/>
        </w:tabs>
      </w:pPr>
      <w:r w:rsidRPr="004A10BB">
        <w:t>Коэффициент абсолютной ликвидности рассч</w:t>
      </w:r>
      <w:r w:rsidR="000F1DEF" w:rsidRPr="004A10BB">
        <w:t>итывается по следующей формуле:</w:t>
      </w:r>
    </w:p>
    <w:p w:rsidR="004A10BB" w:rsidRDefault="004A10BB" w:rsidP="004A10BB">
      <w:pPr>
        <w:tabs>
          <w:tab w:val="left" w:pos="726"/>
        </w:tabs>
      </w:pPr>
    </w:p>
    <w:p w:rsidR="004A10BB" w:rsidRDefault="00F33FF8" w:rsidP="004A10BB">
      <w:pPr>
        <w:tabs>
          <w:tab w:val="left" w:pos="726"/>
        </w:tabs>
      </w:pPr>
      <w:r w:rsidRPr="004A10BB">
        <w:object w:dxaOrig="3260" w:dyaOrig="680">
          <v:shape id="_x0000_i1028" type="#_x0000_t75" style="width:162.75pt;height:33.75pt" o:ole="">
            <v:imagedata r:id="rId12" o:title=""/>
          </v:shape>
          <o:OLEObject Type="Embed" ProgID="Equation.3" ShapeID="_x0000_i1028" DrawAspect="Content" ObjectID="_1457334231" r:id="rId13"/>
        </w:object>
      </w:r>
      <w:r w:rsidR="004A10BB">
        <w:t>, (</w:t>
      </w:r>
      <w:r w:rsidR="000F1DEF" w:rsidRPr="004A10BB">
        <w:t>6</w:t>
      </w:r>
      <w:r w:rsidR="00DF2B7D" w:rsidRPr="004A10BB">
        <w:t>)</w:t>
      </w:r>
    </w:p>
    <w:p w:rsidR="004A10BB" w:rsidRDefault="004A10BB" w:rsidP="004A10BB">
      <w:pPr>
        <w:tabs>
          <w:tab w:val="left" w:pos="726"/>
        </w:tabs>
        <w:rPr>
          <w:b/>
        </w:rPr>
      </w:pPr>
    </w:p>
    <w:p w:rsidR="00DF2B7D" w:rsidRPr="004A10BB" w:rsidRDefault="00DF2B7D" w:rsidP="004A10BB">
      <w:pPr>
        <w:tabs>
          <w:tab w:val="left" w:pos="726"/>
        </w:tabs>
      </w:pPr>
      <w:r w:rsidRPr="004A10BB">
        <w:t>где</w:t>
      </w:r>
      <w:r w:rsidRPr="004A10BB">
        <w:tab/>
      </w:r>
      <w:r w:rsidR="00F33FF8" w:rsidRPr="004A10BB">
        <w:object w:dxaOrig="520" w:dyaOrig="360">
          <v:shape id="_x0000_i1029" type="#_x0000_t75" style="width:26.25pt;height:18pt" o:ole="">
            <v:imagedata r:id="rId14" o:title=""/>
          </v:shape>
          <o:OLEObject Type="Embed" ProgID="Equation.3" ShapeID="_x0000_i1029" DrawAspect="Content" ObjectID="_1457334232" r:id="rId15"/>
        </w:object>
      </w:r>
      <w:r w:rsidRPr="004A10BB">
        <w:t xml:space="preserve"> – коэффициент абсолютной ликвидности;</w:t>
      </w:r>
    </w:p>
    <w:p w:rsidR="00DF2B7D" w:rsidRPr="004A10BB" w:rsidRDefault="000F1DEF" w:rsidP="004A10BB">
      <w:pPr>
        <w:tabs>
          <w:tab w:val="left" w:pos="726"/>
        </w:tabs>
      </w:pPr>
      <w:r w:rsidRPr="004A10BB">
        <w:t xml:space="preserve">Денежные средства </w:t>
      </w:r>
      <w:r w:rsidR="00DF2B7D" w:rsidRPr="004A10BB">
        <w:t xml:space="preserve">– денежная наличность, содержится во </w:t>
      </w:r>
      <w:r w:rsidR="00DF2B7D" w:rsidRPr="004A10BB">
        <w:rPr>
          <w:lang w:val="en-US"/>
        </w:rPr>
        <w:t>II</w:t>
      </w:r>
      <w:r w:rsidR="00DF2B7D" w:rsidRPr="004A10BB">
        <w:t xml:space="preserve"> разделе баланса;</w:t>
      </w:r>
    </w:p>
    <w:p w:rsidR="00DF2B7D" w:rsidRPr="004A10BB" w:rsidRDefault="000F1DEF" w:rsidP="004A10BB">
      <w:pPr>
        <w:tabs>
          <w:tab w:val="left" w:pos="726"/>
        </w:tabs>
      </w:pPr>
      <w:r w:rsidRPr="004A10BB">
        <w:t xml:space="preserve">Срочные обязательства </w:t>
      </w:r>
      <w:r w:rsidR="00DF2B7D" w:rsidRPr="004A10BB">
        <w:t xml:space="preserve">– сумма заемных средств и кредиторской задолженности, содержащейся в </w:t>
      </w:r>
      <w:r w:rsidR="00DF2B7D" w:rsidRPr="004A10BB">
        <w:rPr>
          <w:lang w:val="en-US"/>
        </w:rPr>
        <w:t>VI</w:t>
      </w:r>
      <w:r w:rsidR="00DF2B7D" w:rsidRPr="004A10BB">
        <w:t xml:space="preserve"> разделе баланса.</w:t>
      </w:r>
    </w:p>
    <w:p w:rsidR="004A10BB" w:rsidRDefault="00DF2B7D" w:rsidP="004A10BB">
      <w:pPr>
        <w:tabs>
          <w:tab w:val="left" w:pos="726"/>
        </w:tabs>
      </w:pPr>
      <w:r w:rsidRPr="004A10BB">
        <w:t>Данный коэффициент представляет собой отношение денежных средств, легко реализуемых ценных бумаг к текущим активам. Данный показатель является наиболее жестким критерием ликвидности предприятия; показывает, какая часть краткосрочных заемных обязательств может быть при необходимости погашена немедленно. Теоретически этот показатель считается достаточным, если его величина больше 0,2…0,25.</w:t>
      </w:r>
    </w:p>
    <w:p w:rsidR="000A75EC" w:rsidRPr="004A10BB" w:rsidRDefault="005F0488" w:rsidP="004A10BB">
      <w:pPr>
        <w:tabs>
          <w:tab w:val="left" w:pos="726"/>
        </w:tabs>
      </w:pPr>
      <w:r w:rsidRPr="004A10BB">
        <w:t>Вывод: Финансово-экономическое состояние – важнейший критерий деловой активности и надежности предприятия, определяющий его конкурентоспособность и потенциал в эффективной реализации экономических интересов всех участников хозяйственной деятельности. Основными принципами диагностики являются научность, комплексность, системность, объективность, достоверность, точность, оперативность, эффективность. Ими следует руководствоваться, проводя анализ хозяйственной деятельности на любом предприятии.</w:t>
      </w:r>
      <w:r w:rsidR="000A75EC" w:rsidRPr="004A10BB">
        <w:t xml:space="preserve"> Анализ финансового состояния показывает, по каким конкретным направлением надо вести эту работу, дает возможность выявить наиболее важные аспекты и наиболее слабые позиции в финансовом состоянии предприятия.</w:t>
      </w:r>
    </w:p>
    <w:p w:rsidR="004A10BB" w:rsidRDefault="000A75EC" w:rsidP="004A10BB">
      <w:pPr>
        <w:tabs>
          <w:tab w:val="left" w:pos="726"/>
        </w:tabs>
      </w:pPr>
      <w:r w:rsidRPr="004A10BB">
        <w:t xml:space="preserve">С позиции финансовой деятельности любой коммерческой организации имманентно присуща необходимость решения двух основных задач: поддержание способности отвечать по текущим финансовым обязательствам; обеспечение долгосрочного финансирования в желаемых объемах и способности безболезненно поддерживать сложившуюся или желаемую </w:t>
      </w:r>
      <w:r w:rsidRPr="004A10BB">
        <w:lastRenderedPageBreak/>
        <w:t xml:space="preserve">структуру капитала. Высшей формой устойчивости предприятия является его способность развиваться в условиях изменяющейся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то есть быть кредитоспособным. </w:t>
      </w:r>
    </w:p>
    <w:p w:rsidR="004A10BB" w:rsidRDefault="004A10BB" w:rsidP="004A10BB">
      <w:pPr>
        <w:pStyle w:val="1"/>
      </w:pPr>
      <w:r>
        <w:br w:type="page"/>
      </w:r>
      <w:bookmarkStart w:id="5" w:name="_Toc291092733"/>
      <w:r w:rsidR="00D2671C" w:rsidRPr="004A10BB">
        <w:lastRenderedPageBreak/>
        <w:t>Глава 2</w:t>
      </w:r>
      <w:r w:rsidR="000A745F">
        <w:t>.</w:t>
      </w:r>
      <w:r w:rsidR="00D2671C" w:rsidRPr="004A10BB">
        <w:t xml:space="preserve"> Комплексная </w:t>
      </w:r>
      <w:r w:rsidR="001372D1" w:rsidRPr="004A10BB">
        <w:t xml:space="preserve">оценка </w:t>
      </w:r>
      <w:r w:rsidR="009E2527" w:rsidRPr="004A10BB">
        <w:t>финансового состояния</w:t>
      </w:r>
      <w:r w:rsidR="00D2671C" w:rsidRPr="004A10BB">
        <w:t xml:space="preserve"> ООО</w:t>
      </w:r>
      <w:r>
        <w:t xml:space="preserve"> "</w:t>
      </w:r>
      <w:r w:rsidR="00D2671C" w:rsidRPr="004A10BB">
        <w:t>Челябоблстрой</w:t>
      </w:r>
      <w:r>
        <w:t>"</w:t>
      </w:r>
      <w:bookmarkEnd w:id="5"/>
    </w:p>
    <w:p w:rsidR="004A10BB" w:rsidRPr="004A10BB" w:rsidRDefault="004A10BB" w:rsidP="004A10BB">
      <w:pPr>
        <w:rPr>
          <w:lang w:eastAsia="en-US"/>
        </w:rPr>
      </w:pPr>
    </w:p>
    <w:p w:rsidR="004A10BB" w:rsidRDefault="00D2671C" w:rsidP="004A10BB">
      <w:pPr>
        <w:pStyle w:val="1"/>
      </w:pPr>
      <w:bookmarkStart w:id="6" w:name="_Toc291092734"/>
      <w:r w:rsidRPr="004A10BB">
        <w:t xml:space="preserve">2.1 </w:t>
      </w:r>
      <w:r w:rsidR="001372D1" w:rsidRPr="004A10BB">
        <w:t>О</w:t>
      </w:r>
      <w:r w:rsidRPr="004A10BB">
        <w:t>рганизационно-экономическая характеристика ООО</w:t>
      </w:r>
      <w:r w:rsidR="004A10BB">
        <w:t xml:space="preserve"> "</w:t>
      </w:r>
      <w:r w:rsidRPr="004A10BB">
        <w:t>Челябоблстрой</w:t>
      </w:r>
      <w:r w:rsidR="004A10BB">
        <w:t>"</w:t>
      </w:r>
      <w:bookmarkEnd w:id="6"/>
    </w:p>
    <w:p w:rsidR="004A10BB" w:rsidRDefault="004A10BB" w:rsidP="004A10BB">
      <w:pPr>
        <w:tabs>
          <w:tab w:val="left" w:pos="726"/>
        </w:tabs>
      </w:pPr>
    </w:p>
    <w:p w:rsidR="00576EE5" w:rsidRPr="004A10BB" w:rsidRDefault="00576EE5" w:rsidP="004A10BB">
      <w:pPr>
        <w:tabs>
          <w:tab w:val="left" w:pos="726"/>
        </w:tabs>
      </w:pPr>
      <w:r w:rsidRPr="004A10BB">
        <w:t>Общество с ограниченной ответственностью</w:t>
      </w:r>
      <w:r w:rsidR="004A10BB">
        <w:t xml:space="preserve"> "</w:t>
      </w:r>
      <w:r w:rsidRPr="004A10BB">
        <w:t>Челябоблстрой</w:t>
      </w:r>
      <w:r w:rsidR="004A10BB">
        <w:t xml:space="preserve">" </w:t>
      </w:r>
      <w:r w:rsidRPr="004A10BB">
        <w:t xml:space="preserve">образовано в 1992 году на основе личных вкладов граждан, форма собственности - частная. Основной вид деятельности - строительно-монтажные работы. </w:t>
      </w:r>
    </w:p>
    <w:p w:rsidR="00576EE5" w:rsidRPr="004A10BB" w:rsidRDefault="00576EE5" w:rsidP="004A10BB">
      <w:pPr>
        <w:tabs>
          <w:tab w:val="left" w:pos="726"/>
        </w:tabs>
      </w:pPr>
      <w:r w:rsidRPr="004A10BB">
        <w:t>Основными целями предприятия является более полное эффективное использование местных, сырьевых и трудовых ресурсов, отходов производства, расширение номенклатуры и качества оказываемых услуг.</w:t>
      </w:r>
    </w:p>
    <w:p w:rsidR="00576EE5" w:rsidRPr="004A10BB" w:rsidRDefault="00576EE5" w:rsidP="004A10BB">
      <w:pPr>
        <w:tabs>
          <w:tab w:val="left" w:pos="726"/>
        </w:tabs>
      </w:pPr>
      <w:r w:rsidRPr="004A10BB">
        <w:t>Предметом деятельности</w:t>
      </w:r>
      <w:r w:rsidR="004A10BB">
        <w:t xml:space="preserve"> "</w:t>
      </w:r>
      <w:r w:rsidRPr="004A10BB">
        <w:t>Челябоблстрой</w:t>
      </w:r>
      <w:r w:rsidR="004A10BB">
        <w:t xml:space="preserve">" </w:t>
      </w:r>
      <w:r w:rsidRPr="004A10BB">
        <w:t>является ремонтно-строительные работы.</w:t>
      </w:r>
    </w:p>
    <w:p w:rsidR="00576EE5" w:rsidRPr="004A10BB" w:rsidRDefault="00576EE5" w:rsidP="004A10BB">
      <w:pPr>
        <w:tabs>
          <w:tab w:val="left" w:pos="726"/>
        </w:tabs>
      </w:pPr>
      <w:r w:rsidRPr="004A10BB">
        <w:t>ООО</w:t>
      </w:r>
      <w:r w:rsidR="004A10BB">
        <w:t xml:space="preserve"> "</w:t>
      </w:r>
      <w:r w:rsidRPr="004A10BB">
        <w:t>Челябоблстрой</w:t>
      </w:r>
      <w:r w:rsidR="004A10BB">
        <w:t xml:space="preserve">" </w:t>
      </w:r>
      <w:r w:rsidRPr="004A10BB">
        <w:t>имеет право: от своего имени совершать как на территории России, так и за рубежом, сделки</w:t>
      </w:r>
      <w:r w:rsidR="004A10BB">
        <w:t xml:space="preserve"> (</w:t>
      </w:r>
      <w:r w:rsidRPr="004A10BB">
        <w:t>контракты) и иные юридические акты с учреждениями, предприятиями, кооперативами и отдельными лицами, в том числе экспортно-импортные операции в соответствии с действующим законодательством; осуществлять деловые контакты в России, за рубежом в порядке установленном законодательством, выступать участником внешнеэкономических связей; от своего имени заключать договора, в том числе купли-продажи машин и оборудования, аренды. страхования. найма, перевозки, хранения, поручения и комиссии, приобретать права, нести соответствующие обязанности, строить собственные здания и выступать подрядчиком в строительстве различных объектов народного хозяйства. ООО</w:t>
      </w:r>
      <w:r w:rsidR="004A10BB">
        <w:t xml:space="preserve"> "</w:t>
      </w:r>
      <w:r w:rsidRPr="004A10BB">
        <w:t>Челябоблстрой</w:t>
      </w:r>
      <w:r w:rsidR="004A10BB">
        <w:t xml:space="preserve">" </w:t>
      </w:r>
      <w:r w:rsidRPr="004A10BB">
        <w:t xml:space="preserve">имеет право участвовать во всякого рода организациях, включая совместные предприятия, акционерные общества, объединения ассоциации, осуществлять совместную деятельность как в России, так и за рубежом. </w:t>
      </w:r>
      <w:r w:rsidRPr="004A10BB">
        <w:lastRenderedPageBreak/>
        <w:t xml:space="preserve">Обслуживание и экспортно-импортные операций могут также осуществляться через различные российские внешнеторговые организации, другие совместные предприятия или через иностранные компании на основании соответствующих соглашений. </w:t>
      </w:r>
    </w:p>
    <w:p w:rsidR="00576EE5" w:rsidRPr="004A10BB" w:rsidRDefault="00576EE5" w:rsidP="004A10BB">
      <w:pPr>
        <w:tabs>
          <w:tab w:val="left" w:pos="726"/>
        </w:tabs>
      </w:pPr>
      <w:r w:rsidRPr="004A10BB">
        <w:t>ООО</w:t>
      </w:r>
      <w:r w:rsidR="004A10BB">
        <w:t xml:space="preserve"> "</w:t>
      </w:r>
      <w:r w:rsidRPr="004A10BB">
        <w:t>Челябоблстрой</w:t>
      </w:r>
      <w:r w:rsidR="004A10BB">
        <w:t xml:space="preserve">" </w:t>
      </w:r>
      <w:r w:rsidRPr="004A10BB">
        <w:t>имеет самостоятельный баланс и действует на принципах полного хозяйствующего расчета, самоокупаемости и самофинансировании, в том числе и валютной самоокупаемости.</w:t>
      </w:r>
    </w:p>
    <w:p w:rsidR="00576EE5" w:rsidRPr="004A10BB" w:rsidRDefault="00576EE5" w:rsidP="004A10BB">
      <w:pPr>
        <w:tabs>
          <w:tab w:val="left" w:pos="726"/>
        </w:tabs>
      </w:pPr>
      <w:r w:rsidRPr="004A10BB">
        <w:t>ООО</w:t>
      </w:r>
      <w:r w:rsidR="004A10BB">
        <w:t xml:space="preserve"> "</w:t>
      </w:r>
      <w:r w:rsidRPr="004A10BB">
        <w:t>Челябоблстрой</w:t>
      </w:r>
      <w:r w:rsidR="004A10BB">
        <w:t xml:space="preserve">" </w:t>
      </w:r>
      <w:r w:rsidRPr="004A10BB">
        <w:t>имеет право осуществлять за счет своих или заемных средств проекты, относящиеся к области его деятельности.</w:t>
      </w:r>
    </w:p>
    <w:p w:rsidR="00576EE5" w:rsidRPr="004A10BB" w:rsidRDefault="00576EE5" w:rsidP="004A10BB">
      <w:pPr>
        <w:tabs>
          <w:tab w:val="left" w:pos="726"/>
        </w:tabs>
      </w:pPr>
      <w:r w:rsidRPr="004A10BB">
        <w:t>ООО</w:t>
      </w:r>
      <w:r w:rsidR="004A10BB">
        <w:t xml:space="preserve"> "</w:t>
      </w:r>
      <w:r w:rsidRPr="004A10BB">
        <w:t>Челябоблстрой</w:t>
      </w:r>
      <w:r w:rsidR="004A10BB">
        <w:t xml:space="preserve">" </w:t>
      </w:r>
      <w:r w:rsidRPr="004A10BB">
        <w:t>может выступать истцом и ответчиком в суде и арбитраже.</w:t>
      </w:r>
    </w:p>
    <w:p w:rsidR="00576EE5" w:rsidRPr="004A10BB" w:rsidRDefault="00576EE5" w:rsidP="004A10BB">
      <w:pPr>
        <w:tabs>
          <w:tab w:val="left" w:pos="726"/>
        </w:tabs>
      </w:pPr>
      <w:r w:rsidRPr="004A10BB">
        <w:t>ООО</w:t>
      </w:r>
      <w:r w:rsidR="004A10BB">
        <w:t xml:space="preserve"> "</w:t>
      </w:r>
      <w:r w:rsidRPr="004A10BB">
        <w:t>Челябоблстрой</w:t>
      </w:r>
      <w:r w:rsidR="004A10BB">
        <w:t xml:space="preserve">" </w:t>
      </w:r>
      <w:r w:rsidRPr="004A10BB">
        <w:t>вправе осуществлять переписку, телеграфную и телетайпную, телефонную связь с организациями России и других стран.</w:t>
      </w:r>
    </w:p>
    <w:p w:rsidR="00576EE5" w:rsidRPr="004A10BB" w:rsidRDefault="00576EE5" w:rsidP="004A10BB">
      <w:pPr>
        <w:tabs>
          <w:tab w:val="left" w:pos="726"/>
        </w:tabs>
      </w:pPr>
      <w:r w:rsidRPr="004A10BB">
        <w:t xml:space="preserve">Также имеет собственную печать со своим наименованием и штамп. </w:t>
      </w:r>
    </w:p>
    <w:p w:rsidR="00576EE5" w:rsidRPr="004A10BB" w:rsidRDefault="00576EE5" w:rsidP="004A10BB">
      <w:pPr>
        <w:tabs>
          <w:tab w:val="left" w:pos="726"/>
        </w:tabs>
      </w:pPr>
      <w:r w:rsidRPr="004A10BB">
        <w:t xml:space="preserve">Несет ответственность по своим обязательствам всем, принадлежащим ему имуществом. Несет ответственность по обязательствам участников. Участники несут ответственность по обязательствам товариществам в пределах своего вклада. </w:t>
      </w:r>
    </w:p>
    <w:p w:rsidR="00576EE5" w:rsidRPr="004A10BB" w:rsidRDefault="00576EE5" w:rsidP="004A10BB">
      <w:pPr>
        <w:tabs>
          <w:tab w:val="left" w:pos="726"/>
        </w:tabs>
      </w:pPr>
      <w:r w:rsidRPr="004A10BB">
        <w:t>Для осуществления своей деятельности ООО</w:t>
      </w:r>
      <w:r w:rsidR="004A10BB">
        <w:t xml:space="preserve"> "</w:t>
      </w:r>
      <w:r w:rsidRPr="004A10BB">
        <w:t>Челябоблстрой</w:t>
      </w:r>
      <w:r w:rsidR="004A10BB">
        <w:t xml:space="preserve">" </w:t>
      </w:r>
      <w:r w:rsidRPr="004A10BB">
        <w:t>может</w:t>
      </w:r>
      <w:r w:rsidR="004A10BB">
        <w:t xml:space="preserve"> </w:t>
      </w:r>
      <w:r w:rsidRPr="004A10BB">
        <w:t>иметь свой счет в любом из банков России, а также валютные счета.</w:t>
      </w:r>
    </w:p>
    <w:p w:rsidR="00576EE5" w:rsidRPr="004A10BB" w:rsidRDefault="00576EE5" w:rsidP="004A10BB">
      <w:pPr>
        <w:tabs>
          <w:tab w:val="left" w:pos="726"/>
        </w:tabs>
      </w:pPr>
      <w:r w:rsidRPr="004A10BB">
        <w:t>ООО</w:t>
      </w:r>
      <w:r w:rsidR="004A10BB">
        <w:t xml:space="preserve"> "</w:t>
      </w:r>
      <w:r w:rsidRPr="004A10BB">
        <w:t>Челябоблстрой</w:t>
      </w:r>
      <w:r w:rsidR="004A10BB">
        <w:t xml:space="preserve">" </w:t>
      </w:r>
      <w:r w:rsidRPr="004A10BB">
        <w:t>не отвечает по обязательствам государства, как государство не отвечает по обязательствам общества.</w:t>
      </w:r>
    </w:p>
    <w:p w:rsidR="00576EE5" w:rsidRPr="004A10BB" w:rsidRDefault="00576EE5" w:rsidP="004A10BB">
      <w:pPr>
        <w:tabs>
          <w:tab w:val="left" w:pos="726"/>
        </w:tabs>
      </w:pPr>
      <w:r w:rsidRPr="004A10BB">
        <w:t>Участниками быть дееспособные граждане, лица без гражданства, а также</w:t>
      </w:r>
      <w:r w:rsidR="004A10BB">
        <w:t xml:space="preserve"> </w:t>
      </w:r>
      <w:r w:rsidRPr="004A10BB">
        <w:t xml:space="preserve">юридические лица. Объединившиеся на основе учредительного договора для совместного осуществления хозяйственной деятельности, признающие Устав и принимающие участие в делах. </w:t>
      </w:r>
    </w:p>
    <w:p w:rsidR="00576EE5" w:rsidRPr="004A10BB" w:rsidRDefault="00576EE5" w:rsidP="004A10BB">
      <w:pPr>
        <w:tabs>
          <w:tab w:val="left" w:pos="726"/>
        </w:tabs>
      </w:pPr>
      <w:r w:rsidRPr="004A10BB">
        <w:t>Высшим органом управления ООО</w:t>
      </w:r>
      <w:r w:rsidR="004A10BB">
        <w:t xml:space="preserve"> "</w:t>
      </w:r>
      <w:r w:rsidRPr="004A10BB">
        <w:t>Челябоблстрой</w:t>
      </w:r>
      <w:r w:rsidR="004A10BB">
        <w:t xml:space="preserve">" </w:t>
      </w:r>
      <w:r w:rsidRPr="004A10BB">
        <w:t xml:space="preserve">является общее собрание участников или назначенных ими представителей, принимающих участие в собрании на основании доверенности, выданных в установленном законом порядке участником - доверителем. </w:t>
      </w:r>
    </w:p>
    <w:p w:rsidR="00576EE5" w:rsidRPr="004A10BB" w:rsidRDefault="00576EE5" w:rsidP="004A10BB">
      <w:pPr>
        <w:tabs>
          <w:tab w:val="left" w:pos="726"/>
        </w:tabs>
      </w:pPr>
      <w:r w:rsidRPr="004A10BB">
        <w:lastRenderedPageBreak/>
        <w:t>Общее собрание участников вправе решать любые вопросы деятельности. При этом его участники вправе требовать включения в повестку дня поставленных им вопросов, если они поставили их перед правлением</w:t>
      </w:r>
    </w:p>
    <w:p w:rsidR="00576EE5" w:rsidRPr="004A10BB" w:rsidRDefault="00576EE5" w:rsidP="004A10BB">
      <w:pPr>
        <w:tabs>
          <w:tab w:val="left" w:pos="726"/>
        </w:tabs>
      </w:pPr>
      <w:r w:rsidRPr="004A10BB">
        <w:t xml:space="preserve">Контроль и ревизию </w:t>
      </w:r>
      <w:r w:rsidR="001372D1" w:rsidRPr="004A10BB">
        <w:t>финансово-</w:t>
      </w:r>
      <w:r w:rsidRPr="004A10BB">
        <w:t>хозяйственно</w:t>
      </w:r>
      <w:r w:rsidR="001372D1" w:rsidRPr="004A10BB">
        <w:t>й</w:t>
      </w:r>
      <w:r w:rsidRPr="004A10BB">
        <w:t xml:space="preserve"> деятельности осуществляют его выборные органы.</w:t>
      </w:r>
    </w:p>
    <w:p w:rsidR="00576EE5" w:rsidRPr="004A10BB" w:rsidRDefault="00576EE5" w:rsidP="004A10BB">
      <w:pPr>
        <w:tabs>
          <w:tab w:val="left" w:pos="726"/>
        </w:tabs>
      </w:pPr>
      <w:r w:rsidRPr="004A10BB">
        <w:t>Оперативный бухгалтерский и статистический учет ведется в соответствии с действующим российским законодательством.</w:t>
      </w:r>
    </w:p>
    <w:p w:rsidR="00576EE5" w:rsidRPr="004A10BB" w:rsidRDefault="00576EE5" w:rsidP="004A10BB">
      <w:pPr>
        <w:tabs>
          <w:tab w:val="left" w:pos="726"/>
        </w:tabs>
      </w:pPr>
      <w:r w:rsidRPr="004A10BB">
        <w:t xml:space="preserve">Проверка </w:t>
      </w:r>
      <w:r w:rsidR="00EA6E24" w:rsidRPr="004A10BB">
        <w:t>финансово-хозяйственно</w:t>
      </w:r>
      <w:r w:rsidRPr="004A10BB">
        <w:t xml:space="preserve">й деятельности и коммерческой деятельности осуществляется финансовыми органами. </w:t>
      </w:r>
    </w:p>
    <w:p w:rsidR="00576EE5" w:rsidRPr="004A10BB" w:rsidRDefault="00576EE5" w:rsidP="004A10BB">
      <w:pPr>
        <w:tabs>
          <w:tab w:val="left" w:pos="726"/>
        </w:tabs>
      </w:pPr>
      <w:r w:rsidRPr="004A10BB">
        <w:t>ООО</w:t>
      </w:r>
      <w:r w:rsidR="004A10BB">
        <w:t xml:space="preserve"> "</w:t>
      </w:r>
      <w:r w:rsidRPr="004A10BB">
        <w:t>Челябоблстрой</w:t>
      </w:r>
      <w:r w:rsidR="004A10BB">
        <w:t xml:space="preserve">" </w:t>
      </w:r>
      <w:r w:rsidRPr="004A10BB">
        <w:t>имеет в своей организационной структуре четыре производства.</w:t>
      </w:r>
    </w:p>
    <w:p w:rsidR="00576EE5" w:rsidRPr="004A10BB" w:rsidRDefault="00576EE5" w:rsidP="004A10BB">
      <w:pPr>
        <w:tabs>
          <w:tab w:val="left" w:pos="726"/>
        </w:tabs>
      </w:pPr>
      <w:r w:rsidRPr="004A10BB">
        <w:t>ООО</w:t>
      </w:r>
      <w:r w:rsidR="004A10BB">
        <w:t xml:space="preserve"> "</w:t>
      </w:r>
      <w:r w:rsidRPr="004A10BB">
        <w:t>Челябоблстрой</w:t>
      </w:r>
      <w:r w:rsidR="004A10BB">
        <w:t xml:space="preserve">" </w:t>
      </w:r>
      <w:r w:rsidRPr="004A10BB">
        <w:t>работает по следующим направлениям:</w:t>
      </w:r>
    </w:p>
    <w:p w:rsidR="00576EE5" w:rsidRPr="004A10BB" w:rsidRDefault="00576EE5" w:rsidP="004A10BB">
      <w:pPr>
        <w:numPr>
          <w:ilvl w:val="0"/>
          <w:numId w:val="10"/>
        </w:numPr>
        <w:tabs>
          <w:tab w:val="clear" w:pos="879"/>
          <w:tab w:val="left" w:pos="726"/>
        </w:tabs>
        <w:ind w:left="0"/>
      </w:pPr>
      <w:r w:rsidRPr="004A10BB">
        <w:t>ремонтно</w:t>
      </w:r>
      <w:r w:rsidR="004A10BB">
        <w:t xml:space="preserve"> - </w:t>
      </w:r>
      <w:r w:rsidRPr="004A10BB">
        <w:t>строительные</w:t>
      </w:r>
      <w:r w:rsidR="004A10BB">
        <w:t xml:space="preserve"> </w:t>
      </w:r>
      <w:r w:rsidRPr="004A10BB">
        <w:t>и</w:t>
      </w:r>
      <w:r w:rsidR="004A10BB">
        <w:t xml:space="preserve"> </w:t>
      </w:r>
      <w:r w:rsidRPr="004A10BB">
        <w:t>строительно</w:t>
      </w:r>
      <w:r w:rsidR="004A10BB">
        <w:t xml:space="preserve"> - </w:t>
      </w:r>
      <w:r w:rsidRPr="004A10BB">
        <w:t>монтажные</w:t>
      </w:r>
      <w:r w:rsidR="004A10BB">
        <w:t xml:space="preserve"> </w:t>
      </w:r>
      <w:r w:rsidRPr="004A10BB">
        <w:t>работы</w:t>
      </w:r>
      <w:r w:rsidR="004A10BB">
        <w:t xml:space="preserve"> </w:t>
      </w:r>
      <w:r w:rsidRPr="004A10BB">
        <w:t>с</w:t>
      </w:r>
      <w:r w:rsidR="004A10BB">
        <w:t xml:space="preserve"> </w:t>
      </w:r>
      <w:r w:rsidRPr="004A10BB">
        <w:t>применением грузоподъемных механизмов;</w:t>
      </w:r>
    </w:p>
    <w:p w:rsidR="00576EE5" w:rsidRPr="004A10BB" w:rsidRDefault="00576EE5" w:rsidP="004A10BB">
      <w:pPr>
        <w:numPr>
          <w:ilvl w:val="0"/>
          <w:numId w:val="10"/>
        </w:numPr>
        <w:tabs>
          <w:tab w:val="clear" w:pos="879"/>
          <w:tab w:val="left" w:pos="726"/>
        </w:tabs>
        <w:ind w:left="0"/>
      </w:pPr>
      <w:r w:rsidRPr="004A10BB">
        <w:t>надзор за содержанием и безопасной эксплуатацией грузоподъемных механизмов в соответствии с требованиями и</w:t>
      </w:r>
      <w:r w:rsidR="004A10BB">
        <w:t xml:space="preserve"> "</w:t>
      </w:r>
      <w:r w:rsidRPr="004A10BB">
        <w:t>Правилами устройства безопасной эксплуатации грузоподъемных кранов</w:t>
      </w:r>
      <w:r w:rsidR="004A10BB">
        <w:t>"</w:t>
      </w:r>
      <w:r w:rsidRPr="004A10BB">
        <w:t>, руководящих документов и информационных писем;</w:t>
      </w:r>
    </w:p>
    <w:p w:rsidR="00576EE5" w:rsidRPr="004A10BB" w:rsidRDefault="00576EE5" w:rsidP="004A10BB">
      <w:pPr>
        <w:numPr>
          <w:ilvl w:val="0"/>
          <w:numId w:val="10"/>
        </w:numPr>
        <w:tabs>
          <w:tab w:val="clear" w:pos="879"/>
          <w:tab w:val="left" w:pos="726"/>
        </w:tabs>
        <w:ind w:left="0"/>
      </w:pPr>
      <w:r w:rsidRPr="004A10BB">
        <w:t>остекленение витрин магазинов, детских дошкольных учреждений,</w:t>
      </w:r>
      <w:r w:rsidR="004A10BB">
        <w:t xml:space="preserve"> </w:t>
      </w:r>
      <w:r w:rsidRPr="004A10BB">
        <w:t>социально - культурных заведений, объектов общественного питания;</w:t>
      </w:r>
    </w:p>
    <w:p w:rsidR="00576EE5" w:rsidRPr="004A10BB" w:rsidRDefault="00576EE5" w:rsidP="004A10BB">
      <w:pPr>
        <w:numPr>
          <w:ilvl w:val="0"/>
          <w:numId w:val="10"/>
        </w:numPr>
        <w:tabs>
          <w:tab w:val="clear" w:pos="879"/>
          <w:tab w:val="left" w:pos="726"/>
        </w:tabs>
        <w:ind w:left="0"/>
      </w:pPr>
      <w:r w:rsidRPr="004A10BB">
        <w:t>сервисное обслуживание автотранспорта;</w:t>
      </w:r>
    </w:p>
    <w:p w:rsidR="00576EE5" w:rsidRPr="004A10BB" w:rsidRDefault="00576EE5" w:rsidP="004A10BB">
      <w:pPr>
        <w:numPr>
          <w:ilvl w:val="0"/>
          <w:numId w:val="10"/>
        </w:numPr>
        <w:tabs>
          <w:tab w:val="clear" w:pos="879"/>
          <w:tab w:val="left" w:pos="726"/>
        </w:tabs>
        <w:ind w:left="0"/>
      </w:pPr>
      <w:r w:rsidRPr="004A10BB">
        <w:t>производство и реализация, закуп и переработка сельскохозяйственной продукции;</w:t>
      </w:r>
    </w:p>
    <w:p w:rsidR="00576EE5" w:rsidRPr="004A10BB" w:rsidRDefault="000022FC" w:rsidP="004A10BB">
      <w:pPr>
        <w:numPr>
          <w:ilvl w:val="0"/>
          <w:numId w:val="10"/>
        </w:numPr>
        <w:tabs>
          <w:tab w:val="clear" w:pos="879"/>
          <w:tab w:val="left" w:pos="726"/>
        </w:tabs>
        <w:ind w:left="0"/>
      </w:pPr>
      <w:r>
        <w:t>торгово-</w:t>
      </w:r>
      <w:r w:rsidR="00576EE5" w:rsidRPr="004A10BB">
        <w:t>посредническая деятельность;</w:t>
      </w:r>
    </w:p>
    <w:p w:rsidR="00576EE5" w:rsidRPr="004A10BB" w:rsidRDefault="00576EE5" w:rsidP="004A10BB">
      <w:pPr>
        <w:numPr>
          <w:ilvl w:val="0"/>
          <w:numId w:val="10"/>
        </w:numPr>
        <w:tabs>
          <w:tab w:val="clear" w:pos="879"/>
          <w:tab w:val="left" w:pos="726"/>
        </w:tabs>
        <w:ind w:left="0"/>
      </w:pPr>
      <w:r w:rsidRPr="004A10BB">
        <w:t>коммерческая деятельность;</w:t>
      </w:r>
    </w:p>
    <w:p w:rsidR="00576EE5" w:rsidRPr="004A10BB" w:rsidRDefault="00576EE5" w:rsidP="004A10BB">
      <w:pPr>
        <w:numPr>
          <w:ilvl w:val="0"/>
          <w:numId w:val="10"/>
        </w:numPr>
        <w:tabs>
          <w:tab w:val="clear" w:pos="879"/>
          <w:tab w:val="left" w:pos="726"/>
        </w:tabs>
        <w:ind w:left="0"/>
      </w:pPr>
      <w:r w:rsidRPr="004A10BB">
        <w:t>открытие и эксплуатация предприятий торговли;</w:t>
      </w:r>
    </w:p>
    <w:p w:rsidR="00576EE5" w:rsidRPr="004A10BB" w:rsidRDefault="00576EE5" w:rsidP="004A10BB">
      <w:pPr>
        <w:numPr>
          <w:ilvl w:val="0"/>
          <w:numId w:val="10"/>
        </w:numPr>
        <w:tabs>
          <w:tab w:val="clear" w:pos="879"/>
          <w:tab w:val="left" w:pos="726"/>
        </w:tabs>
        <w:ind w:left="0"/>
      </w:pPr>
      <w:r w:rsidRPr="004A10BB">
        <w:t>производство и реализация товаров народного потребления и стройматериалов;</w:t>
      </w:r>
    </w:p>
    <w:p w:rsidR="00576EE5" w:rsidRPr="004A10BB" w:rsidRDefault="000022FC" w:rsidP="004A10BB">
      <w:pPr>
        <w:numPr>
          <w:ilvl w:val="0"/>
          <w:numId w:val="10"/>
        </w:numPr>
        <w:tabs>
          <w:tab w:val="clear" w:pos="879"/>
          <w:tab w:val="left" w:pos="726"/>
        </w:tabs>
        <w:ind w:left="0"/>
      </w:pPr>
      <w:r>
        <w:lastRenderedPageBreak/>
        <w:t>ремонтно-</w:t>
      </w:r>
      <w:r w:rsidR="00576EE5" w:rsidRPr="004A10BB">
        <w:t>реставрационные работы на памятниках истории и культуры местного значения.</w:t>
      </w:r>
    </w:p>
    <w:p w:rsidR="00576EE5" w:rsidRPr="004A10BB" w:rsidRDefault="00576EE5" w:rsidP="004A10BB">
      <w:pPr>
        <w:tabs>
          <w:tab w:val="left" w:pos="726"/>
        </w:tabs>
      </w:pPr>
      <w:r w:rsidRPr="004A10BB">
        <w:t>Строительно-монтажный участок.</w:t>
      </w:r>
    </w:p>
    <w:p w:rsidR="00576EE5" w:rsidRPr="004A10BB" w:rsidRDefault="00576EE5" w:rsidP="004A10BB">
      <w:pPr>
        <w:tabs>
          <w:tab w:val="left" w:pos="726"/>
        </w:tabs>
      </w:pPr>
      <w:r w:rsidRPr="004A10BB">
        <w:t>Этот участок выполняет следующие виды работ:</w:t>
      </w:r>
    </w:p>
    <w:p w:rsidR="00576EE5" w:rsidRPr="004A10BB" w:rsidRDefault="00576EE5" w:rsidP="004A10BB">
      <w:pPr>
        <w:numPr>
          <w:ilvl w:val="0"/>
          <w:numId w:val="6"/>
        </w:numPr>
        <w:tabs>
          <w:tab w:val="clear" w:pos="519"/>
          <w:tab w:val="left" w:pos="726"/>
        </w:tabs>
        <w:ind w:left="0"/>
      </w:pPr>
      <w:r w:rsidRPr="004A10BB">
        <w:t>монтаж железобетонных конструкций;</w:t>
      </w:r>
    </w:p>
    <w:p w:rsidR="00576EE5" w:rsidRPr="004A10BB" w:rsidRDefault="00576EE5" w:rsidP="004A10BB">
      <w:pPr>
        <w:numPr>
          <w:ilvl w:val="0"/>
          <w:numId w:val="6"/>
        </w:numPr>
        <w:tabs>
          <w:tab w:val="clear" w:pos="519"/>
          <w:tab w:val="left" w:pos="726"/>
        </w:tabs>
        <w:ind w:left="0"/>
      </w:pPr>
      <w:r w:rsidRPr="004A10BB">
        <w:t>кровельные работы;</w:t>
      </w:r>
    </w:p>
    <w:p w:rsidR="00576EE5" w:rsidRPr="004A10BB" w:rsidRDefault="00576EE5" w:rsidP="004A10BB">
      <w:pPr>
        <w:numPr>
          <w:ilvl w:val="0"/>
          <w:numId w:val="6"/>
        </w:numPr>
        <w:tabs>
          <w:tab w:val="clear" w:pos="519"/>
          <w:tab w:val="left" w:pos="726"/>
        </w:tabs>
        <w:ind w:left="0"/>
      </w:pPr>
      <w:r w:rsidRPr="004A10BB">
        <w:t>кирпичная кладка;</w:t>
      </w:r>
    </w:p>
    <w:p w:rsidR="00576EE5" w:rsidRPr="004A10BB" w:rsidRDefault="00576EE5" w:rsidP="004A10BB">
      <w:pPr>
        <w:numPr>
          <w:ilvl w:val="0"/>
          <w:numId w:val="6"/>
        </w:numPr>
        <w:tabs>
          <w:tab w:val="clear" w:pos="519"/>
          <w:tab w:val="left" w:pos="726"/>
        </w:tabs>
        <w:ind w:left="0"/>
      </w:pPr>
      <w:r w:rsidRPr="004A10BB">
        <w:t>облицовочные работы;</w:t>
      </w:r>
    </w:p>
    <w:p w:rsidR="00576EE5" w:rsidRPr="004A10BB" w:rsidRDefault="00576EE5" w:rsidP="004A10BB">
      <w:pPr>
        <w:numPr>
          <w:ilvl w:val="0"/>
          <w:numId w:val="6"/>
        </w:numPr>
        <w:tabs>
          <w:tab w:val="clear" w:pos="519"/>
          <w:tab w:val="left" w:pos="726"/>
        </w:tabs>
        <w:ind w:left="0"/>
      </w:pPr>
      <w:r w:rsidRPr="004A10BB">
        <w:t>штукатурные работы.</w:t>
      </w:r>
    </w:p>
    <w:p w:rsidR="00576EE5" w:rsidRPr="004A10BB" w:rsidRDefault="00576EE5" w:rsidP="004A10BB">
      <w:pPr>
        <w:tabs>
          <w:tab w:val="left" w:pos="726"/>
        </w:tabs>
      </w:pPr>
      <w:r w:rsidRPr="004A10BB">
        <w:t>Сметно-договорная служба.</w:t>
      </w:r>
    </w:p>
    <w:p w:rsidR="00576EE5" w:rsidRPr="004A10BB" w:rsidRDefault="00576EE5" w:rsidP="004A10BB">
      <w:pPr>
        <w:tabs>
          <w:tab w:val="left" w:pos="726"/>
        </w:tabs>
      </w:pPr>
      <w:r w:rsidRPr="004A10BB">
        <w:t>Функции этой службы заключаются в следующем:</w:t>
      </w:r>
    </w:p>
    <w:p w:rsidR="00576EE5" w:rsidRPr="004A10BB" w:rsidRDefault="00576EE5" w:rsidP="004A10BB">
      <w:pPr>
        <w:numPr>
          <w:ilvl w:val="0"/>
          <w:numId w:val="7"/>
        </w:numPr>
        <w:tabs>
          <w:tab w:val="clear" w:pos="519"/>
          <w:tab w:val="left" w:pos="726"/>
        </w:tabs>
        <w:ind w:left="0"/>
      </w:pPr>
      <w:r w:rsidRPr="004A10BB">
        <w:t>составление смет и согласование их с заказчиком;</w:t>
      </w:r>
    </w:p>
    <w:p w:rsidR="00576EE5" w:rsidRPr="004A10BB" w:rsidRDefault="00576EE5" w:rsidP="004A10BB">
      <w:pPr>
        <w:numPr>
          <w:ilvl w:val="0"/>
          <w:numId w:val="7"/>
        </w:numPr>
        <w:tabs>
          <w:tab w:val="clear" w:pos="519"/>
          <w:tab w:val="left" w:pos="726"/>
        </w:tabs>
        <w:ind w:left="0"/>
      </w:pPr>
      <w:r w:rsidRPr="004A10BB">
        <w:t>заключение договоров по выполнению строительно-монтажных работ.</w:t>
      </w:r>
    </w:p>
    <w:p w:rsidR="00576EE5" w:rsidRPr="004A10BB" w:rsidRDefault="00576EE5" w:rsidP="004A10BB">
      <w:pPr>
        <w:tabs>
          <w:tab w:val="left" w:pos="726"/>
        </w:tabs>
      </w:pPr>
      <w:r w:rsidRPr="004A10BB">
        <w:t>Производственная служба.</w:t>
      </w:r>
    </w:p>
    <w:p w:rsidR="00576EE5" w:rsidRPr="004A10BB" w:rsidRDefault="00576EE5" w:rsidP="004A10BB">
      <w:pPr>
        <w:tabs>
          <w:tab w:val="left" w:pos="726"/>
        </w:tabs>
      </w:pPr>
      <w:r w:rsidRPr="004A10BB">
        <w:t>Эта служба занимается заключением договоров:</w:t>
      </w:r>
      <w:r w:rsidRPr="004A10BB">
        <w:rPr>
          <w:b/>
        </w:rPr>
        <w:t xml:space="preserve"> </w:t>
      </w:r>
    </w:p>
    <w:p w:rsidR="00576EE5" w:rsidRPr="004A10BB" w:rsidRDefault="00576EE5" w:rsidP="004A10BB">
      <w:pPr>
        <w:numPr>
          <w:ilvl w:val="0"/>
          <w:numId w:val="8"/>
        </w:numPr>
        <w:tabs>
          <w:tab w:val="clear" w:pos="519"/>
          <w:tab w:val="left" w:pos="726"/>
        </w:tabs>
        <w:ind w:left="0"/>
      </w:pPr>
      <w:r w:rsidRPr="004A10BB">
        <w:t>со службой энергосбыта;</w:t>
      </w:r>
    </w:p>
    <w:p w:rsidR="00576EE5" w:rsidRPr="004A10BB" w:rsidRDefault="00576EE5" w:rsidP="004A10BB">
      <w:pPr>
        <w:numPr>
          <w:ilvl w:val="0"/>
          <w:numId w:val="8"/>
        </w:numPr>
        <w:tabs>
          <w:tab w:val="clear" w:pos="519"/>
          <w:tab w:val="left" w:pos="726"/>
        </w:tabs>
        <w:ind w:left="0"/>
      </w:pPr>
      <w:r w:rsidRPr="004A10BB">
        <w:t>с охраной;</w:t>
      </w:r>
    </w:p>
    <w:p w:rsidR="00576EE5" w:rsidRPr="004A10BB" w:rsidRDefault="00576EE5" w:rsidP="004A10BB">
      <w:pPr>
        <w:numPr>
          <w:ilvl w:val="0"/>
          <w:numId w:val="8"/>
        </w:numPr>
        <w:tabs>
          <w:tab w:val="clear" w:pos="519"/>
          <w:tab w:val="left" w:pos="726"/>
        </w:tabs>
        <w:ind w:left="0"/>
      </w:pPr>
      <w:r w:rsidRPr="004A10BB">
        <w:t>с фирмой по обслуживанию производственной базы;</w:t>
      </w:r>
    </w:p>
    <w:p w:rsidR="00576EE5" w:rsidRPr="004A10BB" w:rsidRDefault="00576EE5" w:rsidP="004A10BB">
      <w:pPr>
        <w:numPr>
          <w:ilvl w:val="0"/>
          <w:numId w:val="8"/>
        </w:numPr>
        <w:tabs>
          <w:tab w:val="clear" w:pos="519"/>
          <w:tab w:val="left" w:pos="726"/>
        </w:tabs>
        <w:ind w:left="0"/>
      </w:pPr>
      <w:r w:rsidRPr="004A10BB">
        <w:t>прочих договоров.</w:t>
      </w:r>
    </w:p>
    <w:p w:rsidR="00576EE5" w:rsidRPr="004A10BB" w:rsidRDefault="00576EE5" w:rsidP="004A10BB">
      <w:pPr>
        <w:tabs>
          <w:tab w:val="left" w:pos="726"/>
        </w:tabs>
      </w:pPr>
      <w:r w:rsidRPr="004A10BB">
        <w:t>Ремонтно-механическая мастерская и участок эксплуатации машин и механизмов.</w:t>
      </w:r>
    </w:p>
    <w:p w:rsidR="00576EE5" w:rsidRPr="004A10BB" w:rsidRDefault="00576EE5" w:rsidP="004A10BB">
      <w:pPr>
        <w:tabs>
          <w:tab w:val="left" w:pos="726"/>
        </w:tabs>
      </w:pPr>
      <w:r w:rsidRPr="004A10BB">
        <w:t>Этот участок производит следующие виды работ:</w:t>
      </w:r>
    </w:p>
    <w:p w:rsidR="00576EE5" w:rsidRPr="004A10BB" w:rsidRDefault="00576EE5" w:rsidP="004A10BB">
      <w:pPr>
        <w:numPr>
          <w:ilvl w:val="0"/>
          <w:numId w:val="9"/>
        </w:numPr>
        <w:tabs>
          <w:tab w:val="clear" w:pos="519"/>
          <w:tab w:val="left" w:pos="726"/>
        </w:tabs>
        <w:ind w:left="0"/>
      </w:pPr>
      <w:r w:rsidRPr="004A10BB">
        <w:t>ремонт машин и механизмов;</w:t>
      </w:r>
    </w:p>
    <w:p w:rsidR="00576EE5" w:rsidRPr="004A10BB" w:rsidRDefault="00576EE5" w:rsidP="004A10BB">
      <w:pPr>
        <w:numPr>
          <w:ilvl w:val="0"/>
          <w:numId w:val="9"/>
        </w:numPr>
        <w:tabs>
          <w:tab w:val="clear" w:pos="519"/>
          <w:tab w:val="left" w:pos="726"/>
        </w:tabs>
        <w:ind w:left="0"/>
      </w:pPr>
      <w:r w:rsidRPr="004A10BB">
        <w:t>контроль за выпуском машин и механизмов на строительные участки.</w:t>
      </w:r>
    </w:p>
    <w:p w:rsidR="004A10BB" w:rsidRDefault="00EA6E24" w:rsidP="004A10BB">
      <w:pPr>
        <w:tabs>
          <w:tab w:val="left" w:pos="726"/>
        </w:tabs>
      </w:pPr>
      <w:r w:rsidRPr="004A10BB">
        <w:t>Организационная структура предприятия представлена на рисунке 3.</w:t>
      </w:r>
    </w:p>
    <w:p w:rsidR="004A10BB" w:rsidRDefault="004A10BB" w:rsidP="004A10BB">
      <w:pPr>
        <w:tabs>
          <w:tab w:val="left" w:pos="726"/>
        </w:tabs>
      </w:pPr>
    </w:p>
    <w:p w:rsidR="00EA6E24" w:rsidRPr="004A10BB" w:rsidRDefault="00577412" w:rsidP="004A10BB">
      <w:pPr>
        <w:tabs>
          <w:tab w:val="left" w:pos="726"/>
        </w:tabs>
      </w:pPr>
      <w:r>
        <w:rPr>
          <w:noProof/>
        </w:rPr>
        <w:lastRenderedPageBreak/>
        <w:pict>
          <v:group id="_x0000_s1038" style="position:absolute;left:0;text-align:left;margin-left:0;margin-top:70.9pt;width:448pt;height:273.8pt;z-index:251658240;mso-position-vertical-relative:page" coordorigin="2241,5846" coordsize="8820,7560" o:allowoverlap="f">
            <v:shape id="_x0000_s1039" type="#_x0000_t202" style="position:absolute;left:4761;top:5846;width:3780;height:540">
              <v:textbox style="mso-next-textbox:#_x0000_s1039">
                <w:txbxContent>
                  <w:p w:rsidR="004A10BB" w:rsidRPr="00EA6E24" w:rsidRDefault="004A10BB" w:rsidP="004A10BB">
                    <w:pPr>
                      <w:pStyle w:val="af6"/>
                    </w:pPr>
                    <w:r w:rsidRPr="00EA6E24">
                      <w:t>ДИРЕКТОР</w:t>
                    </w:r>
                  </w:p>
                </w:txbxContent>
              </v:textbox>
            </v:shape>
            <v:shape id="_x0000_s1040" type="#_x0000_t202" style="position:absolute;left:8001;top:7106;width:2340;height:900">
              <v:textbox style="mso-next-textbox:#_x0000_s1040">
                <w:txbxContent>
                  <w:p w:rsidR="004A10BB" w:rsidRDefault="004A10BB" w:rsidP="004A10BB">
                    <w:pPr>
                      <w:pStyle w:val="af6"/>
                    </w:pPr>
                    <w:r>
                      <w:t xml:space="preserve">коммерческий </w:t>
                    </w:r>
                  </w:p>
                  <w:p w:rsidR="004A10BB" w:rsidRDefault="004A10BB" w:rsidP="004A10BB">
                    <w:pPr>
                      <w:pStyle w:val="af6"/>
                    </w:pPr>
                    <w:r>
                      <w:t>директор</w:t>
                    </w:r>
                  </w:p>
                </w:txbxContent>
              </v:textbox>
            </v:shape>
            <v:shape id="_x0000_s1041" type="#_x0000_t202" style="position:absolute;left:2241;top:7106;width:2340;height:1800">
              <v:textbox style="mso-next-textbox:#_x0000_s1041">
                <w:txbxContent>
                  <w:p w:rsidR="004A10BB" w:rsidRDefault="004A10BB" w:rsidP="004A10BB">
                    <w:pPr>
                      <w:pStyle w:val="af6"/>
                    </w:pPr>
                    <w:r>
                      <w:t>зам. директора по производственной части</w:t>
                    </w:r>
                  </w:p>
                </w:txbxContent>
              </v:textbox>
            </v:shape>
            <v:line id="_x0000_s1042" style="position:absolute;flip:x" from="3321,6386" to="6561,7106"/>
            <v:line id="_x0000_s1043" style="position:absolute" from="6561,6386" to="9261,7106"/>
            <v:line id="_x0000_s1044" style="position:absolute;flip:x" from="6201,6386" to="6561,7106"/>
            <v:shape id="_x0000_s1045" type="#_x0000_t202" style="position:absolute;left:4941;top:7074;width:2520;height:1440">
              <v:textbox style="mso-next-textbox:#_x0000_s1045">
                <w:txbxContent>
                  <w:p w:rsidR="004A10BB" w:rsidRDefault="004A10BB" w:rsidP="004A10BB">
                    <w:pPr>
                      <w:pStyle w:val="af6"/>
                    </w:pPr>
                    <w:r>
                      <w:t>финансово-экономический отдел</w:t>
                    </w:r>
                  </w:p>
                </w:txbxContent>
              </v:textbox>
            </v:shape>
            <v:shape id="_x0000_s1046" type="#_x0000_t202" style="position:absolute;left:8001;top:8725;width:2520;height:1260">
              <v:textbox style="mso-next-textbox:#_x0000_s1046">
                <w:txbxContent>
                  <w:p w:rsidR="004A10BB" w:rsidRDefault="004A10BB" w:rsidP="004A10BB">
                    <w:pPr>
                      <w:pStyle w:val="af6"/>
                    </w:pPr>
                    <w:r>
                      <w:t>группа материального обеспечения</w:t>
                    </w:r>
                  </w:p>
                </w:txbxContent>
              </v:textbox>
            </v:shape>
            <v:shape id="_x0000_s1047" type="#_x0000_t202" style="position:absolute;left:8721;top:10526;width:1800;height:900">
              <v:textbox style="mso-next-textbox:#_x0000_s1047">
                <w:txbxContent>
                  <w:p w:rsidR="004A10BB" w:rsidRDefault="004A10BB" w:rsidP="004A10BB">
                    <w:pPr>
                      <w:pStyle w:val="af6"/>
                    </w:pPr>
                    <w:r>
                      <w:t>торговый отдел</w:t>
                    </w:r>
                  </w:p>
                </w:txbxContent>
              </v:textbox>
            </v:shape>
            <v:shape id="_x0000_s1048" type="#_x0000_t202" style="position:absolute;left:7821;top:12146;width:2700;height:1260">
              <v:textbox style="mso-next-textbox:#_x0000_s1048">
                <w:txbxContent>
                  <w:p w:rsidR="004A10BB" w:rsidRDefault="004A10BB" w:rsidP="004A10BB">
                    <w:pPr>
                      <w:pStyle w:val="af6"/>
                    </w:pPr>
                    <w:r>
                      <w:t>участок дополнительных услуг</w:t>
                    </w:r>
                  </w:p>
                </w:txbxContent>
              </v:textbox>
            </v:shape>
            <v:line id="_x0000_s1049" style="position:absolute" from="10341,7466" to="11061,7466"/>
            <v:line id="_x0000_s1050" style="position:absolute" from="11061,7466" to="11061,12866"/>
            <v:line id="_x0000_s1051" style="position:absolute;flip:x" from="10521,12866" to="11061,12866"/>
            <v:line id="_x0000_s1052" style="position:absolute;flip:x" from="10521,10886" to="11061,10886"/>
            <v:line id="_x0000_s1053" style="position:absolute;flip:x" from="10521,9265" to="11061,9265"/>
            <v:shape id="_x0000_s1054" type="#_x0000_t202" style="position:absolute;left:2241;top:9985;width:2340;height:1440">
              <v:textbox style="mso-next-textbox:#_x0000_s1054">
                <w:txbxContent>
                  <w:p w:rsidR="004A10BB" w:rsidRDefault="004A10BB" w:rsidP="004A10BB">
                    <w:pPr>
                      <w:pStyle w:val="af6"/>
                    </w:pPr>
                    <w:r>
                      <w:t>цеха и участки производства</w:t>
                    </w:r>
                  </w:p>
                </w:txbxContent>
              </v:textbox>
            </v:shape>
            <v:line id="_x0000_s1055" style="position:absolute" from="3321,8905" to="3321,9985"/>
            <v:shape id="_x0000_s1056" type="#_x0000_t202" style="position:absolute;left:2241;top:12506;width:3600;height:900">
              <v:textbox style="mso-next-textbox:#_x0000_s1056">
                <w:txbxContent>
                  <w:p w:rsidR="004A10BB" w:rsidRDefault="004A10BB" w:rsidP="004A10BB">
                    <w:pPr>
                      <w:pStyle w:val="af6"/>
                    </w:pPr>
                    <w:r>
                      <w:t>вспомогательное производство</w:t>
                    </w:r>
                  </w:p>
                </w:txbxContent>
              </v:textbox>
            </v:shape>
            <v:line id="_x0000_s1057" style="position:absolute" from="3321,11426" to="3321,12506"/>
            <w10:wrap type="topAndBottom" anchory="page"/>
          </v:group>
        </w:pict>
      </w:r>
      <w:r w:rsidR="00EA6E24" w:rsidRPr="004A10BB">
        <w:t>Рис. 3 Организационная структура предприятия</w:t>
      </w:r>
    </w:p>
    <w:p w:rsidR="004A10BB" w:rsidRDefault="004A10BB" w:rsidP="004A10BB">
      <w:pPr>
        <w:tabs>
          <w:tab w:val="left" w:pos="726"/>
        </w:tabs>
      </w:pPr>
    </w:p>
    <w:p w:rsidR="0063047C" w:rsidRPr="004A10BB" w:rsidRDefault="00AC7D3C" w:rsidP="004A10BB">
      <w:pPr>
        <w:tabs>
          <w:tab w:val="left" w:pos="726"/>
        </w:tabs>
      </w:pPr>
      <w:r w:rsidRPr="004A10BB">
        <w:t>Таблица 3</w:t>
      </w:r>
    </w:p>
    <w:p w:rsidR="0063047C" w:rsidRPr="004A10BB" w:rsidRDefault="0063047C" w:rsidP="004A10BB">
      <w:pPr>
        <w:tabs>
          <w:tab w:val="left" w:pos="726"/>
        </w:tabs>
      </w:pPr>
      <w:r w:rsidRPr="004A10BB">
        <w:t xml:space="preserve">Показатели деятельности предприятия за </w:t>
      </w:r>
      <w:r w:rsidR="009E2527" w:rsidRPr="004A10BB">
        <w:t>2007</w:t>
      </w:r>
      <w:r w:rsidRPr="004A10BB">
        <w:t>-</w:t>
      </w:r>
      <w:smartTag w:uri="urn:schemas-microsoft-com:office:smarttags" w:element="metricconverter">
        <w:smartTagPr>
          <w:attr w:name="ProductID" w:val="2009 г"/>
        </w:smartTagPr>
        <w:r w:rsidR="009E2527" w:rsidRPr="004A10BB">
          <w:t>2009</w:t>
        </w:r>
        <w:r w:rsidRPr="004A10BB">
          <w:t xml:space="preserve"> г</w:t>
        </w:r>
      </w:smartTag>
      <w:r w:rsidRPr="004A10BB">
        <w:t>.г.</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5"/>
        <w:gridCol w:w="1827"/>
        <w:gridCol w:w="1827"/>
        <w:gridCol w:w="1793"/>
      </w:tblGrid>
      <w:tr w:rsidR="0063047C" w:rsidRPr="00FC747C" w:rsidTr="00FC747C">
        <w:trPr>
          <w:trHeight w:val="261"/>
          <w:jc w:val="center"/>
        </w:trPr>
        <w:tc>
          <w:tcPr>
            <w:tcW w:w="3728" w:type="dxa"/>
            <w:vMerge w:val="restart"/>
            <w:shd w:val="clear" w:color="auto" w:fill="auto"/>
          </w:tcPr>
          <w:p w:rsidR="0063047C" w:rsidRPr="004A10BB" w:rsidRDefault="0063047C" w:rsidP="004A10BB">
            <w:pPr>
              <w:pStyle w:val="af7"/>
            </w:pPr>
            <w:r w:rsidRPr="004A10BB">
              <w:t>Показатель</w:t>
            </w:r>
          </w:p>
        </w:tc>
        <w:tc>
          <w:tcPr>
            <w:tcW w:w="5560" w:type="dxa"/>
            <w:gridSpan w:val="3"/>
            <w:shd w:val="clear" w:color="auto" w:fill="auto"/>
          </w:tcPr>
          <w:p w:rsidR="0063047C" w:rsidRPr="004A10BB" w:rsidRDefault="0063047C" w:rsidP="004A10BB">
            <w:pPr>
              <w:pStyle w:val="af7"/>
            </w:pPr>
            <w:r w:rsidRPr="004A10BB">
              <w:t>ГОД</w:t>
            </w:r>
          </w:p>
        </w:tc>
      </w:tr>
      <w:tr w:rsidR="0063047C" w:rsidRPr="00FC747C" w:rsidTr="00FC747C">
        <w:trPr>
          <w:trHeight w:val="139"/>
          <w:jc w:val="center"/>
        </w:trPr>
        <w:tc>
          <w:tcPr>
            <w:tcW w:w="3728" w:type="dxa"/>
            <w:vMerge/>
            <w:shd w:val="clear" w:color="auto" w:fill="auto"/>
          </w:tcPr>
          <w:p w:rsidR="0063047C" w:rsidRPr="004A10BB" w:rsidRDefault="0063047C" w:rsidP="004A10BB">
            <w:pPr>
              <w:pStyle w:val="af7"/>
            </w:pPr>
          </w:p>
        </w:tc>
        <w:tc>
          <w:tcPr>
            <w:tcW w:w="1865" w:type="dxa"/>
            <w:shd w:val="clear" w:color="auto" w:fill="auto"/>
          </w:tcPr>
          <w:p w:rsidR="0063047C" w:rsidRPr="004A10BB" w:rsidRDefault="009E2527" w:rsidP="004A10BB">
            <w:pPr>
              <w:pStyle w:val="af7"/>
            </w:pPr>
            <w:r w:rsidRPr="004A10BB">
              <w:t>2007</w:t>
            </w:r>
          </w:p>
        </w:tc>
        <w:tc>
          <w:tcPr>
            <w:tcW w:w="1865" w:type="dxa"/>
            <w:shd w:val="clear" w:color="auto" w:fill="auto"/>
          </w:tcPr>
          <w:p w:rsidR="0063047C" w:rsidRPr="004A10BB" w:rsidRDefault="009E2527" w:rsidP="004A10BB">
            <w:pPr>
              <w:pStyle w:val="af7"/>
            </w:pPr>
            <w:r w:rsidRPr="004A10BB">
              <w:t>2008</w:t>
            </w:r>
          </w:p>
        </w:tc>
        <w:tc>
          <w:tcPr>
            <w:tcW w:w="1830" w:type="dxa"/>
            <w:shd w:val="clear" w:color="auto" w:fill="auto"/>
          </w:tcPr>
          <w:p w:rsidR="0063047C" w:rsidRPr="004A10BB" w:rsidRDefault="009E2527" w:rsidP="004A10BB">
            <w:pPr>
              <w:pStyle w:val="af7"/>
            </w:pPr>
            <w:r w:rsidRPr="004A10BB">
              <w:t>2009</w:t>
            </w:r>
          </w:p>
        </w:tc>
      </w:tr>
      <w:tr w:rsidR="0063047C" w:rsidRPr="004A10BB" w:rsidTr="00FC747C">
        <w:trPr>
          <w:trHeight w:val="537"/>
          <w:jc w:val="center"/>
        </w:trPr>
        <w:tc>
          <w:tcPr>
            <w:tcW w:w="3728" w:type="dxa"/>
            <w:shd w:val="clear" w:color="auto" w:fill="auto"/>
          </w:tcPr>
          <w:p w:rsidR="0063047C" w:rsidRPr="004A10BB" w:rsidRDefault="0063047C" w:rsidP="004A10BB">
            <w:pPr>
              <w:pStyle w:val="af7"/>
            </w:pPr>
            <w:r w:rsidRPr="004A10BB">
              <w:t>Выручка от реализации,</w:t>
            </w:r>
          </w:p>
          <w:p w:rsidR="0063047C" w:rsidRPr="004A10BB" w:rsidRDefault="0063047C" w:rsidP="004A10BB">
            <w:pPr>
              <w:pStyle w:val="af7"/>
            </w:pPr>
            <w:r w:rsidRPr="004A10BB">
              <w:t>тыс. руб.</w:t>
            </w:r>
          </w:p>
        </w:tc>
        <w:tc>
          <w:tcPr>
            <w:tcW w:w="1865" w:type="dxa"/>
            <w:shd w:val="clear" w:color="auto" w:fill="auto"/>
          </w:tcPr>
          <w:p w:rsidR="0063047C" w:rsidRPr="004A10BB" w:rsidRDefault="0063047C" w:rsidP="004A10BB">
            <w:pPr>
              <w:pStyle w:val="af7"/>
            </w:pPr>
            <w:r w:rsidRPr="004A10BB">
              <w:t>3456400</w:t>
            </w:r>
          </w:p>
        </w:tc>
        <w:tc>
          <w:tcPr>
            <w:tcW w:w="1865" w:type="dxa"/>
            <w:shd w:val="clear" w:color="auto" w:fill="auto"/>
          </w:tcPr>
          <w:p w:rsidR="0063047C" w:rsidRPr="004A10BB" w:rsidRDefault="0063047C" w:rsidP="004A10BB">
            <w:pPr>
              <w:pStyle w:val="af7"/>
            </w:pPr>
            <w:r w:rsidRPr="004A10BB">
              <w:t>3118100</w:t>
            </w:r>
          </w:p>
        </w:tc>
        <w:tc>
          <w:tcPr>
            <w:tcW w:w="1830" w:type="dxa"/>
            <w:shd w:val="clear" w:color="auto" w:fill="auto"/>
          </w:tcPr>
          <w:p w:rsidR="0063047C" w:rsidRPr="004A10BB" w:rsidRDefault="0063047C" w:rsidP="004A10BB">
            <w:pPr>
              <w:pStyle w:val="af7"/>
            </w:pPr>
            <w:r w:rsidRPr="004A10BB">
              <w:t>4020200</w:t>
            </w:r>
          </w:p>
        </w:tc>
      </w:tr>
      <w:tr w:rsidR="0063047C" w:rsidRPr="004A10BB" w:rsidTr="00FC747C">
        <w:trPr>
          <w:trHeight w:val="537"/>
          <w:jc w:val="center"/>
        </w:trPr>
        <w:tc>
          <w:tcPr>
            <w:tcW w:w="3728" w:type="dxa"/>
            <w:shd w:val="clear" w:color="auto" w:fill="auto"/>
          </w:tcPr>
          <w:p w:rsidR="0063047C" w:rsidRPr="00FC747C" w:rsidRDefault="0063047C" w:rsidP="004A10BB">
            <w:pPr>
              <w:pStyle w:val="af7"/>
              <w:rPr>
                <w:szCs w:val="24"/>
              </w:rPr>
            </w:pPr>
            <w:r w:rsidRPr="00FC747C">
              <w:rPr>
                <w:szCs w:val="24"/>
              </w:rPr>
              <w:t>Балансовая прибыль,</w:t>
            </w:r>
          </w:p>
          <w:p w:rsidR="0063047C" w:rsidRPr="004A10BB" w:rsidRDefault="0063047C" w:rsidP="004A10BB">
            <w:pPr>
              <w:pStyle w:val="af7"/>
            </w:pPr>
            <w:r w:rsidRPr="004A10BB">
              <w:t>тыс. руб.</w:t>
            </w:r>
          </w:p>
        </w:tc>
        <w:tc>
          <w:tcPr>
            <w:tcW w:w="1865" w:type="dxa"/>
            <w:shd w:val="clear" w:color="auto" w:fill="auto"/>
          </w:tcPr>
          <w:p w:rsidR="0063047C" w:rsidRPr="004A10BB" w:rsidRDefault="0063047C" w:rsidP="004A10BB">
            <w:pPr>
              <w:pStyle w:val="af7"/>
            </w:pPr>
            <w:r w:rsidRPr="004A10BB">
              <w:t>580545</w:t>
            </w:r>
          </w:p>
        </w:tc>
        <w:tc>
          <w:tcPr>
            <w:tcW w:w="1865" w:type="dxa"/>
            <w:shd w:val="clear" w:color="auto" w:fill="auto"/>
          </w:tcPr>
          <w:p w:rsidR="0063047C" w:rsidRPr="004A10BB" w:rsidRDefault="0063047C" w:rsidP="004A10BB">
            <w:pPr>
              <w:pStyle w:val="af7"/>
            </w:pPr>
            <w:r w:rsidRPr="004A10BB">
              <w:t>3717113</w:t>
            </w:r>
          </w:p>
        </w:tc>
        <w:tc>
          <w:tcPr>
            <w:tcW w:w="1830" w:type="dxa"/>
            <w:shd w:val="clear" w:color="auto" w:fill="auto"/>
          </w:tcPr>
          <w:p w:rsidR="0063047C" w:rsidRPr="004A10BB" w:rsidRDefault="0063047C" w:rsidP="004A10BB">
            <w:pPr>
              <w:pStyle w:val="af7"/>
            </w:pPr>
            <w:r w:rsidRPr="004A10BB">
              <w:t>3212566</w:t>
            </w:r>
          </w:p>
        </w:tc>
      </w:tr>
      <w:tr w:rsidR="0063047C" w:rsidRPr="004A10BB" w:rsidTr="00FC747C">
        <w:trPr>
          <w:trHeight w:val="784"/>
          <w:jc w:val="center"/>
        </w:trPr>
        <w:tc>
          <w:tcPr>
            <w:tcW w:w="3728" w:type="dxa"/>
            <w:shd w:val="clear" w:color="auto" w:fill="auto"/>
          </w:tcPr>
          <w:p w:rsidR="0063047C" w:rsidRPr="004A10BB" w:rsidRDefault="0063047C" w:rsidP="004A10BB">
            <w:pPr>
              <w:pStyle w:val="af7"/>
            </w:pPr>
            <w:r w:rsidRPr="004A10BB">
              <w:t>Производительность труда,</w:t>
            </w:r>
          </w:p>
          <w:p w:rsidR="0063047C" w:rsidRPr="004A10BB" w:rsidRDefault="0063047C" w:rsidP="004A10BB">
            <w:pPr>
              <w:pStyle w:val="af7"/>
            </w:pPr>
            <w:r w:rsidRPr="004A10BB">
              <w:t>тыс. руб./чел.</w:t>
            </w:r>
          </w:p>
        </w:tc>
        <w:tc>
          <w:tcPr>
            <w:tcW w:w="1865" w:type="dxa"/>
            <w:shd w:val="clear" w:color="auto" w:fill="auto"/>
          </w:tcPr>
          <w:p w:rsidR="0063047C" w:rsidRPr="004A10BB" w:rsidRDefault="0063047C" w:rsidP="004A10BB">
            <w:pPr>
              <w:pStyle w:val="af7"/>
            </w:pPr>
            <w:r w:rsidRPr="004A10BB">
              <w:t>57810</w:t>
            </w:r>
          </w:p>
        </w:tc>
        <w:tc>
          <w:tcPr>
            <w:tcW w:w="1865" w:type="dxa"/>
            <w:shd w:val="clear" w:color="auto" w:fill="auto"/>
          </w:tcPr>
          <w:p w:rsidR="0063047C" w:rsidRPr="004A10BB" w:rsidRDefault="0063047C" w:rsidP="004A10BB">
            <w:pPr>
              <w:pStyle w:val="af7"/>
            </w:pPr>
            <w:r w:rsidRPr="004A10BB">
              <w:t>108516</w:t>
            </w:r>
          </w:p>
        </w:tc>
        <w:tc>
          <w:tcPr>
            <w:tcW w:w="1830" w:type="dxa"/>
            <w:shd w:val="clear" w:color="auto" w:fill="auto"/>
          </w:tcPr>
          <w:p w:rsidR="0063047C" w:rsidRPr="004A10BB" w:rsidRDefault="0063047C" w:rsidP="004A10BB">
            <w:pPr>
              <w:pStyle w:val="af7"/>
            </w:pPr>
            <w:r w:rsidRPr="004A10BB">
              <w:t>338466</w:t>
            </w:r>
          </w:p>
        </w:tc>
      </w:tr>
      <w:tr w:rsidR="0063047C" w:rsidRPr="004A10BB" w:rsidTr="00FC747C">
        <w:trPr>
          <w:trHeight w:val="537"/>
          <w:jc w:val="center"/>
        </w:trPr>
        <w:tc>
          <w:tcPr>
            <w:tcW w:w="3728" w:type="dxa"/>
            <w:shd w:val="clear" w:color="auto" w:fill="auto"/>
          </w:tcPr>
          <w:p w:rsidR="0063047C" w:rsidRPr="004A10BB" w:rsidRDefault="0063047C" w:rsidP="004A10BB">
            <w:pPr>
              <w:pStyle w:val="af7"/>
            </w:pPr>
            <w:r w:rsidRPr="004A10BB">
              <w:t>Оборачиваемость средств в расчетах</w:t>
            </w:r>
            <w:r w:rsidR="004A10BB">
              <w:t xml:space="preserve"> (</w:t>
            </w:r>
            <w:r w:rsidRPr="004A10BB">
              <w:t>оборотах)</w:t>
            </w:r>
          </w:p>
        </w:tc>
        <w:tc>
          <w:tcPr>
            <w:tcW w:w="1865" w:type="dxa"/>
            <w:shd w:val="clear" w:color="auto" w:fill="auto"/>
          </w:tcPr>
          <w:p w:rsidR="0063047C" w:rsidRPr="004A10BB" w:rsidRDefault="0063047C" w:rsidP="004A10BB">
            <w:pPr>
              <w:pStyle w:val="af7"/>
            </w:pPr>
            <w:r w:rsidRPr="004A10BB">
              <w:t>6,6</w:t>
            </w:r>
          </w:p>
        </w:tc>
        <w:tc>
          <w:tcPr>
            <w:tcW w:w="1865" w:type="dxa"/>
            <w:shd w:val="clear" w:color="auto" w:fill="auto"/>
          </w:tcPr>
          <w:p w:rsidR="0063047C" w:rsidRPr="004A10BB" w:rsidRDefault="0063047C" w:rsidP="004A10BB">
            <w:pPr>
              <w:pStyle w:val="af7"/>
            </w:pPr>
            <w:r w:rsidRPr="004A10BB">
              <w:t>8,4</w:t>
            </w:r>
          </w:p>
        </w:tc>
        <w:tc>
          <w:tcPr>
            <w:tcW w:w="1830" w:type="dxa"/>
            <w:shd w:val="clear" w:color="auto" w:fill="auto"/>
          </w:tcPr>
          <w:p w:rsidR="0063047C" w:rsidRPr="004A10BB" w:rsidRDefault="0063047C" w:rsidP="004A10BB">
            <w:pPr>
              <w:pStyle w:val="af7"/>
            </w:pPr>
            <w:r w:rsidRPr="004A10BB">
              <w:t>7,3</w:t>
            </w:r>
          </w:p>
        </w:tc>
      </w:tr>
      <w:tr w:rsidR="0063047C" w:rsidRPr="004A10BB" w:rsidTr="00FC747C">
        <w:trPr>
          <w:trHeight w:val="799"/>
          <w:jc w:val="center"/>
        </w:trPr>
        <w:tc>
          <w:tcPr>
            <w:tcW w:w="3728" w:type="dxa"/>
            <w:shd w:val="clear" w:color="auto" w:fill="auto"/>
          </w:tcPr>
          <w:p w:rsidR="004A10BB" w:rsidRDefault="0063047C" w:rsidP="004A10BB">
            <w:pPr>
              <w:pStyle w:val="af7"/>
            </w:pPr>
            <w:r w:rsidRPr="004A10BB">
              <w:t xml:space="preserve">Оборачиваемость производственных запасов </w:t>
            </w:r>
          </w:p>
          <w:p w:rsidR="0063047C" w:rsidRPr="004A10BB" w:rsidRDefault="004A10BB" w:rsidP="004A10BB">
            <w:pPr>
              <w:pStyle w:val="af7"/>
            </w:pPr>
            <w:r>
              <w:t>(</w:t>
            </w:r>
            <w:r w:rsidR="0063047C" w:rsidRPr="004A10BB">
              <w:t>в оборотах)</w:t>
            </w:r>
          </w:p>
        </w:tc>
        <w:tc>
          <w:tcPr>
            <w:tcW w:w="1865" w:type="dxa"/>
            <w:shd w:val="clear" w:color="auto" w:fill="auto"/>
          </w:tcPr>
          <w:p w:rsidR="0063047C" w:rsidRPr="004A10BB" w:rsidRDefault="0063047C" w:rsidP="004A10BB">
            <w:pPr>
              <w:pStyle w:val="af7"/>
            </w:pPr>
            <w:r w:rsidRPr="004A10BB">
              <w:t>8,8</w:t>
            </w:r>
          </w:p>
        </w:tc>
        <w:tc>
          <w:tcPr>
            <w:tcW w:w="1865" w:type="dxa"/>
            <w:shd w:val="clear" w:color="auto" w:fill="auto"/>
          </w:tcPr>
          <w:p w:rsidR="0063047C" w:rsidRPr="004A10BB" w:rsidRDefault="0063047C" w:rsidP="004A10BB">
            <w:pPr>
              <w:pStyle w:val="af7"/>
            </w:pPr>
            <w:r w:rsidRPr="004A10BB">
              <w:t>4,26</w:t>
            </w:r>
          </w:p>
        </w:tc>
        <w:tc>
          <w:tcPr>
            <w:tcW w:w="1830" w:type="dxa"/>
            <w:shd w:val="clear" w:color="auto" w:fill="auto"/>
          </w:tcPr>
          <w:p w:rsidR="0063047C" w:rsidRPr="004A10BB" w:rsidRDefault="0063047C" w:rsidP="004A10BB">
            <w:pPr>
              <w:pStyle w:val="af7"/>
            </w:pPr>
            <w:r w:rsidRPr="004A10BB">
              <w:t>4,51</w:t>
            </w:r>
          </w:p>
        </w:tc>
      </w:tr>
      <w:tr w:rsidR="0063047C" w:rsidRPr="004A10BB" w:rsidTr="00FC747C">
        <w:trPr>
          <w:trHeight w:val="537"/>
          <w:jc w:val="center"/>
        </w:trPr>
        <w:tc>
          <w:tcPr>
            <w:tcW w:w="3728" w:type="dxa"/>
            <w:shd w:val="clear" w:color="auto" w:fill="auto"/>
          </w:tcPr>
          <w:p w:rsidR="004A10BB" w:rsidRDefault="0063047C" w:rsidP="004A10BB">
            <w:pPr>
              <w:pStyle w:val="af7"/>
            </w:pPr>
            <w:r w:rsidRPr="004A10BB">
              <w:t>Продолжительность операционного цикла</w:t>
            </w:r>
          </w:p>
          <w:p w:rsidR="0063047C" w:rsidRPr="004A10BB" w:rsidRDefault="004A10BB" w:rsidP="004A10BB">
            <w:pPr>
              <w:pStyle w:val="af7"/>
            </w:pPr>
            <w:r>
              <w:t>(</w:t>
            </w:r>
            <w:r w:rsidR="0063047C" w:rsidRPr="004A10BB">
              <w:t>в днях)</w:t>
            </w:r>
          </w:p>
        </w:tc>
        <w:tc>
          <w:tcPr>
            <w:tcW w:w="1865" w:type="dxa"/>
            <w:shd w:val="clear" w:color="auto" w:fill="auto"/>
          </w:tcPr>
          <w:p w:rsidR="0063047C" w:rsidRPr="004A10BB" w:rsidRDefault="0063047C" w:rsidP="004A10BB">
            <w:pPr>
              <w:pStyle w:val="af7"/>
            </w:pPr>
            <w:r w:rsidRPr="004A10BB">
              <w:t>95,4</w:t>
            </w:r>
          </w:p>
        </w:tc>
        <w:tc>
          <w:tcPr>
            <w:tcW w:w="1865" w:type="dxa"/>
            <w:shd w:val="clear" w:color="auto" w:fill="auto"/>
          </w:tcPr>
          <w:p w:rsidR="0063047C" w:rsidRPr="004A10BB" w:rsidRDefault="0063047C" w:rsidP="004A10BB">
            <w:pPr>
              <w:pStyle w:val="af7"/>
            </w:pPr>
            <w:r w:rsidRPr="004A10BB">
              <w:t>127,3</w:t>
            </w:r>
          </w:p>
        </w:tc>
        <w:tc>
          <w:tcPr>
            <w:tcW w:w="1830" w:type="dxa"/>
            <w:shd w:val="clear" w:color="auto" w:fill="auto"/>
          </w:tcPr>
          <w:p w:rsidR="0063047C" w:rsidRPr="004A10BB" w:rsidRDefault="0063047C" w:rsidP="004A10BB">
            <w:pPr>
              <w:pStyle w:val="af7"/>
            </w:pPr>
            <w:r w:rsidRPr="004A10BB">
              <w:t>129,1</w:t>
            </w:r>
          </w:p>
        </w:tc>
      </w:tr>
      <w:tr w:rsidR="0063047C" w:rsidRPr="004A10BB" w:rsidTr="00FC747C">
        <w:trPr>
          <w:trHeight w:val="799"/>
          <w:jc w:val="center"/>
        </w:trPr>
        <w:tc>
          <w:tcPr>
            <w:tcW w:w="3728" w:type="dxa"/>
            <w:shd w:val="clear" w:color="auto" w:fill="auto"/>
          </w:tcPr>
          <w:p w:rsidR="0063047C" w:rsidRPr="004A10BB" w:rsidRDefault="0063047C" w:rsidP="004A10BB">
            <w:pPr>
              <w:pStyle w:val="af7"/>
            </w:pPr>
            <w:r w:rsidRPr="004A10BB">
              <w:t>Коэффициент погашаемости дебиторской задолженности</w:t>
            </w:r>
          </w:p>
        </w:tc>
        <w:tc>
          <w:tcPr>
            <w:tcW w:w="1865" w:type="dxa"/>
            <w:shd w:val="clear" w:color="auto" w:fill="auto"/>
          </w:tcPr>
          <w:p w:rsidR="0063047C" w:rsidRPr="004A10BB" w:rsidRDefault="0063047C" w:rsidP="004A10BB">
            <w:pPr>
              <w:pStyle w:val="af7"/>
            </w:pPr>
            <w:r w:rsidRPr="004A10BB">
              <w:t>0,15</w:t>
            </w:r>
          </w:p>
        </w:tc>
        <w:tc>
          <w:tcPr>
            <w:tcW w:w="1865" w:type="dxa"/>
            <w:shd w:val="clear" w:color="auto" w:fill="auto"/>
          </w:tcPr>
          <w:p w:rsidR="0063047C" w:rsidRPr="004A10BB" w:rsidRDefault="0063047C" w:rsidP="004A10BB">
            <w:pPr>
              <w:pStyle w:val="af7"/>
            </w:pPr>
            <w:r w:rsidRPr="004A10BB">
              <w:t>0,12</w:t>
            </w:r>
          </w:p>
        </w:tc>
        <w:tc>
          <w:tcPr>
            <w:tcW w:w="1830" w:type="dxa"/>
            <w:shd w:val="clear" w:color="auto" w:fill="auto"/>
          </w:tcPr>
          <w:p w:rsidR="0063047C" w:rsidRPr="004A10BB" w:rsidRDefault="0063047C" w:rsidP="004A10BB">
            <w:pPr>
              <w:pStyle w:val="af7"/>
            </w:pPr>
            <w:r w:rsidRPr="004A10BB">
              <w:t>0,14</w:t>
            </w:r>
          </w:p>
        </w:tc>
      </w:tr>
    </w:tbl>
    <w:p w:rsidR="0063047C" w:rsidRPr="004A10BB" w:rsidRDefault="0063047C" w:rsidP="004A10BB">
      <w:pPr>
        <w:tabs>
          <w:tab w:val="left" w:pos="726"/>
        </w:tabs>
      </w:pPr>
    </w:p>
    <w:p w:rsidR="004A10BB" w:rsidRDefault="0063047C" w:rsidP="004A10BB">
      <w:pPr>
        <w:tabs>
          <w:tab w:val="left" w:pos="726"/>
        </w:tabs>
      </w:pPr>
      <w:r w:rsidRPr="004A10BB">
        <w:t xml:space="preserve">Таким образом, мы наблюдаем достаточно неплохие показатели деятельности предприятия с учетом специфики его деятельности. В </w:t>
      </w:r>
      <w:r w:rsidR="009E2527" w:rsidRPr="004A10BB">
        <w:t>2009</w:t>
      </w:r>
      <w:r w:rsidRPr="004A10BB">
        <w:t xml:space="preserve"> году наблюдается увеличение выручки от реализации по сравнению с предыдущими годами. Также видна тенденция к увеличению балансовой прибыли, что является благоприятным моментом в деятельности организации. </w:t>
      </w:r>
    </w:p>
    <w:p w:rsidR="00164C54" w:rsidRDefault="00164C54" w:rsidP="00164C54">
      <w:pPr>
        <w:pStyle w:val="1"/>
      </w:pPr>
    </w:p>
    <w:p w:rsidR="004A10BB" w:rsidRDefault="00164C54" w:rsidP="00164C54">
      <w:pPr>
        <w:pStyle w:val="1"/>
      </w:pPr>
      <w:bookmarkStart w:id="7" w:name="_Toc291092735"/>
      <w:r>
        <w:t xml:space="preserve">2.2 </w:t>
      </w:r>
      <w:r w:rsidR="00173691" w:rsidRPr="004A10BB">
        <w:t>Анализ и оценка финансового положения предприятия и состояния его платежеспособности</w:t>
      </w:r>
      <w:bookmarkEnd w:id="7"/>
    </w:p>
    <w:p w:rsidR="00164C54" w:rsidRPr="00164C54" w:rsidRDefault="00164C54" w:rsidP="00164C54">
      <w:pPr>
        <w:rPr>
          <w:lang w:eastAsia="en-US"/>
        </w:rPr>
      </w:pPr>
    </w:p>
    <w:p w:rsidR="00173691" w:rsidRPr="004A10BB" w:rsidRDefault="00173691" w:rsidP="004A10BB">
      <w:pPr>
        <w:tabs>
          <w:tab w:val="left" w:pos="726"/>
        </w:tabs>
      </w:pPr>
      <w:r w:rsidRPr="004A10BB">
        <w:t>Детализированный анализ ликвидности предприятия может проводится с использованием абсолютных и относительных показателей.</w:t>
      </w:r>
    </w:p>
    <w:p w:rsidR="00173691" w:rsidRPr="004A10BB" w:rsidRDefault="00173691" w:rsidP="004A10BB">
      <w:pPr>
        <w:tabs>
          <w:tab w:val="left" w:pos="726"/>
        </w:tabs>
      </w:pPr>
      <w:r w:rsidRPr="004A10BB">
        <w:t>Смысл анализа ликвидности с помощью абсолютных показателей - проверить, какие источники средств и в каком объеме используются для покрытия товарных запасов.</w:t>
      </w:r>
    </w:p>
    <w:p w:rsidR="00173691" w:rsidRPr="004A10BB" w:rsidRDefault="00173691" w:rsidP="004A10BB">
      <w:pPr>
        <w:tabs>
          <w:tab w:val="left" w:pos="726"/>
        </w:tabs>
      </w:pPr>
      <w:r w:rsidRPr="004A10BB">
        <w:t>Выделим следующий расширяющийся перечень источников покрытия:</w:t>
      </w:r>
    </w:p>
    <w:p w:rsidR="00173691" w:rsidRPr="004A10BB" w:rsidRDefault="00173691" w:rsidP="004A10BB">
      <w:pPr>
        <w:tabs>
          <w:tab w:val="left" w:pos="726"/>
        </w:tabs>
      </w:pPr>
      <w:r w:rsidRPr="004A10BB">
        <w:t>Собственные оборотные средства.</w:t>
      </w:r>
    </w:p>
    <w:p w:rsidR="00173691" w:rsidRPr="004A10BB" w:rsidRDefault="00173691" w:rsidP="004A10BB">
      <w:pPr>
        <w:tabs>
          <w:tab w:val="left" w:pos="726"/>
        </w:tabs>
        <w:rPr>
          <w:b/>
        </w:rPr>
      </w:pPr>
      <w:r w:rsidRPr="004A10BB">
        <w:t>Этот показатель является абсолютным, его увеличение в динамике рассматривается как положительная тенденция. Показатель СОС используется для расчета ряда важ</w:t>
      </w:r>
      <w:r w:rsidR="009E59F0" w:rsidRPr="004A10BB">
        <w:t>ных аналитических коэффициентов</w:t>
      </w:r>
      <w:r w:rsidRPr="004A10BB">
        <w:t>: доля собственных оборотных средств в активах предприятия</w:t>
      </w:r>
      <w:r w:rsidR="004A10BB">
        <w:t xml:space="preserve"> (</w:t>
      </w:r>
      <w:r w:rsidRPr="004A10BB">
        <w:t>нормативное значение этого показателя должно быть не менее 30%), доля собственных оборотных средств в товарных запасах</w:t>
      </w:r>
      <w:r w:rsidR="004A10BB">
        <w:t xml:space="preserve"> (</w:t>
      </w:r>
      <w:r w:rsidRPr="004A10BB">
        <w:t>нормативное значение - не менее 50%) и др.</w:t>
      </w:r>
    </w:p>
    <w:p w:rsidR="00173691" w:rsidRPr="004A10BB" w:rsidRDefault="00173691" w:rsidP="004A10BB">
      <w:pPr>
        <w:tabs>
          <w:tab w:val="left" w:pos="726"/>
        </w:tabs>
        <w:rPr>
          <w:b/>
        </w:rPr>
      </w:pPr>
      <w:r w:rsidRPr="004A10BB">
        <w:t>Характеризует ту часть собственного капитала предприятия, которая является источником покрытия текущих активов. На основании баланс</w:t>
      </w:r>
      <w:r w:rsidR="009E59F0" w:rsidRPr="004A10BB">
        <w:t>а</w:t>
      </w:r>
      <w:r w:rsidRPr="004A10BB">
        <w:t xml:space="preserve"> произведем расчет следующих показателей. </w:t>
      </w:r>
    </w:p>
    <w:p w:rsidR="00315837" w:rsidRPr="004A10BB" w:rsidRDefault="00164C54" w:rsidP="00164C54">
      <w:r>
        <w:br w:type="page"/>
      </w:r>
      <w:r w:rsidR="00173691" w:rsidRPr="004A10BB">
        <w:t xml:space="preserve">Таблица </w:t>
      </w:r>
      <w:r w:rsidR="00AC7D3C" w:rsidRPr="004A10BB">
        <w:t>4</w:t>
      </w:r>
    </w:p>
    <w:p w:rsidR="00173691" w:rsidRPr="004A10BB" w:rsidRDefault="00173691" w:rsidP="004A10BB">
      <w:pPr>
        <w:tabs>
          <w:tab w:val="left" w:pos="726"/>
        </w:tabs>
      </w:pPr>
      <w:r w:rsidRPr="004A10BB">
        <w:t>Показатели финансового состояния</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1187"/>
        <w:gridCol w:w="1188"/>
        <w:gridCol w:w="1188"/>
        <w:gridCol w:w="1283"/>
        <w:gridCol w:w="1283"/>
        <w:gridCol w:w="1378"/>
      </w:tblGrid>
      <w:tr w:rsidR="009E59F0" w:rsidRPr="004A10BB" w:rsidTr="00FC747C">
        <w:trPr>
          <w:jc w:val="center"/>
        </w:trPr>
        <w:tc>
          <w:tcPr>
            <w:tcW w:w="1585" w:type="dxa"/>
            <w:vMerge w:val="restart"/>
            <w:shd w:val="clear" w:color="auto" w:fill="auto"/>
          </w:tcPr>
          <w:p w:rsidR="009E59F0" w:rsidRPr="004A10BB" w:rsidRDefault="009E59F0" w:rsidP="00164C54">
            <w:pPr>
              <w:pStyle w:val="af7"/>
            </w:pPr>
            <w:r w:rsidRPr="004A10BB">
              <w:t xml:space="preserve">Показатель </w:t>
            </w:r>
          </w:p>
        </w:tc>
        <w:tc>
          <w:tcPr>
            <w:tcW w:w="2375" w:type="dxa"/>
            <w:gridSpan w:val="2"/>
            <w:shd w:val="clear" w:color="auto" w:fill="auto"/>
          </w:tcPr>
          <w:p w:rsidR="009E59F0" w:rsidRPr="004A10BB" w:rsidRDefault="009E2527" w:rsidP="00164C54">
            <w:pPr>
              <w:pStyle w:val="af7"/>
            </w:pPr>
            <w:r w:rsidRPr="004A10BB">
              <w:t>2007</w:t>
            </w:r>
          </w:p>
        </w:tc>
        <w:tc>
          <w:tcPr>
            <w:tcW w:w="2471" w:type="dxa"/>
            <w:gridSpan w:val="2"/>
            <w:shd w:val="clear" w:color="auto" w:fill="auto"/>
          </w:tcPr>
          <w:p w:rsidR="009E59F0" w:rsidRPr="004A10BB" w:rsidRDefault="009E2527" w:rsidP="00164C54">
            <w:pPr>
              <w:pStyle w:val="af7"/>
            </w:pPr>
            <w:r w:rsidRPr="004A10BB">
              <w:t>2008</w:t>
            </w:r>
          </w:p>
        </w:tc>
        <w:tc>
          <w:tcPr>
            <w:tcW w:w="2661" w:type="dxa"/>
            <w:gridSpan w:val="2"/>
            <w:shd w:val="clear" w:color="auto" w:fill="auto"/>
          </w:tcPr>
          <w:p w:rsidR="009E59F0" w:rsidRPr="004A10BB" w:rsidRDefault="009E2527" w:rsidP="00164C54">
            <w:pPr>
              <w:pStyle w:val="af7"/>
            </w:pPr>
            <w:r w:rsidRPr="004A10BB">
              <w:t>2009</w:t>
            </w:r>
          </w:p>
        </w:tc>
      </w:tr>
      <w:tr w:rsidR="009E59F0" w:rsidRPr="004A10BB" w:rsidTr="00FC747C">
        <w:trPr>
          <w:jc w:val="center"/>
        </w:trPr>
        <w:tc>
          <w:tcPr>
            <w:tcW w:w="1585" w:type="dxa"/>
            <w:vMerge/>
            <w:shd w:val="clear" w:color="auto" w:fill="auto"/>
          </w:tcPr>
          <w:p w:rsidR="009E59F0" w:rsidRPr="004A10BB" w:rsidRDefault="009E59F0" w:rsidP="00164C54">
            <w:pPr>
              <w:pStyle w:val="af7"/>
            </w:pPr>
          </w:p>
        </w:tc>
        <w:tc>
          <w:tcPr>
            <w:tcW w:w="1187" w:type="dxa"/>
            <w:shd w:val="clear" w:color="auto" w:fill="auto"/>
          </w:tcPr>
          <w:p w:rsidR="009E59F0" w:rsidRPr="004A10BB" w:rsidRDefault="009E59F0" w:rsidP="00164C54">
            <w:pPr>
              <w:pStyle w:val="af7"/>
            </w:pPr>
            <w:r w:rsidRPr="004A10BB">
              <w:t>на начало года</w:t>
            </w:r>
          </w:p>
        </w:tc>
        <w:tc>
          <w:tcPr>
            <w:tcW w:w="1188" w:type="dxa"/>
            <w:shd w:val="clear" w:color="auto" w:fill="auto"/>
          </w:tcPr>
          <w:p w:rsidR="009E59F0" w:rsidRPr="004A10BB" w:rsidRDefault="009E59F0" w:rsidP="00164C54">
            <w:pPr>
              <w:pStyle w:val="af7"/>
            </w:pPr>
            <w:r w:rsidRPr="004A10BB">
              <w:t>на конец года</w:t>
            </w:r>
          </w:p>
        </w:tc>
        <w:tc>
          <w:tcPr>
            <w:tcW w:w="1188" w:type="dxa"/>
            <w:shd w:val="clear" w:color="auto" w:fill="auto"/>
          </w:tcPr>
          <w:p w:rsidR="009E59F0" w:rsidRPr="004A10BB" w:rsidRDefault="009E59F0" w:rsidP="00164C54">
            <w:pPr>
              <w:pStyle w:val="af7"/>
            </w:pPr>
            <w:r w:rsidRPr="004A10BB">
              <w:t>на начало года</w:t>
            </w:r>
          </w:p>
        </w:tc>
        <w:tc>
          <w:tcPr>
            <w:tcW w:w="1283" w:type="dxa"/>
            <w:shd w:val="clear" w:color="auto" w:fill="auto"/>
          </w:tcPr>
          <w:p w:rsidR="009E59F0" w:rsidRPr="004A10BB" w:rsidRDefault="009E59F0" w:rsidP="00164C54">
            <w:pPr>
              <w:pStyle w:val="af7"/>
            </w:pPr>
            <w:r w:rsidRPr="004A10BB">
              <w:t>на конец года</w:t>
            </w:r>
          </w:p>
        </w:tc>
        <w:tc>
          <w:tcPr>
            <w:tcW w:w="1283" w:type="dxa"/>
            <w:shd w:val="clear" w:color="auto" w:fill="auto"/>
          </w:tcPr>
          <w:p w:rsidR="009E59F0" w:rsidRPr="004A10BB" w:rsidRDefault="009E59F0" w:rsidP="00164C54">
            <w:pPr>
              <w:pStyle w:val="af7"/>
            </w:pPr>
            <w:r w:rsidRPr="004A10BB">
              <w:t>на начало года</w:t>
            </w:r>
          </w:p>
        </w:tc>
        <w:tc>
          <w:tcPr>
            <w:tcW w:w="1378" w:type="dxa"/>
            <w:shd w:val="clear" w:color="auto" w:fill="auto"/>
          </w:tcPr>
          <w:p w:rsidR="009E59F0" w:rsidRPr="004A10BB" w:rsidRDefault="009E59F0" w:rsidP="00164C54">
            <w:pPr>
              <w:pStyle w:val="af7"/>
            </w:pPr>
            <w:r w:rsidRPr="004A10BB">
              <w:t>на конец года</w:t>
            </w:r>
          </w:p>
        </w:tc>
      </w:tr>
      <w:tr w:rsidR="009E59F0" w:rsidRPr="004A10BB" w:rsidTr="00FC747C">
        <w:trPr>
          <w:jc w:val="center"/>
        </w:trPr>
        <w:tc>
          <w:tcPr>
            <w:tcW w:w="1585" w:type="dxa"/>
            <w:shd w:val="clear" w:color="auto" w:fill="auto"/>
          </w:tcPr>
          <w:p w:rsidR="009E59F0" w:rsidRPr="004A10BB" w:rsidRDefault="009E59F0" w:rsidP="00164C54">
            <w:pPr>
              <w:pStyle w:val="af7"/>
            </w:pPr>
            <w:r w:rsidRPr="004A10BB">
              <w:t>1. Собственные оборотные средства</w:t>
            </w:r>
            <w:r w:rsidR="004A10BB">
              <w:t xml:space="preserve"> (</w:t>
            </w:r>
            <w:r w:rsidRPr="004A10BB">
              <w:t>СОС),</w:t>
            </w:r>
          </w:p>
          <w:p w:rsidR="009E59F0" w:rsidRPr="004A10BB" w:rsidRDefault="009E59F0" w:rsidP="00164C54">
            <w:pPr>
              <w:pStyle w:val="af7"/>
            </w:pPr>
            <w:r w:rsidRPr="004A10BB">
              <w:t>тыс. руб.</w:t>
            </w:r>
          </w:p>
        </w:tc>
        <w:tc>
          <w:tcPr>
            <w:tcW w:w="1187" w:type="dxa"/>
            <w:shd w:val="clear" w:color="auto" w:fill="auto"/>
          </w:tcPr>
          <w:p w:rsidR="009E59F0" w:rsidRPr="004A10BB" w:rsidRDefault="009E59F0" w:rsidP="00164C54">
            <w:pPr>
              <w:pStyle w:val="af7"/>
            </w:pPr>
            <w:r w:rsidRPr="004A10BB">
              <w:t>130367</w:t>
            </w:r>
          </w:p>
        </w:tc>
        <w:tc>
          <w:tcPr>
            <w:tcW w:w="1188" w:type="dxa"/>
            <w:shd w:val="clear" w:color="auto" w:fill="auto"/>
          </w:tcPr>
          <w:p w:rsidR="009E59F0" w:rsidRPr="004A10BB" w:rsidRDefault="009E59F0" w:rsidP="00164C54">
            <w:pPr>
              <w:pStyle w:val="af7"/>
            </w:pPr>
            <w:r w:rsidRPr="004A10BB">
              <w:t>315757</w:t>
            </w:r>
          </w:p>
        </w:tc>
        <w:tc>
          <w:tcPr>
            <w:tcW w:w="1188" w:type="dxa"/>
            <w:shd w:val="clear" w:color="auto" w:fill="auto"/>
          </w:tcPr>
          <w:p w:rsidR="009E59F0" w:rsidRPr="004A10BB" w:rsidRDefault="009E59F0" w:rsidP="00164C54">
            <w:pPr>
              <w:pStyle w:val="af7"/>
            </w:pPr>
            <w:r w:rsidRPr="004A10BB">
              <w:t>315757</w:t>
            </w:r>
          </w:p>
        </w:tc>
        <w:tc>
          <w:tcPr>
            <w:tcW w:w="1283" w:type="dxa"/>
            <w:shd w:val="clear" w:color="auto" w:fill="auto"/>
          </w:tcPr>
          <w:p w:rsidR="009E59F0" w:rsidRPr="004A10BB" w:rsidRDefault="009E59F0" w:rsidP="00164C54">
            <w:pPr>
              <w:pStyle w:val="af7"/>
            </w:pPr>
            <w:r w:rsidRPr="004A10BB">
              <w:t>2111168</w:t>
            </w:r>
          </w:p>
        </w:tc>
        <w:tc>
          <w:tcPr>
            <w:tcW w:w="1283" w:type="dxa"/>
            <w:shd w:val="clear" w:color="auto" w:fill="auto"/>
          </w:tcPr>
          <w:p w:rsidR="009E59F0" w:rsidRPr="004A10BB" w:rsidRDefault="009E59F0" w:rsidP="00164C54">
            <w:pPr>
              <w:pStyle w:val="af7"/>
            </w:pPr>
            <w:r w:rsidRPr="004A10BB">
              <w:t>2111168</w:t>
            </w:r>
          </w:p>
        </w:tc>
        <w:tc>
          <w:tcPr>
            <w:tcW w:w="1378" w:type="dxa"/>
            <w:shd w:val="clear" w:color="auto" w:fill="auto"/>
          </w:tcPr>
          <w:p w:rsidR="009E59F0" w:rsidRPr="004A10BB" w:rsidRDefault="009E59F0" w:rsidP="00164C54">
            <w:pPr>
              <w:pStyle w:val="af7"/>
            </w:pPr>
            <w:r w:rsidRPr="004A10BB">
              <w:t>2234796</w:t>
            </w:r>
          </w:p>
        </w:tc>
      </w:tr>
      <w:tr w:rsidR="009E59F0" w:rsidRPr="004A10BB" w:rsidTr="00FC747C">
        <w:trPr>
          <w:jc w:val="center"/>
        </w:trPr>
        <w:tc>
          <w:tcPr>
            <w:tcW w:w="1585" w:type="dxa"/>
            <w:shd w:val="clear" w:color="auto" w:fill="auto"/>
          </w:tcPr>
          <w:p w:rsidR="009E59F0" w:rsidRPr="004A10BB" w:rsidRDefault="009E59F0" w:rsidP="00164C54">
            <w:pPr>
              <w:pStyle w:val="af7"/>
            </w:pPr>
            <w:r w:rsidRPr="004A10BB">
              <w:t>2. Нормальные источники формирования запасов</w:t>
            </w:r>
            <w:r w:rsidR="004A10BB">
              <w:t xml:space="preserve"> (</w:t>
            </w:r>
            <w:r w:rsidRPr="004A10BB">
              <w:t>ИФЗ),</w:t>
            </w:r>
          </w:p>
          <w:p w:rsidR="009E59F0" w:rsidRPr="004A10BB" w:rsidRDefault="009E59F0" w:rsidP="00164C54">
            <w:pPr>
              <w:pStyle w:val="af7"/>
            </w:pPr>
            <w:r w:rsidRPr="004A10BB">
              <w:t>тыс. руб.</w:t>
            </w:r>
          </w:p>
        </w:tc>
        <w:tc>
          <w:tcPr>
            <w:tcW w:w="1187" w:type="dxa"/>
            <w:shd w:val="clear" w:color="auto" w:fill="auto"/>
          </w:tcPr>
          <w:p w:rsidR="009E59F0" w:rsidRPr="004A10BB" w:rsidRDefault="009E59F0" w:rsidP="00164C54">
            <w:pPr>
              <w:pStyle w:val="af7"/>
            </w:pPr>
            <w:r w:rsidRPr="004A10BB">
              <w:t>172635</w:t>
            </w:r>
          </w:p>
        </w:tc>
        <w:tc>
          <w:tcPr>
            <w:tcW w:w="1188" w:type="dxa"/>
            <w:shd w:val="clear" w:color="auto" w:fill="auto"/>
          </w:tcPr>
          <w:p w:rsidR="009E59F0" w:rsidRPr="004A10BB" w:rsidRDefault="009E59F0" w:rsidP="00164C54">
            <w:pPr>
              <w:pStyle w:val="af7"/>
            </w:pPr>
            <w:r w:rsidRPr="004A10BB">
              <w:t>489591</w:t>
            </w:r>
          </w:p>
        </w:tc>
        <w:tc>
          <w:tcPr>
            <w:tcW w:w="1188" w:type="dxa"/>
            <w:shd w:val="clear" w:color="auto" w:fill="auto"/>
          </w:tcPr>
          <w:p w:rsidR="009E59F0" w:rsidRPr="004A10BB" w:rsidRDefault="009E59F0" w:rsidP="00164C54">
            <w:pPr>
              <w:pStyle w:val="af7"/>
            </w:pPr>
            <w:r w:rsidRPr="004A10BB">
              <w:t>489591</w:t>
            </w:r>
          </w:p>
        </w:tc>
        <w:tc>
          <w:tcPr>
            <w:tcW w:w="1283" w:type="dxa"/>
            <w:shd w:val="clear" w:color="auto" w:fill="auto"/>
          </w:tcPr>
          <w:p w:rsidR="009E59F0" w:rsidRPr="004A10BB" w:rsidRDefault="009E59F0" w:rsidP="00164C54">
            <w:pPr>
              <w:pStyle w:val="af7"/>
            </w:pPr>
            <w:r w:rsidRPr="004A10BB">
              <w:t>2592134</w:t>
            </w:r>
          </w:p>
        </w:tc>
        <w:tc>
          <w:tcPr>
            <w:tcW w:w="1283" w:type="dxa"/>
            <w:shd w:val="clear" w:color="auto" w:fill="auto"/>
          </w:tcPr>
          <w:p w:rsidR="009E59F0" w:rsidRPr="004A10BB" w:rsidRDefault="009E59F0" w:rsidP="00164C54">
            <w:pPr>
              <w:pStyle w:val="af7"/>
            </w:pPr>
            <w:r w:rsidRPr="004A10BB">
              <w:t>2592134</w:t>
            </w:r>
          </w:p>
        </w:tc>
        <w:tc>
          <w:tcPr>
            <w:tcW w:w="1378" w:type="dxa"/>
            <w:shd w:val="clear" w:color="auto" w:fill="auto"/>
          </w:tcPr>
          <w:p w:rsidR="009E59F0" w:rsidRPr="004A10BB" w:rsidRDefault="009E59F0" w:rsidP="00164C54">
            <w:pPr>
              <w:pStyle w:val="af7"/>
            </w:pPr>
            <w:r w:rsidRPr="004A10BB">
              <w:t>11796029</w:t>
            </w:r>
          </w:p>
        </w:tc>
      </w:tr>
    </w:tbl>
    <w:p w:rsidR="00315837" w:rsidRPr="004A10BB" w:rsidRDefault="00315837" w:rsidP="004A10BB">
      <w:pPr>
        <w:tabs>
          <w:tab w:val="left" w:pos="726"/>
        </w:tabs>
      </w:pPr>
    </w:p>
    <w:p w:rsidR="00173691" w:rsidRPr="004A10BB" w:rsidRDefault="00173691" w:rsidP="004A10BB">
      <w:pPr>
        <w:tabs>
          <w:tab w:val="left" w:pos="726"/>
        </w:tabs>
        <w:rPr>
          <w:b/>
        </w:rPr>
      </w:pPr>
      <w:r w:rsidRPr="004A10BB">
        <w:t>Собственные оборотные средства</w:t>
      </w:r>
      <w:r w:rsidR="004A10BB">
        <w:t xml:space="preserve"> (</w:t>
      </w:r>
      <w:r w:rsidRPr="004A10BB">
        <w:t>СОС) определяется по формуле:</w:t>
      </w:r>
    </w:p>
    <w:p w:rsidR="00164C54" w:rsidRDefault="00164C54" w:rsidP="004A10BB">
      <w:pPr>
        <w:tabs>
          <w:tab w:val="left" w:pos="726"/>
        </w:tabs>
      </w:pPr>
    </w:p>
    <w:p w:rsidR="00173691" w:rsidRPr="004A10BB" w:rsidRDefault="00173691" w:rsidP="004A10BB">
      <w:pPr>
        <w:tabs>
          <w:tab w:val="left" w:pos="726"/>
        </w:tabs>
      </w:pPr>
      <w:r w:rsidRPr="004A10BB">
        <w:t>СОС=СК+ДО-СВ,</w:t>
      </w:r>
      <w:r w:rsidR="004A10BB">
        <w:t xml:space="preserve"> (</w:t>
      </w:r>
      <w:r w:rsidR="00AC7D3C" w:rsidRPr="004A10BB">
        <w:t>7)</w:t>
      </w:r>
    </w:p>
    <w:p w:rsidR="00164C54" w:rsidRDefault="00164C54" w:rsidP="004A10BB">
      <w:pPr>
        <w:tabs>
          <w:tab w:val="left" w:pos="726"/>
        </w:tabs>
      </w:pPr>
    </w:p>
    <w:p w:rsidR="00173691" w:rsidRPr="004A10BB" w:rsidRDefault="00173691" w:rsidP="004A10BB">
      <w:pPr>
        <w:tabs>
          <w:tab w:val="left" w:pos="726"/>
        </w:tabs>
      </w:pPr>
      <w:r w:rsidRPr="004A10BB">
        <w:t>где СК - собственный капитал, тыс. рублей</w:t>
      </w:r>
      <w:r w:rsidR="00315837" w:rsidRPr="004A10BB">
        <w:t>.</w:t>
      </w:r>
    </w:p>
    <w:p w:rsidR="00173691" w:rsidRPr="004A10BB" w:rsidRDefault="00173691" w:rsidP="004A10BB">
      <w:pPr>
        <w:tabs>
          <w:tab w:val="left" w:pos="726"/>
        </w:tabs>
      </w:pPr>
      <w:r w:rsidRPr="004A10BB">
        <w:t>ДО - долгосрочные обязательства, тыс. рублей</w:t>
      </w:r>
      <w:r w:rsidR="00315837" w:rsidRPr="004A10BB">
        <w:t>.</w:t>
      </w:r>
    </w:p>
    <w:p w:rsidR="00173691" w:rsidRPr="004A10BB" w:rsidRDefault="00173691" w:rsidP="004A10BB">
      <w:pPr>
        <w:tabs>
          <w:tab w:val="left" w:pos="726"/>
        </w:tabs>
      </w:pPr>
      <w:r w:rsidRPr="004A10BB">
        <w:t>СВ - основные средства и прочие внеоборотные активы, тыс. рублей.</w:t>
      </w:r>
    </w:p>
    <w:p w:rsidR="00173691" w:rsidRPr="004A10BB" w:rsidRDefault="00173691" w:rsidP="004A10BB">
      <w:pPr>
        <w:tabs>
          <w:tab w:val="left" w:pos="726"/>
        </w:tabs>
      </w:pPr>
      <w:r w:rsidRPr="004A10BB">
        <w:t>Нормальные источники формирования запасов.</w:t>
      </w:r>
    </w:p>
    <w:p w:rsidR="00173691" w:rsidRPr="004A10BB" w:rsidRDefault="00173691" w:rsidP="004A10BB">
      <w:pPr>
        <w:tabs>
          <w:tab w:val="left" w:pos="726"/>
        </w:tabs>
      </w:pPr>
      <w:r w:rsidRPr="004A10BB">
        <w:t>Данный показатель отличается от предыдущего на величину краткосрочных ссуд и займов, а также кредиторской задолженности по товарным операциям, являющихся, как правило, источниками покрытия запасов. Величина источников формирования запасов</w:t>
      </w:r>
      <w:r w:rsidR="004A10BB">
        <w:t xml:space="preserve"> (</w:t>
      </w:r>
      <w:r w:rsidRPr="004A10BB">
        <w:t>ИФЗ) определяется по формуле:</w:t>
      </w:r>
    </w:p>
    <w:p w:rsidR="00164C54" w:rsidRDefault="00164C54" w:rsidP="004A10BB">
      <w:pPr>
        <w:tabs>
          <w:tab w:val="left" w:pos="726"/>
        </w:tabs>
      </w:pPr>
    </w:p>
    <w:p w:rsidR="00173691" w:rsidRPr="004A10BB" w:rsidRDefault="00173691" w:rsidP="004A10BB">
      <w:pPr>
        <w:tabs>
          <w:tab w:val="left" w:pos="726"/>
        </w:tabs>
      </w:pPr>
      <w:r w:rsidRPr="004A10BB">
        <w:t>ИФЗ = СОС + СБ + РК,</w:t>
      </w:r>
      <w:r w:rsidR="004A10BB">
        <w:t xml:space="preserve"> (</w:t>
      </w:r>
      <w:r w:rsidR="00AC7D3C" w:rsidRPr="004A10BB">
        <w:t>8)</w:t>
      </w:r>
    </w:p>
    <w:p w:rsidR="00164C54" w:rsidRDefault="00164C54" w:rsidP="004A10BB">
      <w:pPr>
        <w:tabs>
          <w:tab w:val="left" w:pos="726"/>
        </w:tabs>
      </w:pPr>
    </w:p>
    <w:p w:rsidR="00173691" w:rsidRPr="004A10BB" w:rsidRDefault="00173691" w:rsidP="004A10BB">
      <w:pPr>
        <w:tabs>
          <w:tab w:val="left" w:pos="726"/>
        </w:tabs>
      </w:pPr>
      <w:r w:rsidRPr="004A10BB">
        <w:t xml:space="preserve">где СОС </w:t>
      </w:r>
      <w:r w:rsidR="00AC7D3C" w:rsidRPr="004A10BB">
        <w:t>–</w:t>
      </w:r>
      <w:r w:rsidRPr="004A10BB">
        <w:t xml:space="preserve"> собственные оборотные средства, тыс. рублей;</w:t>
      </w:r>
    </w:p>
    <w:p w:rsidR="00173691" w:rsidRPr="004A10BB" w:rsidRDefault="00173691" w:rsidP="004A10BB">
      <w:pPr>
        <w:tabs>
          <w:tab w:val="left" w:pos="726"/>
        </w:tabs>
      </w:pPr>
      <w:r w:rsidRPr="004A10BB">
        <w:t xml:space="preserve">СБ </w:t>
      </w:r>
      <w:r w:rsidR="00AC7D3C" w:rsidRPr="004A10BB">
        <w:t>–</w:t>
      </w:r>
      <w:r w:rsidRPr="004A10BB">
        <w:t xml:space="preserve"> ссуды банка и займы, используемые для покрытия запасов, тыс., рублей.</w:t>
      </w:r>
    </w:p>
    <w:p w:rsidR="00173691" w:rsidRPr="004A10BB" w:rsidRDefault="00173691" w:rsidP="004A10BB">
      <w:pPr>
        <w:tabs>
          <w:tab w:val="left" w:pos="726"/>
        </w:tabs>
      </w:pPr>
      <w:r w:rsidRPr="004A10BB">
        <w:t xml:space="preserve">РК </w:t>
      </w:r>
      <w:r w:rsidR="00AC7D3C" w:rsidRPr="004A10BB">
        <w:t>–</w:t>
      </w:r>
      <w:r w:rsidRPr="004A10BB">
        <w:t xml:space="preserve"> расчеты с кредиторами по товарным операциям, тыс. рублей.</w:t>
      </w:r>
    </w:p>
    <w:p w:rsidR="009E59F0" w:rsidRPr="004A10BB" w:rsidRDefault="00173691" w:rsidP="004A10BB">
      <w:pPr>
        <w:tabs>
          <w:tab w:val="left" w:pos="726"/>
        </w:tabs>
      </w:pPr>
      <w:r w:rsidRPr="004A10BB">
        <w:t xml:space="preserve">Приведенные данные в таблице показывают, что на начало </w:t>
      </w:r>
      <w:r w:rsidR="009E2527" w:rsidRPr="004A10BB">
        <w:t>2007</w:t>
      </w:r>
      <w:r w:rsidRPr="004A10BB">
        <w:t xml:space="preserve"> года собственн</w:t>
      </w:r>
      <w:r w:rsidR="009E59F0" w:rsidRPr="004A10BB">
        <w:t>ые оборотные средства равны 130</w:t>
      </w:r>
      <w:r w:rsidRPr="004A10BB">
        <w:t>367 тыс. ру</w:t>
      </w:r>
      <w:r w:rsidR="009E59F0" w:rsidRPr="004A10BB">
        <w:t>блей, а на конец года равны 315</w:t>
      </w:r>
      <w:r w:rsidRPr="004A10BB">
        <w:t xml:space="preserve">757 тыс. рублей величина собственных оборотных средств приняла положительное значение с увеличением. У предприятия нет необходимости в долгосрочных займах. Величина собственных оборотных средств на начало </w:t>
      </w:r>
      <w:r w:rsidR="009E2527" w:rsidRPr="004A10BB">
        <w:t>2008</w:t>
      </w:r>
      <w:r w:rsidRPr="004A10BB">
        <w:t xml:space="preserve"> года равна 315757 тыс. рублей а на конец года величина собственных оборотных средств равна 2111168 тыс. рублей. В конце года величина собственных оборотных средств значительно увеличилась. Необходимости в долгосрочных займах нет. Величина собственных оборотных средств на начало </w:t>
      </w:r>
      <w:r w:rsidR="009E2527" w:rsidRPr="004A10BB">
        <w:t>2008</w:t>
      </w:r>
      <w:r w:rsidRPr="004A10BB">
        <w:t xml:space="preserve"> года составляет 211116</w:t>
      </w:r>
      <w:r w:rsidR="009E59F0" w:rsidRPr="004A10BB">
        <w:t xml:space="preserve">8 тыс. рублей, а на конец года </w:t>
      </w:r>
      <w:r w:rsidRPr="004A10BB">
        <w:t xml:space="preserve">2234796 тыс. рублей. Необходимости в займах нет. </w:t>
      </w:r>
    </w:p>
    <w:p w:rsidR="00173691" w:rsidRPr="004A10BB" w:rsidRDefault="00173691" w:rsidP="004A10BB">
      <w:pPr>
        <w:tabs>
          <w:tab w:val="left" w:pos="726"/>
        </w:tabs>
      </w:pPr>
      <w:r w:rsidRPr="004A10BB">
        <w:t xml:space="preserve">В рамках углубленного анализа в дополнение к абсолютным показателям целесообразно рассчитать ряд аналитических показателей </w:t>
      </w:r>
      <w:r w:rsidR="00AC7D3C" w:rsidRPr="004A10BB">
        <w:t>–</w:t>
      </w:r>
      <w:r w:rsidRPr="004A10BB">
        <w:t xml:space="preserve"> коэффициентов ликвидности.</w:t>
      </w:r>
    </w:p>
    <w:p w:rsidR="00173691" w:rsidRPr="004A10BB" w:rsidRDefault="00173691" w:rsidP="004A10BB">
      <w:pPr>
        <w:tabs>
          <w:tab w:val="left" w:pos="726"/>
        </w:tabs>
      </w:pPr>
      <w:r w:rsidRPr="004A10BB">
        <w:t>По</w:t>
      </w:r>
      <w:r w:rsidR="009E59F0" w:rsidRPr="004A10BB">
        <w:t>казателями ликвидности являются</w:t>
      </w:r>
      <w:r w:rsidRPr="004A10BB">
        <w:t>:</w:t>
      </w:r>
    </w:p>
    <w:p w:rsidR="00173691" w:rsidRPr="004A10BB" w:rsidRDefault="00173691" w:rsidP="004A10BB">
      <w:pPr>
        <w:numPr>
          <w:ilvl w:val="0"/>
          <w:numId w:val="34"/>
        </w:numPr>
        <w:tabs>
          <w:tab w:val="clear" w:pos="519"/>
          <w:tab w:val="left" w:pos="726"/>
        </w:tabs>
        <w:ind w:left="0"/>
      </w:pPr>
      <w:r w:rsidRPr="004A10BB">
        <w:t>коэффициент покрытия.</w:t>
      </w:r>
    </w:p>
    <w:p w:rsidR="00173691" w:rsidRPr="004A10BB" w:rsidRDefault="00173691" w:rsidP="004A10BB">
      <w:pPr>
        <w:numPr>
          <w:ilvl w:val="0"/>
          <w:numId w:val="34"/>
        </w:numPr>
        <w:tabs>
          <w:tab w:val="clear" w:pos="519"/>
          <w:tab w:val="left" w:pos="726"/>
        </w:tabs>
        <w:ind w:left="0"/>
      </w:pPr>
      <w:r w:rsidRPr="004A10BB">
        <w:t>коэффициент быстрой ликвидности.</w:t>
      </w:r>
    </w:p>
    <w:p w:rsidR="00173691" w:rsidRPr="004A10BB" w:rsidRDefault="00173691" w:rsidP="004A10BB">
      <w:pPr>
        <w:numPr>
          <w:ilvl w:val="0"/>
          <w:numId w:val="34"/>
        </w:numPr>
        <w:tabs>
          <w:tab w:val="clear" w:pos="519"/>
          <w:tab w:val="left" w:pos="726"/>
        </w:tabs>
        <w:ind w:left="0"/>
      </w:pPr>
      <w:r w:rsidRPr="004A10BB">
        <w:t>коэффициент абсолютной ликвидности.</w:t>
      </w:r>
    </w:p>
    <w:p w:rsidR="00173691" w:rsidRPr="004A10BB" w:rsidRDefault="00173691" w:rsidP="004A10BB">
      <w:pPr>
        <w:numPr>
          <w:ilvl w:val="0"/>
          <w:numId w:val="34"/>
        </w:numPr>
        <w:tabs>
          <w:tab w:val="clear" w:pos="519"/>
          <w:tab w:val="left" w:pos="726"/>
        </w:tabs>
        <w:ind w:left="0"/>
      </w:pPr>
      <w:r w:rsidRPr="004A10BB">
        <w:t>коэффициент покрытия запасов.</w:t>
      </w:r>
    </w:p>
    <w:p w:rsidR="00173691" w:rsidRPr="004A10BB" w:rsidRDefault="00173691" w:rsidP="004A10BB">
      <w:pPr>
        <w:tabs>
          <w:tab w:val="left" w:pos="726"/>
        </w:tabs>
      </w:pPr>
      <w:r w:rsidRPr="004A10BB">
        <w:t>Коэффициент покрытия дает общую оценку ликвидности активов, показывая сколько рублей текущих активов предприятия приходится на один рубль текущих обязательств. Если текущие активы превышают по величине текущие обязательства, то предприятие может рассматриваться как успешно функционирующее. Условное нормативное значение его варьирует в пределах от 1,5 до 2.</w:t>
      </w:r>
    </w:p>
    <w:p w:rsidR="00173691" w:rsidRPr="004A10BB" w:rsidRDefault="00173691" w:rsidP="004A10BB">
      <w:pPr>
        <w:tabs>
          <w:tab w:val="left" w:pos="726"/>
        </w:tabs>
      </w:pPr>
      <w:r w:rsidRPr="004A10BB">
        <w:t xml:space="preserve">Коэффициент быстрой ликвидности </w:t>
      </w:r>
      <w:r w:rsidR="00AC7D3C" w:rsidRPr="004A10BB">
        <w:t>–</w:t>
      </w:r>
      <w:r w:rsidRPr="004A10BB">
        <w:t xml:space="preserve"> показатель аналогичен коэффициенту покрытия, однако исчисляется по более узкому кругу текущих активов, когда из расчета исключена наименее ликвидная их часть </w:t>
      </w:r>
      <w:r w:rsidR="00AC7D3C" w:rsidRPr="004A10BB">
        <w:t>–</w:t>
      </w:r>
      <w:r w:rsidRPr="004A10BB">
        <w:t xml:space="preserve"> производственные запасы. Условное нормативное значение его варьирует в пределах от 0,5 до 1.</w:t>
      </w:r>
    </w:p>
    <w:p w:rsidR="00173691" w:rsidRPr="004A10BB" w:rsidRDefault="00173691" w:rsidP="004A10BB">
      <w:pPr>
        <w:tabs>
          <w:tab w:val="left" w:pos="726"/>
        </w:tabs>
      </w:pPr>
      <w:r w:rsidRPr="004A10BB">
        <w:t>Коэффициент абсолютной ликвидности является наиболее жестким критерием ликвидности предприятия, показывая какая часть краткосрочных заемных обязательств может быть при необходимости погашена немедленно. Условное нормативное значение его варьирует в пределах от 0,05 до 2.</w:t>
      </w:r>
    </w:p>
    <w:p w:rsidR="00173691" w:rsidRPr="004A10BB" w:rsidRDefault="00173691" w:rsidP="004A10BB">
      <w:pPr>
        <w:tabs>
          <w:tab w:val="left" w:pos="726"/>
        </w:tabs>
      </w:pPr>
      <w:r w:rsidRPr="004A10BB">
        <w:t>Коэффициент покрытия запасов рассчит</w:t>
      </w:r>
      <w:r w:rsidR="009E59F0" w:rsidRPr="004A10BB">
        <w:t>ывается соотношением велич</w:t>
      </w:r>
      <w:r w:rsidR="000022FC">
        <w:t>и</w:t>
      </w:r>
      <w:r w:rsidR="009E59F0" w:rsidRPr="004A10BB">
        <w:t>ны</w:t>
      </w:r>
      <w:r w:rsidR="004A10BB">
        <w:t xml:space="preserve"> "</w:t>
      </w:r>
      <w:r w:rsidRPr="004A10BB">
        <w:t>нормальных</w:t>
      </w:r>
      <w:r w:rsidR="004A10BB">
        <w:t xml:space="preserve">" </w:t>
      </w:r>
      <w:r w:rsidRPr="004A10BB">
        <w:t>источников покрытия запасов и суммы запасов. Если значение этого показателя меньше 1, то текущее финансовое состояние рассматривается как неустойчивое.</w:t>
      </w:r>
    </w:p>
    <w:p w:rsidR="00173691" w:rsidRPr="004A10BB" w:rsidRDefault="00173691" w:rsidP="004A10BB">
      <w:pPr>
        <w:tabs>
          <w:tab w:val="left" w:pos="726"/>
        </w:tabs>
      </w:pPr>
      <w:r w:rsidRPr="004A10BB">
        <w:t xml:space="preserve">Расчет коэффициентов ликвидности показан в таблице </w:t>
      </w:r>
      <w:r w:rsidR="00AC7D3C" w:rsidRPr="004A10BB">
        <w:t>6</w:t>
      </w:r>
      <w:r w:rsidRPr="004A10BB">
        <w:t>.</w:t>
      </w:r>
    </w:p>
    <w:p w:rsidR="00164C54" w:rsidRDefault="00164C54" w:rsidP="004A10BB">
      <w:pPr>
        <w:tabs>
          <w:tab w:val="left" w:pos="726"/>
        </w:tabs>
      </w:pPr>
    </w:p>
    <w:p w:rsidR="00315837" w:rsidRPr="004A10BB" w:rsidRDefault="00173691" w:rsidP="004A10BB">
      <w:pPr>
        <w:tabs>
          <w:tab w:val="left" w:pos="726"/>
        </w:tabs>
      </w:pPr>
      <w:r w:rsidRPr="004A10BB">
        <w:t xml:space="preserve">Таблица </w:t>
      </w:r>
      <w:r w:rsidR="00AC7D3C" w:rsidRPr="004A10BB">
        <w:t>5</w:t>
      </w:r>
    </w:p>
    <w:p w:rsidR="00173691" w:rsidRPr="004A10BB" w:rsidRDefault="00173691" w:rsidP="004A10BB">
      <w:pPr>
        <w:tabs>
          <w:tab w:val="left" w:pos="726"/>
        </w:tabs>
      </w:pPr>
      <w:r w:rsidRPr="004A10BB">
        <w:t>Показатели ликвидности и платежеспособности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0"/>
        <w:gridCol w:w="4152"/>
      </w:tblGrid>
      <w:tr w:rsidR="00173691" w:rsidRPr="004A10BB" w:rsidTr="00FC747C">
        <w:trPr>
          <w:trHeight w:val="447"/>
          <w:jc w:val="center"/>
        </w:trPr>
        <w:tc>
          <w:tcPr>
            <w:tcW w:w="5086" w:type="dxa"/>
            <w:shd w:val="clear" w:color="auto" w:fill="auto"/>
          </w:tcPr>
          <w:p w:rsidR="00173691" w:rsidRPr="004A10BB" w:rsidRDefault="00173691" w:rsidP="00164C54">
            <w:pPr>
              <w:pStyle w:val="af7"/>
            </w:pPr>
            <w:r w:rsidRPr="004A10BB">
              <w:t>Показатель</w:t>
            </w:r>
          </w:p>
        </w:tc>
        <w:tc>
          <w:tcPr>
            <w:tcW w:w="4274" w:type="dxa"/>
            <w:shd w:val="clear" w:color="auto" w:fill="auto"/>
          </w:tcPr>
          <w:p w:rsidR="00173691" w:rsidRPr="004A10BB" w:rsidRDefault="00173691" w:rsidP="00164C54">
            <w:pPr>
              <w:pStyle w:val="af7"/>
            </w:pPr>
            <w:r w:rsidRPr="004A10BB">
              <w:t>Формула расчета</w:t>
            </w:r>
          </w:p>
        </w:tc>
      </w:tr>
      <w:tr w:rsidR="00173691" w:rsidRPr="004A10BB" w:rsidTr="00FC747C">
        <w:trPr>
          <w:trHeight w:val="1050"/>
          <w:jc w:val="center"/>
        </w:trPr>
        <w:tc>
          <w:tcPr>
            <w:tcW w:w="5086" w:type="dxa"/>
            <w:shd w:val="clear" w:color="auto" w:fill="auto"/>
          </w:tcPr>
          <w:p w:rsidR="004A10BB" w:rsidRDefault="00173691" w:rsidP="00164C54">
            <w:pPr>
              <w:pStyle w:val="af7"/>
            </w:pPr>
            <w:r w:rsidRPr="004A10BB">
              <w:t>Величина собственных</w:t>
            </w:r>
          </w:p>
          <w:p w:rsidR="004A10BB" w:rsidRDefault="00173691" w:rsidP="00164C54">
            <w:pPr>
              <w:pStyle w:val="af7"/>
            </w:pPr>
            <w:r w:rsidRPr="004A10BB">
              <w:t>оборотных средств</w:t>
            </w:r>
          </w:p>
          <w:p w:rsidR="004A10BB" w:rsidRDefault="004A10BB" w:rsidP="00164C54">
            <w:pPr>
              <w:pStyle w:val="af7"/>
            </w:pPr>
            <w:r>
              <w:t>(</w:t>
            </w:r>
            <w:r w:rsidR="00173691" w:rsidRPr="004A10BB">
              <w:t>функционирующий капитал)</w:t>
            </w:r>
          </w:p>
          <w:p w:rsidR="00173691" w:rsidRPr="004A10BB" w:rsidRDefault="00173691" w:rsidP="00164C54">
            <w:pPr>
              <w:pStyle w:val="af7"/>
            </w:pPr>
            <w:r w:rsidRPr="004A10BB">
              <w:t>тыс. руб.</w:t>
            </w:r>
          </w:p>
        </w:tc>
        <w:tc>
          <w:tcPr>
            <w:tcW w:w="4274" w:type="dxa"/>
            <w:shd w:val="clear" w:color="auto" w:fill="auto"/>
          </w:tcPr>
          <w:p w:rsidR="00173691" w:rsidRPr="004A10BB" w:rsidRDefault="00173691" w:rsidP="000022FC">
            <w:pPr>
              <w:pStyle w:val="af7"/>
            </w:pPr>
            <w:r w:rsidRPr="004A10BB">
              <w:t xml:space="preserve">собственный капитал + долгосрочные обязательства </w:t>
            </w:r>
            <w:r w:rsidR="00AC7D3C" w:rsidRPr="004A10BB">
              <w:t>–</w:t>
            </w:r>
            <w:r w:rsidRPr="004A10BB">
              <w:t xml:space="preserve"> основные средства и иные внеоборотные активы</w:t>
            </w:r>
          </w:p>
        </w:tc>
      </w:tr>
      <w:tr w:rsidR="00173691" w:rsidRPr="004A10BB" w:rsidTr="00FC747C">
        <w:trPr>
          <w:trHeight w:val="471"/>
          <w:jc w:val="center"/>
        </w:trPr>
        <w:tc>
          <w:tcPr>
            <w:tcW w:w="5086" w:type="dxa"/>
            <w:shd w:val="clear" w:color="auto" w:fill="auto"/>
          </w:tcPr>
          <w:p w:rsidR="00173691" w:rsidRPr="004A10BB" w:rsidRDefault="00173691" w:rsidP="00164C54">
            <w:pPr>
              <w:pStyle w:val="af7"/>
            </w:pPr>
            <w:r w:rsidRPr="004A10BB">
              <w:t>Коэффициент покрытия</w:t>
            </w:r>
            <w:r w:rsidR="004A10BB">
              <w:t xml:space="preserve"> (</w:t>
            </w:r>
            <w:r w:rsidRPr="004A10BB">
              <w:t>общий)</w:t>
            </w:r>
          </w:p>
        </w:tc>
        <w:tc>
          <w:tcPr>
            <w:tcW w:w="4274" w:type="dxa"/>
            <w:shd w:val="clear" w:color="auto" w:fill="auto"/>
          </w:tcPr>
          <w:p w:rsidR="00173691" w:rsidRPr="004A10BB" w:rsidRDefault="00173691" w:rsidP="000022FC">
            <w:pPr>
              <w:pStyle w:val="af7"/>
            </w:pPr>
            <w:r w:rsidRPr="004A10BB">
              <w:t>текущие активы</w:t>
            </w:r>
          </w:p>
          <w:p w:rsidR="00173691" w:rsidRPr="004A10BB" w:rsidRDefault="00173691" w:rsidP="000022FC">
            <w:pPr>
              <w:pStyle w:val="af7"/>
            </w:pPr>
            <w:r w:rsidRPr="004A10BB">
              <w:t>текущие обязательства</w:t>
            </w:r>
          </w:p>
        </w:tc>
      </w:tr>
      <w:tr w:rsidR="00173691" w:rsidRPr="004A10BB" w:rsidTr="00FC747C">
        <w:trPr>
          <w:trHeight w:val="529"/>
          <w:jc w:val="center"/>
        </w:trPr>
        <w:tc>
          <w:tcPr>
            <w:tcW w:w="5086" w:type="dxa"/>
            <w:shd w:val="clear" w:color="auto" w:fill="auto"/>
          </w:tcPr>
          <w:p w:rsidR="00173691" w:rsidRPr="004A10BB" w:rsidRDefault="00173691" w:rsidP="000022FC">
            <w:pPr>
              <w:pStyle w:val="af7"/>
            </w:pPr>
            <w:r w:rsidRPr="004A10BB">
              <w:t>Коэффициент быстрой</w:t>
            </w:r>
          </w:p>
          <w:p w:rsidR="00173691" w:rsidRPr="004A10BB" w:rsidRDefault="00173691" w:rsidP="00164C54">
            <w:pPr>
              <w:pStyle w:val="af7"/>
            </w:pPr>
            <w:r w:rsidRPr="004A10BB">
              <w:t>ликвидности</w:t>
            </w:r>
          </w:p>
        </w:tc>
        <w:tc>
          <w:tcPr>
            <w:tcW w:w="4274" w:type="dxa"/>
            <w:shd w:val="clear" w:color="auto" w:fill="auto"/>
          </w:tcPr>
          <w:p w:rsidR="00173691" w:rsidRPr="004A10BB" w:rsidRDefault="00173691" w:rsidP="000022FC">
            <w:pPr>
              <w:pStyle w:val="af7"/>
            </w:pPr>
            <w:r w:rsidRPr="004A10BB">
              <w:t>денежные средства, расчеты и</w:t>
            </w:r>
          </w:p>
          <w:p w:rsidR="00173691" w:rsidRPr="004A10BB" w:rsidRDefault="00173691" w:rsidP="000022FC">
            <w:pPr>
              <w:pStyle w:val="af7"/>
            </w:pPr>
            <w:r w:rsidRPr="004A10BB">
              <w:t>прочие активы</w:t>
            </w:r>
          </w:p>
          <w:p w:rsidR="00173691" w:rsidRPr="004A10BB" w:rsidRDefault="00173691" w:rsidP="000022FC">
            <w:pPr>
              <w:pStyle w:val="af7"/>
            </w:pPr>
            <w:r w:rsidRPr="004A10BB">
              <w:t>текущие обязательства</w:t>
            </w:r>
          </w:p>
        </w:tc>
      </w:tr>
      <w:tr w:rsidR="00173691" w:rsidRPr="004A10BB" w:rsidTr="00FC747C">
        <w:trPr>
          <w:trHeight w:val="474"/>
          <w:jc w:val="center"/>
        </w:trPr>
        <w:tc>
          <w:tcPr>
            <w:tcW w:w="5086" w:type="dxa"/>
            <w:shd w:val="clear" w:color="auto" w:fill="auto"/>
          </w:tcPr>
          <w:p w:rsidR="00173691" w:rsidRPr="004A10BB" w:rsidRDefault="00173691" w:rsidP="00164C54">
            <w:pPr>
              <w:pStyle w:val="af7"/>
            </w:pPr>
            <w:r w:rsidRPr="004A10BB">
              <w:t xml:space="preserve">Коэффициент </w:t>
            </w:r>
          </w:p>
          <w:p w:rsidR="00173691" w:rsidRPr="004A10BB" w:rsidRDefault="00173691" w:rsidP="00164C54">
            <w:pPr>
              <w:pStyle w:val="af7"/>
            </w:pPr>
            <w:r w:rsidRPr="004A10BB">
              <w:t>абсолютной ликвидности</w:t>
            </w:r>
          </w:p>
        </w:tc>
        <w:tc>
          <w:tcPr>
            <w:tcW w:w="4274" w:type="dxa"/>
            <w:shd w:val="clear" w:color="auto" w:fill="auto"/>
          </w:tcPr>
          <w:p w:rsidR="00173691" w:rsidRPr="004A10BB" w:rsidRDefault="00173691" w:rsidP="000022FC">
            <w:pPr>
              <w:pStyle w:val="af7"/>
            </w:pPr>
            <w:r w:rsidRPr="004A10BB">
              <w:t>денежные средства</w:t>
            </w:r>
          </w:p>
          <w:p w:rsidR="00173691" w:rsidRPr="004A10BB" w:rsidRDefault="00173691" w:rsidP="000022FC">
            <w:pPr>
              <w:pStyle w:val="af7"/>
            </w:pPr>
            <w:r w:rsidRPr="004A10BB">
              <w:t>текущие обязательства</w:t>
            </w:r>
          </w:p>
        </w:tc>
      </w:tr>
      <w:tr w:rsidR="00173691" w:rsidRPr="004A10BB" w:rsidTr="00FC747C">
        <w:trPr>
          <w:trHeight w:val="440"/>
          <w:jc w:val="center"/>
        </w:trPr>
        <w:tc>
          <w:tcPr>
            <w:tcW w:w="5086" w:type="dxa"/>
            <w:shd w:val="clear" w:color="auto" w:fill="auto"/>
          </w:tcPr>
          <w:p w:rsidR="00173691" w:rsidRPr="004A10BB" w:rsidRDefault="00173691" w:rsidP="00164C54">
            <w:pPr>
              <w:pStyle w:val="af7"/>
            </w:pPr>
            <w:r w:rsidRPr="004A10BB">
              <w:t>Доля оборотных средств в</w:t>
            </w:r>
          </w:p>
          <w:p w:rsidR="00173691" w:rsidRPr="004A10BB" w:rsidRDefault="00173691" w:rsidP="00164C54">
            <w:pPr>
              <w:pStyle w:val="af7"/>
            </w:pPr>
            <w:r w:rsidRPr="004A10BB">
              <w:t>активах</w:t>
            </w:r>
          </w:p>
        </w:tc>
        <w:tc>
          <w:tcPr>
            <w:tcW w:w="4274" w:type="dxa"/>
            <w:shd w:val="clear" w:color="auto" w:fill="auto"/>
          </w:tcPr>
          <w:p w:rsidR="00173691" w:rsidRPr="004A10BB" w:rsidRDefault="00173691" w:rsidP="000022FC">
            <w:pPr>
              <w:pStyle w:val="af7"/>
            </w:pPr>
            <w:r w:rsidRPr="004A10BB">
              <w:t>текущие активы</w:t>
            </w:r>
          </w:p>
          <w:p w:rsidR="00173691" w:rsidRPr="004A10BB" w:rsidRDefault="00173691" w:rsidP="000022FC">
            <w:pPr>
              <w:pStyle w:val="af7"/>
            </w:pPr>
            <w:r w:rsidRPr="004A10BB">
              <w:t>всего хозяйственных средств</w:t>
            </w:r>
            <w:r w:rsidR="004A10BB">
              <w:t xml:space="preserve"> (</w:t>
            </w:r>
            <w:r w:rsidRPr="004A10BB">
              <w:t>нетто)</w:t>
            </w:r>
          </w:p>
        </w:tc>
      </w:tr>
      <w:tr w:rsidR="00173691" w:rsidRPr="004A10BB" w:rsidTr="00FC747C">
        <w:trPr>
          <w:trHeight w:val="433"/>
          <w:jc w:val="center"/>
        </w:trPr>
        <w:tc>
          <w:tcPr>
            <w:tcW w:w="5086" w:type="dxa"/>
            <w:shd w:val="clear" w:color="auto" w:fill="auto"/>
          </w:tcPr>
          <w:p w:rsidR="00173691" w:rsidRPr="004A10BB" w:rsidRDefault="00173691" w:rsidP="00164C54">
            <w:pPr>
              <w:pStyle w:val="af7"/>
            </w:pPr>
            <w:r w:rsidRPr="004A10BB">
              <w:t>Коэффициент покрытия запасов</w:t>
            </w:r>
          </w:p>
        </w:tc>
        <w:tc>
          <w:tcPr>
            <w:tcW w:w="4274" w:type="dxa"/>
            <w:shd w:val="clear" w:color="auto" w:fill="auto"/>
          </w:tcPr>
          <w:p w:rsidR="00173691" w:rsidRPr="004A10BB" w:rsidRDefault="004A10BB" w:rsidP="000022FC">
            <w:pPr>
              <w:pStyle w:val="af7"/>
            </w:pPr>
            <w:r>
              <w:t>"</w:t>
            </w:r>
            <w:r w:rsidR="00173691" w:rsidRPr="004A10BB">
              <w:t>нормальные</w:t>
            </w:r>
            <w:r>
              <w:t xml:space="preserve">" </w:t>
            </w:r>
            <w:r w:rsidR="00173691" w:rsidRPr="004A10BB">
              <w:t>источники покрытия</w:t>
            </w:r>
          </w:p>
          <w:p w:rsidR="00173691" w:rsidRPr="004A10BB" w:rsidRDefault="00173691" w:rsidP="000022FC">
            <w:pPr>
              <w:pStyle w:val="af7"/>
            </w:pPr>
            <w:r w:rsidRPr="004A10BB">
              <w:t>запасы и затраты</w:t>
            </w:r>
          </w:p>
        </w:tc>
      </w:tr>
    </w:tbl>
    <w:p w:rsidR="00173691" w:rsidRPr="004A10BB" w:rsidRDefault="00173691" w:rsidP="004A10BB">
      <w:pPr>
        <w:tabs>
          <w:tab w:val="left" w:pos="726"/>
        </w:tabs>
      </w:pPr>
    </w:p>
    <w:p w:rsidR="004A10BB" w:rsidRDefault="00173691" w:rsidP="004A10BB">
      <w:pPr>
        <w:tabs>
          <w:tab w:val="left" w:pos="726"/>
        </w:tabs>
      </w:pPr>
      <w:r w:rsidRPr="004A10BB">
        <w:t xml:space="preserve">Приведенные данные таблицы </w:t>
      </w:r>
      <w:r w:rsidR="00AC7D3C" w:rsidRPr="004A10BB">
        <w:t>6</w:t>
      </w:r>
      <w:r w:rsidRPr="004A10BB">
        <w:t xml:space="preserve"> показывают, что величина собственных оборотных средств со значительным увеличением. В </w:t>
      </w:r>
      <w:r w:rsidR="009E2527" w:rsidRPr="004A10BB">
        <w:t>2007</w:t>
      </w:r>
      <w:r w:rsidRPr="004A10BB">
        <w:t xml:space="preserve"> и </w:t>
      </w:r>
      <w:r w:rsidR="009E2527" w:rsidRPr="004A10BB">
        <w:t>2008</w:t>
      </w:r>
      <w:r w:rsidRPr="004A10BB">
        <w:t xml:space="preserve"> годах предприятие функционирует нормально. В </w:t>
      </w:r>
      <w:r w:rsidR="009E2527" w:rsidRPr="004A10BB">
        <w:t>2009</w:t>
      </w:r>
      <w:r w:rsidRPr="004A10BB">
        <w:t xml:space="preserve"> году снижение коэффициента покрытия до 1,23, это говорит о неблагоприятной тенденции, т.е. значительно увеличились текущие обязательства. Коэффициент быстрой ликвидности в </w:t>
      </w:r>
      <w:r w:rsidR="009E2527" w:rsidRPr="004A10BB">
        <w:t>2007</w:t>
      </w:r>
      <w:r w:rsidRPr="004A10BB">
        <w:t xml:space="preserve"> и </w:t>
      </w:r>
      <w:r w:rsidR="009E2527" w:rsidRPr="004A10BB">
        <w:t>2008</w:t>
      </w:r>
      <w:r w:rsidRPr="004A10BB">
        <w:t xml:space="preserve"> году не попадает в пределы нормативного значения и составляет в </w:t>
      </w:r>
      <w:r w:rsidR="009E2527" w:rsidRPr="004A10BB">
        <w:t>2007</w:t>
      </w:r>
      <w:r w:rsidRPr="004A10BB">
        <w:t xml:space="preserve"> году 2,12 в </w:t>
      </w:r>
      <w:r w:rsidR="009E2527" w:rsidRPr="004A10BB">
        <w:t>2008</w:t>
      </w:r>
      <w:r w:rsidRPr="004A10BB">
        <w:t xml:space="preserve"> году </w:t>
      </w:r>
      <w:r w:rsidR="00AC7D3C" w:rsidRPr="004A10BB">
        <w:t>–</w:t>
      </w:r>
      <w:r w:rsidRPr="004A10BB">
        <w:t xml:space="preserve"> 2,47. Это говорит о неблагоприятной тенденции. А в </w:t>
      </w:r>
      <w:r w:rsidR="009E2527" w:rsidRPr="004A10BB">
        <w:t>2009</w:t>
      </w:r>
      <w:r w:rsidRPr="004A10BB">
        <w:t xml:space="preserve"> году </w:t>
      </w:r>
      <w:r w:rsidR="00AC7D3C" w:rsidRPr="004A10BB">
        <w:t>–</w:t>
      </w:r>
      <w:r w:rsidRPr="004A10BB">
        <w:t xml:space="preserve"> 0,72. Коэффициент принял нормативное значение, это произошло за счет увеличения расчетов за товары, работы и услуги.</w:t>
      </w:r>
    </w:p>
    <w:p w:rsidR="00164C54" w:rsidRDefault="00164C54" w:rsidP="004A10BB">
      <w:pPr>
        <w:tabs>
          <w:tab w:val="left" w:pos="726"/>
        </w:tabs>
      </w:pPr>
    </w:p>
    <w:p w:rsidR="00173691" w:rsidRPr="004A10BB" w:rsidRDefault="00315837" w:rsidP="004A10BB">
      <w:pPr>
        <w:tabs>
          <w:tab w:val="left" w:pos="726"/>
        </w:tabs>
      </w:pPr>
      <w:r w:rsidRPr="004A10BB">
        <w:t xml:space="preserve">Таблица </w:t>
      </w:r>
      <w:r w:rsidR="00AC7D3C" w:rsidRPr="004A10BB">
        <w:t>6</w:t>
      </w:r>
    </w:p>
    <w:p w:rsidR="00315837" w:rsidRPr="004A10BB" w:rsidRDefault="00315837" w:rsidP="004A10BB">
      <w:pPr>
        <w:tabs>
          <w:tab w:val="left" w:pos="726"/>
        </w:tabs>
      </w:pPr>
      <w:r w:rsidRPr="004A10BB">
        <w:t>Показатели ликвидности и платежеспособности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6"/>
        <w:gridCol w:w="1292"/>
        <w:gridCol w:w="1292"/>
        <w:gridCol w:w="1292"/>
      </w:tblGrid>
      <w:tr w:rsidR="009E59F0" w:rsidRPr="004A10BB" w:rsidTr="00FC747C">
        <w:trPr>
          <w:trHeight w:val="759"/>
          <w:jc w:val="center"/>
        </w:trPr>
        <w:tc>
          <w:tcPr>
            <w:tcW w:w="5196" w:type="dxa"/>
            <w:shd w:val="clear" w:color="auto" w:fill="auto"/>
          </w:tcPr>
          <w:p w:rsidR="009E59F0" w:rsidRPr="004A10BB" w:rsidRDefault="009E59F0" w:rsidP="00164C54">
            <w:pPr>
              <w:pStyle w:val="af7"/>
            </w:pPr>
            <w:r w:rsidRPr="004A10BB">
              <w:t>Показатель</w:t>
            </w:r>
          </w:p>
        </w:tc>
        <w:tc>
          <w:tcPr>
            <w:tcW w:w="1287" w:type="dxa"/>
            <w:shd w:val="clear" w:color="auto" w:fill="auto"/>
          </w:tcPr>
          <w:p w:rsidR="009E59F0" w:rsidRPr="004A10BB" w:rsidRDefault="009E2527" w:rsidP="00164C54">
            <w:pPr>
              <w:pStyle w:val="af7"/>
            </w:pPr>
            <w:r w:rsidRPr="004A10BB">
              <w:t>2007</w:t>
            </w:r>
          </w:p>
          <w:p w:rsidR="009E59F0" w:rsidRPr="004A10BB" w:rsidRDefault="009E59F0" w:rsidP="00164C54">
            <w:pPr>
              <w:pStyle w:val="af7"/>
            </w:pPr>
            <w:r w:rsidRPr="004A10BB">
              <w:t>год</w:t>
            </w:r>
          </w:p>
        </w:tc>
        <w:tc>
          <w:tcPr>
            <w:tcW w:w="1287" w:type="dxa"/>
            <w:shd w:val="clear" w:color="auto" w:fill="auto"/>
          </w:tcPr>
          <w:p w:rsidR="009E59F0" w:rsidRPr="004A10BB" w:rsidRDefault="009E2527" w:rsidP="00164C54">
            <w:pPr>
              <w:pStyle w:val="af7"/>
            </w:pPr>
            <w:r w:rsidRPr="004A10BB">
              <w:t>2008</w:t>
            </w:r>
          </w:p>
          <w:p w:rsidR="009E59F0" w:rsidRPr="004A10BB" w:rsidRDefault="009E59F0" w:rsidP="00164C54">
            <w:pPr>
              <w:pStyle w:val="af7"/>
            </w:pPr>
            <w:r w:rsidRPr="004A10BB">
              <w:t>год</w:t>
            </w:r>
          </w:p>
        </w:tc>
        <w:tc>
          <w:tcPr>
            <w:tcW w:w="1287" w:type="dxa"/>
            <w:shd w:val="clear" w:color="auto" w:fill="auto"/>
          </w:tcPr>
          <w:p w:rsidR="009E59F0" w:rsidRPr="004A10BB" w:rsidRDefault="009E2527" w:rsidP="00164C54">
            <w:pPr>
              <w:pStyle w:val="af7"/>
            </w:pPr>
            <w:r w:rsidRPr="004A10BB">
              <w:t>2009</w:t>
            </w:r>
          </w:p>
          <w:p w:rsidR="009E59F0" w:rsidRPr="004A10BB" w:rsidRDefault="009E59F0" w:rsidP="00164C54">
            <w:pPr>
              <w:pStyle w:val="af7"/>
            </w:pPr>
            <w:r w:rsidRPr="004A10BB">
              <w:t>год</w:t>
            </w:r>
          </w:p>
        </w:tc>
      </w:tr>
      <w:tr w:rsidR="009E59F0" w:rsidRPr="004A10BB" w:rsidTr="00FC747C">
        <w:trPr>
          <w:trHeight w:val="982"/>
          <w:jc w:val="center"/>
        </w:trPr>
        <w:tc>
          <w:tcPr>
            <w:tcW w:w="5196" w:type="dxa"/>
            <w:shd w:val="clear" w:color="auto" w:fill="auto"/>
          </w:tcPr>
          <w:p w:rsidR="009E59F0" w:rsidRPr="004A10BB" w:rsidRDefault="009E59F0" w:rsidP="00164C54">
            <w:pPr>
              <w:pStyle w:val="af7"/>
            </w:pPr>
            <w:r w:rsidRPr="004A10BB">
              <w:t>Величина собственных</w:t>
            </w:r>
          </w:p>
          <w:p w:rsidR="004A10BB" w:rsidRDefault="009E59F0" w:rsidP="00164C54">
            <w:pPr>
              <w:pStyle w:val="af7"/>
            </w:pPr>
            <w:r w:rsidRPr="004A10BB">
              <w:t>оборотных средств</w:t>
            </w:r>
          </w:p>
          <w:p w:rsidR="009E59F0" w:rsidRPr="004A10BB" w:rsidRDefault="004A10BB" w:rsidP="00164C54">
            <w:pPr>
              <w:pStyle w:val="af7"/>
            </w:pPr>
            <w:r>
              <w:t>(</w:t>
            </w:r>
            <w:r w:rsidR="009E59F0" w:rsidRPr="004A10BB">
              <w:t>функционирующий капитал)</w:t>
            </w:r>
          </w:p>
          <w:p w:rsidR="009E59F0" w:rsidRPr="004A10BB" w:rsidRDefault="009E59F0" w:rsidP="00164C54">
            <w:pPr>
              <w:pStyle w:val="af7"/>
            </w:pPr>
            <w:r w:rsidRPr="004A10BB">
              <w:t>тыс. руб.</w:t>
            </w:r>
          </w:p>
        </w:tc>
        <w:tc>
          <w:tcPr>
            <w:tcW w:w="1287" w:type="dxa"/>
            <w:shd w:val="clear" w:color="auto" w:fill="auto"/>
          </w:tcPr>
          <w:p w:rsidR="009E59F0" w:rsidRPr="004A10BB" w:rsidRDefault="009E59F0" w:rsidP="00164C54">
            <w:pPr>
              <w:pStyle w:val="af7"/>
            </w:pPr>
            <w:r w:rsidRPr="004A10BB">
              <w:t>315757</w:t>
            </w:r>
          </w:p>
        </w:tc>
        <w:tc>
          <w:tcPr>
            <w:tcW w:w="1287" w:type="dxa"/>
            <w:shd w:val="clear" w:color="auto" w:fill="auto"/>
          </w:tcPr>
          <w:p w:rsidR="009E59F0" w:rsidRPr="004A10BB" w:rsidRDefault="009E59F0" w:rsidP="00164C54">
            <w:pPr>
              <w:pStyle w:val="af7"/>
            </w:pPr>
            <w:r w:rsidRPr="004A10BB">
              <w:t>2111168</w:t>
            </w:r>
          </w:p>
        </w:tc>
        <w:tc>
          <w:tcPr>
            <w:tcW w:w="1287" w:type="dxa"/>
            <w:shd w:val="clear" w:color="auto" w:fill="auto"/>
          </w:tcPr>
          <w:p w:rsidR="009E59F0" w:rsidRPr="004A10BB" w:rsidRDefault="009E59F0" w:rsidP="00164C54">
            <w:pPr>
              <w:pStyle w:val="af7"/>
            </w:pPr>
            <w:r w:rsidRPr="004A10BB">
              <w:t>2234796</w:t>
            </w:r>
          </w:p>
        </w:tc>
      </w:tr>
      <w:tr w:rsidR="009E59F0" w:rsidRPr="004A10BB" w:rsidTr="00FC747C">
        <w:trPr>
          <w:trHeight w:val="284"/>
          <w:jc w:val="center"/>
        </w:trPr>
        <w:tc>
          <w:tcPr>
            <w:tcW w:w="5196" w:type="dxa"/>
            <w:shd w:val="clear" w:color="auto" w:fill="auto"/>
          </w:tcPr>
          <w:p w:rsidR="004A10BB" w:rsidRDefault="009E59F0" w:rsidP="00164C54">
            <w:pPr>
              <w:pStyle w:val="af7"/>
            </w:pPr>
            <w:r w:rsidRPr="004A10BB">
              <w:t>Коэффициент покрытия</w:t>
            </w:r>
          </w:p>
          <w:p w:rsidR="009E59F0" w:rsidRPr="004A10BB" w:rsidRDefault="004A10BB" w:rsidP="00164C54">
            <w:pPr>
              <w:pStyle w:val="af7"/>
            </w:pPr>
            <w:r>
              <w:t>(</w:t>
            </w:r>
            <w:r w:rsidR="009E59F0" w:rsidRPr="004A10BB">
              <w:t>общий)</w:t>
            </w:r>
          </w:p>
        </w:tc>
        <w:tc>
          <w:tcPr>
            <w:tcW w:w="1287" w:type="dxa"/>
            <w:shd w:val="clear" w:color="auto" w:fill="auto"/>
          </w:tcPr>
          <w:p w:rsidR="009E59F0" w:rsidRPr="004A10BB" w:rsidRDefault="009E59F0" w:rsidP="00164C54">
            <w:pPr>
              <w:pStyle w:val="af7"/>
            </w:pPr>
            <w:r w:rsidRPr="004A10BB">
              <w:t>2,82</w:t>
            </w:r>
          </w:p>
        </w:tc>
        <w:tc>
          <w:tcPr>
            <w:tcW w:w="1287" w:type="dxa"/>
            <w:shd w:val="clear" w:color="auto" w:fill="auto"/>
          </w:tcPr>
          <w:p w:rsidR="009E59F0" w:rsidRPr="004A10BB" w:rsidRDefault="009E59F0" w:rsidP="00164C54">
            <w:pPr>
              <w:pStyle w:val="af7"/>
            </w:pPr>
            <w:r w:rsidRPr="004A10BB">
              <w:t>5,39</w:t>
            </w:r>
          </w:p>
        </w:tc>
        <w:tc>
          <w:tcPr>
            <w:tcW w:w="1287" w:type="dxa"/>
            <w:shd w:val="clear" w:color="auto" w:fill="auto"/>
          </w:tcPr>
          <w:p w:rsidR="009E59F0" w:rsidRPr="004A10BB" w:rsidRDefault="009E59F0" w:rsidP="00164C54">
            <w:pPr>
              <w:pStyle w:val="af7"/>
            </w:pPr>
            <w:r w:rsidRPr="004A10BB">
              <w:t>1,23</w:t>
            </w:r>
          </w:p>
        </w:tc>
      </w:tr>
      <w:tr w:rsidR="009E59F0" w:rsidRPr="004A10BB" w:rsidTr="00FC747C">
        <w:trPr>
          <w:trHeight w:val="407"/>
          <w:jc w:val="center"/>
        </w:trPr>
        <w:tc>
          <w:tcPr>
            <w:tcW w:w="5196" w:type="dxa"/>
            <w:shd w:val="clear" w:color="auto" w:fill="auto"/>
          </w:tcPr>
          <w:p w:rsidR="009E59F0" w:rsidRPr="004A10BB" w:rsidRDefault="009E59F0" w:rsidP="00164C54">
            <w:pPr>
              <w:pStyle w:val="af7"/>
            </w:pPr>
            <w:r w:rsidRPr="004A10BB">
              <w:t>Коэффициент быстрой</w:t>
            </w:r>
          </w:p>
          <w:p w:rsidR="009E59F0" w:rsidRPr="004A10BB" w:rsidRDefault="009E59F0" w:rsidP="00164C54">
            <w:pPr>
              <w:pStyle w:val="af7"/>
            </w:pPr>
            <w:r w:rsidRPr="004A10BB">
              <w:t>ликвидности</w:t>
            </w:r>
          </w:p>
        </w:tc>
        <w:tc>
          <w:tcPr>
            <w:tcW w:w="1287" w:type="dxa"/>
            <w:shd w:val="clear" w:color="auto" w:fill="auto"/>
          </w:tcPr>
          <w:p w:rsidR="009E59F0" w:rsidRPr="004A10BB" w:rsidRDefault="009E59F0" w:rsidP="00164C54">
            <w:pPr>
              <w:pStyle w:val="af7"/>
            </w:pPr>
            <w:r w:rsidRPr="004A10BB">
              <w:t>2,12</w:t>
            </w:r>
          </w:p>
        </w:tc>
        <w:tc>
          <w:tcPr>
            <w:tcW w:w="1287" w:type="dxa"/>
            <w:shd w:val="clear" w:color="auto" w:fill="auto"/>
          </w:tcPr>
          <w:p w:rsidR="009E59F0" w:rsidRPr="004A10BB" w:rsidRDefault="009E59F0" w:rsidP="00164C54">
            <w:pPr>
              <w:pStyle w:val="af7"/>
            </w:pPr>
            <w:r w:rsidRPr="004A10BB">
              <w:t>2,47</w:t>
            </w:r>
          </w:p>
        </w:tc>
        <w:tc>
          <w:tcPr>
            <w:tcW w:w="1287" w:type="dxa"/>
            <w:shd w:val="clear" w:color="auto" w:fill="auto"/>
          </w:tcPr>
          <w:p w:rsidR="009E59F0" w:rsidRPr="004A10BB" w:rsidRDefault="009E59F0" w:rsidP="00164C54">
            <w:pPr>
              <w:pStyle w:val="af7"/>
            </w:pPr>
            <w:r w:rsidRPr="004A10BB">
              <w:t>0,72</w:t>
            </w:r>
          </w:p>
        </w:tc>
      </w:tr>
      <w:tr w:rsidR="009E59F0" w:rsidRPr="004A10BB" w:rsidTr="00FC747C">
        <w:trPr>
          <w:trHeight w:val="365"/>
          <w:jc w:val="center"/>
        </w:trPr>
        <w:tc>
          <w:tcPr>
            <w:tcW w:w="5196" w:type="dxa"/>
            <w:shd w:val="clear" w:color="auto" w:fill="auto"/>
          </w:tcPr>
          <w:p w:rsidR="009E59F0" w:rsidRPr="004A10BB" w:rsidRDefault="009E59F0" w:rsidP="00164C54">
            <w:pPr>
              <w:pStyle w:val="af7"/>
            </w:pPr>
            <w:r w:rsidRPr="004A10BB">
              <w:t>Коэффициент абсолютной</w:t>
            </w:r>
          </w:p>
          <w:p w:rsidR="009E59F0" w:rsidRPr="004A10BB" w:rsidRDefault="009E59F0" w:rsidP="00164C54">
            <w:pPr>
              <w:pStyle w:val="af7"/>
            </w:pPr>
            <w:r w:rsidRPr="004A10BB">
              <w:t>ликвидности</w:t>
            </w:r>
          </w:p>
        </w:tc>
        <w:tc>
          <w:tcPr>
            <w:tcW w:w="1287" w:type="dxa"/>
            <w:shd w:val="clear" w:color="auto" w:fill="auto"/>
          </w:tcPr>
          <w:p w:rsidR="009E59F0" w:rsidRPr="004A10BB" w:rsidRDefault="009E59F0" w:rsidP="00164C54">
            <w:pPr>
              <w:pStyle w:val="af7"/>
            </w:pPr>
            <w:r w:rsidRPr="004A10BB">
              <w:t>1,06</w:t>
            </w:r>
          </w:p>
        </w:tc>
        <w:tc>
          <w:tcPr>
            <w:tcW w:w="1287" w:type="dxa"/>
            <w:shd w:val="clear" w:color="auto" w:fill="auto"/>
          </w:tcPr>
          <w:p w:rsidR="009E59F0" w:rsidRPr="004A10BB" w:rsidRDefault="009E59F0" w:rsidP="00164C54">
            <w:pPr>
              <w:pStyle w:val="af7"/>
            </w:pPr>
            <w:r w:rsidRPr="004A10BB">
              <w:t>0,38</w:t>
            </w:r>
          </w:p>
        </w:tc>
        <w:tc>
          <w:tcPr>
            <w:tcW w:w="1287" w:type="dxa"/>
            <w:shd w:val="clear" w:color="auto" w:fill="auto"/>
          </w:tcPr>
          <w:p w:rsidR="009E59F0" w:rsidRPr="004A10BB" w:rsidRDefault="009E59F0" w:rsidP="00164C54">
            <w:pPr>
              <w:pStyle w:val="af7"/>
            </w:pPr>
            <w:r w:rsidRPr="004A10BB">
              <w:t>0,23</w:t>
            </w:r>
          </w:p>
        </w:tc>
      </w:tr>
      <w:tr w:rsidR="009E59F0" w:rsidRPr="004A10BB" w:rsidTr="00FC747C">
        <w:trPr>
          <w:trHeight w:val="169"/>
          <w:jc w:val="center"/>
        </w:trPr>
        <w:tc>
          <w:tcPr>
            <w:tcW w:w="5196" w:type="dxa"/>
            <w:shd w:val="clear" w:color="auto" w:fill="auto"/>
          </w:tcPr>
          <w:p w:rsidR="009E59F0" w:rsidRPr="004A10BB" w:rsidRDefault="009E59F0" w:rsidP="00164C54">
            <w:pPr>
              <w:pStyle w:val="af7"/>
            </w:pPr>
            <w:r w:rsidRPr="004A10BB">
              <w:t>Доля оборотных</w:t>
            </w:r>
          </w:p>
          <w:p w:rsidR="009E59F0" w:rsidRPr="004A10BB" w:rsidRDefault="009E59F0" w:rsidP="00164C54">
            <w:pPr>
              <w:pStyle w:val="af7"/>
            </w:pPr>
            <w:r w:rsidRPr="004A10BB">
              <w:t>средств в активах</w:t>
            </w:r>
          </w:p>
        </w:tc>
        <w:tc>
          <w:tcPr>
            <w:tcW w:w="1287" w:type="dxa"/>
            <w:shd w:val="clear" w:color="auto" w:fill="auto"/>
          </w:tcPr>
          <w:p w:rsidR="009E59F0" w:rsidRPr="004A10BB" w:rsidRDefault="009E59F0" w:rsidP="00164C54">
            <w:pPr>
              <w:pStyle w:val="af7"/>
            </w:pPr>
            <w:r w:rsidRPr="004A10BB">
              <w:t>0,67</w:t>
            </w:r>
          </w:p>
        </w:tc>
        <w:tc>
          <w:tcPr>
            <w:tcW w:w="1287" w:type="dxa"/>
            <w:shd w:val="clear" w:color="auto" w:fill="auto"/>
          </w:tcPr>
          <w:p w:rsidR="009E59F0" w:rsidRPr="004A10BB" w:rsidRDefault="009E59F0" w:rsidP="00164C54">
            <w:pPr>
              <w:pStyle w:val="af7"/>
            </w:pPr>
            <w:r w:rsidRPr="004A10BB">
              <w:t>0,60</w:t>
            </w:r>
          </w:p>
        </w:tc>
        <w:tc>
          <w:tcPr>
            <w:tcW w:w="1287" w:type="dxa"/>
            <w:shd w:val="clear" w:color="auto" w:fill="auto"/>
          </w:tcPr>
          <w:p w:rsidR="009E59F0" w:rsidRPr="004A10BB" w:rsidRDefault="009E59F0" w:rsidP="00164C54">
            <w:pPr>
              <w:pStyle w:val="af7"/>
            </w:pPr>
            <w:r w:rsidRPr="004A10BB">
              <w:t>0,73</w:t>
            </w:r>
          </w:p>
        </w:tc>
      </w:tr>
      <w:tr w:rsidR="009E59F0" w:rsidRPr="004A10BB" w:rsidTr="00FC747C">
        <w:trPr>
          <w:trHeight w:val="485"/>
          <w:jc w:val="center"/>
        </w:trPr>
        <w:tc>
          <w:tcPr>
            <w:tcW w:w="5196" w:type="dxa"/>
            <w:shd w:val="clear" w:color="auto" w:fill="auto"/>
          </w:tcPr>
          <w:p w:rsidR="009E59F0" w:rsidRPr="004A10BB" w:rsidRDefault="009E59F0" w:rsidP="00164C54">
            <w:pPr>
              <w:pStyle w:val="af7"/>
            </w:pPr>
            <w:r w:rsidRPr="004A10BB">
              <w:t>Коэффициент покрытия</w:t>
            </w:r>
          </w:p>
          <w:p w:rsidR="009E59F0" w:rsidRPr="004A10BB" w:rsidRDefault="009E59F0" w:rsidP="00164C54">
            <w:pPr>
              <w:pStyle w:val="af7"/>
            </w:pPr>
            <w:r w:rsidRPr="004A10BB">
              <w:t>запасов</w:t>
            </w:r>
          </w:p>
        </w:tc>
        <w:tc>
          <w:tcPr>
            <w:tcW w:w="1287" w:type="dxa"/>
            <w:shd w:val="clear" w:color="auto" w:fill="auto"/>
          </w:tcPr>
          <w:p w:rsidR="009E59F0" w:rsidRPr="004A10BB" w:rsidRDefault="009E59F0" w:rsidP="00164C54">
            <w:pPr>
              <w:pStyle w:val="af7"/>
            </w:pPr>
            <w:r w:rsidRPr="004A10BB">
              <w:t>6,44</w:t>
            </w:r>
          </w:p>
        </w:tc>
        <w:tc>
          <w:tcPr>
            <w:tcW w:w="1287" w:type="dxa"/>
            <w:shd w:val="clear" w:color="auto" w:fill="auto"/>
          </w:tcPr>
          <w:p w:rsidR="009E59F0" w:rsidRPr="004A10BB" w:rsidRDefault="009E59F0" w:rsidP="00164C54">
            <w:pPr>
              <w:pStyle w:val="af7"/>
            </w:pPr>
            <w:r w:rsidRPr="004A10BB">
              <w:t>3,95</w:t>
            </w:r>
          </w:p>
        </w:tc>
        <w:tc>
          <w:tcPr>
            <w:tcW w:w="1287" w:type="dxa"/>
            <w:shd w:val="clear" w:color="auto" w:fill="auto"/>
          </w:tcPr>
          <w:p w:rsidR="009E59F0" w:rsidRPr="004A10BB" w:rsidRDefault="009E59F0" w:rsidP="00164C54">
            <w:pPr>
              <w:pStyle w:val="af7"/>
            </w:pPr>
            <w:r w:rsidRPr="004A10BB">
              <w:t>3,29</w:t>
            </w:r>
          </w:p>
        </w:tc>
      </w:tr>
    </w:tbl>
    <w:p w:rsidR="004A10BB" w:rsidRDefault="004A10BB" w:rsidP="004A10BB">
      <w:pPr>
        <w:tabs>
          <w:tab w:val="left" w:pos="726"/>
        </w:tabs>
      </w:pPr>
    </w:p>
    <w:p w:rsidR="009E59F0" w:rsidRPr="004A10BB" w:rsidRDefault="00173691" w:rsidP="004A10BB">
      <w:pPr>
        <w:tabs>
          <w:tab w:val="left" w:pos="726"/>
        </w:tabs>
      </w:pPr>
      <w:r w:rsidRPr="004A10BB">
        <w:t xml:space="preserve">Коэффициент абсолютной ликвидности в </w:t>
      </w:r>
      <w:r w:rsidR="009E2527" w:rsidRPr="004A10BB">
        <w:t>2007</w:t>
      </w:r>
      <w:r w:rsidRPr="004A10BB">
        <w:t xml:space="preserve"> году </w:t>
      </w:r>
      <w:r w:rsidR="00AC7D3C" w:rsidRPr="004A10BB">
        <w:t>–</w:t>
      </w:r>
      <w:r w:rsidRPr="004A10BB">
        <w:t xml:space="preserve"> 1,06, в </w:t>
      </w:r>
      <w:r w:rsidR="009E2527" w:rsidRPr="004A10BB">
        <w:t>2008</w:t>
      </w:r>
      <w:r w:rsidRPr="004A10BB">
        <w:t xml:space="preserve"> году </w:t>
      </w:r>
      <w:r w:rsidR="00AC7D3C" w:rsidRPr="004A10BB">
        <w:t>–</w:t>
      </w:r>
      <w:r w:rsidRPr="004A10BB">
        <w:t xml:space="preserve"> 0,38, в </w:t>
      </w:r>
      <w:r w:rsidR="009E2527" w:rsidRPr="004A10BB">
        <w:t>2009</w:t>
      </w:r>
      <w:r w:rsidRPr="004A10BB">
        <w:t xml:space="preserve"> году </w:t>
      </w:r>
      <w:r w:rsidR="00AC7D3C" w:rsidRPr="004A10BB">
        <w:t>–</w:t>
      </w:r>
      <w:r w:rsidRPr="004A10BB">
        <w:t xml:space="preserve"> 0,23. В </w:t>
      </w:r>
      <w:r w:rsidR="009E2527" w:rsidRPr="004A10BB">
        <w:t>2007</w:t>
      </w:r>
      <w:r w:rsidRPr="004A10BB">
        <w:t xml:space="preserve"> и </w:t>
      </w:r>
      <w:r w:rsidR="009E2527" w:rsidRPr="004A10BB">
        <w:t>2008</w:t>
      </w:r>
      <w:r w:rsidRPr="004A10BB">
        <w:t xml:space="preserve"> годах коэффициент входит в нормативное значение, что говорит о благоприятной тенденции для предприятия. Но в </w:t>
      </w:r>
      <w:r w:rsidR="009E2527" w:rsidRPr="004A10BB">
        <w:t>2009</w:t>
      </w:r>
      <w:r w:rsidRPr="004A10BB">
        <w:t xml:space="preserve"> году коэффициент снижается это говорит об ухудшении положения предприятия. </w:t>
      </w:r>
    </w:p>
    <w:p w:rsidR="00173691" w:rsidRPr="004A10BB" w:rsidRDefault="00173691" w:rsidP="004A10BB">
      <w:pPr>
        <w:tabs>
          <w:tab w:val="left" w:pos="726"/>
        </w:tabs>
      </w:pPr>
      <w:r w:rsidRPr="004A10BB">
        <w:t xml:space="preserve">Коэффициент покрытия запасов предприятия в </w:t>
      </w:r>
      <w:r w:rsidR="009E2527" w:rsidRPr="004A10BB">
        <w:t>2007</w:t>
      </w:r>
      <w:r w:rsidRPr="004A10BB">
        <w:t xml:space="preserve"> году – 6,44</w:t>
      </w:r>
      <w:r w:rsidR="009E59F0" w:rsidRPr="004A10BB">
        <w:t xml:space="preserve">, </w:t>
      </w:r>
      <w:r w:rsidRPr="004A10BB">
        <w:t xml:space="preserve">в </w:t>
      </w:r>
      <w:r w:rsidR="009E2527" w:rsidRPr="004A10BB">
        <w:t>2008</w:t>
      </w:r>
      <w:r w:rsidRPr="004A10BB">
        <w:t xml:space="preserve"> году – 3,95. Эти значения входят в норматив, что говорит о благоприятной тенденции. В </w:t>
      </w:r>
      <w:r w:rsidR="009E2527" w:rsidRPr="004A10BB">
        <w:t>2009</w:t>
      </w:r>
      <w:r w:rsidRPr="004A10BB">
        <w:t xml:space="preserve"> году </w:t>
      </w:r>
      <w:r w:rsidR="00AC7D3C" w:rsidRPr="004A10BB">
        <w:t>–</w:t>
      </w:r>
      <w:r w:rsidRPr="004A10BB">
        <w:t xml:space="preserve"> 3,29 Положение на предприятие стабильно, т.к. показатели коэффициента далеки от критического.</w:t>
      </w:r>
    </w:p>
    <w:p w:rsidR="00173691" w:rsidRPr="004A10BB" w:rsidRDefault="00173691" w:rsidP="004A10BB">
      <w:pPr>
        <w:tabs>
          <w:tab w:val="left" w:pos="726"/>
        </w:tabs>
      </w:pPr>
      <w:r w:rsidRPr="004A10BB">
        <w:t xml:space="preserve">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 </w:t>
      </w:r>
      <w:r w:rsidR="00AC7D3C" w:rsidRPr="004A10BB">
        <w:t>–</w:t>
      </w:r>
      <w:r w:rsidRPr="004A10BB">
        <w:t xml:space="preserve"> хозяйственной деятельности и является главным компонентом общей устойчивости предприятия.</w:t>
      </w:r>
    </w:p>
    <w:p w:rsidR="00173691" w:rsidRPr="004A10BB" w:rsidRDefault="00173691" w:rsidP="004A10BB">
      <w:pPr>
        <w:tabs>
          <w:tab w:val="left" w:pos="726"/>
        </w:tabs>
      </w:pPr>
      <w:r w:rsidRPr="004A10BB">
        <w:t xml:space="preserve">Одна из важнейших характеристик финансового состояния предприятия </w:t>
      </w:r>
      <w:r w:rsidR="00AC7D3C" w:rsidRPr="004A10BB">
        <w:t>–</w:t>
      </w:r>
      <w:r w:rsidRPr="004A10BB">
        <w:t xml:space="preserve"> стабильность его деятельности в свете долгосрочной</w:t>
      </w:r>
      <w:r w:rsidR="004A10BB">
        <w:t xml:space="preserve"> </w:t>
      </w:r>
      <w:r w:rsidRPr="004A10BB">
        <w:t>перспективы. Она связана с общей финансовой структурой предприятия, степенью ее зависимости от кредиторов и инвесторов. Поэтому в мировой и отечественной</w:t>
      </w:r>
      <w:r w:rsidR="004A10BB">
        <w:t xml:space="preserve"> </w:t>
      </w:r>
      <w:r w:rsidRPr="004A10BB">
        <w:t>учетно-аналитической практике разработана система показателей.</w:t>
      </w:r>
    </w:p>
    <w:p w:rsidR="00173691" w:rsidRPr="004A10BB" w:rsidRDefault="00173691" w:rsidP="004A10BB">
      <w:pPr>
        <w:tabs>
          <w:tab w:val="left" w:pos="726"/>
        </w:tabs>
      </w:pPr>
      <w:r w:rsidRPr="004A10BB">
        <w:t>Коэффициент концентрации собственного капитала характеризует долю владельцев предприятия в общей сумме средств, авансированных в его деятельность. Чем выше значение этого коэффициента, тем более устойчиво, стабильно и независимо от внешних кредиторов</w:t>
      </w:r>
      <w:r w:rsidR="004A10BB">
        <w:t xml:space="preserve"> </w:t>
      </w:r>
      <w:r w:rsidRPr="004A10BB">
        <w:t>предприятие. Минимальное значение показателя должно быть 60%, т.е., если доля собственного капитала меньше, предприятие рассматривается как рисковое для кредиторов и инвесторов.</w:t>
      </w:r>
    </w:p>
    <w:p w:rsidR="00173691" w:rsidRPr="004A10BB" w:rsidRDefault="00173691" w:rsidP="004A10BB">
      <w:pPr>
        <w:tabs>
          <w:tab w:val="left" w:pos="726"/>
        </w:tabs>
      </w:pPr>
      <w:r w:rsidRPr="004A10BB">
        <w:t>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т.е. вложено в обороте средства, а какая часть капитализирована.</w:t>
      </w:r>
    </w:p>
    <w:p w:rsidR="00173691" w:rsidRPr="004A10BB" w:rsidRDefault="00173691" w:rsidP="004A10BB">
      <w:pPr>
        <w:tabs>
          <w:tab w:val="left" w:pos="726"/>
        </w:tabs>
      </w:pPr>
      <w:r w:rsidRPr="004A10BB">
        <w:t xml:space="preserve">Коэффициент долгосрочного привлечения заемных средств характеризует структуру предприятия. Рост показателя </w:t>
      </w:r>
      <w:r w:rsidR="00AC7D3C" w:rsidRPr="004A10BB">
        <w:t>–</w:t>
      </w:r>
      <w:r w:rsidRPr="004A10BB">
        <w:t xml:space="preserve"> негативная тенденция, означающая, что предприятие все сильнее зависит от внешних инвесторов.</w:t>
      </w:r>
    </w:p>
    <w:p w:rsidR="00173691" w:rsidRPr="004A10BB" w:rsidRDefault="00173691" w:rsidP="004A10BB">
      <w:pPr>
        <w:tabs>
          <w:tab w:val="left" w:pos="726"/>
        </w:tabs>
      </w:pPr>
      <w:r w:rsidRPr="004A10BB">
        <w:t>Коэффициент соотношения собственных и привлеченных средств дает наиболее общую оценку финансовой устойчивости предприятия. Рост показателя в динамике свидетельствует об усилении зависимости предприятия от внешних кредиторов и инвесторов.</w:t>
      </w:r>
    </w:p>
    <w:p w:rsidR="004A10BB" w:rsidRDefault="00173691" w:rsidP="004A10BB">
      <w:pPr>
        <w:tabs>
          <w:tab w:val="left" w:pos="726"/>
        </w:tabs>
      </w:pPr>
      <w:r w:rsidRPr="004A10BB">
        <w:t xml:space="preserve">Расчет коэффициентов в таблице </w:t>
      </w:r>
      <w:r w:rsidR="00AC7D3C" w:rsidRPr="004A10BB">
        <w:t>7</w:t>
      </w:r>
      <w:r w:rsidRPr="004A10BB">
        <w:t>.</w:t>
      </w:r>
    </w:p>
    <w:p w:rsidR="00164C54" w:rsidRDefault="00164C54" w:rsidP="004A10BB">
      <w:pPr>
        <w:tabs>
          <w:tab w:val="left" w:pos="726"/>
        </w:tabs>
      </w:pPr>
    </w:p>
    <w:p w:rsidR="00315837" w:rsidRPr="004A10BB" w:rsidRDefault="00173691" w:rsidP="004A10BB">
      <w:pPr>
        <w:tabs>
          <w:tab w:val="left" w:pos="726"/>
        </w:tabs>
      </w:pPr>
      <w:r w:rsidRPr="004A10BB">
        <w:t xml:space="preserve">Таблица </w:t>
      </w:r>
      <w:r w:rsidR="00AC7D3C" w:rsidRPr="004A10BB">
        <w:t>7</w:t>
      </w:r>
      <w:r w:rsidRPr="004A10BB">
        <w:t xml:space="preserve"> </w:t>
      </w:r>
    </w:p>
    <w:p w:rsidR="00173691" w:rsidRPr="004A10BB" w:rsidRDefault="00173691" w:rsidP="004A10BB">
      <w:pPr>
        <w:tabs>
          <w:tab w:val="left" w:pos="726"/>
        </w:tabs>
      </w:pPr>
      <w:r w:rsidRPr="004A10BB">
        <w:t>Показатели финансовой устойчивости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4544"/>
      </w:tblGrid>
      <w:tr w:rsidR="00173691" w:rsidRPr="004A10BB" w:rsidTr="00FC747C">
        <w:trPr>
          <w:jc w:val="center"/>
        </w:trPr>
        <w:tc>
          <w:tcPr>
            <w:tcW w:w="4548" w:type="dxa"/>
            <w:shd w:val="clear" w:color="auto" w:fill="auto"/>
          </w:tcPr>
          <w:p w:rsidR="00173691" w:rsidRPr="004A10BB" w:rsidRDefault="00173691" w:rsidP="00164C54">
            <w:pPr>
              <w:pStyle w:val="af7"/>
            </w:pPr>
            <w:r w:rsidRPr="004A10BB">
              <w:t>Показатель</w:t>
            </w:r>
          </w:p>
        </w:tc>
        <w:tc>
          <w:tcPr>
            <w:tcW w:w="4544" w:type="dxa"/>
            <w:shd w:val="clear" w:color="auto" w:fill="auto"/>
          </w:tcPr>
          <w:p w:rsidR="00173691" w:rsidRPr="004A10BB" w:rsidRDefault="00173691" w:rsidP="00164C54">
            <w:pPr>
              <w:pStyle w:val="af7"/>
            </w:pPr>
            <w:r w:rsidRPr="004A10BB">
              <w:t>Формула расчета</w:t>
            </w:r>
          </w:p>
        </w:tc>
      </w:tr>
      <w:tr w:rsidR="00173691" w:rsidRPr="004A10BB" w:rsidTr="00FC747C">
        <w:trPr>
          <w:jc w:val="center"/>
        </w:trPr>
        <w:tc>
          <w:tcPr>
            <w:tcW w:w="4548" w:type="dxa"/>
            <w:shd w:val="clear" w:color="auto" w:fill="auto"/>
          </w:tcPr>
          <w:p w:rsidR="00173691" w:rsidRPr="004A10BB" w:rsidRDefault="00173691" w:rsidP="00164C54">
            <w:pPr>
              <w:pStyle w:val="af7"/>
            </w:pPr>
          </w:p>
          <w:p w:rsidR="00173691" w:rsidRPr="004A10BB" w:rsidRDefault="00173691" w:rsidP="00164C54">
            <w:pPr>
              <w:pStyle w:val="af7"/>
            </w:pPr>
            <w:r w:rsidRPr="004A10BB">
              <w:t>Коэффициент концентрации собственного капитала</w:t>
            </w:r>
          </w:p>
        </w:tc>
        <w:tc>
          <w:tcPr>
            <w:tcW w:w="4544" w:type="dxa"/>
            <w:shd w:val="clear" w:color="auto" w:fill="auto"/>
          </w:tcPr>
          <w:p w:rsidR="00173691" w:rsidRPr="00FC747C" w:rsidRDefault="00173691" w:rsidP="00164C54">
            <w:pPr>
              <w:pStyle w:val="af7"/>
              <w:rPr>
                <w:i/>
              </w:rPr>
            </w:pPr>
            <w:r w:rsidRPr="00FC747C">
              <w:rPr>
                <w:i/>
              </w:rPr>
              <w:t>собственный капитал</w:t>
            </w:r>
          </w:p>
          <w:p w:rsidR="00173691" w:rsidRPr="00FC747C" w:rsidRDefault="00173691" w:rsidP="00164C54">
            <w:pPr>
              <w:pStyle w:val="af7"/>
              <w:rPr>
                <w:i/>
              </w:rPr>
            </w:pPr>
            <w:r w:rsidRPr="00FC747C">
              <w:rPr>
                <w:i/>
              </w:rPr>
              <w:t>всего хозяйственных средств</w:t>
            </w:r>
            <w:r w:rsidR="004A10BB" w:rsidRPr="00FC747C">
              <w:rPr>
                <w:i/>
              </w:rPr>
              <w:t xml:space="preserve"> (</w:t>
            </w:r>
            <w:r w:rsidRPr="00FC747C">
              <w:rPr>
                <w:i/>
              </w:rPr>
              <w:t>нетто)</w:t>
            </w:r>
          </w:p>
        </w:tc>
      </w:tr>
      <w:tr w:rsidR="00173691" w:rsidRPr="004A10BB" w:rsidTr="00FC747C">
        <w:trPr>
          <w:jc w:val="center"/>
        </w:trPr>
        <w:tc>
          <w:tcPr>
            <w:tcW w:w="4548" w:type="dxa"/>
            <w:shd w:val="clear" w:color="auto" w:fill="auto"/>
          </w:tcPr>
          <w:p w:rsidR="00173691" w:rsidRPr="004A10BB" w:rsidRDefault="00173691" w:rsidP="00164C54">
            <w:pPr>
              <w:pStyle w:val="af7"/>
            </w:pPr>
            <w:r w:rsidRPr="004A10BB">
              <w:t>Коэффициент маневренности собственного капитала</w:t>
            </w:r>
          </w:p>
        </w:tc>
        <w:tc>
          <w:tcPr>
            <w:tcW w:w="4544" w:type="dxa"/>
            <w:shd w:val="clear" w:color="auto" w:fill="auto"/>
          </w:tcPr>
          <w:p w:rsidR="00173691" w:rsidRPr="00FC747C" w:rsidRDefault="00173691" w:rsidP="00164C54">
            <w:pPr>
              <w:pStyle w:val="af7"/>
              <w:rPr>
                <w:i/>
                <w:szCs w:val="24"/>
              </w:rPr>
            </w:pPr>
            <w:r w:rsidRPr="00FC747C">
              <w:rPr>
                <w:i/>
                <w:szCs w:val="24"/>
              </w:rPr>
              <w:t>собственные оборотные средства</w:t>
            </w:r>
          </w:p>
          <w:p w:rsidR="00173691" w:rsidRPr="00FC747C" w:rsidRDefault="00173691" w:rsidP="00164C54">
            <w:pPr>
              <w:pStyle w:val="af7"/>
              <w:rPr>
                <w:i/>
              </w:rPr>
            </w:pPr>
            <w:r w:rsidRPr="00FC747C">
              <w:rPr>
                <w:i/>
              </w:rPr>
              <w:t>собственный капитал</w:t>
            </w:r>
          </w:p>
        </w:tc>
      </w:tr>
      <w:tr w:rsidR="00173691" w:rsidRPr="004A10BB" w:rsidTr="00FC747C">
        <w:trPr>
          <w:jc w:val="center"/>
        </w:trPr>
        <w:tc>
          <w:tcPr>
            <w:tcW w:w="4548" w:type="dxa"/>
            <w:shd w:val="clear" w:color="auto" w:fill="auto"/>
          </w:tcPr>
          <w:p w:rsidR="00173691" w:rsidRPr="004A10BB" w:rsidRDefault="00173691" w:rsidP="00164C54">
            <w:pPr>
              <w:pStyle w:val="af7"/>
            </w:pPr>
            <w:r w:rsidRPr="004A10BB">
              <w:t>Коэффициент долгосрочного привлечения заемных средств</w:t>
            </w:r>
          </w:p>
        </w:tc>
        <w:tc>
          <w:tcPr>
            <w:tcW w:w="4544" w:type="dxa"/>
            <w:shd w:val="clear" w:color="auto" w:fill="auto"/>
          </w:tcPr>
          <w:p w:rsidR="00173691" w:rsidRPr="00FC747C" w:rsidRDefault="00173691" w:rsidP="00164C54">
            <w:pPr>
              <w:pStyle w:val="af7"/>
              <w:rPr>
                <w:i/>
                <w:szCs w:val="24"/>
              </w:rPr>
            </w:pPr>
            <w:r w:rsidRPr="00FC747C">
              <w:rPr>
                <w:i/>
                <w:szCs w:val="24"/>
              </w:rPr>
              <w:t>долгосрочные обязательства</w:t>
            </w:r>
          </w:p>
          <w:p w:rsidR="00173691" w:rsidRPr="00FC747C" w:rsidRDefault="00173691" w:rsidP="00164C54">
            <w:pPr>
              <w:pStyle w:val="af7"/>
              <w:rPr>
                <w:i/>
              </w:rPr>
            </w:pPr>
            <w:r w:rsidRPr="00FC747C">
              <w:rPr>
                <w:i/>
              </w:rPr>
              <w:t>долгосрочные обязательства + собственный капитал</w:t>
            </w:r>
          </w:p>
        </w:tc>
      </w:tr>
      <w:tr w:rsidR="00173691" w:rsidRPr="004A10BB" w:rsidTr="00FC747C">
        <w:trPr>
          <w:trHeight w:val="70"/>
          <w:jc w:val="center"/>
        </w:trPr>
        <w:tc>
          <w:tcPr>
            <w:tcW w:w="4548" w:type="dxa"/>
            <w:shd w:val="clear" w:color="auto" w:fill="auto"/>
          </w:tcPr>
          <w:p w:rsidR="00173691" w:rsidRPr="004A10BB" w:rsidRDefault="00173691" w:rsidP="00164C54">
            <w:pPr>
              <w:pStyle w:val="af7"/>
            </w:pPr>
            <w:r w:rsidRPr="004A10BB">
              <w:t>Коэффициент соотношения привлеченных и собственных средств</w:t>
            </w:r>
          </w:p>
        </w:tc>
        <w:tc>
          <w:tcPr>
            <w:tcW w:w="4544" w:type="dxa"/>
            <w:shd w:val="clear" w:color="auto" w:fill="auto"/>
          </w:tcPr>
          <w:p w:rsidR="00173691" w:rsidRPr="00FC747C" w:rsidRDefault="00173691" w:rsidP="00164C54">
            <w:pPr>
              <w:pStyle w:val="af7"/>
              <w:rPr>
                <w:i/>
              </w:rPr>
            </w:pPr>
            <w:r w:rsidRPr="00FC747C">
              <w:rPr>
                <w:i/>
              </w:rPr>
              <w:t>привлеченный капитал</w:t>
            </w:r>
          </w:p>
          <w:p w:rsidR="00173691" w:rsidRPr="00FC747C" w:rsidRDefault="00173691" w:rsidP="00164C54">
            <w:pPr>
              <w:pStyle w:val="af7"/>
              <w:rPr>
                <w:i/>
              </w:rPr>
            </w:pPr>
            <w:r w:rsidRPr="00FC747C">
              <w:rPr>
                <w:i/>
              </w:rPr>
              <w:t>собственный капитал</w:t>
            </w:r>
          </w:p>
        </w:tc>
      </w:tr>
    </w:tbl>
    <w:p w:rsidR="00164C54" w:rsidRDefault="00164C54"/>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1726"/>
        <w:gridCol w:w="1343"/>
        <w:gridCol w:w="1475"/>
      </w:tblGrid>
      <w:tr w:rsidR="009E59F0" w:rsidRPr="004A10BB" w:rsidTr="00FC747C">
        <w:trPr>
          <w:jc w:val="center"/>
        </w:trPr>
        <w:tc>
          <w:tcPr>
            <w:tcW w:w="4548" w:type="dxa"/>
            <w:vMerge w:val="restart"/>
            <w:shd w:val="clear" w:color="auto" w:fill="auto"/>
          </w:tcPr>
          <w:p w:rsidR="009E59F0" w:rsidRPr="004A10BB" w:rsidRDefault="009E59F0" w:rsidP="00164C54">
            <w:pPr>
              <w:pStyle w:val="af7"/>
            </w:pPr>
            <w:r w:rsidRPr="004A10BB">
              <w:t>Показатель</w:t>
            </w:r>
          </w:p>
          <w:p w:rsidR="009E59F0" w:rsidRPr="004A10BB" w:rsidRDefault="009E59F0" w:rsidP="00164C54">
            <w:pPr>
              <w:pStyle w:val="af7"/>
            </w:pPr>
          </w:p>
        </w:tc>
        <w:tc>
          <w:tcPr>
            <w:tcW w:w="4544" w:type="dxa"/>
            <w:gridSpan w:val="3"/>
            <w:shd w:val="clear" w:color="auto" w:fill="auto"/>
          </w:tcPr>
          <w:p w:rsidR="009E59F0" w:rsidRPr="004A10BB" w:rsidRDefault="009E59F0" w:rsidP="00164C54">
            <w:pPr>
              <w:pStyle w:val="af7"/>
            </w:pPr>
            <w:r w:rsidRPr="004A10BB">
              <w:t>Год</w:t>
            </w:r>
          </w:p>
        </w:tc>
      </w:tr>
      <w:tr w:rsidR="009E59F0" w:rsidRPr="004A10BB" w:rsidTr="00FC747C">
        <w:trPr>
          <w:jc w:val="center"/>
        </w:trPr>
        <w:tc>
          <w:tcPr>
            <w:tcW w:w="4548" w:type="dxa"/>
            <w:vMerge/>
            <w:shd w:val="clear" w:color="auto" w:fill="auto"/>
          </w:tcPr>
          <w:p w:rsidR="009E59F0" w:rsidRPr="004A10BB" w:rsidRDefault="009E59F0" w:rsidP="00164C54">
            <w:pPr>
              <w:pStyle w:val="af7"/>
            </w:pPr>
          </w:p>
        </w:tc>
        <w:tc>
          <w:tcPr>
            <w:tcW w:w="1726" w:type="dxa"/>
            <w:shd w:val="clear" w:color="auto" w:fill="auto"/>
          </w:tcPr>
          <w:p w:rsidR="009E59F0" w:rsidRPr="004A10BB" w:rsidRDefault="009E2527" w:rsidP="00164C54">
            <w:pPr>
              <w:pStyle w:val="af7"/>
            </w:pPr>
            <w:r w:rsidRPr="004A10BB">
              <w:t>2007</w:t>
            </w:r>
          </w:p>
        </w:tc>
        <w:tc>
          <w:tcPr>
            <w:tcW w:w="1343" w:type="dxa"/>
            <w:shd w:val="clear" w:color="auto" w:fill="auto"/>
          </w:tcPr>
          <w:p w:rsidR="009E59F0" w:rsidRPr="004A10BB" w:rsidRDefault="009E2527" w:rsidP="00164C54">
            <w:pPr>
              <w:pStyle w:val="af7"/>
            </w:pPr>
            <w:r w:rsidRPr="004A10BB">
              <w:t>2008</w:t>
            </w:r>
          </w:p>
        </w:tc>
        <w:tc>
          <w:tcPr>
            <w:tcW w:w="1475" w:type="dxa"/>
            <w:shd w:val="clear" w:color="auto" w:fill="auto"/>
          </w:tcPr>
          <w:p w:rsidR="009E59F0" w:rsidRPr="004A10BB" w:rsidRDefault="009E2527" w:rsidP="00164C54">
            <w:pPr>
              <w:pStyle w:val="af7"/>
            </w:pPr>
            <w:r w:rsidRPr="004A10BB">
              <w:t>2009</w:t>
            </w:r>
          </w:p>
        </w:tc>
      </w:tr>
      <w:tr w:rsidR="009E59F0" w:rsidRPr="004A10BB" w:rsidTr="00FC747C">
        <w:trPr>
          <w:jc w:val="center"/>
        </w:trPr>
        <w:tc>
          <w:tcPr>
            <w:tcW w:w="4548" w:type="dxa"/>
            <w:shd w:val="clear" w:color="auto" w:fill="auto"/>
          </w:tcPr>
          <w:p w:rsidR="009E59F0" w:rsidRPr="004A10BB" w:rsidRDefault="009E59F0" w:rsidP="00164C54">
            <w:pPr>
              <w:pStyle w:val="af7"/>
            </w:pPr>
            <w:r w:rsidRPr="004A10BB">
              <w:t>Коэффициент концентрации собственного капитала</w:t>
            </w:r>
          </w:p>
        </w:tc>
        <w:tc>
          <w:tcPr>
            <w:tcW w:w="1726" w:type="dxa"/>
            <w:shd w:val="clear" w:color="auto" w:fill="auto"/>
          </w:tcPr>
          <w:p w:rsidR="009E59F0" w:rsidRPr="004A10BB" w:rsidRDefault="009E59F0" w:rsidP="00164C54">
            <w:pPr>
              <w:pStyle w:val="af7"/>
            </w:pPr>
            <w:r w:rsidRPr="004A10BB">
              <w:t>0,76</w:t>
            </w:r>
          </w:p>
        </w:tc>
        <w:tc>
          <w:tcPr>
            <w:tcW w:w="1343" w:type="dxa"/>
            <w:shd w:val="clear" w:color="auto" w:fill="auto"/>
          </w:tcPr>
          <w:p w:rsidR="009E59F0" w:rsidRPr="004A10BB" w:rsidRDefault="009E59F0" w:rsidP="00164C54">
            <w:pPr>
              <w:pStyle w:val="af7"/>
            </w:pPr>
            <w:r w:rsidRPr="004A10BB">
              <w:t>0,89</w:t>
            </w:r>
          </w:p>
        </w:tc>
        <w:tc>
          <w:tcPr>
            <w:tcW w:w="1475" w:type="dxa"/>
            <w:shd w:val="clear" w:color="auto" w:fill="auto"/>
          </w:tcPr>
          <w:p w:rsidR="009E59F0" w:rsidRPr="004A10BB" w:rsidRDefault="009E59F0" w:rsidP="00164C54">
            <w:pPr>
              <w:pStyle w:val="af7"/>
            </w:pPr>
            <w:r w:rsidRPr="004A10BB">
              <w:t>0,41</w:t>
            </w:r>
          </w:p>
        </w:tc>
      </w:tr>
      <w:tr w:rsidR="009E59F0" w:rsidRPr="004A10BB" w:rsidTr="00FC747C">
        <w:trPr>
          <w:jc w:val="center"/>
        </w:trPr>
        <w:tc>
          <w:tcPr>
            <w:tcW w:w="4548" w:type="dxa"/>
            <w:shd w:val="clear" w:color="auto" w:fill="auto"/>
          </w:tcPr>
          <w:p w:rsidR="009E59F0" w:rsidRPr="004A10BB" w:rsidRDefault="009E59F0" w:rsidP="00164C54">
            <w:pPr>
              <w:pStyle w:val="af7"/>
            </w:pPr>
            <w:r w:rsidRPr="004A10BB">
              <w:t>Коэффициент маневренности собственного капитала</w:t>
            </w:r>
          </w:p>
        </w:tc>
        <w:tc>
          <w:tcPr>
            <w:tcW w:w="1726" w:type="dxa"/>
            <w:shd w:val="clear" w:color="auto" w:fill="auto"/>
          </w:tcPr>
          <w:p w:rsidR="009E59F0" w:rsidRPr="004A10BB" w:rsidRDefault="009E59F0" w:rsidP="00164C54">
            <w:pPr>
              <w:pStyle w:val="af7"/>
            </w:pPr>
            <w:r w:rsidRPr="004A10BB">
              <w:t>0,57</w:t>
            </w:r>
          </w:p>
        </w:tc>
        <w:tc>
          <w:tcPr>
            <w:tcW w:w="1343" w:type="dxa"/>
            <w:shd w:val="clear" w:color="auto" w:fill="auto"/>
          </w:tcPr>
          <w:p w:rsidR="009E59F0" w:rsidRPr="004A10BB" w:rsidRDefault="009E59F0" w:rsidP="00164C54">
            <w:pPr>
              <w:pStyle w:val="af7"/>
            </w:pPr>
            <w:r w:rsidRPr="004A10BB">
              <w:t>0,55</w:t>
            </w:r>
          </w:p>
        </w:tc>
        <w:tc>
          <w:tcPr>
            <w:tcW w:w="1475" w:type="dxa"/>
            <w:shd w:val="clear" w:color="auto" w:fill="auto"/>
          </w:tcPr>
          <w:p w:rsidR="009E59F0" w:rsidRPr="004A10BB" w:rsidRDefault="009E59F0" w:rsidP="00164C54">
            <w:pPr>
              <w:pStyle w:val="af7"/>
            </w:pPr>
            <w:r w:rsidRPr="004A10BB">
              <w:t>0,34</w:t>
            </w:r>
          </w:p>
        </w:tc>
      </w:tr>
      <w:tr w:rsidR="009E59F0" w:rsidRPr="004A10BB" w:rsidTr="00FC747C">
        <w:trPr>
          <w:jc w:val="center"/>
        </w:trPr>
        <w:tc>
          <w:tcPr>
            <w:tcW w:w="4548" w:type="dxa"/>
            <w:shd w:val="clear" w:color="auto" w:fill="auto"/>
          </w:tcPr>
          <w:p w:rsidR="009E59F0" w:rsidRPr="004A10BB" w:rsidRDefault="009E59F0" w:rsidP="00164C54">
            <w:pPr>
              <w:pStyle w:val="af7"/>
            </w:pPr>
            <w:r w:rsidRPr="004A10BB">
              <w:t>Коэффициент долгосрочного привлечения заемных средств</w:t>
            </w:r>
          </w:p>
        </w:tc>
        <w:tc>
          <w:tcPr>
            <w:tcW w:w="1726" w:type="dxa"/>
            <w:shd w:val="clear" w:color="auto" w:fill="auto"/>
          </w:tcPr>
          <w:p w:rsidR="009E59F0" w:rsidRPr="004A10BB" w:rsidRDefault="009E59F0" w:rsidP="00164C54">
            <w:pPr>
              <w:pStyle w:val="af7"/>
            </w:pPr>
            <w:r w:rsidRPr="004A10BB">
              <w:t>0,00</w:t>
            </w:r>
          </w:p>
        </w:tc>
        <w:tc>
          <w:tcPr>
            <w:tcW w:w="1343" w:type="dxa"/>
            <w:shd w:val="clear" w:color="auto" w:fill="auto"/>
          </w:tcPr>
          <w:p w:rsidR="009E59F0" w:rsidRPr="004A10BB" w:rsidRDefault="009E59F0" w:rsidP="00164C54">
            <w:pPr>
              <w:pStyle w:val="af7"/>
            </w:pPr>
            <w:r w:rsidRPr="004A10BB">
              <w:t>0,00</w:t>
            </w:r>
          </w:p>
        </w:tc>
        <w:tc>
          <w:tcPr>
            <w:tcW w:w="1475" w:type="dxa"/>
            <w:shd w:val="clear" w:color="auto" w:fill="auto"/>
          </w:tcPr>
          <w:p w:rsidR="009E59F0" w:rsidRPr="004A10BB" w:rsidRDefault="009E59F0" w:rsidP="00164C54">
            <w:pPr>
              <w:pStyle w:val="af7"/>
            </w:pPr>
            <w:r w:rsidRPr="004A10BB">
              <w:t>0,00</w:t>
            </w:r>
          </w:p>
        </w:tc>
      </w:tr>
      <w:tr w:rsidR="009E59F0" w:rsidRPr="004A10BB" w:rsidTr="00FC747C">
        <w:trPr>
          <w:jc w:val="center"/>
        </w:trPr>
        <w:tc>
          <w:tcPr>
            <w:tcW w:w="4548" w:type="dxa"/>
            <w:shd w:val="clear" w:color="auto" w:fill="auto"/>
          </w:tcPr>
          <w:p w:rsidR="009E59F0" w:rsidRPr="004A10BB" w:rsidRDefault="009E59F0" w:rsidP="00164C54">
            <w:pPr>
              <w:pStyle w:val="af7"/>
            </w:pPr>
            <w:r w:rsidRPr="004A10BB">
              <w:t>Коэффициент соотношения привлеченных и собственных средств</w:t>
            </w:r>
          </w:p>
        </w:tc>
        <w:tc>
          <w:tcPr>
            <w:tcW w:w="1726" w:type="dxa"/>
            <w:shd w:val="clear" w:color="auto" w:fill="auto"/>
          </w:tcPr>
          <w:p w:rsidR="009E59F0" w:rsidRPr="004A10BB" w:rsidRDefault="009E59F0" w:rsidP="00164C54">
            <w:pPr>
              <w:pStyle w:val="af7"/>
            </w:pPr>
            <w:r w:rsidRPr="004A10BB">
              <w:t>0,32</w:t>
            </w:r>
          </w:p>
        </w:tc>
        <w:tc>
          <w:tcPr>
            <w:tcW w:w="1343" w:type="dxa"/>
            <w:shd w:val="clear" w:color="auto" w:fill="auto"/>
          </w:tcPr>
          <w:p w:rsidR="009E59F0" w:rsidRPr="004A10BB" w:rsidRDefault="009E59F0" w:rsidP="00164C54">
            <w:pPr>
              <w:pStyle w:val="af7"/>
            </w:pPr>
            <w:r w:rsidRPr="004A10BB">
              <w:t>0,12</w:t>
            </w:r>
          </w:p>
        </w:tc>
        <w:tc>
          <w:tcPr>
            <w:tcW w:w="1475" w:type="dxa"/>
            <w:shd w:val="clear" w:color="auto" w:fill="auto"/>
          </w:tcPr>
          <w:p w:rsidR="009E59F0" w:rsidRPr="004A10BB" w:rsidRDefault="009E59F0" w:rsidP="00164C54">
            <w:pPr>
              <w:pStyle w:val="af7"/>
            </w:pPr>
            <w:r w:rsidRPr="004A10BB">
              <w:t>1,44</w:t>
            </w:r>
          </w:p>
        </w:tc>
      </w:tr>
    </w:tbl>
    <w:p w:rsidR="00173691" w:rsidRPr="004A10BB" w:rsidRDefault="00173691" w:rsidP="004A10BB">
      <w:pPr>
        <w:tabs>
          <w:tab w:val="left" w:pos="726"/>
        </w:tabs>
      </w:pPr>
    </w:p>
    <w:p w:rsidR="00173691" w:rsidRPr="004A10BB" w:rsidRDefault="00173691" w:rsidP="004A10BB">
      <w:pPr>
        <w:tabs>
          <w:tab w:val="left" w:pos="726"/>
        </w:tabs>
      </w:pPr>
      <w:r w:rsidRPr="004A10BB">
        <w:t xml:space="preserve">Приведенные данные в таблице </w:t>
      </w:r>
      <w:r w:rsidR="00AC7D3C" w:rsidRPr="004A10BB">
        <w:t>7</w:t>
      </w:r>
      <w:r w:rsidRPr="004A10BB">
        <w:t xml:space="preserve"> показывают, что в </w:t>
      </w:r>
      <w:r w:rsidR="009E2527" w:rsidRPr="004A10BB">
        <w:t>2007</w:t>
      </w:r>
      <w:r w:rsidRPr="004A10BB">
        <w:t xml:space="preserve"> году и в </w:t>
      </w:r>
      <w:r w:rsidR="009E2527" w:rsidRPr="004A10BB">
        <w:t>2008</w:t>
      </w:r>
      <w:r w:rsidRPr="004A10BB">
        <w:t xml:space="preserve"> году устойчивое финансовое положение ухудшилось.</w:t>
      </w:r>
    </w:p>
    <w:p w:rsidR="00173691" w:rsidRPr="004A10BB" w:rsidRDefault="00173691" w:rsidP="004A10BB">
      <w:pPr>
        <w:tabs>
          <w:tab w:val="left" w:pos="726"/>
        </w:tabs>
      </w:pPr>
      <w:r w:rsidRPr="004A10BB">
        <w:t xml:space="preserve">Коэффициент маневренности. В </w:t>
      </w:r>
      <w:r w:rsidR="009E2527" w:rsidRPr="004A10BB">
        <w:t>2007</w:t>
      </w:r>
      <w:r w:rsidRPr="004A10BB">
        <w:t xml:space="preserve"> году на рубль собственного капитала приобретено </w:t>
      </w:r>
      <w:r w:rsidR="00AC7D3C" w:rsidRPr="004A10BB">
        <w:t>–</w:t>
      </w:r>
      <w:r w:rsidRPr="004A10BB">
        <w:t xml:space="preserve"> 0,57, в </w:t>
      </w:r>
      <w:r w:rsidR="009E2527" w:rsidRPr="004A10BB">
        <w:t>2008</w:t>
      </w:r>
      <w:r w:rsidRPr="004A10BB">
        <w:t xml:space="preserve"> году </w:t>
      </w:r>
      <w:r w:rsidR="00AC7D3C" w:rsidRPr="004A10BB">
        <w:t>–</w:t>
      </w:r>
      <w:r w:rsidRPr="004A10BB">
        <w:t xml:space="preserve"> 0,55, в </w:t>
      </w:r>
      <w:r w:rsidR="009E2527" w:rsidRPr="004A10BB">
        <w:t>2009</w:t>
      </w:r>
      <w:r w:rsidRPr="004A10BB">
        <w:t xml:space="preserve"> году </w:t>
      </w:r>
      <w:r w:rsidR="00AC7D3C" w:rsidRPr="004A10BB">
        <w:t>–</w:t>
      </w:r>
      <w:r w:rsidRPr="004A10BB">
        <w:t xml:space="preserve"> 0,34, т.е. до </w:t>
      </w:r>
      <w:r w:rsidR="009E2527" w:rsidRPr="004A10BB">
        <w:t>2009</w:t>
      </w:r>
      <w:r w:rsidRPr="004A10BB">
        <w:t xml:space="preserve"> года происходи</w:t>
      </w:r>
      <w:r w:rsidR="009E59F0" w:rsidRPr="004A10BB">
        <w:t>т</w:t>
      </w:r>
      <w:r w:rsidRPr="004A10BB">
        <w:t xml:space="preserve"> снижени</w:t>
      </w:r>
      <w:r w:rsidR="009E59F0" w:rsidRPr="004A10BB">
        <w:t>е вложений в оборотные средства</w:t>
      </w:r>
      <w:r w:rsidRPr="004A10BB">
        <w:t>.</w:t>
      </w:r>
    </w:p>
    <w:p w:rsidR="00173691" w:rsidRPr="004A10BB" w:rsidRDefault="00173691" w:rsidP="004A10BB">
      <w:pPr>
        <w:tabs>
          <w:tab w:val="left" w:pos="726"/>
        </w:tabs>
      </w:pPr>
      <w:r w:rsidRPr="004A10BB">
        <w:t xml:space="preserve">Коэффициент концентрации собственного капитала составляет в </w:t>
      </w:r>
      <w:r w:rsidR="009E2527" w:rsidRPr="004A10BB">
        <w:t>2007</w:t>
      </w:r>
      <w:r w:rsidRPr="004A10BB">
        <w:t xml:space="preserve"> году </w:t>
      </w:r>
      <w:r w:rsidR="00AC7D3C" w:rsidRPr="004A10BB">
        <w:t>–</w:t>
      </w:r>
      <w:r w:rsidRPr="004A10BB">
        <w:t xml:space="preserve"> 0,76, в </w:t>
      </w:r>
      <w:r w:rsidR="009E2527" w:rsidRPr="004A10BB">
        <w:t>2008</w:t>
      </w:r>
      <w:r w:rsidRPr="004A10BB">
        <w:t xml:space="preserve"> году </w:t>
      </w:r>
      <w:r w:rsidR="00AC7D3C" w:rsidRPr="004A10BB">
        <w:t>–</w:t>
      </w:r>
      <w:r w:rsidRPr="004A10BB">
        <w:t xml:space="preserve"> 0,89. Это говорит о том, что предприятие находится в устойчивом финансовом положении и не зависит от внешних кредиторов. В </w:t>
      </w:r>
      <w:r w:rsidR="009E2527" w:rsidRPr="004A10BB">
        <w:t>2009</w:t>
      </w:r>
      <w:r w:rsidRPr="004A10BB">
        <w:t xml:space="preserve"> год</w:t>
      </w:r>
      <w:r w:rsidR="009E59F0" w:rsidRPr="004A10BB">
        <w:t xml:space="preserve">у </w:t>
      </w:r>
      <w:r w:rsidR="00AC7D3C" w:rsidRPr="004A10BB">
        <w:t>–</w:t>
      </w:r>
      <w:r w:rsidR="009E59F0" w:rsidRPr="004A10BB">
        <w:t xml:space="preserve"> 0,41</w:t>
      </w:r>
      <w:r w:rsidRPr="004A10BB">
        <w:t>. Это свидетельствует об ухудшении финансового положения предприятия.</w:t>
      </w:r>
    </w:p>
    <w:p w:rsidR="00173691" w:rsidRPr="004A10BB" w:rsidRDefault="00173691" w:rsidP="004A10BB">
      <w:pPr>
        <w:tabs>
          <w:tab w:val="left" w:pos="726"/>
        </w:tabs>
      </w:pPr>
      <w:r w:rsidRPr="004A10BB">
        <w:t xml:space="preserve">Коэффициент соотношения собственных и привлеченных средств дает общую оценку финансовой устойчивости. Этот коэффициент показывает сколько на каждый рубль собственных средств вложенных в активы предприятия приходится заемных средств. В </w:t>
      </w:r>
      <w:r w:rsidR="009E2527" w:rsidRPr="004A10BB">
        <w:t>2007</w:t>
      </w:r>
      <w:r w:rsidRPr="004A10BB">
        <w:t xml:space="preserve"> году – 32 коп., в </w:t>
      </w:r>
      <w:r w:rsidR="009E2527" w:rsidRPr="004A10BB">
        <w:t>2008</w:t>
      </w:r>
      <w:r w:rsidRPr="004A10BB">
        <w:t xml:space="preserve"> году – 12 коп., что говорит о хорошем положении, в </w:t>
      </w:r>
      <w:r w:rsidR="009E2527" w:rsidRPr="004A10BB">
        <w:t>2009</w:t>
      </w:r>
      <w:r w:rsidRPr="004A10BB">
        <w:t xml:space="preserve"> году – 144 коп., это не благоприятно и свидетельствует об усилении зависимости от внешних кред</w:t>
      </w:r>
      <w:r w:rsidR="00A10BB5" w:rsidRPr="004A10BB">
        <w:t>иторов и инвесторов</w:t>
      </w:r>
      <w:r w:rsidRPr="004A10BB">
        <w:t>.</w:t>
      </w:r>
    </w:p>
    <w:p w:rsidR="00173691" w:rsidRPr="004A10BB" w:rsidRDefault="00173691" w:rsidP="004A10BB">
      <w:pPr>
        <w:tabs>
          <w:tab w:val="left" w:pos="726"/>
        </w:tabs>
      </w:pPr>
      <w:r w:rsidRPr="004A10BB">
        <w:t>Оценка деловой активности</w:t>
      </w:r>
    </w:p>
    <w:p w:rsidR="00173691" w:rsidRPr="004A10BB" w:rsidRDefault="00173691" w:rsidP="004A10BB">
      <w:pPr>
        <w:tabs>
          <w:tab w:val="left" w:pos="726"/>
        </w:tabs>
      </w:pPr>
      <w:r w:rsidRPr="004A10BB">
        <w:t>Показатели этой группы характеризуют результаты и эффективность текущей основной деятельности. Оценка деловой активности на качественном уровне может быть получена в результате сравнения деятельности предприятия.</w:t>
      </w:r>
    </w:p>
    <w:p w:rsidR="00164C54" w:rsidRDefault="00164C54" w:rsidP="004A10BB">
      <w:pPr>
        <w:pStyle w:val="1"/>
        <w:tabs>
          <w:tab w:val="left" w:pos="726"/>
        </w:tabs>
        <w:ind w:firstLine="709"/>
        <w:jc w:val="both"/>
        <w:rPr>
          <w:rFonts w:ascii="Times New Roman" w:hAnsi="Times New Roman"/>
          <w:b w:val="0"/>
          <w:smallCaps w:val="0"/>
          <w:color w:val="000000"/>
          <w:szCs w:val="28"/>
        </w:rPr>
      </w:pPr>
    </w:p>
    <w:p w:rsidR="002C54C1" w:rsidRPr="004A10BB" w:rsidRDefault="00173691" w:rsidP="00164C54">
      <w:r w:rsidRPr="004A10BB">
        <w:t xml:space="preserve">Таблица </w:t>
      </w:r>
      <w:r w:rsidR="00AC7D3C" w:rsidRPr="004A10BB">
        <w:t>8</w:t>
      </w:r>
      <w:r w:rsidRPr="004A10BB">
        <w:t xml:space="preserve"> </w:t>
      </w:r>
    </w:p>
    <w:p w:rsidR="00173691" w:rsidRPr="004A10BB" w:rsidRDefault="00173691" w:rsidP="00164C54">
      <w:r w:rsidRPr="004A10BB">
        <w:t>Показатели деловой активности</w:t>
      </w:r>
    </w:p>
    <w:tbl>
      <w:tblPr>
        <w:tblW w:w="47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6"/>
        <w:gridCol w:w="4760"/>
      </w:tblGrid>
      <w:tr w:rsidR="00164C54" w:rsidRPr="004A10BB" w:rsidTr="00FC747C">
        <w:trPr>
          <w:jc w:val="center"/>
        </w:trPr>
        <w:tc>
          <w:tcPr>
            <w:tcW w:w="4306" w:type="dxa"/>
            <w:shd w:val="clear" w:color="auto" w:fill="auto"/>
          </w:tcPr>
          <w:p w:rsidR="00164C54" w:rsidRPr="004A10BB" w:rsidRDefault="00164C54" w:rsidP="00164C54">
            <w:pPr>
              <w:pStyle w:val="af7"/>
            </w:pPr>
          </w:p>
        </w:tc>
        <w:tc>
          <w:tcPr>
            <w:tcW w:w="4760" w:type="dxa"/>
            <w:shd w:val="clear" w:color="auto" w:fill="auto"/>
          </w:tcPr>
          <w:p w:rsidR="00164C54" w:rsidRPr="004A10BB" w:rsidRDefault="00164C54" w:rsidP="00164C54">
            <w:pPr>
              <w:pStyle w:val="af7"/>
            </w:pPr>
            <w:r w:rsidRPr="004A10BB">
              <w:t>Формула расчета</w:t>
            </w:r>
          </w:p>
        </w:tc>
      </w:tr>
      <w:tr w:rsidR="00173691" w:rsidRPr="004A10BB" w:rsidTr="00FC747C">
        <w:trPr>
          <w:jc w:val="center"/>
        </w:trPr>
        <w:tc>
          <w:tcPr>
            <w:tcW w:w="4306" w:type="dxa"/>
            <w:shd w:val="clear" w:color="auto" w:fill="auto"/>
          </w:tcPr>
          <w:p w:rsidR="00173691" w:rsidRPr="004A10BB" w:rsidRDefault="00173691" w:rsidP="00164C54">
            <w:pPr>
              <w:pStyle w:val="af7"/>
            </w:pPr>
            <w:r w:rsidRPr="004A10BB">
              <w:t>Выручка от реализации,</w:t>
            </w:r>
            <w:r w:rsidR="002C54C1" w:rsidRPr="004A10BB">
              <w:t xml:space="preserve"> </w:t>
            </w:r>
            <w:r w:rsidRPr="004A10BB">
              <w:t>тыс. руб.</w:t>
            </w:r>
          </w:p>
        </w:tc>
        <w:tc>
          <w:tcPr>
            <w:tcW w:w="4760" w:type="dxa"/>
            <w:shd w:val="clear" w:color="auto" w:fill="auto"/>
          </w:tcPr>
          <w:p w:rsidR="00173691" w:rsidRPr="004A10BB" w:rsidRDefault="00173691" w:rsidP="00164C54">
            <w:pPr>
              <w:pStyle w:val="af7"/>
            </w:pPr>
            <w:r w:rsidRPr="004A10BB">
              <w:t>-</w:t>
            </w:r>
          </w:p>
        </w:tc>
      </w:tr>
      <w:tr w:rsidR="00173691" w:rsidRPr="004A10BB" w:rsidTr="00FC747C">
        <w:trPr>
          <w:jc w:val="center"/>
        </w:trPr>
        <w:tc>
          <w:tcPr>
            <w:tcW w:w="4306" w:type="dxa"/>
            <w:shd w:val="clear" w:color="auto" w:fill="auto"/>
          </w:tcPr>
          <w:p w:rsidR="00173691" w:rsidRPr="00FC747C" w:rsidRDefault="00173691" w:rsidP="00164C54">
            <w:pPr>
              <w:pStyle w:val="af7"/>
              <w:rPr>
                <w:szCs w:val="24"/>
              </w:rPr>
            </w:pPr>
            <w:r w:rsidRPr="00FC747C">
              <w:rPr>
                <w:szCs w:val="24"/>
              </w:rPr>
              <w:t>Балансовая прибыль,</w:t>
            </w:r>
            <w:r w:rsidR="002C54C1" w:rsidRPr="00FC747C">
              <w:rPr>
                <w:szCs w:val="24"/>
              </w:rPr>
              <w:t xml:space="preserve"> </w:t>
            </w:r>
            <w:r w:rsidRPr="00FC747C">
              <w:rPr>
                <w:szCs w:val="24"/>
              </w:rPr>
              <w:t>тыс. руб.</w:t>
            </w:r>
          </w:p>
        </w:tc>
        <w:tc>
          <w:tcPr>
            <w:tcW w:w="4760" w:type="dxa"/>
            <w:shd w:val="clear" w:color="auto" w:fill="auto"/>
          </w:tcPr>
          <w:p w:rsidR="00173691" w:rsidRPr="004A10BB" w:rsidRDefault="00173691" w:rsidP="00164C54">
            <w:pPr>
              <w:pStyle w:val="af7"/>
            </w:pPr>
            <w:r w:rsidRPr="004A10BB">
              <w:t>-</w:t>
            </w:r>
          </w:p>
        </w:tc>
      </w:tr>
      <w:tr w:rsidR="00173691" w:rsidRPr="004A10BB" w:rsidTr="00FC747C">
        <w:trPr>
          <w:jc w:val="center"/>
        </w:trPr>
        <w:tc>
          <w:tcPr>
            <w:tcW w:w="4306" w:type="dxa"/>
            <w:shd w:val="clear" w:color="auto" w:fill="auto"/>
          </w:tcPr>
          <w:p w:rsidR="00173691" w:rsidRPr="004A10BB" w:rsidRDefault="00173691" w:rsidP="00164C54">
            <w:pPr>
              <w:pStyle w:val="af7"/>
            </w:pPr>
            <w:r w:rsidRPr="004A10BB">
              <w:t>Производительность труда,</w:t>
            </w:r>
            <w:r w:rsidR="002C54C1" w:rsidRPr="004A10BB">
              <w:t xml:space="preserve"> </w:t>
            </w:r>
            <w:r w:rsidRPr="004A10BB">
              <w:t>тыс. руб./чел.</w:t>
            </w:r>
          </w:p>
        </w:tc>
        <w:tc>
          <w:tcPr>
            <w:tcW w:w="4760" w:type="dxa"/>
            <w:shd w:val="clear" w:color="auto" w:fill="auto"/>
          </w:tcPr>
          <w:p w:rsidR="00173691" w:rsidRPr="000022FC" w:rsidRDefault="00AC7D3C" w:rsidP="00164C54">
            <w:pPr>
              <w:pStyle w:val="af7"/>
            </w:pPr>
            <w:r w:rsidRPr="000022FC">
              <w:t>В</w:t>
            </w:r>
            <w:r w:rsidR="00173691" w:rsidRPr="000022FC">
              <w:t>ыручка от реализации</w:t>
            </w:r>
          </w:p>
          <w:p w:rsidR="00173691" w:rsidRPr="000022FC" w:rsidRDefault="00173691" w:rsidP="00164C54">
            <w:pPr>
              <w:pStyle w:val="af7"/>
            </w:pPr>
            <w:r w:rsidRPr="000022FC">
              <w:t>среднесписочная численность</w:t>
            </w:r>
          </w:p>
        </w:tc>
      </w:tr>
      <w:tr w:rsidR="00173691" w:rsidRPr="004A10BB" w:rsidTr="00FC747C">
        <w:trPr>
          <w:jc w:val="center"/>
        </w:trPr>
        <w:tc>
          <w:tcPr>
            <w:tcW w:w="4306" w:type="dxa"/>
            <w:shd w:val="clear" w:color="auto" w:fill="auto"/>
          </w:tcPr>
          <w:p w:rsidR="00173691" w:rsidRPr="004A10BB" w:rsidRDefault="00173691" w:rsidP="00164C54">
            <w:pPr>
              <w:pStyle w:val="af7"/>
            </w:pPr>
            <w:r w:rsidRPr="004A10BB">
              <w:t>Оборачиваемость средств в расчетах</w:t>
            </w:r>
            <w:r w:rsidR="004A10BB">
              <w:t xml:space="preserve"> (</w:t>
            </w:r>
            <w:r w:rsidRPr="004A10BB">
              <w:t>оборотах)</w:t>
            </w:r>
          </w:p>
        </w:tc>
        <w:tc>
          <w:tcPr>
            <w:tcW w:w="4760" w:type="dxa"/>
            <w:shd w:val="clear" w:color="auto" w:fill="auto"/>
          </w:tcPr>
          <w:p w:rsidR="00173691" w:rsidRPr="000022FC" w:rsidRDefault="00173691" w:rsidP="00164C54">
            <w:pPr>
              <w:pStyle w:val="af7"/>
            </w:pPr>
            <w:r w:rsidRPr="000022FC">
              <w:t>выручка от реализации</w:t>
            </w:r>
          </w:p>
          <w:p w:rsidR="00173691" w:rsidRPr="000022FC" w:rsidRDefault="00173691" w:rsidP="00164C54">
            <w:pPr>
              <w:pStyle w:val="af7"/>
            </w:pPr>
            <w:r w:rsidRPr="000022FC">
              <w:t>средняя дебиторская</w:t>
            </w:r>
          </w:p>
        </w:tc>
      </w:tr>
      <w:tr w:rsidR="00173691" w:rsidRPr="004A10BB" w:rsidTr="00FC747C">
        <w:trPr>
          <w:jc w:val="center"/>
        </w:trPr>
        <w:tc>
          <w:tcPr>
            <w:tcW w:w="4306" w:type="dxa"/>
            <w:shd w:val="clear" w:color="auto" w:fill="auto"/>
          </w:tcPr>
          <w:p w:rsidR="004A10BB" w:rsidRDefault="00173691" w:rsidP="00164C54">
            <w:pPr>
              <w:pStyle w:val="af7"/>
            </w:pPr>
            <w:r w:rsidRPr="004A10BB">
              <w:t xml:space="preserve">Оборачиваемость средств в расчетах </w:t>
            </w:r>
          </w:p>
          <w:p w:rsidR="00173691" w:rsidRPr="004A10BB" w:rsidRDefault="004A10BB" w:rsidP="00164C54">
            <w:pPr>
              <w:pStyle w:val="af7"/>
            </w:pPr>
            <w:r>
              <w:t>(</w:t>
            </w:r>
            <w:r w:rsidR="00173691" w:rsidRPr="004A10BB">
              <w:t>в днях)</w:t>
            </w:r>
          </w:p>
        </w:tc>
        <w:tc>
          <w:tcPr>
            <w:tcW w:w="4760" w:type="dxa"/>
            <w:shd w:val="clear" w:color="auto" w:fill="auto"/>
          </w:tcPr>
          <w:p w:rsidR="00173691" w:rsidRPr="000022FC" w:rsidRDefault="00173691" w:rsidP="00164C54">
            <w:pPr>
              <w:pStyle w:val="af7"/>
            </w:pPr>
            <w:r w:rsidRPr="000022FC">
              <w:t>360 дней</w:t>
            </w:r>
          </w:p>
          <w:p w:rsidR="00173691" w:rsidRPr="000022FC" w:rsidRDefault="00173691" w:rsidP="00164C54">
            <w:pPr>
              <w:pStyle w:val="af7"/>
            </w:pPr>
            <w:r w:rsidRPr="000022FC">
              <w:t>оборачиваемость средств в расчетах</w:t>
            </w:r>
            <w:r w:rsidR="004A10BB" w:rsidRPr="000022FC">
              <w:t xml:space="preserve"> (</w:t>
            </w:r>
            <w:r w:rsidRPr="000022FC">
              <w:t>оборотах)</w:t>
            </w:r>
          </w:p>
        </w:tc>
      </w:tr>
      <w:tr w:rsidR="00173691" w:rsidRPr="004A10BB" w:rsidTr="00FC747C">
        <w:trPr>
          <w:jc w:val="center"/>
        </w:trPr>
        <w:tc>
          <w:tcPr>
            <w:tcW w:w="4306" w:type="dxa"/>
            <w:shd w:val="clear" w:color="auto" w:fill="auto"/>
          </w:tcPr>
          <w:p w:rsidR="00173691" w:rsidRPr="004A10BB" w:rsidRDefault="00173691" w:rsidP="00164C54">
            <w:pPr>
              <w:pStyle w:val="af7"/>
            </w:pPr>
            <w:r w:rsidRPr="004A10BB">
              <w:t>Оборачиваемость производственных запасов</w:t>
            </w:r>
            <w:r w:rsidR="004A10BB">
              <w:t xml:space="preserve"> (</w:t>
            </w:r>
            <w:r w:rsidRPr="004A10BB">
              <w:t>в оборотах)</w:t>
            </w:r>
          </w:p>
        </w:tc>
        <w:tc>
          <w:tcPr>
            <w:tcW w:w="4760" w:type="dxa"/>
            <w:shd w:val="clear" w:color="auto" w:fill="auto"/>
          </w:tcPr>
          <w:p w:rsidR="00173691" w:rsidRPr="000022FC" w:rsidRDefault="00173691" w:rsidP="00164C54">
            <w:pPr>
              <w:pStyle w:val="af7"/>
            </w:pPr>
            <w:r w:rsidRPr="000022FC">
              <w:t>затраты на производство продукции</w:t>
            </w:r>
          </w:p>
          <w:p w:rsidR="00173691" w:rsidRPr="000022FC" w:rsidRDefault="00173691" w:rsidP="00164C54">
            <w:pPr>
              <w:pStyle w:val="af7"/>
            </w:pPr>
            <w:r w:rsidRPr="000022FC">
              <w:t>средние производственные запасы</w:t>
            </w:r>
          </w:p>
        </w:tc>
      </w:tr>
      <w:tr w:rsidR="00173691" w:rsidRPr="004A10BB" w:rsidTr="00FC747C">
        <w:trPr>
          <w:jc w:val="center"/>
        </w:trPr>
        <w:tc>
          <w:tcPr>
            <w:tcW w:w="4306" w:type="dxa"/>
            <w:shd w:val="clear" w:color="auto" w:fill="auto"/>
          </w:tcPr>
          <w:p w:rsidR="00173691" w:rsidRPr="004A10BB" w:rsidRDefault="00173691" w:rsidP="00164C54">
            <w:pPr>
              <w:pStyle w:val="af7"/>
            </w:pPr>
            <w:r w:rsidRPr="004A10BB">
              <w:t>Оборачиваемость производственных запасов</w:t>
            </w:r>
            <w:r w:rsidR="004A10BB">
              <w:t xml:space="preserve"> (</w:t>
            </w:r>
            <w:r w:rsidRPr="004A10BB">
              <w:t>в днях)</w:t>
            </w:r>
          </w:p>
        </w:tc>
        <w:tc>
          <w:tcPr>
            <w:tcW w:w="4760" w:type="dxa"/>
            <w:shd w:val="clear" w:color="auto" w:fill="auto"/>
          </w:tcPr>
          <w:p w:rsidR="00173691" w:rsidRPr="000022FC" w:rsidRDefault="00173691" w:rsidP="00164C54">
            <w:pPr>
              <w:pStyle w:val="af7"/>
            </w:pPr>
            <w:r w:rsidRPr="000022FC">
              <w:t>360 дней</w:t>
            </w:r>
          </w:p>
          <w:p w:rsidR="004A10BB" w:rsidRPr="000022FC" w:rsidRDefault="00173691" w:rsidP="00164C54">
            <w:pPr>
              <w:pStyle w:val="af7"/>
            </w:pPr>
            <w:r w:rsidRPr="000022FC">
              <w:t>оборачиваемость производственных запасов</w:t>
            </w:r>
          </w:p>
          <w:p w:rsidR="00173691" w:rsidRPr="000022FC" w:rsidRDefault="004A10BB" w:rsidP="00164C54">
            <w:pPr>
              <w:pStyle w:val="af7"/>
            </w:pPr>
            <w:r w:rsidRPr="000022FC">
              <w:t>(</w:t>
            </w:r>
            <w:r w:rsidR="00173691" w:rsidRPr="000022FC">
              <w:t>в оборотах)</w:t>
            </w:r>
          </w:p>
        </w:tc>
      </w:tr>
      <w:tr w:rsidR="00173691" w:rsidRPr="004A10BB" w:rsidTr="00FC747C">
        <w:trPr>
          <w:jc w:val="center"/>
        </w:trPr>
        <w:tc>
          <w:tcPr>
            <w:tcW w:w="4306" w:type="dxa"/>
            <w:shd w:val="clear" w:color="auto" w:fill="auto"/>
          </w:tcPr>
          <w:p w:rsidR="00173691" w:rsidRPr="004A10BB" w:rsidRDefault="00173691" w:rsidP="00164C54">
            <w:pPr>
              <w:pStyle w:val="af7"/>
            </w:pPr>
            <w:r w:rsidRPr="004A10BB">
              <w:t>Продолжительность</w:t>
            </w:r>
          </w:p>
          <w:p w:rsidR="00173691" w:rsidRPr="004A10BB" w:rsidRDefault="00173691" w:rsidP="00164C54">
            <w:pPr>
              <w:pStyle w:val="af7"/>
            </w:pPr>
            <w:r w:rsidRPr="004A10BB">
              <w:t>операционного цикла</w:t>
            </w:r>
            <w:r w:rsidR="004A10BB">
              <w:t xml:space="preserve"> (</w:t>
            </w:r>
            <w:r w:rsidRPr="004A10BB">
              <w:t>в днях)</w:t>
            </w:r>
          </w:p>
        </w:tc>
        <w:tc>
          <w:tcPr>
            <w:tcW w:w="4760" w:type="dxa"/>
            <w:shd w:val="clear" w:color="auto" w:fill="auto"/>
          </w:tcPr>
          <w:p w:rsidR="00173691" w:rsidRPr="000022FC" w:rsidRDefault="00173691" w:rsidP="00164C54">
            <w:pPr>
              <w:pStyle w:val="af7"/>
            </w:pPr>
            <w:r w:rsidRPr="000022FC">
              <w:t>оборачиваемость средств в расчетах +</w:t>
            </w:r>
          </w:p>
          <w:p w:rsidR="00173691" w:rsidRPr="000022FC" w:rsidRDefault="00173691" w:rsidP="00164C54">
            <w:pPr>
              <w:pStyle w:val="af7"/>
            </w:pPr>
            <w:r w:rsidRPr="000022FC">
              <w:t>оборачиваемость производственных запасов</w:t>
            </w:r>
          </w:p>
        </w:tc>
      </w:tr>
      <w:tr w:rsidR="00173691" w:rsidRPr="004A10BB" w:rsidTr="00FC747C">
        <w:trPr>
          <w:jc w:val="center"/>
        </w:trPr>
        <w:tc>
          <w:tcPr>
            <w:tcW w:w="4306" w:type="dxa"/>
            <w:shd w:val="clear" w:color="auto" w:fill="auto"/>
          </w:tcPr>
          <w:p w:rsidR="00173691" w:rsidRPr="004A10BB" w:rsidRDefault="00173691" w:rsidP="00164C54">
            <w:pPr>
              <w:pStyle w:val="af7"/>
            </w:pPr>
            <w:r w:rsidRPr="004A10BB">
              <w:t>Коэффициент погашаемости дебиторской задолж</w:t>
            </w:r>
            <w:r w:rsidR="002C54C1" w:rsidRPr="004A10BB">
              <w:t>ен</w:t>
            </w:r>
            <w:r w:rsidRPr="004A10BB">
              <w:t>ности</w:t>
            </w:r>
          </w:p>
        </w:tc>
        <w:tc>
          <w:tcPr>
            <w:tcW w:w="4760" w:type="dxa"/>
            <w:shd w:val="clear" w:color="auto" w:fill="auto"/>
          </w:tcPr>
          <w:p w:rsidR="00173691" w:rsidRPr="000022FC" w:rsidRDefault="00173691" w:rsidP="00164C54">
            <w:pPr>
              <w:pStyle w:val="af7"/>
            </w:pPr>
            <w:r w:rsidRPr="000022FC">
              <w:t>средняя дебиторская задолжность</w:t>
            </w:r>
          </w:p>
          <w:p w:rsidR="00173691" w:rsidRPr="000022FC" w:rsidRDefault="00173691" w:rsidP="00164C54">
            <w:pPr>
              <w:pStyle w:val="af7"/>
            </w:pPr>
            <w:r w:rsidRPr="000022FC">
              <w:t>выручка от реализации</w:t>
            </w:r>
          </w:p>
        </w:tc>
      </w:tr>
      <w:tr w:rsidR="00173691" w:rsidRPr="004A10BB" w:rsidTr="00FC747C">
        <w:trPr>
          <w:jc w:val="center"/>
        </w:trPr>
        <w:tc>
          <w:tcPr>
            <w:tcW w:w="4306" w:type="dxa"/>
            <w:shd w:val="clear" w:color="auto" w:fill="auto"/>
          </w:tcPr>
          <w:p w:rsidR="00173691" w:rsidRPr="004A10BB" w:rsidRDefault="00173691" w:rsidP="00164C54">
            <w:pPr>
              <w:pStyle w:val="af7"/>
            </w:pPr>
            <w:r w:rsidRPr="004A10BB">
              <w:t>Оборачиваемость собственного капитала</w:t>
            </w:r>
            <w:r w:rsidR="004A10BB">
              <w:t xml:space="preserve"> (</w:t>
            </w:r>
            <w:r w:rsidRPr="004A10BB">
              <w:t>в оборотах)</w:t>
            </w:r>
          </w:p>
        </w:tc>
        <w:tc>
          <w:tcPr>
            <w:tcW w:w="4760" w:type="dxa"/>
            <w:shd w:val="clear" w:color="auto" w:fill="auto"/>
          </w:tcPr>
          <w:p w:rsidR="00173691" w:rsidRPr="000022FC" w:rsidRDefault="00173691" w:rsidP="00164C54">
            <w:pPr>
              <w:pStyle w:val="af7"/>
            </w:pPr>
            <w:r w:rsidRPr="000022FC">
              <w:t>выручка от реализации</w:t>
            </w:r>
          </w:p>
          <w:p w:rsidR="00173691" w:rsidRPr="000022FC" w:rsidRDefault="00173691" w:rsidP="00164C54">
            <w:pPr>
              <w:pStyle w:val="af7"/>
            </w:pPr>
            <w:r w:rsidRPr="000022FC">
              <w:t>средняя величина собственного капитала</w:t>
            </w:r>
          </w:p>
        </w:tc>
      </w:tr>
      <w:tr w:rsidR="00173691" w:rsidRPr="004A10BB" w:rsidTr="00FC747C">
        <w:trPr>
          <w:jc w:val="center"/>
        </w:trPr>
        <w:tc>
          <w:tcPr>
            <w:tcW w:w="4306" w:type="dxa"/>
            <w:shd w:val="clear" w:color="auto" w:fill="auto"/>
          </w:tcPr>
          <w:p w:rsidR="004A10BB" w:rsidRDefault="00173691" w:rsidP="00164C54">
            <w:pPr>
              <w:pStyle w:val="af7"/>
            </w:pPr>
            <w:r w:rsidRPr="004A10BB">
              <w:t>Оборачиваемость капитала</w:t>
            </w:r>
          </w:p>
          <w:p w:rsidR="00173691" w:rsidRPr="004A10BB" w:rsidRDefault="004A10BB" w:rsidP="00164C54">
            <w:pPr>
              <w:pStyle w:val="af7"/>
            </w:pPr>
            <w:r>
              <w:t>(</w:t>
            </w:r>
            <w:r w:rsidR="00173691" w:rsidRPr="004A10BB">
              <w:t>в оборотах)</w:t>
            </w:r>
          </w:p>
        </w:tc>
        <w:tc>
          <w:tcPr>
            <w:tcW w:w="4760" w:type="dxa"/>
            <w:shd w:val="clear" w:color="auto" w:fill="auto"/>
          </w:tcPr>
          <w:p w:rsidR="00173691" w:rsidRPr="000022FC" w:rsidRDefault="00173691" w:rsidP="00164C54">
            <w:pPr>
              <w:pStyle w:val="af7"/>
            </w:pPr>
            <w:r w:rsidRPr="000022FC">
              <w:t>выручка от реализации</w:t>
            </w:r>
          </w:p>
          <w:p w:rsidR="00173691" w:rsidRPr="000022FC" w:rsidRDefault="00173691" w:rsidP="00164C54">
            <w:pPr>
              <w:pStyle w:val="af7"/>
            </w:pPr>
            <w:r w:rsidRPr="000022FC">
              <w:t>итог среднего баланса-нетто</w:t>
            </w:r>
          </w:p>
        </w:tc>
      </w:tr>
    </w:tbl>
    <w:p w:rsidR="00164C54" w:rsidRDefault="00164C54"/>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1811"/>
        <w:gridCol w:w="1811"/>
        <w:gridCol w:w="1861"/>
      </w:tblGrid>
      <w:tr w:rsidR="00A10BB5" w:rsidRPr="00FC747C" w:rsidTr="00FC747C">
        <w:trPr>
          <w:trHeight w:val="284"/>
          <w:jc w:val="center"/>
        </w:trPr>
        <w:tc>
          <w:tcPr>
            <w:tcW w:w="3609" w:type="dxa"/>
            <w:vMerge w:val="restart"/>
            <w:shd w:val="clear" w:color="auto" w:fill="auto"/>
          </w:tcPr>
          <w:p w:rsidR="00A10BB5" w:rsidRPr="004A10BB" w:rsidRDefault="00A10BB5" w:rsidP="00164C54">
            <w:pPr>
              <w:pStyle w:val="af7"/>
            </w:pPr>
            <w:r w:rsidRPr="004A10BB">
              <w:t>Показатель</w:t>
            </w:r>
          </w:p>
        </w:tc>
        <w:tc>
          <w:tcPr>
            <w:tcW w:w="5483" w:type="dxa"/>
            <w:gridSpan w:val="3"/>
            <w:shd w:val="clear" w:color="auto" w:fill="auto"/>
          </w:tcPr>
          <w:p w:rsidR="00A10BB5" w:rsidRPr="004A10BB" w:rsidRDefault="00A10BB5" w:rsidP="00164C54">
            <w:pPr>
              <w:pStyle w:val="af7"/>
            </w:pPr>
            <w:r w:rsidRPr="004A10BB">
              <w:t>ГОД</w:t>
            </w:r>
          </w:p>
        </w:tc>
      </w:tr>
      <w:tr w:rsidR="00A10BB5" w:rsidRPr="00FC747C" w:rsidTr="00FC747C">
        <w:trPr>
          <w:trHeight w:val="144"/>
          <w:jc w:val="center"/>
        </w:trPr>
        <w:tc>
          <w:tcPr>
            <w:tcW w:w="3609" w:type="dxa"/>
            <w:vMerge/>
            <w:shd w:val="clear" w:color="auto" w:fill="auto"/>
          </w:tcPr>
          <w:p w:rsidR="00A10BB5" w:rsidRPr="004A10BB" w:rsidRDefault="00A10BB5" w:rsidP="00164C54">
            <w:pPr>
              <w:pStyle w:val="af7"/>
            </w:pPr>
          </w:p>
        </w:tc>
        <w:tc>
          <w:tcPr>
            <w:tcW w:w="1811" w:type="dxa"/>
            <w:shd w:val="clear" w:color="auto" w:fill="auto"/>
          </w:tcPr>
          <w:p w:rsidR="00A10BB5" w:rsidRPr="004A10BB" w:rsidRDefault="009E2527" w:rsidP="00164C54">
            <w:pPr>
              <w:pStyle w:val="af7"/>
            </w:pPr>
            <w:r w:rsidRPr="004A10BB">
              <w:t>2007</w:t>
            </w:r>
          </w:p>
        </w:tc>
        <w:tc>
          <w:tcPr>
            <w:tcW w:w="1811" w:type="dxa"/>
            <w:shd w:val="clear" w:color="auto" w:fill="auto"/>
          </w:tcPr>
          <w:p w:rsidR="00A10BB5" w:rsidRPr="004A10BB" w:rsidRDefault="009E2527" w:rsidP="00164C54">
            <w:pPr>
              <w:pStyle w:val="af7"/>
            </w:pPr>
            <w:r w:rsidRPr="004A10BB">
              <w:t>2008</w:t>
            </w:r>
          </w:p>
        </w:tc>
        <w:tc>
          <w:tcPr>
            <w:tcW w:w="1861" w:type="dxa"/>
            <w:shd w:val="clear" w:color="auto" w:fill="auto"/>
          </w:tcPr>
          <w:p w:rsidR="00A10BB5" w:rsidRPr="004A10BB" w:rsidRDefault="009E2527" w:rsidP="00164C54">
            <w:pPr>
              <w:pStyle w:val="af7"/>
            </w:pPr>
            <w:r w:rsidRPr="004A10BB">
              <w:t>2009</w:t>
            </w:r>
          </w:p>
        </w:tc>
      </w:tr>
      <w:tr w:rsidR="00A10BB5" w:rsidRPr="004A10BB" w:rsidTr="00FC747C">
        <w:trPr>
          <w:trHeight w:val="569"/>
          <w:jc w:val="center"/>
        </w:trPr>
        <w:tc>
          <w:tcPr>
            <w:tcW w:w="3609" w:type="dxa"/>
            <w:shd w:val="clear" w:color="auto" w:fill="auto"/>
          </w:tcPr>
          <w:p w:rsidR="00A10BB5" w:rsidRPr="004A10BB" w:rsidRDefault="00A10BB5" w:rsidP="00164C54">
            <w:pPr>
              <w:pStyle w:val="af7"/>
            </w:pPr>
            <w:r w:rsidRPr="004A10BB">
              <w:t>Выручка от реализации,</w:t>
            </w:r>
          </w:p>
          <w:p w:rsidR="00A10BB5" w:rsidRPr="004A10BB" w:rsidRDefault="00A10BB5" w:rsidP="00164C54">
            <w:pPr>
              <w:pStyle w:val="af7"/>
            </w:pPr>
            <w:r w:rsidRPr="004A10BB">
              <w:t>тыс. руб.</w:t>
            </w:r>
          </w:p>
        </w:tc>
        <w:tc>
          <w:tcPr>
            <w:tcW w:w="1811" w:type="dxa"/>
            <w:shd w:val="clear" w:color="auto" w:fill="auto"/>
          </w:tcPr>
          <w:p w:rsidR="00A10BB5" w:rsidRPr="004A10BB" w:rsidRDefault="00A10BB5" w:rsidP="00164C54">
            <w:pPr>
              <w:pStyle w:val="af7"/>
            </w:pPr>
            <w:r w:rsidRPr="004A10BB">
              <w:t>1214018</w:t>
            </w:r>
          </w:p>
        </w:tc>
        <w:tc>
          <w:tcPr>
            <w:tcW w:w="1811" w:type="dxa"/>
            <w:shd w:val="clear" w:color="auto" w:fill="auto"/>
          </w:tcPr>
          <w:p w:rsidR="00A10BB5" w:rsidRPr="004A10BB" w:rsidRDefault="00A10BB5" w:rsidP="00164C54">
            <w:pPr>
              <w:pStyle w:val="af7"/>
            </w:pPr>
            <w:r w:rsidRPr="004A10BB">
              <w:t>8464271</w:t>
            </w:r>
          </w:p>
        </w:tc>
        <w:tc>
          <w:tcPr>
            <w:tcW w:w="1861" w:type="dxa"/>
            <w:shd w:val="clear" w:color="auto" w:fill="auto"/>
          </w:tcPr>
          <w:p w:rsidR="00A10BB5" w:rsidRPr="004A10BB" w:rsidRDefault="00A10BB5" w:rsidP="00164C54">
            <w:pPr>
              <w:pStyle w:val="af7"/>
            </w:pPr>
            <w:r w:rsidRPr="004A10BB">
              <w:t>33508170</w:t>
            </w:r>
          </w:p>
        </w:tc>
      </w:tr>
      <w:tr w:rsidR="00A10BB5" w:rsidRPr="004A10BB" w:rsidTr="00FC747C">
        <w:trPr>
          <w:trHeight w:val="539"/>
          <w:jc w:val="center"/>
        </w:trPr>
        <w:tc>
          <w:tcPr>
            <w:tcW w:w="3609" w:type="dxa"/>
            <w:shd w:val="clear" w:color="auto" w:fill="auto"/>
          </w:tcPr>
          <w:p w:rsidR="00A10BB5" w:rsidRPr="00FC747C" w:rsidRDefault="00A10BB5" w:rsidP="00164C54">
            <w:pPr>
              <w:pStyle w:val="af7"/>
              <w:rPr>
                <w:szCs w:val="24"/>
              </w:rPr>
            </w:pPr>
            <w:r w:rsidRPr="00FC747C">
              <w:rPr>
                <w:szCs w:val="24"/>
              </w:rPr>
              <w:t>Балансовая прибыль,</w:t>
            </w:r>
          </w:p>
          <w:p w:rsidR="00A10BB5" w:rsidRPr="004A10BB" w:rsidRDefault="00A10BB5" w:rsidP="00164C54">
            <w:pPr>
              <w:pStyle w:val="af7"/>
            </w:pPr>
            <w:r w:rsidRPr="004A10BB">
              <w:t>тыс. руб.</w:t>
            </w:r>
          </w:p>
        </w:tc>
        <w:tc>
          <w:tcPr>
            <w:tcW w:w="1811" w:type="dxa"/>
            <w:shd w:val="clear" w:color="auto" w:fill="auto"/>
          </w:tcPr>
          <w:p w:rsidR="00A10BB5" w:rsidRPr="004A10BB" w:rsidRDefault="00A10BB5" w:rsidP="00164C54">
            <w:pPr>
              <w:pStyle w:val="af7"/>
            </w:pPr>
            <w:r w:rsidRPr="004A10BB">
              <w:t>580545</w:t>
            </w:r>
          </w:p>
        </w:tc>
        <w:tc>
          <w:tcPr>
            <w:tcW w:w="1811" w:type="dxa"/>
            <w:shd w:val="clear" w:color="auto" w:fill="auto"/>
          </w:tcPr>
          <w:p w:rsidR="00A10BB5" w:rsidRPr="004A10BB" w:rsidRDefault="00A10BB5" w:rsidP="00164C54">
            <w:pPr>
              <w:pStyle w:val="af7"/>
            </w:pPr>
            <w:r w:rsidRPr="004A10BB">
              <w:t>3717113</w:t>
            </w:r>
          </w:p>
        </w:tc>
        <w:tc>
          <w:tcPr>
            <w:tcW w:w="1861" w:type="dxa"/>
            <w:shd w:val="clear" w:color="auto" w:fill="auto"/>
          </w:tcPr>
          <w:p w:rsidR="00A10BB5" w:rsidRPr="004A10BB" w:rsidRDefault="00A10BB5" w:rsidP="00164C54">
            <w:pPr>
              <w:pStyle w:val="af7"/>
            </w:pPr>
            <w:r w:rsidRPr="004A10BB">
              <w:t>3212566</w:t>
            </w:r>
          </w:p>
        </w:tc>
      </w:tr>
      <w:tr w:rsidR="00A10BB5" w:rsidRPr="004A10BB" w:rsidTr="00FC747C">
        <w:trPr>
          <w:trHeight w:val="823"/>
          <w:jc w:val="center"/>
        </w:trPr>
        <w:tc>
          <w:tcPr>
            <w:tcW w:w="3609" w:type="dxa"/>
            <w:shd w:val="clear" w:color="auto" w:fill="auto"/>
          </w:tcPr>
          <w:p w:rsidR="00A10BB5" w:rsidRPr="004A10BB" w:rsidRDefault="00A10BB5" w:rsidP="00164C54">
            <w:pPr>
              <w:pStyle w:val="af7"/>
            </w:pPr>
            <w:r w:rsidRPr="004A10BB">
              <w:t>Производительность труда,</w:t>
            </w:r>
          </w:p>
          <w:p w:rsidR="00A10BB5" w:rsidRPr="004A10BB" w:rsidRDefault="00A10BB5" w:rsidP="00164C54">
            <w:pPr>
              <w:pStyle w:val="af7"/>
            </w:pPr>
            <w:r w:rsidRPr="004A10BB">
              <w:t>тыс. руб./чел.</w:t>
            </w:r>
          </w:p>
        </w:tc>
        <w:tc>
          <w:tcPr>
            <w:tcW w:w="1811" w:type="dxa"/>
            <w:shd w:val="clear" w:color="auto" w:fill="auto"/>
          </w:tcPr>
          <w:p w:rsidR="00A10BB5" w:rsidRPr="004A10BB" w:rsidRDefault="00A10BB5" w:rsidP="00164C54">
            <w:pPr>
              <w:pStyle w:val="af7"/>
            </w:pPr>
            <w:r w:rsidRPr="004A10BB">
              <w:t>57810</w:t>
            </w:r>
          </w:p>
        </w:tc>
        <w:tc>
          <w:tcPr>
            <w:tcW w:w="1811" w:type="dxa"/>
            <w:shd w:val="clear" w:color="auto" w:fill="auto"/>
          </w:tcPr>
          <w:p w:rsidR="00A10BB5" w:rsidRPr="004A10BB" w:rsidRDefault="00A10BB5" w:rsidP="00164C54">
            <w:pPr>
              <w:pStyle w:val="af7"/>
            </w:pPr>
            <w:r w:rsidRPr="004A10BB">
              <w:t>108516</w:t>
            </w:r>
          </w:p>
        </w:tc>
        <w:tc>
          <w:tcPr>
            <w:tcW w:w="1861" w:type="dxa"/>
            <w:shd w:val="clear" w:color="auto" w:fill="auto"/>
          </w:tcPr>
          <w:p w:rsidR="00A10BB5" w:rsidRPr="004A10BB" w:rsidRDefault="00A10BB5" w:rsidP="00164C54">
            <w:pPr>
              <w:pStyle w:val="af7"/>
            </w:pPr>
            <w:r w:rsidRPr="004A10BB">
              <w:t>338466</w:t>
            </w:r>
          </w:p>
        </w:tc>
      </w:tr>
      <w:tr w:rsidR="00A10BB5" w:rsidRPr="004A10BB" w:rsidTr="00FC747C">
        <w:trPr>
          <w:trHeight w:val="539"/>
          <w:jc w:val="center"/>
        </w:trPr>
        <w:tc>
          <w:tcPr>
            <w:tcW w:w="3609" w:type="dxa"/>
            <w:shd w:val="clear" w:color="auto" w:fill="auto"/>
          </w:tcPr>
          <w:p w:rsidR="00A10BB5" w:rsidRPr="004A10BB" w:rsidRDefault="00A10BB5" w:rsidP="00164C54">
            <w:pPr>
              <w:pStyle w:val="af7"/>
            </w:pPr>
            <w:r w:rsidRPr="004A10BB">
              <w:t>Оборачиваемость средств в расчетах</w:t>
            </w:r>
            <w:r w:rsidR="004A10BB">
              <w:t xml:space="preserve"> (</w:t>
            </w:r>
            <w:r w:rsidRPr="004A10BB">
              <w:t>оборотах)</w:t>
            </w:r>
          </w:p>
        </w:tc>
        <w:tc>
          <w:tcPr>
            <w:tcW w:w="1811" w:type="dxa"/>
            <w:shd w:val="clear" w:color="auto" w:fill="auto"/>
          </w:tcPr>
          <w:p w:rsidR="00A10BB5" w:rsidRPr="004A10BB" w:rsidRDefault="00A10BB5" w:rsidP="00164C54">
            <w:pPr>
              <w:pStyle w:val="af7"/>
            </w:pPr>
            <w:r w:rsidRPr="004A10BB">
              <w:t>6,6</w:t>
            </w:r>
          </w:p>
        </w:tc>
        <w:tc>
          <w:tcPr>
            <w:tcW w:w="1811" w:type="dxa"/>
            <w:shd w:val="clear" w:color="auto" w:fill="auto"/>
          </w:tcPr>
          <w:p w:rsidR="00A10BB5" w:rsidRPr="004A10BB" w:rsidRDefault="00A10BB5" w:rsidP="00164C54">
            <w:pPr>
              <w:pStyle w:val="af7"/>
            </w:pPr>
            <w:r w:rsidRPr="004A10BB">
              <w:t>8,4</w:t>
            </w:r>
          </w:p>
        </w:tc>
        <w:tc>
          <w:tcPr>
            <w:tcW w:w="1861" w:type="dxa"/>
            <w:shd w:val="clear" w:color="auto" w:fill="auto"/>
          </w:tcPr>
          <w:p w:rsidR="00A10BB5" w:rsidRPr="004A10BB" w:rsidRDefault="00A10BB5" w:rsidP="00164C54">
            <w:pPr>
              <w:pStyle w:val="af7"/>
            </w:pPr>
            <w:r w:rsidRPr="004A10BB">
              <w:t>7,3</w:t>
            </w:r>
          </w:p>
        </w:tc>
      </w:tr>
      <w:tr w:rsidR="00A10BB5" w:rsidRPr="004A10BB" w:rsidTr="00FC747C">
        <w:trPr>
          <w:trHeight w:val="823"/>
          <w:jc w:val="center"/>
        </w:trPr>
        <w:tc>
          <w:tcPr>
            <w:tcW w:w="3609" w:type="dxa"/>
            <w:shd w:val="clear" w:color="auto" w:fill="auto"/>
          </w:tcPr>
          <w:p w:rsidR="004A10BB" w:rsidRDefault="00A10BB5" w:rsidP="00164C54">
            <w:pPr>
              <w:pStyle w:val="af7"/>
            </w:pPr>
            <w:r w:rsidRPr="004A10BB">
              <w:t xml:space="preserve">Оборачиваемость средств в расчетах </w:t>
            </w:r>
          </w:p>
          <w:p w:rsidR="00A10BB5" w:rsidRPr="004A10BB" w:rsidRDefault="004A10BB" w:rsidP="00164C54">
            <w:pPr>
              <w:pStyle w:val="af7"/>
            </w:pPr>
            <w:r>
              <w:t>(</w:t>
            </w:r>
            <w:r w:rsidR="00A10BB5" w:rsidRPr="004A10BB">
              <w:t>в днях)</w:t>
            </w:r>
          </w:p>
        </w:tc>
        <w:tc>
          <w:tcPr>
            <w:tcW w:w="1811" w:type="dxa"/>
            <w:shd w:val="clear" w:color="auto" w:fill="auto"/>
          </w:tcPr>
          <w:p w:rsidR="00A10BB5" w:rsidRPr="004A10BB" w:rsidRDefault="00A10BB5" w:rsidP="00164C54">
            <w:pPr>
              <w:pStyle w:val="af7"/>
            </w:pPr>
            <w:r w:rsidRPr="004A10BB">
              <w:t>54,5</w:t>
            </w:r>
          </w:p>
        </w:tc>
        <w:tc>
          <w:tcPr>
            <w:tcW w:w="1811" w:type="dxa"/>
            <w:shd w:val="clear" w:color="auto" w:fill="auto"/>
          </w:tcPr>
          <w:p w:rsidR="00A10BB5" w:rsidRPr="004A10BB" w:rsidRDefault="00A10BB5" w:rsidP="00164C54">
            <w:pPr>
              <w:pStyle w:val="af7"/>
            </w:pPr>
            <w:r w:rsidRPr="004A10BB">
              <w:t>42,8</w:t>
            </w:r>
          </w:p>
        </w:tc>
        <w:tc>
          <w:tcPr>
            <w:tcW w:w="1861" w:type="dxa"/>
            <w:shd w:val="clear" w:color="auto" w:fill="auto"/>
          </w:tcPr>
          <w:p w:rsidR="00A10BB5" w:rsidRPr="004A10BB" w:rsidRDefault="00A10BB5" w:rsidP="00164C54">
            <w:pPr>
              <w:pStyle w:val="af7"/>
            </w:pPr>
            <w:r w:rsidRPr="004A10BB">
              <w:t>49,3</w:t>
            </w:r>
          </w:p>
        </w:tc>
      </w:tr>
      <w:tr w:rsidR="00A10BB5" w:rsidRPr="004A10BB" w:rsidTr="00FC747C">
        <w:trPr>
          <w:trHeight w:val="823"/>
          <w:jc w:val="center"/>
        </w:trPr>
        <w:tc>
          <w:tcPr>
            <w:tcW w:w="3609" w:type="dxa"/>
            <w:shd w:val="clear" w:color="auto" w:fill="auto"/>
          </w:tcPr>
          <w:p w:rsidR="004A10BB" w:rsidRDefault="00A10BB5" w:rsidP="00164C54">
            <w:pPr>
              <w:pStyle w:val="af7"/>
            </w:pPr>
            <w:r w:rsidRPr="004A10BB">
              <w:t xml:space="preserve">Оборачиваемость производственных запасов </w:t>
            </w:r>
          </w:p>
          <w:p w:rsidR="00A10BB5" w:rsidRPr="004A10BB" w:rsidRDefault="004A10BB" w:rsidP="00164C54">
            <w:pPr>
              <w:pStyle w:val="af7"/>
            </w:pPr>
            <w:r>
              <w:t>(</w:t>
            </w:r>
            <w:r w:rsidR="00A10BB5" w:rsidRPr="004A10BB">
              <w:t>в оборотах)</w:t>
            </w:r>
          </w:p>
        </w:tc>
        <w:tc>
          <w:tcPr>
            <w:tcW w:w="1811" w:type="dxa"/>
            <w:shd w:val="clear" w:color="auto" w:fill="auto"/>
          </w:tcPr>
          <w:p w:rsidR="00A10BB5" w:rsidRPr="004A10BB" w:rsidRDefault="00A10BB5" w:rsidP="00164C54">
            <w:pPr>
              <w:pStyle w:val="af7"/>
            </w:pPr>
            <w:r w:rsidRPr="004A10BB">
              <w:t>8,8</w:t>
            </w:r>
          </w:p>
        </w:tc>
        <w:tc>
          <w:tcPr>
            <w:tcW w:w="1811" w:type="dxa"/>
            <w:shd w:val="clear" w:color="auto" w:fill="auto"/>
          </w:tcPr>
          <w:p w:rsidR="00A10BB5" w:rsidRPr="004A10BB" w:rsidRDefault="00A10BB5" w:rsidP="00164C54">
            <w:pPr>
              <w:pStyle w:val="af7"/>
            </w:pPr>
            <w:r w:rsidRPr="004A10BB">
              <w:t>4,26</w:t>
            </w:r>
          </w:p>
        </w:tc>
        <w:tc>
          <w:tcPr>
            <w:tcW w:w="1861" w:type="dxa"/>
            <w:shd w:val="clear" w:color="auto" w:fill="auto"/>
          </w:tcPr>
          <w:p w:rsidR="00A10BB5" w:rsidRPr="004A10BB" w:rsidRDefault="00A10BB5" w:rsidP="00164C54">
            <w:pPr>
              <w:pStyle w:val="af7"/>
            </w:pPr>
            <w:r w:rsidRPr="004A10BB">
              <w:t>4,51</w:t>
            </w:r>
          </w:p>
        </w:tc>
      </w:tr>
      <w:tr w:rsidR="00A10BB5" w:rsidRPr="004A10BB" w:rsidTr="00FC747C">
        <w:trPr>
          <w:trHeight w:val="823"/>
          <w:jc w:val="center"/>
        </w:trPr>
        <w:tc>
          <w:tcPr>
            <w:tcW w:w="3609" w:type="dxa"/>
            <w:shd w:val="clear" w:color="auto" w:fill="auto"/>
          </w:tcPr>
          <w:p w:rsidR="004A10BB" w:rsidRDefault="00A10BB5" w:rsidP="00164C54">
            <w:pPr>
              <w:pStyle w:val="af7"/>
            </w:pPr>
            <w:r w:rsidRPr="004A10BB">
              <w:t xml:space="preserve">Оборачиваемость производственных запасов </w:t>
            </w:r>
          </w:p>
          <w:p w:rsidR="00A10BB5" w:rsidRPr="004A10BB" w:rsidRDefault="004A10BB" w:rsidP="00164C54">
            <w:pPr>
              <w:pStyle w:val="af7"/>
            </w:pPr>
            <w:r>
              <w:t>(</w:t>
            </w:r>
            <w:r w:rsidR="00A10BB5" w:rsidRPr="004A10BB">
              <w:t>в днях)</w:t>
            </w:r>
          </w:p>
        </w:tc>
        <w:tc>
          <w:tcPr>
            <w:tcW w:w="1811" w:type="dxa"/>
            <w:shd w:val="clear" w:color="auto" w:fill="auto"/>
          </w:tcPr>
          <w:p w:rsidR="00A10BB5" w:rsidRPr="004A10BB" w:rsidRDefault="00A10BB5" w:rsidP="00164C54">
            <w:pPr>
              <w:pStyle w:val="af7"/>
            </w:pPr>
            <w:r w:rsidRPr="004A10BB">
              <w:t>40,9</w:t>
            </w:r>
          </w:p>
        </w:tc>
        <w:tc>
          <w:tcPr>
            <w:tcW w:w="1811" w:type="dxa"/>
            <w:shd w:val="clear" w:color="auto" w:fill="auto"/>
          </w:tcPr>
          <w:p w:rsidR="00A10BB5" w:rsidRPr="004A10BB" w:rsidRDefault="00A10BB5" w:rsidP="00164C54">
            <w:pPr>
              <w:pStyle w:val="af7"/>
            </w:pPr>
            <w:r w:rsidRPr="004A10BB">
              <w:t>84,5</w:t>
            </w:r>
          </w:p>
        </w:tc>
        <w:tc>
          <w:tcPr>
            <w:tcW w:w="1861" w:type="dxa"/>
            <w:shd w:val="clear" w:color="auto" w:fill="auto"/>
          </w:tcPr>
          <w:p w:rsidR="00A10BB5" w:rsidRPr="004A10BB" w:rsidRDefault="00A10BB5" w:rsidP="00164C54">
            <w:pPr>
              <w:pStyle w:val="af7"/>
            </w:pPr>
            <w:r w:rsidRPr="004A10BB">
              <w:t>79,8</w:t>
            </w:r>
          </w:p>
        </w:tc>
      </w:tr>
      <w:tr w:rsidR="00A10BB5" w:rsidRPr="004A10BB" w:rsidTr="00FC747C">
        <w:trPr>
          <w:trHeight w:val="823"/>
          <w:jc w:val="center"/>
        </w:trPr>
        <w:tc>
          <w:tcPr>
            <w:tcW w:w="3609" w:type="dxa"/>
            <w:shd w:val="clear" w:color="auto" w:fill="auto"/>
          </w:tcPr>
          <w:p w:rsidR="004A10BB" w:rsidRDefault="00A10BB5" w:rsidP="00164C54">
            <w:pPr>
              <w:pStyle w:val="af7"/>
            </w:pPr>
            <w:r w:rsidRPr="004A10BB">
              <w:t>Продолжительность операционного цикла</w:t>
            </w:r>
          </w:p>
          <w:p w:rsidR="00A10BB5" w:rsidRPr="004A10BB" w:rsidRDefault="004A10BB" w:rsidP="00164C54">
            <w:pPr>
              <w:pStyle w:val="af7"/>
            </w:pPr>
            <w:r>
              <w:t>(</w:t>
            </w:r>
            <w:r w:rsidR="00A10BB5" w:rsidRPr="004A10BB">
              <w:t>в днях)</w:t>
            </w:r>
          </w:p>
        </w:tc>
        <w:tc>
          <w:tcPr>
            <w:tcW w:w="1811" w:type="dxa"/>
            <w:shd w:val="clear" w:color="auto" w:fill="auto"/>
          </w:tcPr>
          <w:p w:rsidR="00A10BB5" w:rsidRPr="004A10BB" w:rsidRDefault="00A10BB5" w:rsidP="00164C54">
            <w:pPr>
              <w:pStyle w:val="af7"/>
            </w:pPr>
            <w:r w:rsidRPr="004A10BB">
              <w:t>95,4</w:t>
            </w:r>
          </w:p>
        </w:tc>
        <w:tc>
          <w:tcPr>
            <w:tcW w:w="1811" w:type="dxa"/>
            <w:shd w:val="clear" w:color="auto" w:fill="auto"/>
          </w:tcPr>
          <w:p w:rsidR="00A10BB5" w:rsidRPr="004A10BB" w:rsidRDefault="00A10BB5" w:rsidP="00164C54">
            <w:pPr>
              <w:pStyle w:val="af7"/>
            </w:pPr>
            <w:r w:rsidRPr="004A10BB">
              <w:t>127,3</w:t>
            </w:r>
          </w:p>
        </w:tc>
        <w:tc>
          <w:tcPr>
            <w:tcW w:w="1861" w:type="dxa"/>
            <w:shd w:val="clear" w:color="auto" w:fill="auto"/>
          </w:tcPr>
          <w:p w:rsidR="00A10BB5" w:rsidRPr="004A10BB" w:rsidRDefault="00A10BB5" w:rsidP="00164C54">
            <w:pPr>
              <w:pStyle w:val="af7"/>
            </w:pPr>
            <w:r w:rsidRPr="004A10BB">
              <w:t>129,1</w:t>
            </w:r>
          </w:p>
        </w:tc>
      </w:tr>
      <w:tr w:rsidR="00A10BB5" w:rsidRPr="004A10BB" w:rsidTr="00FC747C">
        <w:trPr>
          <w:trHeight w:val="823"/>
          <w:jc w:val="center"/>
        </w:trPr>
        <w:tc>
          <w:tcPr>
            <w:tcW w:w="3609" w:type="dxa"/>
            <w:shd w:val="clear" w:color="auto" w:fill="auto"/>
          </w:tcPr>
          <w:p w:rsidR="00A10BB5" w:rsidRPr="004A10BB" w:rsidRDefault="00A10BB5" w:rsidP="00164C54">
            <w:pPr>
              <w:pStyle w:val="af7"/>
            </w:pPr>
            <w:r w:rsidRPr="004A10BB">
              <w:t>Коэффициент погашаемости дебиторской задолжности</w:t>
            </w:r>
          </w:p>
        </w:tc>
        <w:tc>
          <w:tcPr>
            <w:tcW w:w="1811" w:type="dxa"/>
            <w:shd w:val="clear" w:color="auto" w:fill="auto"/>
          </w:tcPr>
          <w:p w:rsidR="00A10BB5" w:rsidRPr="004A10BB" w:rsidRDefault="00A10BB5" w:rsidP="00164C54">
            <w:pPr>
              <w:pStyle w:val="af7"/>
            </w:pPr>
            <w:r w:rsidRPr="004A10BB">
              <w:t>0,15</w:t>
            </w:r>
          </w:p>
        </w:tc>
        <w:tc>
          <w:tcPr>
            <w:tcW w:w="1811" w:type="dxa"/>
            <w:shd w:val="clear" w:color="auto" w:fill="auto"/>
          </w:tcPr>
          <w:p w:rsidR="00A10BB5" w:rsidRPr="004A10BB" w:rsidRDefault="00A10BB5" w:rsidP="00164C54">
            <w:pPr>
              <w:pStyle w:val="af7"/>
            </w:pPr>
            <w:r w:rsidRPr="004A10BB">
              <w:t>0,12</w:t>
            </w:r>
          </w:p>
        </w:tc>
        <w:tc>
          <w:tcPr>
            <w:tcW w:w="1861" w:type="dxa"/>
            <w:shd w:val="clear" w:color="auto" w:fill="auto"/>
          </w:tcPr>
          <w:p w:rsidR="00A10BB5" w:rsidRPr="004A10BB" w:rsidRDefault="00A10BB5" w:rsidP="00164C54">
            <w:pPr>
              <w:pStyle w:val="af7"/>
            </w:pPr>
            <w:r w:rsidRPr="004A10BB">
              <w:t>0,14</w:t>
            </w:r>
          </w:p>
        </w:tc>
      </w:tr>
      <w:tr w:rsidR="00A10BB5" w:rsidRPr="004A10BB" w:rsidTr="00FC747C">
        <w:trPr>
          <w:trHeight w:val="321"/>
          <w:jc w:val="center"/>
        </w:trPr>
        <w:tc>
          <w:tcPr>
            <w:tcW w:w="3609" w:type="dxa"/>
            <w:shd w:val="clear" w:color="auto" w:fill="auto"/>
          </w:tcPr>
          <w:p w:rsidR="004A10BB" w:rsidRDefault="00A10BB5" w:rsidP="00164C54">
            <w:pPr>
              <w:pStyle w:val="af7"/>
            </w:pPr>
            <w:r w:rsidRPr="004A10BB">
              <w:t>Оборачиваемость собственного капитала</w:t>
            </w:r>
          </w:p>
          <w:p w:rsidR="00A10BB5" w:rsidRPr="004A10BB" w:rsidRDefault="004A10BB" w:rsidP="00164C54">
            <w:pPr>
              <w:pStyle w:val="af7"/>
            </w:pPr>
            <w:r>
              <w:t>(</w:t>
            </w:r>
            <w:r w:rsidR="00A10BB5" w:rsidRPr="004A10BB">
              <w:t>в оборотах)</w:t>
            </w:r>
          </w:p>
        </w:tc>
        <w:tc>
          <w:tcPr>
            <w:tcW w:w="1811" w:type="dxa"/>
            <w:shd w:val="clear" w:color="auto" w:fill="auto"/>
          </w:tcPr>
          <w:p w:rsidR="00A10BB5" w:rsidRPr="004A10BB" w:rsidRDefault="00A10BB5" w:rsidP="00164C54">
            <w:pPr>
              <w:pStyle w:val="af7"/>
            </w:pPr>
            <w:r w:rsidRPr="004A10BB">
              <w:t>2,22</w:t>
            </w:r>
          </w:p>
        </w:tc>
        <w:tc>
          <w:tcPr>
            <w:tcW w:w="1811" w:type="dxa"/>
            <w:shd w:val="clear" w:color="auto" w:fill="auto"/>
          </w:tcPr>
          <w:p w:rsidR="00A10BB5" w:rsidRPr="004A10BB" w:rsidRDefault="00A10BB5" w:rsidP="00164C54">
            <w:pPr>
              <w:pStyle w:val="af7"/>
            </w:pPr>
            <w:r w:rsidRPr="004A10BB">
              <w:t>2,21</w:t>
            </w:r>
          </w:p>
        </w:tc>
        <w:tc>
          <w:tcPr>
            <w:tcW w:w="1861" w:type="dxa"/>
            <w:shd w:val="clear" w:color="auto" w:fill="auto"/>
          </w:tcPr>
          <w:p w:rsidR="00A10BB5" w:rsidRPr="004A10BB" w:rsidRDefault="00A10BB5" w:rsidP="00164C54">
            <w:pPr>
              <w:pStyle w:val="af7"/>
            </w:pPr>
            <w:r w:rsidRPr="004A10BB">
              <w:t>5,05</w:t>
            </w:r>
          </w:p>
        </w:tc>
      </w:tr>
      <w:tr w:rsidR="00A10BB5" w:rsidRPr="004A10BB" w:rsidTr="00FC747C">
        <w:trPr>
          <w:trHeight w:val="554"/>
          <w:jc w:val="center"/>
        </w:trPr>
        <w:tc>
          <w:tcPr>
            <w:tcW w:w="3609" w:type="dxa"/>
            <w:shd w:val="clear" w:color="auto" w:fill="auto"/>
          </w:tcPr>
          <w:p w:rsidR="00A10BB5" w:rsidRPr="004A10BB" w:rsidRDefault="00A10BB5" w:rsidP="00164C54">
            <w:pPr>
              <w:pStyle w:val="af7"/>
            </w:pPr>
            <w:r w:rsidRPr="004A10BB">
              <w:t>Оборачиваемость капитала</w:t>
            </w:r>
            <w:r w:rsidR="004A10BB">
              <w:t xml:space="preserve"> (</w:t>
            </w:r>
            <w:r w:rsidRPr="004A10BB">
              <w:t>в оборотах)</w:t>
            </w:r>
          </w:p>
        </w:tc>
        <w:tc>
          <w:tcPr>
            <w:tcW w:w="1811" w:type="dxa"/>
            <w:shd w:val="clear" w:color="auto" w:fill="auto"/>
          </w:tcPr>
          <w:p w:rsidR="00A10BB5" w:rsidRPr="004A10BB" w:rsidRDefault="00A10BB5" w:rsidP="00164C54">
            <w:pPr>
              <w:pStyle w:val="af7"/>
            </w:pPr>
            <w:r w:rsidRPr="004A10BB">
              <w:t>1,68</w:t>
            </w:r>
          </w:p>
        </w:tc>
        <w:tc>
          <w:tcPr>
            <w:tcW w:w="1811" w:type="dxa"/>
            <w:shd w:val="clear" w:color="auto" w:fill="auto"/>
          </w:tcPr>
          <w:p w:rsidR="00A10BB5" w:rsidRPr="004A10BB" w:rsidRDefault="00A10BB5" w:rsidP="00164C54">
            <w:pPr>
              <w:pStyle w:val="af7"/>
            </w:pPr>
            <w:r w:rsidRPr="004A10BB">
              <w:t>1,97</w:t>
            </w:r>
          </w:p>
        </w:tc>
        <w:tc>
          <w:tcPr>
            <w:tcW w:w="1861" w:type="dxa"/>
            <w:shd w:val="clear" w:color="auto" w:fill="auto"/>
          </w:tcPr>
          <w:p w:rsidR="00A10BB5" w:rsidRPr="004A10BB" w:rsidRDefault="00A10BB5" w:rsidP="00164C54">
            <w:pPr>
              <w:pStyle w:val="af7"/>
            </w:pPr>
            <w:r w:rsidRPr="004A10BB">
              <w:t>2,07</w:t>
            </w:r>
          </w:p>
        </w:tc>
      </w:tr>
    </w:tbl>
    <w:p w:rsidR="00A10BB5" w:rsidRPr="004A10BB" w:rsidRDefault="00A10BB5" w:rsidP="004A10BB">
      <w:pPr>
        <w:tabs>
          <w:tab w:val="left" w:pos="726"/>
        </w:tabs>
      </w:pPr>
    </w:p>
    <w:p w:rsidR="00A10BB5" w:rsidRPr="004A10BB" w:rsidRDefault="00173691" w:rsidP="004A10BB">
      <w:pPr>
        <w:tabs>
          <w:tab w:val="left" w:pos="726"/>
        </w:tabs>
      </w:pPr>
      <w:r w:rsidRPr="004A10BB">
        <w:t xml:space="preserve">Из приведенных данных видно, что выручка от реализации с каждым годом росла </w:t>
      </w:r>
      <w:r w:rsidR="00AC7D3C" w:rsidRPr="004A10BB">
        <w:t>–</w:t>
      </w:r>
      <w:r w:rsidRPr="004A10BB">
        <w:t xml:space="preserve"> это положительный момент для предприятия. Балансовая прибыль в </w:t>
      </w:r>
      <w:r w:rsidR="009E2527" w:rsidRPr="004A10BB">
        <w:t>2007</w:t>
      </w:r>
      <w:r w:rsidRPr="004A10BB">
        <w:t xml:space="preserve"> году составила 580545 тыс. </w:t>
      </w:r>
      <w:r w:rsidR="00A10BB5" w:rsidRPr="004A10BB">
        <w:t>р</w:t>
      </w:r>
      <w:r w:rsidRPr="004A10BB">
        <w:t xml:space="preserve">ублей, в </w:t>
      </w:r>
      <w:r w:rsidR="009E2527" w:rsidRPr="004A10BB">
        <w:t>2008</w:t>
      </w:r>
      <w:r w:rsidRPr="004A10BB">
        <w:t xml:space="preserve"> году – 3717113 тыс. рублей, в </w:t>
      </w:r>
      <w:r w:rsidR="009E2527" w:rsidRPr="004A10BB">
        <w:t>2009</w:t>
      </w:r>
      <w:r w:rsidR="00A10BB5" w:rsidRPr="004A10BB">
        <w:t xml:space="preserve"> году – 3212566 тыс. рублей</w:t>
      </w:r>
      <w:r w:rsidRPr="004A10BB">
        <w:t xml:space="preserve">. Производительность труда в </w:t>
      </w:r>
      <w:r w:rsidR="009E2527" w:rsidRPr="004A10BB">
        <w:t>2008</w:t>
      </w:r>
      <w:r w:rsidRPr="004A10BB">
        <w:t xml:space="preserve"> году – 108516 тыс. рублей, это больше чем в </w:t>
      </w:r>
      <w:r w:rsidR="009E2527" w:rsidRPr="004A10BB">
        <w:t>2007</w:t>
      </w:r>
      <w:r w:rsidRPr="004A10BB">
        <w:t xml:space="preserve"> году – 57810 тыс. рублей, в </w:t>
      </w:r>
      <w:r w:rsidR="009E2527" w:rsidRPr="004A10BB">
        <w:t>2009</w:t>
      </w:r>
      <w:r w:rsidRPr="004A10BB">
        <w:t xml:space="preserve"> году – 338466 тыс. рублей, это значительно больше по сравнению с </w:t>
      </w:r>
      <w:r w:rsidR="009E2527" w:rsidRPr="004A10BB">
        <w:t>2007</w:t>
      </w:r>
      <w:r w:rsidRPr="004A10BB">
        <w:t xml:space="preserve"> г</w:t>
      </w:r>
      <w:r w:rsidR="00A10BB5" w:rsidRPr="004A10BB">
        <w:t>одом.</w:t>
      </w:r>
    </w:p>
    <w:p w:rsidR="00A10BB5" w:rsidRPr="004A10BB" w:rsidRDefault="00173691" w:rsidP="004A10BB">
      <w:pPr>
        <w:tabs>
          <w:tab w:val="left" w:pos="726"/>
        </w:tabs>
      </w:pPr>
      <w:r w:rsidRPr="004A10BB">
        <w:t>Оборачиваемость средств в расчетах</w:t>
      </w:r>
      <w:r w:rsidR="004A10BB">
        <w:t xml:space="preserve"> (</w:t>
      </w:r>
      <w:r w:rsidRPr="004A10BB">
        <w:t xml:space="preserve">оборотах) составила в </w:t>
      </w:r>
      <w:r w:rsidR="009E2527" w:rsidRPr="004A10BB">
        <w:t>2007</w:t>
      </w:r>
      <w:r w:rsidRPr="004A10BB">
        <w:t xml:space="preserve"> году </w:t>
      </w:r>
      <w:r w:rsidR="00AC7D3C" w:rsidRPr="004A10BB">
        <w:t>–</w:t>
      </w:r>
      <w:r w:rsidRPr="004A10BB">
        <w:t xml:space="preserve"> 6,6 оборотов, в </w:t>
      </w:r>
      <w:r w:rsidR="009E2527" w:rsidRPr="004A10BB">
        <w:t>2008</w:t>
      </w:r>
      <w:r w:rsidRPr="004A10BB">
        <w:t xml:space="preserve"> году </w:t>
      </w:r>
      <w:r w:rsidR="00AC7D3C" w:rsidRPr="004A10BB">
        <w:t>–</w:t>
      </w:r>
      <w:r w:rsidRPr="004A10BB">
        <w:t xml:space="preserve"> 8,4 оборотов, в </w:t>
      </w:r>
      <w:r w:rsidR="009E2527" w:rsidRPr="004A10BB">
        <w:t>2009</w:t>
      </w:r>
      <w:r w:rsidRPr="004A10BB">
        <w:t xml:space="preserve"> году </w:t>
      </w:r>
      <w:r w:rsidR="00AC7D3C" w:rsidRPr="004A10BB">
        <w:t>–</w:t>
      </w:r>
      <w:r w:rsidRPr="004A10BB">
        <w:t xml:space="preserve"> 7,3 оборотов. Это говорит о благоприятной тенденции. </w:t>
      </w:r>
    </w:p>
    <w:p w:rsidR="00A10BB5" w:rsidRPr="004A10BB" w:rsidRDefault="00173691" w:rsidP="004A10BB">
      <w:pPr>
        <w:tabs>
          <w:tab w:val="left" w:pos="726"/>
        </w:tabs>
      </w:pPr>
      <w:r w:rsidRPr="004A10BB">
        <w:t xml:space="preserve">Оборачиваемость производственных запасов в </w:t>
      </w:r>
      <w:r w:rsidR="009E2527" w:rsidRPr="004A10BB">
        <w:t>2008</w:t>
      </w:r>
      <w:r w:rsidRPr="004A10BB">
        <w:t xml:space="preserve"> году составляет </w:t>
      </w:r>
      <w:r w:rsidR="00AC7D3C" w:rsidRPr="004A10BB">
        <w:t>–</w:t>
      </w:r>
      <w:r w:rsidRPr="004A10BB">
        <w:t xml:space="preserve"> 4,26 оборотов, это значительно меньше по сравнению с </w:t>
      </w:r>
      <w:r w:rsidR="009E2527" w:rsidRPr="004A10BB">
        <w:t>2007</w:t>
      </w:r>
      <w:r w:rsidRPr="004A10BB">
        <w:t xml:space="preserve"> годом </w:t>
      </w:r>
      <w:r w:rsidR="00AC7D3C" w:rsidRPr="004A10BB">
        <w:t>–</w:t>
      </w:r>
      <w:r w:rsidRPr="004A10BB">
        <w:t xml:space="preserve"> 8,8 оборотов. В </w:t>
      </w:r>
      <w:r w:rsidR="009E2527" w:rsidRPr="004A10BB">
        <w:t>2009</w:t>
      </w:r>
      <w:r w:rsidRPr="004A10BB">
        <w:t xml:space="preserve"> году </w:t>
      </w:r>
      <w:r w:rsidR="00AC7D3C" w:rsidRPr="004A10BB">
        <w:t>–</w:t>
      </w:r>
      <w:r w:rsidRPr="004A10BB">
        <w:t xml:space="preserve"> 4,51 оборотов, это тоже меньше чем в </w:t>
      </w:r>
      <w:r w:rsidR="009E2527" w:rsidRPr="004A10BB">
        <w:t>2007</w:t>
      </w:r>
      <w:r w:rsidRPr="004A10BB">
        <w:t xml:space="preserve"> году. Это говорит о том, что предприятие не успевает оборачивать производственные запасы в </w:t>
      </w:r>
      <w:r w:rsidR="009E2527" w:rsidRPr="004A10BB">
        <w:t>2008</w:t>
      </w:r>
      <w:r w:rsidRPr="004A10BB">
        <w:t xml:space="preserve"> и </w:t>
      </w:r>
      <w:r w:rsidR="009E2527" w:rsidRPr="004A10BB">
        <w:t>2009</w:t>
      </w:r>
      <w:r w:rsidRPr="004A10BB">
        <w:t xml:space="preserve"> годах, что говорит о неблагоприятной тенденции</w:t>
      </w:r>
    </w:p>
    <w:p w:rsidR="00173691" w:rsidRPr="004A10BB" w:rsidRDefault="00173691" w:rsidP="004A10BB">
      <w:pPr>
        <w:tabs>
          <w:tab w:val="left" w:pos="726"/>
        </w:tabs>
      </w:pPr>
      <w:r w:rsidRPr="004A10BB">
        <w:t xml:space="preserve">Коэффициент погашаемости дебиторской задолженности составляет в </w:t>
      </w:r>
      <w:r w:rsidR="009E2527" w:rsidRPr="004A10BB">
        <w:t>2007</w:t>
      </w:r>
      <w:r w:rsidRPr="004A10BB">
        <w:t xml:space="preserve"> году </w:t>
      </w:r>
      <w:r w:rsidR="00AC7D3C" w:rsidRPr="004A10BB">
        <w:t>–</w:t>
      </w:r>
      <w:r w:rsidRPr="004A10BB">
        <w:t xml:space="preserve"> 0,15, в </w:t>
      </w:r>
      <w:r w:rsidR="009E2527" w:rsidRPr="004A10BB">
        <w:t>2008</w:t>
      </w:r>
      <w:r w:rsidRPr="004A10BB">
        <w:t xml:space="preserve"> году </w:t>
      </w:r>
      <w:r w:rsidR="00AC7D3C" w:rsidRPr="004A10BB">
        <w:t>–</w:t>
      </w:r>
      <w:r w:rsidRPr="004A10BB">
        <w:t xml:space="preserve"> 0,12, в </w:t>
      </w:r>
      <w:r w:rsidR="009E2527" w:rsidRPr="004A10BB">
        <w:t>2009</w:t>
      </w:r>
      <w:r w:rsidR="00A10BB5" w:rsidRPr="004A10BB">
        <w:t xml:space="preserve"> году </w:t>
      </w:r>
      <w:r w:rsidR="00AC7D3C" w:rsidRPr="004A10BB">
        <w:t>–</w:t>
      </w:r>
      <w:r w:rsidR="00A10BB5" w:rsidRPr="004A10BB">
        <w:t xml:space="preserve"> 0,14</w:t>
      </w:r>
      <w:r w:rsidRPr="004A10BB">
        <w:t>. Это говорит о том, что предприятие справляется с погашением дебиторской задолженности.</w:t>
      </w:r>
    </w:p>
    <w:p w:rsidR="00173691" w:rsidRPr="004A10BB" w:rsidRDefault="00173691" w:rsidP="004A10BB">
      <w:pPr>
        <w:tabs>
          <w:tab w:val="left" w:pos="726"/>
        </w:tabs>
      </w:pPr>
      <w:r w:rsidRPr="004A10BB">
        <w:t xml:space="preserve">Для характеристики рентабельности вложений в деятельности того или иного вида относятся </w:t>
      </w:r>
      <w:r w:rsidR="00AC7D3C" w:rsidRPr="004A10BB">
        <w:t>–</w:t>
      </w:r>
      <w:r w:rsidRPr="004A10BB">
        <w:t xml:space="preserve"> рентабельность собственного капитала. Экономическая интерпретация этого показателя </w:t>
      </w:r>
      <w:r w:rsidR="00AC7D3C" w:rsidRPr="004A10BB">
        <w:t>–</w:t>
      </w:r>
      <w:r w:rsidRPr="004A10BB">
        <w:t xml:space="preserve"> сколько рублей прибыли приходится на один рубль собственного капитала. Для расчетов бу</w:t>
      </w:r>
      <w:r w:rsidR="00A10BB5" w:rsidRPr="004A10BB">
        <w:t>дем использовать чистую прибыль</w:t>
      </w:r>
      <w:r w:rsidRPr="004A10BB">
        <w:t>.</w:t>
      </w:r>
    </w:p>
    <w:p w:rsidR="00173691" w:rsidRPr="004A10BB" w:rsidRDefault="00173691" w:rsidP="004A10BB">
      <w:pPr>
        <w:tabs>
          <w:tab w:val="left" w:pos="726"/>
        </w:tabs>
      </w:pPr>
      <w:r w:rsidRPr="004A10BB">
        <w:t>Расчет</w:t>
      </w:r>
      <w:r w:rsidR="004A10BB">
        <w:t xml:space="preserve"> </w:t>
      </w:r>
      <w:r w:rsidRPr="004A10BB">
        <w:t xml:space="preserve">показателей предоставлен в таблице </w:t>
      </w:r>
      <w:r w:rsidR="00AC7D3C" w:rsidRPr="004A10BB">
        <w:t>9</w:t>
      </w:r>
      <w:r w:rsidRPr="004A10BB">
        <w:t>.</w:t>
      </w:r>
    </w:p>
    <w:p w:rsidR="002C54C1" w:rsidRPr="004A10BB" w:rsidRDefault="00164C54" w:rsidP="00164C54">
      <w:r>
        <w:br w:type="page"/>
      </w:r>
      <w:r w:rsidR="00173691" w:rsidRPr="004A10BB">
        <w:t xml:space="preserve">Таблица </w:t>
      </w:r>
      <w:r w:rsidR="00AC7D3C" w:rsidRPr="004A10BB">
        <w:t>9</w:t>
      </w:r>
    </w:p>
    <w:p w:rsidR="00173691" w:rsidRPr="004A10BB" w:rsidRDefault="00173691" w:rsidP="00164C54">
      <w:r w:rsidRPr="004A10BB">
        <w:t>Показатели рентабельности работы</w:t>
      </w: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8"/>
        <w:gridCol w:w="5191"/>
      </w:tblGrid>
      <w:tr w:rsidR="00173691" w:rsidRPr="00FC747C" w:rsidTr="00FC747C">
        <w:trPr>
          <w:trHeight w:val="483"/>
          <w:jc w:val="center"/>
        </w:trPr>
        <w:tc>
          <w:tcPr>
            <w:tcW w:w="3878" w:type="dxa"/>
            <w:vMerge w:val="restart"/>
            <w:shd w:val="clear" w:color="auto" w:fill="auto"/>
          </w:tcPr>
          <w:p w:rsidR="00173691" w:rsidRPr="004A10BB" w:rsidRDefault="00173691" w:rsidP="00164C54">
            <w:pPr>
              <w:pStyle w:val="af7"/>
            </w:pPr>
            <w:r w:rsidRPr="004A10BB">
              <w:t>Показатель</w:t>
            </w:r>
          </w:p>
        </w:tc>
        <w:tc>
          <w:tcPr>
            <w:tcW w:w="5191" w:type="dxa"/>
            <w:vMerge w:val="restart"/>
            <w:shd w:val="clear" w:color="auto" w:fill="auto"/>
          </w:tcPr>
          <w:p w:rsidR="00173691" w:rsidRPr="004A10BB" w:rsidRDefault="00173691" w:rsidP="00164C54">
            <w:pPr>
              <w:pStyle w:val="af7"/>
            </w:pPr>
            <w:r w:rsidRPr="004A10BB">
              <w:t>Формула расчета</w:t>
            </w:r>
          </w:p>
        </w:tc>
      </w:tr>
      <w:tr w:rsidR="00173691" w:rsidRPr="00FC747C" w:rsidTr="00FC747C">
        <w:trPr>
          <w:trHeight w:val="483"/>
          <w:jc w:val="center"/>
        </w:trPr>
        <w:tc>
          <w:tcPr>
            <w:tcW w:w="3878" w:type="dxa"/>
            <w:vMerge/>
            <w:shd w:val="clear" w:color="auto" w:fill="auto"/>
          </w:tcPr>
          <w:p w:rsidR="00173691" w:rsidRPr="004A10BB" w:rsidRDefault="00173691" w:rsidP="00164C54">
            <w:pPr>
              <w:pStyle w:val="af7"/>
            </w:pPr>
          </w:p>
        </w:tc>
        <w:tc>
          <w:tcPr>
            <w:tcW w:w="5191" w:type="dxa"/>
            <w:vMerge/>
            <w:shd w:val="clear" w:color="auto" w:fill="auto"/>
          </w:tcPr>
          <w:p w:rsidR="00173691" w:rsidRPr="004A10BB" w:rsidRDefault="00173691" w:rsidP="00164C54">
            <w:pPr>
              <w:pStyle w:val="af7"/>
            </w:pPr>
          </w:p>
        </w:tc>
      </w:tr>
      <w:tr w:rsidR="00173691" w:rsidRPr="004A10BB" w:rsidTr="00FC747C">
        <w:trPr>
          <w:jc w:val="center"/>
        </w:trPr>
        <w:tc>
          <w:tcPr>
            <w:tcW w:w="3878" w:type="dxa"/>
            <w:shd w:val="clear" w:color="auto" w:fill="auto"/>
          </w:tcPr>
          <w:p w:rsidR="00173691" w:rsidRPr="004A10BB" w:rsidRDefault="00173691" w:rsidP="00164C54">
            <w:pPr>
              <w:pStyle w:val="af7"/>
            </w:pPr>
            <w:r w:rsidRPr="004A10BB">
              <w:t>Чистая прибыль, тыс. руб.</w:t>
            </w:r>
          </w:p>
        </w:tc>
        <w:tc>
          <w:tcPr>
            <w:tcW w:w="5191" w:type="dxa"/>
            <w:shd w:val="clear" w:color="auto" w:fill="auto"/>
          </w:tcPr>
          <w:p w:rsidR="00173691" w:rsidRPr="00FC747C" w:rsidRDefault="00173691" w:rsidP="00164C54">
            <w:pPr>
              <w:pStyle w:val="af7"/>
              <w:rPr>
                <w:i/>
              </w:rPr>
            </w:pPr>
            <w:r w:rsidRPr="00FC747C">
              <w:rPr>
                <w:i/>
              </w:rPr>
              <w:t>балансовая прибыль – платежи</w:t>
            </w:r>
          </w:p>
          <w:p w:rsidR="00173691" w:rsidRPr="00FC747C" w:rsidRDefault="00173691" w:rsidP="00164C54">
            <w:pPr>
              <w:pStyle w:val="af7"/>
              <w:rPr>
                <w:i/>
              </w:rPr>
            </w:pPr>
            <w:r w:rsidRPr="00FC747C">
              <w:rPr>
                <w:i/>
              </w:rPr>
              <w:t>в бюджет</w:t>
            </w:r>
          </w:p>
        </w:tc>
      </w:tr>
      <w:tr w:rsidR="00173691" w:rsidRPr="004A10BB" w:rsidTr="00FC747C">
        <w:trPr>
          <w:jc w:val="center"/>
        </w:trPr>
        <w:tc>
          <w:tcPr>
            <w:tcW w:w="3878" w:type="dxa"/>
            <w:shd w:val="clear" w:color="auto" w:fill="auto"/>
          </w:tcPr>
          <w:p w:rsidR="00173691" w:rsidRPr="004A10BB" w:rsidRDefault="00173691" w:rsidP="00164C54">
            <w:pPr>
              <w:pStyle w:val="af7"/>
            </w:pPr>
            <w:r w:rsidRPr="004A10BB">
              <w:t>Рентабельность основной деятельности</w:t>
            </w:r>
          </w:p>
        </w:tc>
        <w:tc>
          <w:tcPr>
            <w:tcW w:w="5191" w:type="dxa"/>
            <w:shd w:val="clear" w:color="auto" w:fill="auto"/>
          </w:tcPr>
          <w:p w:rsidR="00173691" w:rsidRPr="00FC747C" w:rsidRDefault="00173691" w:rsidP="00164C54">
            <w:pPr>
              <w:pStyle w:val="af7"/>
              <w:rPr>
                <w:i/>
              </w:rPr>
            </w:pPr>
            <w:r w:rsidRPr="00FC747C">
              <w:rPr>
                <w:i/>
              </w:rPr>
              <w:t>прибыль</w:t>
            </w:r>
            <w:r w:rsidR="004A10BB" w:rsidRPr="00FC747C">
              <w:rPr>
                <w:i/>
              </w:rPr>
              <w:t xml:space="preserve"> (</w:t>
            </w:r>
            <w:r w:rsidRPr="00FC747C">
              <w:rPr>
                <w:i/>
              </w:rPr>
              <w:t>результат) от реализации</w:t>
            </w:r>
          </w:p>
          <w:p w:rsidR="00173691" w:rsidRPr="00FC747C" w:rsidRDefault="00173691" w:rsidP="00164C54">
            <w:pPr>
              <w:pStyle w:val="af7"/>
              <w:rPr>
                <w:i/>
              </w:rPr>
            </w:pPr>
            <w:r w:rsidRPr="00FC747C">
              <w:rPr>
                <w:i/>
              </w:rPr>
              <w:t>затраты на производство продукции</w:t>
            </w:r>
          </w:p>
        </w:tc>
      </w:tr>
      <w:tr w:rsidR="00173691" w:rsidRPr="004A10BB" w:rsidTr="00FC747C">
        <w:trPr>
          <w:jc w:val="center"/>
        </w:trPr>
        <w:tc>
          <w:tcPr>
            <w:tcW w:w="3878" w:type="dxa"/>
            <w:shd w:val="clear" w:color="auto" w:fill="auto"/>
          </w:tcPr>
          <w:p w:rsidR="00173691" w:rsidRPr="004A10BB" w:rsidRDefault="00173691" w:rsidP="00164C54">
            <w:pPr>
              <w:pStyle w:val="af7"/>
            </w:pPr>
            <w:r w:rsidRPr="004A10BB">
              <w:t>Рентабельность основного капитала</w:t>
            </w:r>
          </w:p>
        </w:tc>
        <w:tc>
          <w:tcPr>
            <w:tcW w:w="5191" w:type="dxa"/>
            <w:shd w:val="clear" w:color="auto" w:fill="auto"/>
          </w:tcPr>
          <w:p w:rsidR="00173691" w:rsidRPr="00FC747C" w:rsidRDefault="00173691" w:rsidP="00164C54">
            <w:pPr>
              <w:pStyle w:val="af7"/>
              <w:rPr>
                <w:i/>
              </w:rPr>
            </w:pPr>
            <w:r w:rsidRPr="00FC747C">
              <w:rPr>
                <w:i/>
              </w:rPr>
              <w:t>чистая прибыль</w:t>
            </w:r>
          </w:p>
          <w:p w:rsidR="00173691" w:rsidRPr="00FC747C" w:rsidRDefault="00173691" w:rsidP="00164C54">
            <w:pPr>
              <w:pStyle w:val="af7"/>
              <w:rPr>
                <w:i/>
              </w:rPr>
            </w:pPr>
            <w:r w:rsidRPr="00FC747C">
              <w:rPr>
                <w:i/>
              </w:rPr>
              <w:t>итог среднего баланса-нетто</w:t>
            </w:r>
          </w:p>
        </w:tc>
      </w:tr>
      <w:tr w:rsidR="00173691" w:rsidRPr="004A10BB" w:rsidTr="00FC747C">
        <w:trPr>
          <w:jc w:val="center"/>
        </w:trPr>
        <w:tc>
          <w:tcPr>
            <w:tcW w:w="3878" w:type="dxa"/>
            <w:shd w:val="clear" w:color="auto" w:fill="auto"/>
          </w:tcPr>
          <w:p w:rsidR="00173691" w:rsidRPr="004A10BB" w:rsidRDefault="00173691" w:rsidP="00164C54">
            <w:pPr>
              <w:pStyle w:val="af7"/>
            </w:pPr>
            <w:r w:rsidRPr="004A10BB">
              <w:t>Рентабельность собственного капитала</w:t>
            </w:r>
          </w:p>
        </w:tc>
        <w:tc>
          <w:tcPr>
            <w:tcW w:w="5191" w:type="dxa"/>
            <w:shd w:val="clear" w:color="auto" w:fill="auto"/>
          </w:tcPr>
          <w:p w:rsidR="00173691" w:rsidRPr="00FC747C" w:rsidRDefault="00173691" w:rsidP="00164C54">
            <w:pPr>
              <w:pStyle w:val="af7"/>
              <w:rPr>
                <w:i/>
              </w:rPr>
            </w:pPr>
            <w:r w:rsidRPr="00FC747C">
              <w:rPr>
                <w:i/>
              </w:rPr>
              <w:t>чистая прибыль</w:t>
            </w:r>
          </w:p>
          <w:p w:rsidR="00173691" w:rsidRPr="00FC747C" w:rsidRDefault="00173691" w:rsidP="00164C54">
            <w:pPr>
              <w:pStyle w:val="af7"/>
              <w:rPr>
                <w:i/>
              </w:rPr>
            </w:pPr>
            <w:r w:rsidRPr="00FC747C">
              <w:rPr>
                <w:i/>
              </w:rPr>
              <w:t>средняя величина собственного капитала</w:t>
            </w:r>
          </w:p>
        </w:tc>
      </w:tr>
      <w:tr w:rsidR="00173691" w:rsidRPr="004A10BB" w:rsidTr="00FC747C">
        <w:trPr>
          <w:jc w:val="center"/>
        </w:trPr>
        <w:tc>
          <w:tcPr>
            <w:tcW w:w="3878" w:type="dxa"/>
            <w:shd w:val="clear" w:color="auto" w:fill="auto"/>
          </w:tcPr>
          <w:p w:rsidR="00173691" w:rsidRPr="004A10BB" w:rsidRDefault="00173691" w:rsidP="00164C54">
            <w:pPr>
              <w:pStyle w:val="af7"/>
            </w:pPr>
            <w:r w:rsidRPr="004A10BB">
              <w:t>Период окупаемости капитала</w:t>
            </w:r>
          </w:p>
        </w:tc>
        <w:tc>
          <w:tcPr>
            <w:tcW w:w="5191" w:type="dxa"/>
            <w:shd w:val="clear" w:color="auto" w:fill="auto"/>
          </w:tcPr>
          <w:p w:rsidR="00173691" w:rsidRPr="00FC747C" w:rsidRDefault="00173691" w:rsidP="00164C54">
            <w:pPr>
              <w:pStyle w:val="af7"/>
              <w:rPr>
                <w:i/>
              </w:rPr>
            </w:pPr>
            <w:r w:rsidRPr="00FC747C">
              <w:rPr>
                <w:i/>
              </w:rPr>
              <w:t>с</w:t>
            </w:r>
            <w:r w:rsidR="004A10BB" w:rsidRPr="00FC747C">
              <w:rPr>
                <w:i/>
              </w:rPr>
              <w:t xml:space="preserve">ред. </w:t>
            </w:r>
            <w:r w:rsidR="00AC7D3C" w:rsidRPr="00FC747C">
              <w:rPr>
                <w:i/>
              </w:rPr>
              <w:t>В</w:t>
            </w:r>
            <w:r w:rsidRPr="00FC747C">
              <w:rPr>
                <w:i/>
              </w:rPr>
              <w:t>еличина собств-го капитала</w:t>
            </w:r>
          </w:p>
          <w:p w:rsidR="00173691" w:rsidRPr="00FC747C" w:rsidRDefault="00173691" w:rsidP="00164C54">
            <w:pPr>
              <w:pStyle w:val="af7"/>
              <w:rPr>
                <w:i/>
              </w:rPr>
            </w:pPr>
            <w:r w:rsidRPr="00FC747C">
              <w:rPr>
                <w:i/>
              </w:rPr>
              <w:t>чистая прибыль</w:t>
            </w:r>
          </w:p>
        </w:tc>
      </w:tr>
    </w:tbl>
    <w:p w:rsidR="00164C54" w:rsidRDefault="00164C54"/>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3"/>
        <w:gridCol w:w="1280"/>
        <w:gridCol w:w="1424"/>
        <w:gridCol w:w="1655"/>
      </w:tblGrid>
      <w:tr w:rsidR="00A10BB5" w:rsidRPr="00FC747C" w:rsidTr="00FC747C">
        <w:trPr>
          <w:trHeight w:val="263"/>
          <w:jc w:val="center"/>
        </w:trPr>
        <w:tc>
          <w:tcPr>
            <w:tcW w:w="4733" w:type="dxa"/>
            <w:vMerge w:val="restart"/>
            <w:shd w:val="clear" w:color="auto" w:fill="auto"/>
          </w:tcPr>
          <w:p w:rsidR="00A10BB5" w:rsidRPr="004A10BB" w:rsidRDefault="00A10BB5" w:rsidP="00164C54">
            <w:pPr>
              <w:pStyle w:val="af7"/>
            </w:pPr>
            <w:r w:rsidRPr="004A10BB">
              <w:t>Показатель</w:t>
            </w:r>
          </w:p>
        </w:tc>
        <w:tc>
          <w:tcPr>
            <w:tcW w:w="4359" w:type="dxa"/>
            <w:gridSpan w:val="3"/>
            <w:shd w:val="clear" w:color="auto" w:fill="auto"/>
          </w:tcPr>
          <w:p w:rsidR="00A10BB5" w:rsidRPr="004A10BB" w:rsidRDefault="00A10BB5" w:rsidP="00164C54">
            <w:pPr>
              <w:pStyle w:val="af7"/>
            </w:pPr>
            <w:r w:rsidRPr="004A10BB">
              <w:t>ГОД</w:t>
            </w:r>
          </w:p>
        </w:tc>
      </w:tr>
      <w:tr w:rsidR="00A10BB5" w:rsidRPr="00FC747C" w:rsidTr="00FC747C">
        <w:trPr>
          <w:trHeight w:val="133"/>
          <w:jc w:val="center"/>
        </w:trPr>
        <w:tc>
          <w:tcPr>
            <w:tcW w:w="4733" w:type="dxa"/>
            <w:vMerge/>
            <w:shd w:val="clear" w:color="auto" w:fill="auto"/>
          </w:tcPr>
          <w:p w:rsidR="00A10BB5" w:rsidRPr="004A10BB" w:rsidRDefault="00A10BB5" w:rsidP="00164C54">
            <w:pPr>
              <w:pStyle w:val="af7"/>
            </w:pPr>
          </w:p>
        </w:tc>
        <w:tc>
          <w:tcPr>
            <w:tcW w:w="1280" w:type="dxa"/>
            <w:shd w:val="clear" w:color="auto" w:fill="auto"/>
          </w:tcPr>
          <w:p w:rsidR="00A10BB5" w:rsidRPr="004A10BB" w:rsidRDefault="009E2527" w:rsidP="00164C54">
            <w:pPr>
              <w:pStyle w:val="af7"/>
            </w:pPr>
            <w:r w:rsidRPr="004A10BB">
              <w:t>2007</w:t>
            </w:r>
          </w:p>
        </w:tc>
        <w:tc>
          <w:tcPr>
            <w:tcW w:w="1424" w:type="dxa"/>
            <w:shd w:val="clear" w:color="auto" w:fill="auto"/>
          </w:tcPr>
          <w:p w:rsidR="00A10BB5" w:rsidRPr="004A10BB" w:rsidRDefault="009E2527" w:rsidP="00164C54">
            <w:pPr>
              <w:pStyle w:val="af7"/>
            </w:pPr>
            <w:r w:rsidRPr="004A10BB">
              <w:t>2008</w:t>
            </w:r>
          </w:p>
        </w:tc>
        <w:tc>
          <w:tcPr>
            <w:tcW w:w="1655" w:type="dxa"/>
            <w:shd w:val="clear" w:color="auto" w:fill="auto"/>
          </w:tcPr>
          <w:p w:rsidR="00A10BB5" w:rsidRPr="004A10BB" w:rsidRDefault="009E2527" w:rsidP="00164C54">
            <w:pPr>
              <w:pStyle w:val="af7"/>
            </w:pPr>
            <w:r w:rsidRPr="004A10BB">
              <w:t>2009</w:t>
            </w:r>
          </w:p>
        </w:tc>
      </w:tr>
      <w:tr w:rsidR="00A10BB5" w:rsidRPr="004A10BB" w:rsidTr="00FC747C">
        <w:trPr>
          <w:trHeight w:val="159"/>
          <w:jc w:val="center"/>
        </w:trPr>
        <w:tc>
          <w:tcPr>
            <w:tcW w:w="4733" w:type="dxa"/>
            <w:shd w:val="clear" w:color="auto" w:fill="auto"/>
          </w:tcPr>
          <w:p w:rsidR="00A10BB5" w:rsidRPr="004A10BB" w:rsidRDefault="00A10BB5" w:rsidP="00164C54">
            <w:pPr>
              <w:pStyle w:val="af7"/>
            </w:pPr>
            <w:r w:rsidRPr="004A10BB">
              <w:t>Чистая прибыль, тыс. руб.</w:t>
            </w:r>
          </w:p>
        </w:tc>
        <w:tc>
          <w:tcPr>
            <w:tcW w:w="1280" w:type="dxa"/>
            <w:shd w:val="clear" w:color="auto" w:fill="auto"/>
          </w:tcPr>
          <w:p w:rsidR="00A10BB5" w:rsidRPr="004A10BB" w:rsidRDefault="00A10BB5" w:rsidP="00164C54">
            <w:pPr>
              <w:pStyle w:val="af7"/>
            </w:pPr>
            <w:r w:rsidRPr="004A10BB">
              <w:t>530490</w:t>
            </w:r>
          </w:p>
        </w:tc>
        <w:tc>
          <w:tcPr>
            <w:tcW w:w="1424" w:type="dxa"/>
            <w:shd w:val="clear" w:color="auto" w:fill="auto"/>
          </w:tcPr>
          <w:p w:rsidR="00A10BB5" w:rsidRPr="004A10BB" w:rsidRDefault="00A10BB5" w:rsidP="00164C54">
            <w:pPr>
              <w:pStyle w:val="af7"/>
            </w:pPr>
            <w:r w:rsidRPr="004A10BB">
              <w:t>3181304</w:t>
            </w:r>
          </w:p>
        </w:tc>
        <w:tc>
          <w:tcPr>
            <w:tcW w:w="1655" w:type="dxa"/>
            <w:shd w:val="clear" w:color="auto" w:fill="auto"/>
          </w:tcPr>
          <w:p w:rsidR="00A10BB5" w:rsidRPr="004A10BB" w:rsidRDefault="00A10BB5" w:rsidP="00164C54">
            <w:pPr>
              <w:pStyle w:val="af7"/>
            </w:pPr>
            <w:r w:rsidRPr="004A10BB">
              <w:t>3212566</w:t>
            </w:r>
          </w:p>
        </w:tc>
      </w:tr>
      <w:tr w:rsidR="00A10BB5" w:rsidRPr="004A10BB" w:rsidTr="00FC747C">
        <w:trPr>
          <w:trHeight w:val="327"/>
          <w:jc w:val="center"/>
        </w:trPr>
        <w:tc>
          <w:tcPr>
            <w:tcW w:w="4733" w:type="dxa"/>
            <w:shd w:val="clear" w:color="auto" w:fill="auto"/>
          </w:tcPr>
          <w:p w:rsidR="00A10BB5" w:rsidRPr="004A10BB" w:rsidRDefault="00A10BB5" w:rsidP="00164C54">
            <w:pPr>
              <w:pStyle w:val="af7"/>
            </w:pPr>
            <w:r w:rsidRPr="004A10BB">
              <w:t>Рентабе</w:t>
            </w:r>
            <w:r w:rsidR="002C54C1" w:rsidRPr="004A10BB">
              <w:t xml:space="preserve">льность основной деятельности, </w:t>
            </w:r>
            <w:r w:rsidRPr="004A10BB">
              <w:t>%</w:t>
            </w:r>
          </w:p>
        </w:tc>
        <w:tc>
          <w:tcPr>
            <w:tcW w:w="1280" w:type="dxa"/>
            <w:shd w:val="clear" w:color="auto" w:fill="auto"/>
          </w:tcPr>
          <w:p w:rsidR="00A10BB5" w:rsidRPr="004A10BB" w:rsidRDefault="00A10BB5" w:rsidP="00164C54">
            <w:pPr>
              <w:pStyle w:val="af7"/>
            </w:pPr>
            <w:r w:rsidRPr="004A10BB">
              <w:t>92,0</w:t>
            </w:r>
          </w:p>
        </w:tc>
        <w:tc>
          <w:tcPr>
            <w:tcW w:w="1424" w:type="dxa"/>
            <w:shd w:val="clear" w:color="auto" w:fill="auto"/>
          </w:tcPr>
          <w:p w:rsidR="00A10BB5" w:rsidRPr="004A10BB" w:rsidRDefault="00A10BB5" w:rsidP="00164C54">
            <w:pPr>
              <w:pStyle w:val="af7"/>
            </w:pPr>
            <w:r w:rsidRPr="004A10BB">
              <w:t>114,0</w:t>
            </w:r>
          </w:p>
        </w:tc>
        <w:tc>
          <w:tcPr>
            <w:tcW w:w="1655" w:type="dxa"/>
            <w:shd w:val="clear" w:color="auto" w:fill="auto"/>
          </w:tcPr>
          <w:p w:rsidR="00A10BB5" w:rsidRPr="004A10BB" w:rsidRDefault="00A10BB5" w:rsidP="00164C54">
            <w:pPr>
              <w:pStyle w:val="af7"/>
            </w:pPr>
            <w:r w:rsidRPr="004A10BB">
              <w:t>17,0</w:t>
            </w:r>
          </w:p>
        </w:tc>
      </w:tr>
      <w:tr w:rsidR="00A10BB5" w:rsidRPr="004A10BB" w:rsidTr="00FC747C">
        <w:trPr>
          <w:trHeight w:val="243"/>
          <w:jc w:val="center"/>
        </w:trPr>
        <w:tc>
          <w:tcPr>
            <w:tcW w:w="4733" w:type="dxa"/>
            <w:shd w:val="clear" w:color="auto" w:fill="auto"/>
          </w:tcPr>
          <w:p w:rsidR="00A10BB5" w:rsidRPr="004A10BB" w:rsidRDefault="00A10BB5" w:rsidP="00164C54">
            <w:pPr>
              <w:pStyle w:val="af7"/>
            </w:pPr>
            <w:r w:rsidRPr="004A10BB">
              <w:t>Рентабельность основного капитала, %</w:t>
            </w:r>
          </w:p>
        </w:tc>
        <w:tc>
          <w:tcPr>
            <w:tcW w:w="1280" w:type="dxa"/>
            <w:shd w:val="clear" w:color="auto" w:fill="auto"/>
          </w:tcPr>
          <w:p w:rsidR="00A10BB5" w:rsidRPr="004A10BB" w:rsidRDefault="00A10BB5" w:rsidP="00164C54">
            <w:pPr>
              <w:pStyle w:val="af7"/>
            </w:pPr>
            <w:r w:rsidRPr="004A10BB">
              <w:t>73,0</w:t>
            </w:r>
          </w:p>
        </w:tc>
        <w:tc>
          <w:tcPr>
            <w:tcW w:w="1424" w:type="dxa"/>
            <w:shd w:val="clear" w:color="auto" w:fill="auto"/>
          </w:tcPr>
          <w:p w:rsidR="00A10BB5" w:rsidRPr="004A10BB" w:rsidRDefault="00A10BB5" w:rsidP="00164C54">
            <w:pPr>
              <w:pStyle w:val="af7"/>
            </w:pPr>
            <w:r w:rsidRPr="004A10BB">
              <w:t>74,0</w:t>
            </w:r>
          </w:p>
        </w:tc>
        <w:tc>
          <w:tcPr>
            <w:tcW w:w="1655" w:type="dxa"/>
            <w:shd w:val="clear" w:color="auto" w:fill="auto"/>
          </w:tcPr>
          <w:p w:rsidR="00A10BB5" w:rsidRPr="004A10BB" w:rsidRDefault="00A10BB5" w:rsidP="00164C54">
            <w:pPr>
              <w:pStyle w:val="af7"/>
            </w:pPr>
            <w:r w:rsidRPr="004A10BB">
              <w:t>19,0</w:t>
            </w:r>
          </w:p>
        </w:tc>
      </w:tr>
      <w:tr w:rsidR="00A10BB5" w:rsidRPr="004A10BB" w:rsidTr="00FC747C">
        <w:trPr>
          <w:trHeight w:val="474"/>
          <w:jc w:val="center"/>
        </w:trPr>
        <w:tc>
          <w:tcPr>
            <w:tcW w:w="4733" w:type="dxa"/>
            <w:shd w:val="clear" w:color="auto" w:fill="auto"/>
          </w:tcPr>
          <w:p w:rsidR="00A10BB5" w:rsidRPr="004A10BB" w:rsidRDefault="00A10BB5" w:rsidP="00164C54">
            <w:pPr>
              <w:pStyle w:val="af7"/>
            </w:pPr>
            <w:r w:rsidRPr="004A10BB">
              <w:t>Рентабельность собственного</w:t>
            </w:r>
            <w:r w:rsidR="002C54C1" w:rsidRPr="004A10BB">
              <w:t xml:space="preserve"> </w:t>
            </w:r>
            <w:r w:rsidRPr="004A10BB">
              <w:t>капитала, %</w:t>
            </w:r>
          </w:p>
        </w:tc>
        <w:tc>
          <w:tcPr>
            <w:tcW w:w="1280" w:type="dxa"/>
            <w:shd w:val="clear" w:color="auto" w:fill="auto"/>
          </w:tcPr>
          <w:p w:rsidR="00A10BB5" w:rsidRPr="004A10BB" w:rsidRDefault="00A10BB5" w:rsidP="00164C54">
            <w:pPr>
              <w:pStyle w:val="af7"/>
            </w:pPr>
            <w:r w:rsidRPr="004A10BB">
              <w:t>97,0</w:t>
            </w:r>
          </w:p>
        </w:tc>
        <w:tc>
          <w:tcPr>
            <w:tcW w:w="1424" w:type="dxa"/>
            <w:shd w:val="clear" w:color="auto" w:fill="auto"/>
          </w:tcPr>
          <w:p w:rsidR="00A10BB5" w:rsidRPr="004A10BB" w:rsidRDefault="00A10BB5" w:rsidP="00164C54">
            <w:pPr>
              <w:pStyle w:val="af7"/>
            </w:pPr>
            <w:r w:rsidRPr="004A10BB">
              <w:t>83,0</w:t>
            </w:r>
          </w:p>
        </w:tc>
        <w:tc>
          <w:tcPr>
            <w:tcW w:w="1655" w:type="dxa"/>
            <w:shd w:val="clear" w:color="auto" w:fill="auto"/>
          </w:tcPr>
          <w:p w:rsidR="00A10BB5" w:rsidRPr="004A10BB" w:rsidRDefault="00A10BB5" w:rsidP="00164C54">
            <w:pPr>
              <w:pStyle w:val="af7"/>
            </w:pPr>
            <w:r w:rsidRPr="004A10BB">
              <w:t>48,0</w:t>
            </w:r>
          </w:p>
        </w:tc>
      </w:tr>
      <w:tr w:rsidR="00A10BB5" w:rsidRPr="004A10BB" w:rsidTr="00FC747C">
        <w:trPr>
          <w:trHeight w:val="107"/>
          <w:jc w:val="center"/>
        </w:trPr>
        <w:tc>
          <w:tcPr>
            <w:tcW w:w="4733" w:type="dxa"/>
            <w:shd w:val="clear" w:color="auto" w:fill="auto"/>
          </w:tcPr>
          <w:p w:rsidR="00A10BB5" w:rsidRPr="004A10BB" w:rsidRDefault="00A10BB5" w:rsidP="00164C54">
            <w:pPr>
              <w:pStyle w:val="af7"/>
            </w:pPr>
            <w:r w:rsidRPr="004A10BB">
              <w:t>Период окупаемости капитала, лет</w:t>
            </w:r>
          </w:p>
        </w:tc>
        <w:tc>
          <w:tcPr>
            <w:tcW w:w="1280" w:type="dxa"/>
            <w:shd w:val="clear" w:color="auto" w:fill="auto"/>
          </w:tcPr>
          <w:p w:rsidR="00A10BB5" w:rsidRPr="004A10BB" w:rsidRDefault="00A10BB5" w:rsidP="00164C54">
            <w:pPr>
              <w:pStyle w:val="af7"/>
            </w:pPr>
            <w:r w:rsidRPr="004A10BB">
              <w:t>1,03</w:t>
            </w:r>
          </w:p>
        </w:tc>
        <w:tc>
          <w:tcPr>
            <w:tcW w:w="1424" w:type="dxa"/>
            <w:shd w:val="clear" w:color="auto" w:fill="auto"/>
          </w:tcPr>
          <w:p w:rsidR="00A10BB5" w:rsidRPr="004A10BB" w:rsidRDefault="00A10BB5" w:rsidP="00164C54">
            <w:pPr>
              <w:pStyle w:val="af7"/>
            </w:pPr>
            <w:r w:rsidRPr="004A10BB">
              <w:t>1,20</w:t>
            </w:r>
          </w:p>
        </w:tc>
        <w:tc>
          <w:tcPr>
            <w:tcW w:w="1655" w:type="dxa"/>
            <w:shd w:val="clear" w:color="auto" w:fill="auto"/>
          </w:tcPr>
          <w:p w:rsidR="00A10BB5" w:rsidRPr="004A10BB" w:rsidRDefault="00A10BB5" w:rsidP="00164C54">
            <w:pPr>
              <w:pStyle w:val="af7"/>
            </w:pPr>
            <w:r w:rsidRPr="004A10BB">
              <w:t>2,06</w:t>
            </w:r>
          </w:p>
        </w:tc>
      </w:tr>
    </w:tbl>
    <w:p w:rsidR="00173691" w:rsidRPr="004A10BB" w:rsidRDefault="00173691" w:rsidP="004A10BB">
      <w:pPr>
        <w:tabs>
          <w:tab w:val="left" w:pos="726"/>
        </w:tabs>
      </w:pPr>
    </w:p>
    <w:p w:rsidR="00173691" w:rsidRPr="004A10BB" w:rsidRDefault="00173691" w:rsidP="004A10BB">
      <w:pPr>
        <w:tabs>
          <w:tab w:val="left" w:pos="726"/>
        </w:tabs>
      </w:pPr>
      <w:r w:rsidRPr="004A10BB">
        <w:t xml:space="preserve">Из приведенных данных видно, что чистая прибыль предприятия с каждом годом росла. В </w:t>
      </w:r>
      <w:r w:rsidR="009E2527" w:rsidRPr="004A10BB">
        <w:t>2007</w:t>
      </w:r>
      <w:r w:rsidRPr="004A10BB">
        <w:t xml:space="preserve"> году </w:t>
      </w:r>
      <w:r w:rsidR="00AC7D3C" w:rsidRPr="004A10BB">
        <w:t>–</w:t>
      </w:r>
      <w:r w:rsidRPr="004A10BB">
        <w:t xml:space="preserve"> 530490 тыс. рублей, в </w:t>
      </w:r>
      <w:r w:rsidR="009E2527" w:rsidRPr="004A10BB">
        <w:t>2008</w:t>
      </w:r>
      <w:r w:rsidRPr="004A10BB">
        <w:t xml:space="preserve"> году </w:t>
      </w:r>
      <w:r w:rsidR="00AC7D3C" w:rsidRPr="004A10BB">
        <w:t>–</w:t>
      </w:r>
      <w:r w:rsidRPr="004A10BB">
        <w:t xml:space="preserve"> 3181304 тыс. рублей в </w:t>
      </w:r>
      <w:r w:rsidR="009E2527" w:rsidRPr="004A10BB">
        <w:t>2009</w:t>
      </w:r>
      <w:r w:rsidRPr="004A10BB">
        <w:t xml:space="preserve"> году 3212566 тыс. рублей. </w:t>
      </w:r>
    </w:p>
    <w:p w:rsidR="00173691" w:rsidRPr="004A10BB" w:rsidRDefault="00173691" w:rsidP="004A10BB">
      <w:pPr>
        <w:tabs>
          <w:tab w:val="left" w:pos="726"/>
        </w:tabs>
      </w:pPr>
      <w:r w:rsidRPr="004A10BB">
        <w:t xml:space="preserve">Рентабельность основной деятельности в </w:t>
      </w:r>
      <w:r w:rsidR="009E2527" w:rsidRPr="004A10BB">
        <w:t>2008</w:t>
      </w:r>
      <w:r w:rsidRPr="004A10BB">
        <w:t xml:space="preserve"> году составила 114%, то есть 1,14, рублей прибыли на рубль собственного капитала, что значительно больше, чем в </w:t>
      </w:r>
      <w:r w:rsidR="009E2527" w:rsidRPr="004A10BB">
        <w:t>2007</w:t>
      </w:r>
      <w:r w:rsidRPr="004A10BB">
        <w:t xml:space="preserve"> году, в </w:t>
      </w:r>
      <w:r w:rsidR="009E2527" w:rsidRPr="004A10BB">
        <w:t>2009</w:t>
      </w:r>
      <w:r w:rsidRPr="004A10BB">
        <w:t xml:space="preserve"> году 17%, - это очень мало по сравнению с </w:t>
      </w:r>
      <w:r w:rsidR="009E2527" w:rsidRPr="004A10BB">
        <w:t>2007</w:t>
      </w:r>
      <w:r w:rsidR="00A10BB5" w:rsidRPr="004A10BB">
        <w:t xml:space="preserve"> годом</w:t>
      </w:r>
      <w:r w:rsidRPr="004A10BB">
        <w:t>.</w:t>
      </w:r>
    </w:p>
    <w:p w:rsidR="00173691" w:rsidRPr="004A10BB" w:rsidRDefault="00173691" w:rsidP="004A10BB">
      <w:pPr>
        <w:tabs>
          <w:tab w:val="left" w:pos="726"/>
        </w:tabs>
      </w:pPr>
      <w:r w:rsidRPr="004A10BB">
        <w:t xml:space="preserve">Рентабельность собственного капитала имеет тенденцию к снижению это говорит о том, что с каждым годом все меньше приходиться прибыли на рубль собственного капитала. В </w:t>
      </w:r>
      <w:r w:rsidR="009E2527" w:rsidRPr="004A10BB">
        <w:t>2007</w:t>
      </w:r>
      <w:r w:rsidRPr="004A10BB">
        <w:t xml:space="preserve"> году </w:t>
      </w:r>
      <w:r w:rsidR="00AC7D3C" w:rsidRPr="004A10BB">
        <w:t>–</w:t>
      </w:r>
      <w:r w:rsidRPr="004A10BB">
        <w:t xml:space="preserve"> 97%, в </w:t>
      </w:r>
      <w:r w:rsidR="009E2527" w:rsidRPr="004A10BB">
        <w:t>2008</w:t>
      </w:r>
      <w:r w:rsidRPr="004A10BB">
        <w:t xml:space="preserve"> году – 83%, в </w:t>
      </w:r>
      <w:r w:rsidR="009E2527" w:rsidRPr="004A10BB">
        <w:t>2009</w:t>
      </w:r>
      <w:r w:rsidR="00A10BB5" w:rsidRPr="004A10BB">
        <w:t xml:space="preserve"> году –48%</w:t>
      </w:r>
      <w:r w:rsidRPr="004A10BB">
        <w:t>.</w:t>
      </w:r>
    </w:p>
    <w:p w:rsidR="00A10BB5" w:rsidRPr="004A10BB" w:rsidRDefault="00A10BB5" w:rsidP="004A10BB">
      <w:pPr>
        <w:tabs>
          <w:tab w:val="left" w:pos="726"/>
        </w:tabs>
      </w:pPr>
      <w:r w:rsidRPr="004A10BB">
        <w:t>Прогнозирование возможности банкротства</w:t>
      </w:r>
    </w:p>
    <w:p w:rsidR="00A10BB5" w:rsidRPr="004A10BB" w:rsidRDefault="00A10BB5" w:rsidP="004A10BB">
      <w:pPr>
        <w:tabs>
          <w:tab w:val="left" w:pos="726"/>
        </w:tabs>
      </w:pPr>
      <w:r w:rsidRPr="004A10BB">
        <w:t>Рассчитаем индекс кредитоспособности. Этот метод предложен в 1968 году известным западным экономистом Альтманом.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В общем виде индекс кредитоспособности</w:t>
      </w:r>
      <w:r w:rsidR="004A10BB">
        <w:t xml:space="preserve"> (</w:t>
      </w:r>
      <w:r w:rsidRPr="004A10BB">
        <w:rPr>
          <w:lang w:val="en-US"/>
        </w:rPr>
        <w:t>Z</w:t>
      </w:r>
      <w:r w:rsidRPr="004A10BB">
        <w:t>) имеет вид:</w:t>
      </w:r>
    </w:p>
    <w:p w:rsidR="00164C54" w:rsidRDefault="00164C54" w:rsidP="004A10BB">
      <w:pPr>
        <w:tabs>
          <w:tab w:val="left" w:pos="726"/>
        </w:tabs>
      </w:pPr>
    </w:p>
    <w:p w:rsidR="00A10BB5" w:rsidRPr="004A10BB" w:rsidRDefault="00A10BB5" w:rsidP="004A10BB">
      <w:pPr>
        <w:tabs>
          <w:tab w:val="left" w:pos="726"/>
        </w:tabs>
      </w:pPr>
      <w:r w:rsidRPr="004A10BB">
        <w:rPr>
          <w:lang w:val="en-US"/>
        </w:rPr>
        <w:t>Z</w:t>
      </w:r>
      <w:r w:rsidRPr="004A10BB">
        <w:t xml:space="preserve"> = 3.3 К1 + 1.0 К2 + 0,6 К3 + 1.4 К4 + 1,2 К5,</w:t>
      </w:r>
      <w:r w:rsidR="004A10BB">
        <w:t xml:space="preserve"> (</w:t>
      </w:r>
      <w:r w:rsidR="00AC7D3C" w:rsidRPr="004A10BB">
        <w:t>9)</w:t>
      </w:r>
    </w:p>
    <w:p w:rsidR="00164C54" w:rsidRDefault="00164C54" w:rsidP="004A10BB">
      <w:pPr>
        <w:tabs>
          <w:tab w:val="left" w:pos="726"/>
        </w:tabs>
      </w:pPr>
    </w:p>
    <w:p w:rsidR="00A10BB5" w:rsidRPr="004A10BB" w:rsidRDefault="00A10BB5" w:rsidP="004A10BB">
      <w:pPr>
        <w:tabs>
          <w:tab w:val="left" w:pos="726"/>
        </w:tabs>
      </w:pPr>
      <w:r w:rsidRPr="004A10BB">
        <w:t xml:space="preserve">где показатели К1, К2, К3, К4, К5, рассчитываются последующим алгоритмам, см. таблицу </w:t>
      </w:r>
      <w:r w:rsidR="00AC7D3C" w:rsidRPr="004A10BB">
        <w:t>10</w:t>
      </w:r>
      <w:r w:rsidRPr="004A10BB">
        <w:t>.</w:t>
      </w:r>
    </w:p>
    <w:p w:rsidR="00164C54" w:rsidRDefault="00164C54" w:rsidP="004A10BB">
      <w:pPr>
        <w:tabs>
          <w:tab w:val="left" w:pos="726"/>
        </w:tabs>
      </w:pPr>
    </w:p>
    <w:p w:rsidR="002C54C1" w:rsidRPr="004A10BB" w:rsidRDefault="002C54C1" w:rsidP="004A10BB">
      <w:pPr>
        <w:tabs>
          <w:tab w:val="left" w:pos="726"/>
        </w:tabs>
      </w:pPr>
      <w:r w:rsidRPr="004A10BB">
        <w:t xml:space="preserve">Таблица </w:t>
      </w:r>
      <w:r w:rsidR="00AC7D3C" w:rsidRPr="004A10BB">
        <w:t>10</w:t>
      </w:r>
    </w:p>
    <w:p w:rsidR="002C54C1" w:rsidRDefault="002C54C1" w:rsidP="004A10BB">
      <w:pPr>
        <w:tabs>
          <w:tab w:val="left" w:pos="726"/>
        </w:tabs>
      </w:pPr>
      <w:r w:rsidRPr="004A10BB">
        <w:t>Алгоритм расчета показателей банкротства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5454"/>
      </w:tblGrid>
      <w:tr w:rsidR="00A10BB5" w:rsidRPr="004A10BB" w:rsidTr="00FC747C">
        <w:trPr>
          <w:trHeight w:val="345"/>
          <w:jc w:val="center"/>
        </w:trPr>
        <w:tc>
          <w:tcPr>
            <w:tcW w:w="3638" w:type="dxa"/>
            <w:shd w:val="clear" w:color="auto" w:fill="auto"/>
          </w:tcPr>
          <w:p w:rsidR="00A10BB5" w:rsidRPr="00FC747C" w:rsidRDefault="00164C54" w:rsidP="00164C54">
            <w:pPr>
              <w:pStyle w:val="af7"/>
              <w:rPr>
                <w:b/>
              </w:rPr>
            </w:pPr>
            <w:r w:rsidRPr="004A10BB">
              <w:t>Показатель</w:t>
            </w:r>
          </w:p>
        </w:tc>
        <w:tc>
          <w:tcPr>
            <w:tcW w:w="5454" w:type="dxa"/>
            <w:shd w:val="clear" w:color="auto" w:fill="auto"/>
          </w:tcPr>
          <w:p w:rsidR="00A10BB5" w:rsidRPr="004A10BB" w:rsidRDefault="00164C54" w:rsidP="00164C54">
            <w:pPr>
              <w:pStyle w:val="af7"/>
            </w:pPr>
            <w:r w:rsidRPr="004A10BB">
              <w:t>Формула расчета</w:t>
            </w:r>
          </w:p>
        </w:tc>
      </w:tr>
      <w:tr w:rsidR="00A10BB5" w:rsidRPr="004A10BB" w:rsidTr="00FC747C">
        <w:trPr>
          <w:jc w:val="center"/>
        </w:trPr>
        <w:tc>
          <w:tcPr>
            <w:tcW w:w="3638" w:type="dxa"/>
            <w:shd w:val="clear" w:color="auto" w:fill="auto"/>
          </w:tcPr>
          <w:p w:rsidR="00A10BB5" w:rsidRPr="004A10BB" w:rsidRDefault="00A10BB5" w:rsidP="00164C54">
            <w:pPr>
              <w:pStyle w:val="af7"/>
            </w:pPr>
            <w:r w:rsidRPr="004A10BB">
              <w:t>К1</w:t>
            </w:r>
          </w:p>
        </w:tc>
        <w:tc>
          <w:tcPr>
            <w:tcW w:w="5454" w:type="dxa"/>
            <w:shd w:val="clear" w:color="auto" w:fill="auto"/>
          </w:tcPr>
          <w:p w:rsidR="00A10BB5" w:rsidRPr="004A10BB" w:rsidRDefault="00A10BB5" w:rsidP="000022FC">
            <w:pPr>
              <w:pStyle w:val="af7"/>
            </w:pPr>
            <w:r w:rsidRPr="004A10BB">
              <w:t>Прибыль до выплаты процентов</w:t>
            </w:r>
          </w:p>
          <w:p w:rsidR="00A10BB5" w:rsidRPr="004A10BB" w:rsidRDefault="00A10BB5" w:rsidP="000022FC">
            <w:pPr>
              <w:pStyle w:val="af7"/>
            </w:pPr>
            <w:r w:rsidRPr="004A10BB">
              <w:t>Всего активов</w:t>
            </w:r>
            <w:r w:rsidR="004A10BB">
              <w:t xml:space="preserve"> (</w:t>
            </w:r>
            <w:r w:rsidRPr="004A10BB">
              <w:t>бал. на конец года)</w:t>
            </w:r>
          </w:p>
        </w:tc>
      </w:tr>
      <w:tr w:rsidR="00A10BB5" w:rsidRPr="004A10BB" w:rsidTr="00FC747C">
        <w:trPr>
          <w:jc w:val="center"/>
        </w:trPr>
        <w:tc>
          <w:tcPr>
            <w:tcW w:w="3638" w:type="dxa"/>
            <w:shd w:val="clear" w:color="auto" w:fill="auto"/>
          </w:tcPr>
          <w:p w:rsidR="00A10BB5" w:rsidRPr="004A10BB" w:rsidRDefault="00A10BB5" w:rsidP="00164C54">
            <w:pPr>
              <w:pStyle w:val="af7"/>
            </w:pPr>
            <w:r w:rsidRPr="004A10BB">
              <w:t>К2</w:t>
            </w:r>
          </w:p>
        </w:tc>
        <w:tc>
          <w:tcPr>
            <w:tcW w:w="5454" w:type="dxa"/>
            <w:shd w:val="clear" w:color="auto" w:fill="auto"/>
          </w:tcPr>
          <w:p w:rsidR="00A10BB5" w:rsidRPr="004A10BB" w:rsidRDefault="00A10BB5" w:rsidP="000022FC">
            <w:pPr>
              <w:pStyle w:val="af7"/>
            </w:pPr>
            <w:r w:rsidRPr="004A10BB">
              <w:t>Выручка от реализации</w:t>
            </w:r>
          </w:p>
          <w:p w:rsidR="00A10BB5" w:rsidRPr="004A10BB" w:rsidRDefault="00A10BB5" w:rsidP="000022FC">
            <w:pPr>
              <w:pStyle w:val="af7"/>
            </w:pPr>
            <w:r w:rsidRPr="004A10BB">
              <w:t>Всего активов</w:t>
            </w:r>
          </w:p>
        </w:tc>
      </w:tr>
      <w:tr w:rsidR="00A10BB5" w:rsidRPr="004A10BB" w:rsidTr="00FC747C">
        <w:trPr>
          <w:jc w:val="center"/>
        </w:trPr>
        <w:tc>
          <w:tcPr>
            <w:tcW w:w="3638" w:type="dxa"/>
            <w:shd w:val="clear" w:color="auto" w:fill="auto"/>
          </w:tcPr>
          <w:p w:rsidR="00A10BB5" w:rsidRPr="004A10BB" w:rsidRDefault="00A10BB5" w:rsidP="00164C54">
            <w:pPr>
              <w:pStyle w:val="af7"/>
            </w:pPr>
            <w:r w:rsidRPr="004A10BB">
              <w:t>К3</w:t>
            </w:r>
          </w:p>
        </w:tc>
        <w:tc>
          <w:tcPr>
            <w:tcW w:w="5454" w:type="dxa"/>
            <w:shd w:val="clear" w:color="auto" w:fill="auto"/>
          </w:tcPr>
          <w:p w:rsidR="00A10BB5" w:rsidRPr="004A10BB" w:rsidRDefault="00A10BB5" w:rsidP="000022FC">
            <w:pPr>
              <w:pStyle w:val="af7"/>
            </w:pPr>
            <w:r w:rsidRPr="004A10BB">
              <w:t>Собственный капитал</w:t>
            </w:r>
            <w:r w:rsidR="004A10BB">
              <w:t xml:space="preserve"> (</w:t>
            </w:r>
            <w:r w:rsidRPr="004A10BB">
              <w:t>рыночная оценка)</w:t>
            </w:r>
          </w:p>
          <w:p w:rsidR="00A10BB5" w:rsidRPr="004A10BB" w:rsidRDefault="00A10BB5" w:rsidP="000022FC">
            <w:pPr>
              <w:pStyle w:val="af7"/>
            </w:pPr>
            <w:r w:rsidRPr="004A10BB">
              <w:t>Привлеченный капитал</w:t>
            </w:r>
          </w:p>
        </w:tc>
      </w:tr>
      <w:tr w:rsidR="00A10BB5" w:rsidRPr="004A10BB" w:rsidTr="00FC747C">
        <w:trPr>
          <w:jc w:val="center"/>
        </w:trPr>
        <w:tc>
          <w:tcPr>
            <w:tcW w:w="3638" w:type="dxa"/>
            <w:shd w:val="clear" w:color="auto" w:fill="auto"/>
          </w:tcPr>
          <w:p w:rsidR="00A10BB5" w:rsidRPr="004A10BB" w:rsidRDefault="00A10BB5" w:rsidP="00164C54">
            <w:pPr>
              <w:pStyle w:val="af7"/>
            </w:pPr>
            <w:r w:rsidRPr="004A10BB">
              <w:t>К4</w:t>
            </w:r>
          </w:p>
        </w:tc>
        <w:tc>
          <w:tcPr>
            <w:tcW w:w="5454" w:type="dxa"/>
            <w:shd w:val="clear" w:color="auto" w:fill="auto"/>
          </w:tcPr>
          <w:p w:rsidR="00A10BB5" w:rsidRPr="004A10BB" w:rsidRDefault="00A10BB5" w:rsidP="000022FC">
            <w:pPr>
              <w:pStyle w:val="af7"/>
            </w:pPr>
            <w:r w:rsidRPr="004A10BB">
              <w:t>Реинвестированная прибыль</w:t>
            </w:r>
          </w:p>
          <w:p w:rsidR="00A10BB5" w:rsidRPr="004A10BB" w:rsidRDefault="00A10BB5" w:rsidP="000022FC">
            <w:pPr>
              <w:pStyle w:val="af7"/>
            </w:pPr>
            <w:r w:rsidRPr="004A10BB">
              <w:t>Всего активов</w:t>
            </w:r>
          </w:p>
        </w:tc>
      </w:tr>
      <w:tr w:rsidR="00A10BB5" w:rsidRPr="004A10BB" w:rsidTr="00FC747C">
        <w:trPr>
          <w:jc w:val="center"/>
        </w:trPr>
        <w:tc>
          <w:tcPr>
            <w:tcW w:w="3638" w:type="dxa"/>
            <w:shd w:val="clear" w:color="auto" w:fill="auto"/>
          </w:tcPr>
          <w:p w:rsidR="00A10BB5" w:rsidRPr="004A10BB" w:rsidRDefault="00A10BB5" w:rsidP="00164C54">
            <w:pPr>
              <w:pStyle w:val="af7"/>
            </w:pPr>
            <w:r w:rsidRPr="004A10BB">
              <w:t>К5</w:t>
            </w:r>
          </w:p>
        </w:tc>
        <w:tc>
          <w:tcPr>
            <w:tcW w:w="5454" w:type="dxa"/>
            <w:shd w:val="clear" w:color="auto" w:fill="auto"/>
          </w:tcPr>
          <w:p w:rsidR="00A10BB5" w:rsidRPr="004A10BB" w:rsidRDefault="00A10BB5" w:rsidP="000022FC">
            <w:pPr>
              <w:pStyle w:val="af7"/>
            </w:pPr>
            <w:r w:rsidRPr="004A10BB">
              <w:t>Собственные оборотные средства</w:t>
            </w:r>
          </w:p>
          <w:p w:rsidR="00A10BB5" w:rsidRPr="004A10BB" w:rsidRDefault="00A10BB5" w:rsidP="000022FC">
            <w:pPr>
              <w:pStyle w:val="af7"/>
            </w:pPr>
            <w:r w:rsidRPr="004A10BB">
              <w:t>Всего активов</w:t>
            </w:r>
          </w:p>
        </w:tc>
      </w:tr>
    </w:tbl>
    <w:p w:rsidR="00164C54" w:rsidRDefault="00164C54"/>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8"/>
        <w:gridCol w:w="1915"/>
        <w:gridCol w:w="1721"/>
        <w:gridCol w:w="1818"/>
      </w:tblGrid>
      <w:tr w:rsidR="00A10BB5" w:rsidRPr="004A10BB" w:rsidTr="00FC747C">
        <w:trPr>
          <w:jc w:val="center"/>
        </w:trPr>
        <w:tc>
          <w:tcPr>
            <w:tcW w:w="3638" w:type="dxa"/>
            <w:vMerge w:val="restart"/>
            <w:shd w:val="clear" w:color="auto" w:fill="auto"/>
          </w:tcPr>
          <w:p w:rsidR="00A10BB5" w:rsidRPr="00FC747C" w:rsidRDefault="00A10BB5" w:rsidP="00164C54">
            <w:pPr>
              <w:pStyle w:val="af7"/>
              <w:rPr>
                <w:b/>
              </w:rPr>
            </w:pPr>
            <w:r w:rsidRPr="004A10BB">
              <w:t>Показатель</w:t>
            </w:r>
          </w:p>
        </w:tc>
        <w:tc>
          <w:tcPr>
            <w:tcW w:w="5454" w:type="dxa"/>
            <w:gridSpan w:val="3"/>
            <w:shd w:val="clear" w:color="auto" w:fill="auto"/>
          </w:tcPr>
          <w:p w:rsidR="00A10BB5" w:rsidRPr="004A10BB" w:rsidRDefault="00A10BB5" w:rsidP="00164C54">
            <w:pPr>
              <w:pStyle w:val="af7"/>
            </w:pPr>
            <w:r w:rsidRPr="004A10BB">
              <w:t>Год</w:t>
            </w:r>
          </w:p>
        </w:tc>
      </w:tr>
      <w:tr w:rsidR="00A10BB5" w:rsidRPr="004A10BB" w:rsidTr="00FC747C">
        <w:trPr>
          <w:jc w:val="center"/>
        </w:trPr>
        <w:tc>
          <w:tcPr>
            <w:tcW w:w="3638" w:type="dxa"/>
            <w:vMerge/>
            <w:shd w:val="clear" w:color="auto" w:fill="auto"/>
          </w:tcPr>
          <w:p w:rsidR="00A10BB5" w:rsidRPr="00FC747C" w:rsidRDefault="00A10BB5" w:rsidP="00164C54">
            <w:pPr>
              <w:pStyle w:val="af7"/>
              <w:rPr>
                <w:b/>
              </w:rPr>
            </w:pPr>
          </w:p>
        </w:tc>
        <w:tc>
          <w:tcPr>
            <w:tcW w:w="1915" w:type="dxa"/>
            <w:shd w:val="clear" w:color="auto" w:fill="auto"/>
          </w:tcPr>
          <w:p w:rsidR="00A10BB5" w:rsidRPr="004A10BB" w:rsidRDefault="009E2527" w:rsidP="00164C54">
            <w:pPr>
              <w:pStyle w:val="af7"/>
            </w:pPr>
            <w:r w:rsidRPr="004A10BB">
              <w:t>2007</w:t>
            </w:r>
          </w:p>
        </w:tc>
        <w:tc>
          <w:tcPr>
            <w:tcW w:w="1721" w:type="dxa"/>
            <w:shd w:val="clear" w:color="auto" w:fill="auto"/>
          </w:tcPr>
          <w:p w:rsidR="00A10BB5" w:rsidRPr="004A10BB" w:rsidRDefault="009E2527" w:rsidP="00164C54">
            <w:pPr>
              <w:pStyle w:val="af7"/>
            </w:pPr>
            <w:r w:rsidRPr="004A10BB">
              <w:t>2008</w:t>
            </w:r>
          </w:p>
        </w:tc>
        <w:tc>
          <w:tcPr>
            <w:tcW w:w="1818" w:type="dxa"/>
            <w:shd w:val="clear" w:color="auto" w:fill="auto"/>
          </w:tcPr>
          <w:p w:rsidR="00A10BB5" w:rsidRPr="004A10BB" w:rsidRDefault="009E2527" w:rsidP="00164C54">
            <w:pPr>
              <w:pStyle w:val="af7"/>
            </w:pPr>
            <w:r w:rsidRPr="004A10BB">
              <w:t>2009</w:t>
            </w:r>
          </w:p>
        </w:tc>
      </w:tr>
      <w:tr w:rsidR="00A10BB5" w:rsidRPr="004A10BB" w:rsidTr="00FC747C">
        <w:trPr>
          <w:jc w:val="center"/>
        </w:trPr>
        <w:tc>
          <w:tcPr>
            <w:tcW w:w="3638" w:type="dxa"/>
            <w:shd w:val="clear" w:color="auto" w:fill="auto"/>
          </w:tcPr>
          <w:p w:rsidR="00A10BB5" w:rsidRPr="004A10BB" w:rsidRDefault="00A10BB5" w:rsidP="00164C54">
            <w:pPr>
              <w:pStyle w:val="af7"/>
            </w:pPr>
            <w:r w:rsidRPr="004A10BB">
              <w:t>К1</w:t>
            </w:r>
          </w:p>
        </w:tc>
        <w:tc>
          <w:tcPr>
            <w:tcW w:w="1915" w:type="dxa"/>
            <w:shd w:val="clear" w:color="auto" w:fill="auto"/>
          </w:tcPr>
          <w:p w:rsidR="00A10BB5" w:rsidRPr="004A10BB" w:rsidRDefault="00A10BB5" w:rsidP="00164C54">
            <w:pPr>
              <w:pStyle w:val="af7"/>
            </w:pPr>
            <w:r w:rsidRPr="004A10BB">
              <w:t>0,80</w:t>
            </w:r>
          </w:p>
        </w:tc>
        <w:tc>
          <w:tcPr>
            <w:tcW w:w="1721" w:type="dxa"/>
            <w:shd w:val="clear" w:color="auto" w:fill="auto"/>
          </w:tcPr>
          <w:p w:rsidR="00A10BB5" w:rsidRPr="004A10BB" w:rsidRDefault="00A10BB5" w:rsidP="00164C54">
            <w:pPr>
              <w:pStyle w:val="af7"/>
            </w:pPr>
            <w:r w:rsidRPr="004A10BB">
              <w:t>0,86</w:t>
            </w:r>
          </w:p>
        </w:tc>
        <w:tc>
          <w:tcPr>
            <w:tcW w:w="1818" w:type="dxa"/>
            <w:shd w:val="clear" w:color="auto" w:fill="auto"/>
          </w:tcPr>
          <w:p w:rsidR="00A10BB5" w:rsidRPr="004A10BB" w:rsidRDefault="00A10BB5" w:rsidP="00164C54">
            <w:pPr>
              <w:pStyle w:val="af7"/>
            </w:pPr>
            <w:r w:rsidRPr="004A10BB">
              <w:t>0,31</w:t>
            </w:r>
          </w:p>
        </w:tc>
      </w:tr>
      <w:tr w:rsidR="00A10BB5" w:rsidRPr="004A10BB" w:rsidTr="00FC747C">
        <w:trPr>
          <w:jc w:val="center"/>
        </w:trPr>
        <w:tc>
          <w:tcPr>
            <w:tcW w:w="3638" w:type="dxa"/>
            <w:shd w:val="clear" w:color="auto" w:fill="auto"/>
          </w:tcPr>
          <w:p w:rsidR="00A10BB5" w:rsidRPr="004A10BB" w:rsidRDefault="00A10BB5" w:rsidP="00164C54">
            <w:pPr>
              <w:pStyle w:val="af7"/>
            </w:pPr>
            <w:r w:rsidRPr="004A10BB">
              <w:t>К2</w:t>
            </w:r>
          </w:p>
        </w:tc>
        <w:tc>
          <w:tcPr>
            <w:tcW w:w="1915" w:type="dxa"/>
            <w:shd w:val="clear" w:color="auto" w:fill="auto"/>
          </w:tcPr>
          <w:p w:rsidR="00A10BB5" w:rsidRPr="004A10BB" w:rsidRDefault="00A10BB5" w:rsidP="00164C54">
            <w:pPr>
              <w:pStyle w:val="af7"/>
            </w:pPr>
            <w:r w:rsidRPr="004A10BB">
              <w:t>1,68</w:t>
            </w:r>
          </w:p>
        </w:tc>
        <w:tc>
          <w:tcPr>
            <w:tcW w:w="1721" w:type="dxa"/>
            <w:shd w:val="clear" w:color="auto" w:fill="auto"/>
          </w:tcPr>
          <w:p w:rsidR="00A10BB5" w:rsidRPr="004A10BB" w:rsidRDefault="00A10BB5" w:rsidP="00164C54">
            <w:pPr>
              <w:pStyle w:val="af7"/>
            </w:pPr>
            <w:r w:rsidRPr="004A10BB">
              <w:t>1,96</w:t>
            </w:r>
          </w:p>
        </w:tc>
        <w:tc>
          <w:tcPr>
            <w:tcW w:w="1818" w:type="dxa"/>
            <w:shd w:val="clear" w:color="auto" w:fill="auto"/>
          </w:tcPr>
          <w:p w:rsidR="00A10BB5" w:rsidRPr="004A10BB" w:rsidRDefault="00A10BB5" w:rsidP="00164C54">
            <w:pPr>
              <w:pStyle w:val="af7"/>
            </w:pPr>
            <w:r w:rsidRPr="004A10BB">
              <w:t>2,10</w:t>
            </w:r>
          </w:p>
        </w:tc>
      </w:tr>
      <w:tr w:rsidR="00A10BB5" w:rsidRPr="004A10BB" w:rsidTr="00FC747C">
        <w:trPr>
          <w:jc w:val="center"/>
        </w:trPr>
        <w:tc>
          <w:tcPr>
            <w:tcW w:w="3638" w:type="dxa"/>
            <w:shd w:val="clear" w:color="auto" w:fill="auto"/>
          </w:tcPr>
          <w:p w:rsidR="00A10BB5" w:rsidRPr="004A10BB" w:rsidRDefault="00A10BB5" w:rsidP="00164C54">
            <w:pPr>
              <w:pStyle w:val="af7"/>
            </w:pPr>
            <w:r w:rsidRPr="004A10BB">
              <w:t>К3</w:t>
            </w:r>
          </w:p>
        </w:tc>
        <w:tc>
          <w:tcPr>
            <w:tcW w:w="1915" w:type="dxa"/>
            <w:shd w:val="clear" w:color="auto" w:fill="auto"/>
          </w:tcPr>
          <w:p w:rsidR="00A10BB5" w:rsidRPr="004A10BB" w:rsidRDefault="00A10BB5" w:rsidP="00164C54">
            <w:pPr>
              <w:pStyle w:val="af7"/>
            </w:pPr>
            <w:r w:rsidRPr="004A10BB">
              <w:t>0,0</w:t>
            </w:r>
          </w:p>
        </w:tc>
        <w:tc>
          <w:tcPr>
            <w:tcW w:w="1721" w:type="dxa"/>
            <w:shd w:val="clear" w:color="auto" w:fill="auto"/>
          </w:tcPr>
          <w:p w:rsidR="00A10BB5" w:rsidRPr="004A10BB" w:rsidRDefault="00A10BB5" w:rsidP="00164C54">
            <w:pPr>
              <w:pStyle w:val="af7"/>
            </w:pPr>
            <w:r w:rsidRPr="004A10BB">
              <w:t>0,0</w:t>
            </w:r>
          </w:p>
        </w:tc>
        <w:tc>
          <w:tcPr>
            <w:tcW w:w="1818" w:type="dxa"/>
            <w:shd w:val="clear" w:color="auto" w:fill="auto"/>
          </w:tcPr>
          <w:p w:rsidR="00A10BB5" w:rsidRPr="004A10BB" w:rsidRDefault="00A10BB5" w:rsidP="00164C54">
            <w:pPr>
              <w:pStyle w:val="af7"/>
            </w:pPr>
            <w:r w:rsidRPr="004A10BB">
              <w:t>0,0</w:t>
            </w:r>
          </w:p>
        </w:tc>
      </w:tr>
      <w:tr w:rsidR="00A10BB5" w:rsidRPr="004A10BB" w:rsidTr="00FC747C">
        <w:trPr>
          <w:jc w:val="center"/>
        </w:trPr>
        <w:tc>
          <w:tcPr>
            <w:tcW w:w="3638" w:type="dxa"/>
            <w:shd w:val="clear" w:color="auto" w:fill="auto"/>
          </w:tcPr>
          <w:p w:rsidR="00A10BB5" w:rsidRPr="004A10BB" w:rsidRDefault="00A10BB5" w:rsidP="00164C54">
            <w:pPr>
              <w:pStyle w:val="af7"/>
            </w:pPr>
            <w:r w:rsidRPr="004A10BB">
              <w:t>К4</w:t>
            </w:r>
          </w:p>
        </w:tc>
        <w:tc>
          <w:tcPr>
            <w:tcW w:w="1915" w:type="dxa"/>
            <w:shd w:val="clear" w:color="auto" w:fill="auto"/>
          </w:tcPr>
          <w:p w:rsidR="00A10BB5" w:rsidRPr="004A10BB" w:rsidRDefault="00A10BB5" w:rsidP="00164C54">
            <w:pPr>
              <w:pStyle w:val="af7"/>
            </w:pPr>
            <w:r w:rsidRPr="004A10BB">
              <w:t>0,59</w:t>
            </w:r>
          </w:p>
        </w:tc>
        <w:tc>
          <w:tcPr>
            <w:tcW w:w="1721" w:type="dxa"/>
            <w:shd w:val="clear" w:color="auto" w:fill="auto"/>
          </w:tcPr>
          <w:p w:rsidR="00A10BB5" w:rsidRPr="004A10BB" w:rsidRDefault="00A10BB5" w:rsidP="00164C54">
            <w:pPr>
              <w:pStyle w:val="af7"/>
            </w:pPr>
            <w:r w:rsidRPr="004A10BB">
              <w:t>0,81</w:t>
            </w:r>
          </w:p>
        </w:tc>
        <w:tc>
          <w:tcPr>
            <w:tcW w:w="1818" w:type="dxa"/>
            <w:shd w:val="clear" w:color="auto" w:fill="auto"/>
          </w:tcPr>
          <w:p w:rsidR="00A10BB5" w:rsidRPr="004A10BB" w:rsidRDefault="00A10BB5" w:rsidP="00164C54">
            <w:pPr>
              <w:pStyle w:val="af7"/>
            </w:pPr>
            <w:r w:rsidRPr="004A10BB">
              <w:t>0,17</w:t>
            </w:r>
          </w:p>
        </w:tc>
      </w:tr>
      <w:tr w:rsidR="00A10BB5" w:rsidRPr="004A10BB" w:rsidTr="00FC747C">
        <w:trPr>
          <w:jc w:val="center"/>
        </w:trPr>
        <w:tc>
          <w:tcPr>
            <w:tcW w:w="3638" w:type="dxa"/>
            <w:shd w:val="clear" w:color="auto" w:fill="auto"/>
          </w:tcPr>
          <w:p w:rsidR="00A10BB5" w:rsidRPr="004A10BB" w:rsidRDefault="00A10BB5" w:rsidP="00164C54">
            <w:pPr>
              <w:pStyle w:val="af7"/>
            </w:pPr>
            <w:r w:rsidRPr="004A10BB">
              <w:t>К5</w:t>
            </w:r>
          </w:p>
        </w:tc>
        <w:tc>
          <w:tcPr>
            <w:tcW w:w="1915" w:type="dxa"/>
            <w:shd w:val="clear" w:color="auto" w:fill="auto"/>
          </w:tcPr>
          <w:p w:rsidR="00A10BB5" w:rsidRPr="004A10BB" w:rsidRDefault="00A10BB5" w:rsidP="00164C54">
            <w:pPr>
              <w:pStyle w:val="af7"/>
            </w:pPr>
            <w:r w:rsidRPr="004A10BB">
              <w:t>0,68</w:t>
            </w:r>
          </w:p>
        </w:tc>
        <w:tc>
          <w:tcPr>
            <w:tcW w:w="1721" w:type="dxa"/>
            <w:shd w:val="clear" w:color="auto" w:fill="auto"/>
          </w:tcPr>
          <w:p w:rsidR="00A10BB5" w:rsidRPr="004A10BB" w:rsidRDefault="00A10BB5" w:rsidP="00164C54">
            <w:pPr>
              <w:pStyle w:val="af7"/>
            </w:pPr>
            <w:r w:rsidRPr="004A10BB">
              <w:t>0,60</w:t>
            </w:r>
          </w:p>
        </w:tc>
        <w:tc>
          <w:tcPr>
            <w:tcW w:w="1818" w:type="dxa"/>
            <w:shd w:val="clear" w:color="auto" w:fill="auto"/>
          </w:tcPr>
          <w:p w:rsidR="00A10BB5" w:rsidRPr="004A10BB" w:rsidRDefault="00A10BB5" w:rsidP="00164C54">
            <w:pPr>
              <w:pStyle w:val="af7"/>
            </w:pPr>
            <w:r w:rsidRPr="004A10BB">
              <w:t>0,73</w:t>
            </w:r>
          </w:p>
        </w:tc>
      </w:tr>
    </w:tbl>
    <w:p w:rsidR="00A10BB5" w:rsidRPr="004A10BB" w:rsidRDefault="00A10BB5" w:rsidP="004A10BB">
      <w:pPr>
        <w:tabs>
          <w:tab w:val="left" w:pos="726"/>
        </w:tabs>
      </w:pPr>
    </w:p>
    <w:p w:rsidR="00A10BB5" w:rsidRPr="004A10BB" w:rsidRDefault="00A10BB5" w:rsidP="004A10BB">
      <w:pPr>
        <w:tabs>
          <w:tab w:val="left" w:pos="726"/>
        </w:tabs>
      </w:pPr>
      <w:r w:rsidRPr="004A10BB">
        <w:t>Индекс Альтмана характеризуе</w:t>
      </w:r>
      <w:r w:rsidR="002C54C1" w:rsidRPr="004A10BB">
        <w:t>тся следующим неравенством</w:t>
      </w:r>
      <w:r w:rsidRPr="004A10BB">
        <w:t xml:space="preserve">: </w:t>
      </w:r>
    </w:p>
    <w:p w:rsidR="00A10BB5" w:rsidRPr="004A10BB" w:rsidRDefault="00A10BB5" w:rsidP="004A10BB">
      <w:pPr>
        <w:tabs>
          <w:tab w:val="left" w:pos="726"/>
        </w:tabs>
      </w:pPr>
      <w:r w:rsidRPr="004A10BB">
        <w:rPr>
          <w:lang w:val="en-US"/>
        </w:rPr>
        <w:t>Z</w:t>
      </w:r>
      <w:r w:rsidRPr="004A10BB">
        <w:t xml:space="preserve"> - счет</w:t>
      </w:r>
    </w:p>
    <w:p w:rsidR="00A10BB5" w:rsidRPr="004A10BB" w:rsidRDefault="00A10BB5" w:rsidP="004A10BB">
      <w:pPr>
        <w:tabs>
          <w:tab w:val="left" w:pos="726"/>
        </w:tabs>
      </w:pPr>
      <w:r w:rsidRPr="004A10BB">
        <w:t>меньше 1,8 - вероятность банкротства очень высока;</w:t>
      </w:r>
    </w:p>
    <w:p w:rsidR="00A10BB5" w:rsidRPr="004A10BB" w:rsidRDefault="00A10BB5" w:rsidP="004A10BB">
      <w:pPr>
        <w:tabs>
          <w:tab w:val="left" w:pos="726"/>
        </w:tabs>
      </w:pPr>
      <w:r w:rsidRPr="004A10BB">
        <w:t>от 1,8 до 2,7 - очень высокая;</w:t>
      </w:r>
    </w:p>
    <w:p w:rsidR="00A10BB5" w:rsidRPr="004A10BB" w:rsidRDefault="00A10BB5" w:rsidP="004A10BB">
      <w:pPr>
        <w:tabs>
          <w:tab w:val="left" w:pos="726"/>
        </w:tabs>
      </w:pPr>
      <w:r w:rsidRPr="004A10BB">
        <w:t>от 2,7 до 2,9 - возможно;</w:t>
      </w:r>
    </w:p>
    <w:p w:rsidR="00A10BB5" w:rsidRPr="004A10BB" w:rsidRDefault="00A10BB5" w:rsidP="004A10BB">
      <w:pPr>
        <w:tabs>
          <w:tab w:val="left" w:pos="726"/>
        </w:tabs>
      </w:pPr>
      <w:r w:rsidRPr="004A10BB">
        <w:t>от 3 и больше -очень низкая.</w:t>
      </w:r>
    </w:p>
    <w:p w:rsidR="00A10BB5" w:rsidRPr="004A10BB" w:rsidRDefault="00A10BB5" w:rsidP="004A10BB">
      <w:pPr>
        <w:tabs>
          <w:tab w:val="left" w:pos="726"/>
        </w:tabs>
      </w:pPr>
      <w:r w:rsidRPr="004A10BB">
        <w:t xml:space="preserve">Расчет индекса кредитоспособности для </w:t>
      </w:r>
      <w:r w:rsidR="009E2527" w:rsidRPr="004A10BB">
        <w:t>2007</w:t>
      </w:r>
      <w:r w:rsidRPr="004A10BB">
        <w:t xml:space="preserve"> года: </w:t>
      </w:r>
    </w:p>
    <w:p w:rsidR="00164C54" w:rsidRDefault="00164C54" w:rsidP="004A10BB">
      <w:pPr>
        <w:tabs>
          <w:tab w:val="left" w:pos="726"/>
        </w:tabs>
      </w:pPr>
    </w:p>
    <w:p w:rsidR="00A10BB5" w:rsidRPr="004A10BB" w:rsidRDefault="00A10BB5" w:rsidP="004A10BB">
      <w:pPr>
        <w:tabs>
          <w:tab w:val="left" w:pos="726"/>
        </w:tabs>
      </w:pPr>
      <w:r w:rsidRPr="004A10BB">
        <w:rPr>
          <w:lang w:val="en-US"/>
        </w:rPr>
        <w:t>Z</w:t>
      </w:r>
      <w:r w:rsidRPr="004A10BB">
        <w:t xml:space="preserve"> - счет =3,3 0,80 +1,0 1,68 + 0 + 1,4 0,59 +1,2 0,68 = 5,96</w:t>
      </w:r>
    </w:p>
    <w:p w:rsidR="00164C54" w:rsidRDefault="00164C54" w:rsidP="004A10BB">
      <w:pPr>
        <w:tabs>
          <w:tab w:val="left" w:pos="726"/>
        </w:tabs>
      </w:pPr>
    </w:p>
    <w:p w:rsidR="00A10BB5" w:rsidRPr="004A10BB" w:rsidRDefault="00A10BB5" w:rsidP="004A10BB">
      <w:pPr>
        <w:tabs>
          <w:tab w:val="left" w:pos="726"/>
        </w:tabs>
      </w:pPr>
      <w:r w:rsidRPr="004A10BB">
        <w:t xml:space="preserve">Индекс кредитоспособности для </w:t>
      </w:r>
      <w:r w:rsidR="009E2527" w:rsidRPr="004A10BB">
        <w:t>2008</w:t>
      </w:r>
      <w:r w:rsidRPr="004A10BB">
        <w:t xml:space="preserve"> года:</w:t>
      </w:r>
    </w:p>
    <w:p w:rsidR="00A10BB5" w:rsidRPr="004A10BB" w:rsidRDefault="00A10BB5" w:rsidP="004A10BB">
      <w:pPr>
        <w:tabs>
          <w:tab w:val="left" w:pos="726"/>
        </w:tabs>
      </w:pPr>
      <w:r w:rsidRPr="004A10BB">
        <w:rPr>
          <w:lang w:val="en-US"/>
        </w:rPr>
        <w:t>Z</w:t>
      </w:r>
      <w:r w:rsidRPr="004A10BB">
        <w:t xml:space="preserve"> счет = 6,31.</w:t>
      </w:r>
    </w:p>
    <w:p w:rsidR="00A10BB5" w:rsidRPr="004A10BB" w:rsidRDefault="00A10BB5" w:rsidP="004A10BB">
      <w:pPr>
        <w:tabs>
          <w:tab w:val="left" w:pos="726"/>
        </w:tabs>
      </w:pPr>
      <w:r w:rsidRPr="004A10BB">
        <w:t xml:space="preserve">Индекс кредитоспособности для </w:t>
      </w:r>
      <w:r w:rsidR="009E2527" w:rsidRPr="004A10BB">
        <w:t>2009</w:t>
      </w:r>
      <w:r w:rsidR="005F0488" w:rsidRPr="004A10BB">
        <w:t xml:space="preserve"> года</w:t>
      </w:r>
      <w:r w:rsidRPr="004A10BB">
        <w:t>:</w:t>
      </w:r>
    </w:p>
    <w:p w:rsidR="00A10BB5" w:rsidRPr="004A10BB" w:rsidRDefault="00A10BB5" w:rsidP="004A10BB">
      <w:pPr>
        <w:tabs>
          <w:tab w:val="left" w:pos="726"/>
        </w:tabs>
      </w:pPr>
      <w:r w:rsidRPr="004A10BB">
        <w:rPr>
          <w:lang w:val="en-US"/>
        </w:rPr>
        <w:t>Z</w:t>
      </w:r>
      <w:r w:rsidRPr="004A10BB">
        <w:t xml:space="preserve"> счет =4,23</w:t>
      </w:r>
    </w:p>
    <w:p w:rsidR="004A10BB" w:rsidRDefault="00A10BB5" w:rsidP="004A10BB">
      <w:pPr>
        <w:tabs>
          <w:tab w:val="left" w:pos="726"/>
        </w:tabs>
      </w:pPr>
      <w:r w:rsidRPr="004A10BB">
        <w:t>Из расчетов видно, что за анализируемый период</w:t>
      </w:r>
      <w:r w:rsidR="004A10BB">
        <w:t xml:space="preserve"> (</w:t>
      </w:r>
      <w:r w:rsidR="009E2527" w:rsidRPr="004A10BB">
        <w:t>2007</w:t>
      </w:r>
      <w:r w:rsidRPr="004A10BB">
        <w:t xml:space="preserve">, </w:t>
      </w:r>
      <w:r w:rsidR="009E2527" w:rsidRPr="004A10BB">
        <w:t>2008</w:t>
      </w:r>
      <w:r w:rsidRPr="004A10BB">
        <w:t xml:space="preserve">, </w:t>
      </w:r>
      <w:r w:rsidR="009E2527" w:rsidRPr="004A10BB">
        <w:t>2009</w:t>
      </w:r>
      <w:r w:rsidRPr="004A10BB">
        <w:t>г.г.) вероятность банкротства очень низкая и финансовое положение предприятия устойчивое.</w:t>
      </w:r>
    </w:p>
    <w:p w:rsidR="004A10BB" w:rsidRDefault="00164C54" w:rsidP="00164C54">
      <w:pPr>
        <w:pStyle w:val="1"/>
      </w:pPr>
      <w:r>
        <w:br w:type="page"/>
      </w:r>
      <w:bookmarkStart w:id="8" w:name="_Toc291092736"/>
      <w:r w:rsidR="00D2671C" w:rsidRPr="004A10BB">
        <w:t xml:space="preserve">Глава 3 Рекомендации по </w:t>
      </w:r>
      <w:r w:rsidR="002D46A7" w:rsidRPr="004A10BB">
        <w:t xml:space="preserve">улучшению </w:t>
      </w:r>
      <w:r w:rsidR="009E2527" w:rsidRPr="004A10BB">
        <w:t>финансового состояния</w:t>
      </w:r>
      <w:r w:rsidR="002D46A7" w:rsidRPr="004A10BB">
        <w:t xml:space="preserve"> на</w:t>
      </w:r>
      <w:r w:rsidR="00D2671C" w:rsidRPr="004A10BB">
        <w:t xml:space="preserve"> ООО</w:t>
      </w:r>
      <w:r w:rsidR="004A10BB">
        <w:t xml:space="preserve"> "</w:t>
      </w:r>
      <w:r w:rsidR="00D2671C" w:rsidRPr="004A10BB">
        <w:t>Челяоблстрой</w:t>
      </w:r>
      <w:r w:rsidR="004A10BB">
        <w:t>"</w:t>
      </w:r>
      <w:bookmarkEnd w:id="8"/>
    </w:p>
    <w:p w:rsidR="00164C54" w:rsidRPr="00164C54" w:rsidRDefault="00164C54" w:rsidP="00164C54">
      <w:pPr>
        <w:rPr>
          <w:lang w:eastAsia="en-US"/>
        </w:rPr>
      </w:pPr>
    </w:p>
    <w:p w:rsidR="00576EE5" w:rsidRPr="004A10BB" w:rsidRDefault="00576EE5" w:rsidP="004A10BB">
      <w:pPr>
        <w:tabs>
          <w:tab w:val="left" w:pos="726"/>
        </w:tabs>
      </w:pPr>
      <w:r w:rsidRPr="004A10BB">
        <w:t>Продолжительное эффективное использование мате</w:t>
      </w:r>
      <w:r w:rsidRPr="004A10BB">
        <w:softHyphen/>
        <w:t>риальных и энергетических ресурсов требует организации экономии сырья, материалов и энергетических ресурсов, которые должны охватить все сферы деятельности предприятия. Основой для организации этой экономии является ориентированное на нее технологическое развитие предприятия, которое охватывает четыре комплексные задачи:</w:t>
      </w:r>
    </w:p>
    <w:p w:rsidR="004A10BB" w:rsidRDefault="00576EE5" w:rsidP="004A10BB">
      <w:pPr>
        <w:tabs>
          <w:tab w:val="left" w:pos="726"/>
        </w:tabs>
        <w:rPr>
          <w:bCs/>
        </w:rPr>
      </w:pPr>
      <w:r w:rsidRPr="004A10BB">
        <w:rPr>
          <w:bCs/>
        </w:rPr>
        <w:t>1) Экономия сырья, материалов и энергетических ресурсов, заложенная в процессе разработки изделий</w:t>
      </w:r>
      <w:r w:rsidR="00183D55" w:rsidRPr="004A10BB">
        <w:rPr>
          <w:bCs/>
        </w:rPr>
        <w:t>:</w:t>
      </w:r>
    </w:p>
    <w:p w:rsidR="004A10BB" w:rsidRDefault="00576EE5" w:rsidP="004A10BB">
      <w:pPr>
        <w:tabs>
          <w:tab w:val="left" w:pos="726"/>
        </w:tabs>
        <w:rPr>
          <w:bCs/>
        </w:rPr>
      </w:pPr>
      <w:r w:rsidRPr="004A10BB">
        <w:rPr>
          <w:bCs/>
        </w:rPr>
        <w:t>а) Э</w:t>
      </w:r>
      <w:r w:rsidRPr="004A10BB">
        <w:t>кономия сырья и материалов при выпуске уже разработанных изделий при конструировании новых изделий и при дифференциации изделий по ассортименту</w:t>
      </w:r>
      <w:r w:rsidR="00183D55" w:rsidRPr="004A10BB">
        <w:rPr>
          <w:bCs/>
        </w:rPr>
        <w:t xml:space="preserve"> в тыс. руб.;</w:t>
      </w:r>
    </w:p>
    <w:p w:rsidR="00576EE5" w:rsidRPr="004A10BB" w:rsidRDefault="00576EE5" w:rsidP="004A10BB">
      <w:pPr>
        <w:tabs>
          <w:tab w:val="left" w:pos="726"/>
        </w:tabs>
        <w:rPr>
          <w:bCs/>
        </w:rPr>
      </w:pPr>
      <w:r w:rsidRPr="004A10BB">
        <w:t>б) Экономия сырья, материалов и энергетических ресурсов в результате оптимизации технологического пр</w:t>
      </w:r>
      <w:r w:rsidR="00183D55" w:rsidRPr="004A10BB">
        <w:t xml:space="preserve">оцесса при производстве изделий </w:t>
      </w:r>
      <w:r w:rsidR="00183D55" w:rsidRPr="004A10BB">
        <w:rPr>
          <w:bCs/>
        </w:rPr>
        <w:t>в тыс. руб.;</w:t>
      </w:r>
    </w:p>
    <w:p w:rsidR="004A10BB" w:rsidRDefault="00576EE5" w:rsidP="004A10BB">
      <w:pPr>
        <w:tabs>
          <w:tab w:val="left" w:pos="726"/>
        </w:tabs>
        <w:rPr>
          <w:bCs/>
        </w:rPr>
      </w:pPr>
      <w:r w:rsidRPr="004A10BB">
        <w:t>в) Переориентация ранее оформленных изделий на экономически более выгодные сырье, материалы, узлы и детали, а также энергетически более экономные технологические про</w:t>
      </w:r>
      <w:r w:rsidRPr="004A10BB">
        <w:softHyphen/>
        <w:t>цессы</w:t>
      </w:r>
      <w:r w:rsidR="00183D55" w:rsidRPr="004A10BB">
        <w:t xml:space="preserve"> производства готовой продукции</w:t>
      </w:r>
      <w:r w:rsidR="00183D55" w:rsidRPr="004A10BB">
        <w:rPr>
          <w:bCs/>
        </w:rPr>
        <w:t xml:space="preserve"> в тыс. руб.;</w:t>
      </w:r>
    </w:p>
    <w:p w:rsidR="004A10BB" w:rsidRDefault="00576EE5" w:rsidP="004A10BB">
      <w:pPr>
        <w:tabs>
          <w:tab w:val="left" w:pos="726"/>
        </w:tabs>
        <w:rPr>
          <w:bCs/>
        </w:rPr>
      </w:pPr>
      <w:r w:rsidRPr="004A10BB">
        <w:t>г) Относительное уменьшение претензий у клиентов в результате повышения качества изделий, создания новых потребительских изделий и улучшение внешнего оформления систем изделий</w:t>
      </w:r>
      <w:r w:rsidR="004A10BB">
        <w:t xml:space="preserve"> (</w:t>
      </w:r>
      <w:r w:rsidRPr="004A10BB">
        <w:t>с точки зрения</w:t>
      </w:r>
      <w:r w:rsidR="00183D55" w:rsidRPr="004A10BB">
        <w:t xml:space="preserve"> конкурентоспособности изделий)</w:t>
      </w:r>
      <w:r w:rsidR="00183D55" w:rsidRPr="004A10BB">
        <w:rPr>
          <w:bCs/>
        </w:rPr>
        <w:t xml:space="preserve"> в тыс. руб.;</w:t>
      </w:r>
    </w:p>
    <w:p w:rsidR="00576EE5" w:rsidRPr="004A10BB" w:rsidRDefault="00576EE5" w:rsidP="004A10BB">
      <w:pPr>
        <w:tabs>
          <w:tab w:val="left" w:pos="726"/>
        </w:tabs>
        <w:rPr>
          <w:bCs/>
        </w:rPr>
      </w:pPr>
      <w:r w:rsidRPr="004A10BB">
        <w:t>д) Экономия сырья и материалов, энергетических ресурсов и технических средств в процессе осуществления упаковки, транспортировки, погрузки-разгрузки и складирования готовой продукции</w:t>
      </w:r>
      <w:r w:rsidR="00183D55" w:rsidRPr="004A10BB">
        <w:rPr>
          <w:bCs/>
        </w:rPr>
        <w:t xml:space="preserve"> в тыс. руб.</w:t>
      </w:r>
    </w:p>
    <w:p w:rsidR="004A10BB" w:rsidRDefault="00576EE5" w:rsidP="004A10BB">
      <w:pPr>
        <w:tabs>
          <w:tab w:val="left" w:pos="726"/>
        </w:tabs>
        <w:rPr>
          <w:bCs/>
        </w:rPr>
      </w:pPr>
      <w:r w:rsidRPr="004A10BB">
        <w:rPr>
          <w:bCs/>
        </w:rPr>
        <w:t>2) Экономия сырья и материалов посредством улучшения аппликации изделия</w:t>
      </w:r>
      <w:r w:rsidR="00183D55" w:rsidRPr="004A10BB">
        <w:rPr>
          <w:bCs/>
        </w:rPr>
        <w:t>:</w:t>
      </w:r>
    </w:p>
    <w:p w:rsidR="004A10BB" w:rsidRDefault="00576EE5" w:rsidP="004A10BB">
      <w:pPr>
        <w:tabs>
          <w:tab w:val="left" w:pos="726"/>
        </w:tabs>
        <w:rPr>
          <w:bCs/>
        </w:rPr>
      </w:pPr>
      <w:r w:rsidRPr="004A10BB">
        <w:t>а) Экономия сырья и материалов посредством использования общепринятых или специфических</w:t>
      </w:r>
      <w:r w:rsidR="004A10BB">
        <w:t xml:space="preserve"> (</w:t>
      </w:r>
      <w:r w:rsidRPr="004A10BB">
        <w:t>специально приспособленных для клиента) рецептур, предписаний по обработ</w:t>
      </w:r>
      <w:r w:rsidR="00183D55" w:rsidRPr="004A10BB">
        <w:t xml:space="preserve">ке и технике применения изделий </w:t>
      </w:r>
      <w:r w:rsidR="00183D55" w:rsidRPr="004A10BB">
        <w:rPr>
          <w:bCs/>
        </w:rPr>
        <w:t>в тыс. руб.;</w:t>
      </w:r>
    </w:p>
    <w:p w:rsidR="004A10BB" w:rsidRDefault="00576EE5" w:rsidP="004A10BB">
      <w:pPr>
        <w:tabs>
          <w:tab w:val="left" w:pos="726"/>
        </w:tabs>
        <w:rPr>
          <w:bCs/>
        </w:rPr>
      </w:pPr>
      <w:r w:rsidRPr="004A10BB">
        <w:t>б) Оптимизация ассортимента изделий с осуществлением экономии сырья и материалов и энергетических ресурсов посредством изменения</w:t>
      </w:r>
      <w:r w:rsidR="004A10BB">
        <w:t xml:space="preserve"> (</w:t>
      </w:r>
      <w:r w:rsidRPr="004A10BB">
        <w:t>расширения или сужения) областей применения выпуск</w:t>
      </w:r>
      <w:r w:rsidR="00183D55" w:rsidRPr="004A10BB">
        <w:t xml:space="preserve">аемых в настоящее время изделий </w:t>
      </w:r>
      <w:r w:rsidR="00183D55" w:rsidRPr="004A10BB">
        <w:rPr>
          <w:bCs/>
        </w:rPr>
        <w:t>в тыс. руб.;</w:t>
      </w:r>
    </w:p>
    <w:p w:rsidR="004A10BB" w:rsidRDefault="00576EE5" w:rsidP="004A10BB">
      <w:pPr>
        <w:tabs>
          <w:tab w:val="left" w:pos="726"/>
        </w:tabs>
        <w:rPr>
          <w:bCs/>
        </w:rPr>
      </w:pPr>
      <w:r w:rsidRPr="004A10BB">
        <w:t>в) Проведение консультаций с заказчиками изделий по дальнейшей обработке и, соответственно, по применению по</w:t>
      </w:r>
      <w:r w:rsidRPr="004A10BB">
        <w:softHyphen/>
        <w:t>ставляемых изделий, а также по решению проблем, которые возникают в процессе</w:t>
      </w:r>
      <w:r w:rsidR="00183D55" w:rsidRPr="004A10BB">
        <w:t xml:space="preserve"> обработки и применения изделий </w:t>
      </w:r>
      <w:r w:rsidR="00183D55" w:rsidRPr="004A10BB">
        <w:rPr>
          <w:bCs/>
        </w:rPr>
        <w:t>в тыс. руб.;</w:t>
      </w:r>
    </w:p>
    <w:p w:rsidR="00576EE5" w:rsidRPr="004A10BB" w:rsidRDefault="00576EE5" w:rsidP="004A10BB">
      <w:pPr>
        <w:tabs>
          <w:tab w:val="left" w:pos="726"/>
        </w:tabs>
        <w:rPr>
          <w:bCs/>
        </w:rPr>
      </w:pPr>
      <w:r w:rsidRPr="004A10BB">
        <w:t>г) Исследование отказов работы изделий у заказчиков, обусловленных применением того или иного сырья</w:t>
      </w:r>
      <w:r w:rsidR="004A10BB">
        <w:t xml:space="preserve"> (</w:t>
      </w:r>
      <w:r w:rsidRPr="004A10BB">
        <w:t>или материалов), и устранение причин, выз</w:t>
      </w:r>
      <w:r w:rsidR="00183D55" w:rsidRPr="004A10BB">
        <w:t xml:space="preserve">ывающих отказы в работе изделий </w:t>
      </w:r>
      <w:r w:rsidR="00183D55" w:rsidRPr="004A10BB">
        <w:rPr>
          <w:bCs/>
        </w:rPr>
        <w:t>в тыс. руб.;</w:t>
      </w:r>
    </w:p>
    <w:p w:rsidR="004A10BB" w:rsidRDefault="00576EE5" w:rsidP="004A10BB">
      <w:pPr>
        <w:tabs>
          <w:tab w:val="left" w:pos="726"/>
        </w:tabs>
        <w:rPr>
          <w:bCs/>
        </w:rPr>
      </w:pPr>
      <w:r w:rsidRPr="004A10BB">
        <w:rPr>
          <w:bCs/>
        </w:rPr>
        <w:t>3) Экономия сырья и материалов посредством усовершенст</w:t>
      </w:r>
      <w:r w:rsidRPr="004A10BB">
        <w:rPr>
          <w:bCs/>
        </w:rPr>
        <w:softHyphen/>
        <w:t>вования технологического процесса</w:t>
      </w:r>
      <w:r w:rsidR="00183D55" w:rsidRPr="004A10BB">
        <w:rPr>
          <w:bCs/>
        </w:rPr>
        <w:t>:</w:t>
      </w:r>
    </w:p>
    <w:p w:rsidR="004A10BB" w:rsidRDefault="00576EE5" w:rsidP="004A10BB">
      <w:pPr>
        <w:tabs>
          <w:tab w:val="left" w:pos="726"/>
        </w:tabs>
        <w:rPr>
          <w:bCs/>
        </w:rPr>
      </w:pPr>
      <w:r w:rsidRPr="004A10BB">
        <w:t>а) Разработка и использование технологических процессов, которые гарантируют высоко</w:t>
      </w:r>
      <w:r w:rsidR="00183D55" w:rsidRPr="004A10BB">
        <w:t xml:space="preserve">е и стабильное качество изделий </w:t>
      </w:r>
      <w:r w:rsidR="00183D55" w:rsidRPr="004A10BB">
        <w:rPr>
          <w:bCs/>
        </w:rPr>
        <w:t>в тыс. руб.;</w:t>
      </w:r>
    </w:p>
    <w:p w:rsidR="004A10BB" w:rsidRDefault="00576EE5" w:rsidP="004A10BB">
      <w:pPr>
        <w:tabs>
          <w:tab w:val="left" w:pos="726"/>
        </w:tabs>
        <w:rPr>
          <w:bCs/>
        </w:rPr>
      </w:pPr>
      <w:r w:rsidRPr="004A10BB">
        <w:t>б) Сокращение, обусловленное использованием того или иного технологического процесса, расходов сырья и материалов, энергетических ресурсов</w:t>
      </w:r>
      <w:r w:rsidR="004A10BB">
        <w:t xml:space="preserve"> </w:t>
      </w:r>
      <w:r w:rsidRPr="004A10BB">
        <w:t>на единицу выпускаемой продукции, а также потерь сырья и матер</w:t>
      </w:r>
      <w:r w:rsidR="00183D55" w:rsidRPr="004A10BB">
        <w:t xml:space="preserve">иалов и энергетических ресурсов </w:t>
      </w:r>
      <w:r w:rsidR="00183D55" w:rsidRPr="004A10BB">
        <w:rPr>
          <w:bCs/>
        </w:rPr>
        <w:t>в тыс. руб.;</w:t>
      </w:r>
    </w:p>
    <w:p w:rsidR="004A10BB" w:rsidRDefault="00576EE5" w:rsidP="004A10BB">
      <w:pPr>
        <w:tabs>
          <w:tab w:val="left" w:pos="726"/>
        </w:tabs>
        <w:rPr>
          <w:bCs/>
        </w:rPr>
      </w:pPr>
      <w:r w:rsidRPr="004A10BB">
        <w:t>в) Повышение способности приспосабливаемости раз</w:t>
      </w:r>
      <w:r w:rsidRPr="004A10BB">
        <w:softHyphen/>
        <w:t>работанных технологических процессов к измененным видам сырья и материалов и материально - существенным специ</w:t>
      </w:r>
      <w:r w:rsidRPr="004A10BB">
        <w:softHyphen/>
        <w:t>фическим требованиям</w:t>
      </w:r>
      <w:r w:rsidR="00183D55" w:rsidRPr="004A10BB">
        <w:t xml:space="preserve"> потребителей готовой продукции </w:t>
      </w:r>
      <w:r w:rsidR="00183D55" w:rsidRPr="004A10BB">
        <w:rPr>
          <w:bCs/>
        </w:rPr>
        <w:t>в тыс. руб.;</w:t>
      </w:r>
    </w:p>
    <w:p w:rsidR="004A10BB" w:rsidRDefault="00576EE5" w:rsidP="004A10BB">
      <w:pPr>
        <w:tabs>
          <w:tab w:val="left" w:pos="726"/>
        </w:tabs>
        <w:rPr>
          <w:bCs/>
        </w:rPr>
      </w:pPr>
      <w:r w:rsidRPr="004A10BB">
        <w:t>г) Разработка технологических решений для про</w:t>
      </w:r>
      <w:r w:rsidRPr="004A10BB">
        <w:softHyphen/>
        <w:t>должительного или</w:t>
      </w:r>
      <w:r w:rsidR="004A10BB">
        <w:t xml:space="preserve"> </w:t>
      </w:r>
      <w:r w:rsidRPr="004A10BB">
        <w:t>оперативного замещения</w:t>
      </w:r>
      <w:r w:rsidR="004A10BB">
        <w:t xml:space="preserve"> (</w:t>
      </w:r>
      <w:r w:rsidRPr="004A10BB">
        <w:t>взаимо</w:t>
      </w:r>
      <w:r w:rsidRPr="004A10BB">
        <w:softHyphen/>
        <w:t xml:space="preserve">заменяемости) сырьевых и вспомогательных материалов, </w:t>
      </w:r>
      <w:r w:rsidR="00183D55" w:rsidRPr="004A10BB">
        <w:t xml:space="preserve">а также энергетических ресурсов </w:t>
      </w:r>
      <w:r w:rsidR="00183D55" w:rsidRPr="004A10BB">
        <w:rPr>
          <w:bCs/>
        </w:rPr>
        <w:t>в тыс. руб.;</w:t>
      </w:r>
    </w:p>
    <w:p w:rsidR="00576EE5" w:rsidRPr="004A10BB" w:rsidRDefault="00576EE5" w:rsidP="004A10BB">
      <w:pPr>
        <w:tabs>
          <w:tab w:val="left" w:pos="726"/>
        </w:tabs>
        <w:rPr>
          <w:bCs/>
        </w:rPr>
      </w:pPr>
      <w:r w:rsidRPr="004A10BB">
        <w:t>д) Сокращение потребности в сырье и материалах для настройки и внед</w:t>
      </w:r>
      <w:r w:rsidR="00183D55" w:rsidRPr="004A10BB">
        <w:t xml:space="preserve">рения технологических процессов </w:t>
      </w:r>
      <w:r w:rsidR="00183D55" w:rsidRPr="004A10BB">
        <w:rPr>
          <w:bCs/>
        </w:rPr>
        <w:t>в тыс. руб.</w:t>
      </w:r>
    </w:p>
    <w:p w:rsidR="004A10BB" w:rsidRDefault="00576EE5" w:rsidP="004A10BB">
      <w:pPr>
        <w:tabs>
          <w:tab w:val="left" w:pos="726"/>
        </w:tabs>
        <w:rPr>
          <w:bCs/>
        </w:rPr>
      </w:pPr>
      <w:r w:rsidRPr="004A10BB">
        <w:rPr>
          <w:bCs/>
        </w:rPr>
        <w:t xml:space="preserve">4) Экономия сырья и материалов и энергетических ресурсов посредством осуществления исследований и разработок в областях использования сырья и материалов и энергетических ресурсов. </w:t>
      </w:r>
    </w:p>
    <w:p w:rsidR="004A10BB" w:rsidRDefault="00576EE5" w:rsidP="004A10BB">
      <w:pPr>
        <w:tabs>
          <w:tab w:val="left" w:pos="726"/>
        </w:tabs>
        <w:rPr>
          <w:bCs/>
        </w:rPr>
      </w:pPr>
      <w:r w:rsidRPr="004A10BB">
        <w:t>а) Исследование и использование конструктивных и технологиче</w:t>
      </w:r>
      <w:r w:rsidR="00183D55" w:rsidRPr="004A10BB">
        <w:t xml:space="preserve">ских свойств сырья и материалов </w:t>
      </w:r>
      <w:r w:rsidR="00183D55" w:rsidRPr="004A10BB">
        <w:rPr>
          <w:bCs/>
        </w:rPr>
        <w:t>в тыс. руб.</w:t>
      </w:r>
    </w:p>
    <w:p w:rsidR="004A10BB" w:rsidRDefault="00576EE5" w:rsidP="004A10BB">
      <w:pPr>
        <w:tabs>
          <w:tab w:val="left" w:pos="726"/>
        </w:tabs>
        <w:rPr>
          <w:bCs/>
        </w:rPr>
      </w:pPr>
      <w:r w:rsidRPr="004A10BB">
        <w:t xml:space="preserve">б) Поиск новых и расширение области использования известных конструктивных и технологических решений, пригодных для использования первичного </w:t>
      </w:r>
      <w:r w:rsidR="00183D55" w:rsidRPr="004A10BB">
        <w:t xml:space="preserve">и вторичного сырья и материалов </w:t>
      </w:r>
      <w:r w:rsidR="00183D55" w:rsidRPr="004A10BB">
        <w:rPr>
          <w:bCs/>
        </w:rPr>
        <w:t>в тыс. руб.</w:t>
      </w:r>
    </w:p>
    <w:p w:rsidR="004A10BB" w:rsidRDefault="00576EE5" w:rsidP="004A10BB">
      <w:pPr>
        <w:tabs>
          <w:tab w:val="left" w:pos="726"/>
        </w:tabs>
        <w:rPr>
          <w:bCs/>
        </w:rPr>
      </w:pPr>
      <w:r w:rsidRPr="004A10BB">
        <w:t>в) конструктивных и технологических возможностей взаимозам</w:t>
      </w:r>
      <w:r w:rsidR="00183D55" w:rsidRPr="004A10BB">
        <w:t xml:space="preserve">еняемости материальных ресурсов </w:t>
      </w:r>
      <w:r w:rsidR="00183D55" w:rsidRPr="004A10BB">
        <w:rPr>
          <w:bCs/>
        </w:rPr>
        <w:t>в тыс. руб.</w:t>
      </w:r>
    </w:p>
    <w:p w:rsidR="00576EE5" w:rsidRPr="004A10BB" w:rsidRDefault="00576EE5" w:rsidP="004A10BB">
      <w:pPr>
        <w:tabs>
          <w:tab w:val="left" w:pos="726"/>
        </w:tabs>
        <w:rPr>
          <w:bCs/>
        </w:rPr>
      </w:pPr>
      <w:r w:rsidRPr="004A10BB">
        <w:t>г) Исследование и разработка конструктивных и технологических экономических решений, а также решений, которые могут быть использованы для взаимозаменяемости энергоносителей и применяемых источников энергии, среди которых немаловажное значение занимают источники энергии, осуществ</w:t>
      </w:r>
      <w:r w:rsidR="00183D55" w:rsidRPr="004A10BB">
        <w:t xml:space="preserve">ляемые посредством отвода тепла </w:t>
      </w:r>
      <w:r w:rsidR="00183D55" w:rsidRPr="004A10BB">
        <w:rPr>
          <w:bCs/>
        </w:rPr>
        <w:t>в тыс. руб.</w:t>
      </w:r>
    </w:p>
    <w:p w:rsidR="00576EE5" w:rsidRPr="004A10BB" w:rsidRDefault="00576EE5" w:rsidP="004A10BB">
      <w:pPr>
        <w:tabs>
          <w:tab w:val="left" w:pos="726"/>
        </w:tabs>
      </w:pPr>
      <w:r w:rsidRPr="004A10BB">
        <w:t xml:space="preserve">Поскольку вторичное использование отходов производства предписано законом, то затраты, необходимые для осуществления этого мероприятия, тоже следует уменьшать. То же самое следует </w:t>
      </w:r>
      <w:r w:rsidR="000022FC">
        <w:t>делать и с точки зрения предпри</w:t>
      </w:r>
      <w:r w:rsidRPr="004A10BB">
        <w:t>нимательской этики.</w:t>
      </w:r>
    </w:p>
    <w:p w:rsidR="00576EE5" w:rsidRPr="004A10BB" w:rsidRDefault="00576EE5" w:rsidP="004A10BB">
      <w:pPr>
        <w:tabs>
          <w:tab w:val="left" w:pos="726"/>
        </w:tabs>
      </w:pPr>
      <w:r w:rsidRPr="004A10BB">
        <w:t>В целях снижения себестоимости и повышения рентабельности товарной продукции, на данном предприятии предлагается внедрить следующие мероприятия:</w:t>
      </w:r>
    </w:p>
    <w:p w:rsidR="00576EE5" w:rsidRPr="004A10BB" w:rsidRDefault="00576EE5" w:rsidP="004A10BB">
      <w:pPr>
        <w:tabs>
          <w:tab w:val="left" w:pos="726"/>
        </w:tabs>
        <w:rPr>
          <w:bCs/>
        </w:rPr>
      </w:pPr>
      <w:r w:rsidRPr="004A10BB">
        <w:rPr>
          <w:bCs/>
        </w:rPr>
        <w:t>- применить ресурсосберегающую технологию – эконом</w:t>
      </w:r>
      <w:r w:rsidR="005C2F6E" w:rsidRPr="004A10BB">
        <w:rPr>
          <w:bCs/>
        </w:rPr>
        <w:t>ический эффект составит 169987</w:t>
      </w:r>
      <w:r w:rsidRPr="004A10BB">
        <w:rPr>
          <w:bCs/>
        </w:rPr>
        <w:t xml:space="preserve"> тыс.руб. в год;</w:t>
      </w:r>
    </w:p>
    <w:p w:rsidR="004A10BB" w:rsidRDefault="00576EE5" w:rsidP="004A10BB">
      <w:pPr>
        <w:tabs>
          <w:tab w:val="left" w:pos="726"/>
        </w:tabs>
      </w:pPr>
      <w:r w:rsidRPr="004A10BB">
        <w:t>В настоящее время на предприятии следует более полно использовать возможности ремонтного и инструментального цехов, в частности, необходимо освоить изготовление запасных частей к дорогостоящему импортному оборудованию, такие прецеденты уже есть на московских аналогичных предприятиях. В данный момент на предприятии установлено импортное оборудование на сумму 1800 млн. рублей. При этом ежемесячные затраты на запчасти составляют 1% от общей стоимости оборудования. Следовательно, сумма затрат на запасные части по импортному оборудованию в месяц можно рассчитать по формуле:</w:t>
      </w:r>
    </w:p>
    <w:p w:rsidR="00164C54" w:rsidRDefault="00164C54" w:rsidP="004A10BB">
      <w:pPr>
        <w:tabs>
          <w:tab w:val="left" w:pos="726"/>
        </w:tabs>
      </w:pPr>
    </w:p>
    <w:p w:rsidR="00576EE5" w:rsidRPr="004A10BB" w:rsidRDefault="00576EE5" w:rsidP="004A10BB">
      <w:pPr>
        <w:tabs>
          <w:tab w:val="left" w:pos="726"/>
        </w:tabs>
      </w:pPr>
      <w:r w:rsidRPr="004A10BB">
        <w:t>З</w:t>
      </w:r>
      <w:r w:rsidRPr="004A10BB">
        <w:rPr>
          <w:vertAlign w:val="subscript"/>
        </w:rPr>
        <w:t>зг</w:t>
      </w:r>
      <w:r w:rsidRPr="004A10BB">
        <w:t xml:space="preserve"> = С</w:t>
      </w:r>
      <w:r w:rsidRPr="004A10BB">
        <w:rPr>
          <w:vertAlign w:val="subscript"/>
        </w:rPr>
        <w:t xml:space="preserve">об </w:t>
      </w:r>
      <w:r w:rsidR="000D2273" w:rsidRPr="004A10BB">
        <w:t>х 0,01х 12 мес.</w:t>
      </w:r>
      <w:r w:rsidR="004A10BB">
        <w:t xml:space="preserve"> (</w:t>
      </w:r>
      <w:r w:rsidR="000D2273" w:rsidRPr="004A10BB">
        <w:t>1</w:t>
      </w:r>
      <w:r w:rsidR="005534D7" w:rsidRPr="004A10BB">
        <w:t>0</w:t>
      </w:r>
      <w:r w:rsidRPr="004A10BB">
        <w:t>)</w:t>
      </w:r>
    </w:p>
    <w:p w:rsidR="00164C54" w:rsidRDefault="00164C54" w:rsidP="004A10BB">
      <w:pPr>
        <w:tabs>
          <w:tab w:val="left" w:pos="726"/>
        </w:tabs>
      </w:pPr>
    </w:p>
    <w:p w:rsidR="00576EE5" w:rsidRPr="004A10BB" w:rsidRDefault="00576EE5" w:rsidP="004A10BB">
      <w:pPr>
        <w:tabs>
          <w:tab w:val="left" w:pos="726"/>
        </w:tabs>
      </w:pPr>
      <w:r w:rsidRPr="004A10BB">
        <w:t>где З</w:t>
      </w:r>
      <w:r w:rsidRPr="004A10BB">
        <w:rPr>
          <w:vertAlign w:val="subscript"/>
        </w:rPr>
        <w:t xml:space="preserve">зг </w:t>
      </w:r>
      <w:r w:rsidRPr="004A10BB">
        <w:t>– сумма затрат на запасные части в год</w:t>
      </w:r>
      <w:r w:rsidR="003842E6" w:rsidRPr="004A10BB">
        <w:t>, тыс. руб.</w:t>
      </w:r>
      <w:r w:rsidRPr="004A10BB">
        <w:t>;</w:t>
      </w:r>
    </w:p>
    <w:p w:rsidR="00576EE5" w:rsidRPr="004A10BB" w:rsidRDefault="00576EE5" w:rsidP="004A10BB">
      <w:pPr>
        <w:tabs>
          <w:tab w:val="left" w:pos="726"/>
        </w:tabs>
      </w:pPr>
      <w:r w:rsidRPr="004A10BB">
        <w:t>С</w:t>
      </w:r>
      <w:r w:rsidRPr="004A10BB">
        <w:rPr>
          <w:vertAlign w:val="subscript"/>
        </w:rPr>
        <w:t xml:space="preserve">об </w:t>
      </w:r>
      <w:r w:rsidRPr="004A10BB">
        <w:t>– стоимость импортного оборудования</w:t>
      </w:r>
      <w:r w:rsidR="003842E6" w:rsidRPr="004A10BB">
        <w:t>, тыс. руб.</w:t>
      </w:r>
      <w:r w:rsidRPr="004A10BB">
        <w:t>;</w:t>
      </w:r>
    </w:p>
    <w:p w:rsidR="00576EE5" w:rsidRPr="004A10BB" w:rsidRDefault="00576EE5" w:rsidP="004A10BB">
      <w:pPr>
        <w:tabs>
          <w:tab w:val="left" w:pos="726"/>
        </w:tabs>
      </w:pPr>
      <w:r w:rsidRPr="004A10BB">
        <w:t>12 мес. – 12 месяцев.</w:t>
      </w:r>
    </w:p>
    <w:p w:rsidR="00164C54" w:rsidRDefault="00164C54" w:rsidP="004A10BB">
      <w:pPr>
        <w:tabs>
          <w:tab w:val="left" w:pos="726"/>
        </w:tabs>
      </w:pPr>
    </w:p>
    <w:p w:rsidR="00576EE5" w:rsidRPr="004A10BB" w:rsidRDefault="00576EE5" w:rsidP="004A10BB">
      <w:pPr>
        <w:tabs>
          <w:tab w:val="left" w:pos="726"/>
        </w:tabs>
      </w:pPr>
      <w:r w:rsidRPr="004A10BB">
        <w:t>1800 млн. руб. х 0,01 = 18 млн. руб. в месяц, следовательно, за год затраты составляют: 18 млн. руб. х 12 мес. = 216 млн. руб.</w:t>
      </w:r>
    </w:p>
    <w:p w:rsidR="00164C54" w:rsidRDefault="00164C54" w:rsidP="004A10BB">
      <w:pPr>
        <w:tabs>
          <w:tab w:val="left" w:pos="726"/>
        </w:tabs>
      </w:pPr>
    </w:p>
    <w:p w:rsidR="004A10BB" w:rsidRDefault="00576EE5" w:rsidP="004A10BB">
      <w:pPr>
        <w:tabs>
          <w:tab w:val="left" w:pos="726"/>
        </w:tabs>
      </w:pPr>
      <w:r w:rsidRPr="004A10BB">
        <w:t>Стоимость новой ремонтной линии</w:t>
      </w:r>
      <w:r w:rsidR="004A10BB">
        <w:t xml:space="preserve"> "</w:t>
      </w:r>
      <w:r w:rsidRPr="004A10BB">
        <w:rPr>
          <w:lang w:val="en-US"/>
        </w:rPr>
        <w:t>Unido</w:t>
      </w:r>
      <w:r w:rsidR="004A10BB">
        <w:t>" (</w:t>
      </w:r>
      <w:r w:rsidRPr="004A10BB">
        <w:t>Швейцария), включая ее установку, обойдется предприятию в 60130 тыс. рублей. Следует учесть что на данном предприятии списание амортизации производится линейным способом. Учитывая, что срок службы ремонтной линии</w:t>
      </w:r>
      <w:r w:rsidR="004A10BB">
        <w:t xml:space="preserve"> "</w:t>
      </w:r>
      <w:r w:rsidRPr="004A10BB">
        <w:rPr>
          <w:lang w:val="en-US"/>
        </w:rPr>
        <w:t>Unido</w:t>
      </w:r>
      <w:r w:rsidR="004A10BB">
        <w:t xml:space="preserve">" </w:t>
      </w:r>
      <w:r w:rsidRPr="004A10BB">
        <w:t>составляет 10 лет подсчитаем амортизационные отчисления за год.</w:t>
      </w:r>
    </w:p>
    <w:p w:rsidR="00164C54" w:rsidRDefault="00164C54" w:rsidP="004A10BB">
      <w:pPr>
        <w:tabs>
          <w:tab w:val="left" w:pos="726"/>
        </w:tabs>
      </w:pPr>
    </w:p>
    <w:p w:rsidR="00576EE5" w:rsidRPr="004A10BB" w:rsidRDefault="00576EE5" w:rsidP="004A10BB">
      <w:pPr>
        <w:tabs>
          <w:tab w:val="left" w:pos="726"/>
        </w:tabs>
      </w:pPr>
      <w:r w:rsidRPr="004A10BB">
        <w:t>А</w:t>
      </w:r>
      <w:r w:rsidRPr="004A10BB">
        <w:rPr>
          <w:vertAlign w:val="subscript"/>
        </w:rPr>
        <w:t>год</w:t>
      </w:r>
      <w:r w:rsidRPr="004A10BB">
        <w:t xml:space="preserve"> = С</w:t>
      </w:r>
      <w:r w:rsidRPr="004A10BB">
        <w:rPr>
          <w:vertAlign w:val="subscript"/>
        </w:rPr>
        <w:t xml:space="preserve">рл </w:t>
      </w:r>
      <w:r w:rsidR="000D2273" w:rsidRPr="004A10BB">
        <w:t>/10 лет</w:t>
      </w:r>
      <w:r w:rsidR="004A10BB">
        <w:t xml:space="preserve"> (</w:t>
      </w:r>
      <w:r w:rsidR="000D2273" w:rsidRPr="004A10BB">
        <w:t>1</w:t>
      </w:r>
      <w:r w:rsidR="005534D7" w:rsidRPr="004A10BB">
        <w:t>1</w:t>
      </w:r>
      <w:r w:rsidRPr="004A10BB">
        <w:t>)</w:t>
      </w:r>
    </w:p>
    <w:p w:rsidR="00164C54" w:rsidRDefault="00164C54" w:rsidP="004A10BB">
      <w:pPr>
        <w:tabs>
          <w:tab w:val="left" w:pos="726"/>
        </w:tabs>
      </w:pPr>
    </w:p>
    <w:p w:rsidR="00576EE5" w:rsidRPr="004A10BB" w:rsidRDefault="009F428E" w:rsidP="004A10BB">
      <w:pPr>
        <w:tabs>
          <w:tab w:val="left" w:pos="726"/>
        </w:tabs>
      </w:pPr>
      <w:r w:rsidRPr="004A10BB">
        <w:t>г</w:t>
      </w:r>
      <w:r w:rsidR="00576EE5" w:rsidRPr="004A10BB">
        <w:t>де А</w:t>
      </w:r>
      <w:r w:rsidR="00576EE5" w:rsidRPr="004A10BB">
        <w:rPr>
          <w:vertAlign w:val="subscript"/>
        </w:rPr>
        <w:t xml:space="preserve">год </w:t>
      </w:r>
      <w:r w:rsidR="00576EE5" w:rsidRPr="004A10BB">
        <w:t>– амортизационные отчисления на ремонтную линию</w:t>
      </w:r>
      <w:r w:rsidR="004A10BB">
        <w:t xml:space="preserve"> "</w:t>
      </w:r>
      <w:r w:rsidR="00576EE5" w:rsidRPr="004A10BB">
        <w:rPr>
          <w:lang w:val="en-US"/>
        </w:rPr>
        <w:t>Unido</w:t>
      </w:r>
      <w:r w:rsidR="004A10BB">
        <w:t xml:space="preserve">" </w:t>
      </w:r>
      <w:r w:rsidR="00576EE5" w:rsidRPr="004A10BB">
        <w:t>в год.</w:t>
      </w:r>
    </w:p>
    <w:p w:rsidR="00576EE5" w:rsidRPr="004A10BB" w:rsidRDefault="00576EE5" w:rsidP="004A10BB">
      <w:pPr>
        <w:tabs>
          <w:tab w:val="left" w:pos="726"/>
        </w:tabs>
      </w:pPr>
      <w:r w:rsidRPr="004A10BB">
        <w:t>С</w:t>
      </w:r>
      <w:r w:rsidRPr="004A10BB">
        <w:rPr>
          <w:vertAlign w:val="subscript"/>
        </w:rPr>
        <w:t xml:space="preserve">рл </w:t>
      </w:r>
      <w:r w:rsidRPr="004A10BB">
        <w:t xml:space="preserve">– стоимость ремонтной линии, включая ее установку. </w:t>
      </w:r>
    </w:p>
    <w:p w:rsidR="00164C54" w:rsidRDefault="00164C54" w:rsidP="004A10BB">
      <w:pPr>
        <w:tabs>
          <w:tab w:val="left" w:pos="726"/>
        </w:tabs>
      </w:pPr>
    </w:p>
    <w:p w:rsidR="00576EE5" w:rsidRPr="004A10BB" w:rsidRDefault="00576EE5" w:rsidP="004A10BB">
      <w:pPr>
        <w:tabs>
          <w:tab w:val="left" w:pos="726"/>
        </w:tabs>
      </w:pPr>
      <w:r w:rsidRPr="004A10BB">
        <w:t>А</w:t>
      </w:r>
      <w:r w:rsidRPr="004A10BB">
        <w:rPr>
          <w:vertAlign w:val="subscript"/>
        </w:rPr>
        <w:t>год</w:t>
      </w:r>
      <w:r w:rsidRPr="004A10BB">
        <w:t xml:space="preserve"> = 60130 тыс. руб. / 10 лет = 6013 тыс. руб.</w:t>
      </w:r>
    </w:p>
    <w:p w:rsidR="00164C54" w:rsidRDefault="00164C54" w:rsidP="004A10BB">
      <w:pPr>
        <w:tabs>
          <w:tab w:val="left" w:pos="726"/>
        </w:tabs>
      </w:pPr>
    </w:p>
    <w:p w:rsidR="00576EE5" w:rsidRPr="004A10BB" w:rsidRDefault="00576EE5" w:rsidP="004A10BB">
      <w:pPr>
        <w:tabs>
          <w:tab w:val="left" w:pos="726"/>
        </w:tabs>
      </w:pPr>
      <w:r w:rsidRPr="004A10BB">
        <w:t>Затраты в год на перепрофилирование и заработную плату рабочих составят – 8200 тыс. рублей</w:t>
      </w:r>
      <w:r w:rsidR="004A10BB">
        <w:t xml:space="preserve"> (</w:t>
      </w:r>
      <w:r w:rsidRPr="004A10BB">
        <w:t>З</w:t>
      </w:r>
      <w:r w:rsidRPr="004A10BB">
        <w:rPr>
          <w:vertAlign w:val="subscript"/>
        </w:rPr>
        <w:t>р</w:t>
      </w:r>
      <w:r w:rsidRPr="004A10BB">
        <w:t>). Затраты на материалы, потребляемые для восстановительного ремонта и обслуживание данного оборудования составят – 31800 тыс. рублей</w:t>
      </w:r>
      <w:r w:rsidR="004A10BB">
        <w:t xml:space="preserve"> (</w:t>
      </w:r>
      <w:r w:rsidRPr="004A10BB">
        <w:t>З</w:t>
      </w:r>
      <w:r w:rsidRPr="004A10BB">
        <w:rPr>
          <w:vertAlign w:val="subscript"/>
        </w:rPr>
        <w:t>м</w:t>
      </w:r>
      <w:r w:rsidRPr="004A10BB">
        <w:t xml:space="preserve">). Структура расходов на производство запчастей на новой ремонтной линии за 1 год представлена в таблице </w:t>
      </w:r>
      <w:r w:rsidR="005C2F6E" w:rsidRPr="004A10BB">
        <w:t>1</w:t>
      </w:r>
      <w:r w:rsidR="005534D7" w:rsidRPr="004A10BB">
        <w:t>1</w:t>
      </w:r>
      <w:r w:rsidRPr="004A10BB">
        <w:t>.</w:t>
      </w:r>
    </w:p>
    <w:p w:rsidR="00164C54" w:rsidRDefault="00164C54" w:rsidP="004A10BB">
      <w:pPr>
        <w:tabs>
          <w:tab w:val="left" w:pos="726"/>
        </w:tabs>
      </w:pPr>
    </w:p>
    <w:p w:rsidR="00576EE5" w:rsidRPr="004A10BB" w:rsidRDefault="00576EE5" w:rsidP="004A10BB">
      <w:pPr>
        <w:tabs>
          <w:tab w:val="left" w:pos="726"/>
        </w:tabs>
      </w:pPr>
      <w:r w:rsidRPr="004A10BB">
        <w:t xml:space="preserve">Таблица </w:t>
      </w:r>
      <w:r w:rsidR="005C2F6E" w:rsidRPr="004A10BB">
        <w:t>1</w:t>
      </w:r>
      <w:r w:rsidR="005534D7" w:rsidRPr="004A10BB">
        <w:t>1</w:t>
      </w:r>
    </w:p>
    <w:p w:rsidR="00576EE5" w:rsidRPr="004A10BB" w:rsidRDefault="00576EE5" w:rsidP="00164C54">
      <w:pPr>
        <w:tabs>
          <w:tab w:val="left" w:pos="726"/>
        </w:tabs>
        <w:ind w:left="709" w:firstLine="0"/>
      </w:pPr>
      <w:r w:rsidRPr="004A10BB">
        <w:t>Структура расходов на производство запчастей на новой ремонтной линии за 1 год</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5009"/>
        <w:gridCol w:w="2797"/>
      </w:tblGrid>
      <w:tr w:rsidR="00576EE5" w:rsidRPr="004A10BB" w:rsidTr="00FC747C">
        <w:trPr>
          <w:jc w:val="center"/>
        </w:trPr>
        <w:tc>
          <w:tcPr>
            <w:tcW w:w="1303" w:type="dxa"/>
            <w:shd w:val="clear" w:color="auto" w:fill="auto"/>
          </w:tcPr>
          <w:p w:rsidR="00576EE5" w:rsidRPr="004A10BB" w:rsidRDefault="00576EE5" w:rsidP="00164C54">
            <w:pPr>
              <w:pStyle w:val="af7"/>
            </w:pPr>
            <w:r w:rsidRPr="004A10BB">
              <w:t>№</w:t>
            </w:r>
          </w:p>
          <w:p w:rsidR="00576EE5" w:rsidRPr="004A10BB" w:rsidRDefault="00576EE5" w:rsidP="00164C54">
            <w:pPr>
              <w:pStyle w:val="af7"/>
            </w:pPr>
            <w:r w:rsidRPr="004A10BB">
              <w:t>п/п</w:t>
            </w:r>
          </w:p>
        </w:tc>
        <w:tc>
          <w:tcPr>
            <w:tcW w:w="5070" w:type="dxa"/>
            <w:shd w:val="clear" w:color="auto" w:fill="auto"/>
          </w:tcPr>
          <w:p w:rsidR="00576EE5" w:rsidRPr="004A10BB" w:rsidRDefault="00576EE5" w:rsidP="00164C54">
            <w:pPr>
              <w:pStyle w:val="af7"/>
            </w:pPr>
            <w:r w:rsidRPr="004A10BB">
              <w:t>Статья расходов за 1 год</w:t>
            </w:r>
          </w:p>
        </w:tc>
        <w:tc>
          <w:tcPr>
            <w:tcW w:w="2838" w:type="dxa"/>
            <w:shd w:val="clear" w:color="auto" w:fill="auto"/>
          </w:tcPr>
          <w:p w:rsidR="004A10BB" w:rsidRDefault="00576EE5" w:rsidP="00164C54">
            <w:pPr>
              <w:pStyle w:val="af7"/>
            </w:pPr>
            <w:r w:rsidRPr="004A10BB">
              <w:t>Сумма за год</w:t>
            </w:r>
          </w:p>
          <w:p w:rsidR="00576EE5" w:rsidRPr="004A10BB" w:rsidRDefault="004A10BB" w:rsidP="00164C54">
            <w:pPr>
              <w:pStyle w:val="af7"/>
            </w:pPr>
            <w:r>
              <w:t>(</w:t>
            </w:r>
            <w:r w:rsidR="00576EE5" w:rsidRPr="004A10BB">
              <w:t>тыс. руб.)</w:t>
            </w:r>
          </w:p>
        </w:tc>
      </w:tr>
      <w:tr w:rsidR="00576EE5" w:rsidRPr="004A10BB" w:rsidTr="00FC747C">
        <w:trPr>
          <w:jc w:val="center"/>
        </w:trPr>
        <w:tc>
          <w:tcPr>
            <w:tcW w:w="1303" w:type="dxa"/>
            <w:shd w:val="clear" w:color="auto" w:fill="auto"/>
          </w:tcPr>
          <w:p w:rsidR="00576EE5" w:rsidRPr="004A10BB" w:rsidRDefault="00576EE5" w:rsidP="00164C54">
            <w:pPr>
              <w:pStyle w:val="af7"/>
            </w:pPr>
            <w:r w:rsidRPr="004A10BB">
              <w:t>1.</w:t>
            </w:r>
          </w:p>
        </w:tc>
        <w:tc>
          <w:tcPr>
            <w:tcW w:w="5070" w:type="dxa"/>
            <w:shd w:val="clear" w:color="auto" w:fill="auto"/>
          </w:tcPr>
          <w:p w:rsidR="00576EE5" w:rsidRPr="004A10BB" w:rsidRDefault="00576EE5" w:rsidP="00164C54">
            <w:pPr>
              <w:pStyle w:val="af7"/>
            </w:pPr>
            <w:r w:rsidRPr="004A10BB">
              <w:t>амортизационные отчисления на ремонтную линию</w:t>
            </w:r>
            <w:r w:rsidR="004A10BB">
              <w:t xml:space="preserve"> "</w:t>
            </w:r>
            <w:r w:rsidRPr="00FC747C">
              <w:rPr>
                <w:lang w:val="en-US"/>
              </w:rPr>
              <w:t>Unido</w:t>
            </w:r>
            <w:r w:rsidR="004A10BB">
              <w:t>" (</w:t>
            </w:r>
            <w:r w:rsidRPr="004A10BB">
              <w:t>А</w:t>
            </w:r>
            <w:r w:rsidRPr="00FC747C">
              <w:rPr>
                <w:vertAlign w:val="subscript"/>
              </w:rPr>
              <w:t>год</w:t>
            </w:r>
            <w:r w:rsidRPr="004A10BB">
              <w:t>)</w:t>
            </w:r>
          </w:p>
        </w:tc>
        <w:tc>
          <w:tcPr>
            <w:tcW w:w="2838" w:type="dxa"/>
            <w:shd w:val="clear" w:color="auto" w:fill="auto"/>
          </w:tcPr>
          <w:p w:rsidR="00576EE5" w:rsidRPr="004A10BB" w:rsidRDefault="00576EE5" w:rsidP="00164C54">
            <w:pPr>
              <w:pStyle w:val="af7"/>
            </w:pPr>
            <w:r w:rsidRPr="004A10BB">
              <w:t>6013</w:t>
            </w:r>
          </w:p>
        </w:tc>
      </w:tr>
      <w:tr w:rsidR="00576EE5" w:rsidRPr="004A10BB" w:rsidTr="00FC747C">
        <w:trPr>
          <w:jc w:val="center"/>
        </w:trPr>
        <w:tc>
          <w:tcPr>
            <w:tcW w:w="1303" w:type="dxa"/>
            <w:shd w:val="clear" w:color="auto" w:fill="auto"/>
          </w:tcPr>
          <w:p w:rsidR="00576EE5" w:rsidRPr="004A10BB" w:rsidRDefault="00576EE5" w:rsidP="00164C54">
            <w:pPr>
              <w:pStyle w:val="af7"/>
            </w:pPr>
            <w:r w:rsidRPr="004A10BB">
              <w:t>2.</w:t>
            </w:r>
          </w:p>
        </w:tc>
        <w:tc>
          <w:tcPr>
            <w:tcW w:w="5070" w:type="dxa"/>
            <w:shd w:val="clear" w:color="auto" w:fill="auto"/>
          </w:tcPr>
          <w:p w:rsidR="00576EE5" w:rsidRPr="004A10BB" w:rsidRDefault="00576EE5" w:rsidP="00164C54">
            <w:pPr>
              <w:pStyle w:val="af7"/>
            </w:pPr>
            <w:r w:rsidRPr="004A10BB">
              <w:t>Затраты на перепрофилирование и заработную плату рабочих</w:t>
            </w:r>
            <w:r w:rsidR="004A10BB">
              <w:t xml:space="preserve"> (</w:t>
            </w:r>
            <w:r w:rsidRPr="004A10BB">
              <w:t>З</w:t>
            </w:r>
            <w:r w:rsidRPr="00FC747C">
              <w:rPr>
                <w:vertAlign w:val="subscript"/>
              </w:rPr>
              <w:t>р</w:t>
            </w:r>
            <w:r w:rsidRPr="004A10BB">
              <w:t>)</w:t>
            </w:r>
          </w:p>
        </w:tc>
        <w:tc>
          <w:tcPr>
            <w:tcW w:w="2838" w:type="dxa"/>
            <w:shd w:val="clear" w:color="auto" w:fill="auto"/>
          </w:tcPr>
          <w:p w:rsidR="00576EE5" w:rsidRPr="004A10BB" w:rsidRDefault="00576EE5" w:rsidP="00164C54">
            <w:pPr>
              <w:pStyle w:val="af7"/>
            </w:pPr>
            <w:r w:rsidRPr="004A10BB">
              <w:t>8200</w:t>
            </w:r>
          </w:p>
        </w:tc>
      </w:tr>
      <w:tr w:rsidR="00576EE5" w:rsidRPr="004A10BB" w:rsidTr="00FC747C">
        <w:trPr>
          <w:jc w:val="center"/>
        </w:trPr>
        <w:tc>
          <w:tcPr>
            <w:tcW w:w="1303" w:type="dxa"/>
            <w:shd w:val="clear" w:color="auto" w:fill="auto"/>
          </w:tcPr>
          <w:p w:rsidR="00576EE5" w:rsidRPr="004A10BB" w:rsidRDefault="00576EE5" w:rsidP="00164C54">
            <w:pPr>
              <w:pStyle w:val="af7"/>
            </w:pPr>
            <w:r w:rsidRPr="004A10BB">
              <w:t>3.</w:t>
            </w:r>
          </w:p>
        </w:tc>
        <w:tc>
          <w:tcPr>
            <w:tcW w:w="5070" w:type="dxa"/>
            <w:shd w:val="clear" w:color="auto" w:fill="auto"/>
          </w:tcPr>
          <w:p w:rsidR="00576EE5" w:rsidRPr="004A10BB" w:rsidRDefault="00576EE5" w:rsidP="00164C54">
            <w:pPr>
              <w:pStyle w:val="af7"/>
            </w:pPr>
            <w:r w:rsidRPr="004A10BB">
              <w:t>Затраты на материалы, потребляемые для восстановительного ремонта и обслуживание данного оборудования</w:t>
            </w:r>
            <w:r w:rsidR="004A10BB">
              <w:t xml:space="preserve"> (</w:t>
            </w:r>
            <w:r w:rsidRPr="004A10BB">
              <w:t>З</w:t>
            </w:r>
            <w:r w:rsidRPr="00FC747C">
              <w:rPr>
                <w:vertAlign w:val="subscript"/>
              </w:rPr>
              <w:t>м</w:t>
            </w:r>
            <w:r w:rsidRPr="004A10BB">
              <w:t>)</w:t>
            </w:r>
          </w:p>
        </w:tc>
        <w:tc>
          <w:tcPr>
            <w:tcW w:w="2838" w:type="dxa"/>
            <w:shd w:val="clear" w:color="auto" w:fill="auto"/>
          </w:tcPr>
          <w:p w:rsidR="00576EE5" w:rsidRPr="004A10BB" w:rsidRDefault="00576EE5" w:rsidP="00164C54">
            <w:pPr>
              <w:pStyle w:val="af7"/>
            </w:pPr>
            <w:r w:rsidRPr="004A10BB">
              <w:t>31800</w:t>
            </w:r>
          </w:p>
        </w:tc>
      </w:tr>
      <w:tr w:rsidR="00576EE5" w:rsidRPr="004A10BB" w:rsidTr="00FC747C">
        <w:trPr>
          <w:jc w:val="center"/>
        </w:trPr>
        <w:tc>
          <w:tcPr>
            <w:tcW w:w="1303" w:type="dxa"/>
            <w:shd w:val="clear" w:color="auto" w:fill="auto"/>
          </w:tcPr>
          <w:p w:rsidR="00576EE5" w:rsidRPr="004A10BB" w:rsidRDefault="00576EE5" w:rsidP="00164C54">
            <w:pPr>
              <w:pStyle w:val="af7"/>
            </w:pPr>
            <w:r w:rsidRPr="004A10BB">
              <w:t>4.</w:t>
            </w:r>
          </w:p>
        </w:tc>
        <w:tc>
          <w:tcPr>
            <w:tcW w:w="5070" w:type="dxa"/>
            <w:shd w:val="clear" w:color="auto" w:fill="auto"/>
          </w:tcPr>
          <w:p w:rsidR="00576EE5" w:rsidRPr="004A10BB" w:rsidRDefault="00576EE5" w:rsidP="00164C54">
            <w:pPr>
              <w:pStyle w:val="af7"/>
            </w:pPr>
            <w:r w:rsidRPr="004A10BB">
              <w:t>ИТОГО:</w:t>
            </w:r>
            <w:r w:rsidR="004A10BB">
              <w:t xml:space="preserve"> (</w:t>
            </w:r>
            <w:r w:rsidRPr="004A10BB">
              <w:t>А</w:t>
            </w:r>
            <w:r w:rsidRPr="00FC747C">
              <w:rPr>
                <w:vertAlign w:val="subscript"/>
              </w:rPr>
              <w:t>год</w:t>
            </w:r>
            <w:r w:rsidRPr="004A10BB">
              <w:t>+ З</w:t>
            </w:r>
            <w:r w:rsidRPr="00FC747C">
              <w:rPr>
                <w:vertAlign w:val="subscript"/>
              </w:rPr>
              <w:t>р</w:t>
            </w:r>
            <w:r w:rsidRPr="004A10BB">
              <w:t>+ З</w:t>
            </w:r>
            <w:r w:rsidRPr="00FC747C">
              <w:rPr>
                <w:vertAlign w:val="subscript"/>
              </w:rPr>
              <w:t>м</w:t>
            </w:r>
            <w:r w:rsidRPr="004A10BB">
              <w:t>)</w:t>
            </w:r>
          </w:p>
        </w:tc>
        <w:tc>
          <w:tcPr>
            <w:tcW w:w="2838" w:type="dxa"/>
            <w:shd w:val="clear" w:color="auto" w:fill="auto"/>
          </w:tcPr>
          <w:p w:rsidR="00576EE5" w:rsidRPr="004A10BB" w:rsidRDefault="00576EE5" w:rsidP="00164C54">
            <w:pPr>
              <w:pStyle w:val="af7"/>
            </w:pPr>
            <w:r w:rsidRPr="004A10BB">
              <w:t>46013</w:t>
            </w:r>
          </w:p>
        </w:tc>
      </w:tr>
    </w:tbl>
    <w:p w:rsidR="00576EE5" w:rsidRPr="004A10BB" w:rsidRDefault="00576EE5" w:rsidP="004A10BB">
      <w:pPr>
        <w:tabs>
          <w:tab w:val="left" w:pos="726"/>
        </w:tabs>
      </w:pPr>
    </w:p>
    <w:p w:rsidR="00576EE5" w:rsidRPr="004A10BB" w:rsidRDefault="00576EE5" w:rsidP="004A10BB">
      <w:pPr>
        <w:tabs>
          <w:tab w:val="left" w:pos="726"/>
        </w:tabs>
      </w:pPr>
      <w:r w:rsidRPr="004A10BB">
        <w:t>Таким образом, при использовании новой ремонтной линии</w:t>
      </w:r>
      <w:r w:rsidR="004A10BB">
        <w:t xml:space="preserve"> "</w:t>
      </w:r>
      <w:r w:rsidRPr="004A10BB">
        <w:rPr>
          <w:lang w:val="en-US"/>
        </w:rPr>
        <w:t>Unido</w:t>
      </w:r>
      <w:r w:rsidR="004A10BB">
        <w:t>" (</w:t>
      </w:r>
      <w:r w:rsidRPr="004A10BB">
        <w:t>Швейцария), ежегодная экономия</w:t>
      </w:r>
      <w:r w:rsidR="004A10BB">
        <w:t xml:space="preserve"> (</w:t>
      </w:r>
      <w:r w:rsidRPr="004A10BB">
        <w:rPr>
          <w:b/>
          <w:bCs/>
        </w:rPr>
        <w:t>Э</w:t>
      </w:r>
      <w:r w:rsidRPr="004A10BB">
        <w:rPr>
          <w:b/>
          <w:bCs/>
          <w:vertAlign w:val="subscript"/>
        </w:rPr>
        <w:t>ГОД</w:t>
      </w:r>
      <w:r w:rsidRPr="004A10BB">
        <w:t>) составит:</w:t>
      </w:r>
    </w:p>
    <w:p w:rsidR="00576EE5" w:rsidRPr="004A10BB" w:rsidRDefault="00576EE5" w:rsidP="004A10BB">
      <w:pPr>
        <w:tabs>
          <w:tab w:val="left" w:pos="726"/>
        </w:tabs>
        <w:rPr>
          <w:b/>
          <w:bCs/>
        </w:rPr>
      </w:pPr>
      <w:r w:rsidRPr="004A10BB">
        <w:rPr>
          <w:b/>
          <w:bCs/>
        </w:rPr>
        <w:t>Э</w:t>
      </w:r>
      <w:r w:rsidRPr="004A10BB">
        <w:rPr>
          <w:b/>
          <w:bCs/>
          <w:vertAlign w:val="subscript"/>
        </w:rPr>
        <w:t xml:space="preserve">ГОД </w:t>
      </w:r>
      <w:r w:rsidRPr="004A10BB">
        <w:rPr>
          <w:b/>
          <w:bCs/>
        </w:rPr>
        <w:t xml:space="preserve">= </w:t>
      </w:r>
      <w:r w:rsidRPr="004A10BB">
        <w:t>З</w:t>
      </w:r>
      <w:r w:rsidRPr="004A10BB">
        <w:rPr>
          <w:vertAlign w:val="subscript"/>
        </w:rPr>
        <w:t>зг</w:t>
      </w:r>
      <w:r w:rsidRPr="004A10BB">
        <w:t xml:space="preserve"> –</w:t>
      </w:r>
      <w:r w:rsidR="004A10BB">
        <w:t xml:space="preserve"> (</w:t>
      </w:r>
      <w:r w:rsidRPr="004A10BB">
        <w:t xml:space="preserve"> А</w:t>
      </w:r>
      <w:r w:rsidRPr="004A10BB">
        <w:rPr>
          <w:vertAlign w:val="subscript"/>
        </w:rPr>
        <w:t>год</w:t>
      </w:r>
      <w:r w:rsidRPr="004A10BB">
        <w:t>+</w:t>
      </w:r>
      <w:r w:rsidR="004A10BB">
        <w:t xml:space="preserve"> </w:t>
      </w:r>
      <w:r w:rsidRPr="004A10BB">
        <w:t>З</w:t>
      </w:r>
      <w:r w:rsidRPr="004A10BB">
        <w:rPr>
          <w:vertAlign w:val="subscript"/>
        </w:rPr>
        <w:t>р</w:t>
      </w:r>
      <w:r w:rsidRPr="004A10BB">
        <w:t>+ З</w:t>
      </w:r>
      <w:r w:rsidRPr="004A10BB">
        <w:rPr>
          <w:vertAlign w:val="subscript"/>
        </w:rPr>
        <w:t>м</w:t>
      </w:r>
      <w:r w:rsidRPr="004A10BB">
        <w:t>)</w:t>
      </w:r>
      <w:r w:rsidR="004A10BB">
        <w:t xml:space="preserve"> (</w:t>
      </w:r>
      <w:r w:rsidR="005C2F6E" w:rsidRPr="004A10BB">
        <w:t>1</w:t>
      </w:r>
      <w:r w:rsidR="005534D7" w:rsidRPr="004A10BB">
        <w:t>2</w:t>
      </w:r>
      <w:r w:rsidRPr="004A10BB">
        <w:t>)</w:t>
      </w:r>
    </w:p>
    <w:p w:rsidR="00576EE5" w:rsidRPr="004A10BB" w:rsidRDefault="009F428E" w:rsidP="004A10BB">
      <w:pPr>
        <w:tabs>
          <w:tab w:val="left" w:pos="726"/>
        </w:tabs>
      </w:pPr>
      <w:r w:rsidRPr="004A10BB">
        <w:t>г</w:t>
      </w:r>
      <w:r w:rsidR="00576EE5" w:rsidRPr="004A10BB">
        <w:t xml:space="preserve">де, </w:t>
      </w:r>
      <w:r w:rsidR="00576EE5" w:rsidRPr="004A10BB">
        <w:rPr>
          <w:b/>
          <w:bCs/>
        </w:rPr>
        <w:t>Э</w:t>
      </w:r>
      <w:r w:rsidR="00576EE5" w:rsidRPr="004A10BB">
        <w:rPr>
          <w:b/>
          <w:bCs/>
          <w:vertAlign w:val="subscript"/>
        </w:rPr>
        <w:t>ГОД</w:t>
      </w:r>
      <w:r w:rsidR="004A10BB">
        <w:rPr>
          <w:b/>
          <w:bCs/>
          <w:vertAlign w:val="subscript"/>
        </w:rPr>
        <w:t xml:space="preserve"> -</w:t>
      </w:r>
      <w:r w:rsidR="00576EE5" w:rsidRPr="004A10BB">
        <w:rPr>
          <w:b/>
          <w:bCs/>
          <w:vertAlign w:val="subscript"/>
        </w:rPr>
        <w:t xml:space="preserve"> </w:t>
      </w:r>
      <w:r w:rsidR="00576EE5" w:rsidRPr="004A10BB">
        <w:t>ежегодная экономия за счет работы ремонтной линии;</w:t>
      </w:r>
    </w:p>
    <w:p w:rsidR="00576EE5" w:rsidRPr="004A10BB" w:rsidRDefault="00576EE5" w:rsidP="004A10BB">
      <w:pPr>
        <w:tabs>
          <w:tab w:val="left" w:pos="726"/>
        </w:tabs>
      </w:pPr>
      <w:r w:rsidRPr="004A10BB">
        <w:t>З</w:t>
      </w:r>
      <w:r w:rsidRPr="004A10BB">
        <w:rPr>
          <w:vertAlign w:val="subscript"/>
        </w:rPr>
        <w:t xml:space="preserve">зг </w:t>
      </w:r>
      <w:r w:rsidRPr="004A10BB">
        <w:t>– сумма затрат на запасные части в год</w:t>
      </w:r>
      <w:r w:rsidR="003842E6" w:rsidRPr="004A10BB">
        <w:t>, тыс. руб.</w:t>
      </w:r>
      <w:r w:rsidRPr="004A10BB">
        <w:t>;</w:t>
      </w:r>
    </w:p>
    <w:p w:rsidR="00576EE5" w:rsidRPr="004A10BB" w:rsidRDefault="00576EE5" w:rsidP="004A10BB">
      <w:pPr>
        <w:tabs>
          <w:tab w:val="left" w:pos="726"/>
        </w:tabs>
      </w:pPr>
      <w:r w:rsidRPr="004A10BB">
        <w:t>А</w:t>
      </w:r>
      <w:r w:rsidRPr="004A10BB">
        <w:rPr>
          <w:vertAlign w:val="subscript"/>
        </w:rPr>
        <w:t>год</w:t>
      </w:r>
      <w:r w:rsidR="004A10BB">
        <w:t xml:space="preserve"> -</w:t>
      </w:r>
      <w:r w:rsidRPr="004A10BB">
        <w:t xml:space="preserve"> амортизационные отчисления на ремонтную линию</w:t>
      </w:r>
      <w:r w:rsidR="004A10BB">
        <w:t xml:space="preserve"> "</w:t>
      </w:r>
      <w:r w:rsidRPr="004A10BB">
        <w:rPr>
          <w:lang w:val="en-US"/>
        </w:rPr>
        <w:t>Unido</w:t>
      </w:r>
      <w:r w:rsidR="004A10BB">
        <w:t>"</w:t>
      </w:r>
      <w:r w:rsidR="003842E6" w:rsidRPr="004A10BB">
        <w:t>, тыс. руб.</w:t>
      </w:r>
      <w:r w:rsidRPr="004A10BB">
        <w:t>;</w:t>
      </w:r>
    </w:p>
    <w:p w:rsidR="00576EE5" w:rsidRPr="004A10BB" w:rsidRDefault="00576EE5" w:rsidP="004A10BB">
      <w:pPr>
        <w:tabs>
          <w:tab w:val="left" w:pos="726"/>
        </w:tabs>
      </w:pPr>
      <w:r w:rsidRPr="004A10BB">
        <w:t>З</w:t>
      </w:r>
      <w:r w:rsidRPr="004A10BB">
        <w:rPr>
          <w:vertAlign w:val="subscript"/>
        </w:rPr>
        <w:t>р</w:t>
      </w:r>
      <w:r w:rsidRPr="004A10BB">
        <w:t xml:space="preserve"> - затраты на перепрофилирование и заработную плату рабочих</w:t>
      </w:r>
      <w:r w:rsidR="003842E6" w:rsidRPr="004A10BB">
        <w:t>, тыс. руб.</w:t>
      </w:r>
      <w:r w:rsidRPr="004A10BB">
        <w:t>;</w:t>
      </w:r>
    </w:p>
    <w:p w:rsidR="004A10BB" w:rsidRDefault="00576EE5" w:rsidP="004A10BB">
      <w:pPr>
        <w:tabs>
          <w:tab w:val="left" w:pos="726"/>
        </w:tabs>
      </w:pPr>
      <w:r w:rsidRPr="004A10BB">
        <w:t>З</w:t>
      </w:r>
      <w:r w:rsidRPr="004A10BB">
        <w:rPr>
          <w:vertAlign w:val="subscript"/>
        </w:rPr>
        <w:t>м</w:t>
      </w:r>
      <w:r w:rsidRPr="004A10BB">
        <w:t xml:space="preserve"> - затраты на материалы, потребляемые для восстановительного ремонта и обслуживание данного оборудования</w:t>
      </w:r>
      <w:r w:rsidR="003842E6" w:rsidRPr="004A10BB">
        <w:t>, тыс. руб</w:t>
      </w:r>
      <w:r w:rsidRPr="004A10BB">
        <w:t>.</w:t>
      </w:r>
    </w:p>
    <w:p w:rsidR="00164C54" w:rsidRDefault="00164C54" w:rsidP="004A10BB">
      <w:pPr>
        <w:tabs>
          <w:tab w:val="left" w:pos="726"/>
        </w:tabs>
        <w:rPr>
          <w:bCs/>
        </w:rPr>
      </w:pPr>
    </w:p>
    <w:p w:rsidR="00576EE5" w:rsidRPr="004A10BB" w:rsidRDefault="00576EE5" w:rsidP="004A10BB">
      <w:pPr>
        <w:tabs>
          <w:tab w:val="left" w:pos="726"/>
        </w:tabs>
      </w:pPr>
      <w:r w:rsidRPr="004A10BB">
        <w:rPr>
          <w:bCs/>
        </w:rPr>
        <w:t>Э</w:t>
      </w:r>
      <w:r w:rsidRPr="004A10BB">
        <w:rPr>
          <w:bCs/>
          <w:vertAlign w:val="subscript"/>
        </w:rPr>
        <w:t>ГОД</w:t>
      </w:r>
      <w:r w:rsidR="004A10BB">
        <w:rPr>
          <w:vertAlign w:val="subscript"/>
        </w:rPr>
        <w:t xml:space="preserve"> </w:t>
      </w:r>
      <w:r w:rsidRPr="004A10BB">
        <w:t>= 216000 тыс. руб. –</w:t>
      </w:r>
      <w:r w:rsidR="004A10BB">
        <w:t xml:space="preserve"> (</w:t>
      </w:r>
      <w:r w:rsidRPr="004A10BB">
        <w:t xml:space="preserve">6013 тыс. </w:t>
      </w:r>
      <w:r w:rsidR="005C2F6E" w:rsidRPr="004A10BB">
        <w:t>руб.</w:t>
      </w:r>
      <w:r w:rsidRPr="004A10BB">
        <w:t xml:space="preserve"> + 8200 тыс. руб.</w:t>
      </w:r>
      <w:r w:rsidR="000D2273" w:rsidRPr="004A10BB">
        <w:t xml:space="preserve"> </w:t>
      </w:r>
      <w:r w:rsidRPr="004A10BB">
        <w:t>+</w:t>
      </w:r>
      <w:r w:rsidR="000D2273" w:rsidRPr="004A10BB">
        <w:t xml:space="preserve"> </w:t>
      </w:r>
      <w:r w:rsidRPr="004A10BB">
        <w:t>31800 тыс.</w:t>
      </w:r>
      <w:r w:rsidR="005C2F6E" w:rsidRPr="004A10BB">
        <w:t xml:space="preserve"> руб.</w:t>
      </w:r>
      <w:r w:rsidRPr="004A10BB">
        <w:t>)</w:t>
      </w:r>
      <w:r w:rsidR="005C2F6E" w:rsidRPr="004A10BB">
        <w:t xml:space="preserve"> </w:t>
      </w:r>
      <w:r w:rsidRPr="004A10BB">
        <w:t xml:space="preserve">= </w:t>
      </w:r>
      <w:r w:rsidR="005C2F6E" w:rsidRPr="004A10BB">
        <w:t>169987 тыс. руб.</w:t>
      </w:r>
    </w:p>
    <w:p w:rsidR="00164C54" w:rsidRDefault="00164C54" w:rsidP="004A10BB">
      <w:pPr>
        <w:tabs>
          <w:tab w:val="left" w:pos="726"/>
        </w:tabs>
      </w:pPr>
    </w:p>
    <w:p w:rsidR="00576EE5" w:rsidRPr="004A10BB" w:rsidRDefault="00576EE5" w:rsidP="004A10BB">
      <w:pPr>
        <w:tabs>
          <w:tab w:val="left" w:pos="726"/>
        </w:tabs>
      </w:pPr>
      <w:r w:rsidRPr="004A10BB">
        <w:t>Итак, экономический эффект от данного мероприятия составил 169987</w:t>
      </w:r>
      <w:r w:rsidR="004A10BB">
        <w:t xml:space="preserve"> </w:t>
      </w:r>
      <w:r w:rsidRPr="004A10BB">
        <w:t>тыс.</w:t>
      </w:r>
      <w:r w:rsidR="005C2F6E" w:rsidRPr="004A10BB">
        <w:t xml:space="preserve"> руб.</w:t>
      </w:r>
    </w:p>
    <w:p w:rsidR="00576EE5" w:rsidRPr="004A10BB" w:rsidRDefault="00576EE5" w:rsidP="004A10BB">
      <w:pPr>
        <w:tabs>
          <w:tab w:val="left" w:pos="726"/>
        </w:tabs>
        <w:rPr>
          <w:bCs/>
        </w:rPr>
      </w:pPr>
      <w:r w:rsidRPr="004A10BB">
        <w:rPr>
          <w:bCs/>
        </w:rPr>
        <w:t>Организация автосервиса грузовых автомобилей в транспортном цехе – 21740,5 тыс.</w:t>
      </w:r>
      <w:r w:rsidR="000D2273" w:rsidRPr="004A10BB">
        <w:rPr>
          <w:bCs/>
        </w:rPr>
        <w:t xml:space="preserve"> </w:t>
      </w:r>
      <w:r w:rsidRPr="004A10BB">
        <w:rPr>
          <w:bCs/>
        </w:rPr>
        <w:t>руб. в год;</w:t>
      </w:r>
    </w:p>
    <w:p w:rsidR="00576EE5" w:rsidRPr="004A10BB" w:rsidRDefault="00576EE5" w:rsidP="004A10BB">
      <w:pPr>
        <w:tabs>
          <w:tab w:val="left" w:pos="726"/>
        </w:tabs>
      </w:pPr>
      <w:r w:rsidRPr="004A10BB">
        <w:t>На данном предприятии есть возможность организации автомастерской</w:t>
      </w:r>
      <w:r w:rsidR="005C2F6E" w:rsidRPr="004A10BB">
        <w:t>,</w:t>
      </w:r>
      <w:r w:rsidRPr="004A10BB">
        <w:t xml:space="preserve"> для этого есть свободные площади с необходимым оборудованием. Причем, автосервис целесообразно сделать направленным на ремонт автомобилей типа КАМАЗ, МАЗ, так как есть специальное оборудование и необходимый опыт. Прогнозируемый объем заказов на капитальный ремонт подвески и двигателя составляет 47 автомобилей. Средняя прибыль с каждого заказа 38546 рублей. Прибыль за год от предлагаемого мероприятия рассчитаем по формуле:</w:t>
      </w:r>
    </w:p>
    <w:p w:rsidR="00164C54" w:rsidRDefault="00164C54" w:rsidP="004A10BB">
      <w:pPr>
        <w:tabs>
          <w:tab w:val="left" w:pos="726"/>
        </w:tabs>
      </w:pPr>
    </w:p>
    <w:p w:rsidR="00576EE5" w:rsidRDefault="00576EE5" w:rsidP="004A10BB">
      <w:pPr>
        <w:tabs>
          <w:tab w:val="left" w:pos="726"/>
        </w:tabs>
      </w:pPr>
      <w:r w:rsidRPr="004A10BB">
        <w:t>П</w:t>
      </w:r>
      <w:r w:rsidRPr="004A10BB">
        <w:rPr>
          <w:vertAlign w:val="subscript"/>
        </w:rPr>
        <w:t>год</w:t>
      </w:r>
      <w:r w:rsidRPr="004A10BB">
        <w:t xml:space="preserve"> = </w:t>
      </w:r>
      <w:r w:rsidRPr="004A10BB">
        <w:rPr>
          <w:lang w:val="en-US"/>
        </w:rPr>
        <w:t>V</w:t>
      </w:r>
      <w:r w:rsidRPr="004A10BB">
        <w:rPr>
          <w:vertAlign w:val="subscript"/>
        </w:rPr>
        <w:t>З</w:t>
      </w:r>
      <w:r w:rsidRPr="004A10BB">
        <w:t xml:space="preserve"> х П</w:t>
      </w:r>
      <w:r w:rsidRPr="004A10BB">
        <w:rPr>
          <w:vertAlign w:val="subscript"/>
        </w:rPr>
        <w:t>1</w:t>
      </w:r>
      <w:r w:rsidRPr="004A10BB">
        <w:t xml:space="preserve"> х 12 мес.</w:t>
      </w:r>
      <w:r w:rsidR="004A10BB">
        <w:t xml:space="preserve"> (</w:t>
      </w:r>
      <w:r w:rsidR="00AC7D3C" w:rsidRPr="004A10BB">
        <w:t>1</w:t>
      </w:r>
      <w:r w:rsidR="005534D7" w:rsidRPr="004A10BB">
        <w:t>3</w:t>
      </w:r>
      <w:r w:rsidRPr="004A10BB">
        <w:t>)</w:t>
      </w:r>
    </w:p>
    <w:p w:rsidR="00164C54" w:rsidRPr="004A10BB" w:rsidRDefault="00164C54" w:rsidP="004A10BB">
      <w:pPr>
        <w:tabs>
          <w:tab w:val="left" w:pos="726"/>
        </w:tabs>
      </w:pPr>
    </w:p>
    <w:p w:rsidR="00576EE5" w:rsidRPr="004A10BB" w:rsidRDefault="009F428E" w:rsidP="004A10BB">
      <w:pPr>
        <w:tabs>
          <w:tab w:val="left" w:pos="726"/>
        </w:tabs>
      </w:pPr>
      <w:r w:rsidRPr="004A10BB">
        <w:t>г</w:t>
      </w:r>
      <w:r w:rsidR="00576EE5" w:rsidRPr="004A10BB">
        <w:t xml:space="preserve">де </w:t>
      </w:r>
      <w:r w:rsidR="00576EE5" w:rsidRPr="004A10BB">
        <w:rPr>
          <w:lang w:val="en-US"/>
        </w:rPr>
        <w:t>V</w:t>
      </w:r>
      <w:r w:rsidR="00576EE5" w:rsidRPr="004A10BB">
        <w:rPr>
          <w:vertAlign w:val="subscript"/>
        </w:rPr>
        <w:t>З</w:t>
      </w:r>
      <w:r w:rsidR="00576EE5" w:rsidRPr="004A10BB">
        <w:t xml:space="preserve"> – среднемесячный объем заказов</w:t>
      </w:r>
      <w:r w:rsidR="004A10BB">
        <w:t xml:space="preserve"> (</w:t>
      </w:r>
      <w:r w:rsidR="00576EE5" w:rsidRPr="004A10BB">
        <w:t>в капитальных ремонтах автомобилей)</w:t>
      </w:r>
      <w:r w:rsidR="003842E6" w:rsidRPr="004A10BB">
        <w:t>, тыс. руб.</w:t>
      </w:r>
      <w:r w:rsidR="00576EE5" w:rsidRPr="004A10BB">
        <w:t>;</w:t>
      </w:r>
    </w:p>
    <w:p w:rsidR="00576EE5" w:rsidRPr="004A10BB" w:rsidRDefault="00576EE5" w:rsidP="004A10BB">
      <w:pPr>
        <w:tabs>
          <w:tab w:val="left" w:pos="726"/>
        </w:tabs>
      </w:pPr>
      <w:r w:rsidRPr="004A10BB">
        <w:t>П</w:t>
      </w:r>
      <w:r w:rsidRPr="004A10BB">
        <w:rPr>
          <w:vertAlign w:val="subscript"/>
        </w:rPr>
        <w:t xml:space="preserve">1 </w:t>
      </w:r>
      <w:r w:rsidRPr="004A10BB">
        <w:t>– средняя прибыль с одного заказа</w:t>
      </w:r>
      <w:r w:rsidR="003842E6" w:rsidRPr="004A10BB">
        <w:t>, тыс. руб.</w:t>
      </w:r>
      <w:r w:rsidRPr="004A10BB">
        <w:t>;</w:t>
      </w:r>
    </w:p>
    <w:p w:rsidR="00576EE5" w:rsidRPr="004A10BB" w:rsidRDefault="00576EE5" w:rsidP="004A10BB">
      <w:pPr>
        <w:tabs>
          <w:tab w:val="left" w:pos="726"/>
        </w:tabs>
      </w:pPr>
      <w:r w:rsidRPr="004A10BB">
        <w:t>12 мес. – 12 месяцев</w:t>
      </w:r>
    </w:p>
    <w:p w:rsidR="00576EE5" w:rsidRPr="004A10BB" w:rsidRDefault="00576EE5" w:rsidP="004A10BB">
      <w:pPr>
        <w:tabs>
          <w:tab w:val="left" w:pos="726"/>
        </w:tabs>
      </w:pPr>
      <w:r w:rsidRPr="004A10BB">
        <w:t xml:space="preserve">Следовательно, ежемесячная прибыль составит 38546 руб. х 47 шт. = 1811,38 тыс. рублей. </w:t>
      </w:r>
    </w:p>
    <w:p w:rsidR="00164C54" w:rsidRDefault="00576EE5" w:rsidP="004A10BB">
      <w:pPr>
        <w:tabs>
          <w:tab w:val="left" w:pos="726"/>
        </w:tabs>
      </w:pPr>
      <w:r w:rsidRPr="004A10BB">
        <w:t>Прибыль за год от внедрения данного мероприятия</w:t>
      </w:r>
      <w:r w:rsidR="004A10BB">
        <w:t xml:space="preserve"> (</w:t>
      </w:r>
      <w:r w:rsidRPr="004A10BB">
        <w:t>П</w:t>
      </w:r>
      <w:r w:rsidRPr="004A10BB">
        <w:rPr>
          <w:vertAlign w:val="subscript"/>
        </w:rPr>
        <w:t>год</w:t>
      </w:r>
      <w:r w:rsidRPr="004A10BB">
        <w:t xml:space="preserve">) составит </w:t>
      </w:r>
    </w:p>
    <w:p w:rsidR="00164C54" w:rsidRDefault="00164C54" w:rsidP="004A10BB">
      <w:pPr>
        <w:tabs>
          <w:tab w:val="left" w:pos="726"/>
        </w:tabs>
      </w:pPr>
    </w:p>
    <w:p w:rsidR="00576EE5" w:rsidRDefault="00576EE5" w:rsidP="004A10BB">
      <w:pPr>
        <w:tabs>
          <w:tab w:val="left" w:pos="726"/>
        </w:tabs>
      </w:pPr>
      <w:r w:rsidRPr="004A10BB">
        <w:t>1811,38 тыс. руб. х 12 мес. = 21740,5 тыс. руб.</w:t>
      </w:r>
      <w:r w:rsidR="004A10BB">
        <w:t xml:space="preserve"> </w:t>
      </w:r>
    </w:p>
    <w:p w:rsidR="00164C54" w:rsidRPr="004A10BB" w:rsidRDefault="00164C54" w:rsidP="004A10BB">
      <w:pPr>
        <w:tabs>
          <w:tab w:val="left" w:pos="726"/>
        </w:tabs>
      </w:pPr>
    </w:p>
    <w:p w:rsidR="00576EE5" w:rsidRPr="004A10BB" w:rsidRDefault="00576EE5" w:rsidP="004A10BB">
      <w:pPr>
        <w:numPr>
          <w:ilvl w:val="0"/>
          <w:numId w:val="12"/>
        </w:numPr>
        <w:tabs>
          <w:tab w:val="clear" w:pos="720"/>
          <w:tab w:val="left" w:pos="726"/>
        </w:tabs>
        <w:overflowPunct w:val="0"/>
        <w:autoSpaceDE w:val="0"/>
        <w:autoSpaceDN w:val="0"/>
        <w:adjustRightInd w:val="0"/>
        <w:ind w:left="0" w:firstLine="709"/>
        <w:textAlignment w:val="baseline"/>
        <w:rPr>
          <w:bCs/>
        </w:rPr>
      </w:pPr>
      <w:r w:rsidRPr="004A10BB">
        <w:rPr>
          <w:bCs/>
        </w:rPr>
        <w:t>вывести из эксплуатации излишние производственные площади – 10512</w:t>
      </w:r>
      <w:r w:rsidR="004A10BB">
        <w:rPr>
          <w:bCs/>
        </w:rPr>
        <w:t xml:space="preserve"> </w:t>
      </w:r>
      <w:r w:rsidRPr="004A10BB">
        <w:rPr>
          <w:bCs/>
        </w:rPr>
        <w:t>тыс.руб. в год.</w:t>
      </w:r>
    </w:p>
    <w:p w:rsidR="004A10BB" w:rsidRDefault="00576EE5" w:rsidP="004A10BB">
      <w:pPr>
        <w:tabs>
          <w:tab w:val="left" w:pos="726"/>
        </w:tabs>
      </w:pPr>
      <w:r w:rsidRPr="004A10BB">
        <w:t xml:space="preserve">На предприятии есть в наличии не используемые производственные помещения площадью </w:t>
      </w:r>
      <w:smartTag w:uri="urn:schemas-microsoft-com:office:smarttags" w:element="metricconverter">
        <w:smartTagPr>
          <w:attr w:name="ProductID" w:val="4380 м2"/>
        </w:smartTagPr>
        <w:r w:rsidRPr="004A10BB">
          <w:t>4380 м</w:t>
        </w:r>
        <w:r w:rsidRPr="004A10BB">
          <w:rPr>
            <w:vertAlign w:val="superscript"/>
          </w:rPr>
          <w:t>2</w:t>
        </w:r>
      </w:smartTag>
      <w:r w:rsidRPr="004A10BB">
        <w:t>. Эти площади можно сдать в аренду крупнейшему дилеру</w:t>
      </w:r>
      <w:r w:rsidR="004A10BB">
        <w:t xml:space="preserve"> "</w:t>
      </w:r>
      <w:r w:rsidRPr="004A10BB">
        <w:t>АСТАНА-МОТОРС</w:t>
      </w:r>
      <w:r w:rsidR="004A10BB">
        <w:t xml:space="preserve">" </w:t>
      </w:r>
      <w:r w:rsidRPr="004A10BB">
        <w:t>по продаже автомобилей импортного производства. Стоимость арендной платы по предварительным оценкам составляет 200 рублей за 1м</w:t>
      </w:r>
      <w:r w:rsidRPr="004A10BB">
        <w:rPr>
          <w:vertAlign w:val="superscript"/>
        </w:rPr>
        <w:t>2</w:t>
      </w:r>
      <w:r w:rsidRPr="004A10BB">
        <w:t xml:space="preserve"> за 1 месяц.</w:t>
      </w:r>
    </w:p>
    <w:p w:rsidR="00576EE5" w:rsidRPr="004A10BB" w:rsidRDefault="00576EE5" w:rsidP="004A10BB">
      <w:pPr>
        <w:tabs>
          <w:tab w:val="left" w:pos="726"/>
        </w:tabs>
      </w:pPr>
      <w:r w:rsidRPr="004A10BB">
        <w:t>Следовательно, можно подсчитать сумму прибыли за год от аренды указанных площадей.</w:t>
      </w:r>
    </w:p>
    <w:p w:rsidR="00164C54" w:rsidRDefault="00164C54" w:rsidP="004A10BB">
      <w:pPr>
        <w:tabs>
          <w:tab w:val="left" w:pos="726"/>
        </w:tabs>
      </w:pPr>
    </w:p>
    <w:p w:rsidR="00576EE5" w:rsidRPr="004A10BB" w:rsidRDefault="00576EE5" w:rsidP="004A10BB">
      <w:pPr>
        <w:tabs>
          <w:tab w:val="left" w:pos="726"/>
        </w:tabs>
      </w:pPr>
      <w:r w:rsidRPr="004A10BB">
        <w:t>П</w:t>
      </w:r>
      <w:r w:rsidRPr="004A10BB">
        <w:rPr>
          <w:vertAlign w:val="subscript"/>
        </w:rPr>
        <w:t>А</w:t>
      </w:r>
      <w:r w:rsidRPr="004A10BB">
        <w:t xml:space="preserve"> = С</w:t>
      </w:r>
      <w:r w:rsidRPr="004A10BB">
        <w:rPr>
          <w:vertAlign w:val="subscript"/>
        </w:rPr>
        <w:t>м</w:t>
      </w:r>
      <w:r w:rsidRPr="004A10BB">
        <w:t xml:space="preserve"> х </w:t>
      </w:r>
      <w:r w:rsidRPr="004A10BB">
        <w:rPr>
          <w:lang w:val="en-US"/>
        </w:rPr>
        <w:t>S</w:t>
      </w:r>
      <w:r w:rsidRPr="004A10BB">
        <w:t xml:space="preserve"> х 12 мес.</w:t>
      </w:r>
      <w:r w:rsidR="004A10BB">
        <w:t xml:space="preserve"> (</w:t>
      </w:r>
      <w:r w:rsidR="00AC7D3C" w:rsidRPr="004A10BB">
        <w:t>1</w:t>
      </w:r>
      <w:r w:rsidR="005534D7" w:rsidRPr="004A10BB">
        <w:t>4</w:t>
      </w:r>
      <w:r w:rsidRPr="004A10BB">
        <w:t>)</w:t>
      </w:r>
    </w:p>
    <w:p w:rsidR="00164C54" w:rsidRDefault="00164C54" w:rsidP="004A10BB">
      <w:pPr>
        <w:tabs>
          <w:tab w:val="left" w:pos="726"/>
        </w:tabs>
      </w:pPr>
    </w:p>
    <w:p w:rsidR="00164C54" w:rsidRDefault="009F428E" w:rsidP="004A10BB">
      <w:pPr>
        <w:tabs>
          <w:tab w:val="left" w:pos="726"/>
        </w:tabs>
      </w:pPr>
      <w:r w:rsidRPr="004A10BB">
        <w:t>г</w:t>
      </w:r>
      <w:r w:rsidR="00576EE5" w:rsidRPr="004A10BB">
        <w:t>де П</w:t>
      </w:r>
      <w:r w:rsidR="00576EE5" w:rsidRPr="004A10BB">
        <w:rPr>
          <w:vertAlign w:val="subscript"/>
        </w:rPr>
        <w:t>А</w:t>
      </w:r>
      <w:r w:rsidR="004A10BB">
        <w:rPr>
          <w:vertAlign w:val="subscript"/>
        </w:rPr>
        <w:t xml:space="preserve"> -</w:t>
      </w:r>
      <w:r w:rsidR="00576EE5" w:rsidRPr="004A10BB">
        <w:t xml:space="preserve"> сумму прибыли за год от аренды указанных площадей</w:t>
      </w:r>
      <w:r w:rsidRPr="004A10BB">
        <w:t>, тыс. руб.</w:t>
      </w:r>
      <w:r w:rsidR="00164C54">
        <w:t xml:space="preserve"> </w:t>
      </w:r>
      <w:r w:rsidR="00576EE5" w:rsidRPr="004A10BB">
        <w:t>С</w:t>
      </w:r>
      <w:r w:rsidR="00576EE5" w:rsidRPr="004A10BB">
        <w:rPr>
          <w:vertAlign w:val="subscript"/>
        </w:rPr>
        <w:t xml:space="preserve">м </w:t>
      </w:r>
      <w:r w:rsidR="00576EE5" w:rsidRPr="004A10BB">
        <w:t xml:space="preserve">– стоимость аренды </w:t>
      </w:r>
      <w:smartTag w:uri="urn:schemas-microsoft-com:office:smarttags" w:element="metricconverter">
        <w:smartTagPr>
          <w:attr w:name="ProductID" w:val="1 м2"/>
        </w:smartTagPr>
        <w:r w:rsidR="00576EE5" w:rsidRPr="004A10BB">
          <w:t>1 м</w:t>
        </w:r>
        <w:r w:rsidR="00576EE5" w:rsidRPr="004A10BB">
          <w:rPr>
            <w:vertAlign w:val="superscript"/>
          </w:rPr>
          <w:t>2</w:t>
        </w:r>
      </w:smartTag>
      <w:r w:rsidR="00576EE5" w:rsidRPr="004A10BB">
        <w:t xml:space="preserve"> в месяц</w:t>
      </w:r>
      <w:r w:rsidRPr="004A10BB">
        <w:t>, руб.</w:t>
      </w:r>
      <w:r w:rsidR="00164C54">
        <w:t xml:space="preserve"> </w:t>
      </w:r>
      <w:r w:rsidR="00576EE5" w:rsidRPr="004A10BB">
        <w:rPr>
          <w:lang w:val="en-US"/>
        </w:rPr>
        <w:t>S</w:t>
      </w:r>
      <w:r w:rsidR="005C2F6E" w:rsidRPr="004A10BB">
        <w:t xml:space="preserve"> –</w:t>
      </w:r>
      <w:r w:rsidR="00576EE5" w:rsidRPr="004A10BB">
        <w:t xml:space="preserve"> площадь помещения сдаваемого в аренду</w:t>
      </w:r>
      <w:r w:rsidRPr="004A10BB">
        <w:t>, м</w:t>
      </w:r>
      <w:r w:rsidRPr="004A10BB">
        <w:rPr>
          <w:vertAlign w:val="superscript"/>
        </w:rPr>
        <w:t>2</w:t>
      </w:r>
      <w:r w:rsidR="00576EE5" w:rsidRPr="004A10BB">
        <w:t>.</w:t>
      </w:r>
      <w:r w:rsidR="00164C54">
        <w:t xml:space="preserve"> </w:t>
      </w:r>
    </w:p>
    <w:p w:rsidR="00576EE5" w:rsidRPr="004A10BB" w:rsidRDefault="00576EE5" w:rsidP="004A10BB">
      <w:pPr>
        <w:tabs>
          <w:tab w:val="left" w:pos="726"/>
        </w:tabs>
      </w:pPr>
      <w:r w:rsidRPr="004A10BB">
        <w:t xml:space="preserve">12 мес. – 12 месяцев </w:t>
      </w:r>
    </w:p>
    <w:p w:rsidR="00164C54" w:rsidRDefault="00164C54" w:rsidP="004A10BB">
      <w:pPr>
        <w:tabs>
          <w:tab w:val="left" w:pos="726"/>
        </w:tabs>
      </w:pPr>
    </w:p>
    <w:p w:rsidR="00576EE5" w:rsidRPr="004A10BB" w:rsidRDefault="00576EE5" w:rsidP="004A10BB">
      <w:pPr>
        <w:tabs>
          <w:tab w:val="left" w:pos="726"/>
        </w:tabs>
      </w:pPr>
      <w:r w:rsidRPr="004A10BB">
        <w:t>П</w:t>
      </w:r>
      <w:r w:rsidRPr="004A10BB">
        <w:rPr>
          <w:vertAlign w:val="subscript"/>
        </w:rPr>
        <w:t>А</w:t>
      </w:r>
      <w:r w:rsidRPr="004A10BB">
        <w:t xml:space="preserve"> = 200 руб. </w:t>
      </w:r>
      <w:r w:rsidRPr="004A10BB">
        <w:rPr>
          <w:lang w:val="en-US"/>
        </w:rPr>
        <w:t>x</w:t>
      </w:r>
      <w:r w:rsidRPr="004A10BB">
        <w:t xml:space="preserve"> </w:t>
      </w:r>
      <w:smartTag w:uri="urn:schemas-microsoft-com:office:smarttags" w:element="metricconverter">
        <w:smartTagPr>
          <w:attr w:name="ProductID" w:val="4380 м2"/>
        </w:smartTagPr>
        <w:r w:rsidRPr="004A10BB">
          <w:t>4380 м</w:t>
        </w:r>
        <w:r w:rsidRPr="004A10BB">
          <w:rPr>
            <w:vertAlign w:val="superscript"/>
          </w:rPr>
          <w:t>2</w:t>
        </w:r>
      </w:smartTag>
      <w:r w:rsidRPr="004A10BB">
        <w:rPr>
          <w:vertAlign w:val="superscript"/>
        </w:rPr>
        <w:t xml:space="preserve"> </w:t>
      </w:r>
      <w:r w:rsidRPr="004A10BB">
        <w:t xml:space="preserve">х 12 мес. = 10512 тыс. рублей </w:t>
      </w:r>
    </w:p>
    <w:p w:rsidR="00164C54" w:rsidRDefault="00164C54" w:rsidP="004A10BB">
      <w:pPr>
        <w:tabs>
          <w:tab w:val="left" w:pos="726"/>
        </w:tabs>
      </w:pPr>
    </w:p>
    <w:p w:rsidR="00576EE5" w:rsidRPr="004A10BB" w:rsidRDefault="00576EE5" w:rsidP="004A10BB">
      <w:pPr>
        <w:tabs>
          <w:tab w:val="left" w:pos="726"/>
        </w:tabs>
      </w:pPr>
      <w:r w:rsidRPr="004A10BB">
        <w:t xml:space="preserve">Совокупность предлагаемых мероприятий и суммы экономических эффектов представлены в таблице </w:t>
      </w:r>
      <w:r w:rsidR="005C2F6E" w:rsidRPr="004A10BB">
        <w:t>1</w:t>
      </w:r>
      <w:r w:rsidR="005534D7" w:rsidRPr="004A10BB">
        <w:t>2</w:t>
      </w:r>
      <w:r w:rsidRPr="004A10BB">
        <w:t>.</w:t>
      </w:r>
    </w:p>
    <w:p w:rsidR="00164C54" w:rsidRDefault="00164C54" w:rsidP="004A10BB">
      <w:pPr>
        <w:tabs>
          <w:tab w:val="left" w:pos="726"/>
        </w:tabs>
      </w:pPr>
    </w:p>
    <w:p w:rsidR="00576EE5" w:rsidRPr="004A10BB" w:rsidRDefault="00576EE5" w:rsidP="004A10BB">
      <w:pPr>
        <w:tabs>
          <w:tab w:val="left" w:pos="726"/>
        </w:tabs>
      </w:pPr>
      <w:r w:rsidRPr="004A10BB">
        <w:t xml:space="preserve">Таблица </w:t>
      </w:r>
      <w:r w:rsidR="005C2F6E" w:rsidRPr="004A10BB">
        <w:t>1</w:t>
      </w:r>
      <w:r w:rsidR="005534D7" w:rsidRPr="004A10BB">
        <w:t>2</w:t>
      </w:r>
    </w:p>
    <w:p w:rsidR="00576EE5" w:rsidRPr="004A10BB" w:rsidRDefault="00576EE5" w:rsidP="00164C54">
      <w:pPr>
        <w:tabs>
          <w:tab w:val="left" w:pos="726"/>
        </w:tabs>
        <w:ind w:left="709" w:firstLine="0"/>
      </w:pPr>
      <w:r w:rsidRPr="004A10BB">
        <w:t>Совокупность предлагаемых мероприятий и суммы экономических эффектов</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4863"/>
        <w:gridCol w:w="2998"/>
      </w:tblGrid>
      <w:tr w:rsidR="00576EE5" w:rsidRPr="004A10BB" w:rsidTr="00FC747C">
        <w:trPr>
          <w:jc w:val="center"/>
        </w:trPr>
        <w:tc>
          <w:tcPr>
            <w:tcW w:w="1303" w:type="dxa"/>
            <w:shd w:val="clear" w:color="auto" w:fill="auto"/>
          </w:tcPr>
          <w:p w:rsidR="00576EE5" w:rsidRPr="004A10BB" w:rsidRDefault="00576EE5" w:rsidP="00164C54">
            <w:pPr>
              <w:pStyle w:val="af7"/>
            </w:pPr>
            <w:r w:rsidRPr="004A10BB">
              <w:t>п/п</w:t>
            </w:r>
          </w:p>
        </w:tc>
        <w:tc>
          <w:tcPr>
            <w:tcW w:w="5133" w:type="dxa"/>
            <w:shd w:val="clear" w:color="auto" w:fill="auto"/>
          </w:tcPr>
          <w:p w:rsidR="00576EE5" w:rsidRPr="004A10BB" w:rsidRDefault="00576EE5" w:rsidP="00164C54">
            <w:pPr>
              <w:pStyle w:val="af7"/>
            </w:pPr>
            <w:r w:rsidRPr="004A10BB">
              <w:t>Мероприятие</w:t>
            </w:r>
          </w:p>
        </w:tc>
        <w:tc>
          <w:tcPr>
            <w:tcW w:w="3135" w:type="dxa"/>
            <w:shd w:val="clear" w:color="auto" w:fill="auto"/>
          </w:tcPr>
          <w:p w:rsidR="00576EE5" w:rsidRPr="004A10BB" w:rsidRDefault="00576EE5" w:rsidP="00164C54">
            <w:pPr>
              <w:pStyle w:val="af7"/>
            </w:pPr>
            <w:r w:rsidRPr="004A10BB">
              <w:t>Экономический эффект за год в тыс. руб.</w:t>
            </w:r>
          </w:p>
        </w:tc>
      </w:tr>
      <w:tr w:rsidR="00576EE5" w:rsidRPr="004A10BB" w:rsidTr="00FC747C">
        <w:trPr>
          <w:jc w:val="center"/>
        </w:trPr>
        <w:tc>
          <w:tcPr>
            <w:tcW w:w="1303" w:type="dxa"/>
            <w:shd w:val="clear" w:color="auto" w:fill="auto"/>
          </w:tcPr>
          <w:p w:rsidR="00576EE5" w:rsidRPr="004A10BB" w:rsidRDefault="00576EE5" w:rsidP="00164C54">
            <w:pPr>
              <w:pStyle w:val="af7"/>
            </w:pPr>
            <w:r w:rsidRPr="004A10BB">
              <w:t>1.</w:t>
            </w:r>
          </w:p>
        </w:tc>
        <w:tc>
          <w:tcPr>
            <w:tcW w:w="5133" w:type="dxa"/>
            <w:shd w:val="clear" w:color="auto" w:fill="auto"/>
          </w:tcPr>
          <w:p w:rsidR="00576EE5" w:rsidRPr="004A10BB" w:rsidRDefault="00576EE5" w:rsidP="00164C54">
            <w:pPr>
              <w:pStyle w:val="af7"/>
            </w:pPr>
            <w:r w:rsidRPr="00FC747C">
              <w:rPr>
                <w:bCs/>
              </w:rPr>
              <w:t>Применить ресурсосберегающую технологию</w:t>
            </w:r>
            <w:r w:rsidR="004A10BB" w:rsidRPr="00FC747C">
              <w:rPr>
                <w:bCs/>
              </w:rPr>
              <w:t xml:space="preserve"> (</w:t>
            </w:r>
            <w:r w:rsidRPr="00FC747C">
              <w:rPr>
                <w:bCs/>
              </w:rPr>
              <w:t>Э</w:t>
            </w:r>
            <w:r w:rsidRPr="00FC747C">
              <w:rPr>
                <w:bCs/>
                <w:vertAlign w:val="subscript"/>
              </w:rPr>
              <w:t>ГОД)</w:t>
            </w:r>
          </w:p>
        </w:tc>
        <w:tc>
          <w:tcPr>
            <w:tcW w:w="3135" w:type="dxa"/>
            <w:shd w:val="clear" w:color="auto" w:fill="auto"/>
          </w:tcPr>
          <w:p w:rsidR="00576EE5" w:rsidRPr="00FC747C" w:rsidRDefault="00576EE5" w:rsidP="00164C54">
            <w:pPr>
              <w:pStyle w:val="af7"/>
              <w:rPr>
                <w:bCs/>
                <w:vertAlign w:val="superscript"/>
              </w:rPr>
            </w:pPr>
            <w:r w:rsidRPr="00FC747C">
              <w:rPr>
                <w:bCs/>
              </w:rPr>
              <w:t>169987</w:t>
            </w:r>
          </w:p>
        </w:tc>
      </w:tr>
      <w:tr w:rsidR="00576EE5" w:rsidRPr="004A10BB" w:rsidTr="00FC747C">
        <w:trPr>
          <w:jc w:val="center"/>
        </w:trPr>
        <w:tc>
          <w:tcPr>
            <w:tcW w:w="1303" w:type="dxa"/>
            <w:shd w:val="clear" w:color="auto" w:fill="auto"/>
          </w:tcPr>
          <w:p w:rsidR="00576EE5" w:rsidRPr="004A10BB" w:rsidRDefault="00576EE5" w:rsidP="00164C54">
            <w:pPr>
              <w:pStyle w:val="af7"/>
            </w:pPr>
            <w:r w:rsidRPr="004A10BB">
              <w:t>2.</w:t>
            </w:r>
          </w:p>
        </w:tc>
        <w:tc>
          <w:tcPr>
            <w:tcW w:w="5133" w:type="dxa"/>
            <w:shd w:val="clear" w:color="auto" w:fill="auto"/>
          </w:tcPr>
          <w:p w:rsidR="00576EE5" w:rsidRPr="004A10BB" w:rsidRDefault="00576EE5" w:rsidP="00164C54">
            <w:pPr>
              <w:pStyle w:val="af7"/>
            </w:pPr>
            <w:r w:rsidRPr="00FC747C">
              <w:rPr>
                <w:bCs/>
              </w:rPr>
              <w:t>Организация автосервиса грузовых автомобилей в транспортном цехе</w:t>
            </w:r>
            <w:r w:rsidR="004A10BB" w:rsidRPr="00FC747C">
              <w:rPr>
                <w:bCs/>
              </w:rPr>
              <w:t xml:space="preserve"> (</w:t>
            </w:r>
            <w:r w:rsidRPr="00FC747C">
              <w:rPr>
                <w:bCs/>
              </w:rPr>
              <w:t>П</w:t>
            </w:r>
            <w:r w:rsidRPr="00FC747C">
              <w:rPr>
                <w:bCs/>
                <w:vertAlign w:val="subscript"/>
              </w:rPr>
              <w:t>год</w:t>
            </w:r>
            <w:r w:rsidRPr="00FC747C">
              <w:rPr>
                <w:bCs/>
              </w:rPr>
              <w:t>)</w:t>
            </w:r>
          </w:p>
        </w:tc>
        <w:tc>
          <w:tcPr>
            <w:tcW w:w="3135" w:type="dxa"/>
            <w:shd w:val="clear" w:color="auto" w:fill="auto"/>
          </w:tcPr>
          <w:p w:rsidR="00576EE5" w:rsidRPr="004A10BB" w:rsidRDefault="00576EE5" w:rsidP="00164C54">
            <w:pPr>
              <w:pStyle w:val="af7"/>
            </w:pPr>
            <w:r w:rsidRPr="00FC747C">
              <w:rPr>
                <w:bCs/>
              </w:rPr>
              <w:t xml:space="preserve">21740,5 </w:t>
            </w:r>
          </w:p>
        </w:tc>
      </w:tr>
      <w:tr w:rsidR="00576EE5" w:rsidRPr="004A10BB" w:rsidTr="00FC747C">
        <w:trPr>
          <w:jc w:val="center"/>
        </w:trPr>
        <w:tc>
          <w:tcPr>
            <w:tcW w:w="1303" w:type="dxa"/>
            <w:shd w:val="clear" w:color="auto" w:fill="auto"/>
          </w:tcPr>
          <w:p w:rsidR="00576EE5" w:rsidRPr="004A10BB" w:rsidRDefault="00576EE5" w:rsidP="00164C54">
            <w:pPr>
              <w:pStyle w:val="af7"/>
            </w:pPr>
            <w:r w:rsidRPr="004A10BB">
              <w:t>3.</w:t>
            </w:r>
          </w:p>
        </w:tc>
        <w:tc>
          <w:tcPr>
            <w:tcW w:w="5133" w:type="dxa"/>
            <w:shd w:val="clear" w:color="auto" w:fill="auto"/>
          </w:tcPr>
          <w:p w:rsidR="00576EE5" w:rsidRPr="004A10BB" w:rsidRDefault="00576EE5" w:rsidP="00164C54">
            <w:pPr>
              <w:pStyle w:val="af7"/>
            </w:pPr>
            <w:r w:rsidRPr="00FC747C">
              <w:rPr>
                <w:bCs/>
              </w:rPr>
              <w:t>Вывести из эксплуатации излишние производственные площади</w:t>
            </w:r>
            <w:r w:rsidR="004A10BB" w:rsidRPr="00FC747C">
              <w:rPr>
                <w:bCs/>
              </w:rPr>
              <w:t xml:space="preserve"> (</w:t>
            </w:r>
            <w:r w:rsidRPr="004A10BB">
              <w:t>П</w:t>
            </w:r>
            <w:r w:rsidRPr="00FC747C">
              <w:rPr>
                <w:vertAlign w:val="subscript"/>
              </w:rPr>
              <w:t>А</w:t>
            </w:r>
            <w:r w:rsidRPr="00FC747C">
              <w:rPr>
                <w:bCs/>
              </w:rPr>
              <w:t>)</w:t>
            </w:r>
          </w:p>
        </w:tc>
        <w:tc>
          <w:tcPr>
            <w:tcW w:w="3135" w:type="dxa"/>
            <w:shd w:val="clear" w:color="auto" w:fill="auto"/>
          </w:tcPr>
          <w:p w:rsidR="00576EE5" w:rsidRPr="004A10BB" w:rsidRDefault="00576EE5" w:rsidP="00164C54">
            <w:pPr>
              <w:pStyle w:val="af7"/>
            </w:pPr>
            <w:r w:rsidRPr="00FC747C">
              <w:rPr>
                <w:bCs/>
              </w:rPr>
              <w:t>10512</w:t>
            </w:r>
            <w:r w:rsidR="004A10BB" w:rsidRPr="00FC747C">
              <w:rPr>
                <w:bCs/>
              </w:rPr>
              <w:t xml:space="preserve"> </w:t>
            </w:r>
          </w:p>
        </w:tc>
      </w:tr>
      <w:tr w:rsidR="00576EE5" w:rsidRPr="004A10BB" w:rsidTr="00FC747C">
        <w:trPr>
          <w:jc w:val="center"/>
        </w:trPr>
        <w:tc>
          <w:tcPr>
            <w:tcW w:w="1303" w:type="dxa"/>
            <w:shd w:val="clear" w:color="auto" w:fill="auto"/>
          </w:tcPr>
          <w:p w:rsidR="00576EE5" w:rsidRPr="004A10BB" w:rsidRDefault="00576EE5" w:rsidP="00164C54">
            <w:pPr>
              <w:pStyle w:val="af7"/>
            </w:pPr>
            <w:r w:rsidRPr="004A10BB">
              <w:t>4.</w:t>
            </w:r>
          </w:p>
        </w:tc>
        <w:tc>
          <w:tcPr>
            <w:tcW w:w="5133" w:type="dxa"/>
            <w:shd w:val="clear" w:color="auto" w:fill="auto"/>
          </w:tcPr>
          <w:p w:rsidR="00576EE5" w:rsidRPr="00FC747C" w:rsidRDefault="00576EE5" w:rsidP="00164C54">
            <w:pPr>
              <w:pStyle w:val="af7"/>
              <w:rPr>
                <w:bCs/>
              </w:rPr>
            </w:pPr>
            <w:r w:rsidRPr="00FC747C">
              <w:rPr>
                <w:bCs/>
              </w:rPr>
              <w:t>ИТОГО: Э</w:t>
            </w:r>
            <w:r w:rsidRPr="00FC747C">
              <w:rPr>
                <w:bCs/>
                <w:vertAlign w:val="subscript"/>
              </w:rPr>
              <w:t>общ</w:t>
            </w:r>
            <w:r w:rsidRPr="00FC747C">
              <w:rPr>
                <w:bCs/>
              </w:rPr>
              <w:t xml:space="preserve"> = Э</w:t>
            </w:r>
            <w:r w:rsidRPr="00FC747C">
              <w:rPr>
                <w:bCs/>
                <w:vertAlign w:val="subscript"/>
              </w:rPr>
              <w:t xml:space="preserve">ГОД </w:t>
            </w:r>
            <w:r w:rsidRPr="00FC747C">
              <w:rPr>
                <w:bCs/>
              </w:rPr>
              <w:t>+</w:t>
            </w:r>
            <w:r w:rsidRPr="00FC747C">
              <w:rPr>
                <w:bCs/>
                <w:vertAlign w:val="subscript"/>
              </w:rPr>
              <w:t xml:space="preserve"> </w:t>
            </w:r>
            <w:r w:rsidRPr="00FC747C">
              <w:rPr>
                <w:bCs/>
              </w:rPr>
              <w:t>П</w:t>
            </w:r>
            <w:r w:rsidRPr="00FC747C">
              <w:rPr>
                <w:bCs/>
                <w:vertAlign w:val="subscript"/>
              </w:rPr>
              <w:t>год</w:t>
            </w:r>
            <w:r w:rsidRPr="00FC747C">
              <w:rPr>
                <w:bCs/>
              </w:rPr>
              <w:t>+ П</w:t>
            </w:r>
            <w:r w:rsidRPr="00FC747C">
              <w:rPr>
                <w:bCs/>
                <w:vertAlign w:val="subscript"/>
              </w:rPr>
              <w:t>А</w:t>
            </w:r>
          </w:p>
        </w:tc>
        <w:tc>
          <w:tcPr>
            <w:tcW w:w="3135" w:type="dxa"/>
            <w:shd w:val="clear" w:color="auto" w:fill="auto"/>
          </w:tcPr>
          <w:p w:rsidR="00576EE5" w:rsidRPr="00FC747C" w:rsidRDefault="00576EE5" w:rsidP="00164C54">
            <w:pPr>
              <w:pStyle w:val="af7"/>
              <w:rPr>
                <w:bCs/>
              </w:rPr>
            </w:pPr>
            <w:r w:rsidRPr="00FC747C">
              <w:rPr>
                <w:bCs/>
              </w:rPr>
              <w:t>202239,5</w:t>
            </w:r>
          </w:p>
        </w:tc>
      </w:tr>
    </w:tbl>
    <w:p w:rsidR="00576EE5" w:rsidRPr="004A10BB" w:rsidRDefault="00576EE5" w:rsidP="004A10BB">
      <w:pPr>
        <w:tabs>
          <w:tab w:val="left" w:pos="726"/>
        </w:tabs>
      </w:pPr>
    </w:p>
    <w:p w:rsidR="00576EE5" w:rsidRDefault="00576EE5" w:rsidP="004A10BB">
      <w:pPr>
        <w:tabs>
          <w:tab w:val="left" w:pos="726"/>
        </w:tabs>
        <w:rPr>
          <w:bCs/>
        </w:rPr>
      </w:pPr>
      <w:r w:rsidRPr="004A10BB">
        <w:t>Таким образом, суммарный эффект должен составить</w:t>
      </w:r>
      <w:r w:rsidRPr="004A10BB">
        <w:rPr>
          <w:b/>
          <w:bCs/>
        </w:rPr>
        <w:t xml:space="preserve"> </w:t>
      </w:r>
      <w:r w:rsidRPr="004A10BB">
        <w:rPr>
          <w:bCs/>
        </w:rPr>
        <w:t>Э</w:t>
      </w:r>
      <w:r w:rsidRPr="004A10BB">
        <w:rPr>
          <w:bCs/>
          <w:vertAlign w:val="subscript"/>
        </w:rPr>
        <w:t>общ</w:t>
      </w:r>
      <w:r w:rsidRPr="004A10BB">
        <w:rPr>
          <w:bCs/>
        </w:rPr>
        <w:t>:</w:t>
      </w:r>
    </w:p>
    <w:p w:rsidR="00164C54" w:rsidRPr="004A10BB" w:rsidRDefault="00164C54" w:rsidP="004A10BB">
      <w:pPr>
        <w:tabs>
          <w:tab w:val="left" w:pos="726"/>
        </w:tabs>
      </w:pPr>
    </w:p>
    <w:p w:rsidR="00576EE5" w:rsidRPr="004A10BB" w:rsidRDefault="00576EE5" w:rsidP="004A10BB">
      <w:pPr>
        <w:tabs>
          <w:tab w:val="left" w:pos="726"/>
        </w:tabs>
      </w:pPr>
      <w:r w:rsidRPr="004A10BB">
        <w:t>Э</w:t>
      </w:r>
      <w:r w:rsidRPr="004A10BB">
        <w:rPr>
          <w:vertAlign w:val="subscript"/>
        </w:rPr>
        <w:t>общ</w:t>
      </w:r>
      <w:r w:rsidRPr="004A10BB">
        <w:t xml:space="preserve"> = Э</w:t>
      </w:r>
      <w:r w:rsidRPr="004A10BB">
        <w:rPr>
          <w:vertAlign w:val="subscript"/>
        </w:rPr>
        <w:t xml:space="preserve">ГОД </w:t>
      </w:r>
      <w:r w:rsidRPr="004A10BB">
        <w:t>+</w:t>
      </w:r>
      <w:r w:rsidRPr="004A10BB">
        <w:rPr>
          <w:vertAlign w:val="subscript"/>
        </w:rPr>
        <w:t xml:space="preserve"> </w:t>
      </w:r>
      <w:r w:rsidRPr="004A10BB">
        <w:t>П</w:t>
      </w:r>
      <w:r w:rsidRPr="004A10BB">
        <w:rPr>
          <w:vertAlign w:val="subscript"/>
        </w:rPr>
        <w:t>год</w:t>
      </w:r>
      <w:r w:rsidRPr="004A10BB">
        <w:t>+ П</w:t>
      </w:r>
      <w:r w:rsidRPr="004A10BB">
        <w:rPr>
          <w:vertAlign w:val="subscript"/>
        </w:rPr>
        <w:t>А</w:t>
      </w:r>
      <w:r w:rsidRPr="004A10BB">
        <w:t xml:space="preserve"> =169987+21740,5+10512 = 202239,5</w:t>
      </w:r>
      <w:r w:rsidR="004A10BB">
        <w:t xml:space="preserve"> </w:t>
      </w:r>
      <w:r w:rsidRPr="004A10BB">
        <w:t>тыс.руб.</w:t>
      </w:r>
    </w:p>
    <w:p w:rsidR="00164C54" w:rsidRDefault="00164C54" w:rsidP="004A10BB">
      <w:pPr>
        <w:tabs>
          <w:tab w:val="left" w:pos="726"/>
        </w:tabs>
      </w:pPr>
    </w:p>
    <w:p w:rsidR="00576EE5" w:rsidRPr="004A10BB" w:rsidRDefault="00576EE5" w:rsidP="004A10BB">
      <w:pPr>
        <w:tabs>
          <w:tab w:val="left" w:pos="726"/>
        </w:tabs>
      </w:pPr>
      <w:r w:rsidRPr="004A10BB">
        <w:t xml:space="preserve">Учитывая, что за </w:t>
      </w:r>
      <w:r w:rsidR="009E2527" w:rsidRPr="004A10BB">
        <w:t>2009</w:t>
      </w:r>
      <w:r w:rsidRPr="004A10BB">
        <w:t xml:space="preserve"> год затраты на производство и сбыт продукции составили</w:t>
      </w:r>
      <w:r w:rsidR="004A10BB">
        <w:t xml:space="preserve"> (</w:t>
      </w:r>
      <w:r w:rsidRPr="004A10BB">
        <w:t>З</w:t>
      </w:r>
      <w:r w:rsidRPr="004A10BB">
        <w:rPr>
          <w:vertAlign w:val="subscript"/>
        </w:rPr>
        <w:t>ПР</w:t>
      </w:r>
      <w:r w:rsidRPr="004A10BB">
        <w:t xml:space="preserve">) </w:t>
      </w:r>
      <w:r w:rsidR="002D46A7" w:rsidRPr="004A10BB">
        <w:t>18897447</w:t>
      </w:r>
      <w:r w:rsidRPr="004A10BB">
        <w:t xml:space="preserve"> тыс.руб., а </w:t>
      </w:r>
      <w:r w:rsidR="003842E6" w:rsidRPr="004A10BB">
        <w:t>чистая прибыль</w:t>
      </w:r>
      <w:r w:rsidR="004A10BB">
        <w:t xml:space="preserve"> (</w:t>
      </w:r>
      <w:r w:rsidRPr="004A10BB">
        <w:t>В</w:t>
      </w:r>
      <w:r w:rsidRPr="004A10BB">
        <w:rPr>
          <w:vertAlign w:val="subscript"/>
        </w:rPr>
        <w:t>Р</w:t>
      </w:r>
      <w:r w:rsidRPr="004A10BB">
        <w:t xml:space="preserve">) </w:t>
      </w:r>
      <w:r w:rsidR="002D46A7" w:rsidRPr="004A10BB">
        <w:t>3212566</w:t>
      </w:r>
      <w:r w:rsidRPr="004A10BB">
        <w:t xml:space="preserve"> тыс.руб., следовательно, рентабельность товарной продукции найдем по формуле:</w:t>
      </w:r>
    </w:p>
    <w:p w:rsidR="00164C54" w:rsidRDefault="00164C54" w:rsidP="004A10BB">
      <w:pPr>
        <w:tabs>
          <w:tab w:val="left" w:pos="726"/>
        </w:tabs>
      </w:pPr>
    </w:p>
    <w:p w:rsidR="00576EE5" w:rsidRDefault="00576EE5" w:rsidP="004A10BB">
      <w:pPr>
        <w:tabs>
          <w:tab w:val="left" w:pos="726"/>
        </w:tabs>
      </w:pPr>
      <w:r w:rsidRPr="004A10BB">
        <w:rPr>
          <w:lang w:val="en-US"/>
        </w:rPr>
        <w:t>R</w:t>
      </w:r>
      <w:r w:rsidRPr="004A10BB">
        <w:rPr>
          <w:vertAlign w:val="subscript"/>
        </w:rPr>
        <w:t>ТП</w:t>
      </w:r>
      <w:r w:rsidRPr="004A10BB">
        <w:t xml:space="preserve"> = </w:t>
      </w:r>
      <w:r w:rsidR="003842E6" w:rsidRPr="004A10BB">
        <w:t>Ч</w:t>
      </w:r>
      <w:r w:rsidR="003842E6" w:rsidRPr="004A10BB">
        <w:rPr>
          <w:vertAlign w:val="subscript"/>
        </w:rPr>
        <w:t>П</w:t>
      </w:r>
      <w:r w:rsidRPr="004A10BB">
        <w:t>/ З</w:t>
      </w:r>
      <w:r w:rsidRPr="004A10BB">
        <w:rPr>
          <w:vertAlign w:val="subscript"/>
        </w:rPr>
        <w:t>ПР</w:t>
      </w:r>
      <w:r w:rsidR="004A10BB">
        <w:rPr>
          <w:vertAlign w:val="subscript"/>
        </w:rPr>
        <w:t xml:space="preserve"> (</w:t>
      </w:r>
      <w:r w:rsidR="00AC7D3C" w:rsidRPr="004A10BB">
        <w:t>1</w:t>
      </w:r>
      <w:r w:rsidR="005534D7" w:rsidRPr="004A10BB">
        <w:t>5</w:t>
      </w:r>
      <w:r w:rsidRPr="004A10BB">
        <w:t>)</w:t>
      </w:r>
    </w:p>
    <w:p w:rsidR="00164C54" w:rsidRPr="004A10BB" w:rsidRDefault="00164C54" w:rsidP="004A10BB">
      <w:pPr>
        <w:tabs>
          <w:tab w:val="left" w:pos="726"/>
        </w:tabs>
      </w:pPr>
    </w:p>
    <w:p w:rsidR="00576EE5" w:rsidRPr="004A10BB" w:rsidRDefault="009F428E" w:rsidP="004A10BB">
      <w:pPr>
        <w:tabs>
          <w:tab w:val="left" w:pos="726"/>
        </w:tabs>
      </w:pPr>
      <w:r w:rsidRPr="004A10BB">
        <w:t>г</w:t>
      </w:r>
      <w:r w:rsidR="00576EE5" w:rsidRPr="004A10BB">
        <w:t>де,</w:t>
      </w:r>
      <w:r w:rsidR="004A10BB">
        <w:t xml:space="preserve"> </w:t>
      </w:r>
      <w:r w:rsidR="00576EE5" w:rsidRPr="004A10BB">
        <w:rPr>
          <w:lang w:val="en-US"/>
        </w:rPr>
        <w:t>R</w:t>
      </w:r>
      <w:r w:rsidR="00576EE5" w:rsidRPr="004A10BB">
        <w:rPr>
          <w:vertAlign w:val="subscript"/>
        </w:rPr>
        <w:t>ТП</w:t>
      </w:r>
      <w:r w:rsidR="00576EE5" w:rsidRPr="004A10BB">
        <w:t xml:space="preserve"> -</w:t>
      </w:r>
      <w:r w:rsidR="004A10BB">
        <w:t xml:space="preserve"> </w:t>
      </w:r>
      <w:r w:rsidR="00576EE5" w:rsidRPr="004A10BB">
        <w:t>рентабельность товарной продукции</w:t>
      </w:r>
      <w:r w:rsidRPr="004A10BB">
        <w:t>, %</w:t>
      </w:r>
      <w:r w:rsidR="00576EE5" w:rsidRPr="004A10BB">
        <w:t>;</w:t>
      </w:r>
    </w:p>
    <w:p w:rsidR="00576EE5" w:rsidRPr="004A10BB" w:rsidRDefault="003842E6" w:rsidP="004A10BB">
      <w:pPr>
        <w:tabs>
          <w:tab w:val="left" w:pos="726"/>
        </w:tabs>
      </w:pPr>
      <w:r w:rsidRPr="004A10BB">
        <w:t>Ч</w:t>
      </w:r>
      <w:r w:rsidRPr="004A10BB">
        <w:rPr>
          <w:vertAlign w:val="subscript"/>
        </w:rPr>
        <w:t>П</w:t>
      </w:r>
      <w:r w:rsidR="00576EE5" w:rsidRPr="004A10BB">
        <w:rPr>
          <w:vertAlign w:val="subscript"/>
        </w:rPr>
        <w:t xml:space="preserve"> </w:t>
      </w:r>
      <w:r w:rsidRPr="004A10BB">
        <w:t>–</w:t>
      </w:r>
      <w:r w:rsidR="00576EE5" w:rsidRPr="004A10BB">
        <w:t xml:space="preserve"> </w:t>
      </w:r>
      <w:r w:rsidRPr="004A10BB">
        <w:t>чистая прибыль</w:t>
      </w:r>
      <w:r w:rsidR="009F428E" w:rsidRPr="004A10BB">
        <w:t>, тыс. руб.</w:t>
      </w:r>
      <w:r w:rsidR="00576EE5" w:rsidRPr="004A10BB">
        <w:t>;</w:t>
      </w:r>
    </w:p>
    <w:p w:rsidR="00576EE5" w:rsidRPr="004A10BB" w:rsidRDefault="00576EE5" w:rsidP="004A10BB">
      <w:pPr>
        <w:tabs>
          <w:tab w:val="left" w:pos="726"/>
        </w:tabs>
      </w:pPr>
      <w:r w:rsidRPr="004A10BB">
        <w:t>З</w:t>
      </w:r>
      <w:r w:rsidRPr="004A10BB">
        <w:rPr>
          <w:vertAlign w:val="subscript"/>
        </w:rPr>
        <w:t>ПР</w:t>
      </w:r>
      <w:r w:rsidRPr="004A10BB">
        <w:t xml:space="preserve"> - затраты на производство и сбыт продукции</w:t>
      </w:r>
      <w:r w:rsidR="009F428E" w:rsidRPr="004A10BB">
        <w:t>, тыс. руб</w:t>
      </w:r>
      <w:r w:rsidRPr="004A10BB">
        <w:t xml:space="preserve">. </w:t>
      </w:r>
    </w:p>
    <w:p w:rsidR="00164C54" w:rsidRDefault="00164C54" w:rsidP="004A10BB">
      <w:pPr>
        <w:tabs>
          <w:tab w:val="left" w:pos="726"/>
        </w:tabs>
      </w:pPr>
    </w:p>
    <w:p w:rsidR="004A10BB" w:rsidRDefault="00576EE5" w:rsidP="004A10BB">
      <w:pPr>
        <w:tabs>
          <w:tab w:val="left" w:pos="726"/>
        </w:tabs>
      </w:pPr>
      <w:r w:rsidRPr="004A10BB">
        <w:rPr>
          <w:lang w:val="en-US"/>
        </w:rPr>
        <w:t>R</w:t>
      </w:r>
      <w:r w:rsidRPr="004A10BB">
        <w:rPr>
          <w:vertAlign w:val="subscript"/>
        </w:rPr>
        <w:t>ТП</w:t>
      </w:r>
      <w:r w:rsidRPr="004A10BB">
        <w:t xml:space="preserve"> = </w:t>
      </w:r>
      <w:r w:rsidR="002D46A7" w:rsidRPr="004A10BB">
        <w:t>3212566</w:t>
      </w:r>
      <w:r w:rsidRPr="004A10BB">
        <w:t xml:space="preserve">/ </w:t>
      </w:r>
      <w:r w:rsidR="003842E6" w:rsidRPr="004A10BB">
        <w:t>18897447</w:t>
      </w:r>
      <w:r w:rsidRPr="004A10BB">
        <w:t xml:space="preserve"> = </w:t>
      </w:r>
      <w:r w:rsidR="003842E6" w:rsidRPr="004A10BB">
        <w:t>17%</w:t>
      </w:r>
    </w:p>
    <w:p w:rsidR="00164C54" w:rsidRDefault="00164C54" w:rsidP="004A10BB">
      <w:pPr>
        <w:tabs>
          <w:tab w:val="left" w:pos="726"/>
        </w:tabs>
      </w:pPr>
    </w:p>
    <w:p w:rsidR="00576EE5" w:rsidRPr="004A10BB" w:rsidRDefault="00576EE5" w:rsidP="004A10BB">
      <w:pPr>
        <w:tabs>
          <w:tab w:val="left" w:pos="726"/>
        </w:tabs>
      </w:pPr>
      <w:r w:rsidRPr="004A10BB">
        <w:t xml:space="preserve">Следовательно, рентабельность товарной продукции на данном предприятии составила </w:t>
      </w:r>
      <w:r w:rsidR="003842E6" w:rsidRPr="004A10BB">
        <w:t>17</w:t>
      </w:r>
      <w:r w:rsidRPr="004A10BB">
        <w:t>%.</w:t>
      </w:r>
    </w:p>
    <w:p w:rsidR="00576EE5" w:rsidRPr="004A10BB" w:rsidRDefault="00576EE5" w:rsidP="004A10BB">
      <w:pPr>
        <w:tabs>
          <w:tab w:val="left" w:pos="726"/>
        </w:tabs>
      </w:pPr>
      <w:r w:rsidRPr="004A10BB">
        <w:t>Теперь подсчитаем рентабельность товарной продукции при условии внедрения вышеуказанных технологий:</w:t>
      </w:r>
    </w:p>
    <w:p w:rsidR="00164C54" w:rsidRDefault="00164C54" w:rsidP="004A10BB">
      <w:pPr>
        <w:tabs>
          <w:tab w:val="left" w:pos="726"/>
        </w:tabs>
      </w:pPr>
    </w:p>
    <w:p w:rsidR="00576EE5" w:rsidRPr="004A10BB" w:rsidRDefault="00576EE5" w:rsidP="004A10BB">
      <w:pPr>
        <w:tabs>
          <w:tab w:val="left" w:pos="726"/>
        </w:tabs>
      </w:pPr>
      <w:r w:rsidRPr="004A10BB">
        <w:rPr>
          <w:lang w:val="en-US"/>
        </w:rPr>
        <w:t>R</w:t>
      </w:r>
      <w:r w:rsidRPr="004A10BB">
        <w:rPr>
          <w:vertAlign w:val="subscript"/>
        </w:rPr>
        <w:t>ТПТ</w:t>
      </w:r>
      <w:r w:rsidRPr="004A10BB">
        <w:t xml:space="preserve"> = </w:t>
      </w:r>
      <w:r w:rsidR="003842E6" w:rsidRPr="004A10BB">
        <w:t>Ч</w:t>
      </w:r>
      <w:r w:rsidR="003842E6" w:rsidRPr="004A10BB">
        <w:rPr>
          <w:vertAlign w:val="subscript"/>
        </w:rPr>
        <w:t>П</w:t>
      </w:r>
      <w:r w:rsidRPr="004A10BB">
        <w:t>/</w:t>
      </w:r>
      <w:r w:rsidR="004A10BB">
        <w:t xml:space="preserve"> (</w:t>
      </w:r>
      <w:r w:rsidRPr="004A10BB">
        <w:t>З</w:t>
      </w:r>
      <w:r w:rsidRPr="004A10BB">
        <w:rPr>
          <w:vertAlign w:val="subscript"/>
        </w:rPr>
        <w:t xml:space="preserve">ПР </w:t>
      </w:r>
      <w:r w:rsidRPr="004A10BB">
        <w:t>- Э</w:t>
      </w:r>
      <w:r w:rsidRPr="004A10BB">
        <w:rPr>
          <w:vertAlign w:val="subscript"/>
        </w:rPr>
        <w:t>общ</w:t>
      </w:r>
      <w:r w:rsidRPr="004A10BB">
        <w:t>)</w:t>
      </w:r>
    </w:p>
    <w:p w:rsidR="00576EE5" w:rsidRDefault="003842E6" w:rsidP="004A10BB">
      <w:pPr>
        <w:tabs>
          <w:tab w:val="left" w:pos="726"/>
        </w:tabs>
      </w:pPr>
      <w:r w:rsidRPr="004A10BB">
        <w:t>3212566</w:t>
      </w:r>
      <w:r w:rsidR="00576EE5" w:rsidRPr="004A10BB">
        <w:t xml:space="preserve"> /</w:t>
      </w:r>
      <w:r w:rsidR="004A10BB">
        <w:t xml:space="preserve"> (</w:t>
      </w:r>
      <w:r w:rsidRPr="004A10BB">
        <w:t xml:space="preserve">18897447 </w:t>
      </w:r>
      <w:r w:rsidR="00576EE5" w:rsidRPr="004A10BB">
        <w:t xml:space="preserve">тыс.руб. – </w:t>
      </w:r>
      <w:r w:rsidRPr="004A10BB">
        <w:t xml:space="preserve">202239,5 </w:t>
      </w:r>
      <w:r w:rsidR="00576EE5" w:rsidRPr="004A10BB">
        <w:t xml:space="preserve">тыс.руб.) = </w:t>
      </w:r>
      <w:r w:rsidRPr="004A10BB">
        <w:t>17,2%</w:t>
      </w:r>
      <w:r w:rsidR="00576EE5" w:rsidRPr="004A10BB">
        <w:t xml:space="preserve"> </w:t>
      </w:r>
    </w:p>
    <w:p w:rsidR="00164C54" w:rsidRPr="004A10BB" w:rsidRDefault="00164C54" w:rsidP="004A10BB">
      <w:pPr>
        <w:tabs>
          <w:tab w:val="left" w:pos="726"/>
        </w:tabs>
      </w:pPr>
    </w:p>
    <w:p w:rsidR="00576EE5" w:rsidRDefault="00576EE5" w:rsidP="004A10BB">
      <w:pPr>
        <w:tabs>
          <w:tab w:val="left" w:pos="726"/>
        </w:tabs>
      </w:pPr>
      <w:r w:rsidRPr="004A10BB">
        <w:t xml:space="preserve">Итак, рентабельность товарной продукции составила </w:t>
      </w:r>
      <w:r w:rsidR="003842E6" w:rsidRPr="004A10BB">
        <w:t>17,2</w:t>
      </w:r>
      <w:r w:rsidRPr="004A10BB">
        <w:t xml:space="preserve">%, следовательно, произошел рост рентабельности товарной продукции на </w:t>
      </w:r>
      <w:r w:rsidR="003842E6" w:rsidRPr="004A10BB">
        <w:t>0,2</w:t>
      </w:r>
      <w:r w:rsidRPr="004A10BB">
        <w:t>%.</w:t>
      </w:r>
      <w:r w:rsidR="004A10BB">
        <w:t xml:space="preserve"> </w:t>
      </w:r>
    </w:p>
    <w:p w:rsidR="00164C54" w:rsidRPr="004A10BB" w:rsidRDefault="00164C54" w:rsidP="004A10BB">
      <w:pPr>
        <w:tabs>
          <w:tab w:val="left" w:pos="726"/>
        </w:tabs>
      </w:pPr>
    </w:p>
    <w:p w:rsidR="00164C54" w:rsidRDefault="00F33FF8" w:rsidP="004A10BB">
      <w:pPr>
        <w:tabs>
          <w:tab w:val="left" w:pos="726"/>
        </w:tabs>
      </w:pPr>
      <w:r w:rsidRPr="004A10BB">
        <w:object w:dxaOrig="7783" w:dyaOrig="4082">
          <v:shape id="_x0000_i1030" type="#_x0000_t75" style="width:389.25pt;height:204pt" o:ole="">
            <v:imagedata r:id="rId16" o:title=""/>
          </v:shape>
          <o:OLEObject Type="Embed" ProgID="Excel.Sheet.8" ShapeID="_x0000_i1030" DrawAspect="Content" ObjectID="_1457334233" r:id="rId17">
            <o:FieldCodes>\s</o:FieldCodes>
          </o:OLEObject>
        </w:object>
      </w:r>
    </w:p>
    <w:p w:rsidR="00576EE5" w:rsidRDefault="00576EE5" w:rsidP="004A10BB">
      <w:pPr>
        <w:tabs>
          <w:tab w:val="left" w:pos="726"/>
        </w:tabs>
      </w:pPr>
      <w:r w:rsidRPr="004A10BB">
        <w:t xml:space="preserve">Рис. </w:t>
      </w:r>
      <w:r w:rsidR="003F19C9" w:rsidRPr="004A10BB">
        <w:t>4</w:t>
      </w:r>
      <w:r w:rsidRPr="004A10BB">
        <w:t xml:space="preserve"> Рост рентабельности товарной продукции за счет технологических мероприятий</w:t>
      </w:r>
    </w:p>
    <w:p w:rsidR="00164C54" w:rsidRPr="004A10BB" w:rsidRDefault="00164C54" w:rsidP="004A10BB">
      <w:pPr>
        <w:tabs>
          <w:tab w:val="left" w:pos="726"/>
        </w:tabs>
      </w:pPr>
    </w:p>
    <w:p w:rsidR="004A10BB" w:rsidRDefault="00183D55" w:rsidP="004A10BB">
      <w:pPr>
        <w:tabs>
          <w:tab w:val="left" w:pos="726"/>
        </w:tabs>
      </w:pPr>
      <w:r w:rsidRPr="004A10BB">
        <w:t xml:space="preserve">На рисунке </w:t>
      </w:r>
      <w:r w:rsidR="003F19C9" w:rsidRPr="004A10BB">
        <w:t>4</w:t>
      </w:r>
      <w:r w:rsidRPr="004A10BB">
        <w:t xml:space="preserve"> графически изображен рост рентабельности товарной продукции, увеличенный в результате применения мероприятий в таблице 14.</w:t>
      </w:r>
    </w:p>
    <w:p w:rsidR="004A10BB" w:rsidRDefault="00164C54" w:rsidP="00164C54">
      <w:pPr>
        <w:pStyle w:val="1"/>
      </w:pPr>
      <w:r>
        <w:br w:type="page"/>
      </w:r>
      <w:bookmarkStart w:id="9" w:name="_Toc291092737"/>
      <w:r w:rsidR="00D2671C" w:rsidRPr="004A10BB">
        <w:t>Заключение</w:t>
      </w:r>
      <w:bookmarkEnd w:id="9"/>
    </w:p>
    <w:p w:rsidR="00164C54" w:rsidRPr="00164C54" w:rsidRDefault="00164C54" w:rsidP="00164C54">
      <w:pPr>
        <w:rPr>
          <w:lang w:eastAsia="en-US"/>
        </w:rPr>
      </w:pPr>
    </w:p>
    <w:p w:rsidR="006E71A3" w:rsidRPr="004A10BB" w:rsidRDefault="006E71A3" w:rsidP="004A10BB">
      <w:pPr>
        <w:tabs>
          <w:tab w:val="left" w:pos="726"/>
        </w:tabs>
      </w:pPr>
      <w:r w:rsidRPr="004A10BB">
        <w:t>Общая характеристика и анализ финансово-хозяйственной деятельности ООО</w:t>
      </w:r>
      <w:r w:rsidR="004A10BB">
        <w:t xml:space="preserve"> "</w:t>
      </w:r>
      <w:r w:rsidRPr="004A10BB">
        <w:t>Челябоблстрой</w:t>
      </w:r>
      <w:r w:rsidR="004A10BB">
        <w:t xml:space="preserve">" </w:t>
      </w:r>
      <w:r w:rsidRPr="004A10BB">
        <w:t>показали, что предприятие во многом успешно преодолевает трудности мирового финансового кризиса.</w:t>
      </w:r>
    </w:p>
    <w:p w:rsidR="006E71A3" w:rsidRPr="004A10BB" w:rsidRDefault="006E71A3" w:rsidP="004A10BB">
      <w:pPr>
        <w:tabs>
          <w:tab w:val="left" w:pos="726"/>
        </w:tabs>
      </w:pPr>
      <w:r w:rsidRPr="004A10BB">
        <w:t>В финансово-хозяйственной деятельности предприятия наметились положительные тенденции.</w:t>
      </w:r>
    </w:p>
    <w:p w:rsidR="006E71A3" w:rsidRPr="004A10BB" w:rsidRDefault="006E71A3" w:rsidP="004A10BB">
      <w:pPr>
        <w:tabs>
          <w:tab w:val="left" w:pos="726"/>
        </w:tabs>
      </w:pPr>
      <w:r w:rsidRPr="004A10BB">
        <w:t xml:space="preserve">В </w:t>
      </w:r>
      <w:r w:rsidR="009E2527" w:rsidRPr="004A10BB">
        <w:t>2009</w:t>
      </w:r>
      <w:r w:rsidRPr="004A10BB">
        <w:t xml:space="preserve"> году увеличилась прибыль по сравнению с </w:t>
      </w:r>
      <w:r w:rsidR="009E2527" w:rsidRPr="004A10BB">
        <w:t>2007</w:t>
      </w:r>
      <w:r w:rsidRPr="004A10BB">
        <w:t xml:space="preserve">, </w:t>
      </w:r>
      <w:r w:rsidR="009E2527" w:rsidRPr="004A10BB">
        <w:t>2008</w:t>
      </w:r>
      <w:r w:rsidRPr="004A10BB">
        <w:t xml:space="preserve"> годами. Стабилизируются потоки денежных средств. Их структура становится более рациональной.</w:t>
      </w:r>
    </w:p>
    <w:p w:rsidR="006E71A3" w:rsidRPr="004A10BB" w:rsidRDefault="006E71A3" w:rsidP="004A10BB">
      <w:pPr>
        <w:tabs>
          <w:tab w:val="left" w:pos="726"/>
        </w:tabs>
      </w:pPr>
      <w:r w:rsidRPr="004A10BB">
        <w:t>Вместе с тем, еще существуют негативные стороны в финансово-хозяйственной деятельности ООО</w:t>
      </w:r>
      <w:r w:rsidR="004A10BB">
        <w:t xml:space="preserve"> "</w:t>
      </w:r>
      <w:r w:rsidR="005534D7" w:rsidRPr="004A10BB">
        <w:t>Челябоблстрой</w:t>
      </w:r>
      <w:r w:rsidR="004A10BB">
        <w:t>"</w:t>
      </w:r>
      <w:r w:rsidRPr="004A10BB">
        <w:t>:</w:t>
      </w:r>
    </w:p>
    <w:p w:rsidR="006E71A3" w:rsidRPr="004A10BB" w:rsidRDefault="006E71A3" w:rsidP="004A10BB">
      <w:pPr>
        <w:tabs>
          <w:tab w:val="left" w:pos="726"/>
        </w:tabs>
      </w:pPr>
      <w:r w:rsidRPr="004A10BB">
        <w:t>- увеличилась себестоимость и произошло снижение рентабельности;</w:t>
      </w:r>
    </w:p>
    <w:p w:rsidR="006E71A3" w:rsidRPr="004A10BB" w:rsidRDefault="006E71A3" w:rsidP="004A10BB">
      <w:pPr>
        <w:tabs>
          <w:tab w:val="left" w:pos="726"/>
        </w:tabs>
      </w:pPr>
      <w:r w:rsidRPr="004A10BB">
        <w:t>- следует обратить внимание на статью эксплуатации машин и механизмов;</w:t>
      </w:r>
    </w:p>
    <w:p w:rsidR="006E71A3" w:rsidRPr="004A10BB" w:rsidRDefault="006E71A3" w:rsidP="004A10BB">
      <w:pPr>
        <w:tabs>
          <w:tab w:val="left" w:pos="726"/>
        </w:tabs>
      </w:pPr>
      <w:r w:rsidRPr="004A10BB">
        <w:t>Улучшить финансовое состояние и создать условия развития можно, сосредоточив усилие на снижении убыточности и повышение прибыльности и рентабельности предприятия.</w:t>
      </w:r>
    </w:p>
    <w:p w:rsidR="006E71A3" w:rsidRPr="004A10BB" w:rsidRDefault="006E71A3" w:rsidP="004A10BB">
      <w:pPr>
        <w:tabs>
          <w:tab w:val="left" w:pos="726"/>
        </w:tabs>
      </w:pPr>
      <w:r w:rsidRPr="004A10BB">
        <w:t>Финансовое состояние предприятия нуждается в улучшении. Однако достижение этого за счет повышения платы за оказываемые услуги или снижение расходов на эксплуатацию машин и механизмов нельзя признать целесообразным.</w:t>
      </w:r>
    </w:p>
    <w:p w:rsidR="00223984" w:rsidRPr="004A10BB" w:rsidRDefault="00223984" w:rsidP="004A10BB">
      <w:pPr>
        <w:tabs>
          <w:tab w:val="left" w:pos="726"/>
        </w:tabs>
      </w:pPr>
      <w:r w:rsidRPr="004A10BB">
        <w:t xml:space="preserve">С учетом вышеизложенного для </w:t>
      </w:r>
      <w:r w:rsidR="00125606" w:rsidRPr="004A10BB">
        <w:t>ООО</w:t>
      </w:r>
      <w:r w:rsidR="004A10BB">
        <w:t xml:space="preserve"> "</w:t>
      </w:r>
      <w:r w:rsidR="00125606" w:rsidRPr="004A10BB">
        <w:t>Челябоблстрой</w:t>
      </w:r>
      <w:r w:rsidR="004A10BB">
        <w:t xml:space="preserve">" </w:t>
      </w:r>
      <w:r w:rsidRPr="004A10BB">
        <w:t>разработан комплекс мер по совершенствованию системы управления рентабельностью и ликвидностью:</w:t>
      </w:r>
    </w:p>
    <w:p w:rsidR="00223984" w:rsidRPr="004A10BB" w:rsidRDefault="00223984" w:rsidP="004A10BB">
      <w:pPr>
        <w:numPr>
          <w:ilvl w:val="0"/>
          <w:numId w:val="17"/>
        </w:numPr>
        <w:tabs>
          <w:tab w:val="clear" w:pos="720"/>
          <w:tab w:val="left" w:pos="726"/>
        </w:tabs>
        <w:overflowPunct w:val="0"/>
        <w:autoSpaceDE w:val="0"/>
        <w:autoSpaceDN w:val="0"/>
        <w:adjustRightInd w:val="0"/>
        <w:ind w:left="0" w:firstLine="709"/>
        <w:textAlignment w:val="baseline"/>
      </w:pPr>
      <w:r w:rsidRPr="004A10BB">
        <w:t>с целью использования возможностей ремонтного и инструментального цехов необходимо освоить восстановление запасных частей к дорогостоящему импортному оборудованию с помощью приобретения новой ремонтной линии “</w:t>
      </w:r>
      <w:r w:rsidRPr="004A10BB">
        <w:rPr>
          <w:lang w:val="en-US"/>
        </w:rPr>
        <w:t>Unido</w:t>
      </w:r>
      <w:r w:rsidRPr="004A10BB">
        <w:t>”</w:t>
      </w:r>
      <w:r w:rsidR="004A10BB">
        <w:t xml:space="preserve"> (</w:t>
      </w:r>
      <w:r w:rsidRPr="004A10BB">
        <w:t>Швейцария). Затраты на реализацию этого мероприятия с учетом амортизации ремонтной линии, материальных затрат для ремонта, затрат на перепрофилирование оборудования и заработную плату рабочих составляет 46013 тыс.руб. в год. Учитывая, что в настоящее время на закуп аналогичных материалов</w:t>
      </w:r>
      <w:r w:rsidR="004A10BB">
        <w:t xml:space="preserve"> (</w:t>
      </w:r>
      <w:r w:rsidRPr="004A10BB">
        <w:t>без восстановления материалов) предприятие тратит 216 млн. руб. в год, экономический эффект от данного мероприятия составит 169980 тыс.руб в год.</w:t>
      </w:r>
    </w:p>
    <w:p w:rsidR="00223984" w:rsidRPr="004A10BB" w:rsidRDefault="00223984" w:rsidP="004A10BB">
      <w:pPr>
        <w:numPr>
          <w:ilvl w:val="0"/>
          <w:numId w:val="17"/>
        </w:numPr>
        <w:tabs>
          <w:tab w:val="clear" w:pos="720"/>
          <w:tab w:val="left" w:pos="726"/>
        </w:tabs>
        <w:overflowPunct w:val="0"/>
        <w:autoSpaceDE w:val="0"/>
        <w:autoSpaceDN w:val="0"/>
        <w:adjustRightInd w:val="0"/>
        <w:ind w:left="0" w:firstLine="709"/>
        <w:textAlignment w:val="baseline"/>
      </w:pPr>
      <w:r w:rsidRPr="004A10BB">
        <w:t xml:space="preserve">Учитывая, что на предприятии имеются свободные площади в транспортном цехе, а так же не задействованное на полную мощность оборудование для ремонта автомобилей типа КАМАЗ и МАЗ предлагается организовать на базе транспортного цеха автомастерскую, осуществляющую капитальный ремонт подвески и двигателя. Ожидаемый экономический эффект от данного мероприятия рассчитан исходя из предполагаемого объема заказов – 47 автомобилей, что соответствует числу обращений потенциальных заказчиков к руководству предприятия за предыдущий год. Сумма экономического эффекта составит 21740, 5 тыс.руб. </w:t>
      </w:r>
    </w:p>
    <w:p w:rsidR="00223984" w:rsidRPr="004A10BB" w:rsidRDefault="00223984" w:rsidP="004A10BB">
      <w:pPr>
        <w:numPr>
          <w:ilvl w:val="0"/>
          <w:numId w:val="17"/>
        </w:numPr>
        <w:tabs>
          <w:tab w:val="clear" w:pos="720"/>
          <w:tab w:val="left" w:pos="726"/>
        </w:tabs>
        <w:overflowPunct w:val="0"/>
        <w:autoSpaceDE w:val="0"/>
        <w:autoSpaceDN w:val="0"/>
        <w:adjustRightInd w:val="0"/>
        <w:ind w:left="0" w:firstLine="709"/>
        <w:textAlignment w:val="baseline"/>
      </w:pPr>
      <w:r w:rsidRPr="004A10BB">
        <w:t xml:space="preserve">учитывая, что на предприятии имеются неиспользуемые производственные помещения площадью </w:t>
      </w:r>
      <w:smartTag w:uri="urn:schemas-microsoft-com:office:smarttags" w:element="metricconverter">
        <w:smartTagPr>
          <w:attr w:name="ProductID" w:val="4380 м"/>
        </w:smartTagPr>
        <w:r w:rsidRPr="004A10BB">
          <w:t>4380 м</w:t>
        </w:r>
      </w:smartTag>
      <w:r w:rsidRPr="004A10BB">
        <w:t xml:space="preserve">.кв. предлагается сдать эти площади в аренду крупнейшему в Казахстане дилеру по продаже автомобилей “АстанаМоторс”. Стоимость арендной платы предлагается установить 200р. за </w:t>
      </w:r>
      <w:smartTag w:uri="urn:schemas-microsoft-com:office:smarttags" w:element="metricconverter">
        <w:smartTagPr>
          <w:attr w:name="ProductID" w:val="1 м"/>
        </w:smartTagPr>
        <w:r w:rsidRPr="004A10BB">
          <w:t>1 м</w:t>
        </w:r>
      </w:smartTag>
      <w:r w:rsidRPr="004A10BB">
        <w:t>.кв. и сумма выручки за год от аренды указанных площадей составит 10512 тыс.руб.</w:t>
      </w:r>
    </w:p>
    <w:p w:rsidR="004A10BB" w:rsidRDefault="00223984" w:rsidP="004A10BB">
      <w:pPr>
        <w:tabs>
          <w:tab w:val="left" w:pos="726"/>
        </w:tabs>
      </w:pPr>
      <w:r w:rsidRPr="004A10BB">
        <w:t xml:space="preserve">Указанные мероприятия позволят увеличить выручку от продаж и снизить себестоимость продукции. До внедрения указанных мероприятий рентабельность товарной продукции составляла </w:t>
      </w:r>
      <w:r w:rsidR="006E71A3" w:rsidRPr="004A10BB">
        <w:t>17</w:t>
      </w:r>
      <w:r w:rsidRPr="004A10BB">
        <w:t xml:space="preserve">%. По нашим расчетам после внедрения предложенных мероприятий произойдет рентабельности товарной продукции на </w:t>
      </w:r>
      <w:r w:rsidR="006E71A3" w:rsidRPr="004A10BB">
        <w:t>0,2</w:t>
      </w:r>
      <w:r w:rsidRPr="004A10BB">
        <w:t>%:</w:t>
      </w:r>
    </w:p>
    <w:p w:rsidR="004A10BB" w:rsidRDefault="00D2671C" w:rsidP="00164C54">
      <w:pPr>
        <w:pStyle w:val="1"/>
      </w:pPr>
      <w:r w:rsidRPr="004A10BB">
        <w:br w:type="page"/>
      </w:r>
      <w:bookmarkStart w:id="10" w:name="_Toc291092738"/>
      <w:r w:rsidRPr="004A10BB">
        <w:t>Список использованной литературы</w:t>
      </w:r>
      <w:bookmarkEnd w:id="10"/>
    </w:p>
    <w:p w:rsidR="00164C54" w:rsidRPr="00164C54" w:rsidRDefault="00164C54" w:rsidP="00164C54">
      <w:pPr>
        <w:rPr>
          <w:lang w:eastAsia="en-US"/>
        </w:rPr>
      </w:pPr>
    </w:p>
    <w:p w:rsidR="00183D55" w:rsidRPr="004A10BB" w:rsidRDefault="00183D55" w:rsidP="00164C54">
      <w:pPr>
        <w:pStyle w:val="a"/>
      </w:pPr>
      <w:r w:rsidRPr="004A10BB">
        <w:t xml:space="preserve">Абрамов А.Е. Основы анализа финансовой, хозяйственной и инвестиционной деятельности предприятия в 2-х ч. М.: Экономика и финансы АКДИ, </w:t>
      </w:r>
      <w:r w:rsidR="009E2527" w:rsidRPr="004A10BB">
        <w:t>2007</w:t>
      </w:r>
      <w:r w:rsidRPr="004A10BB">
        <w:t>.</w:t>
      </w:r>
    </w:p>
    <w:p w:rsidR="00183D55" w:rsidRPr="004A10BB" w:rsidRDefault="00183D55" w:rsidP="00164C54">
      <w:pPr>
        <w:pStyle w:val="a"/>
      </w:pPr>
      <w:r w:rsidRPr="004A10BB">
        <w:t>Анташов В., Уварова Г. Многофакторный анализ и оценка финансовых результатов.</w:t>
      </w:r>
      <w:r w:rsidR="004A10BB">
        <w:t xml:space="preserve"> // </w:t>
      </w:r>
      <w:r w:rsidRPr="004A10BB">
        <w:t xml:space="preserve">Экономика и жизнь. – </w:t>
      </w:r>
      <w:r w:rsidR="009E2527" w:rsidRPr="004A10BB">
        <w:t>2009</w:t>
      </w:r>
      <w:r w:rsidR="004A10BB">
        <w:t xml:space="preserve">. - </w:t>
      </w:r>
      <w:r w:rsidRPr="004A10BB">
        <w:t>№ 17</w:t>
      </w:r>
      <w:r w:rsidR="004A10BB">
        <w:t xml:space="preserve"> (</w:t>
      </w:r>
      <w:r w:rsidRPr="004A10BB">
        <w:t>апр). – с.9.</w:t>
      </w:r>
    </w:p>
    <w:p w:rsidR="00183D55" w:rsidRPr="004A10BB" w:rsidRDefault="00183D55" w:rsidP="00164C54">
      <w:pPr>
        <w:pStyle w:val="a"/>
        <w:rPr>
          <w:snapToGrid w:val="0"/>
        </w:rPr>
      </w:pPr>
      <w:r w:rsidRPr="004A10BB">
        <w:rPr>
          <w:snapToGrid w:val="0"/>
        </w:rPr>
        <w:t>Астахов В.П. Анализ финансовой устойчивости и процедуры, связанные с банкротством. М.: Ось - 89, 2005. 80 с.</w:t>
      </w:r>
    </w:p>
    <w:p w:rsidR="00183D55" w:rsidRPr="004A10BB" w:rsidRDefault="00183D55" w:rsidP="00164C54">
      <w:pPr>
        <w:pStyle w:val="a"/>
      </w:pPr>
      <w:r w:rsidRPr="004A10BB">
        <w:rPr>
          <w:snapToGrid w:val="0"/>
        </w:rPr>
        <w:t>Баканов М.И., Шеремет А</w:t>
      </w:r>
      <w:r w:rsidR="004A10BB">
        <w:rPr>
          <w:snapToGrid w:val="0"/>
        </w:rPr>
        <w:t xml:space="preserve">.Д. </w:t>
      </w:r>
      <w:r w:rsidRPr="004A10BB">
        <w:rPr>
          <w:snapToGrid w:val="0"/>
        </w:rPr>
        <w:t>Теория экономического анализа</w:t>
      </w:r>
      <w:r w:rsidR="004A10BB">
        <w:rPr>
          <w:snapToGrid w:val="0"/>
        </w:rPr>
        <w:t xml:space="preserve">. - </w:t>
      </w:r>
      <w:r w:rsidRPr="004A10BB">
        <w:rPr>
          <w:snapToGrid w:val="0"/>
        </w:rPr>
        <w:t>М.:</w:t>
      </w:r>
      <w:r w:rsidR="006A10B7" w:rsidRPr="004A10BB">
        <w:rPr>
          <w:snapToGrid w:val="0"/>
        </w:rPr>
        <w:t xml:space="preserve"> </w:t>
      </w:r>
      <w:r w:rsidR="006A10B7" w:rsidRPr="004A10BB">
        <w:t xml:space="preserve">Финансы и статистика, </w:t>
      </w:r>
      <w:r w:rsidR="009E2527" w:rsidRPr="004A10BB">
        <w:t>2009</w:t>
      </w:r>
      <w:r w:rsidR="006A10B7" w:rsidRPr="004A10BB">
        <w:t>. – 385 с.</w:t>
      </w:r>
    </w:p>
    <w:p w:rsidR="00183D55" w:rsidRPr="004A10BB" w:rsidRDefault="00183D55" w:rsidP="00164C54">
      <w:pPr>
        <w:pStyle w:val="a"/>
      </w:pPr>
      <w:r w:rsidRPr="004A10BB">
        <w:t>Гиляровская Л.Т., Ендовицкий Д.А. Финансово – инвестиционный анализ и аудит коммерческих организаций. – Воронеж: ВГУ, 2005. – 384 с.</w:t>
      </w:r>
    </w:p>
    <w:p w:rsidR="00183D55" w:rsidRPr="004A10BB" w:rsidRDefault="00183D55" w:rsidP="00164C54">
      <w:pPr>
        <w:pStyle w:val="a"/>
      </w:pPr>
      <w:r w:rsidRPr="004A10BB">
        <w:t>Донцова Л.В., Никифоров Н.А. Анализ финансовой отчетности: Учебное пособие. – М.: Издательство</w:t>
      </w:r>
      <w:r w:rsidR="004A10BB">
        <w:t xml:space="preserve"> "</w:t>
      </w:r>
      <w:r w:rsidRPr="004A10BB">
        <w:t>Дело и Сервис</w:t>
      </w:r>
      <w:r w:rsidR="004A10BB">
        <w:t>"</w:t>
      </w:r>
      <w:r w:rsidRPr="004A10BB">
        <w:t xml:space="preserve">, </w:t>
      </w:r>
      <w:r w:rsidR="009E2527" w:rsidRPr="004A10BB">
        <w:t>2009</w:t>
      </w:r>
      <w:r w:rsidRPr="004A10BB">
        <w:t>. – 336 с.</w:t>
      </w:r>
    </w:p>
    <w:p w:rsidR="00183D55" w:rsidRPr="004A10BB" w:rsidRDefault="00183D55" w:rsidP="00164C54">
      <w:pPr>
        <w:pStyle w:val="a"/>
      </w:pPr>
      <w:r w:rsidRPr="004A10BB">
        <w:t>Ефимова О.В. Финансовый анализ: Учеб. пособие. – 5-е изд., перераб. и доп. – М.: Бухгалтерский учет, 2009. – 354 с.</w:t>
      </w:r>
    </w:p>
    <w:p w:rsidR="00183D55" w:rsidRPr="004A10BB" w:rsidRDefault="00183D55" w:rsidP="00164C54">
      <w:pPr>
        <w:pStyle w:val="a"/>
      </w:pPr>
      <w:r w:rsidRPr="004A10BB">
        <w:t xml:space="preserve">Карлин Т.Р. Анализ финансовых отчетов: учебник. – М.: ИНФРА – М, </w:t>
      </w:r>
      <w:r w:rsidR="009E2527" w:rsidRPr="004A10BB">
        <w:t>2007</w:t>
      </w:r>
      <w:r w:rsidRPr="004A10BB">
        <w:t>. – 361 с.</w:t>
      </w:r>
    </w:p>
    <w:p w:rsidR="00183D55" w:rsidRPr="004A10BB" w:rsidRDefault="00183D55" w:rsidP="00164C54">
      <w:pPr>
        <w:pStyle w:val="a"/>
      </w:pPr>
      <w:r w:rsidRPr="004A10BB">
        <w:t>Купчина Л.А. Анализ финансовой деятельности с помощью коэффициентов.</w:t>
      </w:r>
      <w:r w:rsidR="004A10BB">
        <w:t xml:space="preserve"> // </w:t>
      </w:r>
      <w:r w:rsidRPr="004A10BB">
        <w:t>Бухгалтерский учет, 2009, № 2</w:t>
      </w:r>
      <w:r w:rsidR="004A10BB">
        <w:t xml:space="preserve">. - </w:t>
      </w:r>
      <w:r w:rsidRPr="004A10BB">
        <w:t>с.51-55.</w:t>
      </w:r>
    </w:p>
    <w:p w:rsidR="00183D55" w:rsidRPr="004A10BB" w:rsidRDefault="00183D55" w:rsidP="00164C54">
      <w:pPr>
        <w:pStyle w:val="a"/>
      </w:pPr>
      <w:r w:rsidRPr="004A10BB">
        <w:t>Литвин М.И. О факторном методе планирования прибыли и рентабельности.</w:t>
      </w:r>
      <w:r w:rsidR="004A10BB">
        <w:t xml:space="preserve"> // </w:t>
      </w:r>
      <w:r w:rsidRPr="004A10BB">
        <w:t xml:space="preserve">Финансы, 2009, № 2. </w:t>
      </w:r>
    </w:p>
    <w:p w:rsidR="00183D55" w:rsidRPr="004A10BB" w:rsidRDefault="00183D55" w:rsidP="00164C54">
      <w:pPr>
        <w:pStyle w:val="a"/>
      </w:pPr>
      <w:r w:rsidRPr="004A10BB">
        <w:t xml:space="preserve">Любушин Н.П., Лещева В.Б. Анализ финансово – экономической деятельности предприятия. ЮНИТИ, М. – </w:t>
      </w:r>
      <w:r w:rsidR="009E2527" w:rsidRPr="004A10BB">
        <w:t>2009</w:t>
      </w:r>
      <w:r w:rsidRPr="004A10BB">
        <w:t>. – 99.</w:t>
      </w:r>
    </w:p>
    <w:p w:rsidR="00183D55" w:rsidRPr="004A10BB" w:rsidRDefault="00183D55" w:rsidP="00164C54">
      <w:pPr>
        <w:pStyle w:val="a"/>
      </w:pPr>
      <w:r w:rsidRPr="004A10BB">
        <w:t xml:space="preserve">Савицкая Г.В. Анализ хозяйственной деятельности предприятия: 3-е изд., Новое издание, </w:t>
      </w:r>
      <w:r w:rsidR="009E2527" w:rsidRPr="004A10BB">
        <w:t>2007</w:t>
      </w:r>
      <w:r w:rsidRPr="004A10BB">
        <w:t>.</w:t>
      </w:r>
    </w:p>
    <w:p w:rsidR="00183D55" w:rsidRPr="004A10BB" w:rsidRDefault="00183D55" w:rsidP="00164C54">
      <w:pPr>
        <w:pStyle w:val="a"/>
      </w:pPr>
      <w:r w:rsidRPr="004A10BB">
        <w:t>Симачев Ю.Р. Финансовое состояние и финансовая политика производственных предприятий.</w:t>
      </w:r>
      <w:r w:rsidR="004A10BB">
        <w:t xml:space="preserve"> // </w:t>
      </w:r>
      <w:r w:rsidRPr="004A10BB">
        <w:t xml:space="preserve">Российский экономический журнал, </w:t>
      </w:r>
      <w:r w:rsidR="009E2527" w:rsidRPr="004A10BB">
        <w:t>2008</w:t>
      </w:r>
      <w:r w:rsidRPr="004A10BB">
        <w:t>, №8</w:t>
      </w:r>
      <w:r w:rsidR="004A10BB">
        <w:t xml:space="preserve">. - </w:t>
      </w:r>
      <w:r w:rsidRPr="004A10BB">
        <w:t>33-41.</w:t>
      </w:r>
    </w:p>
    <w:p w:rsidR="00183D55" w:rsidRPr="004A10BB" w:rsidRDefault="00183D55" w:rsidP="00164C54">
      <w:pPr>
        <w:pStyle w:val="a"/>
      </w:pPr>
      <w:r w:rsidRPr="004A10BB">
        <w:t xml:space="preserve">Финансы предприятий. /Под </w:t>
      </w:r>
      <w:r w:rsidR="004A10BB">
        <w:t xml:space="preserve">ред. </w:t>
      </w:r>
      <w:r w:rsidRPr="004A10BB">
        <w:t xml:space="preserve">проф. Колчиной Н.В. – М.: ЮНИТИ, </w:t>
      </w:r>
      <w:r w:rsidR="009E2527" w:rsidRPr="004A10BB">
        <w:t>2008</w:t>
      </w:r>
      <w:r w:rsidRPr="004A10BB">
        <w:t>.</w:t>
      </w:r>
    </w:p>
    <w:p w:rsidR="00183D55" w:rsidRDefault="00183D55" w:rsidP="00164C54">
      <w:pPr>
        <w:pStyle w:val="a"/>
      </w:pPr>
      <w:r w:rsidRPr="004A10BB">
        <w:t xml:space="preserve">Шеремет А.Д., Сайфулин Р.С. Финансы предприятий. – М.: ИНФРА-М, </w:t>
      </w:r>
      <w:r w:rsidR="009E2527" w:rsidRPr="004A10BB">
        <w:t>2007</w:t>
      </w:r>
      <w:r w:rsidR="000022FC">
        <w:t>. – 343 с.</w:t>
      </w:r>
    </w:p>
    <w:p w:rsidR="000022FC" w:rsidRPr="000022FC" w:rsidRDefault="000022FC" w:rsidP="000022FC">
      <w:pPr>
        <w:pStyle w:val="af4"/>
        <w:rPr>
          <w:lang w:val="en-US"/>
        </w:rPr>
      </w:pPr>
      <w:bookmarkStart w:id="11" w:name="_GoBack"/>
      <w:bookmarkEnd w:id="11"/>
    </w:p>
    <w:sectPr w:rsidR="000022FC" w:rsidRPr="000022FC" w:rsidSect="004A10BB">
      <w:headerReference w:type="default" r:id="rId18"/>
      <w:footerReference w:type="even" r:id="rId19"/>
      <w:footerReference w:type="default" r:id="rId20"/>
      <w:type w:val="continuous"/>
      <w:pgSz w:w="11906" w:h="16838"/>
      <w:pgMar w:top="1134" w:right="850" w:bottom="1134" w:left="1701" w:header="680" w:footer="68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7C" w:rsidRDefault="00FC747C">
      <w:r>
        <w:separator/>
      </w:r>
    </w:p>
  </w:endnote>
  <w:endnote w:type="continuationSeparator" w:id="0">
    <w:p w:rsidR="00FC747C" w:rsidRDefault="00FC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BB" w:rsidRDefault="004A10BB" w:rsidP="00217E58">
    <w:pPr>
      <w:framePr w:wrap="around" w:vAnchor="text" w:hAnchor="margin" w:xAlign="center" w:y="1"/>
    </w:pPr>
    <w:r>
      <w:fldChar w:fldCharType="begin"/>
    </w:r>
    <w:r>
      <w:instrText xml:space="preserve">PAGE  </w:instrText>
    </w:r>
    <w:r>
      <w:fldChar w:fldCharType="end"/>
    </w:r>
  </w:p>
  <w:p w:rsidR="004A10BB" w:rsidRDefault="004A10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BB" w:rsidRDefault="004A10BB" w:rsidP="004A10BB">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7C" w:rsidRDefault="00FC747C">
      <w:r>
        <w:separator/>
      </w:r>
    </w:p>
  </w:footnote>
  <w:footnote w:type="continuationSeparator" w:id="0">
    <w:p w:rsidR="00FC747C" w:rsidRDefault="00FC7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BB" w:rsidRDefault="004A10BB" w:rsidP="004A10BB">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decimal"/>
      <w:lvlText w:val="%4"/>
      <w:legacy w:legacy="1" w:legacySpace="0" w:legacyIndent="0"/>
      <w:lvlJc w:val="left"/>
      <w:rPr>
        <w:rFonts w:ascii="Tms Rmn" w:hAnsi="Tms Rmn" w:cs="Times New Roman" w:hint="default"/>
      </w:rPr>
    </w:lvl>
    <w:lvl w:ilvl="4">
      <w:numFmt w:val="decimal"/>
      <w:lvlText w:val="%5"/>
      <w:legacy w:legacy="1" w:legacySpace="0" w:legacyIndent="0"/>
      <w:lvlJc w:val="left"/>
      <w:rPr>
        <w:rFonts w:ascii="Tms Rmn" w:hAnsi="Tms Rmn" w:cs="Times New Roman" w:hint="default"/>
      </w:rPr>
    </w:lvl>
    <w:lvl w:ilvl="5">
      <w:numFmt w:val="decimal"/>
      <w:lvlText w:val="%6"/>
      <w:legacy w:legacy="1" w:legacySpace="0" w:legacyIndent="0"/>
      <w:lvlJc w:val="left"/>
      <w:rPr>
        <w:rFonts w:ascii="Tms Rmn" w:hAnsi="Tms Rmn" w:cs="Times New Roman" w:hint="default"/>
      </w:rPr>
    </w:lvl>
    <w:lvl w:ilvl="6">
      <w:numFmt w:val="decimal"/>
      <w:lvlText w:val="%7"/>
      <w:legacy w:legacy="1" w:legacySpace="0" w:legacyIndent="0"/>
      <w:lvlJc w:val="left"/>
      <w:rPr>
        <w:rFonts w:ascii="Tms Rmn" w:hAnsi="Tms Rmn" w:cs="Times New Roman" w:hint="default"/>
      </w:rPr>
    </w:lvl>
    <w:lvl w:ilvl="7">
      <w:numFmt w:val="decimal"/>
      <w:lvlText w:val="%8"/>
      <w:legacy w:legacy="1" w:legacySpace="0" w:legacyIndent="0"/>
      <w:lvlJc w:val="left"/>
      <w:rPr>
        <w:rFonts w:ascii="Tms Rmn" w:hAnsi="Tms Rmn" w:cs="Times New Roman" w:hint="default"/>
      </w:rPr>
    </w:lvl>
    <w:lvl w:ilvl="8">
      <w:numFmt w:val="decimal"/>
      <w:lvlText w:val="%9"/>
      <w:legacy w:legacy="1" w:legacySpace="0" w:legacyIndent="0"/>
      <w:lvlJc w:val="left"/>
      <w:rPr>
        <w:rFonts w:ascii="Tms Rmn" w:hAnsi="Tms Rmn" w:cs="Times New Roman" w:hint="default"/>
      </w:rPr>
    </w:lvl>
  </w:abstractNum>
  <w:abstractNum w:abstractNumId="1">
    <w:nsid w:val="08AA125D"/>
    <w:multiLevelType w:val="hybridMultilevel"/>
    <w:tmpl w:val="7222F704"/>
    <w:lvl w:ilvl="0" w:tplc="7C18220C">
      <w:start w:val="1"/>
      <w:numFmt w:val="bullet"/>
      <w:lvlText w:val=""/>
      <w:lvlJc w:val="left"/>
      <w:pPr>
        <w:tabs>
          <w:tab w:val="num" w:pos="51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0110E8D"/>
    <w:multiLevelType w:val="hybridMultilevel"/>
    <w:tmpl w:val="D8361E86"/>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3892448"/>
    <w:multiLevelType w:val="hybridMultilevel"/>
    <w:tmpl w:val="394EC1DA"/>
    <w:lvl w:ilvl="0" w:tplc="CFF2306C">
      <w:start w:val="1"/>
      <w:numFmt w:val="bullet"/>
      <w:lvlText w:val=""/>
      <w:lvlJc w:val="left"/>
      <w:pPr>
        <w:tabs>
          <w:tab w:val="num" w:pos="965"/>
        </w:tabs>
        <w:ind w:left="795" w:firstLine="709"/>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202308EA"/>
    <w:multiLevelType w:val="hybridMultilevel"/>
    <w:tmpl w:val="4DE0E530"/>
    <w:lvl w:ilvl="0" w:tplc="7C18220C">
      <w:start w:val="1"/>
      <w:numFmt w:val="bullet"/>
      <w:lvlText w:val=""/>
      <w:lvlJc w:val="left"/>
      <w:pPr>
        <w:tabs>
          <w:tab w:val="num" w:pos="51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21BA231B"/>
    <w:multiLevelType w:val="hybridMultilevel"/>
    <w:tmpl w:val="D5861F0A"/>
    <w:lvl w:ilvl="0" w:tplc="7C18220C">
      <w:start w:val="1"/>
      <w:numFmt w:val="bullet"/>
      <w:lvlText w:val=""/>
      <w:lvlJc w:val="left"/>
      <w:pPr>
        <w:tabs>
          <w:tab w:val="num" w:pos="51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32463B"/>
    <w:multiLevelType w:val="hybridMultilevel"/>
    <w:tmpl w:val="04C2F1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5554E7"/>
    <w:multiLevelType w:val="hybridMultilevel"/>
    <w:tmpl w:val="C1600F20"/>
    <w:lvl w:ilvl="0" w:tplc="7C18220C">
      <w:start w:val="1"/>
      <w:numFmt w:val="bullet"/>
      <w:lvlText w:val=""/>
      <w:lvlJc w:val="left"/>
      <w:pPr>
        <w:tabs>
          <w:tab w:val="num" w:pos="51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66E0FF6"/>
    <w:multiLevelType w:val="hybridMultilevel"/>
    <w:tmpl w:val="E4866A74"/>
    <w:lvl w:ilvl="0" w:tplc="7C18220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0">
    <w:nsid w:val="28F50460"/>
    <w:multiLevelType w:val="hybridMultilevel"/>
    <w:tmpl w:val="14F8ED0A"/>
    <w:lvl w:ilvl="0" w:tplc="04190001">
      <w:start w:val="1"/>
      <w:numFmt w:val="bullet"/>
      <w:lvlText w:val=""/>
      <w:lvlJc w:val="left"/>
      <w:pPr>
        <w:tabs>
          <w:tab w:val="num" w:pos="51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2F0D3F84"/>
    <w:multiLevelType w:val="hybridMultilevel"/>
    <w:tmpl w:val="CB7CD512"/>
    <w:lvl w:ilvl="0" w:tplc="7C18220C">
      <w:start w:val="1"/>
      <w:numFmt w:val="bullet"/>
      <w:lvlText w:val=""/>
      <w:lvlJc w:val="left"/>
      <w:pPr>
        <w:tabs>
          <w:tab w:val="num" w:pos="51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FAC20E8"/>
    <w:multiLevelType w:val="hybridMultilevel"/>
    <w:tmpl w:val="5696191C"/>
    <w:lvl w:ilvl="0" w:tplc="7C18220C">
      <w:start w:val="1"/>
      <w:numFmt w:val="bullet"/>
      <w:lvlText w:val=""/>
      <w:lvlJc w:val="left"/>
      <w:pPr>
        <w:tabs>
          <w:tab w:val="num" w:pos="890"/>
        </w:tabs>
        <w:ind w:left="720" w:firstLine="709"/>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38F3345"/>
    <w:multiLevelType w:val="hybridMultilevel"/>
    <w:tmpl w:val="392810BA"/>
    <w:lvl w:ilvl="0" w:tplc="7C18220C">
      <w:start w:val="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4">
    <w:nsid w:val="41495682"/>
    <w:multiLevelType w:val="hybridMultilevel"/>
    <w:tmpl w:val="EB98AAF0"/>
    <w:lvl w:ilvl="0" w:tplc="0419000F">
      <w:start w:val="1"/>
      <w:numFmt w:val="bullet"/>
      <w:lvlText w:val=""/>
      <w:lvlJc w:val="left"/>
      <w:pPr>
        <w:tabs>
          <w:tab w:val="num" w:pos="879"/>
        </w:tabs>
        <w:ind w:left="709" w:firstLine="709"/>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15">
    <w:nsid w:val="47AA7B91"/>
    <w:multiLevelType w:val="singleLevel"/>
    <w:tmpl w:val="152A655A"/>
    <w:lvl w:ilvl="0">
      <w:start w:val="1"/>
      <w:numFmt w:val="decimal"/>
      <w:lvlText w:val="%1."/>
      <w:lvlJc w:val="left"/>
      <w:pPr>
        <w:tabs>
          <w:tab w:val="num" w:pos="1080"/>
        </w:tabs>
        <w:ind w:left="1080" w:hanging="360"/>
      </w:pPr>
      <w:rPr>
        <w:rFonts w:cs="Times New Roman" w:hint="default"/>
      </w:rPr>
    </w:lvl>
  </w:abstractNum>
  <w:abstractNum w:abstractNumId="16">
    <w:nsid w:val="48B0510A"/>
    <w:multiLevelType w:val="multilevel"/>
    <w:tmpl w:val="414435C6"/>
    <w:lvl w:ilvl="0">
      <w:start w:val="2"/>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720725"/>
    <w:multiLevelType w:val="multilevel"/>
    <w:tmpl w:val="96A82800"/>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6B11612"/>
    <w:multiLevelType w:val="hybridMultilevel"/>
    <w:tmpl w:val="DB029F54"/>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9">
    <w:nsid w:val="59E15F0C"/>
    <w:multiLevelType w:val="hybridMultilevel"/>
    <w:tmpl w:val="B652E5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D1232C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5D1B1B35"/>
    <w:multiLevelType w:val="hybridMultilevel"/>
    <w:tmpl w:val="F538282A"/>
    <w:lvl w:ilvl="0" w:tplc="0419000F">
      <w:start w:val="1"/>
      <w:numFmt w:val="bullet"/>
      <w:lvlText w:val=""/>
      <w:lvlJc w:val="left"/>
      <w:pPr>
        <w:tabs>
          <w:tab w:val="num" w:pos="519"/>
        </w:tabs>
        <w:ind w:left="349" w:firstLine="709"/>
      </w:pPr>
      <w:rPr>
        <w:rFonts w:ascii="Symbol" w:hAnsi="Symbol"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22">
    <w:nsid w:val="5E9F3C7B"/>
    <w:multiLevelType w:val="hybridMultilevel"/>
    <w:tmpl w:val="18D60CE6"/>
    <w:lvl w:ilvl="0" w:tplc="7C18220C">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3">
    <w:nsid w:val="5EAD650D"/>
    <w:multiLevelType w:val="hybridMultilevel"/>
    <w:tmpl w:val="AFD616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FFF1191"/>
    <w:multiLevelType w:val="hybridMultilevel"/>
    <w:tmpl w:val="1966A96A"/>
    <w:lvl w:ilvl="0" w:tplc="0419000F">
      <w:start w:val="1"/>
      <w:numFmt w:val="bullet"/>
      <w:lvlText w:val=""/>
      <w:lvlJc w:val="left"/>
      <w:pPr>
        <w:tabs>
          <w:tab w:val="num" w:pos="519"/>
        </w:tabs>
        <w:ind w:left="349" w:firstLine="709"/>
      </w:pPr>
      <w:rPr>
        <w:rFonts w:ascii="Symbol" w:hAnsi="Symbol" w:hint="default"/>
      </w:rPr>
    </w:lvl>
    <w:lvl w:ilvl="1" w:tplc="04190019" w:tentative="1">
      <w:start w:val="1"/>
      <w:numFmt w:val="bullet"/>
      <w:lvlText w:val="o"/>
      <w:lvlJc w:val="left"/>
      <w:pPr>
        <w:tabs>
          <w:tab w:val="num" w:pos="1789"/>
        </w:tabs>
        <w:ind w:left="1789" w:hanging="360"/>
      </w:pPr>
      <w:rPr>
        <w:rFonts w:ascii="Courier New" w:hAnsi="Courier New" w:hint="default"/>
      </w:rPr>
    </w:lvl>
    <w:lvl w:ilvl="2" w:tplc="0419001B" w:tentative="1">
      <w:start w:val="1"/>
      <w:numFmt w:val="bullet"/>
      <w:lvlText w:val=""/>
      <w:lvlJc w:val="left"/>
      <w:pPr>
        <w:tabs>
          <w:tab w:val="num" w:pos="2509"/>
        </w:tabs>
        <w:ind w:left="2509" w:hanging="360"/>
      </w:pPr>
      <w:rPr>
        <w:rFonts w:ascii="Wingdings" w:hAnsi="Wingdings" w:hint="default"/>
      </w:rPr>
    </w:lvl>
    <w:lvl w:ilvl="3" w:tplc="0419000F" w:tentative="1">
      <w:start w:val="1"/>
      <w:numFmt w:val="bullet"/>
      <w:lvlText w:val=""/>
      <w:lvlJc w:val="left"/>
      <w:pPr>
        <w:tabs>
          <w:tab w:val="num" w:pos="3229"/>
        </w:tabs>
        <w:ind w:left="3229" w:hanging="360"/>
      </w:pPr>
      <w:rPr>
        <w:rFonts w:ascii="Symbol" w:hAnsi="Symbol" w:hint="default"/>
      </w:rPr>
    </w:lvl>
    <w:lvl w:ilvl="4" w:tplc="04190019" w:tentative="1">
      <w:start w:val="1"/>
      <w:numFmt w:val="bullet"/>
      <w:lvlText w:val="o"/>
      <w:lvlJc w:val="left"/>
      <w:pPr>
        <w:tabs>
          <w:tab w:val="num" w:pos="3949"/>
        </w:tabs>
        <w:ind w:left="3949" w:hanging="360"/>
      </w:pPr>
      <w:rPr>
        <w:rFonts w:ascii="Courier New" w:hAnsi="Courier New" w:hint="default"/>
      </w:rPr>
    </w:lvl>
    <w:lvl w:ilvl="5" w:tplc="0419001B" w:tentative="1">
      <w:start w:val="1"/>
      <w:numFmt w:val="bullet"/>
      <w:lvlText w:val=""/>
      <w:lvlJc w:val="left"/>
      <w:pPr>
        <w:tabs>
          <w:tab w:val="num" w:pos="4669"/>
        </w:tabs>
        <w:ind w:left="4669" w:hanging="360"/>
      </w:pPr>
      <w:rPr>
        <w:rFonts w:ascii="Wingdings" w:hAnsi="Wingdings" w:hint="default"/>
      </w:rPr>
    </w:lvl>
    <w:lvl w:ilvl="6" w:tplc="0419000F" w:tentative="1">
      <w:start w:val="1"/>
      <w:numFmt w:val="bullet"/>
      <w:lvlText w:val=""/>
      <w:lvlJc w:val="left"/>
      <w:pPr>
        <w:tabs>
          <w:tab w:val="num" w:pos="5389"/>
        </w:tabs>
        <w:ind w:left="5389" w:hanging="360"/>
      </w:pPr>
      <w:rPr>
        <w:rFonts w:ascii="Symbol" w:hAnsi="Symbol" w:hint="default"/>
      </w:rPr>
    </w:lvl>
    <w:lvl w:ilvl="7" w:tplc="04190019" w:tentative="1">
      <w:start w:val="1"/>
      <w:numFmt w:val="bullet"/>
      <w:lvlText w:val="o"/>
      <w:lvlJc w:val="left"/>
      <w:pPr>
        <w:tabs>
          <w:tab w:val="num" w:pos="6109"/>
        </w:tabs>
        <w:ind w:left="6109" w:hanging="360"/>
      </w:pPr>
      <w:rPr>
        <w:rFonts w:ascii="Courier New" w:hAnsi="Courier New" w:hint="default"/>
      </w:rPr>
    </w:lvl>
    <w:lvl w:ilvl="8" w:tplc="0419001B" w:tentative="1">
      <w:start w:val="1"/>
      <w:numFmt w:val="bullet"/>
      <w:lvlText w:val=""/>
      <w:lvlJc w:val="left"/>
      <w:pPr>
        <w:tabs>
          <w:tab w:val="num" w:pos="6829"/>
        </w:tabs>
        <w:ind w:left="6829" w:hanging="360"/>
      </w:pPr>
      <w:rPr>
        <w:rFonts w:ascii="Wingdings" w:hAnsi="Wingdings" w:hint="default"/>
      </w:rPr>
    </w:lvl>
  </w:abstractNum>
  <w:abstractNum w:abstractNumId="25">
    <w:nsid w:val="62D13F40"/>
    <w:multiLevelType w:val="hybridMultilevel"/>
    <w:tmpl w:val="9FE8FA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34775AC"/>
    <w:multiLevelType w:val="hybridMultilevel"/>
    <w:tmpl w:val="5720D190"/>
    <w:lvl w:ilvl="0" w:tplc="7C18220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B113DA"/>
    <w:multiLevelType w:val="multilevel"/>
    <w:tmpl w:val="8B04941E"/>
    <w:lvl w:ilvl="0">
      <w:start w:val="2"/>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E767A90"/>
    <w:multiLevelType w:val="hybridMultilevel"/>
    <w:tmpl w:val="3CC4BEDA"/>
    <w:lvl w:ilvl="0" w:tplc="76A4FF94">
      <w:start w:val="1"/>
      <w:numFmt w:val="decimal"/>
      <w:lvlText w:val="%1."/>
      <w:lvlJc w:val="left"/>
      <w:pPr>
        <w:tabs>
          <w:tab w:val="num" w:pos="720"/>
        </w:tabs>
        <w:ind w:left="72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9">
    <w:nsid w:val="6F1D7607"/>
    <w:multiLevelType w:val="hybridMultilevel"/>
    <w:tmpl w:val="00C49AD6"/>
    <w:lvl w:ilvl="0" w:tplc="0419000F">
      <w:start w:val="2"/>
      <w:numFmt w:val="bullet"/>
      <w:lvlText w:val="-"/>
      <w:lvlJc w:val="left"/>
      <w:pPr>
        <w:tabs>
          <w:tab w:val="num" w:pos="720"/>
        </w:tabs>
        <w:ind w:left="720" w:hanging="360"/>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FFF626A"/>
    <w:multiLevelType w:val="hybridMultilevel"/>
    <w:tmpl w:val="B34A9176"/>
    <w:lvl w:ilvl="0" w:tplc="FFFFFFFF">
      <w:start w:val="2002"/>
      <w:numFmt w:val="bullet"/>
      <w:lvlText w:val="–"/>
      <w:lvlJc w:val="left"/>
      <w:pPr>
        <w:tabs>
          <w:tab w:val="num" w:pos="810"/>
        </w:tabs>
        <w:ind w:left="810" w:hanging="45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3652AA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74FB14AA"/>
    <w:multiLevelType w:val="hybridMultilevel"/>
    <w:tmpl w:val="DC7AE102"/>
    <w:lvl w:ilvl="0" w:tplc="8FDEA0B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3">
    <w:nsid w:val="77401C09"/>
    <w:multiLevelType w:val="hybridMultilevel"/>
    <w:tmpl w:val="773A7E6C"/>
    <w:lvl w:ilvl="0" w:tplc="0419000F">
      <w:start w:val="1"/>
      <w:numFmt w:val="bullet"/>
      <w:lvlText w:val="-"/>
      <w:lvlJc w:val="left"/>
      <w:pPr>
        <w:tabs>
          <w:tab w:val="num" w:pos="720"/>
        </w:tabs>
        <w:ind w:left="720" w:hanging="360"/>
      </w:pPr>
      <w:rPr>
        <w:rFonts w:ascii="Times New Roman" w:eastAsia="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78B331E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35">
    <w:nsid w:val="7AC538BC"/>
    <w:multiLevelType w:val="hybridMultilevel"/>
    <w:tmpl w:val="915C0D68"/>
    <w:lvl w:ilvl="0" w:tplc="FFFFFFFF">
      <w:start w:val="1"/>
      <w:numFmt w:val="bullet"/>
      <w:lvlText w:val=""/>
      <w:lvlJc w:val="left"/>
      <w:pPr>
        <w:tabs>
          <w:tab w:val="num" w:pos="879"/>
        </w:tabs>
        <w:ind w:left="709" w:firstLine="709"/>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6">
    <w:nsid w:val="7E317D80"/>
    <w:multiLevelType w:val="hybridMultilevel"/>
    <w:tmpl w:val="C92AE3FC"/>
    <w:lvl w:ilvl="0" w:tplc="7C18220C">
      <w:start w:val="1"/>
      <w:numFmt w:val="bullet"/>
      <w:lvlText w:val=""/>
      <w:lvlJc w:val="left"/>
      <w:pPr>
        <w:tabs>
          <w:tab w:val="num" w:pos="519"/>
        </w:tabs>
        <w:ind w:left="349" w:firstLine="709"/>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35"/>
  </w:num>
  <w:num w:numId="2">
    <w:abstractNumId w:val="2"/>
  </w:num>
  <w:num w:numId="3">
    <w:abstractNumId w:val="5"/>
  </w:num>
  <w:num w:numId="4">
    <w:abstractNumId w:val="4"/>
  </w:num>
  <w:num w:numId="5">
    <w:abstractNumId w:val="36"/>
  </w:num>
  <w:num w:numId="6">
    <w:abstractNumId w:val="21"/>
  </w:num>
  <w:num w:numId="7">
    <w:abstractNumId w:val="10"/>
  </w:num>
  <w:num w:numId="8">
    <w:abstractNumId w:val="8"/>
  </w:num>
  <w:num w:numId="9">
    <w:abstractNumId w:val="24"/>
  </w:num>
  <w:num w:numId="10">
    <w:abstractNumId w:val="14"/>
  </w:num>
  <w:num w:numId="11">
    <w:abstractNumId w:val="30"/>
  </w:num>
  <w:num w:numId="12">
    <w:abstractNumId w:val="26"/>
  </w:num>
  <w:num w:numId="13">
    <w:abstractNumId w:val="9"/>
  </w:num>
  <w:num w:numId="14">
    <w:abstractNumId w:val="3"/>
  </w:num>
  <w:num w:numId="15">
    <w:abstractNumId w:val="0"/>
  </w:num>
  <w:num w:numId="16">
    <w:abstractNumId w:val="28"/>
  </w:num>
  <w:num w:numId="17">
    <w:abstractNumId w:val="13"/>
  </w:num>
  <w:num w:numId="18">
    <w:abstractNumId w:val="34"/>
  </w:num>
  <w:num w:numId="19">
    <w:abstractNumId w:val="32"/>
  </w:num>
  <w:num w:numId="20">
    <w:abstractNumId w:val="22"/>
  </w:num>
  <w:num w:numId="21">
    <w:abstractNumId w:val="18"/>
  </w:num>
  <w:num w:numId="22">
    <w:abstractNumId w:val="29"/>
  </w:num>
  <w:num w:numId="23">
    <w:abstractNumId w:val="33"/>
  </w:num>
  <w:num w:numId="24">
    <w:abstractNumId w:val="15"/>
  </w:num>
  <w:num w:numId="25">
    <w:abstractNumId w:val="17"/>
  </w:num>
  <w:num w:numId="26">
    <w:abstractNumId w:val="19"/>
  </w:num>
  <w:num w:numId="27">
    <w:abstractNumId w:val="16"/>
  </w:num>
  <w:num w:numId="28">
    <w:abstractNumId w:val="31"/>
  </w:num>
  <w:num w:numId="29">
    <w:abstractNumId w:val="20"/>
  </w:num>
  <w:num w:numId="30">
    <w:abstractNumId w:val="27"/>
  </w:num>
  <w:num w:numId="31">
    <w:abstractNumId w:val="23"/>
  </w:num>
  <w:num w:numId="32">
    <w:abstractNumId w:val="7"/>
  </w:num>
  <w:num w:numId="33">
    <w:abstractNumId w:val="25"/>
  </w:num>
  <w:num w:numId="34">
    <w:abstractNumId w:val="11"/>
  </w:num>
  <w:num w:numId="35">
    <w:abstractNumId w:val="12"/>
  </w:num>
  <w:num w:numId="36">
    <w:abstractNumId w:val="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FCB"/>
    <w:rsid w:val="000022FC"/>
    <w:rsid w:val="0007612C"/>
    <w:rsid w:val="000863A1"/>
    <w:rsid w:val="00091C59"/>
    <w:rsid w:val="000A745F"/>
    <w:rsid w:val="000A75EC"/>
    <w:rsid w:val="000D2273"/>
    <w:rsid w:val="000F1DEF"/>
    <w:rsid w:val="00101C3E"/>
    <w:rsid w:val="00125606"/>
    <w:rsid w:val="001372D1"/>
    <w:rsid w:val="00164C54"/>
    <w:rsid w:val="00173691"/>
    <w:rsid w:val="00183D55"/>
    <w:rsid w:val="001A0FFF"/>
    <w:rsid w:val="001A570C"/>
    <w:rsid w:val="00217E58"/>
    <w:rsid w:val="00223984"/>
    <w:rsid w:val="002B4DA7"/>
    <w:rsid w:val="002C4DAB"/>
    <w:rsid w:val="002C54C1"/>
    <w:rsid w:val="002C6E22"/>
    <w:rsid w:val="002D46A7"/>
    <w:rsid w:val="00315837"/>
    <w:rsid w:val="003842E6"/>
    <w:rsid w:val="003F19C9"/>
    <w:rsid w:val="00411810"/>
    <w:rsid w:val="00497574"/>
    <w:rsid w:val="004A10BB"/>
    <w:rsid w:val="00531764"/>
    <w:rsid w:val="005534D7"/>
    <w:rsid w:val="005641D3"/>
    <w:rsid w:val="00576EE5"/>
    <w:rsid w:val="00577412"/>
    <w:rsid w:val="005C2F6E"/>
    <w:rsid w:val="005F0488"/>
    <w:rsid w:val="005F57BB"/>
    <w:rsid w:val="00627D5D"/>
    <w:rsid w:val="0063047C"/>
    <w:rsid w:val="006365FB"/>
    <w:rsid w:val="006A10B7"/>
    <w:rsid w:val="006A6D61"/>
    <w:rsid w:val="006E71A3"/>
    <w:rsid w:val="00730511"/>
    <w:rsid w:val="007335C7"/>
    <w:rsid w:val="007C2ED2"/>
    <w:rsid w:val="007E0F13"/>
    <w:rsid w:val="00825429"/>
    <w:rsid w:val="008B2085"/>
    <w:rsid w:val="00961407"/>
    <w:rsid w:val="00983FCB"/>
    <w:rsid w:val="009D6F87"/>
    <w:rsid w:val="009E2527"/>
    <w:rsid w:val="009E59F0"/>
    <w:rsid w:val="009E5F3F"/>
    <w:rsid w:val="009F428E"/>
    <w:rsid w:val="00A10BB5"/>
    <w:rsid w:val="00A21BDC"/>
    <w:rsid w:val="00A73DF5"/>
    <w:rsid w:val="00A874CD"/>
    <w:rsid w:val="00AB030C"/>
    <w:rsid w:val="00AC7D3C"/>
    <w:rsid w:val="00B67415"/>
    <w:rsid w:val="00C67554"/>
    <w:rsid w:val="00D2671C"/>
    <w:rsid w:val="00DF2B7D"/>
    <w:rsid w:val="00E37B0F"/>
    <w:rsid w:val="00E71B51"/>
    <w:rsid w:val="00EA6E24"/>
    <w:rsid w:val="00F33FF8"/>
    <w:rsid w:val="00F74C6A"/>
    <w:rsid w:val="00FC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B2FDD545-77A6-4612-90E2-A39E5E45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A10BB"/>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4A10BB"/>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4A10BB"/>
    <w:pPr>
      <w:keepNext/>
      <w:ind w:firstLine="0"/>
      <w:jc w:val="center"/>
      <w:outlineLvl w:val="1"/>
    </w:pPr>
    <w:rPr>
      <w:b/>
      <w:bCs/>
      <w:i/>
      <w:smallCaps/>
    </w:rPr>
  </w:style>
  <w:style w:type="paragraph" w:styleId="3">
    <w:name w:val="heading 3"/>
    <w:basedOn w:val="a0"/>
    <w:next w:val="a0"/>
    <w:link w:val="30"/>
    <w:autoRedefine/>
    <w:uiPriority w:val="99"/>
    <w:qFormat/>
    <w:rsid w:val="004A10BB"/>
    <w:pPr>
      <w:outlineLvl w:val="2"/>
    </w:pPr>
    <w:rPr>
      <w:noProof/>
      <w:color w:val="auto"/>
      <w:lang w:eastAsia="en-US"/>
    </w:rPr>
  </w:style>
  <w:style w:type="paragraph" w:styleId="4">
    <w:name w:val="heading 4"/>
    <w:basedOn w:val="a0"/>
    <w:next w:val="a0"/>
    <w:link w:val="40"/>
    <w:autoRedefine/>
    <w:uiPriority w:val="99"/>
    <w:qFormat/>
    <w:rsid w:val="004A10BB"/>
    <w:pPr>
      <w:keepNext/>
      <w:outlineLvl w:val="3"/>
    </w:pPr>
    <w:rPr>
      <w:noProof/>
      <w:color w:val="auto"/>
      <w:lang w:eastAsia="en-US"/>
    </w:rPr>
  </w:style>
  <w:style w:type="paragraph" w:styleId="5">
    <w:name w:val="heading 5"/>
    <w:basedOn w:val="a0"/>
    <w:next w:val="a0"/>
    <w:link w:val="50"/>
    <w:autoRedefine/>
    <w:uiPriority w:val="99"/>
    <w:qFormat/>
    <w:rsid w:val="004A10BB"/>
    <w:pPr>
      <w:ind w:left="737"/>
      <w:outlineLvl w:val="4"/>
    </w:pPr>
    <w:rPr>
      <w:color w:val="auto"/>
      <w:lang w:eastAsia="en-US"/>
    </w:rPr>
  </w:style>
  <w:style w:type="paragraph" w:styleId="6">
    <w:name w:val="heading 6"/>
    <w:basedOn w:val="a0"/>
    <w:next w:val="a0"/>
    <w:link w:val="60"/>
    <w:autoRedefine/>
    <w:uiPriority w:val="99"/>
    <w:qFormat/>
    <w:rsid w:val="004A10BB"/>
    <w:pPr>
      <w:outlineLvl w:val="5"/>
    </w:pPr>
    <w:rPr>
      <w:color w:val="auto"/>
      <w:lang w:eastAsia="en-US"/>
    </w:rPr>
  </w:style>
  <w:style w:type="paragraph" w:styleId="7">
    <w:name w:val="heading 7"/>
    <w:basedOn w:val="a0"/>
    <w:next w:val="a0"/>
    <w:link w:val="70"/>
    <w:uiPriority w:val="99"/>
    <w:qFormat/>
    <w:rsid w:val="004A10BB"/>
    <w:pPr>
      <w:keepNext/>
      <w:outlineLvl w:val="6"/>
    </w:pPr>
    <w:rPr>
      <w:color w:val="auto"/>
      <w:lang w:eastAsia="en-US"/>
    </w:rPr>
  </w:style>
  <w:style w:type="paragraph" w:styleId="8">
    <w:name w:val="heading 8"/>
    <w:basedOn w:val="a0"/>
    <w:next w:val="a0"/>
    <w:link w:val="80"/>
    <w:autoRedefine/>
    <w:uiPriority w:val="99"/>
    <w:qFormat/>
    <w:rsid w:val="004A10BB"/>
    <w:pPr>
      <w:outlineLvl w:val="7"/>
    </w:pPr>
    <w:rPr>
      <w:color w:val="auto"/>
      <w:lang w:eastAsia="en-US"/>
    </w:rPr>
  </w:style>
  <w:style w:type="paragraph" w:styleId="9">
    <w:name w:val="heading 9"/>
    <w:basedOn w:val="a0"/>
    <w:next w:val="a0"/>
    <w:link w:val="90"/>
    <w:uiPriority w:val="99"/>
    <w:qFormat/>
    <w:rsid w:val="004A10B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a6"/>
    <w:autoRedefine/>
    <w:uiPriority w:val="99"/>
    <w:rsid w:val="004A10BB"/>
    <w:pPr>
      <w:tabs>
        <w:tab w:val="center" w:pos="4677"/>
        <w:tab w:val="right" w:pos="9355"/>
      </w:tabs>
      <w:spacing w:line="240" w:lineRule="auto"/>
      <w:ind w:firstLine="0"/>
      <w:jc w:val="right"/>
    </w:pPr>
    <w:rPr>
      <w:noProof/>
      <w:kern w:val="16"/>
    </w:rPr>
  </w:style>
  <w:style w:type="character" w:styleId="a7">
    <w:name w:val="endnote reference"/>
    <w:uiPriority w:val="99"/>
    <w:semiHidden/>
    <w:rsid w:val="004A10BB"/>
    <w:rPr>
      <w:rFonts w:cs="Times New Roman"/>
      <w:vertAlign w:val="superscript"/>
    </w:rPr>
  </w:style>
  <w:style w:type="paragraph" w:styleId="a5">
    <w:name w:val="Body Text"/>
    <w:basedOn w:val="a0"/>
    <w:link w:val="a8"/>
    <w:uiPriority w:val="99"/>
    <w:rsid w:val="004A10BB"/>
  </w:style>
  <w:style w:type="character" w:customStyle="1" w:styleId="a8">
    <w:name w:val="Основной текст Знак"/>
    <w:link w:val="a5"/>
    <w:uiPriority w:val="99"/>
    <w:semiHidden/>
    <w:rPr>
      <w:color w:val="000000"/>
      <w:sz w:val="28"/>
      <w:szCs w:val="28"/>
    </w:rPr>
  </w:style>
  <w:style w:type="character" w:customStyle="1" w:styleId="a6">
    <w:name w:val="Верхний колонтитул Знак"/>
    <w:link w:val="a4"/>
    <w:uiPriority w:val="99"/>
    <w:semiHidden/>
    <w:locked/>
    <w:rsid w:val="004A10BB"/>
    <w:rPr>
      <w:rFonts w:cs="Times New Roman"/>
      <w:noProof/>
      <w:snapToGrid w:val="0"/>
      <w:color w:val="000000"/>
      <w:kern w:val="16"/>
      <w:sz w:val="28"/>
      <w:szCs w:val="28"/>
      <w:lang w:val="ru-RU" w:eastAsia="ru-RU" w:bidi="ar-SA"/>
    </w:rPr>
  </w:style>
  <w:style w:type="character" w:styleId="a9">
    <w:name w:val="footnote reference"/>
    <w:uiPriority w:val="99"/>
    <w:semiHidden/>
    <w:rsid w:val="004A10BB"/>
    <w:rPr>
      <w:rFonts w:cs="Times New Roman"/>
      <w:color w:val="auto"/>
      <w:sz w:val="28"/>
      <w:szCs w:val="28"/>
      <w:vertAlign w:val="superscript"/>
    </w:rPr>
  </w:style>
  <w:style w:type="paragraph" w:customStyle="1" w:styleId="a">
    <w:name w:val="лит"/>
    <w:autoRedefine/>
    <w:uiPriority w:val="99"/>
    <w:rsid w:val="004A10BB"/>
    <w:pPr>
      <w:numPr>
        <w:numId w:val="37"/>
      </w:numPr>
      <w:spacing w:line="360" w:lineRule="auto"/>
      <w:jc w:val="both"/>
    </w:pPr>
    <w:rPr>
      <w:sz w:val="28"/>
      <w:szCs w:val="28"/>
    </w:rPr>
  </w:style>
  <w:style w:type="paragraph" w:customStyle="1" w:styleId="aa">
    <w:name w:val="лит+нумерация"/>
    <w:basedOn w:val="a0"/>
    <w:next w:val="a0"/>
    <w:autoRedefine/>
    <w:uiPriority w:val="99"/>
    <w:rsid w:val="004A10BB"/>
    <w:pPr>
      <w:ind w:firstLine="0"/>
    </w:pPr>
    <w:rPr>
      <w:iCs/>
    </w:rPr>
  </w:style>
  <w:style w:type="paragraph" w:styleId="ab">
    <w:name w:val="caption"/>
    <w:basedOn w:val="a0"/>
    <w:next w:val="a0"/>
    <w:uiPriority w:val="99"/>
    <w:qFormat/>
    <w:rsid w:val="004A10BB"/>
    <w:rPr>
      <w:b/>
      <w:bCs/>
      <w:sz w:val="20"/>
      <w:szCs w:val="20"/>
    </w:rPr>
  </w:style>
  <w:style w:type="paragraph" w:styleId="ac">
    <w:name w:val="footer"/>
    <w:basedOn w:val="a0"/>
    <w:link w:val="ad"/>
    <w:uiPriority w:val="99"/>
    <w:rsid w:val="004A10BB"/>
    <w:pPr>
      <w:tabs>
        <w:tab w:val="center" w:pos="4677"/>
        <w:tab w:val="right" w:pos="9355"/>
      </w:tabs>
    </w:pPr>
  </w:style>
  <w:style w:type="character" w:customStyle="1" w:styleId="ad">
    <w:name w:val="Нижний колонтитул Знак"/>
    <w:link w:val="ac"/>
    <w:uiPriority w:val="99"/>
    <w:semiHidden/>
    <w:rPr>
      <w:color w:val="000000"/>
      <w:sz w:val="28"/>
      <w:szCs w:val="28"/>
    </w:rPr>
  </w:style>
  <w:style w:type="character" w:styleId="ae">
    <w:name w:val="page number"/>
    <w:uiPriority w:val="99"/>
    <w:rsid w:val="004A10BB"/>
    <w:rPr>
      <w:rFonts w:ascii="Times New Roman" w:hAnsi="Times New Roman" w:cs="Times New Roman"/>
      <w:sz w:val="28"/>
      <w:szCs w:val="28"/>
    </w:rPr>
  </w:style>
  <w:style w:type="character" w:customStyle="1" w:styleId="af">
    <w:name w:val="номер страницы"/>
    <w:uiPriority w:val="99"/>
    <w:rsid w:val="004A10BB"/>
    <w:rPr>
      <w:rFonts w:cs="Times New Roman"/>
      <w:sz w:val="28"/>
      <w:szCs w:val="28"/>
    </w:rPr>
  </w:style>
  <w:style w:type="paragraph" w:styleId="af0">
    <w:name w:val="Normal (Web)"/>
    <w:basedOn w:val="a0"/>
    <w:autoRedefine/>
    <w:uiPriority w:val="99"/>
    <w:rsid w:val="004A10BB"/>
    <w:rPr>
      <w:lang w:val="uk-UA" w:eastAsia="uk-UA"/>
    </w:rPr>
  </w:style>
  <w:style w:type="paragraph" w:customStyle="1" w:styleId="af1">
    <w:name w:val="Обычный +"/>
    <w:basedOn w:val="a0"/>
    <w:autoRedefine/>
    <w:uiPriority w:val="99"/>
    <w:rsid w:val="004A10BB"/>
    <w:rPr>
      <w:szCs w:val="20"/>
    </w:rPr>
  </w:style>
  <w:style w:type="paragraph" w:styleId="11">
    <w:name w:val="toc 1"/>
    <w:basedOn w:val="a0"/>
    <w:next w:val="a0"/>
    <w:autoRedefine/>
    <w:uiPriority w:val="99"/>
    <w:semiHidden/>
    <w:rsid w:val="00164C54"/>
    <w:pPr>
      <w:tabs>
        <w:tab w:val="right" w:leader="dot" w:pos="9345"/>
      </w:tabs>
      <w:autoSpaceDE w:val="0"/>
      <w:autoSpaceDN w:val="0"/>
      <w:adjustRightInd w:val="0"/>
      <w:ind w:firstLine="0"/>
      <w:jc w:val="left"/>
    </w:pPr>
    <w:rPr>
      <w:rFonts w:ascii="Times New Roman CYR" w:hAnsi="Times New Roman CYR"/>
      <w:bCs/>
      <w:iCs/>
      <w:smallCaps/>
      <w:color w:val="auto"/>
      <w:szCs w:val="24"/>
      <w:lang w:eastAsia="en-US"/>
    </w:rPr>
  </w:style>
  <w:style w:type="paragraph" w:styleId="af2">
    <w:name w:val="Body Text Indent"/>
    <w:basedOn w:val="a0"/>
    <w:link w:val="af3"/>
    <w:uiPriority w:val="99"/>
    <w:rsid w:val="004A10BB"/>
    <w:pPr>
      <w:shd w:val="clear" w:color="auto" w:fill="FFFFFF"/>
      <w:spacing w:before="192"/>
      <w:ind w:right="-5" w:firstLine="360"/>
    </w:pPr>
  </w:style>
  <w:style w:type="character" w:customStyle="1" w:styleId="af3">
    <w:name w:val="Основной текст с отступом Знак"/>
    <w:link w:val="af2"/>
    <w:uiPriority w:val="99"/>
    <w:semiHidden/>
    <w:rPr>
      <w:color w:val="000000"/>
      <w:sz w:val="28"/>
      <w:szCs w:val="28"/>
    </w:rPr>
  </w:style>
  <w:style w:type="paragraph" w:customStyle="1" w:styleId="af4">
    <w:name w:val="размещено"/>
    <w:basedOn w:val="a0"/>
    <w:autoRedefine/>
    <w:uiPriority w:val="99"/>
    <w:rsid w:val="004A10BB"/>
    <w:rPr>
      <w:color w:val="FFFFFF"/>
    </w:rPr>
  </w:style>
  <w:style w:type="paragraph" w:customStyle="1" w:styleId="af5">
    <w:name w:val="содержание"/>
    <w:uiPriority w:val="99"/>
    <w:rsid w:val="004A10BB"/>
    <w:pPr>
      <w:spacing w:line="360" w:lineRule="auto"/>
      <w:jc w:val="center"/>
    </w:pPr>
    <w:rPr>
      <w:b/>
      <w:bCs/>
      <w:i/>
      <w:iCs/>
      <w:smallCaps/>
      <w:noProof/>
      <w:sz w:val="28"/>
      <w:szCs w:val="28"/>
    </w:rPr>
  </w:style>
  <w:style w:type="table" w:customStyle="1" w:styleId="12">
    <w:name w:val="Стиль таблицы1"/>
    <w:uiPriority w:val="99"/>
    <w:rsid w:val="004A10B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хема"/>
    <w:autoRedefine/>
    <w:uiPriority w:val="99"/>
    <w:rsid w:val="004A10BB"/>
    <w:pPr>
      <w:jc w:val="center"/>
    </w:pPr>
  </w:style>
  <w:style w:type="paragraph" w:customStyle="1" w:styleId="af7">
    <w:name w:val="ТАБЛИЦА"/>
    <w:next w:val="a0"/>
    <w:autoRedefine/>
    <w:uiPriority w:val="99"/>
    <w:rsid w:val="004A10BB"/>
    <w:pPr>
      <w:spacing w:line="360" w:lineRule="auto"/>
    </w:pPr>
    <w:rPr>
      <w:color w:val="000000"/>
    </w:rPr>
  </w:style>
  <w:style w:type="paragraph" w:styleId="af8">
    <w:name w:val="endnote text"/>
    <w:basedOn w:val="a0"/>
    <w:link w:val="af9"/>
    <w:autoRedefine/>
    <w:uiPriority w:val="99"/>
    <w:semiHidden/>
    <w:rsid w:val="004A10BB"/>
    <w:rPr>
      <w:sz w:val="20"/>
      <w:szCs w:val="20"/>
    </w:rPr>
  </w:style>
  <w:style w:type="character" w:customStyle="1" w:styleId="af9">
    <w:name w:val="Текст концевой сноски Знак"/>
    <w:link w:val="af8"/>
    <w:uiPriority w:val="99"/>
    <w:semiHidden/>
    <w:rPr>
      <w:color w:val="000000"/>
      <w:sz w:val="20"/>
      <w:szCs w:val="20"/>
    </w:rPr>
  </w:style>
  <w:style w:type="paragraph" w:styleId="afa">
    <w:name w:val="footnote text"/>
    <w:basedOn w:val="a0"/>
    <w:link w:val="afb"/>
    <w:autoRedefine/>
    <w:uiPriority w:val="99"/>
    <w:semiHidden/>
    <w:rsid w:val="004A10BB"/>
    <w:rPr>
      <w:sz w:val="20"/>
      <w:szCs w:val="20"/>
    </w:rPr>
  </w:style>
  <w:style w:type="character" w:customStyle="1" w:styleId="afb">
    <w:name w:val="Текст сноски Знак"/>
    <w:link w:val="afa"/>
    <w:uiPriority w:val="99"/>
    <w:locked/>
    <w:rsid w:val="004A10BB"/>
    <w:rPr>
      <w:rFonts w:cs="Times New Roman"/>
      <w:color w:val="000000"/>
      <w:lang w:val="ru-RU" w:eastAsia="ru-RU" w:bidi="ar-SA"/>
    </w:rPr>
  </w:style>
  <w:style w:type="paragraph" w:customStyle="1" w:styleId="afc">
    <w:name w:val="титут"/>
    <w:autoRedefine/>
    <w:uiPriority w:val="99"/>
    <w:rsid w:val="004A10BB"/>
    <w:pPr>
      <w:spacing w:line="360" w:lineRule="auto"/>
      <w:jc w:val="center"/>
    </w:pPr>
    <w:rPr>
      <w:noProof/>
      <w:sz w:val="28"/>
      <w:szCs w:val="28"/>
    </w:rPr>
  </w:style>
  <w:style w:type="character" w:customStyle="1" w:styleId="Normal">
    <w:name w:val="Normal Знак"/>
    <w:uiPriority w:val="99"/>
    <w:locked/>
    <w:rsid w:val="004A10BB"/>
    <w:rPr>
      <w:rFonts w:cs="Times New Roman"/>
      <w:snapToGrid w:val="0"/>
      <w:color w:val="000000"/>
      <w:sz w:val="28"/>
      <w:szCs w:val="28"/>
      <w:lang w:val="ru-RU" w:eastAsia="ru-RU" w:bidi="ar-SA"/>
    </w:rPr>
  </w:style>
  <w:style w:type="character" w:styleId="afd">
    <w:name w:val="Hyperlink"/>
    <w:uiPriority w:val="99"/>
    <w:rsid w:val="00164C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oleObject" Target="embeddings/_____Microsoft_Excel_97-20031.xls"/><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10428</Words>
  <Characters>59441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69730</CharactersWithSpaces>
  <SharedDoc>false</SharedDoc>
  <HLinks>
    <vt:vector size="30" baseType="variant">
      <vt:variant>
        <vt:i4>2031677</vt:i4>
      </vt:variant>
      <vt:variant>
        <vt:i4>14</vt:i4>
      </vt:variant>
      <vt:variant>
        <vt:i4>0</vt:i4>
      </vt:variant>
      <vt:variant>
        <vt:i4>5</vt:i4>
      </vt:variant>
      <vt:variant>
        <vt:lpwstr/>
      </vt:variant>
      <vt:variant>
        <vt:lpwstr>_Toc291092737</vt:lpwstr>
      </vt:variant>
      <vt:variant>
        <vt:i4>2031677</vt:i4>
      </vt:variant>
      <vt:variant>
        <vt:i4>11</vt:i4>
      </vt:variant>
      <vt:variant>
        <vt:i4>0</vt:i4>
      </vt:variant>
      <vt:variant>
        <vt:i4>5</vt:i4>
      </vt:variant>
      <vt:variant>
        <vt:lpwstr/>
      </vt:variant>
      <vt:variant>
        <vt:lpwstr>_Toc291092735</vt:lpwstr>
      </vt:variant>
      <vt:variant>
        <vt:i4>2031677</vt:i4>
      </vt:variant>
      <vt:variant>
        <vt:i4>8</vt:i4>
      </vt:variant>
      <vt:variant>
        <vt:i4>0</vt:i4>
      </vt:variant>
      <vt:variant>
        <vt:i4>5</vt:i4>
      </vt:variant>
      <vt:variant>
        <vt:lpwstr/>
      </vt:variant>
      <vt:variant>
        <vt:lpwstr>_Toc291092733</vt:lpwstr>
      </vt:variant>
      <vt:variant>
        <vt:i4>2031677</vt:i4>
      </vt:variant>
      <vt:variant>
        <vt:i4>5</vt:i4>
      </vt:variant>
      <vt:variant>
        <vt:i4>0</vt:i4>
      </vt:variant>
      <vt:variant>
        <vt:i4>5</vt:i4>
      </vt:variant>
      <vt:variant>
        <vt:lpwstr/>
      </vt:variant>
      <vt:variant>
        <vt:lpwstr>_Toc291092731</vt:lpwstr>
      </vt:variant>
      <vt:variant>
        <vt:i4>1966141</vt:i4>
      </vt:variant>
      <vt:variant>
        <vt:i4>2</vt:i4>
      </vt:variant>
      <vt:variant>
        <vt:i4>0</vt:i4>
      </vt:variant>
      <vt:variant>
        <vt:i4>5</vt:i4>
      </vt:variant>
      <vt:variant>
        <vt:lpwstr/>
      </vt:variant>
      <vt:variant>
        <vt:lpwstr>_Toc291092729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Александрррр</dc:creator>
  <cp:keywords/>
  <dc:description/>
  <cp:lastModifiedBy>admin</cp:lastModifiedBy>
  <cp:revision>2</cp:revision>
  <dcterms:created xsi:type="dcterms:W3CDTF">2014-03-26T08:17:00Z</dcterms:created>
  <dcterms:modified xsi:type="dcterms:W3CDTF">2014-03-26T08:17:00Z</dcterms:modified>
</cp:coreProperties>
</file>