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DAC" w:rsidRPr="007138E7" w:rsidRDefault="006D6DAC" w:rsidP="007138E7">
      <w:pPr>
        <w:pStyle w:val="a3"/>
        <w:widowControl w:val="0"/>
        <w:spacing w:before="0" w:beforeAutospacing="0" w:after="0" w:afterAutospacing="0" w:line="360" w:lineRule="auto"/>
        <w:ind w:firstLine="709"/>
        <w:jc w:val="both"/>
        <w:rPr>
          <w:sz w:val="28"/>
          <w:szCs w:val="28"/>
        </w:rPr>
      </w:pPr>
      <w:r w:rsidRPr="007138E7">
        <w:rPr>
          <w:sz w:val="28"/>
          <w:szCs w:val="28"/>
        </w:rPr>
        <w:t>ВВЕДЕНИЕ</w:t>
      </w:r>
    </w:p>
    <w:p w:rsidR="00CB726C" w:rsidRPr="007138E7" w:rsidRDefault="00CB726C" w:rsidP="007138E7">
      <w:pPr>
        <w:pStyle w:val="a3"/>
        <w:widowControl w:val="0"/>
        <w:spacing w:before="0" w:beforeAutospacing="0" w:after="0" w:afterAutospacing="0" w:line="360" w:lineRule="auto"/>
        <w:ind w:firstLine="709"/>
        <w:jc w:val="both"/>
        <w:rPr>
          <w:sz w:val="28"/>
          <w:szCs w:val="28"/>
        </w:rPr>
      </w:pPr>
    </w:p>
    <w:p w:rsidR="006D6DAC" w:rsidRPr="007138E7" w:rsidRDefault="006D6DAC" w:rsidP="007138E7">
      <w:pPr>
        <w:widowControl w:val="0"/>
        <w:spacing w:after="0" w:line="360" w:lineRule="auto"/>
        <w:ind w:firstLine="709"/>
        <w:jc w:val="both"/>
        <w:rPr>
          <w:sz w:val="28"/>
          <w:szCs w:val="28"/>
          <w:lang w:eastAsia="ru-RU"/>
        </w:rPr>
      </w:pPr>
      <w:r w:rsidRPr="007138E7">
        <w:rPr>
          <w:sz w:val="28"/>
          <w:szCs w:val="28"/>
          <w:lang w:eastAsia="ru-RU"/>
        </w:rPr>
        <w:t>Переход к рыночной экономике требует от предприятия торговли повышения эффективности деятельности, конкурентоспособности реализуемых товаров и услуг на основе внедрения достижений научно-технического прогресса, эффективных форм хозяйствования и управления торговой деятельностью, преодоления безхозяйственности, активизации предпринимательства, инициативы и т.д.</w:t>
      </w:r>
    </w:p>
    <w:p w:rsidR="006D6DAC" w:rsidRPr="007138E7" w:rsidRDefault="006D6DAC" w:rsidP="007138E7">
      <w:pPr>
        <w:widowControl w:val="0"/>
        <w:spacing w:after="0" w:line="360" w:lineRule="auto"/>
        <w:ind w:firstLine="709"/>
        <w:jc w:val="both"/>
        <w:rPr>
          <w:sz w:val="28"/>
          <w:szCs w:val="28"/>
          <w:lang w:eastAsia="ru-RU"/>
        </w:rPr>
      </w:pPr>
      <w:r w:rsidRPr="007138E7">
        <w:rPr>
          <w:sz w:val="28"/>
          <w:szCs w:val="28"/>
          <w:lang w:eastAsia="ru-RU"/>
        </w:rPr>
        <w:t>Важная роль в реализации этой задачи отводится анализу хозяйственной деятельности торговых предприятий. С его помощью вырабатываются отражения и тактика развития торгового предприятия, обосновываются планы и управленческие решения, осуществляется контроль за выполнением, выявляются резервы повышения эффективности торговой деятельности, осуществляются результаты деятельности предприятия, его подразделений и работников. Квалификационный экономист, финансист, бухгалтер, аудитор должен хорошо знать не только общие закономерности и тенденции развития экономики в условиях перехода к рыночным отношениям, но и также понимать проявления общих, специфических и частных экономических законов в практике своего предприятия, своевременно замечать тенденции и возможности повышения эффективности торговой деятельности. Он должен владеть современными методами экономических исследований, методикой системного, комплексного экономического анализа, мастерством точного, своевременного, всестороннего анализа результатов хозяйственной деятельности.</w:t>
      </w:r>
    </w:p>
    <w:p w:rsidR="006D6DAC" w:rsidRPr="007138E7" w:rsidRDefault="006D6DAC" w:rsidP="007138E7">
      <w:pPr>
        <w:widowControl w:val="0"/>
        <w:spacing w:after="0" w:line="360" w:lineRule="auto"/>
        <w:ind w:firstLine="709"/>
        <w:jc w:val="both"/>
        <w:rPr>
          <w:sz w:val="28"/>
          <w:szCs w:val="28"/>
          <w:lang w:eastAsia="ru-RU"/>
        </w:rPr>
      </w:pPr>
      <w:r w:rsidRPr="007138E7">
        <w:rPr>
          <w:sz w:val="28"/>
          <w:szCs w:val="28"/>
          <w:lang w:eastAsia="ru-RU"/>
        </w:rPr>
        <w:t xml:space="preserve">В современных экономических условиях деятельность каждого экономического субъекта является предметом внимания обширного круга участников рыночных отношений (организаций и физических лиц), заинтересованных в результатах его функционирования. На основе доступной им отчетно-учетной информации указанные лица стремятся оценить финансовое положение предприятия. Основным инструментом для </w:t>
      </w:r>
      <w:r w:rsidRPr="007138E7">
        <w:rPr>
          <w:sz w:val="28"/>
          <w:szCs w:val="28"/>
          <w:lang w:eastAsia="ru-RU"/>
        </w:rPr>
        <w:lastRenderedPageBreak/>
        <w:t>этого служит финансовый анализ, при помощи которого можно объективно оценить внутренние и внешние отношения анализируемого объекта: охарактеризовать его платежеспособность, эффективность и доходность деятельности, перспективы развития, и затем по его результатам принять основные решения.</w:t>
      </w:r>
    </w:p>
    <w:p w:rsidR="006D6DAC" w:rsidRPr="007138E7" w:rsidRDefault="006D6DAC" w:rsidP="007138E7">
      <w:pPr>
        <w:widowControl w:val="0"/>
        <w:spacing w:after="0" w:line="360" w:lineRule="auto"/>
        <w:ind w:firstLine="709"/>
        <w:jc w:val="both"/>
        <w:rPr>
          <w:sz w:val="28"/>
          <w:szCs w:val="28"/>
          <w:lang w:eastAsia="ru-RU"/>
        </w:rPr>
      </w:pPr>
      <w:r w:rsidRPr="007138E7">
        <w:rPr>
          <w:sz w:val="28"/>
          <w:szCs w:val="28"/>
          <w:lang w:eastAsia="ru-RU"/>
        </w:rPr>
        <w:t>Целью данной работы является изучение теоретических и методологических аспектов анализа хозяйственной деятельности торгового предприятия.</w:t>
      </w:r>
    </w:p>
    <w:p w:rsidR="006D6DAC" w:rsidRPr="007138E7" w:rsidRDefault="006D6DAC" w:rsidP="007138E7">
      <w:pPr>
        <w:widowControl w:val="0"/>
        <w:spacing w:after="0" w:line="360" w:lineRule="auto"/>
        <w:ind w:firstLine="709"/>
        <w:jc w:val="both"/>
        <w:rPr>
          <w:sz w:val="28"/>
          <w:szCs w:val="28"/>
          <w:lang w:eastAsia="ru-RU"/>
        </w:rPr>
      </w:pPr>
      <w:r w:rsidRPr="007138E7">
        <w:rPr>
          <w:sz w:val="28"/>
          <w:szCs w:val="28"/>
          <w:lang w:eastAsia="ru-RU"/>
        </w:rPr>
        <w:t>Для реализации этой цели необходимо решение следующих задач:</w:t>
      </w:r>
    </w:p>
    <w:p w:rsidR="006D6DAC" w:rsidRPr="007138E7" w:rsidRDefault="006D6DAC" w:rsidP="007138E7">
      <w:pPr>
        <w:pStyle w:val="a6"/>
        <w:widowControl w:val="0"/>
        <w:numPr>
          <w:ilvl w:val="0"/>
          <w:numId w:val="21"/>
        </w:numPr>
        <w:spacing w:after="0" w:line="360" w:lineRule="auto"/>
        <w:ind w:left="0" w:firstLine="709"/>
        <w:jc w:val="both"/>
        <w:rPr>
          <w:sz w:val="28"/>
          <w:szCs w:val="28"/>
          <w:lang w:eastAsia="ru-RU"/>
        </w:rPr>
      </w:pPr>
      <w:r w:rsidRPr="007138E7">
        <w:rPr>
          <w:sz w:val="28"/>
          <w:szCs w:val="28"/>
          <w:lang w:eastAsia="ru-RU"/>
        </w:rPr>
        <w:t>определение сущности, содержания и задач методологии анализа хозяйственной деятельности торгового предприятия;</w:t>
      </w:r>
    </w:p>
    <w:p w:rsidR="006D6DAC" w:rsidRPr="007138E7" w:rsidRDefault="006D6DAC" w:rsidP="007138E7">
      <w:pPr>
        <w:pStyle w:val="a6"/>
        <w:widowControl w:val="0"/>
        <w:numPr>
          <w:ilvl w:val="0"/>
          <w:numId w:val="21"/>
        </w:numPr>
        <w:spacing w:after="0" w:line="360" w:lineRule="auto"/>
        <w:ind w:left="0" w:firstLine="709"/>
        <w:jc w:val="both"/>
        <w:rPr>
          <w:sz w:val="28"/>
          <w:szCs w:val="28"/>
          <w:lang w:eastAsia="ru-RU"/>
        </w:rPr>
      </w:pPr>
      <w:r w:rsidRPr="007138E7">
        <w:rPr>
          <w:sz w:val="28"/>
          <w:szCs w:val="28"/>
          <w:lang w:eastAsia="ru-RU"/>
        </w:rPr>
        <w:t>изучение роли анализа хозяйственной деятельности в управлении торговым предприятием;</w:t>
      </w:r>
    </w:p>
    <w:p w:rsidR="006D6DAC" w:rsidRPr="007138E7" w:rsidRDefault="006D6DAC" w:rsidP="007138E7">
      <w:pPr>
        <w:pStyle w:val="a6"/>
        <w:widowControl w:val="0"/>
        <w:numPr>
          <w:ilvl w:val="0"/>
          <w:numId w:val="21"/>
        </w:numPr>
        <w:spacing w:after="0" w:line="360" w:lineRule="auto"/>
        <w:ind w:left="0" w:firstLine="709"/>
        <w:jc w:val="both"/>
        <w:rPr>
          <w:sz w:val="28"/>
          <w:szCs w:val="28"/>
          <w:lang w:eastAsia="ru-RU"/>
        </w:rPr>
      </w:pPr>
      <w:r w:rsidRPr="007138E7">
        <w:rPr>
          <w:sz w:val="28"/>
          <w:szCs w:val="28"/>
          <w:lang w:eastAsia="ru-RU"/>
        </w:rPr>
        <w:t>проведение анализа хозяйственной деятельности ООО «Колибри» и оценка его результатов;</w:t>
      </w:r>
    </w:p>
    <w:p w:rsidR="006D6DAC" w:rsidRPr="007138E7" w:rsidRDefault="006D6DAC" w:rsidP="007138E7">
      <w:pPr>
        <w:pStyle w:val="a6"/>
        <w:widowControl w:val="0"/>
        <w:numPr>
          <w:ilvl w:val="0"/>
          <w:numId w:val="21"/>
        </w:numPr>
        <w:spacing w:after="0" w:line="360" w:lineRule="auto"/>
        <w:ind w:left="0" w:firstLine="709"/>
        <w:jc w:val="both"/>
        <w:rPr>
          <w:sz w:val="28"/>
          <w:szCs w:val="28"/>
          <w:lang w:eastAsia="ru-RU"/>
        </w:rPr>
      </w:pPr>
      <w:r w:rsidRPr="007138E7">
        <w:rPr>
          <w:sz w:val="28"/>
          <w:szCs w:val="28"/>
          <w:lang w:eastAsia="ru-RU"/>
        </w:rPr>
        <w:t>разработка мероприятий по повышению эффективности показателей хозяйственной деятельности ООО «Колибри».</w:t>
      </w:r>
      <w:r w:rsidR="007138E7">
        <w:rPr>
          <w:sz w:val="28"/>
          <w:szCs w:val="28"/>
          <w:lang w:eastAsia="ru-RU"/>
        </w:rPr>
        <w:t xml:space="preserve"> </w:t>
      </w:r>
    </w:p>
    <w:p w:rsidR="006D6DAC" w:rsidRPr="007138E7" w:rsidRDefault="006D6DAC" w:rsidP="007138E7">
      <w:pPr>
        <w:widowControl w:val="0"/>
        <w:spacing w:after="0" w:line="360" w:lineRule="auto"/>
        <w:ind w:firstLine="709"/>
        <w:jc w:val="both"/>
        <w:rPr>
          <w:sz w:val="28"/>
          <w:szCs w:val="28"/>
          <w:lang w:eastAsia="ru-RU"/>
        </w:rPr>
      </w:pPr>
      <w:r w:rsidRPr="007138E7">
        <w:rPr>
          <w:sz w:val="28"/>
          <w:szCs w:val="28"/>
          <w:lang w:eastAsia="ru-RU"/>
        </w:rPr>
        <w:t>Объектом исследования является строительно-торговая компания «Колибри». Данное предприятие осуществляет оптовую и розничную продажу и установку пластиковых окон, стеклопакетов, пластиковых дверей и алюминиевых конструкций, реализацию и установку витражей и мозаик физическим и юридическим лицам за наличный и безналичный расчет.</w:t>
      </w:r>
    </w:p>
    <w:p w:rsidR="006D6DAC" w:rsidRPr="007138E7" w:rsidRDefault="006D6DAC" w:rsidP="007138E7">
      <w:pPr>
        <w:pStyle w:val="a3"/>
        <w:widowControl w:val="0"/>
        <w:spacing w:before="0" w:beforeAutospacing="0" w:after="0" w:afterAutospacing="0" w:line="360" w:lineRule="auto"/>
        <w:ind w:firstLine="709"/>
        <w:jc w:val="both"/>
        <w:rPr>
          <w:sz w:val="28"/>
          <w:szCs w:val="28"/>
        </w:rPr>
      </w:pPr>
      <w:r w:rsidRPr="007138E7">
        <w:rPr>
          <w:sz w:val="28"/>
          <w:szCs w:val="28"/>
        </w:rPr>
        <w:t>Предметом исследования является хозяйственная деятельность ООО «Колибри», оценка его ресурсов и потенциала, а также пути развития данного торгового предприятия.</w:t>
      </w:r>
    </w:p>
    <w:p w:rsidR="006D6DAC" w:rsidRPr="007138E7" w:rsidRDefault="006D6DAC" w:rsidP="007138E7">
      <w:pPr>
        <w:pStyle w:val="a3"/>
        <w:widowControl w:val="0"/>
        <w:spacing w:before="0" w:beforeAutospacing="0" w:after="0" w:afterAutospacing="0" w:line="360" w:lineRule="auto"/>
        <w:ind w:firstLine="709"/>
        <w:jc w:val="both"/>
        <w:rPr>
          <w:sz w:val="28"/>
          <w:szCs w:val="28"/>
        </w:rPr>
      </w:pPr>
      <w:r w:rsidRPr="007138E7">
        <w:rPr>
          <w:sz w:val="28"/>
          <w:szCs w:val="28"/>
        </w:rPr>
        <w:t>Методологическую основу исследования составляют нормативно-правовые документы по исследуемой проблеме, бухгалтерская отчетность, труды ученых-экономистов, таких как Колчина Н.В., Савицкая Г.В., Ковалев В.В. и других. В работе использованы общие и частные методы исследования, в том числе: аналитический, сравнительный, метод статистического анализа, структурно-логический метод и другие.</w:t>
      </w:r>
    </w:p>
    <w:p w:rsidR="0064037B" w:rsidRPr="007138E7" w:rsidRDefault="006D6DAC" w:rsidP="007138E7">
      <w:pPr>
        <w:pStyle w:val="a3"/>
        <w:widowControl w:val="0"/>
        <w:spacing w:before="0" w:beforeAutospacing="0" w:after="0" w:afterAutospacing="0" w:line="360" w:lineRule="auto"/>
        <w:ind w:firstLine="709"/>
        <w:jc w:val="both"/>
        <w:rPr>
          <w:sz w:val="28"/>
          <w:szCs w:val="28"/>
        </w:rPr>
      </w:pPr>
      <w:r w:rsidRPr="007138E7">
        <w:rPr>
          <w:sz w:val="28"/>
          <w:szCs w:val="28"/>
        </w:rPr>
        <w:t xml:space="preserve">Дипломная работа состоит из введения, трех глав, заключения, списка литературы и приложений. </w:t>
      </w:r>
    </w:p>
    <w:p w:rsidR="006D6DAC" w:rsidRPr="007138E7" w:rsidRDefault="006D6DAC" w:rsidP="007138E7">
      <w:pPr>
        <w:pStyle w:val="a3"/>
        <w:widowControl w:val="0"/>
        <w:spacing w:before="0" w:beforeAutospacing="0" w:after="0" w:afterAutospacing="0" w:line="360" w:lineRule="auto"/>
        <w:ind w:firstLine="709"/>
        <w:jc w:val="both"/>
        <w:rPr>
          <w:sz w:val="28"/>
          <w:szCs w:val="28"/>
        </w:rPr>
      </w:pPr>
      <w:r w:rsidRPr="007138E7">
        <w:rPr>
          <w:sz w:val="28"/>
          <w:szCs w:val="28"/>
        </w:rPr>
        <w:t>В первой главе</w:t>
      </w:r>
      <w:r w:rsidR="0064037B" w:rsidRPr="007138E7">
        <w:rPr>
          <w:sz w:val="28"/>
          <w:szCs w:val="28"/>
        </w:rPr>
        <w:t xml:space="preserve"> рассмотрены</w:t>
      </w:r>
      <w:r w:rsidRPr="007138E7">
        <w:rPr>
          <w:sz w:val="28"/>
          <w:szCs w:val="28"/>
        </w:rPr>
        <w:t xml:space="preserve"> теоретические основы анализа хозяйственной деятельности предприятия.</w:t>
      </w:r>
    </w:p>
    <w:p w:rsidR="006D6DAC" w:rsidRPr="007138E7" w:rsidRDefault="006D6DAC" w:rsidP="007138E7">
      <w:pPr>
        <w:pStyle w:val="a3"/>
        <w:widowControl w:val="0"/>
        <w:spacing w:before="0" w:beforeAutospacing="0" w:after="0" w:afterAutospacing="0" w:line="360" w:lineRule="auto"/>
        <w:ind w:firstLine="709"/>
        <w:jc w:val="both"/>
        <w:rPr>
          <w:sz w:val="28"/>
          <w:szCs w:val="28"/>
        </w:rPr>
      </w:pPr>
      <w:r w:rsidRPr="007138E7">
        <w:rPr>
          <w:sz w:val="28"/>
          <w:szCs w:val="28"/>
        </w:rPr>
        <w:t>Во второй главе предста</w:t>
      </w:r>
      <w:r w:rsidR="0064037B" w:rsidRPr="007138E7">
        <w:rPr>
          <w:sz w:val="28"/>
          <w:szCs w:val="28"/>
        </w:rPr>
        <w:t>влены</w:t>
      </w:r>
      <w:r w:rsidRPr="007138E7">
        <w:rPr>
          <w:sz w:val="28"/>
          <w:szCs w:val="28"/>
        </w:rPr>
        <w:t xml:space="preserve"> о</w:t>
      </w:r>
      <w:r w:rsidR="0064037B" w:rsidRPr="007138E7">
        <w:rPr>
          <w:sz w:val="28"/>
          <w:szCs w:val="28"/>
        </w:rPr>
        <w:t>бщая характеристика ООО «Колибри»,</w:t>
      </w:r>
      <w:r w:rsidRPr="007138E7">
        <w:rPr>
          <w:sz w:val="28"/>
          <w:szCs w:val="28"/>
        </w:rPr>
        <w:t xml:space="preserve"> анализ хозяйственной деятельности данного предприятия.</w:t>
      </w:r>
    </w:p>
    <w:p w:rsidR="006D6DAC" w:rsidRPr="007138E7" w:rsidRDefault="006D6DAC" w:rsidP="007138E7">
      <w:pPr>
        <w:pStyle w:val="a3"/>
        <w:widowControl w:val="0"/>
        <w:spacing w:before="0" w:beforeAutospacing="0" w:after="0" w:afterAutospacing="0" w:line="360" w:lineRule="auto"/>
        <w:ind w:firstLine="709"/>
        <w:jc w:val="both"/>
        <w:rPr>
          <w:sz w:val="28"/>
          <w:szCs w:val="28"/>
        </w:rPr>
      </w:pPr>
      <w:r w:rsidRPr="007138E7">
        <w:rPr>
          <w:sz w:val="28"/>
          <w:szCs w:val="28"/>
        </w:rPr>
        <w:t>В третьей главе</w:t>
      </w:r>
      <w:r w:rsidR="0064037B" w:rsidRPr="007138E7">
        <w:rPr>
          <w:sz w:val="28"/>
          <w:szCs w:val="28"/>
        </w:rPr>
        <w:t xml:space="preserve"> даны рекомендации по повышению эффективности хозяйственной деятельности ООО «Колибри».</w:t>
      </w:r>
    </w:p>
    <w:p w:rsidR="007138E7" w:rsidRDefault="007138E7">
      <w:pPr>
        <w:rPr>
          <w:sz w:val="28"/>
          <w:szCs w:val="28"/>
          <w:lang w:eastAsia="ru-RU"/>
        </w:rPr>
      </w:pPr>
      <w:r>
        <w:rPr>
          <w:sz w:val="28"/>
          <w:szCs w:val="28"/>
        </w:rPr>
        <w:br w:type="page"/>
      </w:r>
    </w:p>
    <w:p w:rsidR="00A13C92" w:rsidRPr="007138E7" w:rsidRDefault="00420B57" w:rsidP="007138E7">
      <w:pPr>
        <w:pStyle w:val="a3"/>
        <w:widowControl w:val="0"/>
        <w:numPr>
          <w:ilvl w:val="0"/>
          <w:numId w:val="30"/>
        </w:numPr>
        <w:spacing w:before="0" w:beforeAutospacing="0" w:after="0" w:afterAutospacing="0" w:line="360" w:lineRule="auto"/>
        <w:ind w:left="0" w:firstLine="709"/>
        <w:jc w:val="both"/>
        <w:rPr>
          <w:sz w:val="28"/>
          <w:szCs w:val="28"/>
        </w:rPr>
      </w:pPr>
      <w:r w:rsidRPr="007138E7">
        <w:rPr>
          <w:sz w:val="28"/>
          <w:szCs w:val="28"/>
        </w:rPr>
        <w:t>Т</w:t>
      </w:r>
      <w:r w:rsidR="009B5B6F" w:rsidRPr="007138E7">
        <w:rPr>
          <w:sz w:val="28"/>
          <w:szCs w:val="28"/>
        </w:rPr>
        <w:t>ЕОРЕТИЧЕСКИЕ ОСНОВЫ АНАЛИЗА ХОЗЯЙСТВЕННОЙ ДЕЯТЕЛЬНОСТИ ПРЕДПРИЯТИЯ</w:t>
      </w:r>
    </w:p>
    <w:p w:rsidR="007138E7" w:rsidRDefault="007138E7" w:rsidP="007138E7">
      <w:pPr>
        <w:widowControl w:val="0"/>
        <w:shd w:val="clear" w:color="auto" w:fill="FFFFFF"/>
        <w:spacing w:after="0" w:line="360" w:lineRule="auto"/>
        <w:ind w:firstLine="709"/>
        <w:jc w:val="both"/>
        <w:rPr>
          <w:sz w:val="28"/>
          <w:szCs w:val="28"/>
        </w:rPr>
      </w:pPr>
    </w:p>
    <w:p w:rsidR="00420B57" w:rsidRPr="007138E7" w:rsidRDefault="00420B57" w:rsidP="007138E7">
      <w:pPr>
        <w:widowControl w:val="0"/>
        <w:shd w:val="clear" w:color="auto" w:fill="FFFFFF"/>
        <w:spacing w:after="0" w:line="360" w:lineRule="auto"/>
        <w:ind w:firstLine="709"/>
        <w:jc w:val="both"/>
        <w:rPr>
          <w:caps/>
          <w:sz w:val="28"/>
          <w:szCs w:val="28"/>
        </w:rPr>
      </w:pPr>
      <w:r w:rsidRPr="007138E7">
        <w:rPr>
          <w:sz w:val="28"/>
          <w:szCs w:val="28"/>
        </w:rPr>
        <w:t xml:space="preserve">1.1 </w:t>
      </w:r>
      <w:r w:rsidRPr="007138E7">
        <w:rPr>
          <w:caps/>
          <w:sz w:val="28"/>
          <w:szCs w:val="28"/>
        </w:rPr>
        <w:t>Сущность, содержание и задачи анализа хозяйственной деятельности</w:t>
      </w:r>
    </w:p>
    <w:p w:rsidR="00A13C92" w:rsidRPr="007138E7" w:rsidRDefault="00A13C92" w:rsidP="007138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sz w:val="28"/>
          <w:szCs w:val="28"/>
          <w:lang w:eastAsia="ru-RU"/>
        </w:rPr>
      </w:pPr>
    </w:p>
    <w:p w:rsidR="00420B57" w:rsidRPr="007138E7" w:rsidRDefault="00EF6605" w:rsidP="007138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sz w:val="28"/>
          <w:szCs w:val="28"/>
          <w:lang w:eastAsia="ru-RU"/>
        </w:rPr>
      </w:pPr>
      <w:r w:rsidRPr="007138E7">
        <w:rPr>
          <w:sz w:val="28"/>
          <w:szCs w:val="28"/>
          <w:lang w:eastAsia="ru-RU"/>
        </w:rPr>
        <w:t xml:space="preserve">Анализ хозяйственной </w:t>
      </w:r>
      <w:r w:rsidR="00420B57" w:rsidRPr="007138E7">
        <w:rPr>
          <w:sz w:val="28"/>
          <w:szCs w:val="28"/>
          <w:lang w:eastAsia="ru-RU"/>
        </w:rPr>
        <w:t>деятельно</w:t>
      </w:r>
      <w:r w:rsidRPr="007138E7">
        <w:rPr>
          <w:sz w:val="28"/>
          <w:szCs w:val="28"/>
          <w:lang w:eastAsia="ru-RU"/>
        </w:rPr>
        <w:t xml:space="preserve">сти как наука представляет </w:t>
      </w:r>
      <w:r w:rsidR="00420B57" w:rsidRPr="007138E7">
        <w:rPr>
          <w:sz w:val="28"/>
          <w:szCs w:val="28"/>
          <w:lang w:eastAsia="ru-RU"/>
        </w:rPr>
        <w:t>собой</w:t>
      </w:r>
      <w:r w:rsidRPr="007138E7">
        <w:rPr>
          <w:sz w:val="28"/>
          <w:szCs w:val="28"/>
          <w:lang w:eastAsia="ru-RU"/>
        </w:rPr>
        <w:t xml:space="preserve"> систему знаний, связанную с исследованием взаимозависимости </w:t>
      </w:r>
      <w:r w:rsidR="00420B57" w:rsidRPr="007138E7">
        <w:rPr>
          <w:sz w:val="28"/>
          <w:szCs w:val="28"/>
          <w:lang w:eastAsia="ru-RU"/>
        </w:rPr>
        <w:t>экономических</w:t>
      </w:r>
      <w:r w:rsidRPr="007138E7">
        <w:rPr>
          <w:sz w:val="28"/>
          <w:szCs w:val="28"/>
          <w:lang w:eastAsia="ru-RU"/>
        </w:rPr>
        <w:t xml:space="preserve"> явлений, выявлением положительных и отрицательных факторов и</w:t>
      </w:r>
      <w:r w:rsidR="00420B57" w:rsidRPr="007138E7">
        <w:rPr>
          <w:sz w:val="28"/>
          <w:szCs w:val="28"/>
          <w:lang w:eastAsia="ru-RU"/>
        </w:rPr>
        <w:t xml:space="preserve"> измерением</w:t>
      </w:r>
      <w:r w:rsidR="00F745AA" w:rsidRPr="007138E7">
        <w:rPr>
          <w:sz w:val="28"/>
          <w:szCs w:val="28"/>
          <w:lang w:eastAsia="ru-RU"/>
        </w:rPr>
        <w:t xml:space="preserve"> </w:t>
      </w:r>
      <w:r w:rsidR="00420B57" w:rsidRPr="007138E7">
        <w:rPr>
          <w:sz w:val="28"/>
          <w:szCs w:val="28"/>
          <w:lang w:eastAsia="ru-RU"/>
        </w:rPr>
        <w:t>степени их влияния, тенденций и законо</w:t>
      </w:r>
      <w:r w:rsidRPr="007138E7">
        <w:rPr>
          <w:sz w:val="28"/>
          <w:szCs w:val="28"/>
          <w:lang w:eastAsia="ru-RU"/>
        </w:rPr>
        <w:t xml:space="preserve">мерностей, резервов, упущенных </w:t>
      </w:r>
      <w:r w:rsidR="00420B57" w:rsidRPr="007138E7">
        <w:rPr>
          <w:sz w:val="28"/>
          <w:szCs w:val="28"/>
          <w:lang w:eastAsia="ru-RU"/>
        </w:rPr>
        <w:t>выгод,</w:t>
      </w:r>
      <w:r w:rsidR="00F745AA" w:rsidRPr="007138E7">
        <w:rPr>
          <w:sz w:val="28"/>
          <w:szCs w:val="28"/>
          <w:lang w:eastAsia="ru-RU"/>
        </w:rPr>
        <w:t xml:space="preserve"> </w:t>
      </w:r>
      <w:r w:rsidR="00420B57" w:rsidRPr="007138E7">
        <w:rPr>
          <w:sz w:val="28"/>
          <w:szCs w:val="28"/>
          <w:lang w:eastAsia="ru-RU"/>
        </w:rPr>
        <w:t>с практическими обобщениями и выводами</w:t>
      </w:r>
      <w:r w:rsidR="00481DD3" w:rsidRPr="007138E7">
        <w:rPr>
          <w:sz w:val="28"/>
          <w:szCs w:val="28"/>
          <w:lang w:eastAsia="ru-RU"/>
        </w:rPr>
        <w:t xml:space="preserve"> </w:t>
      </w:r>
      <w:r w:rsidR="00F832E3" w:rsidRPr="007138E7">
        <w:rPr>
          <w:sz w:val="28"/>
          <w:szCs w:val="28"/>
          <w:lang w:eastAsia="ru-RU"/>
        </w:rPr>
        <w:t>[20,</w:t>
      </w:r>
      <w:r w:rsidR="00ED1158" w:rsidRPr="007138E7">
        <w:rPr>
          <w:sz w:val="28"/>
          <w:szCs w:val="28"/>
          <w:lang w:eastAsia="ru-RU"/>
        </w:rPr>
        <w:t xml:space="preserve"> </w:t>
      </w:r>
      <w:r w:rsidR="00F832E3" w:rsidRPr="007138E7">
        <w:rPr>
          <w:sz w:val="28"/>
          <w:szCs w:val="28"/>
          <w:lang w:eastAsia="ru-RU"/>
        </w:rPr>
        <w:t>с.7]</w:t>
      </w:r>
      <w:r w:rsidR="00420B57" w:rsidRPr="007138E7">
        <w:rPr>
          <w:sz w:val="28"/>
          <w:szCs w:val="28"/>
          <w:lang w:eastAsia="ru-RU"/>
        </w:rPr>
        <w:t>.</w:t>
      </w:r>
    </w:p>
    <w:p w:rsidR="00F745AA" w:rsidRPr="007138E7" w:rsidRDefault="00C42C65" w:rsidP="007138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sz w:val="28"/>
          <w:szCs w:val="28"/>
          <w:lang w:eastAsia="ru-RU"/>
        </w:rPr>
      </w:pPr>
      <w:r w:rsidRPr="007138E7">
        <w:rPr>
          <w:sz w:val="28"/>
          <w:szCs w:val="28"/>
          <w:lang w:eastAsia="ru-RU"/>
        </w:rPr>
        <w:t>Первой</w:t>
      </w:r>
      <w:r w:rsidR="00170FD0" w:rsidRPr="007138E7">
        <w:rPr>
          <w:sz w:val="28"/>
          <w:szCs w:val="28"/>
          <w:lang w:eastAsia="ru-RU"/>
        </w:rPr>
        <w:t xml:space="preserve"> характерной </w:t>
      </w:r>
      <w:r w:rsidRPr="007138E7">
        <w:rPr>
          <w:sz w:val="28"/>
          <w:szCs w:val="28"/>
          <w:lang w:eastAsia="ru-RU"/>
        </w:rPr>
        <w:t xml:space="preserve">чертой такого анализа является </w:t>
      </w:r>
      <w:r w:rsidR="00420B57" w:rsidRPr="007138E7">
        <w:rPr>
          <w:sz w:val="28"/>
          <w:szCs w:val="28"/>
          <w:lang w:eastAsia="ru-RU"/>
        </w:rPr>
        <w:t>исследование</w:t>
      </w:r>
      <w:r w:rsidRPr="007138E7">
        <w:rPr>
          <w:sz w:val="28"/>
          <w:szCs w:val="28"/>
          <w:lang w:eastAsia="ru-RU"/>
        </w:rPr>
        <w:t xml:space="preserve"> экономических факторов, явлений, процессов. </w:t>
      </w:r>
      <w:r w:rsidR="00170FD0" w:rsidRPr="007138E7">
        <w:rPr>
          <w:sz w:val="28"/>
          <w:szCs w:val="28"/>
          <w:lang w:eastAsia="ru-RU"/>
        </w:rPr>
        <w:t xml:space="preserve">Анализ деятельности </w:t>
      </w:r>
      <w:r w:rsidR="00420B57" w:rsidRPr="007138E7">
        <w:rPr>
          <w:sz w:val="28"/>
          <w:szCs w:val="28"/>
          <w:lang w:eastAsia="ru-RU"/>
        </w:rPr>
        <w:t>предприятий</w:t>
      </w:r>
      <w:r w:rsidR="00F745AA" w:rsidRPr="007138E7">
        <w:rPr>
          <w:sz w:val="28"/>
          <w:szCs w:val="28"/>
          <w:lang w:eastAsia="ru-RU"/>
        </w:rPr>
        <w:t xml:space="preserve"> </w:t>
      </w:r>
      <w:r w:rsidR="00420B57" w:rsidRPr="007138E7">
        <w:rPr>
          <w:sz w:val="28"/>
          <w:szCs w:val="28"/>
          <w:lang w:eastAsia="ru-RU"/>
        </w:rPr>
        <w:t>обеспечивает взаимосвязанное изучение хозя</w:t>
      </w:r>
      <w:r w:rsidR="00170FD0" w:rsidRPr="007138E7">
        <w:rPr>
          <w:sz w:val="28"/>
          <w:szCs w:val="28"/>
          <w:lang w:eastAsia="ru-RU"/>
        </w:rPr>
        <w:t xml:space="preserve">йственных явлений и процессов, </w:t>
      </w:r>
      <w:r w:rsidR="00420B57" w:rsidRPr="007138E7">
        <w:rPr>
          <w:sz w:val="28"/>
          <w:szCs w:val="28"/>
          <w:lang w:eastAsia="ru-RU"/>
        </w:rPr>
        <w:t>их</w:t>
      </w:r>
      <w:r w:rsidR="00402226" w:rsidRPr="007138E7">
        <w:rPr>
          <w:sz w:val="28"/>
          <w:szCs w:val="28"/>
          <w:lang w:eastAsia="ru-RU"/>
        </w:rPr>
        <w:t xml:space="preserve"> </w:t>
      </w:r>
      <w:r w:rsidR="00420B57" w:rsidRPr="007138E7">
        <w:rPr>
          <w:sz w:val="28"/>
          <w:szCs w:val="28"/>
          <w:lang w:eastAsia="ru-RU"/>
        </w:rPr>
        <w:t>становления и</w:t>
      </w:r>
      <w:r w:rsidR="00170FD0" w:rsidRPr="007138E7">
        <w:rPr>
          <w:sz w:val="28"/>
          <w:szCs w:val="28"/>
          <w:lang w:eastAsia="ru-RU"/>
        </w:rPr>
        <w:t xml:space="preserve"> развития, происходящих в них количественных и </w:t>
      </w:r>
      <w:r w:rsidR="00420B57" w:rsidRPr="007138E7">
        <w:rPr>
          <w:sz w:val="28"/>
          <w:szCs w:val="28"/>
          <w:lang w:eastAsia="ru-RU"/>
        </w:rPr>
        <w:t>качественных</w:t>
      </w:r>
      <w:r w:rsidR="00F745AA" w:rsidRPr="007138E7">
        <w:rPr>
          <w:sz w:val="28"/>
          <w:szCs w:val="28"/>
          <w:lang w:eastAsia="ru-RU"/>
        </w:rPr>
        <w:t xml:space="preserve"> </w:t>
      </w:r>
      <w:r w:rsidR="00420B57" w:rsidRPr="007138E7">
        <w:rPr>
          <w:sz w:val="28"/>
          <w:szCs w:val="28"/>
          <w:lang w:eastAsia="ru-RU"/>
        </w:rPr>
        <w:t>изменений.</w:t>
      </w:r>
    </w:p>
    <w:p w:rsidR="00420B57" w:rsidRPr="007138E7" w:rsidRDefault="00420B57" w:rsidP="007138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sz w:val="28"/>
          <w:szCs w:val="28"/>
          <w:lang w:eastAsia="ru-RU"/>
        </w:rPr>
      </w:pPr>
      <w:r w:rsidRPr="007138E7">
        <w:rPr>
          <w:sz w:val="28"/>
          <w:szCs w:val="28"/>
          <w:lang w:eastAsia="ru-RU"/>
        </w:rPr>
        <w:t>Второй характерной чертой экономического анализа является объективная</w:t>
      </w:r>
      <w:r w:rsidR="00F745AA" w:rsidRPr="007138E7">
        <w:rPr>
          <w:sz w:val="28"/>
          <w:szCs w:val="28"/>
          <w:lang w:eastAsia="ru-RU"/>
        </w:rPr>
        <w:t xml:space="preserve"> </w:t>
      </w:r>
      <w:r w:rsidRPr="007138E7">
        <w:rPr>
          <w:sz w:val="28"/>
          <w:szCs w:val="28"/>
          <w:lang w:eastAsia="ru-RU"/>
        </w:rPr>
        <w:t>и всесторонняя оценка выполнения п</w:t>
      </w:r>
      <w:r w:rsidR="00170FD0" w:rsidRPr="007138E7">
        <w:rPr>
          <w:sz w:val="28"/>
          <w:szCs w:val="28"/>
          <w:lang w:eastAsia="ru-RU"/>
        </w:rPr>
        <w:t xml:space="preserve">ланов, принятых предприятием и </w:t>
      </w:r>
      <w:r w:rsidRPr="007138E7">
        <w:rPr>
          <w:sz w:val="28"/>
          <w:szCs w:val="28"/>
          <w:lang w:eastAsia="ru-RU"/>
        </w:rPr>
        <w:t>отдельными</w:t>
      </w:r>
      <w:r w:rsidR="00F745AA" w:rsidRPr="007138E7">
        <w:rPr>
          <w:sz w:val="28"/>
          <w:szCs w:val="28"/>
          <w:lang w:eastAsia="ru-RU"/>
        </w:rPr>
        <w:t xml:space="preserve"> </w:t>
      </w:r>
      <w:r w:rsidRPr="007138E7">
        <w:rPr>
          <w:sz w:val="28"/>
          <w:szCs w:val="28"/>
          <w:lang w:eastAsia="ru-RU"/>
        </w:rPr>
        <w:t>его подразделения</w:t>
      </w:r>
      <w:r w:rsidR="00170FD0" w:rsidRPr="007138E7">
        <w:rPr>
          <w:sz w:val="28"/>
          <w:szCs w:val="28"/>
          <w:lang w:eastAsia="ru-RU"/>
        </w:rPr>
        <w:t xml:space="preserve">ми, отраслевыми объединениями. Особенность анализа </w:t>
      </w:r>
      <w:r w:rsidRPr="007138E7">
        <w:rPr>
          <w:sz w:val="28"/>
          <w:szCs w:val="28"/>
          <w:lang w:eastAsia="ru-RU"/>
        </w:rPr>
        <w:t>здесь</w:t>
      </w:r>
      <w:r w:rsidR="00F745AA" w:rsidRPr="007138E7">
        <w:rPr>
          <w:sz w:val="28"/>
          <w:szCs w:val="28"/>
          <w:lang w:eastAsia="ru-RU"/>
        </w:rPr>
        <w:t xml:space="preserve"> </w:t>
      </w:r>
      <w:r w:rsidR="00170FD0" w:rsidRPr="007138E7">
        <w:rPr>
          <w:sz w:val="28"/>
          <w:szCs w:val="28"/>
          <w:lang w:eastAsia="ru-RU"/>
        </w:rPr>
        <w:t xml:space="preserve">состоит в комплексном использовании материалов </w:t>
      </w:r>
      <w:r w:rsidRPr="007138E7">
        <w:rPr>
          <w:sz w:val="28"/>
          <w:szCs w:val="28"/>
          <w:lang w:eastAsia="ru-RU"/>
        </w:rPr>
        <w:t>бухгалтерской,</w:t>
      </w:r>
      <w:r w:rsidR="00F745AA" w:rsidRPr="007138E7">
        <w:rPr>
          <w:sz w:val="28"/>
          <w:szCs w:val="28"/>
          <w:lang w:eastAsia="ru-RU"/>
        </w:rPr>
        <w:t xml:space="preserve"> </w:t>
      </w:r>
      <w:r w:rsidRPr="007138E7">
        <w:rPr>
          <w:sz w:val="28"/>
          <w:szCs w:val="28"/>
          <w:lang w:eastAsia="ru-RU"/>
        </w:rPr>
        <w:t xml:space="preserve">статистической и других видов отчетности. </w:t>
      </w:r>
      <w:r w:rsidR="00170FD0" w:rsidRPr="007138E7">
        <w:rPr>
          <w:sz w:val="28"/>
          <w:szCs w:val="28"/>
          <w:lang w:eastAsia="ru-RU"/>
        </w:rPr>
        <w:t xml:space="preserve">Только комплексное </w:t>
      </w:r>
      <w:r w:rsidRPr="007138E7">
        <w:rPr>
          <w:sz w:val="28"/>
          <w:szCs w:val="28"/>
          <w:lang w:eastAsia="ru-RU"/>
        </w:rPr>
        <w:t>использование</w:t>
      </w:r>
      <w:r w:rsidR="00F745AA" w:rsidRPr="007138E7">
        <w:rPr>
          <w:sz w:val="28"/>
          <w:szCs w:val="28"/>
          <w:lang w:eastAsia="ru-RU"/>
        </w:rPr>
        <w:t xml:space="preserve"> </w:t>
      </w:r>
      <w:r w:rsidR="00170FD0" w:rsidRPr="007138E7">
        <w:rPr>
          <w:sz w:val="28"/>
          <w:szCs w:val="28"/>
          <w:lang w:eastAsia="ru-RU"/>
        </w:rPr>
        <w:t xml:space="preserve">проведенных и взаимоувязанных данных позволяет всесторонне и </w:t>
      </w:r>
      <w:r w:rsidRPr="007138E7">
        <w:rPr>
          <w:sz w:val="28"/>
          <w:szCs w:val="28"/>
          <w:lang w:eastAsia="ru-RU"/>
        </w:rPr>
        <w:t>вполне</w:t>
      </w:r>
      <w:r w:rsidR="00F745AA" w:rsidRPr="007138E7">
        <w:rPr>
          <w:sz w:val="28"/>
          <w:szCs w:val="28"/>
          <w:lang w:eastAsia="ru-RU"/>
        </w:rPr>
        <w:t xml:space="preserve"> </w:t>
      </w:r>
      <w:r w:rsidR="00170FD0" w:rsidRPr="007138E7">
        <w:rPr>
          <w:sz w:val="28"/>
          <w:szCs w:val="28"/>
          <w:lang w:eastAsia="ru-RU"/>
        </w:rPr>
        <w:t xml:space="preserve">объективно оценить выполнение плановых заданий. Более того, в </w:t>
      </w:r>
      <w:r w:rsidRPr="007138E7">
        <w:rPr>
          <w:sz w:val="28"/>
          <w:szCs w:val="28"/>
          <w:lang w:eastAsia="ru-RU"/>
        </w:rPr>
        <w:t>процессе</w:t>
      </w:r>
      <w:r w:rsidR="00F745AA" w:rsidRPr="007138E7">
        <w:rPr>
          <w:sz w:val="28"/>
          <w:szCs w:val="28"/>
          <w:lang w:eastAsia="ru-RU"/>
        </w:rPr>
        <w:t xml:space="preserve"> </w:t>
      </w:r>
      <w:r w:rsidR="00170FD0" w:rsidRPr="007138E7">
        <w:rPr>
          <w:sz w:val="28"/>
          <w:szCs w:val="28"/>
          <w:lang w:eastAsia="ru-RU"/>
        </w:rPr>
        <w:t xml:space="preserve">анализа выполнения планов может быть дана и критическая </w:t>
      </w:r>
      <w:r w:rsidRPr="007138E7">
        <w:rPr>
          <w:sz w:val="28"/>
          <w:szCs w:val="28"/>
          <w:lang w:eastAsia="ru-RU"/>
        </w:rPr>
        <w:t>оценк</w:t>
      </w:r>
      <w:r w:rsidR="00170FD0" w:rsidRPr="007138E7">
        <w:rPr>
          <w:sz w:val="28"/>
          <w:szCs w:val="28"/>
          <w:lang w:eastAsia="ru-RU"/>
        </w:rPr>
        <w:t xml:space="preserve">а </w:t>
      </w:r>
      <w:r w:rsidRPr="007138E7">
        <w:rPr>
          <w:sz w:val="28"/>
          <w:szCs w:val="28"/>
          <w:lang w:eastAsia="ru-RU"/>
        </w:rPr>
        <w:t>самого</w:t>
      </w:r>
      <w:r w:rsidR="00402226" w:rsidRPr="007138E7">
        <w:rPr>
          <w:sz w:val="28"/>
          <w:szCs w:val="28"/>
          <w:lang w:eastAsia="ru-RU"/>
        </w:rPr>
        <w:t xml:space="preserve"> </w:t>
      </w:r>
      <w:r w:rsidRPr="007138E7">
        <w:rPr>
          <w:sz w:val="28"/>
          <w:szCs w:val="28"/>
          <w:lang w:eastAsia="ru-RU"/>
        </w:rPr>
        <w:t>плана, его обоснованности.</w:t>
      </w:r>
    </w:p>
    <w:p w:rsidR="00420B57" w:rsidRPr="007138E7" w:rsidRDefault="00420B57" w:rsidP="007138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sz w:val="28"/>
          <w:szCs w:val="28"/>
          <w:lang w:eastAsia="ru-RU"/>
        </w:rPr>
      </w:pPr>
      <w:r w:rsidRPr="007138E7">
        <w:rPr>
          <w:sz w:val="28"/>
          <w:szCs w:val="28"/>
          <w:lang w:eastAsia="ru-RU"/>
        </w:rPr>
        <w:t>Третьей характерной чертой э</w:t>
      </w:r>
      <w:r w:rsidR="00170FD0" w:rsidRPr="007138E7">
        <w:rPr>
          <w:sz w:val="28"/>
          <w:szCs w:val="28"/>
          <w:lang w:eastAsia="ru-RU"/>
        </w:rPr>
        <w:t xml:space="preserve">кономического анализа является </w:t>
      </w:r>
      <w:r w:rsidRPr="007138E7">
        <w:rPr>
          <w:sz w:val="28"/>
          <w:szCs w:val="28"/>
          <w:lang w:eastAsia="ru-RU"/>
        </w:rPr>
        <w:t>выявление</w:t>
      </w:r>
      <w:r w:rsidR="00170FD0" w:rsidRPr="007138E7">
        <w:rPr>
          <w:sz w:val="28"/>
          <w:szCs w:val="28"/>
          <w:lang w:eastAsia="ru-RU"/>
        </w:rPr>
        <w:t xml:space="preserve"> причин, положительно и отрицательно повлиявших на выполнение </w:t>
      </w:r>
      <w:r w:rsidRPr="007138E7">
        <w:rPr>
          <w:sz w:val="28"/>
          <w:szCs w:val="28"/>
          <w:lang w:eastAsia="ru-RU"/>
        </w:rPr>
        <w:t>заказов-планов, измерение степени их влияния.</w:t>
      </w:r>
    </w:p>
    <w:p w:rsidR="00402226" w:rsidRPr="007138E7" w:rsidRDefault="00420B57" w:rsidP="007138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sz w:val="28"/>
          <w:szCs w:val="28"/>
          <w:lang w:eastAsia="ru-RU"/>
        </w:rPr>
      </w:pPr>
      <w:r w:rsidRPr="007138E7">
        <w:rPr>
          <w:sz w:val="28"/>
          <w:szCs w:val="28"/>
          <w:lang w:eastAsia="ru-RU"/>
        </w:rPr>
        <w:t>Правильно раскрыть и понят</w:t>
      </w:r>
      <w:r w:rsidR="00170FD0" w:rsidRPr="007138E7">
        <w:rPr>
          <w:sz w:val="28"/>
          <w:szCs w:val="28"/>
          <w:lang w:eastAsia="ru-RU"/>
        </w:rPr>
        <w:t xml:space="preserve">ь основные причины, или, как в </w:t>
      </w:r>
      <w:r w:rsidRPr="007138E7">
        <w:rPr>
          <w:sz w:val="28"/>
          <w:szCs w:val="28"/>
          <w:lang w:eastAsia="ru-RU"/>
        </w:rPr>
        <w:t>анализе</w:t>
      </w:r>
      <w:r w:rsidR="00402226" w:rsidRPr="007138E7">
        <w:rPr>
          <w:sz w:val="28"/>
          <w:szCs w:val="28"/>
          <w:lang w:eastAsia="ru-RU"/>
        </w:rPr>
        <w:t xml:space="preserve"> </w:t>
      </w:r>
      <w:r w:rsidR="00170FD0" w:rsidRPr="007138E7">
        <w:rPr>
          <w:sz w:val="28"/>
          <w:szCs w:val="28"/>
          <w:lang w:eastAsia="ru-RU"/>
        </w:rPr>
        <w:t xml:space="preserve">принято называть, факторы, оказавшие влияние на ход выполнения </w:t>
      </w:r>
      <w:r w:rsidRPr="007138E7">
        <w:rPr>
          <w:sz w:val="28"/>
          <w:szCs w:val="28"/>
          <w:lang w:eastAsia="ru-RU"/>
        </w:rPr>
        <w:t>плана,</w:t>
      </w:r>
      <w:r w:rsidR="00402226" w:rsidRPr="007138E7">
        <w:rPr>
          <w:sz w:val="28"/>
          <w:szCs w:val="28"/>
          <w:lang w:eastAsia="ru-RU"/>
        </w:rPr>
        <w:t xml:space="preserve"> </w:t>
      </w:r>
      <w:r w:rsidRPr="007138E7">
        <w:rPr>
          <w:sz w:val="28"/>
          <w:szCs w:val="28"/>
          <w:lang w:eastAsia="ru-RU"/>
        </w:rPr>
        <w:t>правильно установить их действие и вза</w:t>
      </w:r>
      <w:r w:rsidR="00AE6E1B" w:rsidRPr="007138E7">
        <w:rPr>
          <w:sz w:val="28"/>
          <w:szCs w:val="28"/>
          <w:lang w:eastAsia="ru-RU"/>
        </w:rPr>
        <w:t xml:space="preserve">имодействие - значит правильно </w:t>
      </w:r>
      <w:r w:rsidRPr="007138E7">
        <w:rPr>
          <w:sz w:val="28"/>
          <w:szCs w:val="28"/>
          <w:lang w:eastAsia="ru-RU"/>
        </w:rPr>
        <w:t>понять</w:t>
      </w:r>
      <w:r w:rsidR="00402226" w:rsidRPr="007138E7">
        <w:rPr>
          <w:sz w:val="28"/>
          <w:szCs w:val="28"/>
          <w:lang w:eastAsia="ru-RU"/>
        </w:rPr>
        <w:t xml:space="preserve"> </w:t>
      </w:r>
      <w:r w:rsidRPr="007138E7">
        <w:rPr>
          <w:sz w:val="28"/>
          <w:szCs w:val="28"/>
          <w:lang w:eastAsia="ru-RU"/>
        </w:rPr>
        <w:t xml:space="preserve">ход всей хозяйственной деятельности </w:t>
      </w:r>
      <w:r w:rsidR="00402226" w:rsidRPr="007138E7">
        <w:rPr>
          <w:sz w:val="28"/>
          <w:szCs w:val="28"/>
          <w:lang w:eastAsia="ru-RU"/>
        </w:rPr>
        <w:t>анализируемого объекта</w:t>
      </w:r>
      <w:r w:rsidR="00481DD3" w:rsidRPr="007138E7">
        <w:rPr>
          <w:sz w:val="28"/>
          <w:szCs w:val="28"/>
          <w:lang w:eastAsia="ru-RU"/>
        </w:rPr>
        <w:t xml:space="preserve"> [9, с. 104]</w:t>
      </w:r>
      <w:r w:rsidR="00AE6E1B" w:rsidRPr="007138E7">
        <w:rPr>
          <w:sz w:val="28"/>
          <w:szCs w:val="28"/>
          <w:lang w:eastAsia="ru-RU"/>
        </w:rPr>
        <w:t>. Но</w:t>
      </w:r>
      <w:r w:rsidR="00402226" w:rsidRPr="007138E7">
        <w:rPr>
          <w:sz w:val="28"/>
          <w:szCs w:val="28"/>
          <w:lang w:eastAsia="ru-RU"/>
        </w:rPr>
        <w:t xml:space="preserve"> в </w:t>
      </w:r>
      <w:r w:rsidRPr="007138E7">
        <w:rPr>
          <w:sz w:val="28"/>
          <w:szCs w:val="28"/>
          <w:lang w:eastAsia="ru-RU"/>
        </w:rPr>
        <w:t>процессе</w:t>
      </w:r>
      <w:r w:rsidR="00ED1158" w:rsidRPr="007138E7">
        <w:rPr>
          <w:sz w:val="28"/>
          <w:szCs w:val="28"/>
          <w:lang w:eastAsia="ru-RU"/>
        </w:rPr>
        <w:t xml:space="preserve"> </w:t>
      </w:r>
      <w:r w:rsidRPr="007138E7">
        <w:rPr>
          <w:sz w:val="28"/>
          <w:szCs w:val="28"/>
          <w:lang w:eastAsia="ru-RU"/>
        </w:rPr>
        <w:t>анализа не только вскр</w:t>
      </w:r>
      <w:r w:rsidR="00AE6E1B" w:rsidRPr="007138E7">
        <w:rPr>
          <w:sz w:val="28"/>
          <w:szCs w:val="28"/>
          <w:lang w:eastAsia="ru-RU"/>
        </w:rPr>
        <w:t xml:space="preserve">ывают и характеризуют основные факторы, влияющие </w:t>
      </w:r>
      <w:r w:rsidRPr="007138E7">
        <w:rPr>
          <w:sz w:val="28"/>
          <w:szCs w:val="28"/>
          <w:lang w:eastAsia="ru-RU"/>
        </w:rPr>
        <w:t>на</w:t>
      </w:r>
      <w:r w:rsidR="00402226" w:rsidRPr="007138E7">
        <w:rPr>
          <w:sz w:val="28"/>
          <w:szCs w:val="28"/>
          <w:lang w:eastAsia="ru-RU"/>
        </w:rPr>
        <w:t xml:space="preserve"> </w:t>
      </w:r>
      <w:r w:rsidRPr="007138E7">
        <w:rPr>
          <w:sz w:val="28"/>
          <w:szCs w:val="28"/>
          <w:lang w:eastAsia="ru-RU"/>
        </w:rPr>
        <w:t>хозяйственную деятельность, но и измеряют степень их воздействия.</w:t>
      </w:r>
    </w:p>
    <w:p w:rsidR="00420B57" w:rsidRPr="007138E7" w:rsidRDefault="00AE6E1B" w:rsidP="007138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sz w:val="28"/>
          <w:szCs w:val="28"/>
          <w:lang w:eastAsia="ru-RU"/>
        </w:rPr>
      </w:pPr>
      <w:r w:rsidRPr="007138E7">
        <w:rPr>
          <w:sz w:val="28"/>
          <w:szCs w:val="28"/>
          <w:lang w:eastAsia="ru-RU"/>
        </w:rPr>
        <w:t xml:space="preserve">Четвертой характерной чертой экономического анализа </w:t>
      </w:r>
      <w:r w:rsidR="00420B57" w:rsidRPr="007138E7">
        <w:rPr>
          <w:sz w:val="28"/>
          <w:szCs w:val="28"/>
          <w:lang w:eastAsia="ru-RU"/>
        </w:rPr>
        <w:t>является</w:t>
      </w:r>
      <w:r w:rsidR="00402226" w:rsidRPr="007138E7">
        <w:rPr>
          <w:sz w:val="28"/>
          <w:szCs w:val="28"/>
          <w:lang w:eastAsia="ru-RU"/>
        </w:rPr>
        <w:t xml:space="preserve"> </w:t>
      </w:r>
      <w:r w:rsidR="00420B57" w:rsidRPr="007138E7">
        <w:rPr>
          <w:sz w:val="28"/>
          <w:szCs w:val="28"/>
          <w:lang w:eastAsia="ru-RU"/>
        </w:rPr>
        <w:t xml:space="preserve">выявление тенденций </w:t>
      </w:r>
      <w:r w:rsidRPr="007138E7">
        <w:rPr>
          <w:sz w:val="28"/>
          <w:szCs w:val="28"/>
          <w:lang w:eastAsia="ru-RU"/>
        </w:rPr>
        <w:t xml:space="preserve">и закономерностей развития предприятия, резервов, </w:t>
      </w:r>
      <w:r w:rsidR="00420B57" w:rsidRPr="007138E7">
        <w:rPr>
          <w:sz w:val="28"/>
          <w:szCs w:val="28"/>
          <w:lang w:eastAsia="ru-RU"/>
        </w:rPr>
        <w:t>а</w:t>
      </w:r>
      <w:r w:rsidR="00402226" w:rsidRPr="007138E7">
        <w:rPr>
          <w:sz w:val="28"/>
          <w:szCs w:val="28"/>
          <w:lang w:eastAsia="ru-RU"/>
        </w:rPr>
        <w:t xml:space="preserve"> </w:t>
      </w:r>
      <w:r w:rsidRPr="007138E7">
        <w:rPr>
          <w:sz w:val="28"/>
          <w:szCs w:val="28"/>
          <w:lang w:eastAsia="ru-RU"/>
        </w:rPr>
        <w:t>также упущенных возможностей. Однако выявить отклонения от</w:t>
      </w:r>
      <w:r w:rsidR="00420B57" w:rsidRPr="007138E7">
        <w:rPr>
          <w:sz w:val="28"/>
          <w:szCs w:val="28"/>
          <w:lang w:eastAsia="ru-RU"/>
        </w:rPr>
        <w:t xml:space="preserve"> глобальных</w:t>
      </w:r>
      <w:r w:rsidR="00402226" w:rsidRPr="007138E7">
        <w:rPr>
          <w:sz w:val="28"/>
          <w:szCs w:val="28"/>
          <w:lang w:eastAsia="ru-RU"/>
        </w:rPr>
        <w:t xml:space="preserve"> </w:t>
      </w:r>
      <w:r w:rsidR="00420B57" w:rsidRPr="007138E7">
        <w:rPr>
          <w:sz w:val="28"/>
          <w:szCs w:val="28"/>
          <w:lang w:eastAsia="ru-RU"/>
        </w:rPr>
        <w:t>тен</w:t>
      </w:r>
      <w:r w:rsidRPr="007138E7">
        <w:rPr>
          <w:sz w:val="28"/>
          <w:szCs w:val="28"/>
          <w:lang w:eastAsia="ru-RU"/>
        </w:rPr>
        <w:t>денций нарушения экономических закономерностей, диспропорции в</w:t>
      </w:r>
      <w:r w:rsidR="00420B57" w:rsidRPr="007138E7">
        <w:rPr>
          <w:sz w:val="28"/>
          <w:szCs w:val="28"/>
          <w:lang w:eastAsia="ru-RU"/>
        </w:rPr>
        <w:t xml:space="preserve"> работе</w:t>
      </w:r>
      <w:r w:rsidR="00402226" w:rsidRPr="007138E7">
        <w:rPr>
          <w:sz w:val="28"/>
          <w:szCs w:val="28"/>
          <w:lang w:eastAsia="ru-RU"/>
        </w:rPr>
        <w:t xml:space="preserve"> </w:t>
      </w:r>
      <w:r w:rsidR="00420B57" w:rsidRPr="007138E7">
        <w:rPr>
          <w:sz w:val="28"/>
          <w:szCs w:val="28"/>
          <w:lang w:eastAsia="ru-RU"/>
        </w:rPr>
        <w:t>отдельных предприятий нелегко. Только</w:t>
      </w:r>
      <w:r w:rsidR="007138E7">
        <w:rPr>
          <w:sz w:val="28"/>
          <w:szCs w:val="28"/>
          <w:lang w:eastAsia="ru-RU"/>
        </w:rPr>
        <w:t xml:space="preserve"> </w:t>
      </w:r>
      <w:r w:rsidR="00420B57" w:rsidRPr="007138E7">
        <w:rPr>
          <w:sz w:val="28"/>
          <w:szCs w:val="28"/>
          <w:lang w:eastAsia="ru-RU"/>
        </w:rPr>
        <w:t>эконом</w:t>
      </w:r>
      <w:r w:rsidRPr="007138E7">
        <w:rPr>
          <w:sz w:val="28"/>
          <w:szCs w:val="28"/>
          <w:lang w:eastAsia="ru-RU"/>
        </w:rPr>
        <w:t>ист, хорошо знающий и</w:t>
      </w:r>
      <w:r w:rsidR="00420B57" w:rsidRPr="007138E7">
        <w:rPr>
          <w:sz w:val="28"/>
          <w:szCs w:val="28"/>
          <w:lang w:eastAsia="ru-RU"/>
        </w:rPr>
        <w:t xml:space="preserve"> тонко</w:t>
      </w:r>
      <w:r w:rsidR="00402226" w:rsidRPr="007138E7">
        <w:rPr>
          <w:sz w:val="28"/>
          <w:szCs w:val="28"/>
          <w:lang w:eastAsia="ru-RU"/>
        </w:rPr>
        <w:t xml:space="preserve"> </w:t>
      </w:r>
      <w:r w:rsidRPr="007138E7">
        <w:rPr>
          <w:sz w:val="28"/>
          <w:szCs w:val="28"/>
          <w:lang w:eastAsia="ru-RU"/>
        </w:rPr>
        <w:t xml:space="preserve">понимающий общие законы экономического развития, сумеет правильно </w:t>
      </w:r>
      <w:r w:rsidR="00420B57" w:rsidRPr="007138E7">
        <w:rPr>
          <w:sz w:val="28"/>
          <w:szCs w:val="28"/>
          <w:lang w:eastAsia="ru-RU"/>
        </w:rPr>
        <w:t>и</w:t>
      </w:r>
      <w:r w:rsidR="00402226" w:rsidRPr="007138E7">
        <w:rPr>
          <w:sz w:val="28"/>
          <w:szCs w:val="28"/>
          <w:lang w:eastAsia="ru-RU"/>
        </w:rPr>
        <w:t xml:space="preserve"> </w:t>
      </w:r>
      <w:r w:rsidRPr="007138E7">
        <w:rPr>
          <w:sz w:val="28"/>
          <w:szCs w:val="28"/>
          <w:lang w:eastAsia="ru-RU"/>
        </w:rPr>
        <w:t xml:space="preserve">своевременно заметить проявление общих тенденций, </w:t>
      </w:r>
      <w:r w:rsidR="00420B57" w:rsidRPr="007138E7">
        <w:rPr>
          <w:sz w:val="28"/>
          <w:szCs w:val="28"/>
          <w:lang w:eastAsia="ru-RU"/>
        </w:rPr>
        <w:t>определенных</w:t>
      </w:r>
      <w:r w:rsidR="00402226" w:rsidRPr="007138E7">
        <w:rPr>
          <w:sz w:val="28"/>
          <w:szCs w:val="28"/>
          <w:lang w:eastAsia="ru-RU"/>
        </w:rPr>
        <w:t xml:space="preserve"> </w:t>
      </w:r>
      <w:r w:rsidR="00420B57" w:rsidRPr="007138E7">
        <w:rPr>
          <w:sz w:val="28"/>
          <w:szCs w:val="28"/>
          <w:lang w:eastAsia="ru-RU"/>
        </w:rPr>
        <w:t>закономерностей в деятельности отде</w:t>
      </w:r>
      <w:r w:rsidRPr="007138E7">
        <w:rPr>
          <w:sz w:val="28"/>
          <w:szCs w:val="28"/>
          <w:lang w:eastAsia="ru-RU"/>
        </w:rPr>
        <w:t xml:space="preserve">льных предприятий. Постоянное и пристальное изучение экономики </w:t>
      </w:r>
      <w:r w:rsidR="00420B57" w:rsidRPr="007138E7">
        <w:rPr>
          <w:sz w:val="28"/>
          <w:szCs w:val="28"/>
          <w:lang w:eastAsia="ru-RU"/>
        </w:rPr>
        <w:t>предприятия,</w:t>
      </w:r>
      <w:r w:rsidR="00402226" w:rsidRPr="007138E7">
        <w:rPr>
          <w:sz w:val="28"/>
          <w:szCs w:val="28"/>
          <w:lang w:eastAsia="ru-RU"/>
        </w:rPr>
        <w:t xml:space="preserve"> </w:t>
      </w:r>
      <w:r w:rsidRPr="007138E7">
        <w:rPr>
          <w:sz w:val="28"/>
          <w:szCs w:val="28"/>
          <w:lang w:eastAsia="ru-RU"/>
        </w:rPr>
        <w:t>ежедневное наблюдение за ходом выполнения заказа-плана с</w:t>
      </w:r>
      <w:r w:rsidR="00420B57" w:rsidRPr="007138E7">
        <w:rPr>
          <w:sz w:val="28"/>
          <w:szCs w:val="28"/>
          <w:lang w:eastAsia="ru-RU"/>
        </w:rPr>
        <w:t xml:space="preserve"> использованием</w:t>
      </w:r>
      <w:r w:rsidR="00402226" w:rsidRPr="007138E7">
        <w:rPr>
          <w:sz w:val="28"/>
          <w:szCs w:val="28"/>
          <w:lang w:eastAsia="ru-RU"/>
        </w:rPr>
        <w:t xml:space="preserve"> </w:t>
      </w:r>
      <w:r w:rsidRPr="007138E7">
        <w:rPr>
          <w:sz w:val="28"/>
          <w:szCs w:val="28"/>
          <w:lang w:eastAsia="ru-RU"/>
        </w:rPr>
        <w:t xml:space="preserve">всех источников цифровой информации </w:t>
      </w:r>
      <w:r w:rsidR="00420B57" w:rsidRPr="007138E7">
        <w:rPr>
          <w:sz w:val="28"/>
          <w:szCs w:val="28"/>
          <w:lang w:eastAsia="ru-RU"/>
        </w:rPr>
        <w:t>соз</w:t>
      </w:r>
      <w:r w:rsidRPr="007138E7">
        <w:rPr>
          <w:sz w:val="28"/>
          <w:szCs w:val="28"/>
          <w:lang w:eastAsia="ru-RU"/>
        </w:rPr>
        <w:t xml:space="preserve">дают необходимые условия </w:t>
      </w:r>
      <w:r w:rsidR="00420B57" w:rsidRPr="007138E7">
        <w:rPr>
          <w:sz w:val="28"/>
          <w:szCs w:val="28"/>
          <w:lang w:eastAsia="ru-RU"/>
        </w:rPr>
        <w:t>для</w:t>
      </w:r>
      <w:r w:rsidR="00402226" w:rsidRPr="007138E7">
        <w:rPr>
          <w:sz w:val="28"/>
          <w:szCs w:val="28"/>
          <w:lang w:eastAsia="ru-RU"/>
        </w:rPr>
        <w:t xml:space="preserve"> </w:t>
      </w:r>
      <w:r w:rsidR="00420B57" w:rsidRPr="007138E7">
        <w:rPr>
          <w:sz w:val="28"/>
          <w:szCs w:val="28"/>
          <w:lang w:eastAsia="ru-RU"/>
        </w:rPr>
        <w:t>вы</w:t>
      </w:r>
      <w:r w:rsidRPr="007138E7">
        <w:rPr>
          <w:sz w:val="28"/>
          <w:szCs w:val="28"/>
          <w:lang w:eastAsia="ru-RU"/>
        </w:rPr>
        <w:t xml:space="preserve">явления скрытых резервов. Наше хозяйство таит в себе много </w:t>
      </w:r>
      <w:r w:rsidR="00420B57" w:rsidRPr="007138E7">
        <w:rPr>
          <w:sz w:val="28"/>
          <w:szCs w:val="28"/>
          <w:lang w:eastAsia="ru-RU"/>
        </w:rPr>
        <w:t>резервов;</w:t>
      </w:r>
      <w:r w:rsidR="00402226" w:rsidRPr="007138E7">
        <w:rPr>
          <w:sz w:val="28"/>
          <w:szCs w:val="28"/>
          <w:lang w:eastAsia="ru-RU"/>
        </w:rPr>
        <w:t xml:space="preserve"> </w:t>
      </w:r>
      <w:r w:rsidRPr="007138E7">
        <w:rPr>
          <w:sz w:val="28"/>
          <w:szCs w:val="28"/>
          <w:lang w:eastAsia="ru-RU"/>
        </w:rPr>
        <w:t xml:space="preserve">раскрытие и использование их без хорошо поставленного </w:t>
      </w:r>
      <w:r w:rsidR="00420B57" w:rsidRPr="007138E7">
        <w:rPr>
          <w:sz w:val="28"/>
          <w:szCs w:val="28"/>
          <w:lang w:eastAsia="ru-RU"/>
        </w:rPr>
        <w:t>экономического</w:t>
      </w:r>
      <w:r w:rsidR="00402226" w:rsidRPr="007138E7">
        <w:rPr>
          <w:sz w:val="28"/>
          <w:szCs w:val="28"/>
          <w:lang w:eastAsia="ru-RU"/>
        </w:rPr>
        <w:t xml:space="preserve"> </w:t>
      </w:r>
      <w:r w:rsidR="00420B57" w:rsidRPr="007138E7">
        <w:rPr>
          <w:sz w:val="28"/>
          <w:szCs w:val="28"/>
          <w:lang w:eastAsia="ru-RU"/>
        </w:rPr>
        <w:t>анализа невозможны.</w:t>
      </w:r>
    </w:p>
    <w:p w:rsidR="00420B57" w:rsidRPr="007138E7" w:rsidRDefault="00AE6E1B" w:rsidP="007138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sz w:val="28"/>
          <w:szCs w:val="28"/>
          <w:lang w:eastAsia="ru-RU"/>
        </w:rPr>
      </w:pPr>
      <w:r w:rsidRPr="007138E7">
        <w:rPr>
          <w:sz w:val="28"/>
          <w:szCs w:val="28"/>
          <w:lang w:eastAsia="ru-RU"/>
        </w:rPr>
        <w:t xml:space="preserve">Наконец, пятой характерной чертой </w:t>
      </w:r>
      <w:r w:rsidR="00420B57" w:rsidRPr="007138E7">
        <w:rPr>
          <w:sz w:val="28"/>
          <w:szCs w:val="28"/>
          <w:lang w:eastAsia="ru-RU"/>
        </w:rPr>
        <w:t>экономи</w:t>
      </w:r>
      <w:r w:rsidRPr="007138E7">
        <w:rPr>
          <w:sz w:val="28"/>
          <w:szCs w:val="28"/>
          <w:lang w:eastAsia="ru-RU"/>
        </w:rPr>
        <w:t xml:space="preserve">ческого анализа </w:t>
      </w:r>
      <w:r w:rsidR="00420B57" w:rsidRPr="007138E7">
        <w:rPr>
          <w:sz w:val="28"/>
          <w:szCs w:val="28"/>
          <w:lang w:eastAsia="ru-RU"/>
        </w:rPr>
        <w:t>является</w:t>
      </w:r>
      <w:r w:rsidR="00402226" w:rsidRPr="007138E7">
        <w:rPr>
          <w:sz w:val="28"/>
          <w:szCs w:val="28"/>
          <w:lang w:eastAsia="ru-RU"/>
        </w:rPr>
        <w:t xml:space="preserve"> </w:t>
      </w:r>
      <w:r w:rsidRPr="007138E7">
        <w:rPr>
          <w:sz w:val="28"/>
          <w:szCs w:val="28"/>
          <w:lang w:eastAsia="ru-RU"/>
        </w:rPr>
        <w:t xml:space="preserve">завершение исследования экономических явлений, наблюдений за </w:t>
      </w:r>
      <w:r w:rsidR="00420B57" w:rsidRPr="007138E7">
        <w:rPr>
          <w:sz w:val="28"/>
          <w:szCs w:val="28"/>
          <w:lang w:eastAsia="ru-RU"/>
        </w:rPr>
        <w:t>ходом</w:t>
      </w:r>
      <w:r w:rsidR="00402226" w:rsidRPr="007138E7">
        <w:rPr>
          <w:sz w:val="28"/>
          <w:szCs w:val="28"/>
          <w:lang w:eastAsia="ru-RU"/>
        </w:rPr>
        <w:t xml:space="preserve"> </w:t>
      </w:r>
      <w:r w:rsidR="00420B57" w:rsidRPr="007138E7">
        <w:rPr>
          <w:sz w:val="28"/>
          <w:szCs w:val="28"/>
          <w:lang w:eastAsia="ru-RU"/>
        </w:rPr>
        <w:t>вы</w:t>
      </w:r>
      <w:r w:rsidRPr="007138E7">
        <w:rPr>
          <w:sz w:val="28"/>
          <w:szCs w:val="28"/>
          <w:lang w:eastAsia="ru-RU"/>
        </w:rPr>
        <w:t xml:space="preserve">полнения планов, обобщениями, практическими выводами и </w:t>
      </w:r>
      <w:r w:rsidR="00420B57" w:rsidRPr="007138E7">
        <w:rPr>
          <w:sz w:val="28"/>
          <w:szCs w:val="28"/>
          <w:lang w:eastAsia="ru-RU"/>
        </w:rPr>
        <w:t>предложениями.</w:t>
      </w:r>
      <w:r w:rsidR="00402226" w:rsidRPr="007138E7">
        <w:rPr>
          <w:sz w:val="28"/>
          <w:szCs w:val="28"/>
          <w:lang w:eastAsia="ru-RU"/>
        </w:rPr>
        <w:t xml:space="preserve"> </w:t>
      </w:r>
      <w:r w:rsidR="00420B57" w:rsidRPr="007138E7">
        <w:rPr>
          <w:sz w:val="28"/>
          <w:szCs w:val="28"/>
          <w:lang w:eastAsia="ru-RU"/>
        </w:rPr>
        <w:t>Анали</w:t>
      </w:r>
      <w:r w:rsidRPr="007138E7">
        <w:rPr>
          <w:sz w:val="28"/>
          <w:szCs w:val="28"/>
          <w:lang w:eastAsia="ru-RU"/>
        </w:rPr>
        <w:t xml:space="preserve">з хозяйственной деятельности - наука прикладная, тесно связанная </w:t>
      </w:r>
      <w:r w:rsidR="00420B57" w:rsidRPr="007138E7">
        <w:rPr>
          <w:sz w:val="28"/>
          <w:szCs w:val="28"/>
          <w:lang w:eastAsia="ru-RU"/>
        </w:rPr>
        <w:t>с</w:t>
      </w:r>
      <w:r w:rsidR="00402226" w:rsidRPr="007138E7">
        <w:rPr>
          <w:sz w:val="28"/>
          <w:szCs w:val="28"/>
          <w:lang w:eastAsia="ru-RU"/>
        </w:rPr>
        <w:t xml:space="preserve"> </w:t>
      </w:r>
      <w:r w:rsidR="00420B57" w:rsidRPr="007138E7">
        <w:rPr>
          <w:sz w:val="28"/>
          <w:szCs w:val="28"/>
          <w:lang w:eastAsia="ru-RU"/>
        </w:rPr>
        <w:t>нуждами и запросами хозяйст</w:t>
      </w:r>
      <w:r w:rsidRPr="007138E7">
        <w:rPr>
          <w:sz w:val="28"/>
          <w:szCs w:val="28"/>
          <w:lang w:eastAsia="ru-RU"/>
        </w:rPr>
        <w:t xml:space="preserve">венной практики; она немыслима вне </w:t>
      </w:r>
      <w:r w:rsidR="00420B57" w:rsidRPr="007138E7">
        <w:rPr>
          <w:sz w:val="28"/>
          <w:szCs w:val="28"/>
          <w:lang w:eastAsia="ru-RU"/>
        </w:rPr>
        <w:t>практической</w:t>
      </w:r>
      <w:r w:rsidR="00402226" w:rsidRPr="007138E7">
        <w:rPr>
          <w:sz w:val="28"/>
          <w:szCs w:val="28"/>
          <w:lang w:eastAsia="ru-RU"/>
        </w:rPr>
        <w:t xml:space="preserve"> </w:t>
      </w:r>
      <w:r w:rsidRPr="007138E7">
        <w:rPr>
          <w:sz w:val="28"/>
          <w:szCs w:val="28"/>
          <w:lang w:eastAsia="ru-RU"/>
        </w:rPr>
        <w:t>деятельности людей</w:t>
      </w:r>
      <w:r w:rsidR="00481DD3" w:rsidRPr="007138E7">
        <w:rPr>
          <w:sz w:val="28"/>
          <w:szCs w:val="28"/>
          <w:lang w:eastAsia="ru-RU"/>
        </w:rPr>
        <w:t xml:space="preserve"> [18, с. 56]</w:t>
      </w:r>
      <w:r w:rsidRPr="007138E7">
        <w:rPr>
          <w:sz w:val="28"/>
          <w:szCs w:val="28"/>
          <w:lang w:eastAsia="ru-RU"/>
        </w:rPr>
        <w:t xml:space="preserve">. Все экономические расчеты должны быть </w:t>
      </w:r>
      <w:r w:rsidR="00420B57" w:rsidRPr="007138E7">
        <w:rPr>
          <w:sz w:val="28"/>
          <w:szCs w:val="28"/>
          <w:lang w:eastAsia="ru-RU"/>
        </w:rPr>
        <w:t>обусловлены</w:t>
      </w:r>
      <w:r w:rsidR="00402226" w:rsidRPr="007138E7">
        <w:rPr>
          <w:sz w:val="28"/>
          <w:szCs w:val="28"/>
          <w:lang w:eastAsia="ru-RU"/>
        </w:rPr>
        <w:t xml:space="preserve"> </w:t>
      </w:r>
      <w:r w:rsidR="00420B57" w:rsidRPr="007138E7">
        <w:rPr>
          <w:sz w:val="28"/>
          <w:szCs w:val="28"/>
          <w:lang w:eastAsia="ru-RU"/>
        </w:rPr>
        <w:t>требованиями практики, подчинены целям ускорения развития предприятия.</w:t>
      </w:r>
    </w:p>
    <w:p w:rsidR="00420B57" w:rsidRPr="007138E7" w:rsidRDefault="00AE6E1B" w:rsidP="007138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sz w:val="28"/>
          <w:szCs w:val="28"/>
          <w:lang w:eastAsia="ru-RU"/>
        </w:rPr>
      </w:pPr>
      <w:r w:rsidRPr="007138E7">
        <w:rPr>
          <w:sz w:val="28"/>
          <w:szCs w:val="28"/>
          <w:lang w:eastAsia="ru-RU"/>
        </w:rPr>
        <w:t xml:space="preserve">Задачи экономического анализа определяются в первую </w:t>
      </w:r>
      <w:r w:rsidR="00420B57" w:rsidRPr="007138E7">
        <w:rPr>
          <w:sz w:val="28"/>
          <w:szCs w:val="28"/>
          <w:lang w:eastAsia="ru-RU"/>
        </w:rPr>
        <w:t>очередь</w:t>
      </w:r>
      <w:r w:rsidR="00402226" w:rsidRPr="007138E7">
        <w:rPr>
          <w:sz w:val="28"/>
          <w:szCs w:val="28"/>
          <w:lang w:eastAsia="ru-RU"/>
        </w:rPr>
        <w:t xml:space="preserve"> </w:t>
      </w:r>
      <w:r w:rsidR="00420B57" w:rsidRPr="007138E7">
        <w:rPr>
          <w:sz w:val="28"/>
          <w:szCs w:val="28"/>
          <w:lang w:eastAsia="ru-RU"/>
        </w:rPr>
        <w:t>содержанием данной науки. Э</w:t>
      </w:r>
      <w:r w:rsidR="00402226" w:rsidRPr="007138E7">
        <w:rPr>
          <w:sz w:val="28"/>
          <w:szCs w:val="28"/>
          <w:lang w:eastAsia="ru-RU"/>
        </w:rPr>
        <w:t>ти задачи сводятся к следующему:</w:t>
      </w:r>
    </w:p>
    <w:p w:rsidR="00420B57" w:rsidRPr="007138E7" w:rsidRDefault="00420B57" w:rsidP="007138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sz w:val="28"/>
          <w:szCs w:val="28"/>
          <w:lang w:eastAsia="ru-RU"/>
        </w:rPr>
      </w:pPr>
      <w:r w:rsidRPr="007138E7">
        <w:rPr>
          <w:sz w:val="28"/>
          <w:szCs w:val="28"/>
          <w:lang w:eastAsia="ru-RU"/>
        </w:rPr>
        <w:t>Первая за</w:t>
      </w:r>
      <w:r w:rsidR="00AE6E1B" w:rsidRPr="007138E7">
        <w:rPr>
          <w:sz w:val="28"/>
          <w:szCs w:val="28"/>
          <w:lang w:eastAsia="ru-RU"/>
        </w:rPr>
        <w:t xml:space="preserve">дача - контроль и всесторонняя оценка выполнения </w:t>
      </w:r>
      <w:r w:rsidRPr="007138E7">
        <w:rPr>
          <w:sz w:val="28"/>
          <w:szCs w:val="28"/>
          <w:lang w:eastAsia="ru-RU"/>
        </w:rPr>
        <w:t>плановых</w:t>
      </w:r>
      <w:r w:rsidR="00402226" w:rsidRPr="007138E7">
        <w:rPr>
          <w:sz w:val="28"/>
          <w:szCs w:val="28"/>
          <w:lang w:eastAsia="ru-RU"/>
        </w:rPr>
        <w:t xml:space="preserve"> </w:t>
      </w:r>
      <w:r w:rsidR="00AE6E1B" w:rsidRPr="007138E7">
        <w:rPr>
          <w:sz w:val="28"/>
          <w:szCs w:val="28"/>
          <w:lang w:eastAsia="ru-RU"/>
        </w:rPr>
        <w:t xml:space="preserve">заданий по количеству, структуре и качеству выпущенной </w:t>
      </w:r>
      <w:r w:rsidRPr="007138E7">
        <w:rPr>
          <w:sz w:val="28"/>
          <w:szCs w:val="28"/>
          <w:lang w:eastAsia="ru-RU"/>
        </w:rPr>
        <w:t>продукции</w:t>
      </w:r>
      <w:r w:rsidR="00402226" w:rsidRPr="007138E7">
        <w:rPr>
          <w:sz w:val="28"/>
          <w:szCs w:val="28"/>
          <w:lang w:eastAsia="ru-RU"/>
        </w:rPr>
        <w:t xml:space="preserve"> </w:t>
      </w:r>
      <w:r w:rsidR="00AE6E1B" w:rsidRPr="007138E7">
        <w:rPr>
          <w:sz w:val="28"/>
          <w:szCs w:val="28"/>
          <w:lang w:eastAsia="ru-RU"/>
        </w:rPr>
        <w:t xml:space="preserve">(выполненных работ и оказанных услуг) с точки зрения </w:t>
      </w:r>
      <w:r w:rsidRPr="007138E7">
        <w:rPr>
          <w:sz w:val="28"/>
          <w:szCs w:val="28"/>
          <w:lang w:eastAsia="ru-RU"/>
        </w:rPr>
        <w:t>бесперебойности,</w:t>
      </w:r>
      <w:r w:rsidR="00402226" w:rsidRPr="007138E7">
        <w:rPr>
          <w:sz w:val="28"/>
          <w:szCs w:val="28"/>
          <w:lang w:eastAsia="ru-RU"/>
        </w:rPr>
        <w:t xml:space="preserve"> </w:t>
      </w:r>
      <w:r w:rsidRPr="007138E7">
        <w:rPr>
          <w:sz w:val="28"/>
          <w:szCs w:val="28"/>
          <w:lang w:eastAsia="ru-RU"/>
        </w:rPr>
        <w:t>ритмичности процессов, всестороннего удовлетворения нужд и запросов людей</w:t>
      </w:r>
      <w:r w:rsidR="00481DD3" w:rsidRPr="007138E7">
        <w:rPr>
          <w:sz w:val="28"/>
          <w:szCs w:val="28"/>
          <w:lang w:eastAsia="ru-RU"/>
        </w:rPr>
        <w:t xml:space="preserve"> </w:t>
      </w:r>
      <w:r w:rsidR="00ED1158" w:rsidRPr="007138E7">
        <w:rPr>
          <w:sz w:val="28"/>
          <w:szCs w:val="28"/>
          <w:lang w:eastAsia="ru-RU"/>
        </w:rPr>
        <w:t>[22, с</w:t>
      </w:r>
      <w:r w:rsidRPr="007138E7">
        <w:rPr>
          <w:sz w:val="28"/>
          <w:szCs w:val="28"/>
          <w:lang w:eastAsia="ru-RU"/>
        </w:rPr>
        <w:t>.</w:t>
      </w:r>
      <w:r w:rsidR="00ED1158" w:rsidRPr="007138E7">
        <w:rPr>
          <w:sz w:val="28"/>
          <w:szCs w:val="28"/>
          <w:lang w:eastAsia="ru-RU"/>
        </w:rPr>
        <w:t xml:space="preserve"> 45].</w:t>
      </w:r>
    </w:p>
    <w:p w:rsidR="00420B57" w:rsidRPr="007138E7" w:rsidRDefault="00420B57" w:rsidP="007138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sz w:val="28"/>
          <w:szCs w:val="28"/>
          <w:lang w:eastAsia="ru-RU"/>
        </w:rPr>
      </w:pPr>
      <w:r w:rsidRPr="007138E7">
        <w:rPr>
          <w:sz w:val="28"/>
          <w:szCs w:val="28"/>
          <w:lang w:eastAsia="ru-RU"/>
        </w:rPr>
        <w:t>Про</w:t>
      </w:r>
      <w:r w:rsidR="00AE6E1B" w:rsidRPr="007138E7">
        <w:rPr>
          <w:sz w:val="28"/>
          <w:szCs w:val="28"/>
          <w:lang w:eastAsia="ru-RU"/>
        </w:rPr>
        <w:t>должая и завершая</w:t>
      </w:r>
      <w:r w:rsidR="007138E7">
        <w:rPr>
          <w:sz w:val="28"/>
          <w:szCs w:val="28"/>
          <w:lang w:eastAsia="ru-RU"/>
        </w:rPr>
        <w:t xml:space="preserve"> </w:t>
      </w:r>
      <w:r w:rsidR="00AE6E1B" w:rsidRPr="007138E7">
        <w:rPr>
          <w:sz w:val="28"/>
          <w:szCs w:val="28"/>
          <w:lang w:eastAsia="ru-RU"/>
        </w:rPr>
        <w:t xml:space="preserve">контрольные функции учета, используя </w:t>
      </w:r>
      <w:r w:rsidRPr="007138E7">
        <w:rPr>
          <w:sz w:val="28"/>
          <w:szCs w:val="28"/>
          <w:lang w:eastAsia="ru-RU"/>
        </w:rPr>
        <w:t>данные</w:t>
      </w:r>
      <w:r w:rsidR="00402226" w:rsidRPr="007138E7">
        <w:rPr>
          <w:sz w:val="28"/>
          <w:szCs w:val="28"/>
          <w:lang w:eastAsia="ru-RU"/>
        </w:rPr>
        <w:t xml:space="preserve"> </w:t>
      </w:r>
      <w:r w:rsidRPr="007138E7">
        <w:rPr>
          <w:sz w:val="28"/>
          <w:szCs w:val="28"/>
          <w:lang w:eastAsia="ru-RU"/>
        </w:rPr>
        <w:t>бухгалтерии, статистики, ма</w:t>
      </w:r>
      <w:r w:rsidR="00AE6E1B" w:rsidRPr="007138E7">
        <w:rPr>
          <w:sz w:val="28"/>
          <w:szCs w:val="28"/>
          <w:lang w:eastAsia="ru-RU"/>
        </w:rPr>
        <w:t xml:space="preserve">териалы других источников, экономический </w:t>
      </w:r>
      <w:r w:rsidRPr="007138E7">
        <w:rPr>
          <w:sz w:val="28"/>
          <w:szCs w:val="28"/>
          <w:lang w:eastAsia="ru-RU"/>
        </w:rPr>
        <w:t>анализ</w:t>
      </w:r>
      <w:r w:rsidR="00402226" w:rsidRPr="007138E7">
        <w:rPr>
          <w:sz w:val="28"/>
          <w:szCs w:val="28"/>
          <w:lang w:eastAsia="ru-RU"/>
        </w:rPr>
        <w:t xml:space="preserve"> </w:t>
      </w:r>
      <w:r w:rsidRPr="007138E7">
        <w:rPr>
          <w:sz w:val="28"/>
          <w:szCs w:val="28"/>
          <w:lang w:eastAsia="ru-RU"/>
        </w:rPr>
        <w:t>характеризует выполнение заказов и план</w:t>
      </w:r>
      <w:r w:rsidR="00AE6E1B" w:rsidRPr="007138E7">
        <w:rPr>
          <w:sz w:val="28"/>
          <w:szCs w:val="28"/>
          <w:lang w:eastAsia="ru-RU"/>
        </w:rPr>
        <w:t xml:space="preserve">ов, как в текущем порядке, так и </w:t>
      </w:r>
      <w:r w:rsidRPr="007138E7">
        <w:rPr>
          <w:sz w:val="28"/>
          <w:szCs w:val="28"/>
          <w:lang w:eastAsia="ru-RU"/>
        </w:rPr>
        <w:t>по</w:t>
      </w:r>
      <w:r w:rsidR="00402226" w:rsidRPr="007138E7">
        <w:rPr>
          <w:sz w:val="28"/>
          <w:szCs w:val="28"/>
          <w:lang w:eastAsia="ru-RU"/>
        </w:rPr>
        <w:t xml:space="preserve"> </w:t>
      </w:r>
      <w:r w:rsidR="00AE6E1B" w:rsidRPr="007138E7">
        <w:rPr>
          <w:sz w:val="28"/>
          <w:szCs w:val="28"/>
          <w:lang w:eastAsia="ru-RU"/>
        </w:rPr>
        <w:t>завершении отчетного периода;</w:t>
      </w:r>
      <w:r w:rsidRPr="007138E7">
        <w:rPr>
          <w:sz w:val="28"/>
          <w:szCs w:val="28"/>
          <w:lang w:eastAsia="ru-RU"/>
        </w:rPr>
        <w:t xml:space="preserve"> </w:t>
      </w:r>
      <w:r w:rsidR="00AE6E1B" w:rsidRPr="007138E7">
        <w:rPr>
          <w:sz w:val="28"/>
          <w:szCs w:val="28"/>
          <w:lang w:eastAsia="ru-RU"/>
        </w:rPr>
        <w:t>выявляет отклонения</w:t>
      </w:r>
      <w:r w:rsidR="00402226" w:rsidRPr="007138E7">
        <w:rPr>
          <w:sz w:val="28"/>
          <w:szCs w:val="28"/>
          <w:lang w:eastAsia="ru-RU"/>
        </w:rPr>
        <w:t xml:space="preserve"> от </w:t>
      </w:r>
      <w:r w:rsidRPr="007138E7">
        <w:rPr>
          <w:sz w:val="28"/>
          <w:szCs w:val="28"/>
          <w:lang w:eastAsia="ru-RU"/>
        </w:rPr>
        <w:t>плановых</w:t>
      </w:r>
      <w:r w:rsidR="00402226" w:rsidRPr="007138E7">
        <w:rPr>
          <w:sz w:val="28"/>
          <w:szCs w:val="28"/>
          <w:lang w:eastAsia="ru-RU"/>
        </w:rPr>
        <w:t xml:space="preserve"> </w:t>
      </w:r>
      <w:r w:rsidRPr="007138E7">
        <w:rPr>
          <w:sz w:val="28"/>
          <w:szCs w:val="28"/>
          <w:lang w:eastAsia="ru-RU"/>
        </w:rPr>
        <w:t>предположений, их причины и следствия.</w:t>
      </w:r>
    </w:p>
    <w:p w:rsidR="00420B57" w:rsidRPr="007138E7" w:rsidRDefault="00420B57" w:rsidP="007138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sz w:val="28"/>
          <w:szCs w:val="28"/>
          <w:lang w:eastAsia="ru-RU"/>
        </w:rPr>
      </w:pPr>
      <w:r w:rsidRPr="007138E7">
        <w:rPr>
          <w:sz w:val="28"/>
          <w:szCs w:val="28"/>
          <w:lang w:eastAsia="ru-RU"/>
        </w:rPr>
        <w:t>В торговле при оц</w:t>
      </w:r>
      <w:r w:rsidR="00AE6E1B" w:rsidRPr="007138E7">
        <w:rPr>
          <w:sz w:val="28"/>
          <w:szCs w:val="28"/>
          <w:lang w:eastAsia="ru-RU"/>
        </w:rPr>
        <w:t>енке выполнения плана основное внимание</w:t>
      </w:r>
      <w:r w:rsidRPr="007138E7">
        <w:rPr>
          <w:sz w:val="28"/>
          <w:szCs w:val="28"/>
          <w:lang w:eastAsia="ru-RU"/>
        </w:rPr>
        <w:t xml:space="preserve"> обращается</w:t>
      </w:r>
      <w:r w:rsidR="00402226" w:rsidRPr="007138E7">
        <w:rPr>
          <w:sz w:val="28"/>
          <w:szCs w:val="28"/>
          <w:lang w:eastAsia="ru-RU"/>
        </w:rPr>
        <w:t xml:space="preserve"> на объем оптового и </w:t>
      </w:r>
      <w:r w:rsidRPr="007138E7">
        <w:rPr>
          <w:sz w:val="28"/>
          <w:szCs w:val="28"/>
          <w:lang w:eastAsia="ru-RU"/>
        </w:rPr>
        <w:t>розничного тов</w:t>
      </w:r>
      <w:r w:rsidR="00465801" w:rsidRPr="007138E7">
        <w:rPr>
          <w:sz w:val="28"/>
          <w:szCs w:val="28"/>
          <w:lang w:eastAsia="ru-RU"/>
        </w:rPr>
        <w:t xml:space="preserve">арооборота, его ассортиментную </w:t>
      </w:r>
      <w:r w:rsidRPr="007138E7">
        <w:rPr>
          <w:sz w:val="28"/>
          <w:szCs w:val="28"/>
          <w:lang w:eastAsia="ru-RU"/>
        </w:rPr>
        <w:t>структуру,</w:t>
      </w:r>
      <w:r w:rsidR="00402226" w:rsidRPr="007138E7">
        <w:rPr>
          <w:sz w:val="28"/>
          <w:szCs w:val="28"/>
          <w:lang w:eastAsia="ru-RU"/>
        </w:rPr>
        <w:t xml:space="preserve"> </w:t>
      </w:r>
      <w:r w:rsidRPr="007138E7">
        <w:rPr>
          <w:sz w:val="28"/>
          <w:szCs w:val="28"/>
          <w:lang w:eastAsia="ru-RU"/>
        </w:rPr>
        <w:t>рациональное соотношение товарных запасов, поступления и выбытия товаров.</w:t>
      </w:r>
    </w:p>
    <w:p w:rsidR="00420B57" w:rsidRPr="007138E7" w:rsidRDefault="00420B57" w:rsidP="007138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sz w:val="28"/>
          <w:szCs w:val="28"/>
          <w:lang w:eastAsia="ru-RU"/>
        </w:rPr>
      </w:pPr>
      <w:r w:rsidRPr="007138E7">
        <w:rPr>
          <w:sz w:val="28"/>
          <w:szCs w:val="28"/>
          <w:lang w:eastAsia="ru-RU"/>
        </w:rPr>
        <w:t>Очень важно, чтобы анализ осуществлялся оперативно, в ходе выполнения</w:t>
      </w:r>
      <w:r w:rsidR="00D76906" w:rsidRPr="007138E7">
        <w:rPr>
          <w:sz w:val="28"/>
          <w:szCs w:val="28"/>
          <w:lang w:eastAsia="ru-RU"/>
        </w:rPr>
        <w:t xml:space="preserve"> </w:t>
      </w:r>
      <w:r w:rsidRPr="007138E7">
        <w:rPr>
          <w:sz w:val="28"/>
          <w:szCs w:val="28"/>
          <w:lang w:eastAsia="ru-RU"/>
        </w:rPr>
        <w:t>плановых заданий. Только в этих у</w:t>
      </w:r>
      <w:r w:rsidR="00465801" w:rsidRPr="007138E7">
        <w:rPr>
          <w:sz w:val="28"/>
          <w:szCs w:val="28"/>
          <w:lang w:eastAsia="ru-RU"/>
        </w:rPr>
        <w:t xml:space="preserve">словиях можно в текущем порядке выявить </w:t>
      </w:r>
      <w:r w:rsidRPr="007138E7">
        <w:rPr>
          <w:sz w:val="28"/>
          <w:szCs w:val="28"/>
          <w:lang w:eastAsia="ru-RU"/>
        </w:rPr>
        <w:t>и</w:t>
      </w:r>
      <w:r w:rsidR="00D76906" w:rsidRPr="007138E7">
        <w:rPr>
          <w:sz w:val="28"/>
          <w:szCs w:val="28"/>
          <w:lang w:eastAsia="ru-RU"/>
        </w:rPr>
        <w:t xml:space="preserve"> </w:t>
      </w:r>
      <w:r w:rsidRPr="007138E7">
        <w:rPr>
          <w:sz w:val="28"/>
          <w:szCs w:val="28"/>
          <w:lang w:eastAsia="ru-RU"/>
        </w:rPr>
        <w:t>устранить отрицательные моменты в</w:t>
      </w:r>
      <w:r w:rsidR="00D76906" w:rsidRPr="007138E7">
        <w:rPr>
          <w:sz w:val="28"/>
          <w:szCs w:val="28"/>
          <w:lang w:eastAsia="ru-RU"/>
        </w:rPr>
        <w:t xml:space="preserve"> </w:t>
      </w:r>
      <w:r w:rsidR="00465801" w:rsidRPr="007138E7">
        <w:rPr>
          <w:sz w:val="28"/>
          <w:szCs w:val="28"/>
          <w:lang w:eastAsia="ru-RU"/>
        </w:rPr>
        <w:t>работе предприятия. Анализ по</w:t>
      </w:r>
      <w:r w:rsidRPr="007138E7">
        <w:rPr>
          <w:sz w:val="28"/>
          <w:szCs w:val="28"/>
          <w:lang w:eastAsia="ru-RU"/>
        </w:rPr>
        <w:t xml:space="preserve"> истечении</w:t>
      </w:r>
      <w:r w:rsidR="00D76906" w:rsidRPr="007138E7">
        <w:rPr>
          <w:sz w:val="28"/>
          <w:szCs w:val="28"/>
          <w:lang w:eastAsia="ru-RU"/>
        </w:rPr>
        <w:t xml:space="preserve"> отчетного </w:t>
      </w:r>
      <w:r w:rsidRPr="007138E7">
        <w:rPr>
          <w:sz w:val="28"/>
          <w:szCs w:val="28"/>
          <w:lang w:eastAsia="ru-RU"/>
        </w:rPr>
        <w:t>периода имеет большое констатационное и перспективное значение.</w:t>
      </w:r>
    </w:p>
    <w:p w:rsidR="00420B57" w:rsidRPr="007138E7" w:rsidRDefault="00420B57" w:rsidP="007138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sz w:val="28"/>
          <w:szCs w:val="28"/>
          <w:lang w:eastAsia="ru-RU"/>
        </w:rPr>
      </w:pPr>
      <w:r w:rsidRPr="007138E7">
        <w:rPr>
          <w:sz w:val="28"/>
          <w:szCs w:val="28"/>
          <w:lang w:eastAsia="ru-RU"/>
        </w:rPr>
        <w:t>Вторая задача - оценка использования отдельны</w:t>
      </w:r>
      <w:r w:rsidR="00D76906" w:rsidRPr="007138E7">
        <w:rPr>
          <w:sz w:val="28"/>
          <w:szCs w:val="28"/>
          <w:lang w:eastAsia="ru-RU"/>
        </w:rPr>
        <w:t xml:space="preserve">ми </w:t>
      </w:r>
      <w:r w:rsidR="00465801" w:rsidRPr="007138E7">
        <w:rPr>
          <w:sz w:val="28"/>
          <w:szCs w:val="28"/>
          <w:lang w:eastAsia="ru-RU"/>
        </w:rPr>
        <w:t xml:space="preserve">предприятиями и </w:t>
      </w:r>
      <w:r w:rsidRPr="007138E7">
        <w:rPr>
          <w:sz w:val="28"/>
          <w:szCs w:val="28"/>
          <w:lang w:eastAsia="ru-RU"/>
        </w:rPr>
        <w:t>их</w:t>
      </w:r>
      <w:r w:rsidR="00465801" w:rsidRPr="007138E7">
        <w:rPr>
          <w:sz w:val="28"/>
          <w:szCs w:val="28"/>
          <w:lang w:eastAsia="ru-RU"/>
        </w:rPr>
        <w:t xml:space="preserve"> объединениями своих материальных, </w:t>
      </w:r>
      <w:r w:rsidR="00D76906" w:rsidRPr="007138E7">
        <w:rPr>
          <w:sz w:val="28"/>
          <w:szCs w:val="28"/>
          <w:lang w:eastAsia="ru-RU"/>
        </w:rPr>
        <w:t xml:space="preserve">трудовых и </w:t>
      </w:r>
      <w:r w:rsidRPr="007138E7">
        <w:rPr>
          <w:sz w:val="28"/>
          <w:szCs w:val="28"/>
          <w:lang w:eastAsia="ru-RU"/>
        </w:rPr>
        <w:t>финансовых</w:t>
      </w:r>
      <w:r w:rsidR="00D76906" w:rsidRPr="007138E7">
        <w:rPr>
          <w:sz w:val="28"/>
          <w:szCs w:val="28"/>
          <w:lang w:eastAsia="ru-RU"/>
        </w:rPr>
        <w:t xml:space="preserve"> </w:t>
      </w:r>
      <w:r w:rsidRPr="007138E7">
        <w:rPr>
          <w:sz w:val="28"/>
          <w:szCs w:val="28"/>
          <w:lang w:eastAsia="ru-RU"/>
        </w:rPr>
        <w:t>ресурсов.</w:t>
      </w:r>
      <w:r w:rsidR="00D76906" w:rsidRPr="007138E7">
        <w:rPr>
          <w:sz w:val="28"/>
          <w:szCs w:val="28"/>
          <w:lang w:eastAsia="ru-RU"/>
        </w:rPr>
        <w:t xml:space="preserve"> Наиболее рациональное и </w:t>
      </w:r>
      <w:r w:rsidRPr="007138E7">
        <w:rPr>
          <w:sz w:val="28"/>
          <w:szCs w:val="28"/>
          <w:lang w:eastAsia="ru-RU"/>
        </w:rPr>
        <w:t>эффективное</w:t>
      </w:r>
      <w:r w:rsidR="00AB7305" w:rsidRPr="007138E7">
        <w:rPr>
          <w:sz w:val="28"/>
          <w:szCs w:val="28"/>
          <w:lang w:eastAsia="ru-RU"/>
        </w:rPr>
        <w:t xml:space="preserve"> </w:t>
      </w:r>
      <w:r w:rsidRPr="007138E7">
        <w:rPr>
          <w:sz w:val="28"/>
          <w:szCs w:val="28"/>
          <w:lang w:eastAsia="ru-RU"/>
        </w:rPr>
        <w:t>использование ресурсов - важнейшая экономическая задача</w:t>
      </w:r>
      <w:r w:rsidR="00481DD3" w:rsidRPr="007138E7">
        <w:rPr>
          <w:sz w:val="28"/>
          <w:szCs w:val="28"/>
          <w:lang w:eastAsia="ru-RU"/>
        </w:rPr>
        <w:t xml:space="preserve"> </w:t>
      </w:r>
      <w:r w:rsidR="00ED1158" w:rsidRPr="007138E7">
        <w:rPr>
          <w:sz w:val="28"/>
          <w:szCs w:val="28"/>
          <w:lang w:eastAsia="ru-RU"/>
        </w:rPr>
        <w:t>[22, с</w:t>
      </w:r>
      <w:r w:rsidRPr="007138E7">
        <w:rPr>
          <w:sz w:val="28"/>
          <w:szCs w:val="28"/>
          <w:lang w:eastAsia="ru-RU"/>
        </w:rPr>
        <w:t>.</w:t>
      </w:r>
      <w:r w:rsidR="00B40A9E" w:rsidRPr="007138E7">
        <w:rPr>
          <w:sz w:val="28"/>
          <w:szCs w:val="28"/>
          <w:lang w:eastAsia="ru-RU"/>
        </w:rPr>
        <w:t>47].</w:t>
      </w:r>
    </w:p>
    <w:p w:rsidR="00420B57" w:rsidRPr="007138E7" w:rsidRDefault="00465801" w:rsidP="007138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sz w:val="28"/>
          <w:szCs w:val="28"/>
          <w:lang w:eastAsia="ru-RU"/>
        </w:rPr>
      </w:pPr>
      <w:r w:rsidRPr="007138E7">
        <w:rPr>
          <w:sz w:val="28"/>
          <w:szCs w:val="28"/>
          <w:lang w:eastAsia="ru-RU"/>
        </w:rPr>
        <w:t xml:space="preserve">На основе экономического анализа дается оценка </w:t>
      </w:r>
      <w:r w:rsidR="00420B57" w:rsidRPr="007138E7">
        <w:rPr>
          <w:sz w:val="28"/>
          <w:szCs w:val="28"/>
          <w:lang w:eastAsia="ru-RU"/>
        </w:rPr>
        <w:t>эффективности</w:t>
      </w:r>
      <w:r w:rsidR="00D76906" w:rsidRPr="007138E7">
        <w:rPr>
          <w:sz w:val="28"/>
          <w:szCs w:val="28"/>
          <w:lang w:eastAsia="ru-RU"/>
        </w:rPr>
        <w:t xml:space="preserve"> использования </w:t>
      </w:r>
      <w:r w:rsidR="00420B57" w:rsidRPr="007138E7">
        <w:rPr>
          <w:sz w:val="28"/>
          <w:szCs w:val="28"/>
          <w:lang w:eastAsia="ru-RU"/>
        </w:rPr>
        <w:t>материальных, труд</w:t>
      </w:r>
      <w:r w:rsidR="00D76906" w:rsidRPr="007138E7">
        <w:rPr>
          <w:sz w:val="28"/>
          <w:szCs w:val="28"/>
          <w:lang w:eastAsia="ru-RU"/>
        </w:rPr>
        <w:t xml:space="preserve">овых и финансовых ресурсов. На </w:t>
      </w:r>
      <w:r w:rsidR="00420B57" w:rsidRPr="007138E7">
        <w:rPr>
          <w:sz w:val="28"/>
          <w:szCs w:val="28"/>
          <w:lang w:eastAsia="ru-RU"/>
        </w:rPr>
        <w:t>промышленных</w:t>
      </w:r>
      <w:r w:rsidRPr="007138E7">
        <w:rPr>
          <w:sz w:val="28"/>
          <w:szCs w:val="28"/>
          <w:lang w:eastAsia="ru-RU"/>
        </w:rPr>
        <w:t xml:space="preserve"> предприятиях,</w:t>
      </w:r>
      <w:r w:rsidR="00D76906" w:rsidRPr="007138E7">
        <w:rPr>
          <w:sz w:val="28"/>
          <w:szCs w:val="28"/>
          <w:lang w:eastAsia="ru-RU"/>
        </w:rPr>
        <w:t xml:space="preserve"> например, в этом плане исследуются </w:t>
      </w:r>
      <w:r w:rsidR="00420B57" w:rsidRPr="007138E7">
        <w:rPr>
          <w:sz w:val="28"/>
          <w:szCs w:val="28"/>
          <w:lang w:eastAsia="ru-RU"/>
        </w:rPr>
        <w:t>эффективность</w:t>
      </w:r>
      <w:r w:rsidR="00D76906" w:rsidRPr="007138E7">
        <w:rPr>
          <w:sz w:val="28"/>
          <w:szCs w:val="28"/>
          <w:lang w:eastAsia="ru-RU"/>
        </w:rPr>
        <w:t xml:space="preserve"> использования средств и предметов </w:t>
      </w:r>
      <w:r w:rsidR="00420B57" w:rsidRPr="007138E7">
        <w:rPr>
          <w:sz w:val="28"/>
          <w:szCs w:val="28"/>
          <w:lang w:eastAsia="ru-RU"/>
        </w:rPr>
        <w:t>тру</w:t>
      </w:r>
      <w:r w:rsidR="00D76906" w:rsidRPr="007138E7">
        <w:rPr>
          <w:sz w:val="28"/>
          <w:szCs w:val="28"/>
          <w:lang w:eastAsia="ru-RU"/>
        </w:rPr>
        <w:t xml:space="preserve">да, зданий и </w:t>
      </w:r>
      <w:r w:rsidR="00420B57" w:rsidRPr="007138E7">
        <w:rPr>
          <w:sz w:val="28"/>
          <w:szCs w:val="28"/>
          <w:lang w:eastAsia="ru-RU"/>
        </w:rPr>
        <w:t>сооружений,</w:t>
      </w:r>
      <w:r w:rsidRPr="007138E7">
        <w:rPr>
          <w:sz w:val="28"/>
          <w:szCs w:val="28"/>
          <w:lang w:eastAsia="ru-RU"/>
        </w:rPr>
        <w:t xml:space="preserve"> технологического оборудования,</w:t>
      </w:r>
      <w:r w:rsidR="00D76906" w:rsidRPr="007138E7">
        <w:rPr>
          <w:sz w:val="28"/>
          <w:szCs w:val="28"/>
          <w:lang w:eastAsia="ru-RU"/>
        </w:rPr>
        <w:t xml:space="preserve"> инструментов</w:t>
      </w:r>
      <w:r w:rsidRPr="007138E7">
        <w:rPr>
          <w:sz w:val="28"/>
          <w:szCs w:val="28"/>
          <w:lang w:eastAsia="ru-RU"/>
        </w:rPr>
        <w:t>,</w:t>
      </w:r>
      <w:r w:rsidR="00D76906" w:rsidRPr="007138E7">
        <w:rPr>
          <w:sz w:val="28"/>
          <w:szCs w:val="28"/>
          <w:lang w:eastAsia="ru-RU"/>
        </w:rPr>
        <w:t xml:space="preserve"> сырья и </w:t>
      </w:r>
      <w:r w:rsidR="00420B57" w:rsidRPr="007138E7">
        <w:rPr>
          <w:sz w:val="28"/>
          <w:szCs w:val="28"/>
          <w:lang w:eastAsia="ru-RU"/>
        </w:rPr>
        <w:t>материалов;</w:t>
      </w:r>
      <w:r w:rsidR="00D76906" w:rsidRPr="007138E7">
        <w:rPr>
          <w:sz w:val="28"/>
          <w:szCs w:val="28"/>
          <w:lang w:eastAsia="ru-RU"/>
        </w:rPr>
        <w:t xml:space="preserve"> эффективность использования живого труда (по численности </w:t>
      </w:r>
      <w:r w:rsidR="00420B57" w:rsidRPr="007138E7">
        <w:rPr>
          <w:sz w:val="28"/>
          <w:szCs w:val="28"/>
          <w:lang w:eastAsia="ru-RU"/>
        </w:rPr>
        <w:t>и</w:t>
      </w:r>
      <w:r w:rsidR="00D76906" w:rsidRPr="007138E7">
        <w:rPr>
          <w:sz w:val="28"/>
          <w:szCs w:val="28"/>
          <w:lang w:eastAsia="ru-RU"/>
        </w:rPr>
        <w:t xml:space="preserve"> профессиональному составу работников, по основному, </w:t>
      </w:r>
      <w:r w:rsidR="00420B57" w:rsidRPr="007138E7">
        <w:rPr>
          <w:sz w:val="28"/>
          <w:szCs w:val="28"/>
          <w:lang w:eastAsia="ru-RU"/>
        </w:rPr>
        <w:t>вспомогательному,</w:t>
      </w:r>
      <w:r w:rsidR="00D76906" w:rsidRPr="007138E7">
        <w:rPr>
          <w:sz w:val="28"/>
          <w:szCs w:val="28"/>
          <w:lang w:eastAsia="ru-RU"/>
        </w:rPr>
        <w:t xml:space="preserve"> </w:t>
      </w:r>
      <w:r w:rsidR="00420B57" w:rsidRPr="007138E7">
        <w:rPr>
          <w:sz w:val="28"/>
          <w:szCs w:val="28"/>
          <w:lang w:eastAsia="ru-RU"/>
        </w:rPr>
        <w:t>обслуживающему и</w:t>
      </w:r>
      <w:r w:rsidRPr="007138E7">
        <w:rPr>
          <w:sz w:val="28"/>
          <w:szCs w:val="28"/>
          <w:lang w:eastAsia="ru-RU"/>
        </w:rPr>
        <w:t xml:space="preserve"> управленческому персоналу, по производительности труда</w:t>
      </w:r>
      <w:r w:rsidR="00420B57" w:rsidRPr="007138E7">
        <w:rPr>
          <w:sz w:val="28"/>
          <w:szCs w:val="28"/>
          <w:lang w:eastAsia="ru-RU"/>
        </w:rPr>
        <w:t xml:space="preserve"> и</w:t>
      </w:r>
      <w:r w:rsidRPr="007138E7">
        <w:rPr>
          <w:sz w:val="28"/>
          <w:szCs w:val="28"/>
          <w:lang w:eastAsia="ru-RU"/>
        </w:rPr>
        <w:t xml:space="preserve"> </w:t>
      </w:r>
      <w:r w:rsidR="00D76906" w:rsidRPr="007138E7">
        <w:rPr>
          <w:sz w:val="28"/>
          <w:szCs w:val="28"/>
          <w:lang w:eastAsia="ru-RU"/>
        </w:rPr>
        <w:t>т.д.); эффективность исполь</w:t>
      </w:r>
      <w:r w:rsidRPr="007138E7">
        <w:rPr>
          <w:sz w:val="28"/>
          <w:szCs w:val="28"/>
          <w:lang w:eastAsia="ru-RU"/>
        </w:rPr>
        <w:t xml:space="preserve">зования финансовых ресурсов </w:t>
      </w:r>
      <w:r w:rsidR="00D76906" w:rsidRPr="007138E7">
        <w:rPr>
          <w:sz w:val="28"/>
          <w:szCs w:val="28"/>
          <w:lang w:eastAsia="ru-RU"/>
        </w:rPr>
        <w:t xml:space="preserve">(собственных </w:t>
      </w:r>
      <w:r w:rsidR="00420B57" w:rsidRPr="007138E7">
        <w:rPr>
          <w:sz w:val="28"/>
          <w:szCs w:val="28"/>
          <w:lang w:eastAsia="ru-RU"/>
        </w:rPr>
        <w:t>и</w:t>
      </w:r>
      <w:r w:rsidR="00D76906" w:rsidRPr="007138E7">
        <w:rPr>
          <w:sz w:val="28"/>
          <w:szCs w:val="28"/>
          <w:lang w:eastAsia="ru-RU"/>
        </w:rPr>
        <w:t xml:space="preserve"> </w:t>
      </w:r>
      <w:r w:rsidR="00420B57" w:rsidRPr="007138E7">
        <w:rPr>
          <w:sz w:val="28"/>
          <w:szCs w:val="28"/>
          <w:lang w:eastAsia="ru-RU"/>
        </w:rPr>
        <w:t>заемных, основных и оборотных).</w:t>
      </w:r>
    </w:p>
    <w:p w:rsidR="00420B57" w:rsidRPr="007138E7" w:rsidRDefault="00465801" w:rsidP="007138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sz w:val="28"/>
          <w:szCs w:val="28"/>
          <w:lang w:eastAsia="ru-RU"/>
        </w:rPr>
      </w:pPr>
      <w:r w:rsidRPr="007138E7">
        <w:rPr>
          <w:sz w:val="28"/>
          <w:szCs w:val="28"/>
          <w:lang w:eastAsia="ru-RU"/>
        </w:rPr>
        <w:t xml:space="preserve">В процессе экономического анализа работы предприятий </w:t>
      </w:r>
      <w:r w:rsidR="00420B57" w:rsidRPr="007138E7">
        <w:rPr>
          <w:sz w:val="28"/>
          <w:szCs w:val="28"/>
          <w:lang w:eastAsia="ru-RU"/>
        </w:rPr>
        <w:t>торговли</w:t>
      </w:r>
      <w:r w:rsidRPr="007138E7">
        <w:rPr>
          <w:sz w:val="28"/>
          <w:szCs w:val="28"/>
          <w:lang w:eastAsia="ru-RU"/>
        </w:rPr>
        <w:t xml:space="preserve"> </w:t>
      </w:r>
      <w:r w:rsidR="00420B57" w:rsidRPr="007138E7">
        <w:rPr>
          <w:sz w:val="28"/>
          <w:szCs w:val="28"/>
          <w:lang w:eastAsia="ru-RU"/>
        </w:rPr>
        <w:t>исследуется также рациональность испол</w:t>
      </w:r>
      <w:r w:rsidRPr="007138E7">
        <w:rPr>
          <w:sz w:val="28"/>
          <w:szCs w:val="28"/>
          <w:lang w:eastAsia="ru-RU"/>
        </w:rPr>
        <w:t xml:space="preserve">ьзования всех видов ресурсов с </w:t>
      </w:r>
      <w:r w:rsidR="00420B57" w:rsidRPr="007138E7">
        <w:rPr>
          <w:sz w:val="28"/>
          <w:szCs w:val="28"/>
          <w:lang w:eastAsia="ru-RU"/>
        </w:rPr>
        <w:t>учетом</w:t>
      </w:r>
      <w:r w:rsidR="00D76906" w:rsidRPr="007138E7">
        <w:rPr>
          <w:sz w:val="28"/>
          <w:szCs w:val="28"/>
          <w:lang w:eastAsia="ru-RU"/>
        </w:rPr>
        <w:t xml:space="preserve"> </w:t>
      </w:r>
      <w:r w:rsidRPr="007138E7">
        <w:rPr>
          <w:sz w:val="28"/>
          <w:szCs w:val="28"/>
          <w:lang w:eastAsia="ru-RU"/>
        </w:rPr>
        <w:t>их значения и</w:t>
      </w:r>
      <w:r w:rsidR="00420B57" w:rsidRPr="007138E7">
        <w:rPr>
          <w:sz w:val="28"/>
          <w:szCs w:val="28"/>
          <w:lang w:eastAsia="ru-RU"/>
        </w:rPr>
        <w:t xml:space="preserve"> особенносте</w:t>
      </w:r>
      <w:r w:rsidRPr="007138E7">
        <w:rPr>
          <w:sz w:val="28"/>
          <w:szCs w:val="28"/>
          <w:lang w:eastAsia="ru-RU"/>
        </w:rPr>
        <w:t xml:space="preserve">й. Наибольшую важность приобретает </w:t>
      </w:r>
      <w:r w:rsidR="00420B57" w:rsidRPr="007138E7">
        <w:rPr>
          <w:sz w:val="28"/>
          <w:szCs w:val="28"/>
          <w:lang w:eastAsia="ru-RU"/>
        </w:rPr>
        <w:t>анализ</w:t>
      </w:r>
      <w:r w:rsidR="00D76906" w:rsidRPr="007138E7">
        <w:rPr>
          <w:sz w:val="28"/>
          <w:szCs w:val="28"/>
          <w:lang w:eastAsia="ru-RU"/>
        </w:rPr>
        <w:t xml:space="preserve"> </w:t>
      </w:r>
      <w:r w:rsidR="00420B57" w:rsidRPr="007138E7">
        <w:rPr>
          <w:sz w:val="28"/>
          <w:szCs w:val="28"/>
          <w:lang w:eastAsia="ru-RU"/>
        </w:rPr>
        <w:t>использования торговыми предприятиями материальных и трудовых ресурсов.</w:t>
      </w:r>
    </w:p>
    <w:p w:rsidR="00420B57" w:rsidRPr="007138E7" w:rsidRDefault="00420B57" w:rsidP="007138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sz w:val="28"/>
          <w:szCs w:val="28"/>
          <w:lang w:eastAsia="ru-RU"/>
        </w:rPr>
      </w:pPr>
      <w:r w:rsidRPr="007138E7">
        <w:rPr>
          <w:sz w:val="28"/>
          <w:szCs w:val="28"/>
          <w:lang w:eastAsia="ru-RU"/>
        </w:rPr>
        <w:t>Третья задача</w:t>
      </w:r>
      <w:r w:rsidR="00B40A9E" w:rsidRPr="007138E7">
        <w:rPr>
          <w:sz w:val="28"/>
          <w:szCs w:val="28"/>
          <w:lang w:eastAsia="ru-RU"/>
        </w:rPr>
        <w:t xml:space="preserve"> </w:t>
      </w:r>
      <w:r w:rsidRPr="007138E7">
        <w:rPr>
          <w:sz w:val="28"/>
          <w:szCs w:val="28"/>
          <w:lang w:eastAsia="ru-RU"/>
        </w:rPr>
        <w:t>- оценка финансовых результатов деятельности предприятий</w:t>
      </w:r>
      <w:r w:rsidR="00D76906" w:rsidRPr="007138E7">
        <w:rPr>
          <w:sz w:val="28"/>
          <w:szCs w:val="28"/>
          <w:lang w:eastAsia="ru-RU"/>
        </w:rPr>
        <w:t xml:space="preserve"> </w:t>
      </w:r>
      <w:r w:rsidR="00465801" w:rsidRPr="007138E7">
        <w:rPr>
          <w:sz w:val="28"/>
          <w:szCs w:val="28"/>
          <w:lang w:eastAsia="ru-RU"/>
        </w:rPr>
        <w:t xml:space="preserve">и организаций. Очень важным при этом является </w:t>
      </w:r>
      <w:r w:rsidRPr="007138E7">
        <w:rPr>
          <w:sz w:val="28"/>
          <w:szCs w:val="28"/>
          <w:lang w:eastAsia="ru-RU"/>
        </w:rPr>
        <w:t>соизмер</w:t>
      </w:r>
      <w:r w:rsidR="00465801" w:rsidRPr="007138E7">
        <w:rPr>
          <w:sz w:val="28"/>
          <w:szCs w:val="28"/>
          <w:lang w:eastAsia="ru-RU"/>
        </w:rPr>
        <w:t xml:space="preserve">ение доходов </w:t>
      </w:r>
      <w:r w:rsidRPr="007138E7">
        <w:rPr>
          <w:sz w:val="28"/>
          <w:szCs w:val="28"/>
          <w:lang w:eastAsia="ru-RU"/>
        </w:rPr>
        <w:t>и</w:t>
      </w:r>
      <w:r w:rsidR="00D76906" w:rsidRPr="007138E7">
        <w:rPr>
          <w:sz w:val="28"/>
          <w:szCs w:val="28"/>
          <w:lang w:eastAsia="ru-RU"/>
        </w:rPr>
        <w:t xml:space="preserve"> </w:t>
      </w:r>
      <w:r w:rsidRPr="007138E7">
        <w:rPr>
          <w:sz w:val="28"/>
          <w:szCs w:val="28"/>
          <w:lang w:eastAsia="ru-RU"/>
        </w:rPr>
        <w:t>расходов предприятия</w:t>
      </w:r>
      <w:r w:rsidR="00481DD3" w:rsidRPr="007138E7">
        <w:rPr>
          <w:sz w:val="28"/>
          <w:szCs w:val="28"/>
          <w:lang w:eastAsia="ru-RU"/>
        </w:rPr>
        <w:t xml:space="preserve"> </w:t>
      </w:r>
      <w:r w:rsidR="00B40A9E" w:rsidRPr="007138E7">
        <w:rPr>
          <w:sz w:val="28"/>
          <w:szCs w:val="28"/>
          <w:lang w:eastAsia="ru-RU"/>
        </w:rPr>
        <w:t>[22, с</w:t>
      </w:r>
      <w:r w:rsidRPr="007138E7">
        <w:rPr>
          <w:sz w:val="28"/>
          <w:szCs w:val="28"/>
          <w:lang w:eastAsia="ru-RU"/>
        </w:rPr>
        <w:t>.</w:t>
      </w:r>
      <w:r w:rsidR="00B40A9E" w:rsidRPr="007138E7">
        <w:rPr>
          <w:sz w:val="28"/>
          <w:szCs w:val="28"/>
          <w:lang w:eastAsia="ru-RU"/>
        </w:rPr>
        <w:t>49].</w:t>
      </w:r>
    </w:p>
    <w:p w:rsidR="00420B57" w:rsidRPr="007138E7" w:rsidRDefault="00420B57" w:rsidP="007138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sz w:val="28"/>
          <w:szCs w:val="28"/>
          <w:lang w:eastAsia="ru-RU"/>
        </w:rPr>
      </w:pPr>
      <w:r w:rsidRPr="007138E7">
        <w:rPr>
          <w:sz w:val="28"/>
          <w:szCs w:val="28"/>
          <w:lang w:eastAsia="ru-RU"/>
        </w:rPr>
        <w:t>Рассматривая вопрос о соизмерении затрат и результатов</w:t>
      </w:r>
      <w:r w:rsidR="007138E7">
        <w:rPr>
          <w:sz w:val="28"/>
          <w:szCs w:val="28"/>
          <w:lang w:eastAsia="ru-RU"/>
        </w:rPr>
        <w:t xml:space="preserve"> </w:t>
      </w:r>
      <w:r w:rsidRPr="007138E7">
        <w:rPr>
          <w:sz w:val="28"/>
          <w:szCs w:val="28"/>
          <w:lang w:eastAsia="ru-RU"/>
        </w:rPr>
        <w:t>хозяйственной</w:t>
      </w:r>
      <w:r w:rsidR="00D76906" w:rsidRPr="007138E7">
        <w:rPr>
          <w:sz w:val="28"/>
          <w:szCs w:val="28"/>
          <w:lang w:eastAsia="ru-RU"/>
        </w:rPr>
        <w:t xml:space="preserve"> </w:t>
      </w:r>
      <w:r w:rsidRPr="007138E7">
        <w:rPr>
          <w:sz w:val="28"/>
          <w:szCs w:val="28"/>
          <w:lang w:eastAsia="ru-RU"/>
        </w:rPr>
        <w:t>деятельно</w:t>
      </w:r>
      <w:r w:rsidR="00465801" w:rsidRPr="007138E7">
        <w:rPr>
          <w:sz w:val="28"/>
          <w:szCs w:val="28"/>
          <w:lang w:eastAsia="ru-RU"/>
        </w:rPr>
        <w:t xml:space="preserve">сти, следует иметь в виду, что на промышленных предприятиях </w:t>
      </w:r>
      <w:r w:rsidRPr="007138E7">
        <w:rPr>
          <w:sz w:val="28"/>
          <w:szCs w:val="28"/>
          <w:lang w:eastAsia="ru-RU"/>
        </w:rPr>
        <w:t>это</w:t>
      </w:r>
      <w:r w:rsidR="00D76906" w:rsidRPr="007138E7">
        <w:rPr>
          <w:sz w:val="28"/>
          <w:szCs w:val="28"/>
          <w:lang w:eastAsia="ru-RU"/>
        </w:rPr>
        <w:t xml:space="preserve"> </w:t>
      </w:r>
      <w:r w:rsidR="00465801" w:rsidRPr="007138E7">
        <w:rPr>
          <w:sz w:val="28"/>
          <w:szCs w:val="28"/>
          <w:lang w:eastAsia="ru-RU"/>
        </w:rPr>
        <w:t>соизмерение происходит</w:t>
      </w:r>
      <w:r w:rsidR="007138E7">
        <w:rPr>
          <w:sz w:val="28"/>
          <w:szCs w:val="28"/>
          <w:lang w:eastAsia="ru-RU"/>
        </w:rPr>
        <w:t xml:space="preserve"> </w:t>
      </w:r>
      <w:r w:rsidR="00465801" w:rsidRPr="007138E7">
        <w:rPr>
          <w:sz w:val="28"/>
          <w:szCs w:val="28"/>
          <w:lang w:eastAsia="ru-RU"/>
        </w:rPr>
        <w:t xml:space="preserve">в условиях более постоянных </w:t>
      </w:r>
      <w:r w:rsidRPr="007138E7">
        <w:rPr>
          <w:sz w:val="28"/>
          <w:szCs w:val="28"/>
          <w:lang w:eastAsia="ru-RU"/>
        </w:rPr>
        <w:t>производственных</w:t>
      </w:r>
      <w:r w:rsidR="00D76906" w:rsidRPr="007138E7">
        <w:rPr>
          <w:sz w:val="28"/>
          <w:szCs w:val="28"/>
          <w:lang w:eastAsia="ru-RU"/>
        </w:rPr>
        <w:t xml:space="preserve"> </w:t>
      </w:r>
      <w:r w:rsidRPr="007138E7">
        <w:rPr>
          <w:sz w:val="28"/>
          <w:szCs w:val="28"/>
          <w:lang w:eastAsia="ru-RU"/>
        </w:rPr>
        <w:t>величин, чем на торговых предприя</w:t>
      </w:r>
      <w:r w:rsidR="00465801" w:rsidRPr="007138E7">
        <w:rPr>
          <w:sz w:val="28"/>
          <w:szCs w:val="28"/>
          <w:lang w:eastAsia="ru-RU"/>
        </w:rPr>
        <w:t>тиях. Это объясняется,</w:t>
      </w:r>
      <w:r w:rsidR="00D76906" w:rsidRPr="007138E7">
        <w:rPr>
          <w:sz w:val="28"/>
          <w:szCs w:val="28"/>
          <w:lang w:eastAsia="ru-RU"/>
        </w:rPr>
        <w:t xml:space="preserve"> прежде </w:t>
      </w:r>
      <w:r w:rsidR="00465801" w:rsidRPr="007138E7">
        <w:rPr>
          <w:sz w:val="28"/>
          <w:szCs w:val="28"/>
          <w:lang w:eastAsia="ru-RU"/>
        </w:rPr>
        <w:t xml:space="preserve">всего </w:t>
      </w:r>
      <w:r w:rsidRPr="007138E7">
        <w:rPr>
          <w:sz w:val="28"/>
          <w:szCs w:val="28"/>
          <w:lang w:eastAsia="ru-RU"/>
        </w:rPr>
        <w:t>тем,</w:t>
      </w:r>
      <w:r w:rsidR="00D76906" w:rsidRPr="007138E7">
        <w:rPr>
          <w:sz w:val="28"/>
          <w:szCs w:val="28"/>
          <w:lang w:eastAsia="ru-RU"/>
        </w:rPr>
        <w:t xml:space="preserve"> </w:t>
      </w:r>
      <w:r w:rsidR="00465801" w:rsidRPr="007138E7">
        <w:rPr>
          <w:sz w:val="28"/>
          <w:szCs w:val="28"/>
          <w:lang w:eastAsia="ru-RU"/>
        </w:rPr>
        <w:t>что спрос и предложение, определяющие объем и результаты</w:t>
      </w:r>
      <w:r w:rsidRPr="007138E7">
        <w:rPr>
          <w:sz w:val="28"/>
          <w:szCs w:val="28"/>
          <w:lang w:eastAsia="ru-RU"/>
        </w:rPr>
        <w:t xml:space="preserve"> деятельности</w:t>
      </w:r>
      <w:r w:rsidR="00D76906" w:rsidRPr="007138E7">
        <w:rPr>
          <w:sz w:val="28"/>
          <w:szCs w:val="28"/>
          <w:lang w:eastAsia="ru-RU"/>
        </w:rPr>
        <w:t xml:space="preserve"> </w:t>
      </w:r>
      <w:r w:rsidR="00465801" w:rsidRPr="007138E7">
        <w:rPr>
          <w:sz w:val="28"/>
          <w:szCs w:val="28"/>
          <w:lang w:eastAsia="ru-RU"/>
        </w:rPr>
        <w:t xml:space="preserve">торговых предприятий, </w:t>
      </w:r>
      <w:r w:rsidR="00181F59" w:rsidRPr="007138E7">
        <w:rPr>
          <w:sz w:val="28"/>
          <w:szCs w:val="28"/>
          <w:lang w:eastAsia="ru-RU"/>
        </w:rPr>
        <w:t xml:space="preserve">постоянно </w:t>
      </w:r>
      <w:r w:rsidRPr="007138E7">
        <w:rPr>
          <w:sz w:val="28"/>
          <w:szCs w:val="28"/>
          <w:lang w:eastAsia="ru-RU"/>
        </w:rPr>
        <w:t>меняются</w:t>
      </w:r>
      <w:r w:rsidR="00181F59" w:rsidRPr="007138E7">
        <w:rPr>
          <w:sz w:val="28"/>
          <w:szCs w:val="28"/>
          <w:lang w:eastAsia="ru-RU"/>
        </w:rPr>
        <w:t xml:space="preserve">. Непосредственное </w:t>
      </w:r>
      <w:r w:rsidRPr="007138E7">
        <w:rPr>
          <w:sz w:val="28"/>
          <w:szCs w:val="28"/>
          <w:lang w:eastAsia="ru-RU"/>
        </w:rPr>
        <w:t>влияние</w:t>
      </w:r>
      <w:r w:rsidR="00D76906" w:rsidRPr="007138E7">
        <w:rPr>
          <w:sz w:val="28"/>
          <w:szCs w:val="28"/>
          <w:lang w:eastAsia="ru-RU"/>
        </w:rPr>
        <w:t xml:space="preserve"> </w:t>
      </w:r>
      <w:r w:rsidRPr="007138E7">
        <w:rPr>
          <w:sz w:val="28"/>
          <w:szCs w:val="28"/>
          <w:lang w:eastAsia="ru-RU"/>
        </w:rPr>
        <w:t>оказывают и це</w:t>
      </w:r>
      <w:r w:rsidR="00181F59" w:rsidRPr="007138E7">
        <w:rPr>
          <w:sz w:val="28"/>
          <w:szCs w:val="28"/>
          <w:lang w:eastAsia="ru-RU"/>
        </w:rPr>
        <w:t>ны, так как лишь в</w:t>
      </w:r>
      <w:r w:rsidRPr="007138E7">
        <w:rPr>
          <w:sz w:val="28"/>
          <w:szCs w:val="28"/>
          <w:lang w:eastAsia="ru-RU"/>
        </w:rPr>
        <w:t xml:space="preserve"> про</w:t>
      </w:r>
      <w:r w:rsidR="00181F59" w:rsidRPr="007138E7">
        <w:rPr>
          <w:sz w:val="28"/>
          <w:szCs w:val="28"/>
          <w:lang w:eastAsia="ru-RU"/>
        </w:rPr>
        <w:t>цессе купли-продажи в полной</w:t>
      </w:r>
      <w:r w:rsidRPr="007138E7">
        <w:rPr>
          <w:sz w:val="28"/>
          <w:szCs w:val="28"/>
          <w:lang w:eastAsia="ru-RU"/>
        </w:rPr>
        <w:t xml:space="preserve"> мере</w:t>
      </w:r>
      <w:r w:rsidR="00D76906" w:rsidRPr="007138E7">
        <w:rPr>
          <w:sz w:val="28"/>
          <w:szCs w:val="28"/>
          <w:lang w:eastAsia="ru-RU"/>
        </w:rPr>
        <w:t xml:space="preserve"> </w:t>
      </w:r>
      <w:r w:rsidRPr="007138E7">
        <w:rPr>
          <w:sz w:val="28"/>
          <w:szCs w:val="28"/>
          <w:lang w:eastAsia="ru-RU"/>
        </w:rPr>
        <w:t>выявляется, нас</w:t>
      </w:r>
      <w:r w:rsidR="00181F59" w:rsidRPr="007138E7">
        <w:rPr>
          <w:sz w:val="28"/>
          <w:szCs w:val="28"/>
          <w:lang w:eastAsia="ru-RU"/>
        </w:rPr>
        <w:t>колько правильно учтены при установлении</w:t>
      </w:r>
      <w:r w:rsidR="007138E7">
        <w:rPr>
          <w:sz w:val="28"/>
          <w:szCs w:val="28"/>
          <w:lang w:eastAsia="ru-RU"/>
        </w:rPr>
        <w:t xml:space="preserve"> </w:t>
      </w:r>
      <w:r w:rsidR="00181F59" w:rsidRPr="007138E7">
        <w:rPr>
          <w:sz w:val="28"/>
          <w:szCs w:val="28"/>
          <w:lang w:eastAsia="ru-RU"/>
        </w:rPr>
        <w:t xml:space="preserve">цен </w:t>
      </w:r>
      <w:r w:rsidRPr="007138E7">
        <w:rPr>
          <w:sz w:val="28"/>
          <w:szCs w:val="28"/>
          <w:lang w:eastAsia="ru-RU"/>
        </w:rPr>
        <w:t>требования</w:t>
      </w:r>
      <w:r w:rsidR="00D76906" w:rsidRPr="007138E7">
        <w:rPr>
          <w:sz w:val="28"/>
          <w:szCs w:val="28"/>
          <w:lang w:eastAsia="ru-RU"/>
        </w:rPr>
        <w:t xml:space="preserve"> </w:t>
      </w:r>
      <w:r w:rsidRPr="007138E7">
        <w:rPr>
          <w:sz w:val="28"/>
          <w:szCs w:val="28"/>
          <w:lang w:eastAsia="ru-RU"/>
        </w:rPr>
        <w:t>законов спроса и предложения</w:t>
      </w:r>
      <w:r w:rsidR="00481DD3" w:rsidRPr="007138E7">
        <w:rPr>
          <w:sz w:val="28"/>
          <w:szCs w:val="28"/>
          <w:lang w:eastAsia="ru-RU"/>
        </w:rPr>
        <w:t xml:space="preserve"> </w:t>
      </w:r>
      <w:r w:rsidR="00B40A9E" w:rsidRPr="007138E7">
        <w:rPr>
          <w:sz w:val="28"/>
          <w:szCs w:val="28"/>
          <w:lang w:eastAsia="ru-RU"/>
        </w:rPr>
        <w:t>[23, с</w:t>
      </w:r>
      <w:r w:rsidRPr="007138E7">
        <w:rPr>
          <w:sz w:val="28"/>
          <w:szCs w:val="28"/>
          <w:lang w:eastAsia="ru-RU"/>
        </w:rPr>
        <w:t>.</w:t>
      </w:r>
      <w:r w:rsidR="00B40A9E" w:rsidRPr="007138E7">
        <w:rPr>
          <w:sz w:val="28"/>
          <w:szCs w:val="28"/>
          <w:lang w:eastAsia="ru-RU"/>
        </w:rPr>
        <w:t>203].</w:t>
      </w:r>
    </w:p>
    <w:p w:rsidR="00420B57" w:rsidRPr="007138E7" w:rsidRDefault="00181F59" w:rsidP="007138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sz w:val="28"/>
          <w:szCs w:val="28"/>
          <w:lang w:eastAsia="ru-RU"/>
        </w:rPr>
      </w:pPr>
      <w:r w:rsidRPr="007138E7">
        <w:rPr>
          <w:sz w:val="28"/>
          <w:szCs w:val="28"/>
          <w:lang w:eastAsia="ru-RU"/>
        </w:rPr>
        <w:t>Прибыль</w:t>
      </w:r>
      <w:r w:rsidR="00420B57" w:rsidRPr="007138E7">
        <w:rPr>
          <w:sz w:val="28"/>
          <w:szCs w:val="28"/>
          <w:lang w:eastAsia="ru-RU"/>
        </w:rPr>
        <w:t xml:space="preserve"> торго</w:t>
      </w:r>
      <w:r w:rsidRPr="007138E7">
        <w:rPr>
          <w:sz w:val="28"/>
          <w:szCs w:val="28"/>
          <w:lang w:eastAsia="ru-RU"/>
        </w:rPr>
        <w:t xml:space="preserve">вого предприятия, зависит как </w:t>
      </w:r>
      <w:r w:rsidR="00420B57" w:rsidRPr="007138E7">
        <w:rPr>
          <w:sz w:val="28"/>
          <w:szCs w:val="28"/>
          <w:lang w:eastAsia="ru-RU"/>
        </w:rPr>
        <w:t>от</w:t>
      </w:r>
      <w:r w:rsidR="00D76906" w:rsidRPr="007138E7">
        <w:rPr>
          <w:sz w:val="28"/>
          <w:szCs w:val="28"/>
          <w:lang w:eastAsia="ru-RU"/>
        </w:rPr>
        <w:t xml:space="preserve"> </w:t>
      </w:r>
      <w:r w:rsidR="00420B57" w:rsidRPr="007138E7">
        <w:rPr>
          <w:sz w:val="28"/>
          <w:szCs w:val="28"/>
          <w:lang w:eastAsia="ru-RU"/>
        </w:rPr>
        <w:t>выполнения плана товарооборота (по</w:t>
      </w:r>
      <w:r w:rsidRPr="007138E7">
        <w:rPr>
          <w:sz w:val="28"/>
          <w:szCs w:val="28"/>
          <w:lang w:eastAsia="ru-RU"/>
        </w:rPr>
        <w:t xml:space="preserve"> объему и структуре), так и от </w:t>
      </w:r>
      <w:r w:rsidR="00420B57" w:rsidRPr="007138E7">
        <w:rPr>
          <w:sz w:val="28"/>
          <w:szCs w:val="28"/>
          <w:lang w:eastAsia="ru-RU"/>
        </w:rPr>
        <w:t>фактически</w:t>
      </w:r>
      <w:r w:rsidR="00D76906" w:rsidRPr="007138E7">
        <w:rPr>
          <w:sz w:val="28"/>
          <w:szCs w:val="28"/>
          <w:lang w:eastAsia="ru-RU"/>
        </w:rPr>
        <w:t xml:space="preserve"> </w:t>
      </w:r>
      <w:r w:rsidRPr="007138E7">
        <w:rPr>
          <w:sz w:val="28"/>
          <w:szCs w:val="28"/>
          <w:lang w:eastAsia="ru-RU"/>
        </w:rPr>
        <w:t xml:space="preserve">сложившегося уровня издержек </w:t>
      </w:r>
      <w:r w:rsidR="00420B57" w:rsidRPr="007138E7">
        <w:rPr>
          <w:sz w:val="28"/>
          <w:szCs w:val="28"/>
          <w:lang w:eastAsia="ru-RU"/>
        </w:rPr>
        <w:t>обра</w:t>
      </w:r>
      <w:r w:rsidRPr="007138E7">
        <w:rPr>
          <w:sz w:val="28"/>
          <w:szCs w:val="28"/>
          <w:lang w:eastAsia="ru-RU"/>
        </w:rPr>
        <w:t xml:space="preserve">щения, от соблюдения режима </w:t>
      </w:r>
      <w:r w:rsidR="00420B57" w:rsidRPr="007138E7">
        <w:rPr>
          <w:sz w:val="28"/>
          <w:szCs w:val="28"/>
          <w:lang w:eastAsia="ru-RU"/>
        </w:rPr>
        <w:t>экономии,</w:t>
      </w:r>
      <w:r w:rsidR="00D76906" w:rsidRPr="007138E7">
        <w:rPr>
          <w:sz w:val="28"/>
          <w:szCs w:val="28"/>
          <w:lang w:eastAsia="ru-RU"/>
        </w:rPr>
        <w:t xml:space="preserve"> </w:t>
      </w:r>
      <w:r w:rsidR="00420B57" w:rsidRPr="007138E7">
        <w:rPr>
          <w:sz w:val="28"/>
          <w:szCs w:val="28"/>
          <w:lang w:eastAsia="ru-RU"/>
        </w:rPr>
        <w:t>рационального использования трудовых, материальных и финансовых ресурсов.</w:t>
      </w:r>
    </w:p>
    <w:p w:rsidR="00420B57" w:rsidRPr="007138E7" w:rsidRDefault="00181F59" w:rsidP="007138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sz w:val="28"/>
          <w:szCs w:val="28"/>
          <w:lang w:eastAsia="ru-RU"/>
        </w:rPr>
      </w:pPr>
      <w:r w:rsidRPr="007138E7">
        <w:rPr>
          <w:sz w:val="28"/>
          <w:szCs w:val="28"/>
          <w:lang w:eastAsia="ru-RU"/>
        </w:rPr>
        <w:t xml:space="preserve">Правильная оценка соблюдения принципов коммерческого расчета </w:t>
      </w:r>
      <w:r w:rsidR="00420B57" w:rsidRPr="007138E7">
        <w:rPr>
          <w:sz w:val="28"/>
          <w:szCs w:val="28"/>
          <w:lang w:eastAsia="ru-RU"/>
        </w:rPr>
        <w:t>и</w:t>
      </w:r>
      <w:r w:rsidR="00D76906" w:rsidRPr="007138E7">
        <w:rPr>
          <w:sz w:val="28"/>
          <w:szCs w:val="28"/>
          <w:lang w:eastAsia="ru-RU"/>
        </w:rPr>
        <w:t xml:space="preserve"> </w:t>
      </w:r>
      <w:r w:rsidR="00420B57" w:rsidRPr="007138E7">
        <w:rPr>
          <w:sz w:val="28"/>
          <w:szCs w:val="28"/>
          <w:lang w:eastAsia="ru-RU"/>
        </w:rPr>
        <w:t>финансовых результатов требует подразделе</w:t>
      </w:r>
      <w:r w:rsidRPr="007138E7">
        <w:rPr>
          <w:sz w:val="28"/>
          <w:szCs w:val="28"/>
          <w:lang w:eastAsia="ru-RU"/>
        </w:rPr>
        <w:t>ния факторов, оказавших влияние</w:t>
      </w:r>
      <w:r w:rsidR="00420B57" w:rsidRPr="007138E7">
        <w:rPr>
          <w:sz w:val="28"/>
          <w:szCs w:val="28"/>
          <w:lang w:eastAsia="ru-RU"/>
        </w:rPr>
        <w:t xml:space="preserve"> на</w:t>
      </w:r>
      <w:r w:rsidR="00D76906" w:rsidRPr="007138E7">
        <w:rPr>
          <w:sz w:val="28"/>
          <w:szCs w:val="28"/>
          <w:lang w:eastAsia="ru-RU"/>
        </w:rPr>
        <w:t xml:space="preserve"> </w:t>
      </w:r>
      <w:r w:rsidR="00420B57" w:rsidRPr="007138E7">
        <w:rPr>
          <w:sz w:val="28"/>
          <w:szCs w:val="28"/>
          <w:lang w:eastAsia="ru-RU"/>
        </w:rPr>
        <w:t>исследуемые показатели, на факто</w:t>
      </w:r>
      <w:r w:rsidRPr="007138E7">
        <w:rPr>
          <w:sz w:val="28"/>
          <w:szCs w:val="28"/>
          <w:lang w:eastAsia="ru-RU"/>
        </w:rPr>
        <w:t xml:space="preserve">ры, зависимые и независимые от </w:t>
      </w:r>
      <w:r w:rsidR="00420B57" w:rsidRPr="007138E7">
        <w:rPr>
          <w:sz w:val="28"/>
          <w:szCs w:val="28"/>
          <w:lang w:eastAsia="ru-RU"/>
        </w:rPr>
        <w:t>предприятий</w:t>
      </w:r>
      <w:r w:rsidR="00481DD3" w:rsidRPr="007138E7">
        <w:rPr>
          <w:sz w:val="28"/>
          <w:szCs w:val="28"/>
          <w:lang w:eastAsia="ru-RU"/>
        </w:rPr>
        <w:t xml:space="preserve"> </w:t>
      </w:r>
      <w:r w:rsidR="00B40A9E" w:rsidRPr="007138E7">
        <w:rPr>
          <w:sz w:val="28"/>
          <w:szCs w:val="28"/>
          <w:lang w:eastAsia="ru-RU"/>
        </w:rPr>
        <w:t xml:space="preserve">[26, </w:t>
      </w:r>
      <w:r w:rsidR="00B40A9E" w:rsidRPr="007138E7">
        <w:rPr>
          <w:sz w:val="28"/>
          <w:szCs w:val="28"/>
          <w:lang w:val="en-US" w:eastAsia="ru-RU"/>
        </w:rPr>
        <w:t>c</w:t>
      </w:r>
      <w:r w:rsidR="00420B57" w:rsidRPr="007138E7">
        <w:rPr>
          <w:sz w:val="28"/>
          <w:szCs w:val="28"/>
          <w:lang w:eastAsia="ru-RU"/>
        </w:rPr>
        <w:t>.</w:t>
      </w:r>
      <w:r w:rsidR="00B40A9E" w:rsidRPr="007138E7">
        <w:rPr>
          <w:sz w:val="28"/>
          <w:szCs w:val="28"/>
          <w:lang w:eastAsia="ru-RU"/>
        </w:rPr>
        <w:t>156].</w:t>
      </w:r>
      <w:r w:rsidR="00D76906" w:rsidRPr="007138E7">
        <w:rPr>
          <w:sz w:val="28"/>
          <w:szCs w:val="28"/>
          <w:lang w:eastAsia="ru-RU"/>
        </w:rPr>
        <w:t xml:space="preserve"> </w:t>
      </w:r>
      <w:r w:rsidR="00420B57" w:rsidRPr="007138E7">
        <w:rPr>
          <w:sz w:val="28"/>
          <w:szCs w:val="28"/>
          <w:lang w:eastAsia="ru-RU"/>
        </w:rPr>
        <w:t>Если произошло, н</w:t>
      </w:r>
      <w:r w:rsidRPr="007138E7">
        <w:rPr>
          <w:sz w:val="28"/>
          <w:szCs w:val="28"/>
          <w:lang w:eastAsia="ru-RU"/>
        </w:rPr>
        <w:t>апример, изменение цен (что от предприятия, как</w:t>
      </w:r>
      <w:r w:rsidR="00420B57" w:rsidRPr="007138E7">
        <w:rPr>
          <w:sz w:val="28"/>
          <w:szCs w:val="28"/>
          <w:lang w:eastAsia="ru-RU"/>
        </w:rPr>
        <w:t xml:space="preserve"> правило,</w:t>
      </w:r>
      <w:r w:rsidR="00D76906" w:rsidRPr="007138E7">
        <w:rPr>
          <w:sz w:val="28"/>
          <w:szCs w:val="28"/>
          <w:lang w:eastAsia="ru-RU"/>
        </w:rPr>
        <w:t xml:space="preserve"> </w:t>
      </w:r>
      <w:r w:rsidRPr="007138E7">
        <w:rPr>
          <w:sz w:val="28"/>
          <w:szCs w:val="28"/>
          <w:lang w:eastAsia="ru-RU"/>
        </w:rPr>
        <w:t>не зависит), то</w:t>
      </w:r>
      <w:r w:rsidR="00420B57" w:rsidRPr="007138E7">
        <w:rPr>
          <w:sz w:val="28"/>
          <w:szCs w:val="28"/>
          <w:lang w:eastAsia="ru-RU"/>
        </w:rPr>
        <w:t xml:space="preserve"> соответственно</w:t>
      </w:r>
      <w:r w:rsidRPr="007138E7">
        <w:rPr>
          <w:sz w:val="28"/>
          <w:szCs w:val="28"/>
          <w:lang w:eastAsia="ru-RU"/>
        </w:rPr>
        <w:t xml:space="preserve"> изменяются и финансовые </w:t>
      </w:r>
      <w:r w:rsidR="00420B57" w:rsidRPr="007138E7">
        <w:rPr>
          <w:sz w:val="28"/>
          <w:szCs w:val="28"/>
          <w:lang w:eastAsia="ru-RU"/>
        </w:rPr>
        <w:t>результаты.</w:t>
      </w:r>
      <w:r w:rsidR="00D76906" w:rsidRPr="007138E7">
        <w:rPr>
          <w:sz w:val="28"/>
          <w:szCs w:val="28"/>
          <w:lang w:eastAsia="ru-RU"/>
        </w:rPr>
        <w:t xml:space="preserve"> </w:t>
      </w:r>
      <w:r w:rsidRPr="007138E7">
        <w:rPr>
          <w:sz w:val="28"/>
          <w:szCs w:val="28"/>
          <w:lang w:eastAsia="ru-RU"/>
        </w:rPr>
        <w:t xml:space="preserve">Устранение влияния внешних факторов (путем соответствующих </w:t>
      </w:r>
      <w:r w:rsidR="00420B57" w:rsidRPr="007138E7">
        <w:rPr>
          <w:sz w:val="28"/>
          <w:szCs w:val="28"/>
          <w:lang w:eastAsia="ru-RU"/>
        </w:rPr>
        <w:t>расчетов)</w:t>
      </w:r>
      <w:r w:rsidR="00AB7305" w:rsidRPr="007138E7">
        <w:rPr>
          <w:sz w:val="28"/>
          <w:szCs w:val="28"/>
          <w:lang w:eastAsia="ru-RU"/>
        </w:rPr>
        <w:t xml:space="preserve"> </w:t>
      </w:r>
      <w:r w:rsidRPr="007138E7">
        <w:rPr>
          <w:sz w:val="28"/>
          <w:szCs w:val="28"/>
          <w:lang w:eastAsia="ru-RU"/>
        </w:rPr>
        <w:t xml:space="preserve">позволяет более правильно </w:t>
      </w:r>
      <w:r w:rsidR="00420B57" w:rsidRPr="007138E7">
        <w:rPr>
          <w:sz w:val="28"/>
          <w:szCs w:val="28"/>
          <w:lang w:eastAsia="ru-RU"/>
        </w:rPr>
        <w:t>проанализиров</w:t>
      </w:r>
      <w:r w:rsidRPr="007138E7">
        <w:rPr>
          <w:sz w:val="28"/>
          <w:szCs w:val="28"/>
          <w:lang w:eastAsia="ru-RU"/>
        </w:rPr>
        <w:t xml:space="preserve">ать результаты усилий </w:t>
      </w:r>
      <w:r w:rsidR="00420B57" w:rsidRPr="007138E7">
        <w:rPr>
          <w:sz w:val="28"/>
          <w:szCs w:val="28"/>
          <w:lang w:eastAsia="ru-RU"/>
        </w:rPr>
        <w:t>коллектива</w:t>
      </w:r>
      <w:r w:rsidR="00D76906" w:rsidRPr="007138E7">
        <w:rPr>
          <w:sz w:val="28"/>
          <w:szCs w:val="28"/>
          <w:lang w:eastAsia="ru-RU"/>
        </w:rPr>
        <w:t xml:space="preserve"> </w:t>
      </w:r>
      <w:r w:rsidR="00420B57" w:rsidRPr="007138E7">
        <w:rPr>
          <w:sz w:val="28"/>
          <w:szCs w:val="28"/>
          <w:lang w:eastAsia="ru-RU"/>
        </w:rPr>
        <w:t>того или иного предприятия.</w:t>
      </w:r>
    </w:p>
    <w:p w:rsidR="00F91ACE" w:rsidRPr="007138E7" w:rsidRDefault="00420B57" w:rsidP="007138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sz w:val="28"/>
          <w:szCs w:val="28"/>
          <w:lang w:eastAsia="ru-RU"/>
        </w:rPr>
      </w:pPr>
      <w:r w:rsidRPr="007138E7">
        <w:rPr>
          <w:sz w:val="28"/>
          <w:szCs w:val="28"/>
          <w:lang w:eastAsia="ru-RU"/>
        </w:rPr>
        <w:t>Четвертая задача— выявление неиспользованных резервов.</w:t>
      </w:r>
    </w:p>
    <w:p w:rsidR="00420B57" w:rsidRPr="007138E7" w:rsidRDefault="00420B57" w:rsidP="007138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sz w:val="28"/>
          <w:szCs w:val="28"/>
          <w:lang w:eastAsia="ru-RU"/>
        </w:rPr>
      </w:pPr>
      <w:r w:rsidRPr="007138E7">
        <w:rPr>
          <w:sz w:val="28"/>
          <w:szCs w:val="28"/>
          <w:lang w:eastAsia="ru-RU"/>
        </w:rPr>
        <w:t>Экономический</w:t>
      </w:r>
      <w:r w:rsidR="00181F59" w:rsidRPr="007138E7">
        <w:rPr>
          <w:sz w:val="28"/>
          <w:szCs w:val="28"/>
          <w:lang w:eastAsia="ru-RU"/>
        </w:rPr>
        <w:t xml:space="preserve"> анализ (с его подчас довольно сложными и </w:t>
      </w:r>
      <w:r w:rsidRPr="007138E7">
        <w:rPr>
          <w:sz w:val="28"/>
          <w:szCs w:val="28"/>
          <w:lang w:eastAsia="ru-RU"/>
        </w:rPr>
        <w:t>трудоемкими</w:t>
      </w:r>
      <w:r w:rsidR="00F91ACE" w:rsidRPr="007138E7">
        <w:rPr>
          <w:sz w:val="28"/>
          <w:szCs w:val="28"/>
          <w:lang w:eastAsia="ru-RU"/>
        </w:rPr>
        <w:t xml:space="preserve"> расчетами) оправдывает </w:t>
      </w:r>
      <w:r w:rsidRPr="007138E7">
        <w:rPr>
          <w:sz w:val="28"/>
          <w:szCs w:val="28"/>
          <w:lang w:eastAsia="ru-RU"/>
        </w:rPr>
        <w:t xml:space="preserve">себя в конечном счете лишь тогда, </w:t>
      </w:r>
      <w:r w:rsidR="00181F59" w:rsidRPr="007138E7">
        <w:rPr>
          <w:sz w:val="28"/>
          <w:szCs w:val="28"/>
          <w:lang w:eastAsia="ru-RU"/>
        </w:rPr>
        <w:t xml:space="preserve">когда он </w:t>
      </w:r>
      <w:r w:rsidRPr="007138E7">
        <w:rPr>
          <w:sz w:val="28"/>
          <w:szCs w:val="28"/>
          <w:lang w:eastAsia="ru-RU"/>
        </w:rPr>
        <w:t>приносит</w:t>
      </w:r>
      <w:r w:rsidR="00F91ACE" w:rsidRPr="007138E7">
        <w:rPr>
          <w:sz w:val="28"/>
          <w:szCs w:val="28"/>
          <w:lang w:eastAsia="ru-RU"/>
        </w:rPr>
        <w:t xml:space="preserve"> </w:t>
      </w:r>
      <w:r w:rsidR="00181F59" w:rsidRPr="007138E7">
        <w:rPr>
          <w:sz w:val="28"/>
          <w:szCs w:val="28"/>
          <w:lang w:eastAsia="ru-RU"/>
        </w:rPr>
        <w:t xml:space="preserve">обществу реальную пользу. </w:t>
      </w:r>
      <w:r w:rsidRPr="007138E7">
        <w:rPr>
          <w:sz w:val="28"/>
          <w:szCs w:val="28"/>
          <w:lang w:eastAsia="ru-RU"/>
        </w:rPr>
        <w:t>Реальная</w:t>
      </w:r>
      <w:r w:rsidR="00181F59" w:rsidRPr="007138E7">
        <w:rPr>
          <w:sz w:val="28"/>
          <w:szCs w:val="28"/>
          <w:lang w:eastAsia="ru-RU"/>
        </w:rPr>
        <w:t xml:space="preserve"> </w:t>
      </w:r>
      <w:r w:rsidR="00F91ACE" w:rsidRPr="007138E7">
        <w:rPr>
          <w:sz w:val="28"/>
          <w:szCs w:val="28"/>
          <w:lang w:eastAsia="ru-RU"/>
        </w:rPr>
        <w:t xml:space="preserve">полезность экономического </w:t>
      </w:r>
      <w:r w:rsidRPr="007138E7">
        <w:rPr>
          <w:sz w:val="28"/>
          <w:szCs w:val="28"/>
          <w:lang w:eastAsia="ru-RU"/>
        </w:rPr>
        <w:t>анализа</w:t>
      </w:r>
      <w:r w:rsidR="00F91ACE" w:rsidRPr="007138E7">
        <w:rPr>
          <w:sz w:val="28"/>
          <w:szCs w:val="28"/>
          <w:lang w:eastAsia="ru-RU"/>
        </w:rPr>
        <w:t xml:space="preserve"> </w:t>
      </w:r>
      <w:r w:rsidRPr="007138E7">
        <w:rPr>
          <w:sz w:val="28"/>
          <w:szCs w:val="28"/>
          <w:lang w:eastAsia="ru-RU"/>
        </w:rPr>
        <w:t>заключается главны</w:t>
      </w:r>
      <w:r w:rsidR="00181F59" w:rsidRPr="007138E7">
        <w:rPr>
          <w:sz w:val="28"/>
          <w:szCs w:val="28"/>
          <w:lang w:eastAsia="ru-RU"/>
        </w:rPr>
        <w:t xml:space="preserve">м образом в изыскании резервов и упущенных </w:t>
      </w:r>
      <w:r w:rsidRPr="007138E7">
        <w:rPr>
          <w:sz w:val="28"/>
          <w:szCs w:val="28"/>
          <w:lang w:eastAsia="ru-RU"/>
        </w:rPr>
        <w:t>возможностей</w:t>
      </w:r>
      <w:r w:rsidR="00F91ACE" w:rsidRPr="007138E7">
        <w:rPr>
          <w:sz w:val="28"/>
          <w:szCs w:val="28"/>
          <w:lang w:eastAsia="ru-RU"/>
        </w:rPr>
        <w:t xml:space="preserve"> </w:t>
      </w:r>
      <w:r w:rsidR="00181F59" w:rsidRPr="007138E7">
        <w:rPr>
          <w:sz w:val="28"/>
          <w:szCs w:val="28"/>
          <w:lang w:eastAsia="ru-RU"/>
        </w:rPr>
        <w:t>на всех участках планирования и руководства предприятием</w:t>
      </w:r>
      <w:r w:rsidR="00481DD3" w:rsidRPr="007138E7">
        <w:rPr>
          <w:sz w:val="28"/>
          <w:szCs w:val="28"/>
          <w:lang w:eastAsia="ru-RU"/>
        </w:rPr>
        <w:t xml:space="preserve"> </w:t>
      </w:r>
      <w:r w:rsidR="00B40A9E" w:rsidRPr="007138E7">
        <w:rPr>
          <w:sz w:val="28"/>
          <w:szCs w:val="28"/>
          <w:lang w:eastAsia="ru-RU"/>
        </w:rPr>
        <w:t>[</w:t>
      </w:r>
      <w:r w:rsidR="007021F3" w:rsidRPr="007138E7">
        <w:rPr>
          <w:sz w:val="28"/>
          <w:szCs w:val="28"/>
          <w:lang w:eastAsia="ru-RU"/>
        </w:rPr>
        <w:t>20, с</w:t>
      </w:r>
      <w:r w:rsidR="00181F59" w:rsidRPr="007138E7">
        <w:rPr>
          <w:sz w:val="28"/>
          <w:szCs w:val="28"/>
          <w:lang w:eastAsia="ru-RU"/>
        </w:rPr>
        <w:t>.</w:t>
      </w:r>
      <w:r w:rsidR="007021F3" w:rsidRPr="007138E7">
        <w:rPr>
          <w:sz w:val="28"/>
          <w:szCs w:val="28"/>
          <w:lang w:eastAsia="ru-RU"/>
        </w:rPr>
        <w:t xml:space="preserve"> 397].</w:t>
      </w:r>
      <w:r w:rsidR="00181F59" w:rsidRPr="007138E7">
        <w:rPr>
          <w:sz w:val="28"/>
          <w:szCs w:val="28"/>
          <w:lang w:eastAsia="ru-RU"/>
        </w:rPr>
        <w:t xml:space="preserve"> </w:t>
      </w:r>
      <w:r w:rsidRPr="007138E7">
        <w:rPr>
          <w:sz w:val="28"/>
          <w:szCs w:val="28"/>
          <w:lang w:eastAsia="ru-RU"/>
        </w:rPr>
        <w:t>Изыскание</w:t>
      </w:r>
      <w:r w:rsidR="00F91ACE" w:rsidRPr="007138E7">
        <w:rPr>
          <w:sz w:val="28"/>
          <w:szCs w:val="28"/>
          <w:lang w:eastAsia="ru-RU"/>
        </w:rPr>
        <w:t xml:space="preserve"> </w:t>
      </w:r>
      <w:r w:rsidRPr="007138E7">
        <w:rPr>
          <w:sz w:val="28"/>
          <w:szCs w:val="28"/>
          <w:lang w:eastAsia="ru-RU"/>
        </w:rPr>
        <w:t>внутренних резервов приобретает в настоящее время огромное значение.</w:t>
      </w:r>
    </w:p>
    <w:p w:rsidR="00F91ACE" w:rsidRPr="007138E7" w:rsidRDefault="00420B57" w:rsidP="007138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sz w:val="28"/>
          <w:szCs w:val="28"/>
          <w:lang w:eastAsia="ru-RU"/>
        </w:rPr>
      </w:pPr>
      <w:r w:rsidRPr="007138E7">
        <w:rPr>
          <w:sz w:val="28"/>
          <w:szCs w:val="28"/>
          <w:lang w:eastAsia="ru-RU"/>
        </w:rPr>
        <w:t>Выявление резервов в процессе экономического анализа происходит путем</w:t>
      </w:r>
      <w:r w:rsidR="00F91ACE" w:rsidRPr="007138E7">
        <w:rPr>
          <w:sz w:val="28"/>
          <w:szCs w:val="28"/>
          <w:lang w:eastAsia="ru-RU"/>
        </w:rPr>
        <w:t xml:space="preserve"> </w:t>
      </w:r>
      <w:r w:rsidR="00181F59" w:rsidRPr="007138E7">
        <w:rPr>
          <w:sz w:val="28"/>
          <w:szCs w:val="28"/>
          <w:lang w:eastAsia="ru-RU"/>
        </w:rPr>
        <w:t xml:space="preserve">критической оценки принятых </w:t>
      </w:r>
      <w:r w:rsidRPr="007138E7">
        <w:rPr>
          <w:sz w:val="28"/>
          <w:szCs w:val="28"/>
          <w:lang w:eastAsia="ru-RU"/>
        </w:rPr>
        <w:t>пл</w:t>
      </w:r>
      <w:r w:rsidR="00181F59" w:rsidRPr="007138E7">
        <w:rPr>
          <w:sz w:val="28"/>
          <w:szCs w:val="28"/>
          <w:lang w:eastAsia="ru-RU"/>
        </w:rPr>
        <w:t>анов, сравнительного изучения</w:t>
      </w:r>
      <w:r w:rsidRPr="007138E7">
        <w:rPr>
          <w:sz w:val="28"/>
          <w:szCs w:val="28"/>
          <w:lang w:eastAsia="ru-RU"/>
        </w:rPr>
        <w:t xml:space="preserve"> выполнения</w:t>
      </w:r>
      <w:r w:rsidR="00F91ACE" w:rsidRPr="007138E7">
        <w:rPr>
          <w:sz w:val="28"/>
          <w:szCs w:val="28"/>
          <w:lang w:eastAsia="ru-RU"/>
        </w:rPr>
        <w:t xml:space="preserve"> </w:t>
      </w:r>
      <w:r w:rsidRPr="007138E7">
        <w:rPr>
          <w:sz w:val="28"/>
          <w:szCs w:val="28"/>
          <w:lang w:eastAsia="ru-RU"/>
        </w:rPr>
        <w:t>план</w:t>
      </w:r>
      <w:r w:rsidR="00181F59" w:rsidRPr="007138E7">
        <w:rPr>
          <w:sz w:val="28"/>
          <w:szCs w:val="28"/>
          <w:lang w:eastAsia="ru-RU"/>
        </w:rPr>
        <w:t xml:space="preserve">ов различными подразделениями </w:t>
      </w:r>
      <w:r w:rsidRPr="007138E7">
        <w:rPr>
          <w:sz w:val="28"/>
          <w:szCs w:val="28"/>
          <w:lang w:eastAsia="ru-RU"/>
        </w:rPr>
        <w:t>предприя</w:t>
      </w:r>
      <w:r w:rsidR="00181F59" w:rsidRPr="007138E7">
        <w:rPr>
          <w:sz w:val="28"/>
          <w:szCs w:val="28"/>
          <w:lang w:eastAsia="ru-RU"/>
        </w:rPr>
        <w:t>тия, однородными</w:t>
      </w:r>
      <w:r w:rsidRPr="007138E7">
        <w:rPr>
          <w:sz w:val="28"/>
          <w:szCs w:val="28"/>
          <w:lang w:eastAsia="ru-RU"/>
        </w:rPr>
        <w:t xml:space="preserve"> предприятиями</w:t>
      </w:r>
      <w:r w:rsidR="00F91ACE" w:rsidRPr="007138E7">
        <w:rPr>
          <w:sz w:val="28"/>
          <w:szCs w:val="28"/>
          <w:lang w:eastAsia="ru-RU"/>
        </w:rPr>
        <w:t xml:space="preserve"> </w:t>
      </w:r>
      <w:r w:rsidRPr="007138E7">
        <w:rPr>
          <w:sz w:val="28"/>
          <w:szCs w:val="28"/>
          <w:lang w:eastAsia="ru-RU"/>
        </w:rPr>
        <w:t>данной системы, родственными предпри</w:t>
      </w:r>
      <w:r w:rsidR="00181F59" w:rsidRPr="007138E7">
        <w:rPr>
          <w:sz w:val="28"/>
          <w:szCs w:val="28"/>
          <w:lang w:eastAsia="ru-RU"/>
        </w:rPr>
        <w:t xml:space="preserve">ятиями различных систем путем </w:t>
      </w:r>
      <w:r w:rsidRPr="007138E7">
        <w:rPr>
          <w:sz w:val="28"/>
          <w:szCs w:val="28"/>
          <w:lang w:eastAsia="ru-RU"/>
        </w:rPr>
        <w:t>изучения</w:t>
      </w:r>
      <w:r w:rsidR="00F91ACE" w:rsidRPr="007138E7">
        <w:rPr>
          <w:sz w:val="28"/>
          <w:szCs w:val="28"/>
          <w:lang w:eastAsia="ru-RU"/>
        </w:rPr>
        <w:t xml:space="preserve"> </w:t>
      </w:r>
      <w:r w:rsidRPr="007138E7">
        <w:rPr>
          <w:sz w:val="28"/>
          <w:szCs w:val="28"/>
          <w:lang w:eastAsia="ru-RU"/>
        </w:rPr>
        <w:t>и использования передового, опыта внутри страны и за рубежом.</w:t>
      </w:r>
    </w:p>
    <w:p w:rsidR="00A13C92" w:rsidRPr="007138E7" w:rsidRDefault="00A13C92" w:rsidP="007138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sz w:val="28"/>
          <w:szCs w:val="28"/>
          <w:lang w:eastAsia="ru-RU"/>
        </w:rPr>
      </w:pPr>
    </w:p>
    <w:p w:rsidR="00F91ACE" w:rsidRPr="007138E7" w:rsidRDefault="007138E7" w:rsidP="007138E7">
      <w:pPr>
        <w:pStyle w:val="a6"/>
        <w:widowControl w:val="0"/>
        <w:shd w:val="clear" w:color="auto" w:fill="FFFFFF"/>
        <w:spacing w:after="0" w:line="360" w:lineRule="auto"/>
        <w:ind w:left="0" w:firstLine="709"/>
        <w:jc w:val="both"/>
        <w:rPr>
          <w:caps/>
          <w:sz w:val="28"/>
          <w:szCs w:val="28"/>
        </w:rPr>
      </w:pPr>
      <w:r>
        <w:rPr>
          <w:caps/>
          <w:sz w:val="28"/>
          <w:szCs w:val="28"/>
        </w:rPr>
        <w:t xml:space="preserve">1.2 </w:t>
      </w:r>
      <w:r w:rsidR="00AB7305" w:rsidRPr="007138E7">
        <w:rPr>
          <w:caps/>
          <w:sz w:val="28"/>
          <w:szCs w:val="28"/>
        </w:rPr>
        <w:t>Методология</w:t>
      </w:r>
      <w:r w:rsidR="00F91ACE" w:rsidRPr="007138E7">
        <w:rPr>
          <w:caps/>
          <w:sz w:val="28"/>
          <w:szCs w:val="28"/>
        </w:rPr>
        <w:t xml:space="preserve"> анализа хозяйственной деятельности</w:t>
      </w:r>
    </w:p>
    <w:p w:rsidR="00A13C92" w:rsidRPr="007138E7" w:rsidRDefault="00A13C92" w:rsidP="007138E7">
      <w:pPr>
        <w:widowControl w:val="0"/>
        <w:shd w:val="clear" w:color="auto" w:fill="FFFFFF"/>
        <w:spacing w:after="0" w:line="360" w:lineRule="auto"/>
        <w:ind w:firstLine="709"/>
        <w:jc w:val="both"/>
        <w:rPr>
          <w:sz w:val="28"/>
          <w:szCs w:val="28"/>
        </w:rPr>
      </w:pPr>
    </w:p>
    <w:p w:rsidR="00F91ACE" w:rsidRPr="007138E7" w:rsidRDefault="00181F59"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Сущность метода</w:t>
      </w:r>
      <w:r w:rsidR="00F91ACE" w:rsidRPr="007138E7">
        <w:rPr>
          <w:rFonts w:ascii="Times New Roman" w:hAnsi="Times New Roman" w:cs="Times New Roman"/>
          <w:sz w:val="28"/>
          <w:szCs w:val="28"/>
        </w:rPr>
        <w:t xml:space="preserve"> эк</w:t>
      </w:r>
      <w:r w:rsidRPr="007138E7">
        <w:rPr>
          <w:rFonts w:ascii="Times New Roman" w:hAnsi="Times New Roman" w:cs="Times New Roman"/>
          <w:sz w:val="28"/>
          <w:szCs w:val="28"/>
        </w:rPr>
        <w:t>ономического анализа хозяйственной</w:t>
      </w:r>
      <w:r w:rsidR="00F91ACE" w:rsidRPr="007138E7">
        <w:rPr>
          <w:rFonts w:ascii="Times New Roman" w:hAnsi="Times New Roman" w:cs="Times New Roman"/>
          <w:sz w:val="28"/>
          <w:szCs w:val="28"/>
        </w:rPr>
        <w:t xml:space="preserve"> деятельности определяется его предметом и задачами.</w:t>
      </w:r>
    </w:p>
    <w:p w:rsidR="00F91ACE" w:rsidRPr="007138E7" w:rsidRDefault="00181F59"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Под методом экономического анализа понимается способ</w:t>
      </w:r>
      <w:r w:rsidR="00F91ACE" w:rsidRPr="007138E7">
        <w:rPr>
          <w:rFonts w:ascii="Times New Roman" w:hAnsi="Times New Roman" w:cs="Times New Roman"/>
          <w:sz w:val="28"/>
          <w:szCs w:val="28"/>
        </w:rPr>
        <w:t xml:space="preserve"> познания, исследования, подхода к изучению хозяйственной деятельности предприятий.</w:t>
      </w:r>
    </w:p>
    <w:p w:rsidR="00F91ACE" w:rsidRPr="007138E7" w:rsidRDefault="00F91ACE"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Важно различать метод эконо</w:t>
      </w:r>
      <w:r w:rsidR="00181F59" w:rsidRPr="007138E7">
        <w:rPr>
          <w:rFonts w:ascii="Times New Roman" w:hAnsi="Times New Roman" w:cs="Times New Roman"/>
          <w:sz w:val="28"/>
          <w:szCs w:val="28"/>
        </w:rPr>
        <w:t xml:space="preserve">мического анализа, т.е. способ подхода </w:t>
      </w:r>
      <w:r w:rsidRPr="007138E7">
        <w:rPr>
          <w:rFonts w:ascii="Times New Roman" w:hAnsi="Times New Roman" w:cs="Times New Roman"/>
          <w:sz w:val="28"/>
          <w:szCs w:val="28"/>
        </w:rPr>
        <w:t>к изучению хозяйственной деятельности, и те</w:t>
      </w:r>
      <w:r w:rsidR="00181F59" w:rsidRPr="007138E7">
        <w:rPr>
          <w:rFonts w:ascii="Times New Roman" w:hAnsi="Times New Roman" w:cs="Times New Roman"/>
          <w:sz w:val="28"/>
          <w:szCs w:val="28"/>
        </w:rPr>
        <w:t xml:space="preserve">хнические приемы, используемые </w:t>
      </w:r>
      <w:r w:rsidRPr="007138E7">
        <w:rPr>
          <w:rFonts w:ascii="Times New Roman" w:hAnsi="Times New Roman" w:cs="Times New Roman"/>
          <w:sz w:val="28"/>
          <w:szCs w:val="28"/>
        </w:rPr>
        <w:t>при анализе.</w:t>
      </w:r>
    </w:p>
    <w:p w:rsidR="00F91ACE" w:rsidRPr="007138E7" w:rsidRDefault="00181F59" w:rsidP="007138E7">
      <w:pPr>
        <w:pStyle w:val="HTML"/>
        <w:widowControl w:val="0"/>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left" w:pos="12333"/>
          <w:tab w:val="left" w:pos="12474"/>
          <w:tab w:val="left" w:pos="13608"/>
        </w:tabs>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Метод анализа имеет следующие характерные для него</w:t>
      </w:r>
      <w:r w:rsidR="00F91ACE" w:rsidRPr="007138E7">
        <w:rPr>
          <w:rFonts w:ascii="Times New Roman" w:hAnsi="Times New Roman" w:cs="Times New Roman"/>
          <w:sz w:val="28"/>
          <w:szCs w:val="28"/>
        </w:rPr>
        <w:t xml:space="preserve"> особенности: </w:t>
      </w:r>
      <w:r w:rsidRPr="007138E7">
        <w:rPr>
          <w:rFonts w:ascii="Times New Roman" w:hAnsi="Times New Roman" w:cs="Times New Roman"/>
          <w:sz w:val="28"/>
          <w:szCs w:val="28"/>
        </w:rPr>
        <w:t xml:space="preserve">комплексность изучения </w:t>
      </w:r>
      <w:r w:rsidR="00F91ACE" w:rsidRPr="007138E7">
        <w:rPr>
          <w:rFonts w:ascii="Times New Roman" w:hAnsi="Times New Roman" w:cs="Times New Roman"/>
          <w:sz w:val="28"/>
          <w:szCs w:val="28"/>
        </w:rPr>
        <w:t>хозяйстве</w:t>
      </w:r>
      <w:r w:rsidRPr="007138E7">
        <w:rPr>
          <w:rFonts w:ascii="Times New Roman" w:hAnsi="Times New Roman" w:cs="Times New Roman"/>
          <w:sz w:val="28"/>
          <w:szCs w:val="28"/>
        </w:rPr>
        <w:t xml:space="preserve">нной деятельности; </w:t>
      </w:r>
      <w:r w:rsidR="00F91ACE" w:rsidRPr="007138E7">
        <w:rPr>
          <w:rFonts w:ascii="Times New Roman" w:hAnsi="Times New Roman" w:cs="Times New Roman"/>
          <w:sz w:val="28"/>
          <w:szCs w:val="28"/>
        </w:rPr>
        <w:t xml:space="preserve">рассмотрение </w:t>
      </w:r>
      <w:r w:rsidRPr="007138E7">
        <w:rPr>
          <w:rFonts w:ascii="Times New Roman" w:hAnsi="Times New Roman" w:cs="Times New Roman"/>
          <w:sz w:val="28"/>
          <w:szCs w:val="28"/>
        </w:rPr>
        <w:t xml:space="preserve">хозяйственных </w:t>
      </w:r>
      <w:r w:rsidR="00F91ACE" w:rsidRPr="007138E7">
        <w:rPr>
          <w:rFonts w:ascii="Times New Roman" w:hAnsi="Times New Roman" w:cs="Times New Roman"/>
          <w:sz w:val="28"/>
          <w:szCs w:val="28"/>
        </w:rPr>
        <w:t>пр</w:t>
      </w:r>
      <w:r w:rsidRPr="007138E7">
        <w:rPr>
          <w:rFonts w:ascii="Times New Roman" w:hAnsi="Times New Roman" w:cs="Times New Roman"/>
          <w:sz w:val="28"/>
          <w:szCs w:val="28"/>
        </w:rPr>
        <w:t xml:space="preserve">оцессов в их взаимосвязи и взаимообусловленности, </w:t>
      </w:r>
      <w:r w:rsidR="00F91ACE" w:rsidRPr="007138E7">
        <w:rPr>
          <w:rFonts w:ascii="Times New Roman" w:hAnsi="Times New Roman" w:cs="Times New Roman"/>
          <w:sz w:val="28"/>
          <w:szCs w:val="28"/>
        </w:rPr>
        <w:t xml:space="preserve">их движении, изменении и </w:t>
      </w:r>
      <w:r w:rsidRPr="007138E7">
        <w:rPr>
          <w:rFonts w:ascii="Times New Roman" w:hAnsi="Times New Roman" w:cs="Times New Roman"/>
          <w:sz w:val="28"/>
          <w:szCs w:val="28"/>
        </w:rPr>
        <w:t xml:space="preserve">развитии; раскрытие факторов и измерение </w:t>
      </w:r>
      <w:r w:rsidR="00FB67A3" w:rsidRPr="007138E7">
        <w:rPr>
          <w:rFonts w:ascii="Times New Roman" w:hAnsi="Times New Roman" w:cs="Times New Roman"/>
          <w:sz w:val="28"/>
          <w:szCs w:val="28"/>
        </w:rPr>
        <w:t xml:space="preserve">их </w:t>
      </w:r>
      <w:r w:rsidR="00F91ACE" w:rsidRPr="007138E7">
        <w:rPr>
          <w:rFonts w:ascii="Times New Roman" w:hAnsi="Times New Roman" w:cs="Times New Roman"/>
          <w:sz w:val="28"/>
          <w:szCs w:val="28"/>
        </w:rPr>
        <w:t xml:space="preserve">влияния </w:t>
      </w:r>
      <w:r w:rsidRPr="007138E7">
        <w:rPr>
          <w:rFonts w:ascii="Times New Roman" w:hAnsi="Times New Roman" w:cs="Times New Roman"/>
          <w:sz w:val="28"/>
          <w:szCs w:val="28"/>
        </w:rPr>
        <w:t>на хозяйственную деятельность; обобщение результатов</w:t>
      </w:r>
      <w:r w:rsidR="00F91ACE" w:rsidRPr="007138E7">
        <w:rPr>
          <w:rFonts w:ascii="Times New Roman" w:hAnsi="Times New Roman" w:cs="Times New Roman"/>
          <w:sz w:val="28"/>
          <w:szCs w:val="28"/>
        </w:rPr>
        <w:t xml:space="preserve"> анализа</w:t>
      </w:r>
      <w:r w:rsidRPr="007138E7">
        <w:rPr>
          <w:rFonts w:ascii="Times New Roman" w:hAnsi="Times New Roman" w:cs="Times New Roman"/>
          <w:sz w:val="28"/>
          <w:szCs w:val="28"/>
        </w:rPr>
        <w:t xml:space="preserve">; </w:t>
      </w:r>
      <w:r w:rsidR="00F91ACE" w:rsidRPr="007138E7">
        <w:rPr>
          <w:rFonts w:ascii="Times New Roman" w:hAnsi="Times New Roman" w:cs="Times New Roman"/>
          <w:sz w:val="28"/>
          <w:szCs w:val="28"/>
        </w:rPr>
        <w:t>разработка мероприят</w:t>
      </w:r>
      <w:r w:rsidRPr="007138E7">
        <w:rPr>
          <w:rFonts w:ascii="Times New Roman" w:hAnsi="Times New Roman" w:cs="Times New Roman"/>
          <w:sz w:val="28"/>
          <w:szCs w:val="28"/>
        </w:rPr>
        <w:t xml:space="preserve">ий по устранению недостатков и дальнейшее улучшение всей </w:t>
      </w:r>
      <w:r w:rsidR="00F91ACE" w:rsidRPr="007138E7">
        <w:rPr>
          <w:rFonts w:ascii="Times New Roman" w:hAnsi="Times New Roman" w:cs="Times New Roman"/>
          <w:sz w:val="28"/>
          <w:szCs w:val="28"/>
        </w:rPr>
        <w:t>работы предприятий и организаций</w:t>
      </w:r>
      <w:r w:rsidR="00481DD3" w:rsidRPr="007138E7">
        <w:rPr>
          <w:rFonts w:ascii="Times New Roman" w:hAnsi="Times New Roman" w:cs="Times New Roman"/>
          <w:sz w:val="28"/>
          <w:szCs w:val="28"/>
        </w:rPr>
        <w:t xml:space="preserve"> [12, с. 34]</w:t>
      </w:r>
      <w:r w:rsidR="00F91ACE" w:rsidRPr="007138E7">
        <w:rPr>
          <w:rFonts w:ascii="Times New Roman" w:hAnsi="Times New Roman" w:cs="Times New Roman"/>
          <w:sz w:val="28"/>
          <w:szCs w:val="28"/>
        </w:rPr>
        <w:t>.</w:t>
      </w:r>
    </w:p>
    <w:p w:rsidR="004639B3" w:rsidRPr="007138E7" w:rsidRDefault="00F91ACE"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Комплексное изучение хозяйствен</w:t>
      </w:r>
      <w:r w:rsidR="00181F59" w:rsidRPr="007138E7">
        <w:rPr>
          <w:rFonts w:ascii="Times New Roman" w:hAnsi="Times New Roman" w:cs="Times New Roman"/>
          <w:sz w:val="28"/>
          <w:szCs w:val="28"/>
        </w:rPr>
        <w:t xml:space="preserve">ной деятельности означает, что </w:t>
      </w:r>
      <w:r w:rsidRPr="007138E7">
        <w:rPr>
          <w:rFonts w:ascii="Times New Roman" w:hAnsi="Times New Roman" w:cs="Times New Roman"/>
          <w:sz w:val="28"/>
          <w:szCs w:val="28"/>
        </w:rPr>
        <w:t>работа каждого предприятия т</w:t>
      </w:r>
      <w:r w:rsidR="00181F59" w:rsidRPr="007138E7">
        <w:rPr>
          <w:rFonts w:ascii="Times New Roman" w:hAnsi="Times New Roman" w:cs="Times New Roman"/>
          <w:sz w:val="28"/>
          <w:szCs w:val="28"/>
        </w:rPr>
        <w:t xml:space="preserve">орговли должна анализироваться не </w:t>
      </w:r>
      <w:r w:rsidRPr="007138E7">
        <w:rPr>
          <w:rFonts w:ascii="Times New Roman" w:hAnsi="Times New Roman" w:cs="Times New Roman"/>
          <w:sz w:val="28"/>
          <w:szCs w:val="28"/>
        </w:rPr>
        <w:t>изолир</w:t>
      </w:r>
      <w:r w:rsidR="00181F59" w:rsidRPr="007138E7">
        <w:rPr>
          <w:rFonts w:ascii="Times New Roman" w:hAnsi="Times New Roman" w:cs="Times New Roman"/>
          <w:sz w:val="28"/>
          <w:szCs w:val="28"/>
        </w:rPr>
        <w:t xml:space="preserve">ованно, а </w:t>
      </w:r>
      <w:r w:rsidRPr="007138E7">
        <w:rPr>
          <w:rFonts w:ascii="Times New Roman" w:hAnsi="Times New Roman" w:cs="Times New Roman"/>
          <w:sz w:val="28"/>
          <w:szCs w:val="28"/>
        </w:rPr>
        <w:t>в органич</w:t>
      </w:r>
      <w:r w:rsidR="00181F59" w:rsidRPr="007138E7">
        <w:rPr>
          <w:rFonts w:ascii="Times New Roman" w:hAnsi="Times New Roman" w:cs="Times New Roman"/>
          <w:sz w:val="28"/>
          <w:szCs w:val="28"/>
        </w:rPr>
        <w:t>еской связи с</w:t>
      </w:r>
      <w:r w:rsidRPr="007138E7">
        <w:rPr>
          <w:rFonts w:ascii="Times New Roman" w:hAnsi="Times New Roman" w:cs="Times New Roman"/>
          <w:sz w:val="28"/>
          <w:szCs w:val="28"/>
        </w:rPr>
        <w:t xml:space="preserve"> деятельностью </w:t>
      </w:r>
      <w:r w:rsidR="00181F59" w:rsidRPr="007138E7">
        <w:rPr>
          <w:rFonts w:ascii="Times New Roman" w:hAnsi="Times New Roman" w:cs="Times New Roman"/>
          <w:sz w:val="28"/>
          <w:szCs w:val="28"/>
        </w:rPr>
        <w:t xml:space="preserve">других предприятий, с явлениями </w:t>
      </w:r>
      <w:r w:rsidRPr="007138E7">
        <w:rPr>
          <w:rFonts w:ascii="Times New Roman" w:hAnsi="Times New Roman" w:cs="Times New Roman"/>
          <w:sz w:val="28"/>
          <w:szCs w:val="28"/>
        </w:rPr>
        <w:t>и процессами, происходящими во всем н</w:t>
      </w:r>
      <w:r w:rsidR="00181F59" w:rsidRPr="007138E7">
        <w:rPr>
          <w:rFonts w:ascii="Times New Roman" w:hAnsi="Times New Roman" w:cs="Times New Roman"/>
          <w:sz w:val="28"/>
          <w:szCs w:val="28"/>
        </w:rPr>
        <w:t>ародном хозяйстве</w:t>
      </w:r>
      <w:r w:rsidR="00481DD3" w:rsidRPr="007138E7">
        <w:rPr>
          <w:rFonts w:ascii="Times New Roman" w:hAnsi="Times New Roman" w:cs="Times New Roman"/>
          <w:sz w:val="28"/>
          <w:szCs w:val="28"/>
        </w:rPr>
        <w:t xml:space="preserve"> </w:t>
      </w:r>
      <w:r w:rsidR="007021F3" w:rsidRPr="007138E7">
        <w:rPr>
          <w:rFonts w:ascii="Times New Roman" w:hAnsi="Times New Roman" w:cs="Times New Roman"/>
          <w:sz w:val="28"/>
          <w:szCs w:val="28"/>
        </w:rPr>
        <w:t xml:space="preserve">[28, </w:t>
      </w:r>
      <w:r w:rsidR="007021F3" w:rsidRPr="007138E7">
        <w:rPr>
          <w:rFonts w:ascii="Times New Roman" w:hAnsi="Times New Roman" w:cs="Times New Roman"/>
          <w:sz w:val="28"/>
          <w:szCs w:val="28"/>
          <w:lang w:val="en-US"/>
        </w:rPr>
        <w:t>c</w:t>
      </w:r>
      <w:r w:rsidR="00181F59" w:rsidRPr="007138E7">
        <w:rPr>
          <w:rFonts w:ascii="Times New Roman" w:hAnsi="Times New Roman" w:cs="Times New Roman"/>
          <w:sz w:val="28"/>
          <w:szCs w:val="28"/>
        </w:rPr>
        <w:t>.</w:t>
      </w:r>
      <w:r w:rsidR="007021F3" w:rsidRPr="007138E7">
        <w:rPr>
          <w:rFonts w:ascii="Times New Roman" w:hAnsi="Times New Roman" w:cs="Times New Roman"/>
          <w:sz w:val="28"/>
          <w:szCs w:val="28"/>
        </w:rPr>
        <w:t>73].</w:t>
      </w:r>
    </w:p>
    <w:p w:rsidR="00F91ACE" w:rsidRPr="007138E7" w:rsidRDefault="00F91ACE" w:rsidP="007138E7">
      <w:pPr>
        <w:pStyle w:val="HTML"/>
        <w:widowControl w:val="0"/>
        <w:tabs>
          <w:tab w:val="left" w:pos="426"/>
        </w:tabs>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Изучать разнообразные стор</w:t>
      </w:r>
      <w:r w:rsidR="00181F59" w:rsidRPr="007138E7">
        <w:rPr>
          <w:rFonts w:ascii="Times New Roman" w:hAnsi="Times New Roman" w:cs="Times New Roman"/>
          <w:sz w:val="28"/>
          <w:szCs w:val="28"/>
        </w:rPr>
        <w:t xml:space="preserve">оны хозяйственной деятельности </w:t>
      </w:r>
      <w:r w:rsidRPr="007138E7">
        <w:rPr>
          <w:rFonts w:ascii="Times New Roman" w:hAnsi="Times New Roman" w:cs="Times New Roman"/>
          <w:sz w:val="28"/>
          <w:szCs w:val="28"/>
        </w:rPr>
        <w:t xml:space="preserve">предприятия </w:t>
      </w:r>
      <w:r w:rsidR="00181F59" w:rsidRPr="007138E7">
        <w:rPr>
          <w:rFonts w:ascii="Times New Roman" w:hAnsi="Times New Roman" w:cs="Times New Roman"/>
          <w:sz w:val="28"/>
          <w:szCs w:val="28"/>
        </w:rPr>
        <w:t xml:space="preserve">во взаимосвязи и </w:t>
      </w:r>
      <w:r w:rsidRPr="007138E7">
        <w:rPr>
          <w:rFonts w:ascii="Times New Roman" w:hAnsi="Times New Roman" w:cs="Times New Roman"/>
          <w:sz w:val="28"/>
          <w:szCs w:val="28"/>
        </w:rPr>
        <w:t>взаимозависимости</w:t>
      </w:r>
      <w:r w:rsidR="00181F59" w:rsidRPr="007138E7">
        <w:rPr>
          <w:rFonts w:ascii="Times New Roman" w:hAnsi="Times New Roman" w:cs="Times New Roman"/>
          <w:sz w:val="28"/>
          <w:szCs w:val="28"/>
        </w:rPr>
        <w:t xml:space="preserve"> - значит рассматривать </w:t>
      </w:r>
      <w:r w:rsidRPr="007138E7">
        <w:rPr>
          <w:rFonts w:ascii="Times New Roman" w:hAnsi="Times New Roman" w:cs="Times New Roman"/>
          <w:sz w:val="28"/>
          <w:szCs w:val="28"/>
        </w:rPr>
        <w:t>каждый экономичес</w:t>
      </w:r>
      <w:r w:rsidR="00181F59" w:rsidRPr="007138E7">
        <w:rPr>
          <w:rFonts w:ascii="Times New Roman" w:hAnsi="Times New Roman" w:cs="Times New Roman"/>
          <w:sz w:val="28"/>
          <w:szCs w:val="28"/>
        </w:rPr>
        <w:t xml:space="preserve">кий показатель хозяйственной </w:t>
      </w:r>
      <w:r w:rsidR="00824C0B" w:rsidRPr="007138E7">
        <w:rPr>
          <w:rFonts w:ascii="Times New Roman" w:hAnsi="Times New Roman" w:cs="Times New Roman"/>
          <w:sz w:val="28"/>
          <w:szCs w:val="28"/>
        </w:rPr>
        <w:t xml:space="preserve">деятельности в связи с </w:t>
      </w:r>
      <w:r w:rsidRPr="007138E7">
        <w:rPr>
          <w:rFonts w:ascii="Times New Roman" w:hAnsi="Times New Roman" w:cs="Times New Roman"/>
          <w:sz w:val="28"/>
          <w:szCs w:val="28"/>
        </w:rPr>
        <w:t>другими показателями и с общими результатами работы.</w:t>
      </w:r>
    </w:p>
    <w:p w:rsidR="00F91ACE" w:rsidRPr="007138E7" w:rsidRDefault="00F91ACE"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Особенностью метода экономического анализа является также изучение не только количественных, но и качественных</w:t>
      </w:r>
      <w:r w:rsidR="00824C0B" w:rsidRPr="007138E7">
        <w:rPr>
          <w:rFonts w:ascii="Times New Roman" w:hAnsi="Times New Roman" w:cs="Times New Roman"/>
          <w:sz w:val="28"/>
          <w:szCs w:val="28"/>
        </w:rPr>
        <w:t xml:space="preserve"> показателей. Это объясняется </w:t>
      </w:r>
      <w:r w:rsidRPr="007138E7">
        <w:rPr>
          <w:rFonts w:ascii="Times New Roman" w:hAnsi="Times New Roman" w:cs="Times New Roman"/>
          <w:sz w:val="28"/>
          <w:szCs w:val="28"/>
        </w:rPr>
        <w:t xml:space="preserve">тем, </w:t>
      </w:r>
      <w:r w:rsidR="00824C0B" w:rsidRPr="007138E7">
        <w:rPr>
          <w:rFonts w:ascii="Times New Roman" w:hAnsi="Times New Roman" w:cs="Times New Roman"/>
          <w:sz w:val="28"/>
          <w:szCs w:val="28"/>
        </w:rPr>
        <w:t xml:space="preserve">что </w:t>
      </w:r>
      <w:r w:rsidRPr="007138E7">
        <w:rPr>
          <w:rFonts w:ascii="Times New Roman" w:hAnsi="Times New Roman" w:cs="Times New Roman"/>
          <w:sz w:val="28"/>
          <w:szCs w:val="28"/>
        </w:rPr>
        <w:t>количес</w:t>
      </w:r>
      <w:r w:rsidR="00824C0B" w:rsidRPr="007138E7">
        <w:rPr>
          <w:rFonts w:ascii="Times New Roman" w:hAnsi="Times New Roman" w:cs="Times New Roman"/>
          <w:sz w:val="28"/>
          <w:szCs w:val="28"/>
        </w:rPr>
        <w:t>твенные показатели не могут дать</w:t>
      </w:r>
      <w:r w:rsidR="007138E7">
        <w:rPr>
          <w:rFonts w:ascii="Times New Roman" w:hAnsi="Times New Roman" w:cs="Times New Roman"/>
          <w:sz w:val="28"/>
          <w:szCs w:val="28"/>
        </w:rPr>
        <w:t xml:space="preserve"> </w:t>
      </w:r>
      <w:r w:rsidR="00824C0B" w:rsidRPr="007138E7">
        <w:rPr>
          <w:rFonts w:ascii="Times New Roman" w:hAnsi="Times New Roman" w:cs="Times New Roman"/>
          <w:sz w:val="28"/>
          <w:szCs w:val="28"/>
        </w:rPr>
        <w:t xml:space="preserve">полного представления </w:t>
      </w:r>
      <w:r w:rsidRPr="007138E7">
        <w:rPr>
          <w:rFonts w:ascii="Times New Roman" w:hAnsi="Times New Roman" w:cs="Times New Roman"/>
          <w:sz w:val="28"/>
          <w:szCs w:val="28"/>
        </w:rPr>
        <w:t xml:space="preserve">о </w:t>
      </w:r>
      <w:r w:rsidR="00824C0B" w:rsidRPr="007138E7">
        <w:rPr>
          <w:rFonts w:ascii="Times New Roman" w:hAnsi="Times New Roman" w:cs="Times New Roman"/>
          <w:sz w:val="28"/>
          <w:szCs w:val="28"/>
        </w:rPr>
        <w:t xml:space="preserve">качественных изменениях, которые происходят в процессе </w:t>
      </w:r>
      <w:r w:rsidRPr="007138E7">
        <w:rPr>
          <w:rFonts w:ascii="Times New Roman" w:hAnsi="Times New Roman" w:cs="Times New Roman"/>
          <w:sz w:val="28"/>
          <w:szCs w:val="28"/>
        </w:rPr>
        <w:t>хозяйственной д</w:t>
      </w:r>
      <w:r w:rsidR="00824C0B" w:rsidRPr="007138E7">
        <w:rPr>
          <w:rFonts w:ascii="Times New Roman" w:hAnsi="Times New Roman" w:cs="Times New Roman"/>
          <w:sz w:val="28"/>
          <w:szCs w:val="28"/>
        </w:rPr>
        <w:t>еятельности. Например, при анализе абсолютной суммы и уровня</w:t>
      </w:r>
      <w:r w:rsidRPr="007138E7">
        <w:rPr>
          <w:rFonts w:ascii="Times New Roman" w:hAnsi="Times New Roman" w:cs="Times New Roman"/>
          <w:sz w:val="28"/>
          <w:szCs w:val="28"/>
        </w:rPr>
        <w:t xml:space="preserve"> затрат следует принимать во внимание и та</w:t>
      </w:r>
      <w:r w:rsidR="00824C0B" w:rsidRPr="007138E7">
        <w:rPr>
          <w:rFonts w:ascii="Times New Roman" w:hAnsi="Times New Roman" w:cs="Times New Roman"/>
          <w:sz w:val="28"/>
          <w:szCs w:val="28"/>
        </w:rPr>
        <w:t>кой количественный показатель, как</w:t>
      </w:r>
      <w:r w:rsidRPr="007138E7">
        <w:rPr>
          <w:rFonts w:ascii="Times New Roman" w:hAnsi="Times New Roman" w:cs="Times New Roman"/>
          <w:sz w:val="28"/>
          <w:szCs w:val="28"/>
        </w:rPr>
        <w:t xml:space="preserve"> объем товарооборота, и </w:t>
      </w:r>
      <w:r w:rsidR="00824C0B" w:rsidRPr="007138E7">
        <w:rPr>
          <w:rFonts w:ascii="Times New Roman" w:hAnsi="Times New Roman" w:cs="Times New Roman"/>
          <w:sz w:val="28"/>
          <w:szCs w:val="28"/>
        </w:rPr>
        <w:t xml:space="preserve">качественные показатели: структура товарооборота, </w:t>
      </w:r>
      <w:r w:rsidRPr="007138E7">
        <w:rPr>
          <w:rFonts w:ascii="Times New Roman" w:hAnsi="Times New Roman" w:cs="Times New Roman"/>
          <w:sz w:val="28"/>
          <w:szCs w:val="28"/>
        </w:rPr>
        <w:t>рост производительности труда и др.</w:t>
      </w:r>
    </w:p>
    <w:p w:rsidR="00F91ACE" w:rsidRPr="007138E7" w:rsidRDefault="00F91ACE"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В ходе анализа хозяйст</w:t>
      </w:r>
      <w:r w:rsidR="00824C0B" w:rsidRPr="007138E7">
        <w:rPr>
          <w:rFonts w:ascii="Times New Roman" w:hAnsi="Times New Roman" w:cs="Times New Roman"/>
          <w:sz w:val="28"/>
          <w:szCs w:val="28"/>
        </w:rPr>
        <w:t>венной деятельности предприятий и</w:t>
      </w:r>
      <w:r w:rsidRPr="007138E7">
        <w:rPr>
          <w:rFonts w:ascii="Times New Roman" w:hAnsi="Times New Roman" w:cs="Times New Roman"/>
          <w:sz w:val="28"/>
          <w:szCs w:val="28"/>
        </w:rPr>
        <w:t xml:space="preserve"> организаций </w:t>
      </w:r>
      <w:r w:rsidR="00824C0B" w:rsidRPr="007138E7">
        <w:rPr>
          <w:rFonts w:ascii="Times New Roman" w:hAnsi="Times New Roman" w:cs="Times New Roman"/>
          <w:sz w:val="28"/>
          <w:szCs w:val="28"/>
        </w:rPr>
        <w:t xml:space="preserve">выявляют и измеряют </w:t>
      </w:r>
      <w:r w:rsidRPr="007138E7">
        <w:rPr>
          <w:rFonts w:ascii="Times New Roman" w:hAnsi="Times New Roman" w:cs="Times New Roman"/>
          <w:sz w:val="28"/>
          <w:szCs w:val="28"/>
        </w:rPr>
        <w:t>фактор</w:t>
      </w:r>
      <w:r w:rsidR="00824C0B" w:rsidRPr="007138E7">
        <w:rPr>
          <w:rFonts w:ascii="Times New Roman" w:hAnsi="Times New Roman" w:cs="Times New Roman"/>
          <w:sz w:val="28"/>
          <w:szCs w:val="28"/>
        </w:rPr>
        <w:t xml:space="preserve">ы, нередко действующие в </w:t>
      </w:r>
      <w:r w:rsidRPr="007138E7">
        <w:rPr>
          <w:rFonts w:ascii="Times New Roman" w:hAnsi="Times New Roman" w:cs="Times New Roman"/>
          <w:sz w:val="28"/>
          <w:szCs w:val="28"/>
        </w:rPr>
        <w:t>противоположных направ</w:t>
      </w:r>
      <w:r w:rsidR="00824C0B" w:rsidRPr="007138E7">
        <w:rPr>
          <w:rFonts w:ascii="Times New Roman" w:hAnsi="Times New Roman" w:cs="Times New Roman"/>
          <w:sz w:val="28"/>
          <w:szCs w:val="28"/>
        </w:rPr>
        <w:t xml:space="preserve">лениях. Так, размер прибыли увеличивает, например, рост </w:t>
      </w:r>
      <w:r w:rsidRPr="007138E7">
        <w:rPr>
          <w:rFonts w:ascii="Times New Roman" w:hAnsi="Times New Roman" w:cs="Times New Roman"/>
          <w:sz w:val="28"/>
          <w:szCs w:val="28"/>
        </w:rPr>
        <w:t>объема товарооборота, сокращен</w:t>
      </w:r>
      <w:r w:rsidR="00824C0B" w:rsidRPr="007138E7">
        <w:rPr>
          <w:rFonts w:ascii="Times New Roman" w:hAnsi="Times New Roman" w:cs="Times New Roman"/>
          <w:sz w:val="28"/>
          <w:szCs w:val="28"/>
        </w:rPr>
        <w:t>ие затрат и др., а уменьшают — снижение</w:t>
      </w:r>
      <w:r w:rsidRPr="007138E7">
        <w:rPr>
          <w:rFonts w:ascii="Times New Roman" w:hAnsi="Times New Roman" w:cs="Times New Roman"/>
          <w:sz w:val="28"/>
          <w:szCs w:val="28"/>
        </w:rPr>
        <w:t xml:space="preserve"> уровня торговых надбавок, замедление оборачиваемости оборотных средств и др.</w:t>
      </w:r>
    </w:p>
    <w:p w:rsidR="005670D0" w:rsidRPr="007138E7" w:rsidRDefault="00F91ACE"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Чтобы полученные результаты были понятнее и давали как</w:t>
      </w:r>
      <w:r w:rsidR="007138E7">
        <w:rPr>
          <w:rFonts w:ascii="Times New Roman" w:hAnsi="Times New Roman" w:cs="Times New Roman"/>
          <w:sz w:val="28"/>
          <w:szCs w:val="28"/>
        </w:rPr>
        <w:t xml:space="preserve"> </w:t>
      </w:r>
      <w:r w:rsidRPr="007138E7">
        <w:rPr>
          <w:rFonts w:ascii="Times New Roman" w:hAnsi="Times New Roman" w:cs="Times New Roman"/>
          <w:sz w:val="28"/>
          <w:szCs w:val="28"/>
        </w:rPr>
        <w:t>можно</w:t>
      </w:r>
      <w:r w:rsidR="007138E7">
        <w:rPr>
          <w:rFonts w:ascii="Times New Roman" w:hAnsi="Times New Roman" w:cs="Times New Roman"/>
          <w:sz w:val="28"/>
          <w:szCs w:val="28"/>
        </w:rPr>
        <w:t xml:space="preserve"> </w:t>
      </w:r>
      <w:r w:rsidRPr="007138E7">
        <w:rPr>
          <w:rFonts w:ascii="Times New Roman" w:hAnsi="Times New Roman" w:cs="Times New Roman"/>
          <w:sz w:val="28"/>
          <w:szCs w:val="28"/>
        </w:rPr>
        <w:t xml:space="preserve">больше </w:t>
      </w:r>
      <w:r w:rsidR="00824C0B" w:rsidRPr="007138E7">
        <w:rPr>
          <w:rFonts w:ascii="Times New Roman" w:hAnsi="Times New Roman" w:cs="Times New Roman"/>
          <w:sz w:val="28"/>
          <w:szCs w:val="28"/>
        </w:rPr>
        <w:t xml:space="preserve">информации, </w:t>
      </w:r>
      <w:r w:rsidRPr="007138E7">
        <w:rPr>
          <w:rFonts w:ascii="Times New Roman" w:hAnsi="Times New Roman" w:cs="Times New Roman"/>
          <w:sz w:val="28"/>
          <w:szCs w:val="28"/>
        </w:rPr>
        <w:t>комп</w:t>
      </w:r>
      <w:r w:rsidR="00824C0B" w:rsidRPr="007138E7">
        <w:rPr>
          <w:rFonts w:ascii="Times New Roman" w:hAnsi="Times New Roman" w:cs="Times New Roman"/>
          <w:sz w:val="28"/>
          <w:szCs w:val="28"/>
        </w:rPr>
        <w:t xml:space="preserve">лексные (сложные) показатели </w:t>
      </w:r>
      <w:r w:rsidRPr="007138E7">
        <w:rPr>
          <w:rFonts w:ascii="Times New Roman" w:hAnsi="Times New Roman" w:cs="Times New Roman"/>
          <w:sz w:val="28"/>
          <w:szCs w:val="28"/>
        </w:rPr>
        <w:t>расчленя</w:t>
      </w:r>
      <w:r w:rsidR="00824C0B" w:rsidRPr="007138E7">
        <w:rPr>
          <w:rFonts w:ascii="Times New Roman" w:hAnsi="Times New Roman" w:cs="Times New Roman"/>
          <w:sz w:val="28"/>
          <w:szCs w:val="28"/>
        </w:rPr>
        <w:t xml:space="preserve">ют на </w:t>
      </w:r>
      <w:r w:rsidRPr="007138E7">
        <w:rPr>
          <w:rFonts w:ascii="Times New Roman" w:hAnsi="Times New Roman" w:cs="Times New Roman"/>
          <w:sz w:val="28"/>
          <w:szCs w:val="28"/>
        </w:rPr>
        <w:t>составные эл</w:t>
      </w:r>
      <w:r w:rsidR="00824C0B" w:rsidRPr="007138E7">
        <w:rPr>
          <w:rFonts w:ascii="Times New Roman" w:hAnsi="Times New Roman" w:cs="Times New Roman"/>
          <w:sz w:val="28"/>
          <w:szCs w:val="28"/>
        </w:rPr>
        <w:t>ементы, изучают их от общего к частному, применяя дедуктивный</w:t>
      </w:r>
      <w:r w:rsidR="007021F3" w:rsidRPr="007138E7">
        <w:rPr>
          <w:rFonts w:ascii="Times New Roman" w:hAnsi="Times New Roman" w:cs="Times New Roman"/>
          <w:sz w:val="28"/>
          <w:szCs w:val="28"/>
        </w:rPr>
        <w:t xml:space="preserve"> </w:t>
      </w:r>
      <w:r w:rsidRPr="007138E7">
        <w:rPr>
          <w:rFonts w:ascii="Times New Roman" w:hAnsi="Times New Roman" w:cs="Times New Roman"/>
          <w:sz w:val="28"/>
          <w:szCs w:val="28"/>
        </w:rPr>
        <w:t>прием</w:t>
      </w:r>
      <w:r w:rsidR="005670D0" w:rsidRPr="007138E7">
        <w:rPr>
          <w:rFonts w:ascii="Times New Roman" w:hAnsi="Times New Roman" w:cs="Times New Roman"/>
          <w:sz w:val="28"/>
          <w:szCs w:val="28"/>
        </w:rPr>
        <w:t xml:space="preserve"> </w:t>
      </w:r>
      <w:r w:rsidRPr="007138E7">
        <w:rPr>
          <w:rFonts w:ascii="Times New Roman" w:hAnsi="Times New Roman" w:cs="Times New Roman"/>
          <w:sz w:val="28"/>
          <w:szCs w:val="28"/>
        </w:rPr>
        <w:t>исследования</w:t>
      </w:r>
      <w:r w:rsidR="00481DD3" w:rsidRPr="007138E7">
        <w:rPr>
          <w:rFonts w:ascii="Times New Roman" w:hAnsi="Times New Roman" w:cs="Times New Roman"/>
          <w:sz w:val="28"/>
          <w:szCs w:val="28"/>
        </w:rPr>
        <w:t>[24, с. 119]</w:t>
      </w:r>
      <w:r w:rsidRPr="007138E7">
        <w:rPr>
          <w:rFonts w:ascii="Times New Roman" w:hAnsi="Times New Roman" w:cs="Times New Roman"/>
          <w:sz w:val="28"/>
          <w:szCs w:val="28"/>
        </w:rPr>
        <w:t xml:space="preserve">. Изучение отдельных элементов </w:t>
      </w:r>
      <w:r w:rsidR="00824C0B" w:rsidRPr="007138E7">
        <w:rPr>
          <w:rFonts w:ascii="Times New Roman" w:hAnsi="Times New Roman" w:cs="Times New Roman"/>
          <w:sz w:val="28"/>
          <w:szCs w:val="28"/>
        </w:rPr>
        <w:t xml:space="preserve">в увязке с общими результатами </w:t>
      </w:r>
      <w:r w:rsidRPr="007138E7">
        <w:rPr>
          <w:rFonts w:ascii="Times New Roman" w:hAnsi="Times New Roman" w:cs="Times New Roman"/>
          <w:sz w:val="28"/>
          <w:szCs w:val="28"/>
        </w:rPr>
        <w:t>—</w:t>
      </w:r>
      <w:r w:rsidR="005670D0" w:rsidRPr="007138E7">
        <w:rPr>
          <w:rFonts w:ascii="Times New Roman" w:hAnsi="Times New Roman" w:cs="Times New Roman"/>
          <w:sz w:val="28"/>
          <w:szCs w:val="28"/>
        </w:rPr>
        <w:t xml:space="preserve"> </w:t>
      </w:r>
      <w:r w:rsidRPr="007138E7">
        <w:rPr>
          <w:rFonts w:ascii="Times New Roman" w:hAnsi="Times New Roman" w:cs="Times New Roman"/>
          <w:sz w:val="28"/>
          <w:szCs w:val="28"/>
        </w:rPr>
        <w:t>это индуктивный прием исследования от частного к общему</w:t>
      </w:r>
      <w:r w:rsidR="00481DD3" w:rsidRPr="007138E7">
        <w:rPr>
          <w:rFonts w:ascii="Times New Roman" w:hAnsi="Times New Roman" w:cs="Times New Roman"/>
          <w:sz w:val="28"/>
          <w:szCs w:val="28"/>
        </w:rPr>
        <w:t xml:space="preserve"> </w:t>
      </w:r>
      <w:r w:rsidR="007021F3" w:rsidRPr="007138E7">
        <w:rPr>
          <w:rFonts w:ascii="Times New Roman" w:hAnsi="Times New Roman" w:cs="Times New Roman"/>
          <w:sz w:val="28"/>
          <w:szCs w:val="28"/>
        </w:rPr>
        <w:t>[24, с</w:t>
      </w:r>
      <w:r w:rsidRPr="007138E7">
        <w:rPr>
          <w:rFonts w:ascii="Times New Roman" w:hAnsi="Times New Roman" w:cs="Times New Roman"/>
          <w:sz w:val="28"/>
          <w:szCs w:val="28"/>
        </w:rPr>
        <w:t>.</w:t>
      </w:r>
      <w:r w:rsidR="007021F3" w:rsidRPr="007138E7">
        <w:rPr>
          <w:rFonts w:ascii="Times New Roman" w:hAnsi="Times New Roman" w:cs="Times New Roman"/>
          <w:sz w:val="28"/>
          <w:szCs w:val="28"/>
        </w:rPr>
        <w:t>147].</w:t>
      </w:r>
    </w:p>
    <w:p w:rsidR="00F91ACE" w:rsidRPr="007138E7" w:rsidRDefault="00F91ACE" w:rsidP="007138E7">
      <w:pPr>
        <w:pStyle w:val="HTML"/>
        <w:widowControl w:val="0"/>
        <w:tabs>
          <w:tab w:val="left" w:pos="4395"/>
        </w:tabs>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Например, оценивают выполнение плана товарооборота. Сначала применяют</w:t>
      </w:r>
      <w:r w:rsidR="005670D0" w:rsidRPr="007138E7">
        <w:rPr>
          <w:rFonts w:ascii="Times New Roman" w:hAnsi="Times New Roman" w:cs="Times New Roman"/>
          <w:sz w:val="28"/>
          <w:szCs w:val="28"/>
        </w:rPr>
        <w:t xml:space="preserve"> </w:t>
      </w:r>
      <w:r w:rsidR="00824C0B" w:rsidRPr="007138E7">
        <w:rPr>
          <w:rFonts w:ascii="Times New Roman" w:hAnsi="Times New Roman" w:cs="Times New Roman"/>
          <w:sz w:val="28"/>
          <w:szCs w:val="28"/>
        </w:rPr>
        <w:t xml:space="preserve">дедуктивный прием исследования: </w:t>
      </w:r>
      <w:r w:rsidRPr="007138E7">
        <w:rPr>
          <w:rFonts w:ascii="Times New Roman" w:hAnsi="Times New Roman" w:cs="Times New Roman"/>
          <w:sz w:val="28"/>
          <w:szCs w:val="28"/>
        </w:rPr>
        <w:t>опре</w:t>
      </w:r>
      <w:r w:rsidR="00824C0B" w:rsidRPr="007138E7">
        <w:rPr>
          <w:rFonts w:ascii="Times New Roman" w:hAnsi="Times New Roman" w:cs="Times New Roman"/>
          <w:sz w:val="28"/>
          <w:szCs w:val="28"/>
        </w:rPr>
        <w:t xml:space="preserve">деляют выполнение плана по </w:t>
      </w:r>
      <w:r w:rsidRPr="007138E7">
        <w:rPr>
          <w:rFonts w:ascii="Times New Roman" w:hAnsi="Times New Roman" w:cs="Times New Roman"/>
          <w:sz w:val="28"/>
          <w:szCs w:val="28"/>
        </w:rPr>
        <w:t>всему</w:t>
      </w:r>
      <w:r w:rsidR="005670D0" w:rsidRPr="007138E7">
        <w:rPr>
          <w:rFonts w:ascii="Times New Roman" w:hAnsi="Times New Roman" w:cs="Times New Roman"/>
          <w:sz w:val="28"/>
          <w:szCs w:val="28"/>
        </w:rPr>
        <w:t xml:space="preserve"> </w:t>
      </w:r>
      <w:r w:rsidRPr="007138E7">
        <w:rPr>
          <w:rFonts w:ascii="Times New Roman" w:hAnsi="Times New Roman" w:cs="Times New Roman"/>
          <w:sz w:val="28"/>
          <w:szCs w:val="28"/>
        </w:rPr>
        <w:t>торговому предприятию, затем уст</w:t>
      </w:r>
      <w:r w:rsidR="00824C0B" w:rsidRPr="007138E7">
        <w:rPr>
          <w:rFonts w:ascii="Times New Roman" w:hAnsi="Times New Roman" w:cs="Times New Roman"/>
          <w:sz w:val="28"/>
          <w:szCs w:val="28"/>
        </w:rPr>
        <w:t xml:space="preserve">анавливают отклонения оборотов по </w:t>
      </w:r>
      <w:r w:rsidRPr="007138E7">
        <w:rPr>
          <w:rFonts w:ascii="Times New Roman" w:hAnsi="Times New Roman" w:cs="Times New Roman"/>
          <w:sz w:val="28"/>
          <w:szCs w:val="28"/>
        </w:rPr>
        <w:t>товарным</w:t>
      </w:r>
      <w:r w:rsidR="005670D0" w:rsidRPr="007138E7">
        <w:rPr>
          <w:rFonts w:ascii="Times New Roman" w:hAnsi="Times New Roman" w:cs="Times New Roman"/>
          <w:sz w:val="28"/>
          <w:szCs w:val="28"/>
        </w:rPr>
        <w:t xml:space="preserve"> </w:t>
      </w:r>
      <w:r w:rsidRPr="007138E7">
        <w:rPr>
          <w:rFonts w:ascii="Times New Roman" w:hAnsi="Times New Roman" w:cs="Times New Roman"/>
          <w:sz w:val="28"/>
          <w:szCs w:val="28"/>
        </w:rPr>
        <w:t>отделам (секциям</w:t>
      </w:r>
      <w:r w:rsidR="00824C0B" w:rsidRPr="007138E7">
        <w:rPr>
          <w:rFonts w:ascii="Times New Roman" w:hAnsi="Times New Roman" w:cs="Times New Roman"/>
          <w:sz w:val="28"/>
          <w:szCs w:val="28"/>
        </w:rPr>
        <w:t xml:space="preserve">), отдельным товарам, товарным </w:t>
      </w:r>
      <w:r w:rsidRPr="007138E7">
        <w:rPr>
          <w:rFonts w:ascii="Times New Roman" w:hAnsi="Times New Roman" w:cs="Times New Roman"/>
          <w:sz w:val="28"/>
          <w:szCs w:val="28"/>
        </w:rPr>
        <w:t>гру</w:t>
      </w:r>
      <w:r w:rsidR="00824C0B" w:rsidRPr="007138E7">
        <w:rPr>
          <w:rFonts w:ascii="Times New Roman" w:hAnsi="Times New Roman" w:cs="Times New Roman"/>
          <w:sz w:val="28"/>
          <w:szCs w:val="28"/>
        </w:rPr>
        <w:t xml:space="preserve">ппам и т.д. и </w:t>
      </w:r>
      <w:r w:rsidRPr="007138E7">
        <w:rPr>
          <w:rFonts w:ascii="Times New Roman" w:hAnsi="Times New Roman" w:cs="Times New Roman"/>
          <w:sz w:val="28"/>
          <w:szCs w:val="28"/>
        </w:rPr>
        <w:t>изучают</w:t>
      </w:r>
      <w:r w:rsidR="005670D0" w:rsidRPr="007138E7">
        <w:rPr>
          <w:rFonts w:ascii="Times New Roman" w:hAnsi="Times New Roman" w:cs="Times New Roman"/>
          <w:sz w:val="28"/>
          <w:szCs w:val="28"/>
        </w:rPr>
        <w:t xml:space="preserve"> </w:t>
      </w:r>
      <w:r w:rsidRPr="007138E7">
        <w:rPr>
          <w:rFonts w:ascii="Times New Roman" w:hAnsi="Times New Roman" w:cs="Times New Roman"/>
          <w:sz w:val="28"/>
          <w:szCs w:val="28"/>
        </w:rPr>
        <w:t>факторы</w:t>
      </w:r>
      <w:r w:rsidR="00824C0B" w:rsidRPr="007138E7">
        <w:rPr>
          <w:rFonts w:ascii="Times New Roman" w:hAnsi="Times New Roman" w:cs="Times New Roman"/>
          <w:sz w:val="28"/>
          <w:szCs w:val="28"/>
        </w:rPr>
        <w:t xml:space="preserve">, вызвавшие эти отклонения. Затем применяют индуктивный </w:t>
      </w:r>
      <w:r w:rsidRPr="007138E7">
        <w:rPr>
          <w:rFonts w:ascii="Times New Roman" w:hAnsi="Times New Roman" w:cs="Times New Roman"/>
          <w:sz w:val="28"/>
          <w:szCs w:val="28"/>
        </w:rPr>
        <w:t>прием</w:t>
      </w:r>
      <w:r w:rsidR="005670D0" w:rsidRPr="007138E7">
        <w:rPr>
          <w:rFonts w:ascii="Times New Roman" w:hAnsi="Times New Roman" w:cs="Times New Roman"/>
          <w:sz w:val="28"/>
          <w:szCs w:val="28"/>
        </w:rPr>
        <w:t xml:space="preserve"> </w:t>
      </w:r>
      <w:r w:rsidRPr="007138E7">
        <w:rPr>
          <w:rFonts w:ascii="Times New Roman" w:hAnsi="Times New Roman" w:cs="Times New Roman"/>
          <w:sz w:val="28"/>
          <w:szCs w:val="28"/>
        </w:rPr>
        <w:t xml:space="preserve">исследования: </w:t>
      </w:r>
      <w:r w:rsidR="00824C0B" w:rsidRPr="007138E7">
        <w:rPr>
          <w:rFonts w:ascii="Times New Roman" w:hAnsi="Times New Roman" w:cs="Times New Roman"/>
          <w:sz w:val="28"/>
          <w:szCs w:val="28"/>
        </w:rPr>
        <w:t xml:space="preserve">группируют выявленные частные результаты, обобщают </w:t>
      </w:r>
      <w:r w:rsidRPr="007138E7">
        <w:rPr>
          <w:rFonts w:ascii="Times New Roman" w:hAnsi="Times New Roman" w:cs="Times New Roman"/>
          <w:sz w:val="28"/>
          <w:szCs w:val="28"/>
        </w:rPr>
        <w:t>наиболее</w:t>
      </w:r>
      <w:r w:rsidR="005670D0" w:rsidRPr="007138E7">
        <w:rPr>
          <w:rFonts w:ascii="Times New Roman" w:hAnsi="Times New Roman" w:cs="Times New Roman"/>
          <w:sz w:val="28"/>
          <w:szCs w:val="28"/>
        </w:rPr>
        <w:t xml:space="preserve"> </w:t>
      </w:r>
      <w:r w:rsidRPr="007138E7">
        <w:rPr>
          <w:rFonts w:ascii="Times New Roman" w:hAnsi="Times New Roman" w:cs="Times New Roman"/>
          <w:sz w:val="28"/>
          <w:szCs w:val="28"/>
        </w:rPr>
        <w:t>важные причины и факторы, повлиявшие на выполнение плана, и делают выводы.</w:t>
      </w:r>
    </w:p>
    <w:p w:rsidR="00F91ACE" w:rsidRPr="007138E7" w:rsidRDefault="00F91ACE"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Дедуктивный и индуктивный приемы -</w:t>
      </w:r>
      <w:r w:rsidR="00824C0B" w:rsidRPr="007138E7">
        <w:rPr>
          <w:rFonts w:ascii="Times New Roman" w:hAnsi="Times New Roman" w:cs="Times New Roman"/>
          <w:sz w:val="28"/>
          <w:szCs w:val="28"/>
        </w:rPr>
        <w:t xml:space="preserve"> это две стороны исследования, </w:t>
      </w:r>
      <w:r w:rsidRPr="007138E7">
        <w:rPr>
          <w:rFonts w:ascii="Times New Roman" w:hAnsi="Times New Roman" w:cs="Times New Roman"/>
          <w:sz w:val="28"/>
          <w:szCs w:val="28"/>
        </w:rPr>
        <w:t>они</w:t>
      </w:r>
      <w:r w:rsidR="005670D0" w:rsidRPr="007138E7">
        <w:rPr>
          <w:rFonts w:ascii="Times New Roman" w:hAnsi="Times New Roman" w:cs="Times New Roman"/>
          <w:sz w:val="28"/>
          <w:szCs w:val="28"/>
        </w:rPr>
        <w:t xml:space="preserve"> </w:t>
      </w:r>
      <w:r w:rsidRPr="007138E7">
        <w:rPr>
          <w:rFonts w:ascii="Times New Roman" w:hAnsi="Times New Roman" w:cs="Times New Roman"/>
          <w:sz w:val="28"/>
          <w:szCs w:val="28"/>
        </w:rPr>
        <w:t>обеспечивают единство и неразрывную связь анализа и синтеза</w:t>
      </w:r>
      <w:r w:rsidR="00481DD3" w:rsidRPr="007138E7">
        <w:rPr>
          <w:rFonts w:ascii="Times New Roman" w:hAnsi="Times New Roman" w:cs="Times New Roman"/>
          <w:sz w:val="28"/>
          <w:szCs w:val="28"/>
        </w:rPr>
        <w:t xml:space="preserve"> </w:t>
      </w:r>
      <w:r w:rsidR="007021F3" w:rsidRPr="007138E7">
        <w:rPr>
          <w:rFonts w:ascii="Times New Roman" w:hAnsi="Times New Roman" w:cs="Times New Roman"/>
          <w:sz w:val="28"/>
          <w:szCs w:val="28"/>
        </w:rPr>
        <w:t>[24, с</w:t>
      </w:r>
      <w:r w:rsidRPr="007138E7">
        <w:rPr>
          <w:rFonts w:ascii="Times New Roman" w:hAnsi="Times New Roman" w:cs="Times New Roman"/>
          <w:sz w:val="28"/>
          <w:szCs w:val="28"/>
        </w:rPr>
        <w:t>.</w:t>
      </w:r>
      <w:r w:rsidR="007021F3" w:rsidRPr="007138E7">
        <w:rPr>
          <w:rFonts w:ascii="Times New Roman" w:hAnsi="Times New Roman" w:cs="Times New Roman"/>
          <w:sz w:val="28"/>
          <w:szCs w:val="28"/>
        </w:rPr>
        <w:t>239].</w:t>
      </w:r>
    </w:p>
    <w:p w:rsidR="00F91ACE" w:rsidRPr="007138E7" w:rsidRDefault="00F91ACE"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Обобщение результатов анализа пр</w:t>
      </w:r>
      <w:r w:rsidR="00824C0B" w:rsidRPr="007138E7">
        <w:rPr>
          <w:rFonts w:ascii="Times New Roman" w:hAnsi="Times New Roman" w:cs="Times New Roman"/>
          <w:sz w:val="28"/>
          <w:szCs w:val="28"/>
        </w:rPr>
        <w:t>едставляет собой</w:t>
      </w:r>
      <w:r w:rsidR="007138E7">
        <w:rPr>
          <w:rFonts w:ascii="Times New Roman" w:hAnsi="Times New Roman" w:cs="Times New Roman"/>
          <w:sz w:val="28"/>
          <w:szCs w:val="28"/>
        </w:rPr>
        <w:t xml:space="preserve"> </w:t>
      </w:r>
      <w:r w:rsidR="00824C0B" w:rsidRPr="007138E7">
        <w:rPr>
          <w:rFonts w:ascii="Times New Roman" w:hAnsi="Times New Roman" w:cs="Times New Roman"/>
          <w:sz w:val="28"/>
          <w:szCs w:val="28"/>
        </w:rPr>
        <w:t xml:space="preserve">существенную </w:t>
      </w:r>
      <w:r w:rsidRPr="007138E7">
        <w:rPr>
          <w:rFonts w:ascii="Times New Roman" w:hAnsi="Times New Roman" w:cs="Times New Roman"/>
          <w:sz w:val="28"/>
          <w:szCs w:val="28"/>
        </w:rPr>
        <w:t>часть</w:t>
      </w:r>
      <w:r w:rsidR="005670D0" w:rsidRPr="007138E7">
        <w:rPr>
          <w:rFonts w:ascii="Times New Roman" w:hAnsi="Times New Roman" w:cs="Times New Roman"/>
          <w:sz w:val="28"/>
          <w:szCs w:val="28"/>
        </w:rPr>
        <w:t xml:space="preserve"> </w:t>
      </w:r>
      <w:r w:rsidR="00824C0B" w:rsidRPr="007138E7">
        <w:rPr>
          <w:rFonts w:ascii="Times New Roman" w:hAnsi="Times New Roman" w:cs="Times New Roman"/>
          <w:sz w:val="28"/>
          <w:szCs w:val="28"/>
        </w:rPr>
        <w:t xml:space="preserve">метода. После изучения отдельных сторон </w:t>
      </w:r>
      <w:r w:rsidRPr="007138E7">
        <w:rPr>
          <w:rFonts w:ascii="Times New Roman" w:hAnsi="Times New Roman" w:cs="Times New Roman"/>
          <w:sz w:val="28"/>
          <w:szCs w:val="28"/>
        </w:rPr>
        <w:t>и</w:t>
      </w:r>
      <w:r w:rsidR="00824C0B" w:rsidRPr="007138E7">
        <w:rPr>
          <w:rFonts w:ascii="Times New Roman" w:hAnsi="Times New Roman" w:cs="Times New Roman"/>
          <w:sz w:val="28"/>
          <w:szCs w:val="28"/>
        </w:rPr>
        <w:t xml:space="preserve"> показателей </w:t>
      </w:r>
      <w:r w:rsidRPr="007138E7">
        <w:rPr>
          <w:rFonts w:ascii="Times New Roman" w:hAnsi="Times New Roman" w:cs="Times New Roman"/>
          <w:sz w:val="28"/>
          <w:szCs w:val="28"/>
        </w:rPr>
        <w:t>хозяйственной</w:t>
      </w:r>
      <w:r w:rsidR="00824C0B" w:rsidRPr="007138E7">
        <w:rPr>
          <w:rFonts w:ascii="Times New Roman" w:hAnsi="Times New Roman" w:cs="Times New Roman"/>
          <w:sz w:val="28"/>
          <w:szCs w:val="28"/>
        </w:rPr>
        <w:t xml:space="preserve"> деятельности подводят</w:t>
      </w:r>
      <w:r w:rsidR="005670D0" w:rsidRPr="007138E7">
        <w:rPr>
          <w:rFonts w:ascii="Times New Roman" w:hAnsi="Times New Roman" w:cs="Times New Roman"/>
          <w:sz w:val="28"/>
          <w:szCs w:val="28"/>
        </w:rPr>
        <w:t xml:space="preserve"> итоги </w:t>
      </w:r>
      <w:r w:rsidR="00824C0B" w:rsidRPr="007138E7">
        <w:rPr>
          <w:rFonts w:ascii="Times New Roman" w:hAnsi="Times New Roman" w:cs="Times New Roman"/>
          <w:sz w:val="28"/>
          <w:szCs w:val="28"/>
        </w:rPr>
        <w:t xml:space="preserve">исследования, данные анализа обобщают </w:t>
      </w:r>
      <w:r w:rsidRPr="007138E7">
        <w:rPr>
          <w:rFonts w:ascii="Times New Roman" w:hAnsi="Times New Roman" w:cs="Times New Roman"/>
          <w:sz w:val="28"/>
          <w:szCs w:val="28"/>
        </w:rPr>
        <w:t>так,</w:t>
      </w:r>
      <w:r w:rsidR="005670D0" w:rsidRPr="007138E7">
        <w:rPr>
          <w:rFonts w:ascii="Times New Roman" w:hAnsi="Times New Roman" w:cs="Times New Roman"/>
          <w:sz w:val="28"/>
          <w:szCs w:val="28"/>
        </w:rPr>
        <w:t xml:space="preserve"> </w:t>
      </w:r>
      <w:r w:rsidRPr="007138E7">
        <w:rPr>
          <w:rFonts w:ascii="Times New Roman" w:hAnsi="Times New Roman" w:cs="Times New Roman"/>
          <w:sz w:val="28"/>
          <w:szCs w:val="28"/>
        </w:rPr>
        <w:t>чтобы мож</w:t>
      </w:r>
      <w:r w:rsidR="00824C0B" w:rsidRPr="007138E7">
        <w:rPr>
          <w:rFonts w:ascii="Times New Roman" w:hAnsi="Times New Roman" w:cs="Times New Roman"/>
          <w:sz w:val="28"/>
          <w:szCs w:val="28"/>
        </w:rPr>
        <w:t xml:space="preserve">но было получить представление об объеме и качестве работы </w:t>
      </w:r>
      <w:r w:rsidRPr="007138E7">
        <w:rPr>
          <w:rFonts w:ascii="Times New Roman" w:hAnsi="Times New Roman" w:cs="Times New Roman"/>
          <w:sz w:val="28"/>
          <w:szCs w:val="28"/>
        </w:rPr>
        <w:t>не</w:t>
      </w:r>
      <w:r w:rsidR="005670D0" w:rsidRPr="007138E7">
        <w:rPr>
          <w:rFonts w:ascii="Times New Roman" w:hAnsi="Times New Roman" w:cs="Times New Roman"/>
          <w:sz w:val="28"/>
          <w:szCs w:val="28"/>
        </w:rPr>
        <w:t xml:space="preserve"> </w:t>
      </w:r>
      <w:r w:rsidRPr="007138E7">
        <w:rPr>
          <w:rFonts w:ascii="Times New Roman" w:hAnsi="Times New Roman" w:cs="Times New Roman"/>
          <w:sz w:val="28"/>
          <w:szCs w:val="28"/>
        </w:rPr>
        <w:t>только торгового предприятия в целом, но и его частей и подразделений.</w:t>
      </w:r>
    </w:p>
    <w:p w:rsidR="00F91ACE" w:rsidRPr="007138E7" w:rsidRDefault="00824C0B"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 xml:space="preserve">Результаты анализа систематизируют по направлениям </w:t>
      </w:r>
      <w:r w:rsidR="00F91ACE" w:rsidRPr="007138E7">
        <w:rPr>
          <w:rFonts w:ascii="Times New Roman" w:hAnsi="Times New Roman" w:cs="Times New Roman"/>
          <w:sz w:val="28"/>
          <w:szCs w:val="28"/>
        </w:rPr>
        <w:t>хозяйственной</w:t>
      </w:r>
      <w:r w:rsidR="005670D0" w:rsidRPr="007138E7">
        <w:rPr>
          <w:rFonts w:ascii="Times New Roman" w:hAnsi="Times New Roman" w:cs="Times New Roman"/>
          <w:sz w:val="28"/>
          <w:szCs w:val="28"/>
        </w:rPr>
        <w:t xml:space="preserve"> </w:t>
      </w:r>
      <w:r w:rsidRPr="007138E7">
        <w:rPr>
          <w:rFonts w:ascii="Times New Roman" w:hAnsi="Times New Roman" w:cs="Times New Roman"/>
          <w:sz w:val="28"/>
          <w:szCs w:val="28"/>
        </w:rPr>
        <w:t>деятельности, по основным участкам</w:t>
      </w:r>
      <w:r w:rsidR="00F91ACE" w:rsidRPr="007138E7">
        <w:rPr>
          <w:rFonts w:ascii="Times New Roman" w:hAnsi="Times New Roman" w:cs="Times New Roman"/>
          <w:sz w:val="28"/>
          <w:szCs w:val="28"/>
        </w:rPr>
        <w:t xml:space="preserve"> р</w:t>
      </w:r>
      <w:r w:rsidRPr="007138E7">
        <w:rPr>
          <w:rFonts w:ascii="Times New Roman" w:hAnsi="Times New Roman" w:cs="Times New Roman"/>
          <w:sz w:val="28"/>
          <w:szCs w:val="28"/>
        </w:rPr>
        <w:t xml:space="preserve">аботы торгового предприятия, </w:t>
      </w:r>
      <w:r w:rsidR="00F91ACE" w:rsidRPr="007138E7">
        <w:rPr>
          <w:rFonts w:ascii="Times New Roman" w:hAnsi="Times New Roman" w:cs="Times New Roman"/>
          <w:sz w:val="28"/>
          <w:szCs w:val="28"/>
        </w:rPr>
        <w:t>дают</w:t>
      </w:r>
      <w:r w:rsidR="005670D0" w:rsidRPr="007138E7">
        <w:rPr>
          <w:rFonts w:ascii="Times New Roman" w:hAnsi="Times New Roman" w:cs="Times New Roman"/>
          <w:sz w:val="28"/>
          <w:szCs w:val="28"/>
        </w:rPr>
        <w:t xml:space="preserve"> </w:t>
      </w:r>
      <w:r w:rsidRPr="007138E7">
        <w:rPr>
          <w:rFonts w:ascii="Times New Roman" w:hAnsi="Times New Roman" w:cs="Times New Roman"/>
          <w:sz w:val="28"/>
          <w:szCs w:val="28"/>
        </w:rPr>
        <w:t xml:space="preserve">характеристику </w:t>
      </w:r>
      <w:r w:rsidR="00F91ACE" w:rsidRPr="007138E7">
        <w:rPr>
          <w:rFonts w:ascii="Times New Roman" w:hAnsi="Times New Roman" w:cs="Times New Roman"/>
          <w:sz w:val="28"/>
          <w:szCs w:val="28"/>
        </w:rPr>
        <w:t>показа</w:t>
      </w:r>
      <w:r w:rsidRPr="007138E7">
        <w:rPr>
          <w:rFonts w:ascii="Times New Roman" w:hAnsi="Times New Roman" w:cs="Times New Roman"/>
          <w:sz w:val="28"/>
          <w:szCs w:val="28"/>
        </w:rPr>
        <w:t xml:space="preserve">телей, указывают основные причины и </w:t>
      </w:r>
      <w:r w:rsidR="00F91ACE" w:rsidRPr="007138E7">
        <w:rPr>
          <w:rFonts w:ascii="Times New Roman" w:hAnsi="Times New Roman" w:cs="Times New Roman"/>
          <w:sz w:val="28"/>
          <w:szCs w:val="28"/>
        </w:rPr>
        <w:t>факторы,</w:t>
      </w:r>
      <w:r w:rsidR="005670D0" w:rsidRPr="007138E7">
        <w:rPr>
          <w:rFonts w:ascii="Times New Roman" w:hAnsi="Times New Roman" w:cs="Times New Roman"/>
          <w:sz w:val="28"/>
          <w:szCs w:val="28"/>
        </w:rPr>
        <w:t xml:space="preserve"> </w:t>
      </w:r>
      <w:r w:rsidR="00F91ACE" w:rsidRPr="007138E7">
        <w:rPr>
          <w:rFonts w:ascii="Times New Roman" w:hAnsi="Times New Roman" w:cs="Times New Roman"/>
          <w:sz w:val="28"/>
          <w:szCs w:val="28"/>
        </w:rPr>
        <w:t xml:space="preserve">повлиявшие на уровень отдельных </w:t>
      </w:r>
      <w:r w:rsidRPr="007138E7">
        <w:rPr>
          <w:rFonts w:ascii="Times New Roman" w:hAnsi="Times New Roman" w:cs="Times New Roman"/>
          <w:sz w:val="28"/>
          <w:szCs w:val="28"/>
        </w:rPr>
        <w:t xml:space="preserve">показателей и общие результаты </w:t>
      </w:r>
      <w:r w:rsidR="00F91ACE" w:rsidRPr="007138E7">
        <w:rPr>
          <w:rFonts w:ascii="Times New Roman" w:hAnsi="Times New Roman" w:cs="Times New Roman"/>
          <w:sz w:val="28"/>
          <w:szCs w:val="28"/>
        </w:rPr>
        <w:t>деятельности</w:t>
      </w:r>
      <w:r w:rsidR="005670D0" w:rsidRPr="007138E7">
        <w:rPr>
          <w:rFonts w:ascii="Times New Roman" w:hAnsi="Times New Roman" w:cs="Times New Roman"/>
          <w:sz w:val="28"/>
          <w:szCs w:val="28"/>
        </w:rPr>
        <w:t xml:space="preserve"> </w:t>
      </w:r>
      <w:r w:rsidR="00F91ACE" w:rsidRPr="007138E7">
        <w:rPr>
          <w:rFonts w:ascii="Times New Roman" w:hAnsi="Times New Roman" w:cs="Times New Roman"/>
          <w:sz w:val="28"/>
          <w:szCs w:val="28"/>
        </w:rPr>
        <w:t>предприятия, делают выводы, дают оценку проделанной работе.</w:t>
      </w:r>
    </w:p>
    <w:p w:rsidR="003035CB" w:rsidRPr="007138E7" w:rsidRDefault="00824C0B"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 xml:space="preserve">Анализ завершается разработкой мероприятий, направленных </w:t>
      </w:r>
      <w:r w:rsidR="00F91ACE" w:rsidRPr="007138E7">
        <w:rPr>
          <w:rFonts w:ascii="Times New Roman" w:hAnsi="Times New Roman" w:cs="Times New Roman"/>
          <w:sz w:val="28"/>
          <w:szCs w:val="28"/>
        </w:rPr>
        <w:t>на</w:t>
      </w:r>
      <w:r w:rsidR="005670D0" w:rsidRPr="007138E7">
        <w:rPr>
          <w:rFonts w:ascii="Times New Roman" w:hAnsi="Times New Roman" w:cs="Times New Roman"/>
          <w:sz w:val="28"/>
          <w:szCs w:val="28"/>
        </w:rPr>
        <w:t xml:space="preserve"> </w:t>
      </w:r>
      <w:r w:rsidR="00F91ACE" w:rsidRPr="007138E7">
        <w:rPr>
          <w:rFonts w:ascii="Times New Roman" w:hAnsi="Times New Roman" w:cs="Times New Roman"/>
          <w:sz w:val="28"/>
          <w:szCs w:val="28"/>
        </w:rPr>
        <w:t xml:space="preserve">устранение выявленных недостатков, </w:t>
      </w:r>
      <w:r w:rsidRPr="007138E7">
        <w:rPr>
          <w:rFonts w:ascii="Times New Roman" w:hAnsi="Times New Roman" w:cs="Times New Roman"/>
          <w:sz w:val="28"/>
          <w:szCs w:val="28"/>
        </w:rPr>
        <w:t xml:space="preserve">на мобилизацию и использование </w:t>
      </w:r>
      <w:r w:rsidR="00F91ACE" w:rsidRPr="007138E7">
        <w:rPr>
          <w:rFonts w:ascii="Times New Roman" w:hAnsi="Times New Roman" w:cs="Times New Roman"/>
          <w:sz w:val="28"/>
          <w:szCs w:val="28"/>
        </w:rPr>
        <w:t>резервов,</w:t>
      </w:r>
      <w:r w:rsidR="005670D0" w:rsidRPr="007138E7">
        <w:rPr>
          <w:rFonts w:ascii="Times New Roman" w:hAnsi="Times New Roman" w:cs="Times New Roman"/>
          <w:sz w:val="28"/>
          <w:szCs w:val="28"/>
        </w:rPr>
        <w:t xml:space="preserve"> </w:t>
      </w:r>
      <w:r w:rsidRPr="007138E7">
        <w:rPr>
          <w:rFonts w:ascii="Times New Roman" w:hAnsi="Times New Roman" w:cs="Times New Roman"/>
          <w:sz w:val="28"/>
          <w:szCs w:val="28"/>
        </w:rPr>
        <w:t xml:space="preserve">на дальнейшее улучшение </w:t>
      </w:r>
      <w:r w:rsidR="005670D0" w:rsidRPr="007138E7">
        <w:rPr>
          <w:rFonts w:ascii="Times New Roman" w:hAnsi="Times New Roman" w:cs="Times New Roman"/>
          <w:sz w:val="28"/>
          <w:szCs w:val="28"/>
        </w:rPr>
        <w:t xml:space="preserve">всей </w:t>
      </w:r>
      <w:r w:rsidRPr="007138E7">
        <w:rPr>
          <w:rFonts w:ascii="Times New Roman" w:hAnsi="Times New Roman" w:cs="Times New Roman"/>
          <w:sz w:val="28"/>
          <w:szCs w:val="28"/>
        </w:rPr>
        <w:t xml:space="preserve">хозяйственной деятельности </w:t>
      </w:r>
      <w:r w:rsidR="00F91ACE" w:rsidRPr="007138E7">
        <w:rPr>
          <w:rFonts w:ascii="Times New Roman" w:hAnsi="Times New Roman" w:cs="Times New Roman"/>
          <w:sz w:val="28"/>
          <w:szCs w:val="28"/>
        </w:rPr>
        <w:t>торгового</w:t>
      </w:r>
      <w:r w:rsidR="005670D0" w:rsidRPr="007138E7">
        <w:rPr>
          <w:rFonts w:ascii="Times New Roman" w:hAnsi="Times New Roman" w:cs="Times New Roman"/>
          <w:sz w:val="28"/>
          <w:szCs w:val="28"/>
        </w:rPr>
        <w:t xml:space="preserve"> </w:t>
      </w:r>
      <w:r w:rsidR="00F91ACE" w:rsidRPr="007138E7">
        <w:rPr>
          <w:rFonts w:ascii="Times New Roman" w:hAnsi="Times New Roman" w:cs="Times New Roman"/>
          <w:sz w:val="28"/>
          <w:szCs w:val="28"/>
        </w:rPr>
        <w:t>предприятия.</w:t>
      </w:r>
      <w:r w:rsidR="00FB67A3" w:rsidRPr="007138E7">
        <w:rPr>
          <w:rFonts w:ascii="Times New Roman" w:hAnsi="Times New Roman" w:cs="Times New Roman"/>
          <w:sz w:val="28"/>
          <w:szCs w:val="28"/>
        </w:rPr>
        <w:t xml:space="preserve"> </w:t>
      </w:r>
      <w:r w:rsidR="003035CB" w:rsidRPr="007138E7">
        <w:rPr>
          <w:rFonts w:ascii="Times New Roman" w:hAnsi="Times New Roman" w:cs="Times New Roman"/>
          <w:sz w:val="28"/>
          <w:szCs w:val="28"/>
        </w:rPr>
        <w:t>Метод эконо</w:t>
      </w:r>
      <w:r w:rsidRPr="007138E7">
        <w:rPr>
          <w:rFonts w:ascii="Times New Roman" w:hAnsi="Times New Roman" w:cs="Times New Roman"/>
          <w:sz w:val="28"/>
          <w:szCs w:val="28"/>
        </w:rPr>
        <w:t xml:space="preserve">мического анализа предполагает использование </w:t>
      </w:r>
      <w:r w:rsidR="003035CB" w:rsidRPr="007138E7">
        <w:rPr>
          <w:rFonts w:ascii="Times New Roman" w:hAnsi="Times New Roman" w:cs="Times New Roman"/>
          <w:sz w:val="28"/>
          <w:szCs w:val="28"/>
        </w:rPr>
        <w:t>специальных приемов и способов аналитической обработк</w:t>
      </w:r>
      <w:r w:rsidRPr="007138E7">
        <w:rPr>
          <w:rFonts w:ascii="Times New Roman" w:hAnsi="Times New Roman" w:cs="Times New Roman"/>
          <w:sz w:val="28"/>
          <w:szCs w:val="28"/>
        </w:rPr>
        <w:t>и цифровой информации</w:t>
      </w:r>
      <w:r w:rsidR="00481DD3" w:rsidRPr="007138E7">
        <w:rPr>
          <w:rFonts w:ascii="Times New Roman" w:hAnsi="Times New Roman" w:cs="Times New Roman"/>
          <w:sz w:val="28"/>
          <w:szCs w:val="28"/>
        </w:rPr>
        <w:t xml:space="preserve"> </w:t>
      </w:r>
      <w:r w:rsidR="007021F3" w:rsidRPr="007138E7">
        <w:rPr>
          <w:rFonts w:ascii="Times New Roman" w:hAnsi="Times New Roman" w:cs="Times New Roman"/>
          <w:sz w:val="28"/>
          <w:szCs w:val="28"/>
        </w:rPr>
        <w:t>[6, с</w:t>
      </w:r>
      <w:r w:rsidRPr="007138E7">
        <w:rPr>
          <w:rFonts w:ascii="Times New Roman" w:hAnsi="Times New Roman" w:cs="Times New Roman"/>
          <w:sz w:val="28"/>
          <w:szCs w:val="28"/>
        </w:rPr>
        <w:t>.</w:t>
      </w:r>
      <w:r w:rsidR="00BE05F8" w:rsidRPr="007138E7">
        <w:rPr>
          <w:rFonts w:ascii="Times New Roman" w:hAnsi="Times New Roman" w:cs="Times New Roman"/>
          <w:sz w:val="28"/>
          <w:szCs w:val="28"/>
        </w:rPr>
        <w:t>301].</w:t>
      </w:r>
      <w:r w:rsidRPr="007138E7">
        <w:rPr>
          <w:rFonts w:ascii="Times New Roman" w:hAnsi="Times New Roman" w:cs="Times New Roman"/>
          <w:sz w:val="28"/>
          <w:szCs w:val="28"/>
        </w:rPr>
        <w:t xml:space="preserve"> Условно </w:t>
      </w:r>
      <w:r w:rsidR="003035CB" w:rsidRPr="007138E7">
        <w:rPr>
          <w:rFonts w:ascii="Times New Roman" w:hAnsi="Times New Roman" w:cs="Times New Roman"/>
          <w:sz w:val="28"/>
          <w:szCs w:val="28"/>
        </w:rPr>
        <w:t xml:space="preserve">они </w:t>
      </w:r>
      <w:r w:rsidRPr="007138E7">
        <w:rPr>
          <w:rFonts w:ascii="Times New Roman" w:hAnsi="Times New Roman" w:cs="Times New Roman"/>
          <w:sz w:val="28"/>
          <w:szCs w:val="28"/>
        </w:rPr>
        <w:t>объединяются</w:t>
      </w:r>
      <w:r w:rsidR="003035CB" w:rsidRPr="007138E7">
        <w:rPr>
          <w:rFonts w:ascii="Times New Roman" w:hAnsi="Times New Roman" w:cs="Times New Roman"/>
          <w:sz w:val="28"/>
          <w:szCs w:val="28"/>
        </w:rPr>
        <w:t xml:space="preserve"> в </w:t>
      </w:r>
      <w:r w:rsidRPr="007138E7">
        <w:rPr>
          <w:rFonts w:ascii="Times New Roman" w:hAnsi="Times New Roman" w:cs="Times New Roman"/>
          <w:sz w:val="28"/>
          <w:szCs w:val="28"/>
        </w:rPr>
        <w:t xml:space="preserve">две группы: экономико-статистические (традиционные) </w:t>
      </w:r>
      <w:r w:rsidR="003035CB" w:rsidRPr="007138E7">
        <w:rPr>
          <w:rFonts w:ascii="Times New Roman" w:hAnsi="Times New Roman" w:cs="Times New Roman"/>
          <w:sz w:val="28"/>
          <w:szCs w:val="28"/>
        </w:rPr>
        <w:t>и экономико-математические.</w:t>
      </w:r>
    </w:p>
    <w:p w:rsidR="003035CB" w:rsidRPr="007138E7" w:rsidRDefault="003035CB"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 xml:space="preserve">К традиционным способам и </w:t>
      </w:r>
      <w:r w:rsidR="00824C0B" w:rsidRPr="007138E7">
        <w:rPr>
          <w:rFonts w:ascii="Times New Roman" w:hAnsi="Times New Roman" w:cs="Times New Roman"/>
          <w:sz w:val="28"/>
          <w:szCs w:val="28"/>
        </w:rPr>
        <w:t>приемам экономического анализа</w:t>
      </w:r>
      <w:r w:rsidRPr="007138E7">
        <w:rPr>
          <w:rFonts w:ascii="Times New Roman" w:hAnsi="Times New Roman" w:cs="Times New Roman"/>
          <w:sz w:val="28"/>
          <w:szCs w:val="28"/>
        </w:rPr>
        <w:t xml:space="preserve"> относятся: </w:t>
      </w:r>
      <w:r w:rsidR="00824C0B" w:rsidRPr="007138E7">
        <w:rPr>
          <w:rFonts w:ascii="Times New Roman" w:hAnsi="Times New Roman" w:cs="Times New Roman"/>
          <w:sz w:val="28"/>
          <w:szCs w:val="28"/>
        </w:rPr>
        <w:t>предварительная ориентировка в итогах работы предприятия;</w:t>
      </w:r>
      <w:r w:rsidRPr="007138E7">
        <w:rPr>
          <w:rFonts w:ascii="Times New Roman" w:hAnsi="Times New Roman" w:cs="Times New Roman"/>
          <w:sz w:val="28"/>
          <w:szCs w:val="28"/>
        </w:rPr>
        <w:t xml:space="preserve"> сравнение показателе</w:t>
      </w:r>
      <w:r w:rsidR="00824C0B" w:rsidRPr="007138E7">
        <w:rPr>
          <w:rFonts w:ascii="Times New Roman" w:hAnsi="Times New Roman" w:cs="Times New Roman"/>
          <w:sz w:val="28"/>
          <w:szCs w:val="28"/>
        </w:rPr>
        <w:t>й;</w:t>
      </w:r>
      <w:r w:rsidRPr="007138E7">
        <w:rPr>
          <w:rFonts w:ascii="Times New Roman" w:hAnsi="Times New Roman" w:cs="Times New Roman"/>
          <w:sz w:val="28"/>
          <w:szCs w:val="28"/>
        </w:rPr>
        <w:t xml:space="preserve"> ис</w:t>
      </w:r>
      <w:r w:rsidR="00824C0B" w:rsidRPr="007138E7">
        <w:rPr>
          <w:rFonts w:ascii="Times New Roman" w:hAnsi="Times New Roman" w:cs="Times New Roman"/>
          <w:sz w:val="28"/>
          <w:szCs w:val="28"/>
        </w:rPr>
        <w:t>числение средних</w:t>
      </w:r>
      <w:r w:rsidRPr="007138E7">
        <w:rPr>
          <w:rFonts w:ascii="Times New Roman" w:hAnsi="Times New Roman" w:cs="Times New Roman"/>
          <w:sz w:val="28"/>
          <w:szCs w:val="28"/>
        </w:rPr>
        <w:t xml:space="preserve"> и </w:t>
      </w:r>
      <w:r w:rsidR="00824C0B" w:rsidRPr="007138E7">
        <w:rPr>
          <w:rFonts w:ascii="Times New Roman" w:hAnsi="Times New Roman" w:cs="Times New Roman"/>
          <w:sz w:val="28"/>
          <w:szCs w:val="28"/>
        </w:rPr>
        <w:t>относительных</w:t>
      </w:r>
      <w:r w:rsidR="007138E7">
        <w:rPr>
          <w:rFonts w:ascii="Times New Roman" w:hAnsi="Times New Roman" w:cs="Times New Roman"/>
          <w:sz w:val="28"/>
          <w:szCs w:val="28"/>
        </w:rPr>
        <w:t xml:space="preserve"> </w:t>
      </w:r>
      <w:r w:rsidR="00824C0B" w:rsidRPr="007138E7">
        <w:rPr>
          <w:rFonts w:ascii="Times New Roman" w:hAnsi="Times New Roman" w:cs="Times New Roman"/>
          <w:sz w:val="28"/>
          <w:szCs w:val="28"/>
        </w:rPr>
        <w:t xml:space="preserve">величин; </w:t>
      </w:r>
      <w:r w:rsidRPr="007138E7">
        <w:rPr>
          <w:rFonts w:ascii="Times New Roman" w:hAnsi="Times New Roman" w:cs="Times New Roman"/>
          <w:sz w:val="28"/>
          <w:szCs w:val="28"/>
        </w:rPr>
        <w:t>способ корректированных показ</w:t>
      </w:r>
      <w:r w:rsidR="00824C0B" w:rsidRPr="007138E7">
        <w:rPr>
          <w:rFonts w:ascii="Times New Roman" w:hAnsi="Times New Roman" w:cs="Times New Roman"/>
          <w:sz w:val="28"/>
          <w:szCs w:val="28"/>
        </w:rPr>
        <w:t>ателей (цепных</w:t>
      </w:r>
      <w:r w:rsidRPr="007138E7">
        <w:rPr>
          <w:rFonts w:ascii="Times New Roman" w:hAnsi="Times New Roman" w:cs="Times New Roman"/>
          <w:sz w:val="28"/>
          <w:szCs w:val="28"/>
        </w:rPr>
        <w:t xml:space="preserve"> подстановок); графическое</w:t>
      </w:r>
      <w:r w:rsidR="007138E7">
        <w:rPr>
          <w:rFonts w:ascii="Times New Roman" w:hAnsi="Times New Roman" w:cs="Times New Roman"/>
          <w:sz w:val="28"/>
          <w:szCs w:val="28"/>
        </w:rPr>
        <w:t xml:space="preserve"> </w:t>
      </w:r>
      <w:r w:rsidRPr="007138E7">
        <w:rPr>
          <w:rFonts w:ascii="Times New Roman" w:hAnsi="Times New Roman" w:cs="Times New Roman"/>
          <w:sz w:val="28"/>
          <w:szCs w:val="28"/>
        </w:rPr>
        <w:t xml:space="preserve">отражение </w:t>
      </w:r>
      <w:r w:rsidR="00824C0B" w:rsidRPr="007138E7">
        <w:rPr>
          <w:rFonts w:ascii="Times New Roman" w:hAnsi="Times New Roman" w:cs="Times New Roman"/>
          <w:sz w:val="28"/>
          <w:szCs w:val="28"/>
        </w:rPr>
        <w:t xml:space="preserve">результатов; группировка; составление аналитических таблиц; </w:t>
      </w:r>
      <w:r w:rsidRPr="007138E7">
        <w:rPr>
          <w:rFonts w:ascii="Times New Roman" w:hAnsi="Times New Roman" w:cs="Times New Roman"/>
          <w:sz w:val="28"/>
          <w:szCs w:val="28"/>
        </w:rPr>
        <w:t>балансовая</w:t>
      </w:r>
      <w:r w:rsidR="007138E7">
        <w:rPr>
          <w:rFonts w:ascii="Times New Roman" w:hAnsi="Times New Roman" w:cs="Times New Roman"/>
          <w:sz w:val="28"/>
          <w:szCs w:val="28"/>
        </w:rPr>
        <w:t xml:space="preserve"> </w:t>
      </w:r>
      <w:r w:rsidR="00824C0B" w:rsidRPr="007138E7">
        <w:rPr>
          <w:rFonts w:ascii="Times New Roman" w:hAnsi="Times New Roman" w:cs="Times New Roman"/>
          <w:sz w:val="28"/>
          <w:szCs w:val="28"/>
        </w:rPr>
        <w:t xml:space="preserve">увязка различных показателей. </w:t>
      </w:r>
      <w:r w:rsidRPr="007138E7">
        <w:rPr>
          <w:rFonts w:ascii="Times New Roman" w:hAnsi="Times New Roman" w:cs="Times New Roman"/>
          <w:sz w:val="28"/>
          <w:szCs w:val="28"/>
        </w:rPr>
        <w:t>Методические</w:t>
      </w:r>
      <w:r w:rsidR="007138E7">
        <w:rPr>
          <w:rFonts w:ascii="Times New Roman" w:hAnsi="Times New Roman" w:cs="Times New Roman"/>
          <w:sz w:val="28"/>
          <w:szCs w:val="28"/>
        </w:rPr>
        <w:t xml:space="preserve"> </w:t>
      </w:r>
      <w:r w:rsidR="00824C0B" w:rsidRPr="007138E7">
        <w:rPr>
          <w:rFonts w:ascii="Times New Roman" w:hAnsi="Times New Roman" w:cs="Times New Roman"/>
          <w:sz w:val="28"/>
          <w:szCs w:val="28"/>
        </w:rPr>
        <w:t xml:space="preserve">приемы данной группы </w:t>
      </w:r>
      <w:r w:rsidRPr="007138E7">
        <w:rPr>
          <w:rFonts w:ascii="Times New Roman" w:hAnsi="Times New Roman" w:cs="Times New Roman"/>
          <w:sz w:val="28"/>
          <w:szCs w:val="28"/>
        </w:rPr>
        <w:t>просты, доступны для практического применения, многочисленны.</w:t>
      </w:r>
    </w:p>
    <w:p w:rsidR="003035CB" w:rsidRPr="007138E7" w:rsidRDefault="00824C0B"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К экономико-математическим методам анализа относятся:</w:t>
      </w:r>
      <w:r w:rsidR="003035CB" w:rsidRPr="007138E7">
        <w:rPr>
          <w:rFonts w:ascii="Times New Roman" w:hAnsi="Times New Roman" w:cs="Times New Roman"/>
          <w:sz w:val="28"/>
          <w:szCs w:val="28"/>
        </w:rPr>
        <w:t xml:space="preserve"> корреляция, линейное программирование, моделирование </w:t>
      </w:r>
      <w:r w:rsidRPr="007138E7">
        <w:rPr>
          <w:rFonts w:ascii="Times New Roman" w:hAnsi="Times New Roman" w:cs="Times New Roman"/>
          <w:sz w:val="28"/>
          <w:szCs w:val="28"/>
        </w:rPr>
        <w:t>и др. Они сравнительно новы, но</w:t>
      </w:r>
      <w:r w:rsidR="003035CB" w:rsidRPr="007138E7">
        <w:rPr>
          <w:rFonts w:ascii="Times New Roman" w:hAnsi="Times New Roman" w:cs="Times New Roman"/>
          <w:sz w:val="28"/>
          <w:szCs w:val="28"/>
        </w:rPr>
        <w:t xml:space="preserve"> им принадлежит большое будущее.</w:t>
      </w:r>
    </w:p>
    <w:p w:rsidR="003035CB" w:rsidRPr="007138E7" w:rsidRDefault="003035CB"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Предварительн</w:t>
      </w:r>
      <w:r w:rsidR="00824C0B" w:rsidRPr="007138E7">
        <w:rPr>
          <w:rFonts w:ascii="Times New Roman" w:hAnsi="Times New Roman" w:cs="Times New Roman"/>
          <w:sz w:val="28"/>
          <w:szCs w:val="28"/>
        </w:rPr>
        <w:t>ая ориентировка в итогах работы предприятия</w:t>
      </w:r>
      <w:r w:rsidRPr="007138E7">
        <w:rPr>
          <w:rFonts w:ascii="Times New Roman" w:hAnsi="Times New Roman" w:cs="Times New Roman"/>
          <w:sz w:val="28"/>
          <w:szCs w:val="28"/>
        </w:rPr>
        <w:t xml:space="preserve"> проводится путем рассмотрения</w:t>
      </w:r>
      <w:r w:rsidR="00824C0B" w:rsidRPr="007138E7">
        <w:rPr>
          <w:rFonts w:ascii="Times New Roman" w:hAnsi="Times New Roman" w:cs="Times New Roman"/>
          <w:sz w:val="28"/>
          <w:szCs w:val="28"/>
        </w:rPr>
        <w:t xml:space="preserve"> по данным отчетности основных показателей </w:t>
      </w:r>
      <w:r w:rsidRPr="007138E7">
        <w:rPr>
          <w:rFonts w:ascii="Times New Roman" w:hAnsi="Times New Roman" w:cs="Times New Roman"/>
          <w:sz w:val="28"/>
          <w:szCs w:val="28"/>
        </w:rPr>
        <w:t xml:space="preserve">хозяйственной </w:t>
      </w:r>
      <w:r w:rsidR="00824C0B" w:rsidRPr="007138E7">
        <w:rPr>
          <w:rFonts w:ascii="Times New Roman" w:hAnsi="Times New Roman" w:cs="Times New Roman"/>
          <w:sz w:val="28"/>
          <w:szCs w:val="28"/>
        </w:rPr>
        <w:t xml:space="preserve">деятельности: выполнение планов </w:t>
      </w:r>
      <w:r w:rsidRPr="007138E7">
        <w:rPr>
          <w:rFonts w:ascii="Times New Roman" w:hAnsi="Times New Roman" w:cs="Times New Roman"/>
          <w:sz w:val="28"/>
          <w:szCs w:val="28"/>
        </w:rPr>
        <w:t>тов</w:t>
      </w:r>
      <w:r w:rsidR="00824C0B" w:rsidRPr="007138E7">
        <w:rPr>
          <w:rFonts w:ascii="Times New Roman" w:hAnsi="Times New Roman" w:cs="Times New Roman"/>
          <w:sz w:val="28"/>
          <w:szCs w:val="28"/>
        </w:rPr>
        <w:t xml:space="preserve">арооборота, доходов, затрат, </w:t>
      </w:r>
      <w:r w:rsidRPr="007138E7">
        <w:rPr>
          <w:rFonts w:ascii="Times New Roman" w:hAnsi="Times New Roman" w:cs="Times New Roman"/>
          <w:sz w:val="28"/>
          <w:szCs w:val="28"/>
        </w:rPr>
        <w:t>наличие собственных обор</w:t>
      </w:r>
      <w:r w:rsidR="00824C0B" w:rsidRPr="007138E7">
        <w:rPr>
          <w:rFonts w:ascii="Times New Roman" w:hAnsi="Times New Roman" w:cs="Times New Roman"/>
          <w:sz w:val="28"/>
          <w:szCs w:val="28"/>
        </w:rPr>
        <w:t>отных средств. Она дает</w:t>
      </w:r>
      <w:r w:rsidRPr="007138E7">
        <w:rPr>
          <w:rFonts w:ascii="Times New Roman" w:hAnsi="Times New Roman" w:cs="Times New Roman"/>
          <w:sz w:val="28"/>
          <w:szCs w:val="28"/>
        </w:rPr>
        <w:t xml:space="preserve"> общее </w:t>
      </w:r>
      <w:r w:rsidR="00824C0B" w:rsidRPr="007138E7">
        <w:rPr>
          <w:rFonts w:ascii="Times New Roman" w:hAnsi="Times New Roman" w:cs="Times New Roman"/>
          <w:sz w:val="28"/>
          <w:szCs w:val="28"/>
        </w:rPr>
        <w:t xml:space="preserve">представление об </w:t>
      </w:r>
      <w:r w:rsidRPr="007138E7">
        <w:rPr>
          <w:rFonts w:ascii="Times New Roman" w:hAnsi="Times New Roman" w:cs="Times New Roman"/>
          <w:sz w:val="28"/>
          <w:szCs w:val="28"/>
        </w:rPr>
        <w:t xml:space="preserve">итогах </w:t>
      </w:r>
      <w:r w:rsidR="00824C0B" w:rsidRPr="007138E7">
        <w:rPr>
          <w:rFonts w:ascii="Times New Roman" w:hAnsi="Times New Roman" w:cs="Times New Roman"/>
          <w:sz w:val="28"/>
          <w:szCs w:val="28"/>
        </w:rPr>
        <w:t>хозяйственной</w:t>
      </w:r>
      <w:r w:rsidR="007138E7">
        <w:rPr>
          <w:rFonts w:ascii="Times New Roman" w:hAnsi="Times New Roman" w:cs="Times New Roman"/>
          <w:sz w:val="28"/>
          <w:szCs w:val="28"/>
        </w:rPr>
        <w:t xml:space="preserve"> </w:t>
      </w:r>
      <w:r w:rsidR="00824C0B" w:rsidRPr="007138E7">
        <w:rPr>
          <w:rFonts w:ascii="Times New Roman" w:hAnsi="Times New Roman" w:cs="Times New Roman"/>
          <w:sz w:val="28"/>
          <w:szCs w:val="28"/>
        </w:rPr>
        <w:t xml:space="preserve">деятельности и позволяет определить направления </w:t>
      </w:r>
      <w:r w:rsidRPr="007138E7">
        <w:rPr>
          <w:rFonts w:ascii="Times New Roman" w:hAnsi="Times New Roman" w:cs="Times New Roman"/>
          <w:sz w:val="28"/>
          <w:szCs w:val="28"/>
        </w:rPr>
        <w:t>анализа факторов, обусловивших фактически сложившиеся показатели.</w:t>
      </w:r>
    </w:p>
    <w:p w:rsidR="003035CB" w:rsidRPr="007138E7" w:rsidRDefault="003035CB"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Сравнение показателей - наиболее широко распространенн</w:t>
      </w:r>
      <w:r w:rsidR="00824C0B" w:rsidRPr="007138E7">
        <w:rPr>
          <w:rFonts w:ascii="Times New Roman" w:hAnsi="Times New Roman" w:cs="Times New Roman"/>
          <w:sz w:val="28"/>
          <w:szCs w:val="28"/>
        </w:rPr>
        <w:t xml:space="preserve">ый и один </w:t>
      </w:r>
      <w:r w:rsidRPr="007138E7">
        <w:rPr>
          <w:rFonts w:ascii="Times New Roman" w:hAnsi="Times New Roman" w:cs="Times New Roman"/>
          <w:sz w:val="28"/>
          <w:szCs w:val="28"/>
        </w:rPr>
        <w:t>из важнейших приемов экон</w:t>
      </w:r>
      <w:r w:rsidR="007327A3" w:rsidRPr="007138E7">
        <w:rPr>
          <w:rFonts w:ascii="Times New Roman" w:hAnsi="Times New Roman" w:cs="Times New Roman"/>
          <w:sz w:val="28"/>
          <w:szCs w:val="28"/>
        </w:rPr>
        <w:t xml:space="preserve">омического анализа — позволяет установить </w:t>
      </w:r>
      <w:r w:rsidRPr="007138E7">
        <w:rPr>
          <w:rFonts w:ascii="Times New Roman" w:hAnsi="Times New Roman" w:cs="Times New Roman"/>
          <w:sz w:val="28"/>
          <w:szCs w:val="28"/>
        </w:rPr>
        <w:t>отклонение показателей и изучить причинно-сле</w:t>
      </w:r>
      <w:r w:rsidR="007327A3" w:rsidRPr="007138E7">
        <w:rPr>
          <w:rFonts w:ascii="Times New Roman" w:hAnsi="Times New Roman" w:cs="Times New Roman"/>
          <w:sz w:val="28"/>
          <w:szCs w:val="28"/>
        </w:rPr>
        <w:t>дственные связи</w:t>
      </w:r>
      <w:r w:rsidR="00481DD3" w:rsidRPr="007138E7">
        <w:rPr>
          <w:rFonts w:ascii="Times New Roman" w:hAnsi="Times New Roman" w:cs="Times New Roman"/>
          <w:sz w:val="28"/>
          <w:szCs w:val="28"/>
        </w:rPr>
        <w:t xml:space="preserve"> </w:t>
      </w:r>
      <w:r w:rsidR="00BE05F8" w:rsidRPr="007138E7">
        <w:rPr>
          <w:rFonts w:ascii="Times New Roman" w:hAnsi="Times New Roman" w:cs="Times New Roman"/>
          <w:sz w:val="28"/>
          <w:szCs w:val="28"/>
        </w:rPr>
        <w:t xml:space="preserve">[11, </w:t>
      </w:r>
      <w:r w:rsidR="00BE05F8" w:rsidRPr="007138E7">
        <w:rPr>
          <w:rFonts w:ascii="Times New Roman" w:hAnsi="Times New Roman" w:cs="Times New Roman"/>
          <w:sz w:val="28"/>
          <w:szCs w:val="28"/>
          <w:lang w:val="en-US"/>
        </w:rPr>
        <w:t>c</w:t>
      </w:r>
      <w:r w:rsidR="007327A3" w:rsidRPr="007138E7">
        <w:rPr>
          <w:rFonts w:ascii="Times New Roman" w:hAnsi="Times New Roman" w:cs="Times New Roman"/>
          <w:sz w:val="28"/>
          <w:szCs w:val="28"/>
        </w:rPr>
        <w:t>.</w:t>
      </w:r>
      <w:r w:rsidR="00BE05F8" w:rsidRPr="007138E7">
        <w:rPr>
          <w:rFonts w:ascii="Times New Roman" w:hAnsi="Times New Roman" w:cs="Times New Roman"/>
          <w:sz w:val="28"/>
          <w:szCs w:val="28"/>
        </w:rPr>
        <w:t>88].</w:t>
      </w:r>
      <w:r w:rsidR="007327A3" w:rsidRPr="007138E7">
        <w:rPr>
          <w:rFonts w:ascii="Times New Roman" w:hAnsi="Times New Roman" w:cs="Times New Roman"/>
          <w:sz w:val="28"/>
          <w:szCs w:val="28"/>
        </w:rPr>
        <w:t xml:space="preserve"> Чтобы оценить </w:t>
      </w:r>
      <w:r w:rsidRPr="007138E7">
        <w:rPr>
          <w:rFonts w:ascii="Times New Roman" w:hAnsi="Times New Roman" w:cs="Times New Roman"/>
          <w:sz w:val="28"/>
          <w:szCs w:val="28"/>
        </w:rPr>
        <w:t>выполнение плановых заданий, необходимо сравнить факти</w:t>
      </w:r>
      <w:r w:rsidR="007327A3" w:rsidRPr="007138E7">
        <w:rPr>
          <w:rFonts w:ascii="Times New Roman" w:hAnsi="Times New Roman" w:cs="Times New Roman"/>
          <w:sz w:val="28"/>
          <w:szCs w:val="28"/>
        </w:rPr>
        <w:t xml:space="preserve">ческие показатели с плановыми, </w:t>
      </w:r>
      <w:r w:rsidRPr="007138E7">
        <w:rPr>
          <w:rFonts w:ascii="Times New Roman" w:hAnsi="Times New Roman" w:cs="Times New Roman"/>
          <w:sz w:val="28"/>
          <w:szCs w:val="28"/>
        </w:rPr>
        <w:t>с отчетными</w:t>
      </w:r>
      <w:r w:rsidR="007327A3" w:rsidRPr="007138E7">
        <w:rPr>
          <w:rFonts w:ascii="Times New Roman" w:hAnsi="Times New Roman" w:cs="Times New Roman"/>
          <w:sz w:val="28"/>
          <w:szCs w:val="28"/>
        </w:rPr>
        <w:t xml:space="preserve"> данными за предыдущие периоды. На предприятиях </w:t>
      </w:r>
      <w:r w:rsidRPr="007138E7">
        <w:rPr>
          <w:rFonts w:ascii="Times New Roman" w:hAnsi="Times New Roman" w:cs="Times New Roman"/>
          <w:sz w:val="28"/>
          <w:szCs w:val="28"/>
        </w:rPr>
        <w:t xml:space="preserve">торговли </w:t>
      </w:r>
      <w:r w:rsidR="007327A3" w:rsidRPr="007138E7">
        <w:rPr>
          <w:rFonts w:ascii="Times New Roman" w:hAnsi="Times New Roman" w:cs="Times New Roman"/>
          <w:sz w:val="28"/>
          <w:szCs w:val="28"/>
        </w:rPr>
        <w:t xml:space="preserve">сравниваются данные, </w:t>
      </w:r>
      <w:r w:rsidRPr="007138E7">
        <w:rPr>
          <w:rFonts w:ascii="Times New Roman" w:hAnsi="Times New Roman" w:cs="Times New Roman"/>
          <w:sz w:val="28"/>
          <w:szCs w:val="28"/>
        </w:rPr>
        <w:t>характеризующ</w:t>
      </w:r>
      <w:r w:rsidR="007327A3" w:rsidRPr="007138E7">
        <w:rPr>
          <w:rFonts w:ascii="Times New Roman" w:hAnsi="Times New Roman" w:cs="Times New Roman"/>
          <w:sz w:val="28"/>
          <w:szCs w:val="28"/>
        </w:rPr>
        <w:t xml:space="preserve">ие товарооборот, численность </w:t>
      </w:r>
      <w:r w:rsidRPr="007138E7">
        <w:rPr>
          <w:rFonts w:ascii="Times New Roman" w:hAnsi="Times New Roman" w:cs="Times New Roman"/>
          <w:sz w:val="28"/>
          <w:szCs w:val="28"/>
        </w:rPr>
        <w:t xml:space="preserve">торговых </w:t>
      </w:r>
      <w:r w:rsidR="007327A3" w:rsidRPr="007138E7">
        <w:rPr>
          <w:rFonts w:ascii="Times New Roman" w:hAnsi="Times New Roman" w:cs="Times New Roman"/>
          <w:sz w:val="28"/>
          <w:szCs w:val="28"/>
        </w:rPr>
        <w:t>работников, показатели по труду (производительность труда и зарплата</w:t>
      </w:r>
      <w:r w:rsidRPr="007138E7">
        <w:rPr>
          <w:rFonts w:ascii="Times New Roman" w:hAnsi="Times New Roman" w:cs="Times New Roman"/>
          <w:sz w:val="28"/>
          <w:szCs w:val="28"/>
        </w:rPr>
        <w:t xml:space="preserve"> на о</w:t>
      </w:r>
      <w:r w:rsidR="007327A3" w:rsidRPr="007138E7">
        <w:rPr>
          <w:rFonts w:ascii="Times New Roman" w:hAnsi="Times New Roman" w:cs="Times New Roman"/>
          <w:sz w:val="28"/>
          <w:szCs w:val="28"/>
        </w:rPr>
        <w:t xml:space="preserve">дного работника), фонд </w:t>
      </w:r>
      <w:r w:rsidRPr="007138E7">
        <w:rPr>
          <w:rFonts w:ascii="Times New Roman" w:hAnsi="Times New Roman" w:cs="Times New Roman"/>
          <w:sz w:val="28"/>
          <w:szCs w:val="28"/>
        </w:rPr>
        <w:t>оплаты тр</w:t>
      </w:r>
      <w:r w:rsidR="007327A3" w:rsidRPr="007138E7">
        <w:rPr>
          <w:rFonts w:ascii="Times New Roman" w:hAnsi="Times New Roman" w:cs="Times New Roman"/>
          <w:sz w:val="28"/>
          <w:szCs w:val="28"/>
        </w:rPr>
        <w:t xml:space="preserve">уда, затраты, доходы </w:t>
      </w:r>
      <w:r w:rsidRPr="007138E7">
        <w:rPr>
          <w:rFonts w:ascii="Times New Roman" w:hAnsi="Times New Roman" w:cs="Times New Roman"/>
          <w:sz w:val="28"/>
          <w:szCs w:val="28"/>
        </w:rPr>
        <w:t>(рентабельность), финансо</w:t>
      </w:r>
      <w:r w:rsidR="007327A3" w:rsidRPr="007138E7">
        <w:rPr>
          <w:rFonts w:ascii="Times New Roman" w:hAnsi="Times New Roman" w:cs="Times New Roman"/>
          <w:sz w:val="28"/>
          <w:szCs w:val="28"/>
        </w:rPr>
        <w:t>вое положение и др. В каждом случае сравнение зависит от</w:t>
      </w:r>
      <w:r w:rsidRPr="007138E7">
        <w:rPr>
          <w:rFonts w:ascii="Times New Roman" w:hAnsi="Times New Roman" w:cs="Times New Roman"/>
          <w:sz w:val="28"/>
          <w:szCs w:val="28"/>
        </w:rPr>
        <w:t xml:space="preserve"> цели анализа и стоящих перед ним задач.</w:t>
      </w:r>
    </w:p>
    <w:p w:rsidR="003035CB" w:rsidRPr="007138E7" w:rsidRDefault="007327A3"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 xml:space="preserve">Непременным </w:t>
      </w:r>
      <w:r w:rsidR="003035CB" w:rsidRPr="007138E7">
        <w:rPr>
          <w:rFonts w:ascii="Times New Roman" w:hAnsi="Times New Roman" w:cs="Times New Roman"/>
          <w:sz w:val="28"/>
          <w:szCs w:val="28"/>
        </w:rPr>
        <w:t>условие</w:t>
      </w:r>
      <w:r w:rsidRPr="007138E7">
        <w:rPr>
          <w:rFonts w:ascii="Times New Roman" w:hAnsi="Times New Roman" w:cs="Times New Roman"/>
          <w:sz w:val="28"/>
          <w:szCs w:val="28"/>
        </w:rPr>
        <w:t>м сравнения должны быть</w:t>
      </w:r>
      <w:r w:rsidR="003035CB" w:rsidRPr="007138E7">
        <w:rPr>
          <w:rFonts w:ascii="Times New Roman" w:hAnsi="Times New Roman" w:cs="Times New Roman"/>
          <w:sz w:val="28"/>
          <w:szCs w:val="28"/>
        </w:rPr>
        <w:t xml:space="preserve"> сопоставимость, одинаковость по содержанию </w:t>
      </w:r>
      <w:r w:rsidRPr="007138E7">
        <w:rPr>
          <w:rFonts w:ascii="Times New Roman" w:hAnsi="Times New Roman" w:cs="Times New Roman"/>
          <w:sz w:val="28"/>
          <w:szCs w:val="28"/>
        </w:rPr>
        <w:t xml:space="preserve">и структуре плановых и отчетных </w:t>
      </w:r>
      <w:r w:rsidR="003035CB" w:rsidRPr="007138E7">
        <w:rPr>
          <w:rFonts w:ascii="Times New Roman" w:hAnsi="Times New Roman" w:cs="Times New Roman"/>
          <w:sz w:val="28"/>
          <w:szCs w:val="28"/>
        </w:rPr>
        <w:t>показателей. Вы</w:t>
      </w:r>
      <w:r w:rsidRPr="007138E7">
        <w:rPr>
          <w:rFonts w:ascii="Times New Roman" w:hAnsi="Times New Roman" w:cs="Times New Roman"/>
          <w:sz w:val="28"/>
          <w:szCs w:val="28"/>
        </w:rPr>
        <w:t xml:space="preserve">явленные отклонения </w:t>
      </w:r>
      <w:r w:rsidR="003035CB" w:rsidRPr="007138E7">
        <w:rPr>
          <w:rFonts w:ascii="Times New Roman" w:hAnsi="Times New Roman" w:cs="Times New Roman"/>
          <w:sz w:val="28"/>
          <w:szCs w:val="28"/>
        </w:rPr>
        <w:t xml:space="preserve">являются </w:t>
      </w:r>
      <w:r w:rsidRPr="007138E7">
        <w:rPr>
          <w:rFonts w:ascii="Times New Roman" w:hAnsi="Times New Roman" w:cs="Times New Roman"/>
          <w:sz w:val="28"/>
          <w:szCs w:val="28"/>
        </w:rPr>
        <w:t xml:space="preserve">объектом дальнейшего анализа. При </w:t>
      </w:r>
      <w:r w:rsidR="003035CB" w:rsidRPr="007138E7">
        <w:rPr>
          <w:rFonts w:ascii="Times New Roman" w:hAnsi="Times New Roman" w:cs="Times New Roman"/>
          <w:sz w:val="28"/>
          <w:szCs w:val="28"/>
        </w:rPr>
        <w:t xml:space="preserve">этом выявляются обстоятельства, связанные с </w:t>
      </w:r>
      <w:r w:rsidRPr="007138E7">
        <w:rPr>
          <w:rFonts w:ascii="Times New Roman" w:hAnsi="Times New Roman" w:cs="Times New Roman"/>
          <w:sz w:val="28"/>
          <w:szCs w:val="28"/>
        </w:rPr>
        <w:t>качеством самого планирования,</w:t>
      </w:r>
      <w:r w:rsidR="003035CB" w:rsidRPr="007138E7">
        <w:rPr>
          <w:rFonts w:ascii="Times New Roman" w:hAnsi="Times New Roman" w:cs="Times New Roman"/>
          <w:sz w:val="28"/>
          <w:szCs w:val="28"/>
        </w:rPr>
        <w:t xml:space="preserve"> так, например, значительные плюсовые отклонения от плана м</w:t>
      </w:r>
      <w:r w:rsidRPr="007138E7">
        <w:rPr>
          <w:rFonts w:ascii="Times New Roman" w:hAnsi="Times New Roman" w:cs="Times New Roman"/>
          <w:sz w:val="28"/>
          <w:szCs w:val="28"/>
        </w:rPr>
        <w:t>огут быть</w:t>
      </w:r>
      <w:r w:rsidR="003035CB" w:rsidRPr="007138E7">
        <w:rPr>
          <w:rFonts w:ascii="Times New Roman" w:hAnsi="Times New Roman" w:cs="Times New Roman"/>
          <w:sz w:val="28"/>
          <w:szCs w:val="28"/>
        </w:rPr>
        <w:t xml:space="preserve"> результатом</w:t>
      </w:r>
      <w:r w:rsidR="00AB7305" w:rsidRPr="007138E7">
        <w:rPr>
          <w:rFonts w:ascii="Times New Roman" w:hAnsi="Times New Roman" w:cs="Times New Roman"/>
          <w:sz w:val="28"/>
          <w:szCs w:val="28"/>
        </w:rPr>
        <w:t xml:space="preserve"> </w:t>
      </w:r>
      <w:r w:rsidRPr="007138E7">
        <w:rPr>
          <w:rFonts w:ascii="Times New Roman" w:hAnsi="Times New Roman" w:cs="Times New Roman"/>
          <w:sz w:val="28"/>
          <w:szCs w:val="28"/>
        </w:rPr>
        <w:t xml:space="preserve">заниженного или недостаточно напряженного плана. Дня </w:t>
      </w:r>
      <w:r w:rsidR="003035CB" w:rsidRPr="007138E7">
        <w:rPr>
          <w:rFonts w:ascii="Times New Roman" w:hAnsi="Times New Roman" w:cs="Times New Roman"/>
          <w:sz w:val="28"/>
          <w:szCs w:val="28"/>
        </w:rPr>
        <w:t>обеспечения сопоставимости допускаются и расчетные корректировки плановых показателей.</w:t>
      </w:r>
    </w:p>
    <w:p w:rsidR="003035CB" w:rsidRPr="007138E7" w:rsidRDefault="007327A3"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 xml:space="preserve">Исчисление средних и </w:t>
      </w:r>
      <w:r w:rsidR="003035CB" w:rsidRPr="007138E7">
        <w:rPr>
          <w:rFonts w:ascii="Times New Roman" w:hAnsi="Times New Roman" w:cs="Times New Roman"/>
          <w:sz w:val="28"/>
          <w:szCs w:val="28"/>
        </w:rPr>
        <w:t>отно</w:t>
      </w:r>
      <w:r w:rsidRPr="007138E7">
        <w:rPr>
          <w:rFonts w:ascii="Times New Roman" w:hAnsi="Times New Roman" w:cs="Times New Roman"/>
          <w:sz w:val="28"/>
          <w:szCs w:val="28"/>
        </w:rPr>
        <w:t>сительных величин, которые</w:t>
      </w:r>
      <w:r w:rsidR="003035CB" w:rsidRPr="007138E7">
        <w:rPr>
          <w:rFonts w:ascii="Times New Roman" w:hAnsi="Times New Roman" w:cs="Times New Roman"/>
          <w:sz w:val="28"/>
          <w:szCs w:val="28"/>
        </w:rPr>
        <w:t xml:space="preserve"> широко приме</w:t>
      </w:r>
      <w:r w:rsidRPr="007138E7">
        <w:rPr>
          <w:rFonts w:ascii="Times New Roman" w:hAnsi="Times New Roman" w:cs="Times New Roman"/>
          <w:sz w:val="28"/>
          <w:szCs w:val="28"/>
        </w:rPr>
        <w:t xml:space="preserve">няются в экономическом </w:t>
      </w:r>
      <w:r w:rsidR="003035CB" w:rsidRPr="007138E7">
        <w:rPr>
          <w:rFonts w:ascii="Times New Roman" w:hAnsi="Times New Roman" w:cs="Times New Roman"/>
          <w:sz w:val="28"/>
          <w:szCs w:val="28"/>
        </w:rPr>
        <w:t>анал</w:t>
      </w:r>
      <w:r w:rsidRPr="007138E7">
        <w:rPr>
          <w:rFonts w:ascii="Times New Roman" w:hAnsi="Times New Roman" w:cs="Times New Roman"/>
          <w:sz w:val="28"/>
          <w:szCs w:val="28"/>
        </w:rPr>
        <w:t xml:space="preserve">изе, позволяет объективно </w:t>
      </w:r>
      <w:r w:rsidR="003035CB" w:rsidRPr="007138E7">
        <w:rPr>
          <w:rFonts w:ascii="Times New Roman" w:hAnsi="Times New Roman" w:cs="Times New Roman"/>
          <w:sz w:val="28"/>
          <w:szCs w:val="28"/>
        </w:rPr>
        <w:t>оценить хозяйств</w:t>
      </w:r>
      <w:r w:rsidRPr="007138E7">
        <w:rPr>
          <w:rFonts w:ascii="Times New Roman" w:hAnsi="Times New Roman" w:cs="Times New Roman"/>
          <w:sz w:val="28"/>
          <w:szCs w:val="28"/>
        </w:rPr>
        <w:t>енные процессы. Как</w:t>
      </w:r>
      <w:r w:rsidR="003035CB" w:rsidRPr="007138E7">
        <w:rPr>
          <w:rFonts w:ascii="Times New Roman" w:hAnsi="Times New Roman" w:cs="Times New Roman"/>
          <w:sz w:val="28"/>
          <w:szCs w:val="28"/>
        </w:rPr>
        <w:t xml:space="preserve"> правило, </w:t>
      </w:r>
      <w:r w:rsidRPr="007138E7">
        <w:rPr>
          <w:rFonts w:ascii="Times New Roman" w:hAnsi="Times New Roman" w:cs="Times New Roman"/>
          <w:sz w:val="28"/>
          <w:szCs w:val="28"/>
        </w:rPr>
        <w:t xml:space="preserve">при анализе используют </w:t>
      </w:r>
      <w:r w:rsidR="003035CB" w:rsidRPr="007138E7">
        <w:rPr>
          <w:rFonts w:ascii="Times New Roman" w:hAnsi="Times New Roman" w:cs="Times New Roman"/>
          <w:sz w:val="28"/>
          <w:szCs w:val="28"/>
        </w:rPr>
        <w:t xml:space="preserve">абсолютные </w:t>
      </w:r>
      <w:r w:rsidRPr="007138E7">
        <w:rPr>
          <w:rFonts w:ascii="Times New Roman" w:hAnsi="Times New Roman" w:cs="Times New Roman"/>
          <w:sz w:val="28"/>
          <w:szCs w:val="28"/>
        </w:rPr>
        <w:t>(стоимостные, натуральные) величины, но часто при их сравнении</w:t>
      </w:r>
      <w:r w:rsidR="003035CB" w:rsidRPr="007138E7">
        <w:rPr>
          <w:rFonts w:ascii="Times New Roman" w:hAnsi="Times New Roman" w:cs="Times New Roman"/>
          <w:sz w:val="28"/>
          <w:szCs w:val="28"/>
        </w:rPr>
        <w:t xml:space="preserve"> трудно сделать вывод (обобщение) о качестве в</w:t>
      </w:r>
      <w:r w:rsidRPr="007138E7">
        <w:rPr>
          <w:rFonts w:ascii="Times New Roman" w:hAnsi="Times New Roman" w:cs="Times New Roman"/>
          <w:sz w:val="28"/>
          <w:szCs w:val="28"/>
        </w:rPr>
        <w:t>ыполнения плана по тому или</w:t>
      </w:r>
      <w:r w:rsidR="003035CB" w:rsidRPr="007138E7">
        <w:rPr>
          <w:rFonts w:ascii="Times New Roman" w:hAnsi="Times New Roman" w:cs="Times New Roman"/>
          <w:sz w:val="28"/>
          <w:szCs w:val="28"/>
        </w:rPr>
        <w:t xml:space="preserve"> иному показателю. В этом случае используют средние и относительные величины.</w:t>
      </w:r>
    </w:p>
    <w:p w:rsidR="003035CB" w:rsidRPr="007138E7" w:rsidRDefault="007327A3"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 xml:space="preserve">Средними величинами следует </w:t>
      </w:r>
      <w:r w:rsidR="003035CB" w:rsidRPr="007138E7">
        <w:rPr>
          <w:rFonts w:ascii="Times New Roman" w:hAnsi="Times New Roman" w:cs="Times New Roman"/>
          <w:sz w:val="28"/>
          <w:szCs w:val="28"/>
        </w:rPr>
        <w:t>польз</w:t>
      </w:r>
      <w:r w:rsidRPr="007138E7">
        <w:rPr>
          <w:rFonts w:ascii="Times New Roman" w:hAnsi="Times New Roman" w:cs="Times New Roman"/>
          <w:sz w:val="28"/>
          <w:szCs w:val="28"/>
        </w:rPr>
        <w:t xml:space="preserve">оваться только при изучении </w:t>
      </w:r>
      <w:r w:rsidR="003035CB" w:rsidRPr="007138E7">
        <w:rPr>
          <w:rFonts w:ascii="Times New Roman" w:hAnsi="Times New Roman" w:cs="Times New Roman"/>
          <w:sz w:val="28"/>
          <w:szCs w:val="28"/>
        </w:rPr>
        <w:t>и обобщ</w:t>
      </w:r>
      <w:r w:rsidRPr="007138E7">
        <w:rPr>
          <w:rFonts w:ascii="Times New Roman" w:hAnsi="Times New Roman" w:cs="Times New Roman"/>
          <w:sz w:val="28"/>
          <w:szCs w:val="28"/>
        </w:rPr>
        <w:t xml:space="preserve">ающей характеристике массовых, качественно однородных </w:t>
      </w:r>
      <w:r w:rsidR="003035CB" w:rsidRPr="007138E7">
        <w:rPr>
          <w:rFonts w:ascii="Times New Roman" w:hAnsi="Times New Roman" w:cs="Times New Roman"/>
          <w:sz w:val="28"/>
          <w:szCs w:val="28"/>
        </w:rPr>
        <w:t>совокупностей</w:t>
      </w:r>
      <w:r w:rsidR="00481DD3" w:rsidRPr="007138E7">
        <w:rPr>
          <w:rFonts w:ascii="Times New Roman" w:hAnsi="Times New Roman" w:cs="Times New Roman"/>
          <w:sz w:val="28"/>
          <w:szCs w:val="28"/>
        </w:rPr>
        <w:t xml:space="preserve"> </w:t>
      </w:r>
      <w:r w:rsidR="00BE05F8" w:rsidRPr="007138E7">
        <w:rPr>
          <w:rFonts w:ascii="Times New Roman" w:hAnsi="Times New Roman" w:cs="Times New Roman"/>
          <w:sz w:val="28"/>
          <w:szCs w:val="28"/>
        </w:rPr>
        <w:t>[18, с</w:t>
      </w:r>
      <w:r w:rsidR="003035CB" w:rsidRPr="007138E7">
        <w:rPr>
          <w:rFonts w:ascii="Times New Roman" w:hAnsi="Times New Roman" w:cs="Times New Roman"/>
          <w:sz w:val="28"/>
          <w:szCs w:val="28"/>
        </w:rPr>
        <w:t>.</w:t>
      </w:r>
      <w:r w:rsidR="00BE05F8" w:rsidRPr="007138E7">
        <w:rPr>
          <w:rFonts w:ascii="Times New Roman" w:hAnsi="Times New Roman" w:cs="Times New Roman"/>
          <w:sz w:val="28"/>
          <w:szCs w:val="28"/>
        </w:rPr>
        <w:t xml:space="preserve"> 412].</w:t>
      </w:r>
      <w:r w:rsidR="003035CB" w:rsidRPr="007138E7">
        <w:rPr>
          <w:rFonts w:ascii="Times New Roman" w:hAnsi="Times New Roman" w:cs="Times New Roman"/>
          <w:sz w:val="28"/>
          <w:szCs w:val="28"/>
        </w:rPr>
        <w:t xml:space="preserve"> Вполне обоснованно использование т</w:t>
      </w:r>
      <w:r w:rsidRPr="007138E7">
        <w:rPr>
          <w:rFonts w:ascii="Times New Roman" w:hAnsi="Times New Roman" w:cs="Times New Roman"/>
          <w:sz w:val="28"/>
          <w:szCs w:val="28"/>
        </w:rPr>
        <w:t xml:space="preserve">аких показателей, как средняя </w:t>
      </w:r>
      <w:r w:rsidR="003035CB" w:rsidRPr="007138E7">
        <w:rPr>
          <w:rFonts w:ascii="Times New Roman" w:hAnsi="Times New Roman" w:cs="Times New Roman"/>
          <w:sz w:val="28"/>
          <w:szCs w:val="28"/>
        </w:rPr>
        <w:t>заработная плата, средний оборот на одного работника</w:t>
      </w:r>
      <w:r w:rsidRPr="007138E7">
        <w:rPr>
          <w:rFonts w:ascii="Times New Roman" w:hAnsi="Times New Roman" w:cs="Times New Roman"/>
          <w:sz w:val="28"/>
          <w:szCs w:val="28"/>
        </w:rPr>
        <w:t xml:space="preserve">, средний запас товаров и т.п. </w:t>
      </w:r>
      <w:r w:rsidR="003035CB" w:rsidRPr="007138E7">
        <w:rPr>
          <w:rFonts w:ascii="Times New Roman" w:hAnsi="Times New Roman" w:cs="Times New Roman"/>
          <w:sz w:val="28"/>
          <w:szCs w:val="28"/>
        </w:rPr>
        <w:t xml:space="preserve">При </w:t>
      </w:r>
      <w:r w:rsidRPr="007138E7">
        <w:rPr>
          <w:rFonts w:ascii="Times New Roman" w:hAnsi="Times New Roman" w:cs="Times New Roman"/>
          <w:sz w:val="28"/>
          <w:szCs w:val="28"/>
        </w:rPr>
        <w:t xml:space="preserve">нарушении качественной однородности изучаемой совокупности </w:t>
      </w:r>
      <w:r w:rsidR="003035CB" w:rsidRPr="007138E7">
        <w:rPr>
          <w:rFonts w:ascii="Times New Roman" w:hAnsi="Times New Roman" w:cs="Times New Roman"/>
          <w:sz w:val="28"/>
          <w:szCs w:val="28"/>
        </w:rPr>
        <w:t xml:space="preserve">средними </w:t>
      </w:r>
      <w:r w:rsidRPr="007138E7">
        <w:rPr>
          <w:rFonts w:ascii="Times New Roman" w:hAnsi="Times New Roman" w:cs="Times New Roman"/>
          <w:sz w:val="28"/>
          <w:szCs w:val="28"/>
        </w:rPr>
        <w:t>величинами</w:t>
      </w:r>
      <w:r w:rsidR="003035CB" w:rsidRPr="007138E7">
        <w:rPr>
          <w:rFonts w:ascii="Times New Roman" w:hAnsi="Times New Roman" w:cs="Times New Roman"/>
          <w:sz w:val="28"/>
          <w:szCs w:val="28"/>
        </w:rPr>
        <w:t xml:space="preserve"> </w:t>
      </w:r>
      <w:r w:rsidRPr="007138E7">
        <w:rPr>
          <w:rFonts w:ascii="Times New Roman" w:hAnsi="Times New Roman" w:cs="Times New Roman"/>
          <w:sz w:val="28"/>
          <w:szCs w:val="28"/>
        </w:rPr>
        <w:t xml:space="preserve">оперировать нельзя, так как за ними могут </w:t>
      </w:r>
      <w:r w:rsidR="003035CB" w:rsidRPr="007138E7">
        <w:rPr>
          <w:rFonts w:ascii="Times New Roman" w:hAnsi="Times New Roman" w:cs="Times New Roman"/>
          <w:sz w:val="28"/>
          <w:szCs w:val="28"/>
        </w:rPr>
        <w:t xml:space="preserve">скрываться </w:t>
      </w:r>
      <w:r w:rsidRPr="007138E7">
        <w:rPr>
          <w:rFonts w:ascii="Times New Roman" w:hAnsi="Times New Roman" w:cs="Times New Roman"/>
          <w:sz w:val="28"/>
          <w:szCs w:val="28"/>
        </w:rPr>
        <w:t>существенные недостатки в работе предприятия. Поэтому наряду</w:t>
      </w:r>
      <w:r w:rsidR="003035CB" w:rsidRPr="007138E7">
        <w:rPr>
          <w:rFonts w:ascii="Times New Roman" w:hAnsi="Times New Roman" w:cs="Times New Roman"/>
          <w:sz w:val="28"/>
          <w:szCs w:val="28"/>
        </w:rPr>
        <w:t xml:space="preserve"> с </w:t>
      </w:r>
      <w:r w:rsidRPr="007138E7">
        <w:rPr>
          <w:rFonts w:ascii="Times New Roman" w:hAnsi="Times New Roman" w:cs="Times New Roman"/>
          <w:sz w:val="28"/>
          <w:szCs w:val="28"/>
        </w:rPr>
        <w:t xml:space="preserve">использованием средних величин необходимо анализировать показатели, </w:t>
      </w:r>
      <w:r w:rsidR="003035CB" w:rsidRPr="007138E7">
        <w:rPr>
          <w:rFonts w:ascii="Times New Roman" w:hAnsi="Times New Roman" w:cs="Times New Roman"/>
          <w:sz w:val="28"/>
          <w:szCs w:val="28"/>
        </w:rPr>
        <w:t>из которых они складываются.</w:t>
      </w:r>
    </w:p>
    <w:p w:rsidR="003035CB" w:rsidRPr="007138E7" w:rsidRDefault="003035CB"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Относительные величины</w:t>
      </w:r>
      <w:r w:rsidR="007327A3" w:rsidRPr="007138E7">
        <w:rPr>
          <w:rFonts w:ascii="Times New Roman" w:hAnsi="Times New Roman" w:cs="Times New Roman"/>
          <w:sz w:val="28"/>
          <w:szCs w:val="28"/>
        </w:rPr>
        <w:t xml:space="preserve"> представляют собой частное от деления </w:t>
      </w:r>
      <w:r w:rsidRPr="007138E7">
        <w:rPr>
          <w:rFonts w:ascii="Times New Roman" w:hAnsi="Times New Roman" w:cs="Times New Roman"/>
          <w:sz w:val="28"/>
          <w:szCs w:val="28"/>
        </w:rPr>
        <w:t>одного</w:t>
      </w:r>
      <w:r w:rsidR="001D6AAF" w:rsidRPr="007138E7">
        <w:rPr>
          <w:rFonts w:ascii="Times New Roman" w:hAnsi="Times New Roman" w:cs="Times New Roman"/>
          <w:sz w:val="28"/>
          <w:szCs w:val="28"/>
        </w:rPr>
        <w:t xml:space="preserve"> </w:t>
      </w:r>
      <w:r w:rsidRPr="007138E7">
        <w:rPr>
          <w:rFonts w:ascii="Times New Roman" w:hAnsi="Times New Roman" w:cs="Times New Roman"/>
          <w:sz w:val="28"/>
          <w:szCs w:val="28"/>
        </w:rPr>
        <w:t>абсолютного числа на другое. Если разделит</w:t>
      </w:r>
      <w:r w:rsidR="007327A3" w:rsidRPr="007138E7">
        <w:rPr>
          <w:rFonts w:ascii="Times New Roman" w:hAnsi="Times New Roman" w:cs="Times New Roman"/>
          <w:sz w:val="28"/>
          <w:szCs w:val="28"/>
        </w:rPr>
        <w:t xml:space="preserve">ь данное число на базисное, </w:t>
      </w:r>
      <w:r w:rsidRPr="007138E7">
        <w:rPr>
          <w:rFonts w:ascii="Times New Roman" w:hAnsi="Times New Roman" w:cs="Times New Roman"/>
          <w:sz w:val="28"/>
          <w:szCs w:val="28"/>
        </w:rPr>
        <w:t>мы</w:t>
      </w:r>
      <w:r w:rsidR="001D6AAF" w:rsidRPr="007138E7">
        <w:rPr>
          <w:rFonts w:ascii="Times New Roman" w:hAnsi="Times New Roman" w:cs="Times New Roman"/>
          <w:sz w:val="28"/>
          <w:szCs w:val="28"/>
        </w:rPr>
        <w:t xml:space="preserve"> </w:t>
      </w:r>
      <w:r w:rsidRPr="007138E7">
        <w:rPr>
          <w:rFonts w:ascii="Times New Roman" w:hAnsi="Times New Roman" w:cs="Times New Roman"/>
          <w:sz w:val="28"/>
          <w:szCs w:val="28"/>
        </w:rPr>
        <w:t>получим прост</w:t>
      </w:r>
      <w:r w:rsidR="007327A3" w:rsidRPr="007138E7">
        <w:rPr>
          <w:rFonts w:ascii="Times New Roman" w:hAnsi="Times New Roman" w:cs="Times New Roman"/>
          <w:sz w:val="28"/>
          <w:szCs w:val="28"/>
        </w:rPr>
        <w:t xml:space="preserve">ое отношение, называемое часто коэффициентом и </w:t>
      </w:r>
      <w:r w:rsidRPr="007138E7">
        <w:rPr>
          <w:rFonts w:ascii="Times New Roman" w:hAnsi="Times New Roman" w:cs="Times New Roman"/>
          <w:sz w:val="28"/>
          <w:szCs w:val="28"/>
        </w:rPr>
        <w:t>показывающее,</w:t>
      </w:r>
      <w:r w:rsidR="001D6AAF" w:rsidRPr="007138E7">
        <w:rPr>
          <w:rFonts w:ascii="Times New Roman" w:hAnsi="Times New Roman" w:cs="Times New Roman"/>
          <w:sz w:val="28"/>
          <w:szCs w:val="28"/>
        </w:rPr>
        <w:t xml:space="preserve"> </w:t>
      </w:r>
      <w:r w:rsidR="007327A3" w:rsidRPr="007138E7">
        <w:rPr>
          <w:rFonts w:ascii="Times New Roman" w:hAnsi="Times New Roman" w:cs="Times New Roman"/>
          <w:sz w:val="28"/>
          <w:szCs w:val="28"/>
        </w:rPr>
        <w:t xml:space="preserve">во сколько раз первое больше </w:t>
      </w:r>
      <w:r w:rsidRPr="007138E7">
        <w:rPr>
          <w:rFonts w:ascii="Times New Roman" w:hAnsi="Times New Roman" w:cs="Times New Roman"/>
          <w:sz w:val="28"/>
          <w:szCs w:val="28"/>
        </w:rPr>
        <w:t>второго</w:t>
      </w:r>
      <w:r w:rsidR="007327A3" w:rsidRPr="007138E7">
        <w:rPr>
          <w:rFonts w:ascii="Times New Roman" w:hAnsi="Times New Roman" w:cs="Times New Roman"/>
          <w:sz w:val="28"/>
          <w:szCs w:val="28"/>
        </w:rPr>
        <w:t>. Умножив частное на</w:t>
      </w:r>
      <w:r w:rsidR="007138E7">
        <w:rPr>
          <w:rFonts w:ascii="Times New Roman" w:hAnsi="Times New Roman" w:cs="Times New Roman"/>
          <w:sz w:val="28"/>
          <w:szCs w:val="28"/>
        </w:rPr>
        <w:t xml:space="preserve"> </w:t>
      </w:r>
      <w:r w:rsidR="007327A3" w:rsidRPr="007138E7">
        <w:rPr>
          <w:rFonts w:ascii="Times New Roman" w:hAnsi="Times New Roman" w:cs="Times New Roman"/>
          <w:sz w:val="28"/>
          <w:szCs w:val="28"/>
        </w:rPr>
        <w:t xml:space="preserve">100, </w:t>
      </w:r>
      <w:r w:rsidRPr="007138E7">
        <w:rPr>
          <w:rFonts w:ascii="Times New Roman" w:hAnsi="Times New Roman" w:cs="Times New Roman"/>
          <w:sz w:val="28"/>
          <w:szCs w:val="28"/>
        </w:rPr>
        <w:t>получим</w:t>
      </w:r>
      <w:r w:rsidR="001D6AAF" w:rsidRPr="007138E7">
        <w:rPr>
          <w:rFonts w:ascii="Times New Roman" w:hAnsi="Times New Roman" w:cs="Times New Roman"/>
          <w:sz w:val="28"/>
          <w:szCs w:val="28"/>
        </w:rPr>
        <w:t xml:space="preserve"> </w:t>
      </w:r>
      <w:r w:rsidR="007327A3" w:rsidRPr="007138E7">
        <w:rPr>
          <w:rFonts w:ascii="Times New Roman" w:hAnsi="Times New Roman" w:cs="Times New Roman"/>
          <w:sz w:val="28"/>
          <w:szCs w:val="28"/>
        </w:rPr>
        <w:t xml:space="preserve">процентное отношение. Примером относительных величин являются </w:t>
      </w:r>
      <w:r w:rsidRPr="007138E7">
        <w:rPr>
          <w:rFonts w:ascii="Times New Roman" w:hAnsi="Times New Roman" w:cs="Times New Roman"/>
          <w:sz w:val="28"/>
          <w:szCs w:val="28"/>
        </w:rPr>
        <w:t>проценты</w:t>
      </w:r>
      <w:r w:rsidR="001D6AAF" w:rsidRPr="007138E7">
        <w:rPr>
          <w:rFonts w:ascii="Times New Roman" w:hAnsi="Times New Roman" w:cs="Times New Roman"/>
          <w:sz w:val="28"/>
          <w:szCs w:val="28"/>
        </w:rPr>
        <w:t xml:space="preserve"> </w:t>
      </w:r>
      <w:r w:rsidRPr="007138E7">
        <w:rPr>
          <w:rFonts w:ascii="Times New Roman" w:hAnsi="Times New Roman" w:cs="Times New Roman"/>
          <w:sz w:val="28"/>
          <w:szCs w:val="28"/>
        </w:rPr>
        <w:t>(</w:t>
      </w:r>
      <w:r w:rsidR="007327A3" w:rsidRPr="007138E7">
        <w:rPr>
          <w:rFonts w:ascii="Times New Roman" w:hAnsi="Times New Roman" w:cs="Times New Roman"/>
          <w:sz w:val="28"/>
          <w:szCs w:val="28"/>
        </w:rPr>
        <w:t xml:space="preserve">исчисляются для характеристики </w:t>
      </w:r>
      <w:r w:rsidRPr="007138E7">
        <w:rPr>
          <w:rFonts w:ascii="Times New Roman" w:hAnsi="Times New Roman" w:cs="Times New Roman"/>
          <w:sz w:val="28"/>
          <w:szCs w:val="28"/>
        </w:rPr>
        <w:t>вып</w:t>
      </w:r>
      <w:r w:rsidR="007327A3" w:rsidRPr="007138E7">
        <w:rPr>
          <w:rFonts w:ascii="Times New Roman" w:hAnsi="Times New Roman" w:cs="Times New Roman"/>
          <w:sz w:val="28"/>
          <w:szCs w:val="28"/>
        </w:rPr>
        <w:t xml:space="preserve">олнения плана товарооборота, </w:t>
      </w:r>
      <w:r w:rsidRPr="007138E7">
        <w:rPr>
          <w:rFonts w:ascii="Times New Roman" w:hAnsi="Times New Roman" w:cs="Times New Roman"/>
          <w:sz w:val="28"/>
          <w:szCs w:val="28"/>
        </w:rPr>
        <w:t>издержек</w:t>
      </w:r>
      <w:r w:rsidR="001D6AAF" w:rsidRPr="007138E7">
        <w:rPr>
          <w:rFonts w:ascii="Times New Roman" w:hAnsi="Times New Roman" w:cs="Times New Roman"/>
          <w:sz w:val="28"/>
          <w:szCs w:val="28"/>
        </w:rPr>
        <w:t xml:space="preserve"> </w:t>
      </w:r>
      <w:r w:rsidRPr="007138E7">
        <w:rPr>
          <w:rFonts w:ascii="Times New Roman" w:hAnsi="Times New Roman" w:cs="Times New Roman"/>
          <w:sz w:val="28"/>
          <w:szCs w:val="28"/>
        </w:rPr>
        <w:t>обра</w:t>
      </w:r>
      <w:r w:rsidR="007327A3" w:rsidRPr="007138E7">
        <w:rPr>
          <w:rFonts w:ascii="Times New Roman" w:hAnsi="Times New Roman" w:cs="Times New Roman"/>
          <w:sz w:val="28"/>
          <w:szCs w:val="28"/>
        </w:rPr>
        <w:t>щения, дохода), удельные веса (для</w:t>
      </w:r>
      <w:r w:rsidR="007138E7">
        <w:rPr>
          <w:rFonts w:ascii="Times New Roman" w:hAnsi="Times New Roman" w:cs="Times New Roman"/>
          <w:sz w:val="28"/>
          <w:szCs w:val="28"/>
        </w:rPr>
        <w:t xml:space="preserve"> </w:t>
      </w:r>
      <w:r w:rsidR="007327A3" w:rsidRPr="007138E7">
        <w:rPr>
          <w:rFonts w:ascii="Times New Roman" w:hAnsi="Times New Roman" w:cs="Times New Roman"/>
          <w:sz w:val="28"/>
          <w:szCs w:val="28"/>
        </w:rPr>
        <w:t xml:space="preserve">изучения структуры </w:t>
      </w:r>
      <w:r w:rsidRPr="007138E7">
        <w:rPr>
          <w:rFonts w:ascii="Times New Roman" w:hAnsi="Times New Roman" w:cs="Times New Roman"/>
          <w:sz w:val="28"/>
          <w:szCs w:val="28"/>
        </w:rPr>
        <w:t>показателей),</w:t>
      </w:r>
      <w:r w:rsidR="001D6AAF" w:rsidRPr="007138E7">
        <w:rPr>
          <w:rFonts w:ascii="Times New Roman" w:hAnsi="Times New Roman" w:cs="Times New Roman"/>
          <w:sz w:val="28"/>
          <w:szCs w:val="28"/>
        </w:rPr>
        <w:t xml:space="preserve"> </w:t>
      </w:r>
      <w:r w:rsidR="007327A3" w:rsidRPr="007138E7">
        <w:rPr>
          <w:rFonts w:ascii="Times New Roman" w:hAnsi="Times New Roman" w:cs="Times New Roman"/>
          <w:sz w:val="28"/>
          <w:szCs w:val="28"/>
        </w:rPr>
        <w:t xml:space="preserve">коэффициенты (исчисляются для характеристики, например, </w:t>
      </w:r>
      <w:r w:rsidRPr="007138E7">
        <w:rPr>
          <w:rFonts w:ascii="Times New Roman" w:hAnsi="Times New Roman" w:cs="Times New Roman"/>
          <w:sz w:val="28"/>
          <w:szCs w:val="28"/>
        </w:rPr>
        <w:t>оборачиваемости</w:t>
      </w:r>
      <w:r w:rsidR="001D6AAF" w:rsidRPr="007138E7">
        <w:rPr>
          <w:rFonts w:ascii="Times New Roman" w:hAnsi="Times New Roman" w:cs="Times New Roman"/>
          <w:sz w:val="28"/>
          <w:szCs w:val="28"/>
        </w:rPr>
        <w:t xml:space="preserve"> </w:t>
      </w:r>
      <w:r w:rsidRPr="007138E7">
        <w:rPr>
          <w:rFonts w:ascii="Times New Roman" w:hAnsi="Times New Roman" w:cs="Times New Roman"/>
          <w:sz w:val="28"/>
          <w:szCs w:val="28"/>
        </w:rPr>
        <w:t>оборотных средств и т.д</w:t>
      </w:r>
      <w:r w:rsidR="007327A3" w:rsidRPr="007138E7">
        <w:rPr>
          <w:rFonts w:ascii="Times New Roman" w:hAnsi="Times New Roman" w:cs="Times New Roman"/>
          <w:sz w:val="28"/>
          <w:szCs w:val="28"/>
        </w:rPr>
        <w:t xml:space="preserve">.), индексы (применяются </w:t>
      </w:r>
      <w:r w:rsidR="001D6AAF" w:rsidRPr="007138E7">
        <w:rPr>
          <w:rFonts w:ascii="Times New Roman" w:hAnsi="Times New Roman" w:cs="Times New Roman"/>
          <w:sz w:val="28"/>
          <w:szCs w:val="28"/>
        </w:rPr>
        <w:t xml:space="preserve">для </w:t>
      </w:r>
      <w:r w:rsidR="007327A3" w:rsidRPr="007138E7">
        <w:rPr>
          <w:rFonts w:ascii="Times New Roman" w:hAnsi="Times New Roman" w:cs="Times New Roman"/>
          <w:sz w:val="28"/>
          <w:szCs w:val="28"/>
        </w:rPr>
        <w:t>характеристики</w:t>
      </w:r>
      <w:r w:rsidRPr="007138E7">
        <w:rPr>
          <w:rFonts w:ascii="Times New Roman" w:hAnsi="Times New Roman" w:cs="Times New Roman"/>
          <w:sz w:val="28"/>
          <w:szCs w:val="28"/>
        </w:rPr>
        <w:t xml:space="preserve"> темпа</w:t>
      </w:r>
      <w:r w:rsidR="001D6AAF" w:rsidRPr="007138E7">
        <w:rPr>
          <w:rFonts w:ascii="Times New Roman" w:hAnsi="Times New Roman" w:cs="Times New Roman"/>
          <w:sz w:val="28"/>
          <w:szCs w:val="28"/>
        </w:rPr>
        <w:t xml:space="preserve"> </w:t>
      </w:r>
      <w:r w:rsidRPr="007138E7">
        <w:rPr>
          <w:rFonts w:ascii="Times New Roman" w:hAnsi="Times New Roman" w:cs="Times New Roman"/>
          <w:sz w:val="28"/>
          <w:szCs w:val="28"/>
        </w:rPr>
        <w:t>роста товарооборота, изменения цен, производительности труда и др.).</w:t>
      </w:r>
    </w:p>
    <w:p w:rsidR="003035CB" w:rsidRPr="007138E7" w:rsidRDefault="003035CB"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Способ цепных подстановок используется для того, чтобы выявить, какие</w:t>
      </w:r>
      <w:r w:rsidR="001D6AAF" w:rsidRPr="007138E7">
        <w:rPr>
          <w:rFonts w:ascii="Times New Roman" w:hAnsi="Times New Roman" w:cs="Times New Roman"/>
          <w:sz w:val="28"/>
          <w:szCs w:val="28"/>
        </w:rPr>
        <w:t xml:space="preserve"> </w:t>
      </w:r>
      <w:r w:rsidRPr="007138E7">
        <w:rPr>
          <w:rFonts w:ascii="Times New Roman" w:hAnsi="Times New Roman" w:cs="Times New Roman"/>
          <w:sz w:val="28"/>
          <w:szCs w:val="28"/>
        </w:rPr>
        <w:t>факторы влияли на анализируемый п</w:t>
      </w:r>
      <w:r w:rsidR="007327A3" w:rsidRPr="007138E7">
        <w:rPr>
          <w:rFonts w:ascii="Times New Roman" w:hAnsi="Times New Roman" w:cs="Times New Roman"/>
          <w:sz w:val="28"/>
          <w:szCs w:val="28"/>
        </w:rPr>
        <w:t xml:space="preserve">оказатель, установить, в каком </w:t>
      </w:r>
      <w:r w:rsidRPr="007138E7">
        <w:rPr>
          <w:rFonts w:ascii="Times New Roman" w:hAnsi="Times New Roman" w:cs="Times New Roman"/>
          <w:sz w:val="28"/>
          <w:szCs w:val="28"/>
        </w:rPr>
        <w:t>направлении</w:t>
      </w:r>
      <w:r w:rsidR="001D6AAF" w:rsidRPr="007138E7">
        <w:rPr>
          <w:rFonts w:ascii="Times New Roman" w:hAnsi="Times New Roman" w:cs="Times New Roman"/>
          <w:sz w:val="28"/>
          <w:szCs w:val="28"/>
        </w:rPr>
        <w:t xml:space="preserve"> </w:t>
      </w:r>
      <w:r w:rsidRPr="007138E7">
        <w:rPr>
          <w:rFonts w:ascii="Times New Roman" w:hAnsi="Times New Roman" w:cs="Times New Roman"/>
          <w:sz w:val="28"/>
          <w:szCs w:val="28"/>
        </w:rPr>
        <w:t>и как действовал каждый фактор</w:t>
      </w:r>
      <w:r w:rsidR="008647F1" w:rsidRPr="007138E7">
        <w:rPr>
          <w:rFonts w:ascii="Times New Roman" w:hAnsi="Times New Roman" w:cs="Times New Roman"/>
          <w:sz w:val="28"/>
          <w:szCs w:val="28"/>
        </w:rPr>
        <w:t xml:space="preserve"> </w:t>
      </w:r>
      <w:r w:rsidR="00BE05F8" w:rsidRPr="007138E7">
        <w:rPr>
          <w:rFonts w:ascii="Times New Roman" w:hAnsi="Times New Roman" w:cs="Times New Roman"/>
          <w:sz w:val="28"/>
          <w:szCs w:val="28"/>
        </w:rPr>
        <w:t>[23, с. 131]</w:t>
      </w:r>
      <w:r w:rsidRPr="007138E7">
        <w:rPr>
          <w:rFonts w:ascii="Times New Roman" w:hAnsi="Times New Roman" w:cs="Times New Roman"/>
          <w:sz w:val="28"/>
          <w:szCs w:val="28"/>
        </w:rPr>
        <w:t>.</w:t>
      </w:r>
    </w:p>
    <w:p w:rsidR="00006B11" w:rsidRPr="007138E7" w:rsidRDefault="007327A3"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 xml:space="preserve">Сущность этого приема </w:t>
      </w:r>
      <w:r w:rsidR="003035CB" w:rsidRPr="007138E7">
        <w:rPr>
          <w:rFonts w:ascii="Times New Roman" w:hAnsi="Times New Roman" w:cs="Times New Roman"/>
          <w:sz w:val="28"/>
          <w:szCs w:val="28"/>
        </w:rPr>
        <w:t>сос</w:t>
      </w:r>
      <w:r w:rsidRPr="007138E7">
        <w:rPr>
          <w:rFonts w:ascii="Times New Roman" w:hAnsi="Times New Roman" w:cs="Times New Roman"/>
          <w:sz w:val="28"/>
          <w:szCs w:val="28"/>
        </w:rPr>
        <w:t xml:space="preserve">тоит в том, чтобы из всех </w:t>
      </w:r>
      <w:r w:rsidR="003035CB" w:rsidRPr="007138E7">
        <w:rPr>
          <w:rFonts w:ascii="Times New Roman" w:hAnsi="Times New Roman" w:cs="Times New Roman"/>
          <w:sz w:val="28"/>
          <w:szCs w:val="28"/>
        </w:rPr>
        <w:t>действующих</w:t>
      </w:r>
      <w:r w:rsidR="001D6AAF" w:rsidRPr="007138E7">
        <w:rPr>
          <w:rFonts w:ascii="Times New Roman" w:hAnsi="Times New Roman" w:cs="Times New Roman"/>
          <w:sz w:val="28"/>
          <w:szCs w:val="28"/>
        </w:rPr>
        <w:t xml:space="preserve"> </w:t>
      </w:r>
      <w:r w:rsidRPr="007138E7">
        <w:rPr>
          <w:rFonts w:ascii="Times New Roman" w:hAnsi="Times New Roman" w:cs="Times New Roman"/>
          <w:sz w:val="28"/>
          <w:szCs w:val="28"/>
        </w:rPr>
        <w:t xml:space="preserve">факторов </w:t>
      </w:r>
      <w:r w:rsidR="003035CB" w:rsidRPr="007138E7">
        <w:rPr>
          <w:rFonts w:ascii="Times New Roman" w:hAnsi="Times New Roman" w:cs="Times New Roman"/>
          <w:sz w:val="28"/>
          <w:szCs w:val="28"/>
        </w:rPr>
        <w:t>выделит</w:t>
      </w:r>
      <w:r w:rsidRPr="007138E7">
        <w:rPr>
          <w:rFonts w:ascii="Times New Roman" w:hAnsi="Times New Roman" w:cs="Times New Roman"/>
          <w:sz w:val="28"/>
          <w:szCs w:val="28"/>
        </w:rPr>
        <w:t xml:space="preserve">ь основные, </w:t>
      </w:r>
      <w:r w:rsidR="003035CB" w:rsidRPr="007138E7">
        <w:rPr>
          <w:rFonts w:ascii="Times New Roman" w:hAnsi="Times New Roman" w:cs="Times New Roman"/>
          <w:sz w:val="28"/>
          <w:szCs w:val="28"/>
        </w:rPr>
        <w:t>имею</w:t>
      </w:r>
      <w:r w:rsidRPr="007138E7">
        <w:rPr>
          <w:rFonts w:ascii="Times New Roman" w:hAnsi="Times New Roman" w:cs="Times New Roman"/>
          <w:sz w:val="28"/>
          <w:szCs w:val="28"/>
        </w:rPr>
        <w:t xml:space="preserve">щие решающее влияние на </w:t>
      </w:r>
      <w:r w:rsidR="003035CB" w:rsidRPr="007138E7">
        <w:rPr>
          <w:rFonts w:ascii="Times New Roman" w:hAnsi="Times New Roman" w:cs="Times New Roman"/>
          <w:sz w:val="28"/>
          <w:szCs w:val="28"/>
        </w:rPr>
        <w:t>изменение</w:t>
      </w:r>
      <w:r w:rsidR="001D6AAF" w:rsidRPr="007138E7">
        <w:rPr>
          <w:rFonts w:ascii="Times New Roman" w:hAnsi="Times New Roman" w:cs="Times New Roman"/>
          <w:sz w:val="28"/>
          <w:szCs w:val="28"/>
        </w:rPr>
        <w:t xml:space="preserve"> </w:t>
      </w:r>
      <w:r w:rsidRPr="007138E7">
        <w:rPr>
          <w:rFonts w:ascii="Times New Roman" w:hAnsi="Times New Roman" w:cs="Times New Roman"/>
          <w:sz w:val="28"/>
          <w:szCs w:val="28"/>
        </w:rPr>
        <w:t xml:space="preserve">показателя. Если </w:t>
      </w:r>
      <w:r w:rsidR="003035CB" w:rsidRPr="007138E7">
        <w:rPr>
          <w:rFonts w:ascii="Times New Roman" w:hAnsi="Times New Roman" w:cs="Times New Roman"/>
          <w:sz w:val="28"/>
          <w:szCs w:val="28"/>
        </w:rPr>
        <w:t>изм</w:t>
      </w:r>
      <w:r w:rsidRPr="007138E7">
        <w:rPr>
          <w:rFonts w:ascii="Times New Roman" w:hAnsi="Times New Roman" w:cs="Times New Roman"/>
          <w:sz w:val="28"/>
          <w:szCs w:val="28"/>
        </w:rPr>
        <w:t xml:space="preserve">енения зависели от двух и более факторов, </w:t>
      </w:r>
      <w:r w:rsidR="003035CB" w:rsidRPr="007138E7">
        <w:rPr>
          <w:rFonts w:ascii="Times New Roman" w:hAnsi="Times New Roman" w:cs="Times New Roman"/>
          <w:sz w:val="28"/>
          <w:szCs w:val="28"/>
        </w:rPr>
        <w:t>то</w:t>
      </w:r>
      <w:r w:rsidR="001D6AAF" w:rsidRPr="007138E7">
        <w:rPr>
          <w:rFonts w:ascii="Times New Roman" w:hAnsi="Times New Roman" w:cs="Times New Roman"/>
          <w:sz w:val="28"/>
          <w:szCs w:val="28"/>
        </w:rPr>
        <w:t xml:space="preserve"> </w:t>
      </w:r>
      <w:r w:rsidR="003035CB" w:rsidRPr="007138E7">
        <w:rPr>
          <w:rFonts w:ascii="Times New Roman" w:hAnsi="Times New Roman" w:cs="Times New Roman"/>
          <w:sz w:val="28"/>
          <w:szCs w:val="28"/>
        </w:rPr>
        <w:t xml:space="preserve">устанавливают последовательность их </w:t>
      </w:r>
      <w:r w:rsidRPr="007138E7">
        <w:rPr>
          <w:rFonts w:ascii="Times New Roman" w:hAnsi="Times New Roman" w:cs="Times New Roman"/>
          <w:sz w:val="28"/>
          <w:szCs w:val="28"/>
        </w:rPr>
        <w:t xml:space="preserve">влияния. При этом, </w:t>
      </w:r>
      <w:r w:rsidR="001D6AAF" w:rsidRPr="007138E7">
        <w:rPr>
          <w:rFonts w:ascii="Times New Roman" w:hAnsi="Times New Roman" w:cs="Times New Roman"/>
          <w:sz w:val="28"/>
          <w:szCs w:val="28"/>
        </w:rPr>
        <w:t xml:space="preserve">определяя </w:t>
      </w:r>
      <w:r w:rsidR="003035CB" w:rsidRPr="007138E7">
        <w:rPr>
          <w:rFonts w:ascii="Times New Roman" w:hAnsi="Times New Roman" w:cs="Times New Roman"/>
          <w:sz w:val="28"/>
          <w:szCs w:val="28"/>
        </w:rPr>
        <w:t>действие</w:t>
      </w:r>
      <w:r w:rsidR="001D6AAF" w:rsidRPr="007138E7">
        <w:rPr>
          <w:rFonts w:ascii="Times New Roman" w:hAnsi="Times New Roman" w:cs="Times New Roman"/>
          <w:sz w:val="28"/>
          <w:szCs w:val="28"/>
        </w:rPr>
        <w:t xml:space="preserve"> </w:t>
      </w:r>
      <w:r w:rsidR="003035CB" w:rsidRPr="007138E7">
        <w:rPr>
          <w:rFonts w:ascii="Times New Roman" w:hAnsi="Times New Roman" w:cs="Times New Roman"/>
          <w:sz w:val="28"/>
          <w:szCs w:val="28"/>
        </w:rPr>
        <w:t>одного фактора, другие факторы принимают не</w:t>
      </w:r>
      <w:r w:rsidRPr="007138E7">
        <w:rPr>
          <w:rFonts w:ascii="Times New Roman" w:hAnsi="Times New Roman" w:cs="Times New Roman"/>
          <w:sz w:val="28"/>
          <w:szCs w:val="28"/>
        </w:rPr>
        <w:t>изменными. Это означает, что</w:t>
      </w:r>
      <w:r w:rsidR="003035CB" w:rsidRPr="007138E7">
        <w:rPr>
          <w:rFonts w:ascii="Times New Roman" w:hAnsi="Times New Roman" w:cs="Times New Roman"/>
          <w:sz w:val="28"/>
          <w:szCs w:val="28"/>
        </w:rPr>
        <w:t xml:space="preserve"> в</w:t>
      </w:r>
      <w:r w:rsidR="001D6AAF" w:rsidRPr="007138E7">
        <w:rPr>
          <w:rFonts w:ascii="Times New Roman" w:hAnsi="Times New Roman" w:cs="Times New Roman"/>
          <w:sz w:val="28"/>
          <w:szCs w:val="28"/>
        </w:rPr>
        <w:t xml:space="preserve"> </w:t>
      </w:r>
      <w:r w:rsidR="003035CB" w:rsidRPr="007138E7">
        <w:rPr>
          <w:rFonts w:ascii="Times New Roman" w:hAnsi="Times New Roman" w:cs="Times New Roman"/>
          <w:sz w:val="28"/>
          <w:szCs w:val="28"/>
        </w:rPr>
        <w:t xml:space="preserve">расчетах последовательно заменяют </w:t>
      </w:r>
      <w:r w:rsidRPr="007138E7">
        <w:rPr>
          <w:rFonts w:ascii="Times New Roman" w:hAnsi="Times New Roman" w:cs="Times New Roman"/>
          <w:sz w:val="28"/>
          <w:szCs w:val="28"/>
        </w:rPr>
        <w:t xml:space="preserve">частные плановые показатели </w:t>
      </w:r>
      <w:r w:rsidR="003035CB" w:rsidRPr="007138E7">
        <w:rPr>
          <w:rFonts w:ascii="Times New Roman" w:hAnsi="Times New Roman" w:cs="Times New Roman"/>
          <w:sz w:val="28"/>
          <w:szCs w:val="28"/>
        </w:rPr>
        <w:t>отчетными,</w:t>
      </w:r>
      <w:r w:rsidR="001D6AAF" w:rsidRPr="007138E7">
        <w:rPr>
          <w:rFonts w:ascii="Times New Roman" w:hAnsi="Times New Roman" w:cs="Times New Roman"/>
          <w:sz w:val="28"/>
          <w:szCs w:val="28"/>
        </w:rPr>
        <w:t xml:space="preserve"> </w:t>
      </w:r>
      <w:r w:rsidR="003035CB" w:rsidRPr="007138E7">
        <w:rPr>
          <w:rFonts w:ascii="Times New Roman" w:hAnsi="Times New Roman" w:cs="Times New Roman"/>
          <w:sz w:val="28"/>
          <w:szCs w:val="28"/>
        </w:rPr>
        <w:t>полученные результаты сравнивают с и</w:t>
      </w:r>
      <w:r w:rsidRPr="007138E7">
        <w:rPr>
          <w:rFonts w:ascii="Times New Roman" w:hAnsi="Times New Roman" w:cs="Times New Roman"/>
          <w:sz w:val="28"/>
          <w:szCs w:val="28"/>
        </w:rPr>
        <w:t xml:space="preserve">меющимися предыдущими данными. </w:t>
      </w:r>
      <w:r w:rsidR="003035CB" w:rsidRPr="007138E7">
        <w:rPr>
          <w:rFonts w:ascii="Times New Roman" w:hAnsi="Times New Roman" w:cs="Times New Roman"/>
          <w:sz w:val="28"/>
          <w:szCs w:val="28"/>
        </w:rPr>
        <w:t>Разность</w:t>
      </w:r>
      <w:r w:rsidR="001D6AAF" w:rsidRPr="007138E7">
        <w:rPr>
          <w:rFonts w:ascii="Times New Roman" w:hAnsi="Times New Roman" w:cs="Times New Roman"/>
          <w:sz w:val="28"/>
          <w:szCs w:val="28"/>
        </w:rPr>
        <w:t xml:space="preserve"> </w:t>
      </w:r>
      <w:r w:rsidRPr="007138E7">
        <w:rPr>
          <w:rFonts w:ascii="Times New Roman" w:hAnsi="Times New Roman" w:cs="Times New Roman"/>
          <w:sz w:val="28"/>
          <w:szCs w:val="28"/>
        </w:rPr>
        <w:t xml:space="preserve">показывает размер </w:t>
      </w:r>
      <w:r w:rsidR="003035CB" w:rsidRPr="007138E7">
        <w:rPr>
          <w:rFonts w:ascii="Times New Roman" w:hAnsi="Times New Roman" w:cs="Times New Roman"/>
          <w:sz w:val="28"/>
          <w:szCs w:val="28"/>
        </w:rPr>
        <w:t>в</w:t>
      </w:r>
      <w:r w:rsidRPr="007138E7">
        <w:rPr>
          <w:rFonts w:ascii="Times New Roman" w:hAnsi="Times New Roman" w:cs="Times New Roman"/>
          <w:sz w:val="28"/>
          <w:szCs w:val="28"/>
        </w:rPr>
        <w:t>лияния данного фактора на изменение</w:t>
      </w:r>
      <w:r w:rsidR="003035CB" w:rsidRPr="007138E7">
        <w:rPr>
          <w:rFonts w:ascii="Times New Roman" w:hAnsi="Times New Roman" w:cs="Times New Roman"/>
          <w:sz w:val="28"/>
          <w:szCs w:val="28"/>
        </w:rPr>
        <w:t xml:space="preserve"> совокупного</w:t>
      </w:r>
      <w:r w:rsidR="001D6AAF" w:rsidRPr="007138E7">
        <w:rPr>
          <w:rFonts w:ascii="Times New Roman" w:hAnsi="Times New Roman" w:cs="Times New Roman"/>
          <w:sz w:val="28"/>
          <w:szCs w:val="28"/>
        </w:rPr>
        <w:t xml:space="preserve"> </w:t>
      </w:r>
      <w:r w:rsidR="003035CB" w:rsidRPr="007138E7">
        <w:rPr>
          <w:rFonts w:ascii="Times New Roman" w:hAnsi="Times New Roman" w:cs="Times New Roman"/>
          <w:sz w:val="28"/>
          <w:szCs w:val="28"/>
        </w:rPr>
        <w:t>п</w:t>
      </w:r>
      <w:r w:rsidR="00006B11" w:rsidRPr="007138E7">
        <w:rPr>
          <w:rFonts w:ascii="Times New Roman" w:hAnsi="Times New Roman" w:cs="Times New Roman"/>
          <w:sz w:val="28"/>
          <w:szCs w:val="28"/>
        </w:rPr>
        <w:t>оказателя.</w:t>
      </w:r>
    </w:p>
    <w:p w:rsidR="003035CB" w:rsidRPr="007138E7" w:rsidRDefault="003035CB"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Группировки</w:t>
      </w:r>
      <w:r w:rsidR="00E23679" w:rsidRPr="007138E7">
        <w:rPr>
          <w:rFonts w:ascii="Times New Roman" w:hAnsi="Times New Roman" w:cs="Times New Roman"/>
          <w:sz w:val="28"/>
          <w:szCs w:val="28"/>
        </w:rPr>
        <w:t xml:space="preserve"> аналитических данных широко</w:t>
      </w:r>
      <w:r w:rsidRPr="007138E7">
        <w:rPr>
          <w:rFonts w:ascii="Times New Roman" w:hAnsi="Times New Roman" w:cs="Times New Roman"/>
          <w:sz w:val="28"/>
          <w:szCs w:val="28"/>
        </w:rPr>
        <w:t xml:space="preserve"> применяютс</w:t>
      </w:r>
      <w:r w:rsidR="00E23679" w:rsidRPr="007138E7">
        <w:rPr>
          <w:rFonts w:ascii="Times New Roman" w:hAnsi="Times New Roman" w:cs="Times New Roman"/>
          <w:sz w:val="28"/>
          <w:szCs w:val="28"/>
        </w:rPr>
        <w:t>я при</w:t>
      </w:r>
      <w:r w:rsidRPr="007138E7">
        <w:rPr>
          <w:rFonts w:ascii="Times New Roman" w:hAnsi="Times New Roman" w:cs="Times New Roman"/>
          <w:sz w:val="28"/>
          <w:szCs w:val="28"/>
        </w:rPr>
        <w:t xml:space="preserve"> анализе</w:t>
      </w:r>
      <w:r w:rsidR="001D6AAF" w:rsidRPr="007138E7">
        <w:rPr>
          <w:rFonts w:ascii="Times New Roman" w:hAnsi="Times New Roman" w:cs="Times New Roman"/>
          <w:sz w:val="28"/>
          <w:szCs w:val="28"/>
        </w:rPr>
        <w:t xml:space="preserve"> </w:t>
      </w:r>
      <w:r w:rsidRPr="007138E7">
        <w:rPr>
          <w:rFonts w:ascii="Times New Roman" w:hAnsi="Times New Roman" w:cs="Times New Roman"/>
          <w:sz w:val="28"/>
          <w:szCs w:val="28"/>
        </w:rPr>
        <w:t xml:space="preserve">данных плановых и отчетных показателей. </w:t>
      </w:r>
      <w:r w:rsidR="00E23679" w:rsidRPr="007138E7">
        <w:rPr>
          <w:rFonts w:ascii="Times New Roman" w:hAnsi="Times New Roman" w:cs="Times New Roman"/>
          <w:sz w:val="28"/>
          <w:szCs w:val="28"/>
        </w:rPr>
        <w:t xml:space="preserve">Только продуманные группировки </w:t>
      </w:r>
      <w:r w:rsidRPr="007138E7">
        <w:rPr>
          <w:rFonts w:ascii="Times New Roman" w:hAnsi="Times New Roman" w:cs="Times New Roman"/>
          <w:sz w:val="28"/>
          <w:szCs w:val="28"/>
        </w:rPr>
        <w:t>дают</w:t>
      </w:r>
      <w:r w:rsidR="001D6AAF" w:rsidRPr="007138E7">
        <w:rPr>
          <w:rFonts w:ascii="Times New Roman" w:hAnsi="Times New Roman" w:cs="Times New Roman"/>
          <w:sz w:val="28"/>
          <w:szCs w:val="28"/>
        </w:rPr>
        <w:t xml:space="preserve"> </w:t>
      </w:r>
      <w:r w:rsidR="00E23679" w:rsidRPr="007138E7">
        <w:rPr>
          <w:rFonts w:ascii="Times New Roman" w:hAnsi="Times New Roman" w:cs="Times New Roman"/>
          <w:sz w:val="28"/>
          <w:szCs w:val="28"/>
        </w:rPr>
        <w:t xml:space="preserve">возможность глубоко </w:t>
      </w:r>
      <w:r w:rsidRPr="007138E7">
        <w:rPr>
          <w:rFonts w:ascii="Times New Roman" w:hAnsi="Times New Roman" w:cs="Times New Roman"/>
          <w:sz w:val="28"/>
          <w:szCs w:val="28"/>
        </w:rPr>
        <w:t>проанализиров</w:t>
      </w:r>
      <w:r w:rsidR="00E23679" w:rsidRPr="007138E7">
        <w:rPr>
          <w:rFonts w:ascii="Times New Roman" w:hAnsi="Times New Roman" w:cs="Times New Roman"/>
          <w:sz w:val="28"/>
          <w:szCs w:val="28"/>
        </w:rPr>
        <w:t xml:space="preserve">ать явления, характеризовать </w:t>
      </w:r>
      <w:r w:rsidRPr="007138E7">
        <w:rPr>
          <w:rFonts w:ascii="Times New Roman" w:hAnsi="Times New Roman" w:cs="Times New Roman"/>
          <w:sz w:val="28"/>
          <w:szCs w:val="28"/>
        </w:rPr>
        <w:t>их</w:t>
      </w:r>
      <w:r w:rsidR="007138E7">
        <w:rPr>
          <w:rFonts w:ascii="Times New Roman" w:hAnsi="Times New Roman" w:cs="Times New Roman"/>
          <w:sz w:val="28"/>
          <w:szCs w:val="28"/>
        </w:rPr>
        <w:t xml:space="preserve"> </w:t>
      </w:r>
      <w:r w:rsidRPr="007138E7">
        <w:rPr>
          <w:rFonts w:ascii="Times New Roman" w:hAnsi="Times New Roman" w:cs="Times New Roman"/>
          <w:sz w:val="28"/>
          <w:szCs w:val="28"/>
        </w:rPr>
        <w:t>черты,</w:t>
      </w:r>
      <w:r w:rsidR="001D6AAF" w:rsidRPr="007138E7">
        <w:rPr>
          <w:rFonts w:ascii="Times New Roman" w:hAnsi="Times New Roman" w:cs="Times New Roman"/>
          <w:sz w:val="28"/>
          <w:szCs w:val="28"/>
        </w:rPr>
        <w:t xml:space="preserve"> </w:t>
      </w:r>
      <w:r w:rsidR="00E23679" w:rsidRPr="007138E7">
        <w:rPr>
          <w:rFonts w:ascii="Times New Roman" w:hAnsi="Times New Roman" w:cs="Times New Roman"/>
          <w:sz w:val="28"/>
          <w:szCs w:val="28"/>
        </w:rPr>
        <w:t>взаимосвязи между отдельными показателями</w:t>
      </w:r>
      <w:r w:rsidR="008647F1" w:rsidRPr="007138E7">
        <w:rPr>
          <w:rFonts w:ascii="Times New Roman" w:hAnsi="Times New Roman" w:cs="Times New Roman"/>
          <w:sz w:val="28"/>
          <w:szCs w:val="28"/>
        </w:rPr>
        <w:t xml:space="preserve"> </w:t>
      </w:r>
      <w:r w:rsidR="00BE05F8" w:rsidRPr="007138E7">
        <w:rPr>
          <w:rFonts w:ascii="Times New Roman" w:hAnsi="Times New Roman" w:cs="Times New Roman"/>
          <w:sz w:val="28"/>
          <w:szCs w:val="28"/>
        </w:rPr>
        <w:t>[17, с. 376]</w:t>
      </w:r>
      <w:r w:rsidR="00E23679" w:rsidRPr="007138E7">
        <w:rPr>
          <w:rFonts w:ascii="Times New Roman" w:hAnsi="Times New Roman" w:cs="Times New Roman"/>
          <w:sz w:val="28"/>
          <w:szCs w:val="28"/>
        </w:rPr>
        <w:t xml:space="preserve">. С их помощью можно </w:t>
      </w:r>
      <w:r w:rsidRPr="007138E7">
        <w:rPr>
          <w:rFonts w:ascii="Times New Roman" w:hAnsi="Times New Roman" w:cs="Times New Roman"/>
          <w:sz w:val="28"/>
          <w:szCs w:val="28"/>
        </w:rPr>
        <w:t>показать</w:t>
      </w:r>
      <w:r w:rsidR="001D6AAF" w:rsidRPr="007138E7">
        <w:rPr>
          <w:rFonts w:ascii="Times New Roman" w:hAnsi="Times New Roman" w:cs="Times New Roman"/>
          <w:sz w:val="28"/>
          <w:szCs w:val="28"/>
        </w:rPr>
        <w:t xml:space="preserve"> </w:t>
      </w:r>
      <w:r w:rsidRPr="007138E7">
        <w:rPr>
          <w:rFonts w:ascii="Times New Roman" w:hAnsi="Times New Roman" w:cs="Times New Roman"/>
          <w:sz w:val="28"/>
          <w:szCs w:val="28"/>
        </w:rPr>
        <w:t>зависимос</w:t>
      </w:r>
      <w:r w:rsidR="00E23679" w:rsidRPr="007138E7">
        <w:rPr>
          <w:rFonts w:ascii="Times New Roman" w:hAnsi="Times New Roman" w:cs="Times New Roman"/>
          <w:sz w:val="28"/>
          <w:szCs w:val="28"/>
        </w:rPr>
        <w:t>ть уровня затрат от объема товарооборота, оборачиваемости и</w:t>
      </w:r>
      <w:r w:rsidRPr="007138E7">
        <w:rPr>
          <w:rFonts w:ascii="Times New Roman" w:hAnsi="Times New Roman" w:cs="Times New Roman"/>
          <w:sz w:val="28"/>
          <w:szCs w:val="28"/>
        </w:rPr>
        <w:t xml:space="preserve"> др.</w:t>
      </w:r>
      <w:r w:rsidR="001D6AAF" w:rsidRPr="007138E7">
        <w:rPr>
          <w:rFonts w:ascii="Times New Roman" w:hAnsi="Times New Roman" w:cs="Times New Roman"/>
          <w:sz w:val="28"/>
          <w:szCs w:val="28"/>
        </w:rPr>
        <w:t xml:space="preserve"> </w:t>
      </w:r>
      <w:r w:rsidRPr="007138E7">
        <w:rPr>
          <w:rFonts w:ascii="Times New Roman" w:hAnsi="Times New Roman" w:cs="Times New Roman"/>
          <w:sz w:val="28"/>
          <w:szCs w:val="28"/>
        </w:rPr>
        <w:t>Без них нельзя узнать, за счет чего перев</w:t>
      </w:r>
      <w:r w:rsidR="00E23679" w:rsidRPr="007138E7">
        <w:rPr>
          <w:rFonts w:ascii="Times New Roman" w:hAnsi="Times New Roman" w:cs="Times New Roman"/>
          <w:sz w:val="28"/>
          <w:szCs w:val="28"/>
        </w:rPr>
        <w:t xml:space="preserve">ыполнен или недовыполнен план, </w:t>
      </w:r>
      <w:r w:rsidRPr="007138E7">
        <w:rPr>
          <w:rFonts w:ascii="Times New Roman" w:hAnsi="Times New Roman" w:cs="Times New Roman"/>
          <w:sz w:val="28"/>
          <w:szCs w:val="28"/>
        </w:rPr>
        <w:t>как</w:t>
      </w:r>
      <w:r w:rsidR="00852B85" w:rsidRPr="007138E7">
        <w:rPr>
          <w:rFonts w:ascii="Times New Roman" w:hAnsi="Times New Roman" w:cs="Times New Roman"/>
          <w:sz w:val="28"/>
          <w:szCs w:val="28"/>
        </w:rPr>
        <w:t xml:space="preserve"> </w:t>
      </w:r>
      <w:r w:rsidRPr="007138E7">
        <w:rPr>
          <w:rFonts w:ascii="Times New Roman" w:hAnsi="Times New Roman" w:cs="Times New Roman"/>
          <w:sz w:val="28"/>
          <w:szCs w:val="28"/>
        </w:rPr>
        <w:t>он выполняется разными типами предприятий.</w:t>
      </w:r>
    </w:p>
    <w:p w:rsidR="003035CB" w:rsidRPr="007138E7" w:rsidRDefault="003035CB"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В процессе аналитической работы часто нужно сгруппировать предприятия</w:t>
      </w:r>
      <w:r w:rsidR="00B14D45" w:rsidRPr="007138E7">
        <w:rPr>
          <w:rFonts w:ascii="Times New Roman" w:hAnsi="Times New Roman" w:cs="Times New Roman"/>
          <w:sz w:val="28"/>
          <w:szCs w:val="28"/>
        </w:rPr>
        <w:t xml:space="preserve"> розничной торговли по </w:t>
      </w:r>
      <w:r w:rsidR="00E23679" w:rsidRPr="007138E7">
        <w:rPr>
          <w:rFonts w:ascii="Times New Roman" w:hAnsi="Times New Roman" w:cs="Times New Roman"/>
          <w:sz w:val="28"/>
          <w:szCs w:val="28"/>
        </w:rPr>
        <w:t>размерам</w:t>
      </w:r>
      <w:r w:rsidRPr="007138E7">
        <w:rPr>
          <w:rFonts w:ascii="Times New Roman" w:hAnsi="Times New Roman" w:cs="Times New Roman"/>
          <w:sz w:val="28"/>
          <w:szCs w:val="28"/>
        </w:rPr>
        <w:t xml:space="preserve"> товар</w:t>
      </w:r>
      <w:r w:rsidR="00E23679" w:rsidRPr="007138E7">
        <w:rPr>
          <w:rFonts w:ascii="Times New Roman" w:hAnsi="Times New Roman" w:cs="Times New Roman"/>
          <w:sz w:val="28"/>
          <w:szCs w:val="28"/>
        </w:rPr>
        <w:t xml:space="preserve">ооборота, степени выполнения </w:t>
      </w:r>
      <w:r w:rsidRPr="007138E7">
        <w:rPr>
          <w:rFonts w:ascii="Times New Roman" w:hAnsi="Times New Roman" w:cs="Times New Roman"/>
          <w:sz w:val="28"/>
          <w:szCs w:val="28"/>
        </w:rPr>
        <w:t>плана,</w:t>
      </w:r>
      <w:r w:rsidR="00B14D45" w:rsidRPr="007138E7">
        <w:rPr>
          <w:rFonts w:ascii="Times New Roman" w:hAnsi="Times New Roman" w:cs="Times New Roman"/>
          <w:sz w:val="28"/>
          <w:szCs w:val="28"/>
        </w:rPr>
        <w:t xml:space="preserve"> </w:t>
      </w:r>
      <w:r w:rsidRPr="007138E7">
        <w:rPr>
          <w:rFonts w:ascii="Times New Roman" w:hAnsi="Times New Roman" w:cs="Times New Roman"/>
          <w:sz w:val="28"/>
          <w:szCs w:val="28"/>
        </w:rPr>
        <w:t xml:space="preserve">формам </w:t>
      </w:r>
      <w:r w:rsidR="00B14D45" w:rsidRPr="007138E7">
        <w:rPr>
          <w:rFonts w:ascii="Times New Roman" w:hAnsi="Times New Roman" w:cs="Times New Roman"/>
          <w:sz w:val="28"/>
          <w:szCs w:val="28"/>
        </w:rPr>
        <w:t xml:space="preserve">обслуживания, размерам торговой </w:t>
      </w:r>
      <w:r w:rsidR="00E23679" w:rsidRPr="007138E7">
        <w:rPr>
          <w:rFonts w:ascii="Times New Roman" w:hAnsi="Times New Roman" w:cs="Times New Roman"/>
          <w:sz w:val="28"/>
          <w:szCs w:val="28"/>
        </w:rPr>
        <w:t>площади и др., чтобы определить</w:t>
      </w:r>
      <w:r w:rsidRPr="007138E7">
        <w:rPr>
          <w:rFonts w:ascii="Times New Roman" w:hAnsi="Times New Roman" w:cs="Times New Roman"/>
          <w:sz w:val="28"/>
          <w:szCs w:val="28"/>
        </w:rPr>
        <w:t xml:space="preserve"> роль</w:t>
      </w:r>
      <w:r w:rsidR="00B14D45" w:rsidRPr="007138E7">
        <w:rPr>
          <w:rFonts w:ascii="Times New Roman" w:hAnsi="Times New Roman" w:cs="Times New Roman"/>
          <w:sz w:val="28"/>
          <w:szCs w:val="28"/>
        </w:rPr>
        <w:t xml:space="preserve"> </w:t>
      </w:r>
      <w:r w:rsidR="00E23679" w:rsidRPr="007138E7">
        <w:rPr>
          <w:rFonts w:ascii="Times New Roman" w:hAnsi="Times New Roman" w:cs="Times New Roman"/>
          <w:sz w:val="28"/>
          <w:szCs w:val="28"/>
        </w:rPr>
        <w:t>отдельных предприятий в</w:t>
      </w:r>
      <w:r w:rsidRPr="007138E7">
        <w:rPr>
          <w:rFonts w:ascii="Times New Roman" w:hAnsi="Times New Roman" w:cs="Times New Roman"/>
          <w:sz w:val="28"/>
          <w:szCs w:val="28"/>
        </w:rPr>
        <w:t xml:space="preserve"> деятельности</w:t>
      </w:r>
      <w:r w:rsidR="00E23679" w:rsidRPr="007138E7">
        <w:rPr>
          <w:rFonts w:ascii="Times New Roman" w:hAnsi="Times New Roman" w:cs="Times New Roman"/>
          <w:sz w:val="28"/>
          <w:szCs w:val="28"/>
        </w:rPr>
        <w:t xml:space="preserve"> торга,</w:t>
      </w:r>
      <w:r w:rsidR="00B14D45" w:rsidRPr="007138E7">
        <w:rPr>
          <w:rFonts w:ascii="Times New Roman" w:hAnsi="Times New Roman" w:cs="Times New Roman"/>
          <w:sz w:val="28"/>
          <w:szCs w:val="28"/>
        </w:rPr>
        <w:t xml:space="preserve"> выявить </w:t>
      </w:r>
      <w:r w:rsidR="00E23679" w:rsidRPr="007138E7">
        <w:rPr>
          <w:rFonts w:ascii="Times New Roman" w:hAnsi="Times New Roman" w:cs="Times New Roman"/>
          <w:sz w:val="28"/>
          <w:szCs w:val="28"/>
        </w:rPr>
        <w:t xml:space="preserve">резервы </w:t>
      </w:r>
      <w:r w:rsidRPr="007138E7">
        <w:rPr>
          <w:rFonts w:ascii="Times New Roman" w:hAnsi="Times New Roman" w:cs="Times New Roman"/>
          <w:sz w:val="28"/>
          <w:szCs w:val="28"/>
        </w:rPr>
        <w:t>улучшения</w:t>
      </w:r>
      <w:r w:rsidR="00B14D45" w:rsidRPr="007138E7">
        <w:rPr>
          <w:rFonts w:ascii="Times New Roman" w:hAnsi="Times New Roman" w:cs="Times New Roman"/>
          <w:sz w:val="28"/>
          <w:szCs w:val="28"/>
        </w:rPr>
        <w:t xml:space="preserve"> </w:t>
      </w:r>
      <w:r w:rsidRPr="007138E7">
        <w:rPr>
          <w:rFonts w:ascii="Times New Roman" w:hAnsi="Times New Roman" w:cs="Times New Roman"/>
          <w:sz w:val="28"/>
          <w:szCs w:val="28"/>
        </w:rPr>
        <w:t>работы отстающих предприятий. Сос</w:t>
      </w:r>
      <w:r w:rsidR="00E23679" w:rsidRPr="007138E7">
        <w:rPr>
          <w:rFonts w:ascii="Times New Roman" w:hAnsi="Times New Roman" w:cs="Times New Roman"/>
          <w:sz w:val="28"/>
          <w:szCs w:val="28"/>
        </w:rPr>
        <w:t xml:space="preserve">тавление аналитических таблиц </w:t>
      </w:r>
      <w:r w:rsidRPr="007138E7">
        <w:rPr>
          <w:rFonts w:ascii="Times New Roman" w:hAnsi="Times New Roman" w:cs="Times New Roman"/>
          <w:sz w:val="28"/>
          <w:szCs w:val="28"/>
        </w:rPr>
        <w:t>необходимо,</w:t>
      </w:r>
      <w:r w:rsidR="00B14D45" w:rsidRPr="007138E7">
        <w:rPr>
          <w:rFonts w:ascii="Times New Roman" w:hAnsi="Times New Roman" w:cs="Times New Roman"/>
          <w:sz w:val="28"/>
          <w:szCs w:val="28"/>
        </w:rPr>
        <w:t xml:space="preserve"> </w:t>
      </w:r>
      <w:r w:rsidR="00E23679" w:rsidRPr="007138E7">
        <w:rPr>
          <w:rFonts w:ascii="Times New Roman" w:hAnsi="Times New Roman" w:cs="Times New Roman"/>
          <w:sz w:val="28"/>
          <w:szCs w:val="28"/>
        </w:rPr>
        <w:t xml:space="preserve">чтобы наглядно охарактеризовать хозяйственную деятельность </w:t>
      </w:r>
      <w:r w:rsidRPr="007138E7">
        <w:rPr>
          <w:rFonts w:ascii="Times New Roman" w:hAnsi="Times New Roman" w:cs="Times New Roman"/>
          <w:sz w:val="28"/>
          <w:szCs w:val="28"/>
        </w:rPr>
        <w:t>предприятий,</w:t>
      </w:r>
      <w:r w:rsidR="00B14D45" w:rsidRPr="007138E7">
        <w:rPr>
          <w:rFonts w:ascii="Times New Roman" w:hAnsi="Times New Roman" w:cs="Times New Roman"/>
          <w:sz w:val="28"/>
          <w:szCs w:val="28"/>
        </w:rPr>
        <w:t xml:space="preserve"> </w:t>
      </w:r>
      <w:r w:rsidRPr="007138E7">
        <w:rPr>
          <w:rFonts w:ascii="Times New Roman" w:hAnsi="Times New Roman" w:cs="Times New Roman"/>
          <w:sz w:val="28"/>
          <w:szCs w:val="28"/>
        </w:rPr>
        <w:t xml:space="preserve">полнее раскрыть изучаемые </w:t>
      </w:r>
      <w:r w:rsidR="00E23679" w:rsidRPr="007138E7">
        <w:rPr>
          <w:rFonts w:ascii="Times New Roman" w:hAnsi="Times New Roman" w:cs="Times New Roman"/>
          <w:sz w:val="28"/>
          <w:szCs w:val="28"/>
        </w:rPr>
        <w:t xml:space="preserve">показатели в их взаимосвязи и </w:t>
      </w:r>
      <w:r w:rsidRPr="007138E7">
        <w:rPr>
          <w:rFonts w:ascii="Times New Roman" w:hAnsi="Times New Roman" w:cs="Times New Roman"/>
          <w:sz w:val="28"/>
          <w:szCs w:val="28"/>
        </w:rPr>
        <w:t>взаимозависимости,</w:t>
      </w:r>
      <w:r w:rsidR="00B14D45" w:rsidRPr="007138E7">
        <w:rPr>
          <w:rFonts w:ascii="Times New Roman" w:hAnsi="Times New Roman" w:cs="Times New Roman"/>
          <w:sz w:val="28"/>
          <w:szCs w:val="28"/>
        </w:rPr>
        <w:t xml:space="preserve"> </w:t>
      </w:r>
      <w:r w:rsidR="00E23679" w:rsidRPr="007138E7">
        <w:rPr>
          <w:rFonts w:ascii="Times New Roman" w:hAnsi="Times New Roman" w:cs="Times New Roman"/>
          <w:sz w:val="28"/>
          <w:szCs w:val="28"/>
        </w:rPr>
        <w:t xml:space="preserve">сделать соответствующие выводы. Таблицы бывают простые, групповые </w:t>
      </w:r>
      <w:r w:rsidRPr="007138E7">
        <w:rPr>
          <w:rFonts w:ascii="Times New Roman" w:hAnsi="Times New Roman" w:cs="Times New Roman"/>
          <w:sz w:val="28"/>
          <w:szCs w:val="28"/>
        </w:rPr>
        <w:t>и</w:t>
      </w:r>
      <w:r w:rsidR="00B14D45" w:rsidRPr="007138E7">
        <w:rPr>
          <w:rFonts w:ascii="Times New Roman" w:hAnsi="Times New Roman" w:cs="Times New Roman"/>
          <w:sz w:val="28"/>
          <w:szCs w:val="28"/>
        </w:rPr>
        <w:t xml:space="preserve"> </w:t>
      </w:r>
      <w:r w:rsidRPr="007138E7">
        <w:rPr>
          <w:rFonts w:ascii="Times New Roman" w:hAnsi="Times New Roman" w:cs="Times New Roman"/>
          <w:sz w:val="28"/>
          <w:szCs w:val="28"/>
        </w:rPr>
        <w:t>комбинационные.</w:t>
      </w:r>
    </w:p>
    <w:p w:rsidR="003035CB" w:rsidRPr="007138E7" w:rsidRDefault="003035CB"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Балансовая увязка различных</w:t>
      </w:r>
      <w:r w:rsidR="00E23679" w:rsidRPr="007138E7">
        <w:rPr>
          <w:rFonts w:ascii="Times New Roman" w:hAnsi="Times New Roman" w:cs="Times New Roman"/>
          <w:sz w:val="28"/>
          <w:szCs w:val="28"/>
        </w:rPr>
        <w:t xml:space="preserve"> показателей нужна для изучения</w:t>
      </w:r>
      <w:r w:rsidRPr="007138E7">
        <w:rPr>
          <w:rFonts w:ascii="Times New Roman" w:hAnsi="Times New Roman" w:cs="Times New Roman"/>
          <w:sz w:val="28"/>
          <w:szCs w:val="28"/>
        </w:rPr>
        <w:t xml:space="preserve"> отдельных</w:t>
      </w:r>
      <w:r w:rsidR="00B14D45" w:rsidRPr="007138E7">
        <w:rPr>
          <w:rFonts w:ascii="Times New Roman" w:hAnsi="Times New Roman" w:cs="Times New Roman"/>
          <w:sz w:val="28"/>
          <w:szCs w:val="28"/>
        </w:rPr>
        <w:t xml:space="preserve"> </w:t>
      </w:r>
      <w:r w:rsidR="00E23679" w:rsidRPr="007138E7">
        <w:rPr>
          <w:rFonts w:ascii="Times New Roman" w:hAnsi="Times New Roman" w:cs="Times New Roman"/>
          <w:sz w:val="28"/>
          <w:szCs w:val="28"/>
        </w:rPr>
        <w:t>сторон хозяйственной деятельности предприятий. С помощью этого</w:t>
      </w:r>
      <w:r w:rsidRPr="007138E7">
        <w:rPr>
          <w:rFonts w:ascii="Times New Roman" w:hAnsi="Times New Roman" w:cs="Times New Roman"/>
          <w:sz w:val="28"/>
          <w:szCs w:val="28"/>
        </w:rPr>
        <w:t xml:space="preserve"> приема</w:t>
      </w:r>
      <w:r w:rsidR="00B14D45" w:rsidRPr="007138E7">
        <w:rPr>
          <w:rFonts w:ascii="Times New Roman" w:hAnsi="Times New Roman" w:cs="Times New Roman"/>
          <w:sz w:val="28"/>
          <w:szCs w:val="28"/>
        </w:rPr>
        <w:t xml:space="preserve"> </w:t>
      </w:r>
      <w:r w:rsidRPr="007138E7">
        <w:rPr>
          <w:rFonts w:ascii="Times New Roman" w:hAnsi="Times New Roman" w:cs="Times New Roman"/>
          <w:sz w:val="28"/>
          <w:szCs w:val="28"/>
        </w:rPr>
        <w:t>анализ</w:t>
      </w:r>
      <w:r w:rsidR="00E23679" w:rsidRPr="007138E7">
        <w:rPr>
          <w:rFonts w:ascii="Times New Roman" w:hAnsi="Times New Roman" w:cs="Times New Roman"/>
          <w:sz w:val="28"/>
          <w:szCs w:val="28"/>
        </w:rPr>
        <w:t xml:space="preserve">ируют соотношение наличия </w:t>
      </w:r>
      <w:r w:rsidR="00B14D45" w:rsidRPr="007138E7">
        <w:rPr>
          <w:rFonts w:ascii="Times New Roman" w:hAnsi="Times New Roman" w:cs="Times New Roman"/>
          <w:sz w:val="28"/>
          <w:szCs w:val="28"/>
        </w:rPr>
        <w:t xml:space="preserve">и </w:t>
      </w:r>
      <w:r w:rsidR="00E23679" w:rsidRPr="007138E7">
        <w:rPr>
          <w:rFonts w:ascii="Times New Roman" w:hAnsi="Times New Roman" w:cs="Times New Roman"/>
          <w:sz w:val="28"/>
          <w:szCs w:val="28"/>
        </w:rPr>
        <w:t xml:space="preserve">поступления товарных фондов с </w:t>
      </w:r>
      <w:r w:rsidRPr="007138E7">
        <w:rPr>
          <w:rFonts w:ascii="Times New Roman" w:hAnsi="Times New Roman" w:cs="Times New Roman"/>
          <w:sz w:val="28"/>
          <w:szCs w:val="28"/>
        </w:rPr>
        <w:t>их</w:t>
      </w:r>
      <w:r w:rsidR="00B14D45" w:rsidRPr="007138E7">
        <w:rPr>
          <w:rFonts w:ascii="Times New Roman" w:hAnsi="Times New Roman" w:cs="Times New Roman"/>
          <w:sz w:val="28"/>
          <w:szCs w:val="28"/>
        </w:rPr>
        <w:t xml:space="preserve"> </w:t>
      </w:r>
      <w:r w:rsidRPr="007138E7">
        <w:rPr>
          <w:rFonts w:ascii="Times New Roman" w:hAnsi="Times New Roman" w:cs="Times New Roman"/>
          <w:sz w:val="28"/>
          <w:szCs w:val="28"/>
        </w:rPr>
        <w:t>использованием и т.д.</w:t>
      </w:r>
    </w:p>
    <w:p w:rsidR="003035CB" w:rsidRPr="007138E7" w:rsidRDefault="00E23679"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 xml:space="preserve">Балансовый прием анализа </w:t>
      </w:r>
      <w:r w:rsidR="003035CB" w:rsidRPr="007138E7">
        <w:rPr>
          <w:rFonts w:ascii="Times New Roman" w:hAnsi="Times New Roman" w:cs="Times New Roman"/>
          <w:sz w:val="28"/>
          <w:szCs w:val="28"/>
        </w:rPr>
        <w:t>ч</w:t>
      </w:r>
      <w:r w:rsidRPr="007138E7">
        <w:rPr>
          <w:rFonts w:ascii="Times New Roman" w:hAnsi="Times New Roman" w:cs="Times New Roman"/>
          <w:sz w:val="28"/>
          <w:szCs w:val="28"/>
        </w:rPr>
        <w:t xml:space="preserve">аще всего применяется при </w:t>
      </w:r>
      <w:r w:rsidR="003035CB" w:rsidRPr="007138E7">
        <w:rPr>
          <w:rFonts w:ascii="Times New Roman" w:hAnsi="Times New Roman" w:cs="Times New Roman"/>
          <w:sz w:val="28"/>
          <w:szCs w:val="28"/>
        </w:rPr>
        <w:t>изучении</w:t>
      </w:r>
      <w:r w:rsidR="00B14D45" w:rsidRPr="007138E7">
        <w:rPr>
          <w:rFonts w:ascii="Times New Roman" w:hAnsi="Times New Roman" w:cs="Times New Roman"/>
          <w:sz w:val="28"/>
          <w:szCs w:val="28"/>
        </w:rPr>
        <w:t xml:space="preserve"> </w:t>
      </w:r>
      <w:r w:rsidR="003035CB" w:rsidRPr="007138E7">
        <w:rPr>
          <w:rFonts w:ascii="Times New Roman" w:hAnsi="Times New Roman" w:cs="Times New Roman"/>
          <w:sz w:val="28"/>
          <w:szCs w:val="28"/>
        </w:rPr>
        <w:t>финансового полож</w:t>
      </w:r>
      <w:r w:rsidRPr="007138E7">
        <w:rPr>
          <w:rFonts w:ascii="Times New Roman" w:hAnsi="Times New Roman" w:cs="Times New Roman"/>
          <w:sz w:val="28"/>
          <w:szCs w:val="28"/>
        </w:rPr>
        <w:t>ения предприятий. С его помощью на основе</w:t>
      </w:r>
      <w:r w:rsidR="003035CB" w:rsidRPr="007138E7">
        <w:rPr>
          <w:rFonts w:ascii="Times New Roman" w:hAnsi="Times New Roman" w:cs="Times New Roman"/>
          <w:sz w:val="28"/>
          <w:szCs w:val="28"/>
        </w:rPr>
        <w:t xml:space="preserve"> бухгалтерского</w:t>
      </w:r>
      <w:r w:rsidR="00B14D45" w:rsidRPr="007138E7">
        <w:rPr>
          <w:rFonts w:ascii="Times New Roman" w:hAnsi="Times New Roman" w:cs="Times New Roman"/>
          <w:sz w:val="28"/>
          <w:szCs w:val="28"/>
        </w:rPr>
        <w:t xml:space="preserve"> </w:t>
      </w:r>
      <w:r w:rsidR="003035CB" w:rsidRPr="007138E7">
        <w:rPr>
          <w:rFonts w:ascii="Times New Roman" w:hAnsi="Times New Roman" w:cs="Times New Roman"/>
          <w:sz w:val="28"/>
          <w:szCs w:val="28"/>
        </w:rPr>
        <w:t>баланса сопоставляют данные актива (состав</w:t>
      </w:r>
      <w:r w:rsidRPr="007138E7">
        <w:rPr>
          <w:rFonts w:ascii="Times New Roman" w:hAnsi="Times New Roman" w:cs="Times New Roman"/>
          <w:sz w:val="28"/>
          <w:szCs w:val="28"/>
        </w:rPr>
        <w:t xml:space="preserve"> и размещение средств) с </w:t>
      </w:r>
      <w:r w:rsidR="003035CB" w:rsidRPr="007138E7">
        <w:rPr>
          <w:rFonts w:ascii="Times New Roman" w:hAnsi="Times New Roman" w:cs="Times New Roman"/>
          <w:sz w:val="28"/>
          <w:szCs w:val="28"/>
        </w:rPr>
        <w:t>данными</w:t>
      </w:r>
      <w:r w:rsidR="00B14D45" w:rsidRPr="007138E7">
        <w:rPr>
          <w:rFonts w:ascii="Times New Roman" w:hAnsi="Times New Roman" w:cs="Times New Roman"/>
          <w:sz w:val="28"/>
          <w:szCs w:val="28"/>
        </w:rPr>
        <w:t xml:space="preserve"> </w:t>
      </w:r>
      <w:r w:rsidRPr="007138E7">
        <w:rPr>
          <w:rFonts w:ascii="Times New Roman" w:hAnsi="Times New Roman" w:cs="Times New Roman"/>
          <w:sz w:val="28"/>
          <w:szCs w:val="28"/>
        </w:rPr>
        <w:t xml:space="preserve">пассива (источники и </w:t>
      </w:r>
      <w:r w:rsidR="003035CB" w:rsidRPr="007138E7">
        <w:rPr>
          <w:rFonts w:ascii="Times New Roman" w:hAnsi="Times New Roman" w:cs="Times New Roman"/>
          <w:sz w:val="28"/>
          <w:szCs w:val="28"/>
        </w:rPr>
        <w:t>цел</w:t>
      </w:r>
      <w:r w:rsidRPr="007138E7">
        <w:rPr>
          <w:rFonts w:ascii="Times New Roman" w:hAnsi="Times New Roman" w:cs="Times New Roman"/>
          <w:sz w:val="28"/>
          <w:szCs w:val="28"/>
        </w:rPr>
        <w:t>евое назначение средств),</w:t>
      </w:r>
      <w:r w:rsidR="003035CB" w:rsidRPr="007138E7">
        <w:rPr>
          <w:rFonts w:ascii="Times New Roman" w:hAnsi="Times New Roman" w:cs="Times New Roman"/>
          <w:sz w:val="28"/>
          <w:szCs w:val="28"/>
        </w:rPr>
        <w:t xml:space="preserve"> устанавливают</w:t>
      </w:r>
      <w:r w:rsidR="00B14D45" w:rsidRPr="007138E7">
        <w:rPr>
          <w:rFonts w:ascii="Times New Roman" w:hAnsi="Times New Roman" w:cs="Times New Roman"/>
          <w:sz w:val="28"/>
          <w:szCs w:val="28"/>
        </w:rPr>
        <w:t xml:space="preserve"> </w:t>
      </w:r>
      <w:r w:rsidR="003035CB" w:rsidRPr="007138E7">
        <w:rPr>
          <w:rFonts w:ascii="Times New Roman" w:hAnsi="Times New Roman" w:cs="Times New Roman"/>
          <w:sz w:val="28"/>
          <w:szCs w:val="28"/>
        </w:rPr>
        <w:t>правильность использования средств, банковских кредитов и т.д.</w:t>
      </w:r>
    </w:p>
    <w:p w:rsidR="00BE05F8" w:rsidRPr="007138E7" w:rsidRDefault="003035CB"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Разработка системы взаимосвязанных аналитических показателей — прием,</w:t>
      </w:r>
      <w:r w:rsidR="00B14D45" w:rsidRPr="007138E7">
        <w:rPr>
          <w:rFonts w:ascii="Times New Roman" w:hAnsi="Times New Roman" w:cs="Times New Roman"/>
          <w:sz w:val="28"/>
          <w:szCs w:val="28"/>
        </w:rPr>
        <w:t xml:space="preserve"> </w:t>
      </w:r>
      <w:r w:rsidRPr="007138E7">
        <w:rPr>
          <w:rFonts w:ascii="Times New Roman" w:hAnsi="Times New Roman" w:cs="Times New Roman"/>
          <w:sz w:val="28"/>
          <w:szCs w:val="28"/>
        </w:rPr>
        <w:t>который может быть проиллюстрирован, напр</w:t>
      </w:r>
      <w:r w:rsidR="00E23679" w:rsidRPr="007138E7">
        <w:rPr>
          <w:rFonts w:ascii="Times New Roman" w:hAnsi="Times New Roman" w:cs="Times New Roman"/>
          <w:sz w:val="28"/>
          <w:szCs w:val="28"/>
        </w:rPr>
        <w:t>имер, тем, что уровень расходов</w:t>
      </w:r>
      <w:r w:rsidRPr="007138E7">
        <w:rPr>
          <w:rFonts w:ascii="Times New Roman" w:hAnsi="Times New Roman" w:cs="Times New Roman"/>
          <w:sz w:val="28"/>
          <w:szCs w:val="28"/>
        </w:rPr>
        <w:t xml:space="preserve"> на</w:t>
      </w:r>
      <w:r w:rsidR="00B14D45" w:rsidRPr="007138E7">
        <w:rPr>
          <w:rFonts w:ascii="Times New Roman" w:hAnsi="Times New Roman" w:cs="Times New Roman"/>
          <w:sz w:val="28"/>
          <w:szCs w:val="28"/>
        </w:rPr>
        <w:t xml:space="preserve"> </w:t>
      </w:r>
      <w:r w:rsidR="00E23679" w:rsidRPr="007138E7">
        <w:rPr>
          <w:rFonts w:ascii="Times New Roman" w:hAnsi="Times New Roman" w:cs="Times New Roman"/>
          <w:sz w:val="28"/>
          <w:szCs w:val="28"/>
        </w:rPr>
        <w:t>заработную плату взаимосвязан с</w:t>
      </w:r>
      <w:r w:rsidRPr="007138E7">
        <w:rPr>
          <w:rFonts w:ascii="Times New Roman" w:hAnsi="Times New Roman" w:cs="Times New Roman"/>
          <w:sz w:val="28"/>
          <w:szCs w:val="28"/>
        </w:rPr>
        <w:t xml:space="preserve"> показате</w:t>
      </w:r>
      <w:r w:rsidR="00E23679" w:rsidRPr="007138E7">
        <w:rPr>
          <w:rFonts w:ascii="Times New Roman" w:hAnsi="Times New Roman" w:cs="Times New Roman"/>
          <w:sz w:val="28"/>
          <w:szCs w:val="28"/>
        </w:rPr>
        <w:t>лями производительности труда</w:t>
      </w:r>
      <w:r w:rsidRPr="007138E7">
        <w:rPr>
          <w:rFonts w:ascii="Times New Roman" w:hAnsi="Times New Roman" w:cs="Times New Roman"/>
          <w:sz w:val="28"/>
          <w:szCs w:val="28"/>
        </w:rPr>
        <w:t xml:space="preserve"> и</w:t>
      </w:r>
      <w:r w:rsidR="00B14D45" w:rsidRPr="007138E7">
        <w:rPr>
          <w:rFonts w:ascii="Times New Roman" w:hAnsi="Times New Roman" w:cs="Times New Roman"/>
          <w:sz w:val="28"/>
          <w:szCs w:val="28"/>
        </w:rPr>
        <w:t xml:space="preserve"> </w:t>
      </w:r>
      <w:r w:rsidRPr="007138E7">
        <w:rPr>
          <w:rFonts w:ascii="Times New Roman" w:hAnsi="Times New Roman" w:cs="Times New Roman"/>
          <w:sz w:val="28"/>
          <w:szCs w:val="28"/>
        </w:rPr>
        <w:t>средней заработной платы одного работника</w:t>
      </w:r>
      <w:r w:rsidR="008647F1" w:rsidRPr="007138E7">
        <w:rPr>
          <w:rFonts w:ascii="Times New Roman" w:hAnsi="Times New Roman" w:cs="Times New Roman"/>
          <w:sz w:val="28"/>
          <w:szCs w:val="28"/>
        </w:rPr>
        <w:t xml:space="preserve"> </w:t>
      </w:r>
      <w:r w:rsidR="00044440" w:rsidRPr="007138E7">
        <w:rPr>
          <w:rFonts w:ascii="Times New Roman" w:hAnsi="Times New Roman" w:cs="Times New Roman"/>
          <w:sz w:val="28"/>
          <w:szCs w:val="28"/>
        </w:rPr>
        <w:t>[13, с. 277]</w:t>
      </w:r>
      <w:r w:rsidRPr="007138E7">
        <w:rPr>
          <w:rFonts w:ascii="Times New Roman" w:hAnsi="Times New Roman" w:cs="Times New Roman"/>
          <w:sz w:val="28"/>
          <w:szCs w:val="28"/>
        </w:rPr>
        <w:t>:</w:t>
      </w:r>
    </w:p>
    <w:p w:rsidR="007138E7" w:rsidRDefault="007138E7" w:rsidP="007138E7">
      <w:pPr>
        <w:pStyle w:val="HTML"/>
        <w:widowControl w:val="0"/>
        <w:spacing w:line="360" w:lineRule="auto"/>
        <w:ind w:firstLine="709"/>
        <w:jc w:val="both"/>
        <w:rPr>
          <w:rFonts w:ascii="Times New Roman" w:hAnsi="Times New Roman" w:cs="Times New Roman"/>
          <w:sz w:val="28"/>
          <w:szCs w:val="28"/>
        </w:rPr>
      </w:pPr>
    </w:p>
    <w:p w:rsidR="003035CB" w:rsidRPr="007138E7" w:rsidRDefault="00BE05F8"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lang w:val="en-US"/>
        </w:rPr>
        <w:t>y</w:t>
      </w:r>
      <w:r w:rsidRPr="007138E7">
        <w:rPr>
          <w:rFonts w:ascii="Times New Roman" w:hAnsi="Times New Roman" w:cs="Times New Roman"/>
          <w:sz w:val="28"/>
          <w:szCs w:val="28"/>
        </w:rPr>
        <w:t xml:space="preserve"> = </w:t>
      </w:r>
      <w:r w:rsidR="00735B46" w:rsidRPr="00735B46">
        <w:rPr>
          <w:rFonts w:ascii="Times New Roman" w:hAnsi="Times New Roman" w:cs="Times New Roman"/>
          <w:sz w:val="28"/>
          <w:szCs w:val="28"/>
        </w:rPr>
        <w:fldChar w:fldCharType="begin"/>
      </w:r>
      <w:r w:rsidR="00735B46" w:rsidRPr="00735B46">
        <w:rPr>
          <w:rFonts w:ascii="Times New Roman" w:hAnsi="Times New Roman" w:cs="Times New Roman"/>
          <w:sz w:val="28"/>
          <w:szCs w:val="28"/>
        </w:rPr>
        <w:instrText xml:space="preserve"> QUOTE </w:instrText>
      </w:r>
      <w:r w:rsidR="004B4125">
        <w:rPr>
          <w:position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355DC&quot;/&gt;&lt;wsp:rsid wsp:val=&quot;00000764&quot;/&gt;&lt;wsp:rsid wsp:val=&quot;0000598C&quot;/&gt;&lt;wsp:rsid wsp:val=&quot;00006B11&quot;/&gt;&lt;wsp:rsid wsp:val=&quot;00011682&quot;/&gt;&lt;wsp:rsid wsp:val=&quot;0001587C&quot;/&gt;&lt;wsp:rsid wsp:val=&quot;00020D40&quot;/&gt;&lt;wsp:rsid wsp:val=&quot;00020E21&quot;/&gt;&lt;wsp:rsid wsp:val=&quot;0003694B&quot;/&gt;&lt;wsp:rsid wsp:val=&quot;00041A3B&quot;/&gt;&lt;wsp:rsid wsp:val=&quot;000437E3&quot;/&gt;&lt;wsp:rsid wsp:val=&quot;00044440&quot;/&gt;&lt;wsp:rsid wsp:val=&quot;00050104&quot;/&gt;&lt;wsp:rsid wsp:val=&quot;00053146&quot;/&gt;&lt;wsp:rsid wsp:val=&quot;00061458&quot;/&gt;&lt;wsp:rsid wsp:val=&quot;000642B5&quot;/&gt;&lt;wsp:rsid wsp:val=&quot;00067B85&quot;/&gt;&lt;wsp:rsid wsp:val=&quot;0007450C&quot;/&gt;&lt;wsp:rsid wsp:val=&quot;00082B30&quot;/&gt;&lt;wsp:rsid wsp:val=&quot;00083124&quot;/&gt;&lt;wsp:rsid wsp:val=&quot;000831E2&quot;/&gt;&lt;wsp:rsid wsp:val=&quot;000923F2&quot;/&gt;&lt;wsp:rsid wsp:val=&quot;0009561F&quot;/&gt;&lt;wsp:rsid wsp:val=&quot;00095DFF&quot;/&gt;&lt;wsp:rsid wsp:val=&quot;000A28FF&quot;/&gt;&lt;wsp:rsid wsp:val=&quot;000B34AB&quot;/&gt;&lt;wsp:rsid wsp:val=&quot;000B496D&quot;/&gt;&lt;wsp:rsid wsp:val=&quot;000B57F1&quot;/&gt;&lt;wsp:rsid wsp:val=&quot;000C28D4&quot;/&gt;&lt;wsp:rsid wsp:val=&quot;000C6300&quot;/&gt;&lt;wsp:rsid wsp:val=&quot;000D3208&quot;/&gt;&lt;wsp:rsid wsp:val=&quot;000D3D0E&quot;/&gt;&lt;wsp:rsid wsp:val=&quot;000E0ACE&quot;/&gt;&lt;wsp:rsid wsp:val=&quot;000E2132&quot;/&gt;&lt;wsp:rsid wsp:val=&quot;000F2A97&quot;/&gt;&lt;wsp:rsid wsp:val=&quot;001003C5&quot;/&gt;&lt;wsp:rsid wsp:val=&quot;00104C3E&quot;/&gt;&lt;wsp:rsid wsp:val=&quot;00104DB3&quot;/&gt;&lt;wsp:rsid wsp:val=&quot;00121D59&quot;/&gt;&lt;wsp:rsid wsp:val=&quot;00122BEC&quot;/&gt;&lt;wsp:rsid wsp:val=&quot;00123A60&quot;/&gt;&lt;wsp:rsid wsp:val=&quot;00132F58&quot;/&gt;&lt;wsp:rsid wsp:val=&quot;001335EC&quot;/&gt;&lt;wsp:rsid wsp:val=&quot;001376A8&quot;/&gt;&lt;wsp:rsid wsp:val=&quot;00140C83&quot;/&gt;&lt;wsp:rsid wsp:val=&quot;00156E99&quot;/&gt;&lt;wsp:rsid wsp:val=&quot;00166E4B&quot;/&gt;&lt;wsp:rsid wsp:val=&quot;00170FD0&quot;/&gt;&lt;wsp:rsid wsp:val=&quot;001808CE&quot;/&gt;&lt;wsp:rsid wsp:val=&quot;00181F59&quot;/&gt;&lt;wsp:rsid wsp:val=&quot;0019628F&quot;/&gt;&lt;wsp:rsid wsp:val=&quot;001A4D1E&quot;/&gt;&lt;wsp:rsid wsp:val=&quot;001A4E79&quot;/&gt;&lt;wsp:rsid wsp:val=&quot;001A5050&quot;/&gt;&lt;wsp:rsid wsp:val=&quot;001B7EC8&quot;/&gt;&lt;wsp:rsid wsp:val=&quot;001C41E7&quot;/&gt;&lt;wsp:rsid wsp:val=&quot;001D0280&quot;/&gt;&lt;wsp:rsid wsp:val=&quot;001D6AAF&quot;/&gt;&lt;wsp:rsid wsp:val=&quot;001E1DE4&quot;/&gt;&lt;wsp:rsid wsp:val=&quot;001F3C40&quot;/&gt;&lt;wsp:rsid wsp:val=&quot;001F526E&quot;/&gt;&lt;wsp:rsid wsp:val=&quot;00207E52&quot;/&gt;&lt;wsp:rsid wsp:val=&quot;0021110B&quot;/&gt;&lt;wsp:rsid wsp:val=&quot;00212430&quot;/&gt;&lt;wsp:rsid wsp:val=&quot;00220B29&quot;/&gt;&lt;wsp:rsid wsp:val=&quot;002239EB&quot;/&gt;&lt;wsp:rsid wsp:val=&quot;00223D15&quot;/&gt;&lt;wsp:rsid wsp:val=&quot;002260F3&quot;/&gt;&lt;wsp:rsid wsp:val=&quot;0024587F&quot;/&gt;&lt;wsp:rsid wsp:val=&quot;0024718C&quot;/&gt;&lt;wsp:rsid wsp:val=&quot;00253A86&quot;/&gt;&lt;wsp:rsid wsp:val=&quot;00264CC6&quot;/&gt;&lt;wsp:rsid wsp:val=&quot;00270B83&quot;/&gt;&lt;wsp:rsid wsp:val=&quot;00273844&quot;/&gt;&lt;wsp:rsid wsp:val=&quot;00280905&quot;/&gt;&lt;wsp:rsid wsp:val=&quot;0028412C&quot;/&gt;&lt;wsp:rsid wsp:val=&quot;00287900&quot;/&gt;&lt;wsp:rsid wsp:val=&quot;002917EF&quot;/&gt;&lt;wsp:rsid wsp:val=&quot;00291E62&quot;/&gt;&lt;wsp:rsid wsp:val=&quot;00296A0B&quot;/&gt;&lt;wsp:rsid wsp:val=&quot;002A2359&quot;/&gt;&lt;wsp:rsid wsp:val=&quot;002A5097&quot;/&gt;&lt;wsp:rsid wsp:val=&quot;002A7E08&quot;/&gt;&lt;wsp:rsid wsp:val=&quot;002B1D5E&quot;/&gt;&lt;wsp:rsid wsp:val=&quot;002B4240&quot;/&gt;&lt;wsp:rsid wsp:val=&quot;002B4950&quot;/&gt;&lt;wsp:rsid wsp:val=&quot;002C1393&quot;/&gt;&lt;wsp:rsid wsp:val=&quot;002C1A68&quot;/&gt;&lt;wsp:rsid wsp:val=&quot;002D6440&quot;/&gt;&lt;wsp:rsid wsp:val=&quot;002E62BA&quot;/&gt;&lt;wsp:rsid wsp:val=&quot;002E6F80&quot;/&gt;&lt;wsp:rsid wsp:val=&quot;002F68AC&quot;/&gt;&lt;wsp:rsid wsp:val=&quot;00301949&quot;/&gt;&lt;wsp:rsid wsp:val=&quot;003035CB&quot;/&gt;&lt;wsp:rsid wsp:val=&quot;003052C7&quot;/&gt;&lt;wsp:rsid wsp:val=&quot;00310903&quot;/&gt;&lt;wsp:rsid wsp:val=&quot;00314519&quot;/&gt;&lt;wsp:rsid wsp:val=&quot;003205CB&quot;/&gt;&lt;wsp:rsid wsp:val=&quot;00327ABA&quot;/&gt;&lt;wsp:rsid wsp:val=&quot;003340F9&quot;/&gt;&lt;wsp:rsid wsp:val=&quot;003344FD&quot;/&gt;&lt;wsp:rsid wsp:val=&quot;00342999&quot;/&gt;&lt;wsp:rsid wsp:val=&quot;00343FE6&quot;/&gt;&lt;wsp:rsid wsp:val=&quot;003556C5&quot;/&gt;&lt;wsp:rsid wsp:val=&quot;003601D6&quot;/&gt;&lt;wsp:rsid wsp:val=&quot;00382844&quot;/&gt;&lt;wsp:rsid wsp:val=&quot;003857D6&quot;/&gt;&lt;wsp:rsid wsp:val=&quot;003A06DB&quot;/&gt;&lt;wsp:rsid wsp:val=&quot;003A7B44&quot;/&gt;&lt;wsp:rsid wsp:val=&quot;003B0310&quot;/&gt;&lt;wsp:rsid wsp:val=&quot;003B0CEB&quot;/&gt;&lt;wsp:rsid wsp:val=&quot;003B5CE5&quot;/&gt;&lt;wsp:rsid wsp:val=&quot;003B753C&quot;/&gt;&lt;wsp:rsid wsp:val=&quot;003C7602&quot;/&gt;&lt;wsp:rsid wsp:val=&quot;003D4E5E&quot;/&gt;&lt;wsp:rsid wsp:val=&quot;003E2AE3&quot;/&gt;&lt;wsp:rsid wsp:val=&quot;003E4108&quot;/&gt;&lt;wsp:rsid wsp:val=&quot;003E43EB&quot;/&gt;&lt;wsp:rsid wsp:val=&quot;0040145C&quot;/&gt;&lt;wsp:rsid wsp:val=&quot;00402226&quot;/&gt;&lt;wsp:rsid wsp:val=&quot;00404216&quot;/&gt;&lt;wsp:rsid wsp:val=&quot;00405100&quot;/&gt;&lt;wsp:rsid wsp:val=&quot;0041383A&quot;/&gt;&lt;wsp:rsid wsp:val=&quot;00420B57&quot;/&gt;&lt;wsp:rsid wsp:val=&quot;00422A03&quot;/&gt;&lt;wsp:rsid wsp:val=&quot;00434A03&quot;/&gt;&lt;wsp:rsid wsp:val=&quot;004355DC&quot;/&gt;&lt;wsp:rsid wsp:val=&quot;0043644B&quot;/&gt;&lt;wsp:rsid wsp:val=&quot;0045005D&quot;/&gt;&lt;wsp:rsid wsp:val=&quot;00454995&quot;/&gt;&lt;wsp:rsid wsp:val=&quot;004571B3&quot;/&gt;&lt;wsp:rsid wsp:val=&quot;004639B3&quot;/&gt;&lt;wsp:rsid wsp:val=&quot;00465801&quot;/&gt;&lt;wsp:rsid wsp:val=&quot;00467636&quot;/&gt;&lt;wsp:rsid wsp:val=&quot;00476224&quot;/&gt;&lt;wsp:rsid wsp:val=&quot;00480E81&quot;/&gt;&lt;wsp:rsid wsp:val=&quot;00481DD3&quot;/&gt;&lt;wsp:rsid wsp:val=&quot;004859EE&quot;/&gt;&lt;wsp:rsid wsp:val=&quot;004A4516&quot;/&gt;&lt;wsp:rsid wsp:val=&quot;004C0EEF&quot;/&gt;&lt;wsp:rsid wsp:val=&quot;004C5C4E&quot;/&gt;&lt;wsp:rsid wsp:val=&quot;004C71FD&quot;/&gt;&lt;wsp:rsid wsp:val=&quot;004D3B2B&quot;/&gt;&lt;wsp:rsid wsp:val=&quot;004D7592&quot;/&gt;&lt;wsp:rsid wsp:val=&quot;004E36F6&quot;/&gt;&lt;wsp:rsid wsp:val=&quot;004E5F89&quot;/&gt;&lt;wsp:rsid wsp:val=&quot;004F0B95&quot;/&gt;&lt;wsp:rsid wsp:val=&quot;005161BB&quot;/&gt;&lt;wsp:rsid wsp:val=&quot;00520B15&quot;/&gt;&lt;wsp:rsid wsp:val=&quot;00527738&quot;/&gt;&lt;wsp:rsid wsp:val=&quot;00532539&quot;/&gt;&lt;wsp:rsid wsp:val=&quot;00542453&quot;/&gt;&lt;wsp:rsid wsp:val=&quot;00542E96&quot;/&gt;&lt;wsp:rsid wsp:val=&quot;0054452D&quot;/&gt;&lt;wsp:rsid wsp:val=&quot;0054678D&quot;/&gt;&lt;wsp:rsid wsp:val=&quot;0054683E&quot;/&gt;&lt;wsp:rsid wsp:val=&quot;00555AA8&quot;/&gt;&lt;wsp:rsid wsp:val=&quot;005564BF&quot;/&gt;&lt;wsp:rsid wsp:val=&quot;00556A99&quot;/&gt;&lt;wsp:rsid wsp:val=&quot;00562FC1&quot;/&gt;&lt;wsp:rsid wsp:val=&quot;0056475A&quot;/&gt;&lt;wsp:rsid wsp:val=&quot;005670D0&quot;/&gt;&lt;wsp:rsid wsp:val=&quot;00574B4E&quot;/&gt;&lt;wsp:rsid wsp:val=&quot;00580A4B&quot;/&gt;&lt;wsp:rsid wsp:val=&quot;005A0494&quot;/&gt;&lt;wsp:rsid wsp:val=&quot;005A0B7D&quot;/&gt;&lt;wsp:rsid wsp:val=&quot;005A1CFC&quot;/&gt;&lt;wsp:rsid wsp:val=&quot;005A2F41&quot;/&gt;&lt;wsp:rsid wsp:val=&quot;005B0308&quot;/&gt;&lt;wsp:rsid wsp:val=&quot;005B070A&quot;/&gt;&lt;wsp:rsid wsp:val=&quot;005C17BC&quot;/&gt;&lt;wsp:rsid wsp:val=&quot;005C45E7&quot;/&gt;&lt;wsp:rsid wsp:val=&quot;005C69FB&quot;/&gt;&lt;wsp:rsid wsp:val=&quot;005D30DE&quot;/&gt;&lt;wsp:rsid wsp:val=&quot;005D573C&quot;/&gt;&lt;wsp:rsid wsp:val=&quot;005F1D74&quot;/&gt;&lt;wsp:rsid wsp:val=&quot;005F7A54&quot;/&gt;&lt;wsp:rsid wsp:val=&quot;006051F3&quot;/&gt;&lt;wsp:rsid wsp:val=&quot;00620149&quot;/&gt;&lt;wsp:rsid wsp:val=&quot;00625E81&quot;/&gt;&lt;wsp:rsid wsp:val=&quot;00635E09&quot;/&gt;&lt;wsp:rsid wsp:val=&quot;0064037B&quot;/&gt;&lt;wsp:rsid wsp:val=&quot;00645D24&quot;/&gt;&lt;wsp:rsid wsp:val=&quot;00652E70&quot;/&gt;&lt;wsp:rsid wsp:val=&quot;00653002&quot;/&gt;&lt;wsp:rsid wsp:val=&quot;006617A3&quot;/&gt;&lt;wsp:rsid wsp:val=&quot;00671720&quot;/&gt;&lt;wsp:rsid wsp:val=&quot;0067329A&quot;/&gt;&lt;wsp:rsid wsp:val=&quot;006740BF&quot;/&gt;&lt;wsp:rsid wsp:val=&quot;006746FA&quot;/&gt;&lt;wsp:rsid wsp:val=&quot;00680296&quot;/&gt;&lt;wsp:rsid wsp:val=&quot;006818B8&quot;/&gt;&lt;wsp:rsid wsp:val=&quot;006870B8&quot;/&gt;&lt;wsp:rsid wsp:val=&quot;00687DCF&quot;/&gt;&lt;wsp:rsid wsp:val=&quot;006933F0&quot;/&gt;&lt;wsp:rsid wsp:val=&quot;0069684A&quot;/&gt;&lt;wsp:rsid wsp:val=&quot;006A1B03&quot;/&gt;&lt;wsp:rsid wsp:val=&quot;006A2364&quot;/&gt;&lt;wsp:rsid wsp:val=&quot;006A2D31&quot;/&gt;&lt;wsp:rsid wsp:val=&quot;006A4CDC&quot;/&gt;&lt;wsp:rsid wsp:val=&quot;006B0983&quot;/&gt;&lt;wsp:rsid wsp:val=&quot;006B45F0&quot;/&gt;&lt;wsp:rsid wsp:val=&quot;006C7441&quot;/&gt;&lt;wsp:rsid wsp:val=&quot;006C7E5C&quot;/&gt;&lt;wsp:rsid wsp:val=&quot;006D3595&quot;/&gt;&lt;wsp:rsid wsp:val=&quot;006D5158&quot;/&gt;&lt;wsp:rsid wsp:val=&quot;006D55D7&quot;/&gt;&lt;wsp:rsid wsp:val=&quot;006D6DAC&quot;/&gt;&lt;wsp:rsid wsp:val=&quot;006E0213&quot;/&gt;&lt;wsp:rsid wsp:val=&quot;006E6874&quot;/&gt;&lt;wsp:rsid wsp:val=&quot;006F22AF&quot;/&gt;&lt;wsp:rsid wsp:val=&quot;00700881&quot;/&gt;&lt;wsp:rsid wsp:val=&quot;0070157F&quot;/&gt;&lt;wsp:rsid wsp:val=&quot;007021F3&quot;/&gt;&lt;wsp:rsid wsp:val=&quot;00703213&quot;/&gt;&lt;wsp:rsid wsp:val=&quot;007138E7&quot;/&gt;&lt;wsp:rsid wsp:val=&quot;00714327&quot;/&gt;&lt;wsp:rsid wsp:val=&quot;007327A3&quot;/&gt;&lt;wsp:rsid wsp:val=&quot;00733A88&quot;/&gt;&lt;wsp:rsid wsp:val=&quot;00734866&quot;/&gt;&lt;wsp:rsid wsp:val=&quot;00735B46&quot;/&gt;&lt;wsp:rsid wsp:val=&quot;0074033B&quot;/&gt;&lt;wsp:rsid wsp:val=&quot;00751A66&quot;/&gt;&lt;wsp:rsid wsp:val=&quot;00754C1F&quot;/&gt;&lt;wsp:rsid wsp:val=&quot;007569D6&quot;/&gt;&lt;wsp:rsid wsp:val=&quot;00773333&quot;/&gt;&lt;wsp:rsid wsp:val=&quot;00775E43&quot;/&gt;&lt;wsp:rsid wsp:val=&quot;00776D8B&quot;/&gt;&lt;wsp:rsid wsp:val=&quot;00780448&quot;/&gt;&lt;wsp:rsid wsp:val=&quot;00780B5C&quot;/&gt;&lt;wsp:rsid wsp:val=&quot;00794765&quot;/&gt;&lt;wsp:rsid wsp:val=&quot;007978E4&quot;/&gt;&lt;wsp:rsid wsp:val=&quot;007A3F7C&quot;/&gt;&lt;wsp:rsid wsp:val=&quot;007B0334&quot;/&gt;&lt;wsp:rsid wsp:val=&quot;007B25D3&quot;/&gt;&lt;wsp:rsid wsp:val=&quot;007B4339&quot;/&gt;&lt;wsp:rsid wsp:val=&quot;007B6500&quot;/&gt;&lt;wsp:rsid wsp:val=&quot;007C6E2E&quot;/&gt;&lt;wsp:rsid wsp:val=&quot;007D39DD&quot;/&gt;&lt;wsp:rsid wsp:val=&quot;007D6C67&quot;/&gt;&lt;wsp:rsid wsp:val=&quot;007D754C&quot;/&gt;&lt;wsp:rsid wsp:val=&quot;007D7E23&quot;/&gt;&lt;wsp:rsid wsp:val=&quot;007F000B&quot;/&gt;&lt;wsp:rsid wsp:val=&quot;007F34FC&quot;/&gt;&lt;wsp:rsid wsp:val=&quot;007F51E5&quot;/&gt;&lt;wsp:rsid wsp:val=&quot;00801CF9&quot;/&gt;&lt;wsp:rsid wsp:val=&quot;00805D19&quot;/&gt;&lt;wsp:rsid wsp:val=&quot;0082011B&quot;/&gt;&lt;wsp:rsid wsp:val=&quot;00822F9B&quot;/&gt;&lt;wsp:rsid wsp:val=&quot;00824C0B&quot;/&gt;&lt;wsp:rsid wsp:val=&quot;008275B1&quot;/&gt;&lt;wsp:rsid wsp:val=&quot;00830C6B&quot;/&gt;&lt;wsp:rsid wsp:val=&quot;0083248B&quot;/&gt;&lt;wsp:rsid wsp:val=&quot;00834DCE&quot;/&gt;&lt;wsp:rsid wsp:val=&quot;00846C79&quot;/&gt;&lt;wsp:rsid wsp:val=&quot;00850249&quot;/&gt;&lt;wsp:rsid wsp:val=&quot;00852B85&quot;/&gt;&lt;wsp:rsid wsp:val=&quot;00856115&quot;/&gt;&lt;wsp:rsid wsp:val=&quot;00863766&quot;/&gt;&lt;wsp:rsid wsp:val=&quot;008647F1&quot;/&gt;&lt;wsp:rsid wsp:val=&quot;008707CA&quot;/&gt;&lt;wsp:rsid wsp:val=&quot;0087242A&quot;/&gt;&lt;wsp:rsid wsp:val=&quot;008734C6&quot;/&gt;&lt;wsp:rsid wsp:val=&quot;008803A8&quot;/&gt;&lt;wsp:rsid wsp:val=&quot;00880511&quot;/&gt;&lt;wsp:rsid wsp:val=&quot;0089271F&quot;/&gt;&lt;wsp:rsid wsp:val=&quot;008940A0&quot;/&gt;&lt;wsp:rsid wsp:val=&quot;0089774F&quot;/&gt;&lt;wsp:rsid wsp:val=&quot;008A02F5&quot;/&gt;&lt;wsp:rsid wsp:val=&quot;008A202F&quot;/&gt;&lt;wsp:rsid wsp:val=&quot;008B4DB0&quot;/&gt;&lt;wsp:rsid wsp:val=&quot;008B77EF&quot;/&gt;&lt;wsp:rsid wsp:val=&quot;008C440E&quot;/&gt;&lt;wsp:rsid wsp:val=&quot;008C691E&quot;/&gt;&lt;wsp:rsid wsp:val=&quot;008D21CC&quot;/&gt;&lt;wsp:rsid wsp:val=&quot;008D220D&quot;/&gt;&lt;wsp:rsid wsp:val=&quot;008D4FE9&quot;/&gt;&lt;wsp:rsid wsp:val=&quot;008D5F89&quot;/&gt;&lt;wsp:rsid wsp:val=&quot;008F0376&quot;/&gt;&lt;wsp:rsid wsp:val=&quot;008F556E&quot;/&gt;&lt;wsp:rsid wsp:val=&quot;00900343&quot;/&gt;&lt;wsp:rsid wsp:val=&quot;00912892&quot;/&gt;&lt;wsp:rsid wsp:val=&quot;009155BF&quot;/&gt;&lt;wsp:rsid wsp:val=&quot;0091609D&quot;/&gt;&lt;wsp:rsid wsp:val=&quot;00945F85&quot;/&gt;&lt;wsp:rsid wsp:val=&quot;009504FC&quot;/&gt;&lt;wsp:rsid wsp:val=&quot;00952B7E&quot;/&gt;&lt;wsp:rsid wsp:val=&quot;00954B35&quot;/&gt;&lt;wsp:rsid wsp:val=&quot;00967EB1&quot;/&gt;&lt;wsp:rsid wsp:val=&quot;00994E48&quot;/&gt;&lt;wsp:rsid wsp:val=&quot;00995886&quot;/&gt;&lt;wsp:rsid wsp:val=&quot;009963F9&quot;/&gt;&lt;wsp:rsid wsp:val=&quot;009976C1&quot;/&gt;&lt;wsp:rsid wsp:val=&quot;009A6B62&quot;/&gt;&lt;wsp:rsid wsp:val=&quot;009B338E&quot;/&gt;&lt;wsp:rsid wsp:val=&quot;009B543F&quot;/&gt;&lt;wsp:rsid wsp:val=&quot;009B5B6F&quot;/&gt;&lt;wsp:rsid wsp:val=&quot;009C3616&quot;/&gt;&lt;wsp:rsid wsp:val=&quot;009D364E&quot;/&gt;&lt;wsp:rsid wsp:val=&quot;009D60E9&quot;/&gt;&lt;wsp:rsid wsp:val=&quot;009D7783&quot;/&gt;&lt;wsp:rsid wsp:val=&quot;009E0B8B&quot;/&gt;&lt;wsp:rsid wsp:val=&quot;009E1C33&quot;/&gt;&lt;wsp:rsid wsp:val=&quot;009F0E3F&quot;/&gt;&lt;wsp:rsid wsp:val=&quot;009F3680&quot;/&gt;&lt;wsp:rsid wsp:val=&quot;009F3A30&quot;/&gt;&lt;wsp:rsid wsp:val=&quot;00A03CF0&quot;/&gt;&lt;wsp:rsid wsp:val=&quot;00A0570E&quot;/&gt;&lt;wsp:rsid wsp:val=&quot;00A10DE5&quot;/&gt;&lt;wsp:rsid wsp:val=&quot;00A12B69&quot;/&gt;&lt;wsp:rsid wsp:val=&quot;00A13C92&quot;/&gt;&lt;wsp:rsid wsp:val=&quot;00A25CCB&quot;/&gt;&lt;wsp:rsid wsp:val=&quot;00A2738E&quot;/&gt;&lt;wsp:rsid wsp:val=&quot;00A3539B&quot;/&gt;&lt;wsp:rsid wsp:val=&quot;00A364B5&quot;/&gt;&lt;wsp:rsid wsp:val=&quot;00A37E5E&quot;/&gt;&lt;wsp:rsid wsp:val=&quot;00A52C3D&quot;/&gt;&lt;wsp:rsid wsp:val=&quot;00A56E53&quot;/&gt;&lt;wsp:rsid wsp:val=&quot;00A713FF&quot;/&gt;&lt;wsp:rsid wsp:val=&quot;00A717AE&quot;/&gt;&lt;wsp:rsid wsp:val=&quot;00A74CF5&quot;/&gt;&lt;wsp:rsid wsp:val=&quot;00A7586A&quot;/&gt;&lt;wsp:rsid wsp:val=&quot;00A8040C&quot;/&gt;&lt;wsp:rsid wsp:val=&quot;00A81804&quot;/&gt;&lt;wsp:rsid wsp:val=&quot;00A81E2A&quot;/&gt;&lt;wsp:rsid wsp:val=&quot;00A8591C&quot;/&gt;&lt;wsp:rsid wsp:val=&quot;00A87871&quot;/&gt;&lt;wsp:rsid wsp:val=&quot;00A9129A&quot;/&gt;&lt;wsp:rsid wsp:val=&quot;00A93619&quot;/&gt;&lt;wsp:rsid wsp:val=&quot;00AB0DB6&quot;/&gt;&lt;wsp:rsid wsp:val=&quot;00AB7305&quot;/&gt;&lt;wsp:rsid wsp:val=&quot;00AC0155&quot;/&gt;&lt;wsp:rsid wsp:val=&quot;00AC623B&quot;/&gt;&lt;wsp:rsid wsp:val=&quot;00AC7E6E&quot;/&gt;&lt;wsp:rsid wsp:val=&quot;00AE5920&quot;/&gt;&lt;wsp:rsid wsp:val=&quot;00AE6E1B&quot;/&gt;&lt;wsp:rsid wsp:val=&quot;00B14D45&quot;/&gt;&lt;wsp:rsid wsp:val=&quot;00B22F18&quot;/&gt;&lt;wsp:rsid wsp:val=&quot;00B24158&quot;/&gt;&lt;wsp:rsid wsp:val=&quot;00B336E5&quot;/&gt;&lt;wsp:rsid wsp:val=&quot;00B40A9E&quot;/&gt;&lt;wsp:rsid wsp:val=&quot;00B40E1B&quot;/&gt;&lt;wsp:rsid wsp:val=&quot;00B41509&quot;/&gt;&lt;wsp:rsid wsp:val=&quot;00B44A1D&quot;/&gt;&lt;wsp:rsid wsp:val=&quot;00B54F16&quot;/&gt;&lt;wsp:rsid wsp:val=&quot;00B573F5&quot;/&gt;&lt;wsp:rsid wsp:val=&quot;00B704AE&quot;/&gt;&lt;wsp:rsid wsp:val=&quot;00B76DB2&quot;/&gt;&lt;wsp:rsid wsp:val=&quot;00B8130A&quot;/&gt;&lt;wsp:rsid wsp:val=&quot;00B91BB5&quot;/&gt;&lt;wsp:rsid wsp:val=&quot;00B92DCF&quot;/&gt;&lt;wsp:rsid wsp:val=&quot;00BA12AD&quot;/&gt;&lt;wsp:rsid wsp:val=&quot;00BA5C5D&quot;/&gt;&lt;wsp:rsid wsp:val=&quot;00BA6E11&quot;/&gt;&lt;wsp:rsid wsp:val=&quot;00BB1418&quot;/&gt;&lt;wsp:rsid wsp:val=&quot;00BB4E4A&quot;/&gt;&lt;wsp:rsid wsp:val=&quot;00BC2BA6&quot;/&gt;&lt;wsp:rsid wsp:val=&quot;00BC5882&quot;/&gt;&lt;wsp:rsid wsp:val=&quot;00BD2CE6&quot;/&gt;&lt;wsp:rsid wsp:val=&quot;00BD323F&quot;/&gt;&lt;wsp:rsid wsp:val=&quot;00BD37F0&quot;/&gt;&lt;wsp:rsid wsp:val=&quot;00BD7CE0&quot;/&gt;&lt;wsp:rsid wsp:val=&quot;00BE05F8&quot;/&gt;&lt;wsp:rsid wsp:val=&quot;00BE131F&quot;/&gt;&lt;wsp:rsid wsp:val=&quot;00BE2F88&quot;/&gt;&lt;wsp:rsid wsp:val=&quot;00BE7F96&quot;/&gt;&lt;wsp:rsid wsp:val=&quot;00BF1F8B&quot;/&gt;&lt;wsp:rsid wsp:val=&quot;00BF3108&quot;/&gt;&lt;wsp:rsid wsp:val=&quot;00C06F3B&quot;/&gt;&lt;wsp:rsid wsp:val=&quot;00C07DB1&quot;/&gt;&lt;wsp:rsid wsp:val=&quot;00C107CF&quot;/&gt;&lt;wsp:rsid wsp:val=&quot;00C11118&quot;/&gt;&lt;wsp:rsid wsp:val=&quot;00C1124E&quot;/&gt;&lt;wsp:rsid wsp:val=&quot;00C1261E&quot;/&gt;&lt;wsp:rsid wsp:val=&quot;00C148AB&quot;/&gt;&lt;wsp:rsid wsp:val=&quot;00C20B3B&quot;/&gt;&lt;wsp:rsid wsp:val=&quot;00C33507&quot;/&gt;&lt;wsp:rsid wsp:val=&quot;00C42C65&quot;/&gt;&lt;wsp:rsid wsp:val=&quot;00C43736&quot;/&gt;&lt;wsp:rsid wsp:val=&quot;00C475DA&quot;/&gt;&lt;wsp:rsid wsp:val=&quot;00C51EB5&quot;/&gt;&lt;wsp:rsid wsp:val=&quot;00C547AC&quot;/&gt;&lt;wsp:rsid wsp:val=&quot;00C61965&quot;/&gt;&lt;wsp:rsid wsp:val=&quot;00C64830&quot;/&gt;&lt;wsp:rsid wsp:val=&quot;00C6669E&quot;/&gt;&lt;wsp:rsid wsp:val=&quot;00C72750&quot;/&gt;&lt;wsp:rsid wsp:val=&quot;00C73A76&quot;/&gt;&lt;wsp:rsid wsp:val=&quot;00C83324&quot;/&gt;&lt;wsp:rsid wsp:val=&quot;00C87B0D&quot;/&gt;&lt;wsp:rsid wsp:val=&quot;00CA4995&quot;/&gt;&lt;wsp:rsid wsp:val=&quot;00CA723E&quot;/&gt;&lt;wsp:rsid wsp:val=&quot;00CA7DD4&quot;/&gt;&lt;wsp:rsid wsp:val=&quot;00CB726C&quot;/&gt;&lt;wsp:rsid wsp:val=&quot;00CD0EDE&quot;/&gt;&lt;wsp:rsid wsp:val=&quot;00CD2363&quot;/&gt;&lt;wsp:rsid wsp:val=&quot;00CD3D38&quot;/&gt;&lt;wsp:rsid wsp:val=&quot;00CD58A2&quot;/&gt;&lt;wsp:rsid wsp:val=&quot;00CE2823&quot;/&gt;&lt;wsp:rsid wsp:val=&quot;00D03044&quot;/&gt;&lt;wsp:rsid wsp:val=&quot;00D05769&quot;/&gt;&lt;wsp:rsid wsp:val=&quot;00D072FE&quot;/&gt;&lt;wsp:rsid wsp:val=&quot;00D15382&quot;/&gt;&lt;wsp:rsid wsp:val=&quot;00D20269&quot;/&gt;&lt;wsp:rsid wsp:val=&quot;00D21EB2&quot;/&gt;&lt;wsp:rsid wsp:val=&quot;00D31845&quot;/&gt;&lt;wsp:rsid wsp:val=&quot;00D353C6&quot;/&gt;&lt;wsp:rsid wsp:val=&quot;00D36C5A&quot;/&gt;&lt;wsp:rsid wsp:val=&quot;00D42099&quot;/&gt;&lt;wsp:rsid wsp:val=&quot;00D42D2C&quot;/&gt;&lt;wsp:rsid wsp:val=&quot;00D47620&quot;/&gt;&lt;wsp:rsid wsp:val=&quot;00D503C4&quot;/&gt;&lt;wsp:rsid wsp:val=&quot;00D535B7&quot;/&gt;&lt;wsp:rsid wsp:val=&quot;00D55890&quot;/&gt;&lt;wsp:rsid wsp:val=&quot;00D6038E&quot;/&gt;&lt;wsp:rsid wsp:val=&quot;00D6049A&quot;/&gt;&lt;wsp:rsid wsp:val=&quot;00D670C1&quot;/&gt;&lt;wsp:rsid wsp:val=&quot;00D76906&quot;/&gt;&lt;wsp:rsid wsp:val=&quot;00D81D3A&quot;/&gt;&lt;wsp:rsid wsp:val=&quot;00D8363F&quot;/&gt;&lt;wsp:rsid wsp:val=&quot;00D91A3F&quot;/&gt;&lt;wsp:rsid wsp:val=&quot;00D92852&quot;/&gt;&lt;wsp:rsid wsp:val=&quot;00D94E59&quot;/&gt;&lt;wsp:rsid wsp:val=&quot;00DA1CA7&quot;/&gt;&lt;wsp:rsid wsp:val=&quot;00DA2523&quot;/&gt;&lt;wsp:rsid wsp:val=&quot;00DA7BA7&quot;/&gt;&lt;wsp:rsid wsp:val=&quot;00DB321F&quot;/&gt;&lt;wsp:rsid wsp:val=&quot;00DB4629&quot;/&gt;&lt;wsp:rsid wsp:val=&quot;00DB575F&quot;/&gt;&lt;wsp:rsid wsp:val=&quot;00DB5C97&quot;/&gt;&lt;wsp:rsid wsp:val=&quot;00DC46A8&quot;/&gt;&lt;wsp:rsid wsp:val=&quot;00DC50B8&quot;/&gt;&lt;wsp:rsid wsp:val=&quot;00DC5294&quot;/&gt;&lt;wsp:rsid wsp:val=&quot;00DC7571&quot;/&gt;&lt;wsp:rsid wsp:val=&quot;00DD1136&quot;/&gt;&lt;wsp:rsid wsp:val=&quot;00DF1555&quot;/&gt;&lt;wsp:rsid wsp:val=&quot;00DF47E5&quot;/&gt;&lt;wsp:rsid wsp:val=&quot;00DF732C&quot;/&gt;&lt;wsp:rsid wsp:val=&quot;00E072FB&quot;/&gt;&lt;wsp:rsid wsp:val=&quot;00E17204&quot;/&gt;&lt;wsp:rsid wsp:val=&quot;00E23679&quot;/&gt;&lt;wsp:rsid wsp:val=&quot;00E5016B&quot;/&gt;&lt;wsp:rsid wsp:val=&quot;00E54AD4&quot;/&gt;&lt;wsp:rsid wsp:val=&quot;00E5642E&quot;/&gt;&lt;wsp:rsid wsp:val=&quot;00E77628&quot;/&gt;&lt;wsp:rsid wsp:val=&quot;00E8649D&quot;/&gt;&lt;wsp:rsid wsp:val=&quot;00E934E8&quot;/&gt;&lt;wsp:rsid wsp:val=&quot;00E95D62&quot;/&gt;&lt;wsp:rsid wsp:val=&quot;00EA1A30&quot;/&gt;&lt;wsp:rsid wsp:val=&quot;00EA2193&quot;/&gt;&lt;wsp:rsid wsp:val=&quot;00EA2D53&quot;/&gt;&lt;wsp:rsid wsp:val=&quot;00EB091F&quot;/&gt;&lt;wsp:rsid wsp:val=&quot;00EB4F4B&quot;/&gt;&lt;wsp:rsid wsp:val=&quot;00EC73DB&quot;/&gt;&lt;wsp:rsid wsp:val=&quot;00ED1158&quot;/&gt;&lt;wsp:rsid wsp:val=&quot;00ED35A2&quot;/&gt;&lt;wsp:rsid wsp:val=&quot;00EE030B&quot;/&gt;&lt;wsp:rsid wsp:val=&quot;00EE380D&quot;/&gt;&lt;wsp:rsid wsp:val=&quot;00EE6702&quot;/&gt;&lt;wsp:rsid wsp:val=&quot;00EE7B30&quot;/&gt;&lt;wsp:rsid wsp:val=&quot;00EF3B24&quot;/&gt;&lt;wsp:rsid wsp:val=&quot;00EF5F8F&quot;/&gt;&lt;wsp:rsid wsp:val=&quot;00EF6605&quot;/&gt;&lt;wsp:rsid wsp:val=&quot;00EF731E&quot;/&gt;&lt;wsp:rsid wsp:val=&quot;00F0024F&quot;/&gt;&lt;wsp:rsid wsp:val=&quot;00F00365&quot;/&gt;&lt;wsp:rsid wsp:val=&quot;00F01DC1&quot;/&gt;&lt;wsp:rsid wsp:val=&quot;00F0443A&quot;/&gt;&lt;wsp:rsid wsp:val=&quot;00F06772&quot;/&gt;&lt;wsp:rsid wsp:val=&quot;00F11E1A&quot;/&gt;&lt;wsp:rsid wsp:val=&quot;00F33753&quot;/&gt;&lt;wsp:rsid wsp:val=&quot;00F339C1&quot;/&gt;&lt;wsp:rsid wsp:val=&quot;00F379D9&quot;/&gt;&lt;wsp:rsid wsp:val=&quot;00F40919&quot;/&gt;&lt;wsp:rsid wsp:val=&quot;00F41470&quot;/&gt;&lt;wsp:rsid wsp:val=&quot;00F41945&quot;/&gt;&lt;wsp:rsid wsp:val=&quot;00F6083E&quot;/&gt;&lt;wsp:rsid wsp:val=&quot;00F670FE&quot;/&gt;&lt;wsp:rsid wsp:val=&quot;00F74082&quot;/&gt;&lt;wsp:rsid wsp:val=&quot;00F74324&quot;/&gt;&lt;wsp:rsid wsp:val=&quot;00F745AA&quot;/&gt;&lt;wsp:rsid wsp:val=&quot;00F75E4B&quot;/&gt;&lt;wsp:rsid wsp:val=&quot;00F766AD&quot;/&gt;&lt;wsp:rsid wsp:val=&quot;00F76DA3&quot;/&gt;&lt;wsp:rsid wsp:val=&quot;00F832E3&quot;/&gt;&lt;wsp:rsid wsp:val=&quot;00F86D45&quot;/&gt;&lt;wsp:rsid wsp:val=&quot;00F91ACE&quot;/&gt;&lt;wsp:rsid wsp:val=&quot;00FA7B78&quot;/&gt;&lt;wsp:rsid wsp:val=&quot;00FB0BAD&quot;/&gt;&lt;wsp:rsid wsp:val=&quot;00FB4F3A&quot;/&gt;&lt;wsp:rsid wsp:val=&quot;00FB5F56&quot;/&gt;&lt;wsp:rsid wsp:val=&quot;00FB67A3&quot;/&gt;&lt;wsp:rsid wsp:val=&quot;00FB7432&quot;/&gt;&lt;wsp:rsid wsp:val=&quot;00FC51D5&quot;/&gt;&lt;wsp:rsid wsp:val=&quot;00FD30E2&quot;/&gt;&lt;wsp:rsid wsp:val=&quot;00FE1733&quot;/&gt;&lt;wsp:rsid wsp:val=&quot;00FE2275&quot;/&gt;&lt;wsp:rsid wsp:val=&quot;00FE485E&quot;/&gt;&lt;wsp:rsid wsp:val=&quot;00FE5CF4&quot;/&gt;&lt;wsp:rsid wsp:val=&quot;00FF581C&quot;/&gt;&lt;wsp:rsid wsp:val=&quot;00FF64A4&quot;/&gt;&lt;wsp:rsid wsp:val=&quot;00FF756D&quot;/&gt;&lt;/wsp:rsids&gt;&lt;/w:docPr&gt;&lt;w:body&gt;&lt;wx:sect&gt;&lt;w:p wsp:rsidR=&quot;00000000&quot; wsp:rsidRDefault=&quot;006D5158&quot; wsp:rsidP=&quot;006D5158&quot;&gt;&lt;m:oMathPara&gt;&lt;m:oMath&gt;&lt;m:f&gt;&lt;m:fPr&gt;&lt;m:ctrlPr&gt;&lt;w:rPr&gt;&lt;w:rFonts w:ascii=&quot;Cambria Math&quot; w:h-ansi=&quot;Cambria Math&quot; w:cs=&quot;Courier New&quot;/&gt;&lt;wx:font wx:val=&quot;Cambria Math&quot;/&gt;&lt;w:sz w:val=&quot;28&quot;/&gt;&lt;w:sz-cs w:val=&quot;20&quot;/&gt;&lt;w:lang w:val=&quot;EN-US&quot; w:fareast=&quot;RU&quot;/&gt;&lt;/w:rPr&gt;&lt;/m:ctrlPr&gt;&lt;/m:fPr&gt;&lt;m:num&gt;&lt;m:r&gt;&lt;m:rPr&gt;&lt;m:nor/&gt;&lt;/m:rPr&gt;&lt;w:rPr&gt;&lt;w:rFonts w:cs=&quot;Calibri&quot;/&gt;&lt;w:sz w:val=&quot;28&quot;/&gt;&lt;w:sz-cs w:val=&quot;36&quot;/&gt;&lt;w:lang w:val=&quot;EN-US&quot;/&gt;&lt;/w:rPr&gt;&lt;m:t&gt;c&lt;/m:t&gt;&lt;/m:r&gt;&lt;m:r&gt;&lt;m:rPr&gt;&lt;m:nor/&gt;&lt;/m:rPr&gt;&lt;w:rPr&gt;&lt;w:rFonts w:cs=&quot;Calibri&quot;/&gt;&lt;w:sz w:val=&quot;28&quot;/&gt;&lt;w:sz-cs w:val=&quot;36&quot;/&gt;&lt;/w:rPr&gt;&lt;m:t&gt;Р—&lt;/m:t&gt;&lt;/m:r&gt;&lt;/m:num&gt;&lt;m:den&gt;&lt;m:r&gt;&lt;m:rPr&gt;&lt;m:nor/&gt;&lt;/m:rPr&gt;&lt;w:rPr&gt;&lt;w:rFonts w:cs=&quot;Calibri&quot;/&gt;&lt;w:sz w:val=&quot;28&quot;/&gt;&lt;w:sz-cs w:val=&quot;36&quot;/&gt;&lt;/w:rPr&gt;&lt;m:t&gt;Рџ&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735B46" w:rsidRPr="00735B46">
        <w:rPr>
          <w:rFonts w:ascii="Times New Roman" w:hAnsi="Times New Roman" w:cs="Times New Roman"/>
          <w:sz w:val="28"/>
          <w:szCs w:val="28"/>
        </w:rPr>
        <w:instrText xml:space="preserve"> </w:instrText>
      </w:r>
      <w:r w:rsidR="00735B46" w:rsidRPr="00735B46">
        <w:rPr>
          <w:rFonts w:ascii="Times New Roman" w:hAnsi="Times New Roman" w:cs="Times New Roman"/>
          <w:sz w:val="28"/>
          <w:szCs w:val="28"/>
        </w:rPr>
        <w:fldChar w:fldCharType="separate"/>
      </w:r>
      <w:r w:rsidR="004B4125">
        <w:rPr>
          <w:position w:val="-15"/>
        </w:rPr>
        <w:pict>
          <v:shape id="_x0000_i1026" type="#_x0000_t75" style="width:9.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355DC&quot;/&gt;&lt;wsp:rsid wsp:val=&quot;00000764&quot;/&gt;&lt;wsp:rsid wsp:val=&quot;0000598C&quot;/&gt;&lt;wsp:rsid wsp:val=&quot;00006B11&quot;/&gt;&lt;wsp:rsid wsp:val=&quot;00011682&quot;/&gt;&lt;wsp:rsid wsp:val=&quot;0001587C&quot;/&gt;&lt;wsp:rsid wsp:val=&quot;00020D40&quot;/&gt;&lt;wsp:rsid wsp:val=&quot;00020E21&quot;/&gt;&lt;wsp:rsid wsp:val=&quot;0003694B&quot;/&gt;&lt;wsp:rsid wsp:val=&quot;00041A3B&quot;/&gt;&lt;wsp:rsid wsp:val=&quot;000437E3&quot;/&gt;&lt;wsp:rsid wsp:val=&quot;00044440&quot;/&gt;&lt;wsp:rsid wsp:val=&quot;00050104&quot;/&gt;&lt;wsp:rsid wsp:val=&quot;00053146&quot;/&gt;&lt;wsp:rsid wsp:val=&quot;00061458&quot;/&gt;&lt;wsp:rsid wsp:val=&quot;000642B5&quot;/&gt;&lt;wsp:rsid wsp:val=&quot;00067B85&quot;/&gt;&lt;wsp:rsid wsp:val=&quot;0007450C&quot;/&gt;&lt;wsp:rsid wsp:val=&quot;00082B30&quot;/&gt;&lt;wsp:rsid wsp:val=&quot;00083124&quot;/&gt;&lt;wsp:rsid wsp:val=&quot;000831E2&quot;/&gt;&lt;wsp:rsid wsp:val=&quot;000923F2&quot;/&gt;&lt;wsp:rsid wsp:val=&quot;0009561F&quot;/&gt;&lt;wsp:rsid wsp:val=&quot;00095DFF&quot;/&gt;&lt;wsp:rsid wsp:val=&quot;000A28FF&quot;/&gt;&lt;wsp:rsid wsp:val=&quot;000B34AB&quot;/&gt;&lt;wsp:rsid wsp:val=&quot;000B496D&quot;/&gt;&lt;wsp:rsid wsp:val=&quot;000B57F1&quot;/&gt;&lt;wsp:rsid wsp:val=&quot;000C28D4&quot;/&gt;&lt;wsp:rsid wsp:val=&quot;000C6300&quot;/&gt;&lt;wsp:rsid wsp:val=&quot;000D3208&quot;/&gt;&lt;wsp:rsid wsp:val=&quot;000D3D0E&quot;/&gt;&lt;wsp:rsid wsp:val=&quot;000E0ACE&quot;/&gt;&lt;wsp:rsid wsp:val=&quot;000E2132&quot;/&gt;&lt;wsp:rsid wsp:val=&quot;000F2A97&quot;/&gt;&lt;wsp:rsid wsp:val=&quot;001003C5&quot;/&gt;&lt;wsp:rsid wsp:val=&quot;00104C3E&quot;/&gt;&lt;wsp:rsid wsp:val=&quot;00104DB3&quot;/&gt;&lt;wsp:rsid wsp:val=&quot;00121D59&quot;/&gt;&lt;wsp:rsid wsp:val=&quot;00122BEC&quot;/&gt;&lt;wsp:rsid wsp:val=&quot;00123A60&quot;/&gt;&lt;wsp:rsid wsp:val=&quot;00132F58&quot;/&gt;&lt;wsp:rsid wsp:val=&quot;001335EC&quot;/&gt;&lt;wsp:rsid wsp:val=&quot;001376A8&quot;/&gt;&lt;wsp:rsid wsp:val=&quot;00140C83&quot;/&gt;&lt;wsp:rsid wsp:val=&quot;00156E99&quot;/&gt;&lt;wsp:rsid wsp:val=&quot;00166E4B&quot;/&gt;&lt;wsp:rsid wsp:val=&quot;00170FD0&quot;/&gt;&lt;wsp:rsid wsp:val=&quot;001808CE&quot;/&gt;&lt;wsp:rsid wsp:val=&quot;00181F59&quot;/&gt;&lt;wsp:rsid wsp:val=&quot;0019628F&quot;/&gt;&lt;wsp:rsid wsp:val=&quot;001A4D1E&quot;/&gt;&lt;wsp:rsid wsp:val=&quot;001A4E79&quot;/&gt;&lt;wsp:rsid wsp:val=&quot;001A5050&quot;/&gt;&lt;wsp:rsid wsp:val=&quot;001B7EC8&quot;/&gt;&lt;wsp:rsid wsp:val=&quot;001C41E7&quot;/&gt;&lt;wsp:rsid wsp:val=&quot;001D0280&quot;/&gt;&lt;wsp:rsid wsp:val=&quot;001D6AAF&quot;/&gt;&lt;wsp:rsid wsp:val=&quot;001E1DE4&quot;/&gt;&lt;wsp:rsid wsp:val=&quot;001F3C40&quot;/&gt;&lt;wsp:rsid wsp:val=&quot;001F526E&quot;/&gt;&lt;wsp:rsid wsp:val=&quot;00207E52&quot;/&gt;&lt;wsp:rsid wsp:val=&quot;0021110B&quot;/&gt;&lt;wsp:rsid wsp:val=&quot;00212430&quot;/&gt;&lt;wsp:rsid wsp:val=&quot;00220B29&quot;/&gt;&lt;wsp:rsid wsp:val=&quot;002239EB&quot;/&gt;&lt;wsp:rsid wsp:val=&quot;00223D15&quot;/&gt;&lt;wsp:rsid wsp:val=&quot;002260F3&quot;/&gt;&lt;wsp:rsid wsp:val=&quot;0024587F&quot;/&gt;&lt;wsp:rsid wsp:val=&quot;0024718C&quot;/&gt;&lt;wsp:rsid wsp:val=&quot;00253A86&quot;/&gt;&lt;wsp:rsid wsp:val=&quot;00264CC6&quot;/&gt;&lt;wsp:rsid wsp:val=&quot;00270B83&quot;/&gt;&lt;wsp:rsid wsp:val=&quot;00273844&quot;/&gt;&lt;wsp:rsid wsp:val=&quot;00280905&quot;/&gt;&lt;wsp:rsid wsp:val=&quot;0028412C&quot;/&gt;&lt;wsp:rsid wsp:val=&quot;00287900&quot;/&gt;&lt;wsp:rsid wsp:val=&quot;002917EF&quot;/&gt;&lt;wsp:rsid wsp:val=&quot;00291E62&quot;/&gt;&lt;wsp:rsid wsp:val=&quot;00296A0B&quot;/&gt;&lt;wsp:rsid wsp:val=&quot;002A2359&quot;/&gt;&lt;wsp:rsid wsp:val=&quot;002A5097&quot;/&gt;&lt;wsp:rsid wsp:val=&quot;002A7E08&quot;/&gt;&lt;wsp:rsid wsp:val=&quot;002B1D5E&quot;/&gt;&lt;wsp:rsid wsp:val=&quot;002B4240&quot;/&gt;&lt;wsp:rsid wsp:val=&quot;002B4950&quot;/&gt;&lt;wsp:rsid wsp:val=&quot;002C1393&quot;/&gt;&lt;wsp:rsid wsp:val=&quot;002C1A68&quot;/&gt;&lt;wsp:rsid wsp:val=&quot;002D6440&quot;/&gt;&lt;wsp:rsid wsp:val=&quot;002E62BA&quot;/&gt;&lt;wsp:rsid wsp:val=&quot;002E6F80&quot;/&gt;&lt;wsp:rsid wsp:val=&quot;002F68AC&quot;/&gt;&lt;wsp:rsid wsp:val=&quot;00301949&quot;/&gt;&lt;wsp:rsid wsp:val=&quot;003035CB&quot;/&gt;&lt;wsp:rsid wsp:val=&quot;003052C7&quot;/&gt;&lt;wsp:rsid wsp:val=&quot;00310903&quot;/&gt;&lt;wsp:rsid wsp:val=&quot;00314519&quot;/&gt;&lt;wsp:rsid wsp:val=&quot;003205CB&quot;/&gt;&lt;wsp:rsid wsp:val=&quot;00327ABA&quot;/&gt;&lt;wsp:rsid wsp:val=&quot;003340F9&quot;/&gt;&lt;wsp:rsid wsp:val=&quot;003344FD&quot;/&gt;&lt;wsp:rsid wsp:val=&quot;00342999&quot;/&gt;&lt;wsp:rsid wsp:val=&quot;00343FE6&quot;/&gt;&lt;wsp:rsid wsp:val=&quot;003556C5&quot;/&gt;&lt;wsp:rsid wsp:val=&quot;003601D6&quot;/&gt;&lt;wsp:rsid wsp:val=&quot;00382844&quot;/&gt;&lt;wsp:rsid wsp:val=&quot;003857D6&quot;/&gt;&lt;wsp:rsid wsp:val=&quot;003A06DB&quot;/&gt;&lt;wsp:rsid wsp:val=&quot;003A7B44&quot;/&gt;&lt;wsp:rsid wsp:val=&quot;003B0310&quot;/&gt;&lt;wsp:rsid wsp:val=&quot;003B0CEB&quot;/&gt;&lt;wsp:rsid wsp:val=&quot;003B5CE5&quot;/&gt;&lt;wsp:rsid wsp:val=&quot;003B753C&quot;/&gt;&lt;wsp:rsid wsp:val=&quot;003C7602&quot;/&gt;&lt;wsp:rsid wsp:val=&quot;003D4E5E&quot;/&gt;&lt;wsp:rsid wsp:val=&quot;003E2AE3&quot;/&gt;&lt;wsp:rsid wsp:val=&quot;003E4108&quot;/&gt;&lt;wsp:rsid wsp:val=&quot;003E43EB&quot;/&gt;&lt;wsp:rsid wsp:val=&quot;0040145C&quot;/&gt;&lt;wsp:rsid wsp:val=&quot;00402226&quot;/&gt;&lt;wsp:rsid wsp:val=&quot;00404216&quot;/&gt;&lt;wsp:rsid wsp:val=&quot;00405100&quot;/&gt;&lt;wsp:rsid wsp:val=&quot;0041383A&quot;/&gt;&lt;wsp:rsid wsp:val=&quot;00420B57&quot;/&gt;&lt;wsp:rsid wsp:val=&quot;00422A03&quot;/&gt;&lt;wsp:rsid wsp:val=&quot;00434A03&quot;/&gt;&lt;wsp:rsid wsp:val=&quot;004355DC&quot;/&gt;&lt;wsp:rsid wsp:val=&quot;0043644B&quot;/&gt;&lt;wsp:rsid wsp:val=&quot;0045005D&quot;/&gt;&lt;wsp:rsid wsp:val=&quot;00454995&quot;/&gt;&lt;wsp:rsid wsp:val=&quot;004571B3&quot;/&gt;&lt;wsp:rsid wsp:val=&quot;004639B3&quot;/&gt;&lt;wsp:rsid wsp:val=&quot;00465801&quot;/&gt;&lt;wsp:rsid wsp:val=&quot;00467636&quot;/&gt;&lt;wsp:rsid wsp:val=&quot;00476224&quot;/&gt;&lt;wsp:rsid wsp:val=&quot;00480E81&quot;/&gt;&lt;wsp:rsid wsp:val=&quot;00481DD3&quot;/&gt;&lt;wsp:rsid wsp:val=&quot;004859EE&quot;/&gt;&lt;wsp:rsid wsp:val=&quot;004A4516&quot;/&gt;&lt;wsp:rsid wsp:val=&quot;004C0EEF&quot;/&gt;&lt;wsp:rsid wsp:val=&quot;004C5C4E&quot;/&gt;&lt;wsp:rsid wsp:val=&quot;004C71FD&quot;/&gt;&lt;wsp:rsid wsp:val=&quot;004D3B2B&quot;/&gt;&lt;wsp:rsid wsp:val=&quot;004D7592&quot;/&gt;&lt;wsp:rsid wsp:val=&quot;004E36F6&quot;/&gt;&lt;wsp:rsid wsp:val=&quot;004E5F89&quot;/&gt;&lt;wsp:rsid wsp:val=&quot;004F0B95&quot;/&gt;&lt;wsp:rsid wsp:val=&quot;005161BB&quot;/&gt;&lt;wsp:rsid wsp:val=&quot;00520B15&quot;/&gt;&lt;wsp:rsid wsp:val=&quot;00527738&quot;/&gt;&lt;wsp:rsid wsp:val=&quot;00532539&quot;/&gt;&lt;wsp:rsid wsp:val=&quot;00542453&quot;/&gt;&lt;wsp:rsid wsp:val=&quot;00542E96&quot;/&gt;&lt;wsp:rsid wsp:val=&quot;0054452D&quot;/&gt;&lt;wsp:rsid wsp:val=&quot;0054678D&quot;/&gt;&lt;wsp:rsid wsp:val=&quot;0054683E&quot;/&gt;&lt;wsp:rsid wsp:val=&quot;00555AA8&quot;/&gt;&lt;wsp:rsid wsp:val=&quot;005564BF&quot;/&gt;&lt;wsp:rsid wsp:val=&quot;00556A99&quot;/&gt;&lt;wsp:rsid wsp:val=&quot;00562FC1&quot;/&gt;&lt;wsp:rsid wsp:val=&quot;0056475A&quot;/&gt;&lt;wsp:rsid wsp:val=&quot;005670D0&quot;/&gt;&lt;wsp:rsid wsp:val=&quot;00574B4E&quot;/&gt;&lt;wsp:rsid wsp:val=&quot;00580A4B&quot;/&gt;&lt;wsp:rsid wsp:val=&quot;005A0494&quot;/&gt;&lt;wsp:rsid wsp:val=&quot;005A0B7D&quot;/&gt;&lt;wsp:rsid wsp:val=&quot;005A1CFC&quot;/&gt;&lt;wsp:rsid wsp:val=&quot;005A2F41&quot;/&gt;&lt;wsp:rsid wsp:val=&quot;005B0308&quot;/&gt;&lt;wsp:rsid wsp:val=&quot;005B070A&quot;/&gt;&lt;wsp:rsid wsp:val=&quot;005C17BC&quot;/&gt;&lt;wsp:rsid wsp:val=&quot;005C45E7&quot;/&gt;&lt;wsp:rsid wsp:val=&quot;005C69FB&quot;/&gt;&lt;wsp:rsid wsp:val=&quot;005D30DE&quot;/&gt;&lt;wsp:rsid wsp:val=&quot;005D573C&quot;/&gt;&lt;wsp:rsid wsp:val=&quot;005F1D74&quot;/&gt;&lt;wsp:rsid wsp:val=&quot;005F7A54&quot;/&gt;&lt;wsp:rsid wsp:val=&quot;006051F3&quot;/&gt;&lt;wsp:rsid wsp:val=&quot;00620149&quot;/&gt;&lt;wsp:rsid wsp:val=&quot;00625E81&quot;/&gt;&lt;wsp:rsid wsp:val=&quot;00635E09&quot;/&gt;&lt;wsp:rsid wsp:val=&quot;0064037B&quot;/&gt;&lt;wsp:rsid wsp:val=&quot;00645D24&quot;/&gt;&lt;wsp:rsid wsp:val=&quot;00652E70&quot;/&gt;&lt;wsp:rsid wsp:val=&quot;00653002&quot;/&gt;&lt;wsp:rsid wsp:val=&quot;006617A3&quot;/&gt;&lt;wsp:rsid wsp:val=&quot;00671720&quot;/&gt;&lt;wsp:rsid wsp:val=&quot;0067329A&quot;/&gt;&lt;wsp:rsid wsp:val=&quot;006740BF&quot;/&gt;&lt;wsp:rsid wsp:val=&quot;006746FA&quot;/&gt;&lt;wsp:rsid wsp:val=&quot;00680296&quot;/&gt;&lt;wsp:rsid wsp:val=&quot;006818B8&quot;/&gt;&lt;wsp:rsid wsp:val=&quot;006870B8&quot;/&gt;&lt;wsp:rsid wsp:val=&quot;00687DCF&quot;/&gt;&lt;wsp:rsid wsp:val=&quot;006933F0&quot;/&gt;&lt;wsp:rsid wsp:val=&quot;0069684A&quot;/&gt;&lt;wsp:rsid wsp:val=&quot;006A1B03&quot;/&gt;&lt;wsp:rsid wsp:val=&quot;006A2364&quot;/&gt;&lt;wsp:rsid wsp:val=&quot;006A2D31&quot;/&gt;&lt;wsp:rsid wsp:val=&quot;006A4CDC&quot;/&gt;&lt;wsp:rsid wsp:val=&quot;006B0983&quot;/&gt;&lt;wsp:rsid wsp:val=&quot;006B45F0&quot;/&gt;&lt;wsp:rsid wsp:val=&quot;006C7441&quot;/&gt;&lt;wsp:rsid wsp:val=&quot;006C7E5C&quot;/&gt;&lt;wsp:rsid wsp:val=&quot;006D3595&quot;/&gt;&lt;wsp:rsid wsp:val=&quot;006D5158&quot;/&gt;&lt;wsp:rsid wsp:val=&quot;006D55D7&quot;/&gt;&lt;wsp:rsid wsp:val=&quot;006D6DAC&quot;/&gt;&lt;wsp:rsid wsp:val=&quot;006E0213&quot;/&gt;&lt;wsp:rsid wsp:val=&quot;006E6874&quot;/&gt;&lt;wsp:rsid wsp:val=&quot;006F22AF&quot;/&gt;&lt;wsp:rsid wsp:val=&quot;00700881&quot;/&gt;&lt;wsp:rsid wsp:val=&quot;0070157F&quot;/&gt;&lt;wsp:rsid wsp:val=&quot;007021F3&quot;/&gt;&lt;wsp:rsid wsp:val=&quot;00703213&quot;/&gt;&lt;wsp:rsid wsp:val=&quot;007138E7&quot;/&gt;&lt;wsp:rsid wsp:val=&quot;00714327&quot;/&gt;&lt;wsp:rsid wsp:val=&quot;007327A3&quot;/&gt;&lt;wsp:rsid wsp:val=&quot;00733A88&quot;/&gt;&lt;wsp:rsid wsp:val=&quot;00734866&quot;/&gt;&lt;wsp:rsid wsp:val=&quot;00735B46&quot;/&gt;&lt;wsp:rsid wsp:val=&quot;0074033B&quot;/&gt;&lt;wsp:rsid wsp:val=&quot;00751A66&quot;/&gt;&lt;wsp:rsid wsp:val=&quot;00754C1F&quot;/&gt;&lt;wsp:rsid wsp:val=&quot;007569D6&quot;/&gt;&lt;wsp:rsid wsp:val=&quot;00773333&quot;/&gt;&lt;wsp:rsid wsp:val=&quot;00775E43&quot;/&gt;&lt;wsp:rsid wsp:val=&quot;00776D8B&quot;/&gt;&lt;wsp:rsid wsp:val=&quot;00780448&quot;/&gt;&lt;wsp:rsid wsp:val=&quot;00780B5C&quot;/&gt;&lt;wsp:rsid wsp:val=&quot;00794765&quot;/&gt;&lt;wsp:rsid wsp:val=&quot;007978E4&quot;/&gt;&lt;wsp:rsid wsp:val=&quot;007A3F7C&quot;/&gt;&lt;wsp:rsid wsp:val=&quot;007B0334&quot;/&gt;&lt;wsp:rsid wsp:val=&quot;007B25D3&quot;/&gt;&lt;wsp:rsid wsp:val=&quot;007B4339&quot;/&gt;&lt;wsp:rsid wsp:val=&quot;007B6500&quot;/&gt;&lt;wsp:rsid wsp:val=&quot;007C6E2E&quot;/&gt;&lt;wsp:rsid wsp:val=&quot;007D39DD&quot;/&gt;&lt;wsp:rsid wsp:val=&quot;007D6C67&quot;/&gt;&lt;wsp:rsid wsp:val=&quot;007D754C&quot;/&gt;&lt;wsp:rsid wsp:val=&quot;007D7E23&quot;/&gt;&lt;wsp:rsid wsp:val=&quot;007F000B&quot;/&gt;&lt;wsp:rsid wsp:val=&quot;007F34FC&quot;/&gt;&lt;wsp:rsid wsp:val=&quot;007F51E5&quot;/&gt;&lt;wsp:rsid wsp:val=&quot;00801CF9&quot;/&gt;&lt;wsp:rsid wsp:val=&quot;00805D19&quot;/&gt;&lt;wsp:rsid wsp:val=&quot;0082011B&quot;/&gt;&lt;wsp:rsid wsp:val=&quot;00822F9B&quot;/&gt;&lt;wsp:rsid wsp:val=&quot;00824C0B&quot;/&gt;&lt;wsp:rsid wsp:val=&quot;008275B1&quot;/&gt;&lt;wsp:rsid wsp:val=&quot;00830C6B&quot;/&gt;&lt;wsp:rsid wsp:val=&quot;0083248B&quot;/&gt;&lt;wsp:rsid wsp:val=&quot;00834DCE&quot;/&gt;&lt;wsp:rsid wsp:val=&quot;00846C79&quot;/&gt;&lt;wsp:rsid wsp:val=&quot;00850249&quot;/&gt;&lt;wsp:rsid wsp:val=&quot;00852B85&quot;/&gt;&lt;wsp:rsid wsp:val=&quot;00856115&quot;/&gt;&lt;wsp:rsid wsp:val=&quot;00863766&quot;/&gt;&lt;wsp:rsid wsp:val=&quot;008647F1&quot;/&gt;&lt;wsp:rsid wsp:val=&quot;008707CA&quot;/&gt;&lt;wsp:rsid wsp:val=&quot;0087242A&quot;/&gt;&lt;wsp:rsid wsp:val=&quot;008734C6&quot;/&gt;&lt;wsp:rsid wsp:val=&quot;008803A8&quot;/&gt;&lt;wsp:rsid wsp:val=&quot;00880511&quot;/&gt;&lt;wsp:rsid wsp:val=&quot;0089271F&quot;/&gt;&lt;wsp:rsid wsp:val=&quot;008940A0&quot;/&gt;&lt;wsp:rsid wsp:val=&quot;0089774F&quot;/&gt;&lt;wsp:rsid wsp:val=&quot;008A02F5&quot;/&gt;&lt;wsp:rsid wsp:val=&quot;008A202F&quot;/&gt;&lt;wsp:rsid wsp:val=&quot;008B4DB0&quot;/&gt;&lt;wsp:rsid wsp:val=&quot;008B77EF&quot;/&gt;&lt;wsp:rsid wsp:val=&quot;008C440E&quot;/&gt;&lt;wsp:rsid wsp:val=&quot;008C691E&quot;/&gt;&lt;wsp:rsid wsp:val=&quot;008D21CC&quot;/&gt;&lt;wsp:rsid wsp:val=&quot;008D220D&quot;/&gt;&lt;wsp:rsid wsp:val=&quot;008D4FE9&quot;/&gt;&lt;wsp:rsid wsp:val=&quot;008D5F89&quot;/&gt;&lt;wsp:rsid wsp:val=&quot;008F0376&quot;/&gt;&lt;wsp:rsid wsp:val=&quot;008F556E&quot;/&gt;&lt;wsp:rsid wsp:val=&quot;00900343&quot;/&gt;&lt;wsp:rsid wsp:val=&quot;00912892&quot;/&gt;&lt;wsp:rsid wsp:val=&quot;009155BF&quot;/&gt;&lt;wsp:rsid wsp:val=&quot;0091609D&quot;/&gt;&lt;wsp:rsid wsp:val=&quot;00945F85&quot;/&gt;&lt;wsp:rsid wsp:val=&quot;009504FC&quot;/&gt;&lt;wsp:rsid wsp:val=&quot;00952B7E&quot;/&gt;&lt;wsp:rsid wsp:val=&quot;00954B35&quot;/&gt;&lt;wsp:rsid wsp:val=&quot;00967EB1&quot;/&gt;&lt;wsp:rsid wsp:val=&quot;00994E48&quot;/&gt;&lt;wsp:rsid wsp:val=&quot;00995886&quot;/&gt;&lt;wsp:rsid wsp:val=&quot;009963F9&quot;/&gt;&lt;wsp:rsid wsp:val=&quot;009976C1&quot;/&gt;&lt;wsp:rsid wsp:val=&quot;009A6B62&quot;/&gt;&lt;wsp:rsid wsp:val=&quot;009B338E&quot;/&gt;&lt;wsp:rsid wsp:val=&quot;009B543F&quot;/&gt;&lt;wsp:rsid wsp:val=&quot;009B5B6F&quot;/&gt;&lt;wsp:rsid wsp:val=&quot;009C3616&quot;/&gt;&lt;wsp:rsid wsp:val=&quot;009D364E&quot;/&gt;&lt;wsp:rsid wsp:val=&quot;009D60E9&quot;/&gt;&lt;wsp:rsid wsp:val=&quot;009D7783&quot;/&gt;&lt;wsp:rsid wsp:val=&quot;009E0B8B&quot;/&gt;&lt;wsp:rsid wsp:val=&quot;009E1C33&quot;/&gt;&lt;wsp:rsid wsp:val=&quot;009F0E3F&quot;/&gt;&lt;wsp:rsid wsp:val=&quot;009F3680&quot;/&gt;&lt;wsp:rsid wsp:val=&quot;009F3A30&quot;/&gt;&lt;wsp:rsid wsp:val=&quot;00A03CF0&quot;/&gt;&lt;wsp:rsid wsp:val=&quot;00A0570E&quot;/&gt;&lt;wsp:rsid wsp:val=&quot;00A10DE5&quot;/&gt;&lt;wsp:rsid wsp:val=&quot;00A12B69&quot;/&gt;&lt;wsp:rsid wsp:val=&quot;00A13C92&quot;/&gt;&lt;wsp:rsid wsp:val=&quot;00A25CCB&quot;/&gt;&lt;wsp:rsid wsp:val=&quot;00A2738E&quot;/&gt;&lt;wsp:rsid wsp:val=&quot;00A3539B&quot;/&gt;&lt;wsp:rsid wsp:val=&quot;00A364B5&quot;/&gt;&lt;wsp:rsid wsp:val=&quot;00A37E5E&quot;/&gt;&lt;wsp:rsid wsp:val=&quot;00A52C3D&quot;/&gt;&lt;wsp:rsid wsp:val=&quot;00A56E53&quot;/&gt;&lt;wsp:rsid wsp:val=&quot;00A713FF&quot;/&gt;&lt;wsp:rsid wsp:val=&quot;00A717AE&quot;/&gt;&lt;wsp:rsid wsp:val=&quot;00A74CF5&quot;/&gt;&lt;wsp:rsid wsp:val=&quot;00A7586A&quot;/&gt;&lt;wsp:rsid wsp:val=&quot;00A8040C&quot;/&gt;&lt;wsp:rsid wsp:val=&quot;00A81804&quot;/&gt;&lt;wsp:rsid wsp:val=&quot;00A81E2A&quot;/&gt;&lt;wsp:rsid wsp:val=&quot;00A8591C&quot;/&gt;&lt;wsp:rsid wsp:val=&quot;00A87871&quot;/&gt;&lt;wsp:rsid wsp:val=&quot;00A9129A&quot;/&gt;&lt;wsp:rsid wsp:val=&quot;00A93619&quot;/&gt;&lt;wsp:rsid wsp:val=&quot;00AB0DB6&quot;/&gt;&lt;wsp:rsid wsp:val=&quot;00AB7305&quot;/&gt;&lt;wsp:rsid wsp:val=&quot;00AC0155&quot;/&gt;&lt;wsp:rsid wsp:val=&quot;00AC623B&quot;/&gt;&lt;wsp:rsid wsp:val=&quot;00AC7E6E&quot;/&gt;&lt;wsp:rsid wsp:val=&quot;00AE5920&quot;/&gt;&lt;wsp:rsid wsp:val=&quot;00AE6E1B&quot;/&gt;&lt;wsp:rsid wsp:val=&quot;00B14D45&quot;/&gt;&lt;wsp:rsid wsp:val=&quot;00B22F18&quot;/&gt;&lt;wsp:rsid wsp:val=&quot;00B24158&quot;/&gt;&lt;wsp:rsid wsp:val=&quot;00B336E5&quot;/&gt;&lt;wsp:rsid wsp:val=&quot;00B40A9E&quot;/&gt;&lt;wsp:rsid wsp:val=&quot;00B40E1B&quot;/&gt;&lt;wsp:rsid wsp:val=&quot;00B41509&quot;/&gt;&lt;wsp:rsid wsp:val=&quot;00B44A1D&quot;/&gt;&lt;wsp:rsid wsp:val=&quot;00B54F16&quot;/&gt;&lt;wsp:rsid wsp:val=&quot;00B573F5&quot;/&gt;&lt;wsp:rsid wsp:val=&quot;00B704AE&quot;/&gt;&lt;wsp:rsid wsp:val=&quot;00B76DB2&quot;/&gt;&lt;wsp:rsid wsp:val=&quot;00B8130A&quot;/&gt;&lt;wsp:rsid wsp:val=&quot;00B91BB5&quot;/&gt;&lt;wsp:rsid wsp:val=&quot;00B92DCF&quot;/&gt;&lt;wsp:rsid wsp:val=&quot;00BA12AD&quot;/&gt;&lt;wsp:rsid wsp:val=&quot;00BA5C5D&quot;/&gt;&lt;wsp:rsid wsp:val=&quot;00BA6E11&quot;/&gt;&lt;wsp:rsid wsp:val=&quot;00BB1418&quot;/&gt;&lt;wsp:rsid wsp:val=&quot;00BB4E4A&quot;/&gt;&lt;wsp:rsid wsp:val=&quot;00BC2BA6&quot;/&gt;&lt;wsp:rsid wsp:val=&quot;00BC5882&quot;/&gt;&lt;wsp:rsid wsp:val=&quot;00BD2CE6&quot;/&gt;&lt;wsp:rsid wsp:val=&quot;00BD323F&quot;/&gt;&lt;wsp:rsid wsp:val=&quot;00BD37F0&quot;/&gt;&lt;wsp:rsid wsp:val=&quot;00BD7CE0&quot;/&gt;&lt;wsp:rsid wsp:val=&quot;00BE05F8&quot;/&gt;&lt;wsp:rsid wsp:val=&quot;00BE131F&quot;/&gt;&lt;wsp:rsid wsp:val=&quot;00BE2F88&quot;/&gt;&lt;wsp:rsid wsp:val=&quot;00BE7F96&quot;/&gt;&lt;wsp:rsid wsp:val=&quot;00BF1F8B&quot;/&gt;&lt;wsp:rsid wsp:val=&quot;00BF3108&quot;/&gt;&lt;wsp:rsid wsp:val=&quot;00C06F3B&quot;/&gt;&lt;wsp:rsid wsp:val=&quot;00C07DB1&quot;/&gt;&lt;wsp:rsid wsp:val=&quot;00C107CF&quot;/&gt;&lt;wsp:rsid wsp:val=&quot;00C11118&quot;/&gt;&lt;wsp:rsid wsp:val=&quot;00C1124E&quot;/&gt;&lt;wsp:rsid wsp:val=&quot;00C1261E&quot;/&gt;&lt;wsp:rsid wsp:val=&quot;00C148AB&quot;/&gt;&lt;wsp:rsid wsp:val=&quot;00C20B3B&quot;/&gt;&lt;wsp:rsid wsp:val=&quot;00C33507&quot;/&gt;&lt;wsp:rsid wsp:val=&quot;00C42C65&quot;/&gt;&lt;wsp:rsid wsp:val=&quot;00C43736&quot;/&gt;&lt;wsp:rsid wsp:val=&quot;00C475DA&quot;/&gt;&lt;wsp:rsid wsp:val=&quot;00C51EB5&quot;/&gt;&lt;wsp:rsid wsp:val=&quot;00C547AC&quot;/&gt;&lt;wsp:rsid wsp:val=&quot;00C61965&quot;/&gt;&lt;wsp:rsid wsp:val=&quot;00C64830&quot;/&gt;&lt;wsp:rsid wsp:val=&quot;00C6669E&quot;/&gt;&lt;wsp:rsid wsp:val=&quot;00C72750&quot;/&gt;&lt;wsp:rsid wsp:val=&quot;00C73A76&quot;/&gt;&lt;wsp:rsid wsp:val=&quot;00C83324&quot;/&gt;&lt;wsp:rsid wsp:val=&quot;00C87B0D&quot;/&gt;&lt;wsp:rsid wsp:val=&quot;00CA4995&quot;/&gt;&lt;wsp:rsid wsp:val=&quot;00CA723E&quot;/&gt;&lt;wsp:rsid wsp:val=&quot;00CA7DD4&quot;/&gt;&lt;wsp:rsid wsp:val=&quot;00CB726C&quot;/&gt;&lt;wsp:rsid wsp:val=&quot;00CD0EDE&quot;/&gt;&lt;wsp:rsid wsp:val=&quot;00CD2363&quot;/&gt;&lt;wsp:rsid wsp:val=&quot;00CD3D38&quot;/&gt;&lt;wsp:rsid wsp:val=&quot;00CD58A2&quot;/&gt;&lt;wsp:rsid wsp:val=&quot;00CE2823&quot;/&gt;&lt;wsp:rsid wsp:val=&quot;00D03044&quot;/&gt;&lt;wsp:rsid wsp:val=&quot;00D05769&quot;/&gt;&lt;wsp:rsid wsp:val=&quot;00D072FE&quot;/&gt;&lt;wsp:rsid wsp:val=&quot;00D15382&quot;/&gt;&lt;wsp:rsid wsp:val=&quot;00D20269&quot;/&gt;&lt;wsp:rsid wsp:val=&quot;00D21EB2&quot;/&gt;&lt;wsp:rsid wsp:val=&quot;00D31845&quot;/&gt;&lt;wsp:rsid wsp:val=&quot;00D353C6&quot;/&gt;&lt;wsp:rsid wsp:val=&quot;00D36C5A&quot;/&gt;&lt;wsp:rsid wsp:val=&quot;00D42099&quot;/&gt;&lt;wsp:rsid wsp:val=&quot;00D42D2C&quot;/&gt;&lt;wsp:rsid wsp:val=&quot;00D47620&quot;/&gt;&lt;wsp:rsid wsp:val=&quot;00D503C4&quot;/&gt;&lt;wsp:rsid wsp:val=&quot;00D535B7&quot;/&gt;&lt;wsp:rsid wsp:val=&quot;00D55890&quot;/&gt;&lt;wsp:rsid wsp:val=&quot;00D6038E&quot;/&gt;&lt;wsp:rsid wsp:val=&quot;00D6049A&quot;/&gt;&lt;wsp:rsid wsp:val=&quot;00D670C1&quot;/&gt;&lt;wsp:rsid wsp:val=&quot;00D76906&quot;/&gt;&lt;wsp:rsid wsp:val=&quot;00D81D3A&quot;/&gt;&lt;wsp:rsid wsp:val=&quot;00D8363F&quot;/&gt;&lt;wsp:rsid wsp:val=&quot;00D91A3F&quot;/&gt;&lt;wsp:rsid wsp:val=&quot;00D92852&quot;/&gt;&lt;wsp:rsid wsp:val=&quot;00D94E59&quot;/&gt;&lt;wsp:rsid wsp:val=&quot;00DA1CA7&quot;/&gt;&lt;wsp:rsid wsp:val=&quot;00DA2523&quot;/&gt;&lt;wsp:rsid wsp:val=&quot;00DA7BA7&quot;/&gt;&lt;wsp:rsid wsp:val=&quot;00DB321F&quot;/&gt;&lt;wsp:rsid wsp:val=&quot;00DB4629&quot;/&gt;&lt;wsp:rsid wsp:val=&quot;00DB575F&quot;/&gt;&lt;wsp:rsid wsp:val=&quot;00DB5C97&quot;/&gt;&lt;wsp:rsid wsp:val=&quot;00DC46A8&quot;/&gt;&lt;wsp:rsid wsp:val=&quot;00DC50B8&quot;/&gt;&lt;wsp:rsid wsp:val=&quot;00DC5294&quot;/&gt;&lt;wsp:rsid wsp:val=&quot;00DC7571&quot;/&gt;&lt;wsp:rsid wsp:val=&quot;00DD1136&quot;/&gt;&lt;wsp:rsid wsp:val=&quot;00DF1555&quot;/&gt;&lt;wsp:rsid wsp:val=&quot;00DF47E5&quot;/&gt;&lt;wsp:rsid wsp:val=&quot;00DF732C&quot;/&gt;&lt;wsp:rsid wsp:val=&quot;00E072FB&quot;/&gt;&lt;wsp:rsid wsp:val=&quot;00E17204&quot;/&gt;&lt;wsp:rsid wsp:val=&quot;00E23679&quot;/&gt;&lt;wsp:rsid wsp:val=&quot;00E5016B&quot;/&gt;&lt;wsp:rsid wsp:val=&quot;00E54AD4&quot;/&gt;&lt;wsp:rsid wsp:val=&quot;00E5642E&quot;/&gt;&lt;wsp:rsid wsp:val=&quot;00E77628&quot;/&gt;&lt;wsp:rsid wsp:val=&quot;00E8649D&quot;/&gt;&lt;wsp:rsid wsp:val=&quot;00E934E8&quot;/&gt;&lt;wsp:rsid wsp:val=&quot;00E95D62&quot;/&gt;&lt;wsp:rsid wsp:val=&quot;00EA1A30&quot;/&gt;&lt;wsp:rsid wsp:val=&quot;00EA2193&quot;/&gt;&lt;wsp:rsid wsp:val=&quot;00EA2D53&quot;/&gt;&lt;wsp:rsid wsp:val=&quot;00EB091F&quot;/&gt;&lt;wsp:rsid wsp:val=&quot;00EB4F4B&quot;/&gt;&lt;wsp:rsid wsp:val=&quot;00EC73DB&quot;/&gt;&lt;wsp:rsid wsp:val=&quot;00ED1158&quot;/&gt;&lt;wsp:rsid wsp:val=&quot;00ED35A2&quot;/&gt;&lt;wsp:rsid wsp:val=&quot;00EE030B&quot;/&gt;&lt;wsp:rsid wsp:val=&quot;00EE380D&quot;/&gt;&lt;wsp:rsid wsp:val=&quot;00EE6702&quot;/&gt;&lt;wsp:rsid wsp:val=&quot;00EE7B30&quot;/&gt;&lt;wsp:rsid wsp:val=&quot;00EF3B24&quot;/&gt;&lt;wsp:rsid wsp:val=&quot;00EF5F8F&quot;/&gt;&lt;wsp:rsid wsp:val=&quot;00EF6605&quot;/&gt;&lt;wsp:rsid wsp:val=&quot;00EF731E&quot;/&gt;&lt;wsp:rsid wsp:val=&quot;00F0024F&quot;/&gt;&lt;wsp:rsid wsp:val=&quot;00F00365&quot;/&gt;&lt;wsp:rsid wsp:val=&quot;00F01DC1&quot;/&gt;&lt;wsp:rsid wsp:val=&quot;00F0443A&quot;/&gt;&lt;wsp:rsid wsp:val=&quot;00F06772&quot;/&gt;&lt;wsp:rsid wsp:val=&quot;00F11E1A&quot;/&gt;&lt;wsp:rsid wsp:val=&quot;00F33753&quot;/&gt;&lt;wsp:rsid wsp:val=&quot;00F339C1&quot;/&gt;&lt;wsp:rsid wsp:val=&quot;00F379D9&quot;/&gt;&lt;wsp:rsid wsp:val=&quot;00F40919&quot;/&gt;&lt;wsp:rsid wsp:val=&quot;00F41470&quot;/&gt;&lt;wsp:rsid wsp:val=&quot;00F41945&quot;/&gt;&lt;wsp:rsid wsp:val=&quot;00F6083E&quot;/&gt;&lt;wsp:rsid wsp:val=&quot;00F670FE&quot;/&gt;&lt;wsp:rsid wsp:val=&quot;00F74082&quot;/&gt;&lt;wsp:rsid wsp:val=&quot;00F74324&quot;/&gt;&lt;wsp:rsid wsp:val=&quot;00F745AA&quot;/&gt;&lt;wsp:rsid wsp:val=&quot;00F75E4B&quot;/&gt;&lt;wsp:rsid wsp:val=&quot;00F766AD&quot;/&gt;&lt;wsp:rsid wsp:val=&quot;00F76DA3&quot;/&gt;&lt;wsp:rsid wsp:val=&quot;00F832E3&quot;/&gt;&lt;wsp:rsid wsp:val=&quot;00F86D45&quot;/&gt;&lt;wsp:rsid wsp:val=&quot;00F91ACE&quot;/&gt;&lt;wsp:rsid wsp:val=&quot;00FA7B78&quot;/&gt;&lt;wsp:rsid wsp:val=&quot;00FB0BAD&quot;/&gt;&lt;wsp:rsid wsp:val=&quot;00FB4F3A&quot;/&gt;&lt;wsp:rsid wsp:val=&quot;00FB5F56&quot;/&gt;&lt;wsp:rsid wsp:val=&quot;00FB67A3&quot;/&gt;&lt;wsp:rsid wsp:val=&quot;00FB7432&quot;/&gt;&lt;wsp:rsid wsp:val=&quot;00FC51D5&quot;/&gt;&lt;wsp:rsid wsp:val=&quot;00FD30E2&quot;/&gt;&lt;wsp:rsid wsp:val=&quot;00FE1733&quot;/&gt;&lt;wsp:rsid wsp:val=&quot;00FE2275&quot;/&gt;&lt;wsp:rsid wsp:val=&quot;00FE485E&quot;/&gt;&lt;wsp:rsid wsp:val=&quot;00FE5CF4&quot;/&gt;&lt;wsp:rsid wsp:val=&quot;00FF581C&quot;/&gt;&lt;wsp:rsid wsp:val=&quot;00FF64A4&quot;/&gt;&lt;wsp:rsid wsp:val=&quot;00FF756D&quot;/&gt;&lt;/wsp:rsids&gt;&lt;/w:docPr&gt;&lt;w:body&gt;&lt;wx:sect&gt;&lt;w:p wsp:rsidR=&quot;00000000&quot; wsp:rsidRDefault=&quot;006D5158&quot; wsp:rsidP=&quot;006D5158&quot;&gt;&lt;m:oMathPara&gt;&lt;m:oMath&gt;&lt;m:f&gt;&lt;m:fPr&gt;&lt;m:ctrlPr&gt;&lt;w:rPr&gt;&lt;w:rFonts w:ascii=&quot;Cambria Math&quot; w:h-ansi=&quot;Cambria Math&quot; w:cs=&quot;Courier New&quot;/&gt;&lt;wx:font wx:val=&quot;Cambria Math&quot;/&gt;&lt;w:sz w:val=&quot;28&quot;/&gt;&lt;w:sz-cs w:val=&quot;20&quot;/&gt;&lt;w:lang w:val=&quot;EN-US&quot; w:fareast=&quot;RU&quot;/&gt;&lt;/w:rPr&gt;&lt;/m:ctrlPr&gt;&lt;/m:fPr&gt;&lt;m:num&gt;&lt;m:r&gt;&lt;m:rPr&gt;&lt;m:nor/&gt;&lt;/m:rPr&gt;&lt;w:rPr&gt;&lt;w:rFonts w:cs=&quot;Calibri&quot;/&gt;&lt;w:sz w:val=&quot;28&quot;/&gt;&lt;w:sz-cs w:val=&quot;36&quot;/&gt;&lt;w:lang w:val=&quot;EN-US&quot;/&gt;&lt;/w:rPr&gt;&lt;m:t&gt;c&lt;/m:t&gt;&lt;/m:r&gt;&lt;m:r&gt;&lt;m:rPr&gt;&lt;m:nor/&gt;&lt;/m:rPr&gt;&lt;w:rPr&gt;&lt;w:rFonts w:cs=&quot;Calibri&quot;/&gt;&lt;w:sz w:val=&quot;28&quot;/&gt;&lt;w:sz-cs w:val=&quot;36&quot;/&gt;&lt;/w:rPr&gt;&lt;m:t&gt;Р—&lt;/m:t&gt;&lt;/m:r&gt;&lt;/m:num&gt;&lt;m:den&gt;&lt;m:r&gt;&lt;m:rPr&gt;&lt;m:nor/&gt;&lt;/m:rPr&gt;&lt;w:rPr&gt;&lt;w:rFonts w:cs=&quot;Calibri&quot;/&gt;&lt;w:sz w:val=&quot;28&quot;/&gt;&lt;w:sz-cs w:val=&quot;36&quot;/&gt;&lt;/w:rPr&gt;&lt;m:t&gt;Рџ&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735B46" w:rsidRPr="00735B46">
        <w:rPr>
          <w:rFonts w:ascii="Times New Roman" w:hAnsi="Times New Roman" w:cs="Times New Roman"/>
          <w:sz w:val="28"/>
          <w:szCs w:val="28"/>
        </w:rPr>
        <w:fldChar w:fldCharType="end"/>
      </w:r>
      <w:r w:rsidR="007138E7">
        <w:rPr>
          <w:rFonts w:ascii="Times New Roman" w:hAnsi="Times New Roman" w:cs="Times New Roman"/>
          <w:sz w:val="28"/>
          <w:szCs w:val="28"/>
        </w:rPr>
        <w:t xml:space="preserve"> </w:t>
      </w:r>
      <w:r w:rsidR="008647F1" w:rsidRPr="007138E7">
        <w:rPr>
          <w:rFonts w:ascii="Times New Roman" w:hAnsi="Times New Roman" w:cs="Times New Roman"/>
          <w:sz w:val="28"/>
          <w:szCs w:val="28"/>
        </w:rPr>
        <w:t>(1.1),</w:t>
      </w:r>
      <w:r w:rsidR="00562FC1" w:rsidRPr="007138E7">
        <w:rPr>
          <w:rFonts w:ascii="Times New Roman" w:hAnsi="Times New Roman" w:cs="Times New Roman"/>
          <w:sz w:val="28"/>
          <w:szCs w:val="28"/>
        </w:rPr>
        <w:t xml:space="preserve"> </w:t>
      </w:r>
    </w:p>
    <w:p w:rsidR="008647F1" w:rsidRPr="007138E7" w:rsidRDefault="008647F1" w:rsidP="007138E7">
      <w:pPr>
        <w:pStyle w:val="HTML"/>
        <w:widowControl w:val="0"/>
        <w:spacing w:line="360" w:lineRule="auto"/>
        <w:ind w:firstLine="709"/>
        <w:jc w:val="both"/>
        <w:rPr>
          <w:rFonts w:ascii="Times New Roman" w:hAnsi="Times New Roman" w:cs="Times New Roman"/>
          <w:sz w:val="28"/>
          <w:szCs w:val="28"/>
        </w:rPr>
      </w:pPr>
    </w:p>
    <w:p w:rsidR="008803A8" w:rsidRPr="007138E7" w:rsidRDefault="003035CB"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 xml:space="preserve">где у — уровень расходов на заработную плату; </w:t>
      </w:r>
    </w:p>
    <w:p w:rsidR="008803A8" w:rsidRPr="007138E7" w:rsidRDefault="003035CB"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сЗ — средняя заработная</w:t>
      </w:r>
      <w:r w:rsidR="00B14D45" w:rsidRPr="007138E7">
        <w:rPr>
          <w:rFonts w:ascii="Times New Roman" w:hAnsi="Times New Roman" w:cs="Times New Roman"/>
          <w:sz w:val="28"/>
          <w:szCs w:val="28"/>
        </w:rPr>
        <w:t xml:space="preserve"> </w:t>
      </w:r>
      <w:r w:rsidRPr="007138E7">
        <w:rPr>
          <w:rFonts w:ascii="Times New Roman" w:hAnsi="Times New Roman" w:cs="Times New Roman"/>
          <w:sz w:val="28"/>
          <w:szCs w:val="28"/>
        </w:rPr>
        <w:t xml:space="preserve">плата; </w:t>
      </w:r>
    </w:p>
    <w:p w:rsidR="003035CB" w:rsidRPr="007138E7" w:rsidRDefault="003035CB"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П - производительность труда.</w:t>
      </w:r>
    </w:p>
    <w:p w:rsidR="009D7783" w:rsidRPr="007138E7" w:rsidRDefault="00E23679"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Взаимосвязь существует и между уровнем расходов на</w:t>
      </w:r>
      <w:r w:rsidR="003035CB" w:rsidRPr="007138E7">
        <w:rPr>
          <w:rFonts w:ascii="Times New Roman" w:hAnsi="Times New Roman" w:cs="Times New Roman"/>
          <w:sz w:val="28"/>
          <w:szCs w:val="28"/>
        </w:rPr>
        <w:t xml:space="preserve"> заработную</w:t>
      </w:r>
      <w:r w:rsidR="00B14D45" w:rsidRPr="007138E7">
        <w:rPr>
          <w:rFonts w:ascii="Times New Roman" w:hAnsi="Times New Roman" w:cs="Times New Roman"/>
          <w:sz w:val="28"/>
          <w:szCs w:val="28"/>
        </w:rPr>
        <w:t xml:space="preserve"> </w:t>
      </w:r>
      <w:r w:rsidR="003035CB" w:rsidRPr="007138E7">
        <w:rPr>
          <w:rFonts w:ascii="Times New Roman" w:hAnsi="Times New Roman" w:cs="Times New Roman"/>
          <w:sz w:val="28"/>
          <w:szCs w:val="28"/>
        </w:rPr>
        <w:t>плату общим размером товарооборота и фондом оплаты труда:</w:t>
      </w:r>
    </w:p>
    <w:p w:rsidR="008803A8" w:rsidRPr="007138E7" w:rsidRDefault="00D6038E" w:rsidP="007138E7">
      <w:pPr>
        <w:pStyle w:val="HTML"/>
        <w:widowControl w:val="0"/>
        <w:spacing w:line="360" w:lineRule="auto"/>
        <w:ind w:firstLine="709"/>
        <w:jc w:val="both"/>
        <w:rPr>
          <w:rFonts w:ascii="Times New Roman" w:hAnsi="Times New Roman" w:cs="Calibri"/>
          <w:sz w:val="28"/>
          <w:szCs w:val="28"/>
        </w:rPr>
      </w:pPr>
      <w:r w:rsidRPr="007138E7">
        <w:rPr>
          <w:rFonts w:ascii="Times New Roman" w:hAnsi="Times New Roman" w:cs="Times New Roman"/>
          <w:sz w:val="28"/>
          <w:szCs w:val="28"/>
          <w:lang w:val="en-US"/>
        </w:rPr>
        <w:t>y</w:t>
      </w:r>
      <w:r w:rsidRPr="007138E7">
        <w:rPr>
          <w:rFonts w:ascii="Times New Roman" w:hAnsi="Times New Roman" w:cs="Times New Roman"/>
          <w:sz w:val="28"/>
          <w:szCs w:val="28"/>
        </w:rPr>
        <w:t xml:space="preserve"> = </w:t>
      </w:r>
      <w:r w:rsidR="00735B46" w:rsidRPr="00735B46">
        <w:rPr>
          <w:rFonts w:ascii="Times New Roman" w:hAnsi="Times New Roman"/>
          <w:sz w:val="28"/>
        </w:rPr>
        <w:fldChar w:fldCharType="begin"/>
      </w:r>
      <w:r w:rsidR="00735B46" w:rsidRPr="00735B46">
        <w:rPr>
          <w:rFonts w:ascii="Times New Roman" w:hAnsi="Times New Roman"/>
          <w:sz w:val="28"/>
        </w:rPr>
        <w:instrText xml:space="preserve"> QUOTE </w:instrText>
      </w:r>
      <w:r w:rsidR="004B4125">
        <w:rPr>
          <w:position w:val="-15"/>
        </w:rPr>
        <w:pict>
          <v:shape id="_x0000_i1027" type="#_x0000_t75" style="width:43.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355DC&quot;/&gt;&lt;wsp:rsid wsp:val=&quot;00000764&quot;/&gt;&lt;wsp:rsid wsp:val=&quot;0000598C&quot;/&gt;&lt;wsp:rsid wsp:val=&quot;00006B11&quot;/&gt;&lt;wsp:rsid wsp:val=&quot;00011682&quot;/&gt;&lt;wsp:rsid wsp:val=&quot;0001587C&quot;/&gt;&lt;wsp:rsid wsp:val=&quot;00020D40&quot;/&gt;&lt;wsp:rsid wsp:val=&quot;00020E21&quot;/&gt;&lt;wsp:rsid wsp:val=&quot;0003694B&quot;/&gt;&lt;wsp:rsid wsp:val=&quot;00041A3B&quot;/&gt;&lt;wsp:rsid wsp:val=&quot;000437E3&quot;/&gt;&lt;wsp:rsid wsp:val=&quot;00044440&quot;/&gt;&lt;wsp:rsid wsp:val=&quot;00050104&quot;/&gt;&lt;wsp:rsid wsp:val=&quot;00053146&quot;/&gt;&lt;wsp:rsid wsp:val=&quot;00061458&quot;/&gt;&lt;wsp:rsid wsp:val=&quot;000642B5&quot;/&gt;&lt;wsp:rsid wsp:val=&quot;00067B85&quot;/&gt;&lt;wsp:rsid wsp:val=&quot;0007450C&quot;/&gt;&lt;wsp:rsid wsp:val=&quot;00082B30&quot;/&gt;&lt;wsp:rsid wsp:val=&quot;00083124&quot;/&gt;&lt;wsp:rsid wsp:val=&quot;000831E2&quot;/&gt;&lt;wsp:rsid wsp:val=&quot;000923F2&quot;/&gt;&lt;wsp:rsid wsp:val=&quot;0009561F&quot;/&gt;&lt;wsp:rsid wsp:val=&quot;00095DFF&quot;/&gt;&lt;wsp:rsid wsp:val=&quot;000A28FF&quot;/&gt;&lt;wsp:rsid wsp:val=&quot;000B34AB&quot;/&gt;&lt;wsp:rsid wsp:val=&quot;000B496D&quot;/&gt;&lt;wsp:rsid wsp:val=&quot;000B57F1&quot;/&gt;&lt;wsp:rsid wsp:val=&quot;000C28D4&quot;/&gt;&lt;wsp:rsid wsp:val=&quot;000C6300&quot;/&gt;&lt;wsp:rsid wsp:val=&quot;000D3208&quot;/&gt;&lt;wsp:rsid wsp:val=&quot;000D3D0E&quot;/&gt;&lt;wsp:rsid wsp:val=&quot;000E0ACE&quot;/&gt;&lt;wsp:rsid wsp:val=&quot;000E2132&quot;/&gt;&lt;wsp:rsid wsp:val=&quot;000F2A97&quot;/&gt;&lt;wsp:rsid wsp:val=&quot;001003C5&quot;/&gt;&lt;wsp:rsid wsp:val=&quot;00104C3E&quot;/&gt;&lt;wsp:rsid wsp:val=&quot;00104DB3&quot;/&gt;&lt;wsp:rsid wsp:val=&quot;00121D59&quot;/&gt;&lt;wsp:rsid wsp:val=&quot;00122BEC&quot;/&gt;&lt;wsp:rsid wsp:val=&quot;00123A60&quot;/&gt;&lt;wsp:rsid wsp:val=&quot;00132F58&quot;/&gt;&lt;wsp:rsid wsp:val=&quot;001335EC&quot;/&gt;&lt;wsp:rsid wsp:val=&quot;001376A8&quot;/&gt;&lt;wsp:rsid wsp:val=&quot;00140C83&quot;/&gt;&lt;wsp:rsid wsp:val=&quot;00156E99&quot;/&gt;&lt;wsp:rsid wsp:val=&quot;00166E4B&quot;/&gt;&lt;wsp:rsid wsp:val=&quot;00170FD0&quot;/&gt;&lt;wsp:rsid wsp:val=&quot;001808CE&quot;/&gt;&lt;wsp:rsid wsp:val=&quot;00181F59&quot;/&gt;&lt;wsp:rsid wsp:val=&quot;0019628F&quot;/&gt;&lt;wsp:rsid wsp:val=&quot;001A4D1E&quot;/&gt;&lt;wsp:rsid wsp:val=&quot;001A4E79&quot;/&gt;&lt;wsp:rsid wsp:val=&quot;001A5050&quot;/&gt;&lt;wsp:rsid wsp:val=&quot;001B7EC8&quot;/&gt;&lt;wsp:rsid wsp:val=&quot;001C41E7&quot;/&gt;&lt;wsp:rsid wsp:val=&quot;001D0280&quot;/&gt;&lt;wsp:rsid wsp:val=&quot;001D6AAF&quot;/&gt;&lt;wsp:rsid wsp:val=&quot;001E1DE4&quot;/&gt;&lt;wsp:rsid wsp:val=&quot;001F3C40&quot;/&gt;&lt;wsp:rsid wsp:val=&quot;001F526E&quot;/&gt;&lt;wsp:rsid wsp:val=&quot;00207E52&quot;/&gt;&lt;wsp:rsid wsp:val=&quot;0021110B&quot;/&gt;&lt;wsp:rsid wsp:val=&quot;00212430&quot;/&gt;&lt;wsp:rsid wsp:val=&quot;00220B29&quot;/&gt;&lt;wsp:rsid wsp:val=&quot;002239EB&quot;/&gt;&lt;wsp:rsid wsp:val=&quot;00223D15&quot;/&gt;&lt;wsp:rsid wsp:val=&quot;002260F3&quot;/&gt;&lt;wsp:rsid wsp:val=&quot;0024587F&quot;/&gt;&lt;wsp:rsid wsp:val=&quot;0024718C&quot;/&gt;&lt;wsp:rsid wsp:val=&quot;00253A86&quot;/&gt;&lt;wsp:rsid wsp:val=&quot;00264CC6&quot;/&gt;&lt;wsp:rsid wsp:val=&quot;00270B83&quot;/&gt;&lt;wsp:rsid wsp:val=&quot;00273844&quot;/&gt;&lt;wsp:rsid wsp:val=&quot;00280905&quot;/&gt;&lt;wsp:rsid wsp:val=&quot;0028412C&quot;/&gt;&lt;wsp:rsid wsp:val=&quot;00287900&quot;/&gt;&lt;wsp:rsid wsp:val=&quot;002917EF&quot;/&gt;&lt;wsp:rsid wsp:val=&quot;00291E62&quot;/&gt;&lt;wsp:rsid wsp:val=&quot;00296A0B&quot;/&gt;&lt;wsp:rsid wsp:val=&quot;002A2359&quot;/&gt;&lt;wsp:rsid wsp:val=&quot;002A5097&quot;/&gt;&lt;wsp:rsid wsp:val=&quot;002A7E08&quot;/&gt;&lt;wsp:rsid wsp:val=&quot;002B1D5E&quot;/&gt;&lt;wsp:rsid wsp:val=&quot;002B4240&quot;/&gt;&lt;wsp:rsid wsp:val=&quot;002B4950&quot;/&gt;&lt;wsp:rsid wsp:val=&quot;002C1393&quot;/&gt;&lt;wsp:rsid wsp:val=&quot;002C1A68&quot;/&gt;&lt;wsp:rsid wsp:val=&quot;002D6440&quot;/&gt;&lt;wsp:rsid wsp:val=&quot;002E62BA&quot;/&gt;&lt;wsp:rsid wsp:val=&quot;002E6F80&quot;/&gt;&lt;wsp:rsid wsp:val=&quot;002F68AC&quot;/&gt;&lt;wsp:rsid wsp:val=&quot;00301949&quot;/&gt;&lt;wsp:rsid wsp:val=&quot;003035CB&quot;/&gt;&lt;wsp:rsid wsp:val=&quot;003052C7&quot;/&gt;&lt;wsp:rsid wsp:val=&quot;00310903&quot;/&gt;&lt;wsp:rsid wsp:val=&quot;00314519&quot;/&gt;&lt;wsp:rsid wsp:val=&quot;003205CB&quot;/&gt;&lt;wsp:rsid wsp:val=&quot;00327ABA&quot;/&gt;&lt;wsp:rsid wsp:val=&quot;003340F9&quot;/&gt;&lt;wsp:rsid wsp:val=&quot;003344FD&quot;/&gt;&lt;wsp:rsid wsp:val=&quot;00342999&quot;/&gt;&lt;wsp:rsid wsp:val=&quot;00343FE6&quot;/&gt;&lt;wsp:rsid wsp:val=&quot;003556C5&quot;/&gt;&lt;wsp:rsid wsp:val=&quot;003601D6&quot;/&gt;&lt;wsp:rsid wsp:val=&quot;00382844&quot;/&gt;&lt;wsp:rsid wsp:val=&quot;003857D6&quot;/&gt;&lt;wsp:rsid wsp:val=&quot;003A06DB&quot;/&gt;&lt;wsp:rsid wsp:val=&quot;003A7B44&quot;/&gt;&lt;wsp:rsid wsp:val=&quot;003B0310&quot;/&gt;&lt;wsp:rsid wsp:val=&quot;003B0CEB&quot;/&gt;&lt;wsp:rsid wsp:val=&quot;003B5CE5&quot;/&gt;&lt;wsp:rsid wsp:val=&quot;003B753C&quot;/&gt;&lt;wsp:rsid wsp:val=&quot;003C7602&quot;/&gt;&lt;wsp:rsid wsp:val=&quot;003D4E5E&quot;/&gt;&lt;wsp:rsid wsp:val=&quot;003E2AE3&quot;/&gt;&lt;wsp:rsid wsp:val=&quot;003E4108&quot;/&gt;&lt;wsp:rsid wsp:val=&quot;003E43EB&quot;/&gt;&lt;wsp:rsid wsp:val=&quot;0040145C&quot;/&gt;&lt;wsp:rsid wsp:val=&quot;00402226&quot;/&gt;&lt;wsp:rsid wsp:val=&quot;00404216&quot;/&gt;&lt;wsp:rsid wsp:val=&quot;00405100&quot;/&gt;&lt;wsp:rsid wsp:val=&quot;0041383A&quot;/&gt;&lt;wsp:rsid wsp:val=&quot;00420B57&quot;/&gt;&lt;wsp:rsid wsp:val=&quot;00422A03&quot;/&gt;&lt;wsp:rsid wsp:val=&quot;00434A03&quot;/&gt;&lt;wsp:rsid wsp:val=&quot;004355DC&quot;/&gt;&lt;wsp:rsid wsp:val=&quot;0043644B&quot;/&gt;&lt;wsp:rsid wsp:val=&quot;0045005D&quot;/&gt;&lt;wsp:rsid wsp:val=&quot;00454995&quot;/&gt;&lt;wsp:rsid wsp:val=&quot;004571B3&quot;/&gt;&lt;wsp:rsid wsp:val=&quot;004639B3&quot;/&gt;&lt;wsp:rsid wsp:val=&quot;00465801&quot;/&gt;&lt;wsp:rsid wsp:val=&quot;00467636&quot;/&gt;&lt;wsp:rsid wsp:val=&quot;00476224&quot;/&gt;&lt;wsp:rsid wsp:val=&quot;00480E81&quot;/&gt;&lt;wsp:rsid wsp:val=&quot;00481DD3&quot;/&gt;&lt;wsp:rsid wsp:val=&quot;004859EE&quot;/&gt;&lt;wsp:rsid wsp:val=&quot;004A4516&quot;/&gt;&lt;wsp:rsid wsp:val=&quot;004C0EEF&quot;/&gt;&lt;wsp:rsid wsp:val=&quot;004C5C4E&quot;/&gt;&lt;wsp:rsid wsp:val=&quot;004C71FD&quot;/&gt;&lt;wsp:rsid wsp:val=&quot;004D3B2B&quot;/&gt;&lt;wsp:rsid wsp:val=&quot;004D7592&quot;/&gt;&lt;wsp:rsid wsp:val=&quot;004E36F6&quot;/&gt;&lt;wsp:rsid wsp:val=&quot;004E5F89&quot;/&gt;&lt;wsp:rsid wsp:val=&quot;004F0B95&quot;/&gt;&lt;wsp:rsid wsp:val=&quot;005161BB&quot;/&gt;&lt;wsp:rsid wsp:val=&quot;00520B15&quot;/&gt;&lt;wsp:rsid wsp:val=&quot;00527738&quot;/&gt;&lt;wsp:rsid wsp:val=&quot;00532539&quot;/&gt;&lt;wsp:rsid wsp:val=&quot;00542453&quot;/&gt;&lt;wsp:rsid wsp:val=&quot;00542E96&quot;/&gt;&lt;wsp:rsid wsp:val=&quot;0054452D&quot;/&gt;&lt;wsp:rsid wsp:val=&quot;0054678D&quot;/&gt;&lt;wsp:rsid wsp:val=&quot;0054683E&quot;/&gt;&lt;wsp:rsid wsp:val=&quot;00555AA8&quot;/&gt;&lt;wsp:rsid wsp:val=&quot;005564BF&quot;/&gt;&lt;wsp:rsid wsp:val=&quot;00556A99&quot;/&gt;&lt;wsp:rsid wsp:val=&quot;00562FC1&quot;/&gt;&lt;wsp:rsid wsp:val=&quot;0056475A&quot;/&gt;&lt;wsp:rsid wsp:val=&quot;005670D0&quot;/&gt;&lt;wsp:rsid wsp:val=&quot;00574B4E&quot;/&gt;&lt;wsp:rsid wsp:val=&quot;00580A4B&quot;/&gt;&lt;wsp:rsid wsp:val=&quot;005A0494&quot;/&gt;&lt;wsp:rsid wsp:val=&quot;005A0B7D&quot;/&gt;&lt;wsp:rsid wsp:val=&quot;005A1CFC&quot;/&gt;&lt;wsp:rsid wsp:val=&quot;005A2F41&quot;/&gt;&lt;wsp:rsid wsp:val=&quot;005B0308&quot;/&gt;&lt;wsp:rsid wsp:val=&quot;005B070A&quot;/&gt;&lt;wsp:rsid wsp:val=&quot;005C17BC&quot;/&gt;&lt;wsp:rsid wsp:val=&quot;005C45E7&quot;/&gt;&lt;wsp:rsid wsp:val=&quot;005C69FB&quot;/&gt;&lt;wsp:rsid wsp:val=&quot;005D30DE&quot;/&gt;&lt;wsp:rsid wsp:val=&quot;005D573C&quot;/&gt;&lt;wsp:rsid wsp:val=&quot;005F1D74&quot;/&gt;&lt;wsp:rsid wsp:val=&quot;005F7A54&quot;/&gt;&lt;wsp:rsid wsp:val=&quot;006051F3&quot;/&gt;&lt;wsp:rsid wsp:val=&quot;00620149&quot;/&gt;&lt;wsp:rsid wsp:val=&quot;00625E81&quot;/&gt;&lt;wsp:rsid wsp:val=&quot;00635E09&quot;/&gt;&lt;wsp:rsid wsp:val=&quot;0064037B&quot;/&gt;&lt;wsp:rsid wsp:val=&quot;00645D24&quot;/&gt;&lt;wsp:rsid wsp:val=&quot;00652E70&quot;/&gt;&lt;wsp:rsid wsp:val=&quot;00653002&quot;/&gt;&lt;wsp:rsid wsp:val=&quot;006617A3&quot;/&gt;&lt;wsp:rsid wsp:val=&quot;00671720&quot;/&gt;&lt;wsp:rsid wsp:val=&quot;0067329A&quot;/&gt;&lt;wsp:rsid wsp:val=&quot;006740BF&quot;/&gt;&lt;wsp:rsid wsp:val=&quot;006746FA&quot;/&gt;&lt;wsp:rsid wsp:val=&quot;00680296&quot;/&gt;&lt;wsp:rsid wsp:val=&quot;006818B8&quot;/&gt;&lt;wsp:rsid wsp:val=&quot;006870B8&quot;/&gt;&lt;wsp:rsid wsp:val=&quot;00687DCF&quot;/&gt;&lt;wsp:rsid wsp:val=&quot;006933F0&quot;/&gt;&lt;wsp:rsid wsp:val=&quot;0069684A&quot;/&gt;&lt;wsp:rsid wsp:val=&quot;006A1B03&quot;/&gt;&lt;wsp:rsid wsp:val=&quot;006A2364&quot;/&gt;&lt;wsp:rsid wsp:val=&quot;006A2D31&quot;/&gt;&lt;wsp:rsid wsp:val=&quot;006A4CDC&quot;/&gt;&lt;wsp:rsid wsp:val=&quot;006B0983&quot;/&gt;&lt;wsp:rsid wsp:val=&quot;006B45F0&quot;/&gt;&lt;wsp:rsid wsp:val=&quot;006C7441&quot;/&gt;&lt;wsp:rsid wsp:val=&quot;006C7E5C&quot;/&gt;&lt;wsp:rsid wsp:val=&quot;006D3595&quot;/&gt;&lt;wsp:rsid wsp:val=&quot;006D55D7&quot;/&gt;&lt;wsp:rsid wsp:val=&quot;006D6DAC&quot;/&gt;&lt;wsp:rsid wsp:val=&quot;006E0213&quot;/&gt;&lt;wsp:rsid wsp:val=&quot;006E6874&quot;/&gt;&lt;wsp:rsid wsp:val=&quot;006F22AF&quot;/&gt;&lt;wsp:rsid wsp:val=&quot;00700881&quot;/&gt;&lt;wsp:rsid wsp:val=&quot;0070157F&quot;/&gt;&lt;wsp:rsid wsp:val=&quot;007021F3&quot;/&gt;&lt;wsp:rsid wsp:val=&quot;00703213&quot;/&gt;&lt;wsp:rsid wsp:val=&quot;007138E7&quot;/&gt;&lt;wsp:rsid wsp:val=&quot;00714327&quot;/&gt;&lt;wsp:rsid wsp:val=&quot;007327A3&quot;/&gt;&lt;wsp:rsid wsp:val=&quot;00733A88&quot;/&gt;&lt;wsp:rsid wsp:val=&quot;00734866&quot;/&gt;&lt;wsp:rsid wsp:val=&quot;00735B46&quot;/&gt;&lt;wsp:rsid wsp:val=&quot;0074033B&quot;/&gt;&lt;wsp:rsid wsp:val=&quot;00751A66&quot;/&gt;&lt;wsp:rsid wsp:val=&quot;00754C1F&quot;/&gt;&lt;wsp:rsid wsp:val=&quot;007569D6&quot;/&gt;&lt;wsp:rsid wsp:val=&quot;00773333&quot;/&gt;&lt;wsp:rsid wsp:val=&quot;00775E43&quot;/&gt;&lt;wsp:rsid wsp:val=&quot;00776D8B&quot;/&gt;&lt;wsp:rsid wsp:val=&quot;00780448&quot;/&gt;&lt;wsp:rsid wsp:val=&quot;00780B5C&quot;/&gt;&lt;wsp:rsid wsp:val=&quot;00794765&quot;/&gt;&lt;wsp:rsid wsp:val=&quot;007978E4&quot;/&gt;&lt;wsp:rsid wsp:val=&quot;007A3F7C&quot;/&gt;&lt;wsp:rsid wsp:val=&quot;007B0334&quot;/&gt;&lt;wsp:rsid wsp:val=&quot;007B25D3&quot;/&gt;&lt;wsp:rsid wsp:val=&quot;007B4339&quot;/&gt;&lt;wsp:rsid wsp:val=&quot;007B6500&quot;/&gt;&lt;wsp:rsid wsp:val=&quot;007C6E2E&quot;/&gt;&lt;wsp:rsid wsp:val=&quot;007D39DD&quot;/&gt;&lt;wsp:rsid wsp:val=&quot;007D6C67&quot;/&gt;&lt;wsp:rsid wsp:val=&quot;007D754C&quot;/&gt;&lt;wsp:rsid wsp:val=&quot;007D7E23&quot;/&gt;&lt;wsp:rsid wsp:val=&quot;007F000B&quot;/&gt;&lt;wsp:rsid wsp:val=&quot;007F34FC&quot;/&gt;&lt;wsp:rsid wsp:val=&quot;007F51E5&quot;/&gt;&lt;wsp:rsid wsp:val=&quot;00801CF9&quot;/&gt;&lt;wsp:rsid wsp:val=&quot;00805D19&quot;/&gt;&lt;wsp:rsid wsp:val=&quot;0082011B&quot;/&gt;&lt;wsp:rsid wsp:val=&quot;00822F9B&quot;/&gt;&lt;wsp:rsid wsp:val=&quot;00824C0B&quot;/&gt;&lt;wsp:rsid wsp:val=&quot;008275B1&quot;/&gt;&lt;wsp:rsid wsp:val=&quot;00830C6B&quot;/&gt;&lt;wsp:rsid wsp:val=&quot;0083248B&quot;/&gt;&lt;wsp:rsid wsp:val=&quot;00834DCE&quot;/&gt;&lt;wsp:rsid wsp:val=&quot;00846C79&quot;/&gt;&lt;wsp:rsid wsp:val=&quot;00850249&quot;/&gt;&lt;wsp:rsid wsp:val=&quot;00852B85&quot;/&gt;&lt;wsp:rsid wsp:val=&quot;00856115&quot;/&gt;&lt;wsp:rsid wsp:val=&quot;00863766&quot;/&gt;&lt;wsp:rsid wsp:val=&quot;008647F1&quot;/&gt;&lt;wsp:rsid wsp:val=&quot;008707CA&quot;/&gt;&lt;wsp:rsid wsp:val=&quot;0087242A&quot;/&gt;&lt;wsp:rsid wsp:val=&quot;008734C6&quot;/&gt;&lt;wsp:rsid wsp:val=&quot;008803A8&quot;/&gt;&lt;wsp:rsid wsp:val=&quot;00880511&quot;/&gt;&lt;wsp:rsid wsp:val=&quot;0089271F&quot;/&gt;&lt;wsp:rsid wsp:val=&quot;008940A0&quot;/&gt;&lt;wsp:rsid wsp:val=&quot;0089774F&quot;/&gt;&lt;wsp:rsid wsp:val=&quot;008A02F5&quot;/&gt;&lt;wsp:rsid wsp:val=&quot;008A202F&quot;/&gt;&lt;wsp:rsid wsp:val=&quot;008B4DB0&quot;/&gt;&lt;wsp:rsid wsp:val=&quot;008B77EF&quot;/&gt;&lt;wsp:rsid wsp:val=&quot;008C440E&quot;/&gt;&lt;wsp:rsid wsp:val=&quot;008C691E&quot;/&gt;&lt;wsp:rsid wsp:val=&quot;008D21CC&quot;/&gt;&lt;wsp:rsid wsp:val=&quot;008D220D&quot;/&gt;&lt;wsp:rsid wsp:val=&quot;008D4FE9&quot;/&gt;&lt;wsp:rsid wsp:val=&quot;008D5F89&quot;/&gt;&lt;wsp:rsid wsp:val=&quot;008F0376&quot;/&gt;&lt;wsp:rsid wsp:val=&quot;008F556E&quot;/&gt;&lt;wsp:rsid wsp:val=&quot;00900343&quot;/&gt;&lt;wsp:rsid wsp:val=&quot;00912892&quot;/&gt;&lt;wsp:rsid wsp:val=&quot;009155BF&quot;/&gt;&lt;wsp:rsid wsp:val=&quot;0091609D&quot;/&gt;&lt;wsp:rsid wsp:val=&quot;00945F85&quot;/&gt;&lt;wsp:rsid wsp:val=&quot;009504FC&quot;/&gt;&lt;wsp:rsid wsp:val=&quot;00952B7E&quot;/&gt;&lt;wsp:rsid wsp:val=&quot;00954B35&quot;/&gt;&lt;wsp:rsid wsp:val=&quot;00967EB1&quot;/&gt;&lt;wsp:rsid wsp:val=&quot;00994E48&quot;/&gt;&lt;wsp:rsid wsp:val=&quot;00995886&quot;/&gt;&lt;wsp:rsid wsp:val=&quot;009963F9&quot;/&gt;&lt;wsp:rsid wsp:val=&quot;009976C1&quot;/&gt;&lt;wsp:rsid wsp:val=&quot;009A6B62&quot;/&gt;&lt;wsp:rsid wsp:val=&quot;009B338E&quot;/&gt;&lt;wsp:rsid wsp:val=&quot;009B543F&quot;/&gt;&lt;wsp:rsid wsp:val=&quot;009B5B6F&quot;/&gt;&lt;wsp:rsid wsp:val=&quot;009C3616&quot;/&gt;&lt;wsp:rsid wsp:val=&quot;009D364E&quot;/&gt;&lt;wsp:rsid wsp:val=&quot;009D60E9&quot;/&gt;&lt;wsp:rsid wsp:val=&quot;009D7783&quot;/&gt;&lt;wsp:rsid wsp:val=&quot;009E0B8B&quot;/&gt;&lt;wsp:rsid wsp:val=&quot;009E1C33&quot;/&gt;&lt;wsp:rsid wsp:val=&quot;009F0E3F&quot;/&gt;&lt;wsp:rsid wsp:val=&quot;009F3680&quot;/&gt;&lt;wsp:rsid wsp:val=&quot;009F3A30&quot;/&gt;&lt;wsp:rsid wsp:val=&quot;00A03CF0&quot;/&gt;&lt;wsp:rsid wsp:val=&quot;00A0570E&quot;/&gt;&lt;wsp:rsid wsp:val=&quot;00A10DE5&quot;/&gt;&lt;wsp:rsid wsp:val=&quot;00A12B69&quot;/&gt;&lt;wsp:rsid wsp:val=&quot;00A13C92&quot;/&gt;&lt;wsp:rsid wsp:val=&quot;00A2497C&quot;/&gt;&lt;wsp:rsid wsp:val=&quot;00A25CCB&quot;/&gt;&lt;wsp:rsid wsp:val=&quot;00A2738E&quot;/&gt;&lt;wsp:rsid wsp:val=&quot;00A3539B&quot;/&gt;&lt;wsp:rsid wsp:val=&quot;00A364B5&quot;/&gt;&lt;wsp:rsid wsp:val=&quot;00A37E5E&quot;/&gt;&lt;wsp:rsid wsp:val=&quot;00A52C3D&quot;/&gt;&lt;wsp:rsid wsp:val=&quot;00A56E53&quot;/&gt;&lt;wsp:rsid wsp:val=&quot;00A713FF&quot;/&gt;&lt;wsp:rsid wsp:val=&quot;00A717AE&quot;/&gt;&lt;wsp:rsid wsp:val=&quot;00A74CF5&quot;/&gt;&lt;wsp:rsid wsp:val=&quot;00A7586A&quot;/&gt;&lt;wsp:rsid wsp:val=&quot;00A8040C&quot;/&gt;&lt;wsp:rsid wsp:val=&quot;00A81804&quot;/&gt;&lt;wsp:rsid wsp:val=&quot;00A81E2A&quot;/&gt;&lt;wsp:rsid wsp:val=&quot;00A8591C&quot;/&gt;&lt;wsp:rsid wsp:val=&quot;00A87871&quot;/&gt;&lt;wsp:rsid wsp:val=&quot;00A9129A&quot;/&gt;&lt;wsp:rsid wsp:val=&quot;00A93619&quot;/&gt;&lt;wsp:rsid wsp:val=&quot;00AB0DB6&quot;/&gt;&lt;wsp:rsid wsp:val=&quot;00AB7305&quot;/&gt;&lt;wsp:rsid wsp:val=&quot;00AC0155&quot;/&gt;&lt;wsp:rsid wsp:val=&quot;00AC623B&quot;/&gt;&lt;wsp:rsid wsp:val=&quot;00AC7E6E&quot;/&gt;&lt;wsp:rsid wsp:val=&quot;00AE5920&quot;/&gt;&lt;wsp:rsid wsp:val=&quot;00AE6E1B&quot;/&gt;&lt;wsp:rsid wsp:val=&quot;00B14D45&quot;/&gt;&lt;wsp:rsid wsp:val=&quot;00B22F18&quot;/&gt;&lt;wsp:rsid wsp:val=&quot;00B24158&quot;/&gt;&lt;wsp:rsid wsp:val=&quot;00B336E5&quot;/&gt;&lt;wsp:rsid wsp:val=&quot;00B40A9E&quot;/&gt;&lt;wsp:rsid wsp:val=&quot;00B40E1B&quot;/&gt;&lt;wsp:rsid wsp:val=&quot;00B41509&quot;/&gt;&lt;wsp:rsid wsp:val=&quot;00B44A1D&quot;/&gt;&lt;wsp:rsid wsp:val=&quot;00B54F16&quot;/&gt;&lt;wsp:rsid wsp:val=&quot;00B573F5&quot;/&gt;&lt;wsp:rsid wsp:val=&quot;00B704AE&quot;/&gt;&lt;wsp:rsid wsp:val=&quot;00B76DB2&quot;/&gt;&lt;wsp:rsid wsp:val=&quot;00B8130A&quot;/&gt;&lt;wsp:rsid wsp:val=&quot;00B91BB5&quot;/&gt;&lt;wsp:rsid wsp:val=&quot;00B92DCF&quot;/&gt;&lt;wsp:rsid wsp:val=&quot;00BA12AD&quot;/&gt;&lt;wsp:rsid wsp:val=&quot;00BA5C5D&quot;/&gt;&lt;wsp:rsid wsp:val=&quot;00BA6E11&quot;/&gt;&lt;wsp:rsid wsp:val=&quot;00BB1418&quot;/&gt;&lt;wsp:rsid wsp:val=&quot;00BB4E4A&quot;/&gt;&lt;wsp:rsid wsp:val=&quot;00BC2BA6&quot;/&gt;&lt;wsp:rsid wsp:val=&quot;00BC5882&quot;/&gt;&lt;wsp:rsid wsp:val=&quot;00BD2CE6&quot;/&gt;&lt;wsp:rsid wsp:val=&quot;00BD323F&quot;/&gt;&lt;wsp:rsid wsp:val=&quot;00BD37F0&quot;/&gt;&lt;wsp:rsid wsp:val=&quot;00BD7CE0&quot;/&gt;&lt;wsp:rsid wsp:val=&quot;00BE05F8&quot;/&gt;&lt;wsp:rsid wsp:val=&quot;00BE131F&quot;/&gt;&lt;wsp:rsid wsp:val=&quot;00BE2F88&quot;/&gt;&lt;wsp:rsid wsp:val=&quot;00BE7F96&quot;/&gt;&lt;wsp:rsid wsp:val=&quot;00BF1F8B&quot;/&gt;&lt;wsp:rsid wsp:val=&quot;00BF3108&quot;/&gt;&lt;wsp:rsid wsp:val=&quot;00C06F3B&quot;/&gt;&lt;wsp:rsid wsp:val=&quot;00C07DB1&quot;/&gt;&lt;wsp:rsid wsp:val=&quot;00C107CF&quot;/&gt;&lt;wsp:rsid wsp:val=&quot;00C11118&quot;/&gt;&lt;wsp:rsid wsp:val=&quot;00C1124E&quot;/&gt;&lt;wsp:rsid wsp:val=&quot;00C1261E&quot;/&gt;&lt;wsp:rsid wsp:val=&quot;00C148AB&quot;/&gt;&lt;wsp:rsid wsp:val=&quot;00C20B3B&quot;/&gt;&lt;wsp:rsid wsp:val=&quot;00C33507&quot;/&gt;&lt;wsp:rsid wsp:val=&quot;00C42C65&quot;/&gt;&lt;wsp:rsid wsp:val=&quot;00C43736&quot;/&gt;&lt;wsp:rsid wsp:val=&quot;00C475DA&quot;/&gt;&lt;wsp:rsid wsp:val=&quot;00C51EB5&quot;/&gt;&lt;wsp:rsid wsp:val=&quot;00C547AC&quot;/&gt;&lt;wsp:rsid wsp:val=&quot;00C61965&quot;/&gt;&lt;wsp:rsid wsp:val=&quot;00C64830&quot;/&gt;&lt;wsp:rsid wsp:val=&quot;00C6669E&quot;/&gt;&lt;wsp:rsid wsp:val=&quot;00C72750&quot;/&gt;&lt;wsp:rsid wsp:val=&quot;00C73A76&quot;/&gt;&lt;wsp:rsid wsp:val=&quot;00C83324&quot;/&gt;&lt;wsp:rsid wsp:val=&quot;00C87B0D&quot;/&gt;&lt;wsp:rsid wsp:val=&quot;00CA4995&quot;/&gt;&lt;wsp:rsid wsp:val=&quot;00CA723E&quot;/&gt;&lt;wsp:rsid wsp:val=&quot;00CA7DD4&quot;/&gt;&lt;wsp:rsid wsp:val=&quot;00CB726C&quot;/&gt;&lt;wsp:rsid wsp:val=&quot;00CD0EDE&quot;/&gt;&lt;wsp:rsid wsp:val=&quot;00CD2363&quot;/&gt;&lt;wsp:rsid wsp:val=&quot;00CD3D38&quot;/&gt;&lt;wsp:rsid wsp:val=&quot;00CD58A2&quot;/&gt;&lt;wsp:rsid wsp:val=&quot;00CE2823&quot;/&gt;&lt;wsp:rsid wsp:val=&quot;00D03044&quot;/&gt;&lt;wsp:rsid wsp:val=&quot;00D05769&quot;/&gt;&lt;wsp:rsid wsp:val=&quot;00D072FE&quot;/&gt;&lt;wsp:rsid wsp:val=&quot;00D15382&quot;/&gt;&lt;wsp:rsid wsp:val=&quot;00D20269&quot;/&gt;&lt;wsp:rsid wsp:val=&quot;00D21EB2&quot;/&gt;&lt;wsp:rsid wsp:val=&quot;00D31845&quot;/&gt;&lt;wsp:rsid wsp:val=&quot;00D353C6&quot;/&gt;&lt;wsp:rsid wsp:val=&quot;00D36C5A&quot;/&gt;&lt;wsp:rsid wsp:val=&quot;00D42099&quot;/&gt;&lt;wsp:rsid wsp:val=&quot;00D42D2C&quot;/&gt;&lt;wsp:rsid wsp:val=&quot;00D47620&quot;/&gt;&lt;wsp:rsid wsp:val=&quot;00D503C4&quot;/&gt;&lt;wsp:rsid wsp:val=&quot;00D535B7&quot;/&gt;&lt;wsp:rsid wsp:val=&quot;00D55890&quot;/&gt;&lt;wsp:rsid wsp:val=&quot;00D6038E&quot;/&gt;&lt;wsp:rsid wsp:val=&quot;00D6049A&quot;/&gt;&lt;wsp:rsid wsp:val=&quot;00D670C1&quot;/&gt;&lt;wsp:rsid wsp:val=&quot;00D76906&quot;/&gt;&lt;wsp:rsid wsp:val=&quot;00D81D3A&quot;/&gt;&lt;wsp:rsid wsp:val=&quot;00D8363F&quot;/&gt;&lt;wsp:rsid wsp:val=&quot;00D91A3F&quot;/&gt;&lt;wsp:rsid wsp:val=&quot;00D92852&quot;/&gt;&lt;wsp:rsid wsp:val=&quot;00D94E59&quot;/&gt;&lt;wsp:rsid wsp:val=&quot;00DA1CA7&quot;/&gt;&lt;wsp:rsid wsp:val=&quot;00DA2523&quot;/&gt;&lt;wsp:rsid wsp:val=&quot;00DA7BA7&quot;/&gt;&lt;wsp:rsid wsp:val=&quot;00DB321F&quot;/&gt;&lt;wsp:rsid wsp:val=&quot;00DB4629&quot;/&gt;&lt;wsp:rsid wsp:val=&quot;00DB575F&quot;/&gt;&lt;wsp:rsid wsp:val=&quot;00DB5C97&quot;/&gt;&lt;wsp:rsid wsp:val=&quot;00DC46A8&quot;/&gt;&lt;wsp:rsid wsp:val=&quot;00DC50B8&quot;/&gt;&lt;wsp:rsid wsp:val=&quot;00DC5294&quot;/&gt;&lt;wsp:rsid wsp:val=&quot;00DC7571&quot;/&gt;&lt;wsp:rsid wsp:val=&quot;00DD1136&quot;/&gt;&lt;wsp:rsid wsp:val=&quot;00DF1555&quot;/&gt;&lt;wsp:rsid wsp:val=&quot;00DF47E5&quot;/&gt;&lt;wsp:rsid wsp:val=&quot;00DF732C&quot;/&gt;&lt;wsp:rsid wsp:val=&quot;00E072FB&quot;/&gt;&lt;wsp:rsid wsp:val=&quot;00E17204&quot;/&gt;&lt;wsp:rsid wsp:val=&quot;00E23679&quot;/&gt;&lt;wsp:rsid wsp:val=&quot;00E5016B&quot;/&gt;&lt;wsp:rsid wsp:val=&quot;00E54AD4&quot;/&gt;&lt;wsp:rsid wsp:val=&quot;00E5642E&quot;/&gt;&lt;wsp:rsid wsp:val=&quot;00E77628&quot;/&gt;&lt;wsp:rsid wsp:val=&quot;00E8649D&quot;/&gt;&lt;wsp:rsid wsp:val=&quot;00E934E8&quot;/&gt;&lt;wsp:rsid wsp:val=&quot;00E95D62&quot;/&gt;&lt;wsp:rsid wsp:val=&quot;00EA1A30&quot;/&gt;&lt;wsp:rsid wsp:val=&quot;00EA2193&quot;/&gt;&lt;wsp:rsid wsp:val=&quot;00EA2D53&quot;/&gt;&lt;wsp:rsid wsp:val=&quot;00EB091F&quot;/&gt;&lt;wsp:rsid wsp:val=&quot;00EB4F4B&quot;/&gt;&lt;wsp:rsid wsp:val=&quot;00EC73DB&quot;/&gt;&lt;wsp:rsid wsp:val=&quot;00ED1158&quot;/&gt;&lt;wsp:rsid wsp:val=&quot;00ED35A2&quot;/&gt;&lt;wsp:rsid wsp:val=&quot;00EE030B&quot;/&gt;&lt;wsp:rsid wsp:val=&quot;00EE380D&quot;/&gt;&lt;wsp:rsid wsp:val=&quot;00EE6702&quot;/&gt;&lt;wsp:rsid wsp:val=&quot;00EE7B30&quot;/&gt;&lt;wsp:rsid wsp:val=&quot;00EF3B24&quot;/&gt;&lt;wsp:rsid wsp:val=&quot;00EF5F8F&quot;/&gt;&lt;wsp:rsid wsp:val=&quot;00EF6605&quot;/&gt;&lt;wsp:rsid wsp:val=&quot;00EF731E&quot;/&gt;&lt;wsp:rsid wsp:val=&quot;00F0024F&quot;/&gt;&lt;wsp:rsid wsp:val=&quot;00F00365&quot;/&gt;&lt;wsp:rsid wsp:val=&quot;00F01DC1&quot;/&gt;&lt;wsp:rsid wsp:val=&quot;00F0443A&quot;/&gt;&lt;wsp:rsid wsp:val=&quot;00F06772&quot;/&gt;&lt;wsp:rsid wsp:val=&quot;00F11E1A&quot;/&gt;&lt;wsp:rsid wsp:val=&quot;00F33753&quot;/&gt;&lt;wsp:rsid wsp:val=&quot;00F339C1&quot;/&gt;&lt;wsp:rsid wsp:val=&quot;00F379D9&quot;/&gt;&lt;wsp:rsid wsp:val=&quot;00F40919&quot;/&gt;&lt;wsp:rsid wsp:val=&quot;00F41470&quot;/&gt;&lt;wsp:rsid wsp:val=&quot;00F41945&quot;/&gt;&lt;wsp:rsid wsp:val=&quot;00F6083E&quot;/&gt;&lt;wsp:rsid wsp:val=&quot;00F670FE&quot;/&gt;&lt;wsp:rsid wsp:val=&quot;00F74082&quot;/&gt;&lt;wsp:rsid wsp:val=&quot;00F74324&quot;/&gt;&lt;wsp:rsid wsp:val=&quot;00F745AA&quot;/&gt;&lt;wsp:rsid wsp:val=&quot;00F75E4B&quot;/&gt;&lt;wsp:rsid wsp:val=&quot;00F766AD&quot;/&gt;&lt;wsp:rsid wsp:val=&quot;00F76DA3&quot;/&gt;&lt;wsp:rsid wsp:val=&quot;00F832E3&quot;/&gt;&lt;wsp:rsid wsp:val=&quot;00F86D45&quot;/&gt;&lt;wsp:rsid wsp:val=&quot;00F91ACE&quot;/&gt;&lt;wsp:rsid wsp:val=&quot;00FA7B78&quot;/&gt;&lt;wsp:rsid wsp:val=&quot;00FB0BAD&quot;/&gt;&lt;wsp:rsid wsp:val=&quot;00FB4F3A&quot;/&gt;&lt;wsp:rsid wsp:val=&quot;00FB5F56&quot;/&gt;&lt;wsp:rsid wsp:val=&quot;00FB67A3&quot;/&gt;&lt;wsp:rsid wsp:val=&quot;00FB7432&quot;/&gt;&lt;wsp:rsid wsp:val=&quot;00FC51D5&quot;/&gt;&lt;wsp:rsid wsp:val=&quot;00FD30E2&quot;/&gt;&lt;wsp:rsid wsp:val=&quot;00FE1733&quot;/&gt;&lt;wsp:rsid wsp:val=&quot;00FE2275&quot;/&gt;&lt;wsp:rsid wsp:val=&quot;00FE485E&quot;/&gt;&lt;wsp:rsid wsp:val=&quot;00FE5CF4&quot;/&gt;&lt;wsp:rsid wsp:val=&quot;00FF581C&quot;/&gt;&lt;wsp:rsid wsp:val=&quot;00FF64A4&quot;/&gt;&lt;wsp:rsid wsp:val=&quot;00FF756D&quot;/&gt;&lt;/wsp:rsids&gt;&lt;/w:docPr&gt;&lt;w:body&gt;&lt;wx:sect&gt;&lt;w:p wsp:rsidR=&quot;00000000&quot; wsp:rsidRDefault=&quot;00A2497C&quot; wsp:rsidP=&quot;00A2497C&quot;&gt;&lt;m:oMathPara&gt;&lt;m:oMath&gt;&lt;m:f&gt;&lt;m:fPr&gt;&lt;m:ctrlPr&gt;&lt;w:rPr&gt;&lt;w:rFonts w:ascii=&quot;Cambria Math&quot; w:h-ansi=&quot;Cambria Math&quot; w:cs=&quot;Courier New&quot;/&gt;&lt;wx:font wx:val=&quot;Cambria Math&quot;/&gt;&lt;w:sz w:val=&quot;28&quot;/&gt;&lt;w:sz-cs w:val=&quot;20&quot;/&gt;&lt;w:lang w:val=&quot;EN-US&quot; w:fareast=&quot;RU&quot;/&gt;&lt;/w:rPr&gt;&lt;/m:ctrlPr&gt;&lt;/m:fPr&gt;&lt;m:num&gt;&lt;m:r&gt;&lt;m:rPr&gt;&lt;m:nor/&gt;&lt;/m:rPr&gt;&lt;w:rPr&gt;&lt;w:rFonts w:cs=&quot;Calibri&quot;/&gt;&lt;w:sz w:val=&quot;28&quot;/&gt;&lt;w:sz-cs w:val=&quot;36&quot;/&gt;&lt;/w:rPr&gt;&lt;m:t&gt;Р¤РћРў&lt;/m:t&gt;&lt;/m:r&gt;&lt;m:r&gt;&lt;m:rPr&gt;&lt;m:sty m:val=&quot;p&quot;/&gt;&lt;/m:rPr&gt;&lt;w:rPr&gt;&lt;w:rFonts w:ascii=&quot;Cambria Math&quot; w:cs=&quot;Calibri&quot;/&gt;&lt;w:sz w:val=&quot;28&quot;/&gt;&lt;w:sz-cs w:val=&quot;28&quot;/&gt;&lt;/w:rPr&gt;&lt;m:t&gt;Г—&lt;/m:t&gt;&lt;/m:r&gt;&lt;m:r&gt;&lt;m:rPr&gt;&lt;m:nor/&gt;&lt;/m:rPr&gt;&lt;w:rPr&gt;&lt;w:rFonts w:cs=&quot;Calibri&quot;/&gt;&lt;w:sz w:val=&quot;28&quot;/&gt;&lt;w:sz-cs w:val=&quot;36&quot;/&gt;&lt;/w:rPr&gt;&lt;m:t&gt;100&lt;/m:t&gt;&lt;/m:r&gt;&lt;/m:num&gt;&lt;m:den&gt;&lt;m:r&gt;&lt;m:rPr&gt;&lt;m:nor/&gt;&lt;/m:rPr&gt;&lt;w:rPr&gt;&lt;w:rFonts w:cs=&quot;Calibri&quot;/&gt;&lt;w:sz w:val=&quot;28&quot;/&gt;&lt;w:sz-cs w:val=&quot;36&quot;/&gt;&lt;/w:rPr&gt;&lt;m:t&gt;Рў&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735B46" w:rsidRPr="00735B46">
        <w:rPr>
          <w:rFonts w:ascii="Times New Roman" w:hAnsi="Times New Roman"/>
          <w:sz w:val="28"/>
        </w:rPr>
        <w:instrText xml:space="preserve"> </w:instrText>
      </w:r>
      <w:r w:rsidR="00735B46" w:rsidRPr="00735B46">
        <w:rPr>
          <w:rFonts w:ascii="Times New Roman" w:hAnsi="Times New Roman"/>
          <w:sz w:val="28"/>
        </w:rPr>
        <w:fldChar w:fldCharType="separate"/>
      </w:r>
      <w:r w:rsidR="004B4125">
        <w:rPr>
          <w:position w:val="-15"/>
        </w:rPr>
        <w:pict>
          <v:shape id="_x0000_i1028" type="#_x0000_t75" style="width:43.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355DC&quot;/&gt;&lt;wsp:rsid wsp:val=&quot;00000764&quot;/&gt;&lt;wsp:rsid wsp:val=&quot;0000598C&quot;/&gt;&lt;wsp:rsid wsp:val=&quot;00006B11&quot;/&gt;&lt;wsp:rsid wsp:val=&quot;00011682&quot;/&gt;&lt;wsp:rsid wsp:val=&quot;0001587C&quot;/&gt;&lt;wsp:rsid wsp:val=&quot;00020D40&quot;/&gt;&lt;wsp:rsid wsp:val=&quot;00020E21&quot;/&gt;&lt;wsp:rsid wsp:val=&quot;0003694B&quot;/&gt;&lt;wsp:rsid wsp:val=&quot;00041A3B&quot;/&gt;&lt;wsp:rsid wsp:val=&quot;000437E3&quot;/&gt;&lt;wsp:rsid wsp:val=&quot;00044440&quot;/&gt;&lt;wsp:rsid wsp:val=&quot;00050104&quot;/&gt;&lt;wsp:rsid wsp:val=&quot;00053146&quot;/&gt;&lt;wsp:rsid wsp:val=&quot;00061458&quot;/&gt;&lt;wsp:rsid wsp:val=&quot;000642B5&quot;/&gt;&lt;wsp:rsid wsp:val=&quot;00067B85&quot;/&gt;&lt;wsp:rsid wsp:val=&quot;0007450C&quot;/&gt;&lt;wsp:rsid wsp:val=&quot;00082B30&quot;/&gt;&lt;wsp:rsid wsp:val=&quot;00083124&quot;/&gt;&lt;wsp:rsid wsp:val=&quot;000831E2&quot;/&gt;&lt;wsp:rsid wsp:val=&quot;000923F2&quot;/&gt;&lt;wsp:rsid wsp:val=&quot;0009561F&quot;/&gt;&lt;wsp:rsid wsp:val=&quot;00095DFF&quot;/&gt;&lt;wsp:rsid wsp:val=&quot;000A28FF&quot;/&gt;&lt;wsp:rsid wsp:val=&quot;000B34AB&quot;/&gt;&lt;wsp:rsid wsp:val=&quot;000B496D&quot;/&gt;&lt;wsp:rsid wsp:val=&quot;000B57F1&quot;/&gt;&lt;wsp:rsid wsp:val=&quot;000C28D4&quot;/&gt;&lt;wsp:rsid wsp:val=&quot;000C6300&quot;/&gt;&lt;wsp:rsid wsp:val=&quot;000D3208&quot;/&gt;&lt;wsp:rsid wsp:val=&quot;000D3D0E&quot;/&gt;&lt;wsp:rsid wsp:val=&quot;000E0ACE&quot;/&gt;&lt;wsp:rsid wsp:val=&quot;000E2132&quot;/&gt;&lt;wsp:rsid wsp:val=&quot;000F2A97&quot;/&gt;&lt;wsp:rsid wsp:val=&quot;001003C5&quot;/&gt;&lt;wsp:rsid wsp:val=&quot;00104C3E&quot;/&gt;&lt;wsp:rsid wsp:val=&quot;00104DB3&quot;/&gt;&lt;wsp:rsid wsp:val=&quot;00121D59&quot;/&gt;&lt;wsp:rsid wsp:val=&quot;00122BEC&quot;/&gt;&lt;wsp:rsid wsp:val=&quot;00123A60&quot;/&gt;&lt;wsp:rsid wsp:val=&quot;00132F58&quot;/&gt;&lt;wsp:rsid wsp:val=&quot;001335EC&quot;/&gt;&lt;wsp:rsid wsp:val=&quot;001376A8&quot;/&gt;&lt;wsp:rsid wsp:val=&quot;00140C83&quot;/&gt;&lt;wsp:rsid wsp:val=&quot;00156E99&quot;/&gt;&lt;wsp:rsid wsp:val=&quot;00166E4B&quot;/&gt;&lt;wsp:rsid wsp:val=&quot;00170FD0&quot;/&gt;&lt;wsp:rsid wsp:val=&quot;001808CE&quot;/&gt;&lt;wsp:rsid wsp:val=&quot;00181F59&quot;/&gt;&lt;wsp:rsid wsp:val=&quot;0019628F&quot;/&gt;&lt;wsp:rsid wsp:val=&quot;001A4D1E&quot;/&gt;&lt;wsp:rsid wsp:val=&quot;001A4E79&quot;/&gt;&lt;wsp:rsid wsp:val=&quot;001A5050&quot;/&gt;&lt;wsp:rsid wsp:val=&quot;001B7EC8&quot;/&gt;&lt;wsp:rsid wsp:val=&quot;001C41E7&quot;/&gt;&lt;wsp:rsid wsp:val=&quot;001D0280&quot;/&gt;&lt;wsp:rsid wsp:val=&quot;001D6AAF&quot;/&gt;&lt;wsp:rsid wsp:val=&quot;001E1DE4&quot;/&gt;&lt;wsp:rsid wsp:val=&quot;001F3C40&quot;/&gt;&lt;wsp:rsid wsp:val=&quot;001F526E&quot;/&gt;&lt;wsp:rsid wsp:val=&quot;00207E52&quot;/&gt;&lt;wsp:rsid wsp:val=&quot;0021110B&quot;/&gt;&lt;wsp:rsid wsp:val=&quot;00212430&quot;/&gt;&lt;wsp:rsid wsp:val=&quot;00220B29&quot;/&gt;&lt;wsp:rsid wsp:val=&quot;002239EB&quot;/&gt;&lt;wsp:rsid wsp:val=&quot;00223D15&quot;/&gt;&lt;wsp:rsid wsp:val=&quot;002260F3&quot;/&gt;&lt;wsp:rsid wsp:val=&quot;0024587F&quot;/&gt;&lt;wsp:rsid wsp:val=&quot;0024718C&quot;/&gt;&lt;wsp:rsid wsp:val=&quot;00253A86&quot;/&gt;&lt;wsp:rsid wsp:val=&quot;00264CC6&quot;/&gt;&lt;wsp:rsid wsp:val=&quot;00270B83&quot;/&gt;&lt;wsp:rsid wsp:val=&quot;00273844&quot;/&gt;&lt;wsp:rsid wsp:val=&quot;00280905&quot;/&gt;&lt;wsp:rsid wsp:val=&quot;0028412C&quot;/&gt;&lt;wsp:rsid wsp:val=&quot;00287900&quot;/&gt;&lt;wsp:rsid wsp:val=&quot;002917EF&quot;/&gt;&lt;wsp:rsid wsp:val=&quot;00291E62&quot;/&gt;&lt;wsp:rsid wsp:val=&quot;00296A0B&quot;/&gt;&lt;wsp:rsid wsp:val=&quot;002A2359&quot;/&gt;&lt;wsp:rsid wsp:val=&quot;002A5097&quot;/&gt;&lt;wsp:rsid wsp:val=&quot;002A7E08&quot;/&gt;&lt;wsp:rsid wsp:val=&quot;002B1D5E&quot;/&gt;&lt;wsp:rsid wsp:val=&quot;002B4240&quot;/&gt;&lt;wsp:rsid wsp:val=&quot;002B4950&quot;/&gt;&lt;wsp:rsid wsp:val=&quot;002C1393&quot;/&gt;&lt;wsp:rsid wsp:val=&quot;002C1A68&quot;/&gt;&lt;wsp:rsid wsp:val=&quot;002D6440&quot;/&gt;&lt;wsp:rsid wsp:val=&quot;002E62BA&quot;/&gt;&lt;wsp:rsid wsp:val=&quot;002E6F80&quot;/&gt;&lt;wsp:rsid wsp:val=&quot;002F68AC&quot;/&gt;&lt;wsp:rsid wsp:val=&quot;00301949&quot;/&gt;&lt;wsp:rsid wsp:val=&quot;003035CB&quot;/&gt;&lt;wsp:rsid wsp:val=&quot;003052C7&quot;/&gt;&lt;wsp:rsid wsp:val=&quot;00310903&quot;/&gt;&lt;wsp:rsid wsp:val=&quot;00314519&quot;/&gt;&lt;wsp:rsid wsp:val=&quot;003205CB&quot;/&gt;&lt;wsp:rsid wsp:val=&quot;00327ABA&quot;/&gt;&lt;wsp:rsid wsp:val=&quot;003340F9&quot;/&gt;&lt;wsp:rsid wsp:val=&quot;003344FD&quot;/&gt;&lt;wsp:rsid wsp:val=&quot;00342999&quot;/&gt;&lt;wsp:rsid wsp:val=&quot;00343FE6&quot;/&gt;&lt;wsp:rsid wsp:val=&quot;003556C5&quot;/&gt;&lt;wsp:rsid wsp:val=&quot;003601D6&quot;/&gt;&lt;wsp:rsid wsp:val=&quot;00382844&quot;/&gt;&lt;wsp:rsid wsp:val=&quot;003857D6&quot;/&gt;&lt;wsp:rsid wsp:val=&quot;003A06DB&quot;/&gt;&lt;wsp:rsid wsp:val=&quot;003A7B44&quot;/&gt;&lt;wsp:rsid wsp:val=&quot;003B0310&quot;/&gt;&lt;wsp:rsid wsp:val=&quot;003B0CEB&quot;/&gt;&lt;wsp:rsid wsp:val=&quot;003B5CE5&quot;/&gt;&lt;wsp:rsid wsp:val=&quot;003B753C&quot;/&gt;&lt;wsp:rsid wsp:val=&quot;003C7602&quot;/&gt;&lt;wsp:rsid wsp:val=&quot;003D4E5E&quot;/&gt;&lt;wsp:rsid wsp:val=&quot;003E2AE3&quot;/&gt;&lt;wsp:rsid wsp:val=&quot;003E4108&quot;/&gt;&lt;wsp:rsid wsp:val=&quot;003E43EB&quot;/&gt;&lt;wsp:rsid wsp:val=&quot;0040145C&quot;/&gt;&lt;wsp:rsid wsp:val=&quot;00402226&quot;/&gt;&lt;wsp:rsid wsp:val=&quot;00404216&quot;/&gt;&lt;wsp:rsid wsp:val=&quot;00405100&quot;/&gt;&lt;wsp:rsid wsp:val=&quot;0041383A&quot;/&gt;&lt;wsp:rsid wsp:val=&quot;00420B57&quot;/&gt;&lt;wsp:rsid wsp:val=&quot;00422A03&quot;/&gt;&lt;wsp:rsid wsp:val=&quot;00434A03&quot;/&gt;&lt;wsp:rsid wsp:val=&quot;004355DC&quot;/&gt;&lt;wsp:rsid wsp:val=&quot;0043644B&quot;/&gt;&lt;wsp:rsid wsp:val=&quot;0045005D&quot;/&gt;&lt;wsp:rsid wsp:val=&quot;00454995&quot;/&gt;&lt;wsp:rsid wsp:val=&quot;004571B3&quot;/&gt;&lt;wsp:rsid wsp:val=&quot;004639B3&quot;/&gt;&lt;wsp:rsid wsp:val=&quot;00465801&quot;/&gt;&lt;wsp:rsid wsp:val=&quot;00467636&quot;/&gt;&lt;wsp:rsid wsp:val=&quot;00476224&quot;/&gt;&lt;wsp:rsid wsp:val=&quot;00480E81&quot;/&gt;&lt;wsp:rsid wsp:val=&quot;00481DD3&quot;/&gt;&lt;wsp:rsid wsp:val=&quot;004859EE&quot;/&gt;&lt;wsp:rsid wsp:val=&quot;004A4516&quot;/&gt;&lt;wsp:rsid wsp:val=&quot;004C0EEF&quot;/&gt;&lt;wsp:rsid wsp:val=&quot;004C5C4E&quot;/&gt;&lt;wsp:rsid wsp:val=&quot;004C71FD&quot;/&gt;&lt;wsp:rsid wsp:val=&quot;004D3B2B&quot;/&gt;&lt;wsp:rsid wsp:val=&quot;004D7592&quot;/&gt;&lt;wsp:rsid wsp:val=&quot;004E36F6&quot;/&gt;&lt;wsp:rsid wsp:val=&quot;004E5F89&quot;/&gt;&lt;wsp:rsid wsp:val=&quot;004F0B95&quot;/&gt;&lt;wsp:rsid wsp:val=&quot;005161BB&quot;/&gt;&lt;wsp:rsid wsp:val=&quot;00520B15&quot;/&gt;&lt;wsp:rsid wsp:val=&quot;00527738&quot;/&gt;&lt;wsp:rsid wsp:val=&quot;00532539&quot;/&gt;&lt;wsp:rsid wsp:val=&quot;00542453&quot;/&gt;&lt;wsp:rsid wsp:val=&quot;00542E96&quot;/&gt;&lt;wsp:rsid wsp:val=&quot;0054452D&quot;/&gt;&lt;wsp:rsid wsp:val=&quot;0054678D&quot;/&gt;&lt;wsp:rsid wsp:val=&quot;0054683E&quot;/&gt;&lt;wsp:rsid wsp:val=&quot;00555AA8&quot;/&gt;&lt;wsp:rsid wsp:val=&quot;005564BF&quot;/&gt;&lt;wsp:rsid wsp:val=&quot;00556A99&quot;/&gt;&lt;wsp:rsid wsp:val=&quot;00562FC1&quot;/&gt;&lt;wsp:rsid wsp:val=&quot;0056475A&quot;/&gt;&lt;wsp:rsid wsp:val=&quot;005670D0&quot;/&gt;&lt;wsp:rsid wsp:val=&quot;00574B4E&quot;/&gt;&lt;wsp:rsid wsp:val=&quot;00580A4B&quot;/&gt;&lt;wsp:rsid wsp:val=&quot;005A0494&quot;/&gt;&lt;wsp:rsid wsp:val=&quot;005A0B7D&quot;/&gt;&lt;wsp:rsid wsp:val=&quot;005A1CFC&quot;/&gt;&lt;wsp:rsid wsp:val=&quot;005A2F41&quot;/&gt;&lt;wsp:rsid wsp:val=&quot;005B0308&quot;/&gt;&lt;wsp:rsid wsp:val=&quot;005B070A&quot;/&gt;&lt;wsp:rsid wsp:val=&quot;005C17BC&quot;/&gt;&lt;wsp:rsid wsp:val=&quot;005C45E7&quot;/&gt;&lt;wsp:rsid wsp:val=&quot;005C69FB&quot;/&gt;&lt;wsp:rsid wsp:val=&quot;005D30DE&quot;/&gt;&lt;wsp:rsid wsp:val=&quot;005D573C&quot;/&gt;&lt;wsp:rsid wsp:val=&quot;005F1D74&quot;/&gt;&lt;wsp:rsid wsp:val=&quot;005F7A54&quot;/&gt;&lt;wsp:rsid wsp:val=&quot;006051F3&quot;/&gt;&lt;wsp:rsid wsp:val=&quot;00620149&quot;/&gt;&lt;wsp:rsid wsp:val=&quot;00625E81&quot;/&gt;&lt;wsp:rsid wsp:val=&quot;00635E09&quot;/&gt;&lt;wsp:rsid wsp:val=&quot;0064037B&quot;/&gt;&lt;wsp:rsid wsp:val=&quot;00645D24&quot;/&gt;&lt;wsp:rsid wsp:val=&quot;00652E70&quot;/&gt;&lt;wsp:rsid wsp:val=&quot;00653002&quot;/&gt;&lt;wsp:rsid wsp:val=&quot;006617A3&quot;/&gt;&lt;wsp:rsid wsp:val=&quot;00671720&quot;/&gt;&lt;wsp:rsid wsp:val=&quot;0067329A&quot;/&gt;&lt;wsp:rsid wsp:val=&quot;006740BF&quot;/&gt;&lt;wsp:rsid wsp:val=&quot;006746FA&quot;/&gt;&lt;wsp:rsid wsp:val=&quot;00680296&quot;/&gt;&lt;wsp:rsid wsp:val=&quot;006818B8&quot;/&gt;&lt;wsp:rsid wsp:val=&quot;006870B8&quot;/&gt;&lt;wsp:rsid wsp:val=&quot;00687DCF&quot;/&gt;&lt;wsp:rsid wsp:val=&quot;006933F0&quot;/&gt;&lt;wsp:rsid wsp:val=&quot;0069684A&quot;/&gt;&lt;wsp:rsid wsp:val=&quot;006A1B03&quot;/&gt;&lt;wsp:rsid wsp:val=&quot;006A2364&quot;/&gt;&lt;wsp:rsid wsp:val=&quot;006A2D31&quot;/&gt;&lt;wsp:rsid wsp:val=&quot;006A4CDC&quot;/&gt;&lt;wsp:rsid wsp:val=&quot;006B0983&quot;/&gt;&lt;wsp:rsid wsp:val=&quot;006B45F0&quot;/&gt;&lt;wsp:rsid wsp:val=&quot;006C7441&quot;/&gt;&lt;wsp:rsid wsp:val=&quot;006C7E5C&quot;/&gt;&lt;wsp:rsid wsp:val=&quot;006D3595&quot;/&gt;&lt;wsp:rsid wsp:val=&quot;006D55D7&quot;/&gt;&lt;wsp:rsid wsp:val=&quot;006D6DAC&quot;/&gt;&lt;wsp:rsid wsp:val=&quot;006E0213&quot;/&gt;&lt;wsp:rsid wsp:val=&quot;006E6874&quot;/&gt;&lt;wsp:rsid wsp:val=&quot;006F22AF&quot;/&gt;&lt;wsp:rsid wsp:val=&quot;00700881&quot;/&gt;&lt;wsp:rsid wsp:val=&quot;0070157F&quot;/&gt;&lt;wsp:rsid wsp:val=&quot;007021F3&quot;/&gt;&lt;wsp:rsid wsp:val=&quot;00703213&quot;/&gt;&lt;wsp:rsid wsp:val=&quot;007138E7&quot;/&gt;&lt;wsp:rsid wsp:val=&quot;00714327&quot;/&gt;&lt;wsp:rsid wsp:val=&quot;007327A3&quot;/&gt;&lt;wsp:rsid wsp:val=&quot;00733A88&quot;/&gt;&lt;wsp:rsid wsp:val=&quot;00734866&quot;/&gt;&lt;wsp:rsid wsp:val=&quot;00735B46&quot;/&gt;&lt;wsp:rsid wsp:val=&quot;0074033B&quot;/&gt;&lt;wsp:rsid wsp:val=&quot;00751A66&quot;/&gt;&lt;wsp:rsid wsp:val=&quot;00754C1F&quot;/&gt;&lt;wsp:rsid wsp:val=&quot;007569D6&quot;/&gt;&lt;wsp:rsid wsp:val=&quot;00773333&quot;/&gt;&lt;wsp:rsid wsp:val=&quot;00775E43&quot;/&gt;&lt;wsp:rsid wsp:val=&quot;00776D8B&quot;/&gt;&lt;wsp:rsid wsp:val=&quot;00780448&quot;/&gt;&lt;wsp:rsid wsp:val=&quot;00780B5C&quot;/&gt;&lt;wsp:rsid wsp:val=&quot;00794765&quot;/&gt;&lt;wsp:rsid wsp:val=&quot;007978E4&quot;/&gt;&lt;wsp:rsid wsp:val=&quot;007A3F7C&quot;/&gt;&lt;wsp:rsid wsp:val=&quot;007B0334&quot;/&gt;&lt;wsp:rsid wsp:val=&quot;007B25D3&quot;/&gt;&lt;wsp:rsid wsp:val=&quot;007B4339&quot;/&gt;&lt;wsp:rsid wsp:val=&quot;007B6500&quot;/&gt;&lt;wsp:rsid wsp:val=&quot;007C6E2E&quot;/&gt;&lt;wsp:rsid wsp:val=&quot;007D39DD&quot;/&gt;&lt;wsp:rsid wsp:val=&quot;007D6C67&quot;/&gt;&lt;wsp:rsid wsp:val=&quot;007D754C&quot;/&gt;&lt;wsp:rsid wsp:val=&quot;007D7E23&quot;/&gt;&lt;wsp:rsid wsp:val=&quot;007F000B&quot;/&gt;&lt;wsp:rsid wsp:val=&quot;007F34FC&quot;/&gt;&lt;wsp:rsid wsp:val=&quot;007F51E5&quot;/&gt;&lt;wsp:rsid wsp:val=&quot;00801CF9&quot;/&gt;&lt;wsp:rsid wsp:val=&quot;00805D19&quot;/&gt;&lt;wsp:rsid wsp:val=&quot;0082011B&quot;/&gt;&lt;wsp:rsid wsp:val=&quot;00822F9B&quot;/&gt;&lt;wsp:rsid wsp:val=&quot;00824C0B&quot;/&gt;&lt;wsp:rsid wsp:val=&quot;008275B1&quot;/&gt;&lt;wsp:rsid wsp:val=&quot;00830C6B&quot;/&gt;&lt;wsp:rsid wsp:val=&quot;0083248B&quot;/&gt;&lt;wsp:rsid wsp:val=&quot;00834DCE&quot;/&gt;&lt;wsp:rsid wsp:val=&quot;00846C79&quot;/&gt;&lt;wsp:rsid wsp:val=&quot;00850249&quot;/&gt;&lt;wsp:rsid wsp:val=&quot;00852B85&quot;/&gt;&lt;wsp:rsid wsp:val=&quot;00856115&quot;/&gt;&lt;wsp:rsid wsp:val=&quot;00863766&quot;/&gt;&lt;wsp:rsid wsp:val=&quot;008647F1&quot;/&gt;&lt;wsp:rsid wsp:val=&quot;008707CA&quot;/&gt;&lt;wsp:rsid wsp:val=&quot;0087242A&quot;/&gt;&lt;wsp:rsid wsp:val=&quot;008734C6&quot;/&gt;&lt;wsp:rsid wsp:val=&quot;008803A8&quot;/&gt;&lt;wsp:rsid wsp:val=&quot;00880511&quot;/&gt;&lt;wsp:rsid wsp:val=&quot;0089271F&quot;/&gt;&lt;wsp:rsid wsp:val=&quot;008940A0&quot;/&gt;&lt;wsp:rsid wsp:val=&quot;0089774F&quot;/&gt;&lt;wsp:rsid wsp:val=&quot;008A02F5&quot;/&gt;&lt;wsp:rsid wsp:val=&quot;008A202F&quot;/&gt;&lt;wsp:rsid wsp:val=&quot;008B4DB0&quot;/&gt;&lt;wsp:rsid wsp:val=&quot;008B77EF&quot;/&gt;&lt;wsp:rsid wsp:val=&quot;008C440E&quot;/&gt;&lt;wsp:rsid wsp:val=&quot;008C691E&quot;/&gt;&lt;wsp:rsid wsp:val=&quot;008D21CC&quot;/&gt;&lt;wsp:rsid wsp:val=&quot;008D220D&quot;/&gt;&lt;wsp:rsid wsp:val=&quot;008D4FE9&quot;/&gt;&lt;wsp:rsid wsp:val=&quot;008D5F89&quot;/&gt;&lt;wsp:rsid wsp:val=&quot;008F0376&quot;/&gt;&lt;wsp:rsid wsp:val=&quot;008F556E&quot;/&gt;&lt;wsp:rsid wsp:val=&quot;00900343&quot;/&gt;&lt;wsp:rsid wsp:val=&quot;00912892&quot;/&gt;&lt;wsp:rsid wsp:val=&quot;009155BF&quot;/&gt;&lt;wsp:rsid wsp:val=&quot;0091609D&quot;/&gt;&lt;wsp:rsid wsp:val=&quot;00945F85&quot;/&gt;&lt;wsp:rsid wsp:val=&quot;009504FC&quot;/&gt;&lt;wsp:rsid wsp:val=&quot;00952B7E&quot;/&gt;&lt;wsp:rsid wsp:val=&quot;00954B35&quot;/&gt;&lt;wsp:rsid wsp:val=&quot;00967EB1&quot;/&gt;&lt;wsp:rsid wsp:val=&quot;00994E48&quot;/&gt;&lt;wsp:rsid wsp:val=&quot;00995886&quot;/&gt;&lt;wsp:rsid wsp:val=&quot;009963F9&quot;/&gt;&lt;wsp:rsid wsp:val=&quot;009976C1&quot;/&gt;&lt;wsp:rsid wsp:val=&quot;009A6B62&quot;/&gt;&lt;wsp:rsid wsp:val=&quot;009B338E&quot;/&gt;&lt;wsp:rsid wsp:val=&quot;009B543F&quot;/&gt;&lt;wsp:rsid wsp:val=&quot;009B5B6F&quot;/&gt;&lt;wsp:rsid wsp:val=&quot;009C3616&quot;/&gt;&lt;wsp:rsid wsp:val=&quot;009D364E&quot;/&gt;&lt;wsp:rsid wsp:val=&quot;009D60E9&quot;/&gt;&lt;wsp:rsid wsp:val=&quot;009D7783&quot;/&gt;&lt;wsp:rsid wsp:val=&quot;009E0B8B&quot;/&gt;&lt;wsp:rsid wsp:val=&quot;009E1C33&quot;/&gt;&lt;wsp:rsid wsp:val=&quot;009F0E3F&quot;/&gt;&lt;wsp:rsid wsp:val=&quot;009F3680&quot;/&gt;&lt;wsp:rsid wsp:val=&quot;009F3A30&quot;/&gt;&lt;wsp:rsid wsp:val=&quot;00A03CF0&quot;/&gt;&lt;wsp:rsid wsp:val=&quot;00A0570E&quot;/&gt;&lt;wsp:rsid wsp:val=&quot;00A10DE5&quot;/&gt;&lt;wsp:rsid wsp:val=&quot;00A12B69&quot;/&gt;&lt;wsp:rsid wsp:val=&quot;00A13C92&quot;/&gt;&lt;wsp:rsid wsp:val=&quot;00A2497C&quot;/&gt;&lt;wsp:rsid wsp:val=&quot;00A25CCB&quot;/&gt;&lt;wsp:rsid wsp:val=&quot;00A2738E&quot;/&gt;&lt;wsp:rsid wsp:val=&quot;00A3539B&quot;/&gt;&lt;wsp:rsid wsp:val=&quot;00A364B5&quot;/&gt;&lt;wsp:rsid wsp:val=&quot;00A37E5E&quot;/&gt;&lt;wsp:rsid wsp:val=&quot;00A52C3D&quot;/&gt;&lt;wsp:rsid wsp:val=&quot;00A56E53&quot;/&gt;&lt;wsp:rsid wsp:val=&quot;00A713FF&quot;/&gt;&lt;wsp:rsid wsp:val=&quot;00A717AE&quot;/&gt;&lt;wsp:rsid wsp:val=&quot;00A74CF5&quot;/&gt;&lt;wsp:rsid wsp:val=&quot;00A7586A&quot;/&gt;&lt;wsp:rsid wsp:val=&quot;00A8040C&quot;/&gt;&lt;wsp:rsid wsp:val=&quot;00A81804&quot;/&gt;&lt;wsp:rsid wsp:val=&quot;00A81E2A&quot;/&gt;&lt;wsp:rsid wsp:val=&quot;00A8591C&quot;/&gt;&lt;wsp:rsid wsp:val=&quot;00A87871&quot;/&gt;&lt;wsp:rsid wsp:val=&quot;00A9129A&quot;/&gt;&lt;wsp:rsid wsp:val=&quot;00A93619&quot;/&gt;&lt;wsp:rsid wsp:val=&quot;00AB0DB6&quot;/&gt;&lt;wsp:rsid wsp:val=&quot;00AB7305&quot;/&gt;&lt;wsp:rsid wsp:val=&quot;00AC0155&quot;/&gt;&lt;wsp:rsid wsp:val=&quot;00AC623B&quot;/&gt;&lt;wsp:rsid wsp:val=&quot;00AC7E6E&quot;/&gt;&lt;wsp:rsid wsp:val=&quot;00AE5920&quot;/&gt;&lt;wsp:rsid wsp:val=&quot;00AE6E1B&quot;/&gt;&lt;wsp:rsid wsp:val=&quot;00B14D45&quot;/&gt;&lt;wsp:rsid wsp:val=&quot;00B22F18&quot;/&gt;&lt;wsp:rsid wsp:val=&quot;00B24158&quot;/&gt;&lt;wsp:rsid wsp:val=&quot;00B336E5&quot;/&gt;&lt;wsp:rsid wsp:val=&quot;00B40A9E&quot;/&gt;&lt;wsp:rsid wsp:val=&quot;00B40E1B&quot;/&gt;&lt;wsp:rsid wsp:val=&quot;00B41509&quot;/&gt;&lt;wsp:rsid wsp:val=&quot;00B44A1D&quot;/&gt;&lt;wsp:rsid wsp:val=&quot;00B54F16&quot;/&gt;&lt;wsp:rsid wsp:val=&quot;00B573F5&quot;/&gt;&lt;wsp:rsid wsp:val=&quot;00B704AE&quot;/&gt;&lt;wsp:rsid wsp:val=&quot;00B76DB2&quot;/&gt;&lt;wsp:rsid wsp:val=&quot;00B8130A&quot;/&gt;&lt;wsp:rsid wsp:val=&quot;00B91BB5&quot;/&gt;&lt;wsp:rsid wsp:val=&quot;00B92DCF&quot;/&gt;&lt;wsp:rsid wsp:val=&quot;00BA12AD&quot;/&gt;&lt;wsp:rsid wsp:val=&quot;00BA5C5D&quot;/&gt;&lt;wsp:rsid wsp:val=&quot;00BA6E11&quot;/&gt;&lt;wsp:rsid wsp:val=&quot;00BB1418&quot;/&gt;&lt;wsp:rsid wsp:val=&quot;00BB4E4A&quot;/&gt;&lt;wsp:rsid wsp:val=&quot;00BC2BA6&quot;/&gt;&lt;wsp:rsid wsp:val=&quot;00BC5882&quot;/&gt;&lt;wsp:rsid wsp:val=&quot;00BD2CE6&quot;/&gt;&lt;wsp:rsid wsp:val=&quot;00BD323F&quot;/&gt;&lt;wsp:rsid wsp:val=&quot;00BD37F0&quot;/&gt;&lt;wsp:rsid wsp:val=&quot;00BD7CE0&quot;/&gt;&lt;wsp:rsid wsp:val=&quot;00BE05F8&quot;/&gt;&lt;wsp:rsid wsp:val=&quot;00BE131F&quot;/&gt;&lt;wsp:rsid wsp:val=&quot;00BE2F88&quot;/&gt;&lt;wsp:rsid wsp:val=&quot;00BE7F96&quot;/&gt;&lt;wsp:rsid wsp:val=&quot;00BF1F8B&quot;/&gt;&lt;wsp:rsid wsp:val=&quot;00BF3108&quot;/&gt;&lt;wsp:rsid wsp:val=&quot;00C06F3B&quot;/&gt;&lt;wsp:rsid wsp:val=&quot;00C07DB1&quot;/&gt;&lt;wsp:rsid wsp:val=&quot;00C107CF&quot;/&gt;&lt;wsp:rsid wsp:val=&quot;00C11118&quot;/&gt;&lt;wsp:rsid wsp:val=&quot;00C1124E&quot;/&gt;&lt;wsp:rsid wsp:val=&quot;00C1261E&quot;/&gt;&lt;wsp:rsid wsp:val=&quot;00C148AB&quot;/&gt;&lt;wsp:rsid wsp:val=&quot;00C20B3B&quot;/&gt;&lt;wsp:rsid wsp:val=&quot;00C33507&quot;/&gt;&lt;wsp:rsid wsp:val=&quot;00C42C65&quot;/&gt;&lt;wsp:rsid wsp:val=&quot;00C43736&quot;/&gt;&lt;wsp:rsid wsp:val=&quot;00C475DA&quot;/&gt;&lt;wsp:rsid wsp:val=&quot;00C51EB5&quot;/&gt;&lt;wsp:rsid wsp:val=&quot;00C547AC&quot;/&gt;&lt;wsp:rsid wsp:val=&quot;00C61965&quot;/&gt;&lt;wsp:rsid wsp:val=&quot;00C64830&quot;/&gt;&lt;wsp:rsid wsp:val=&quot;00C6669E&quot;/&gt;&lt;wsp:rsid wsp:val=&quot;00C72750&quot;/&gt;&lt;wsp:rsid wsp:val=&quot;00C73A76&quot;/&gt;&lt;wsp:rsid wsp:val=&quot;00C83324&quot;/&gt;&lt;wsp:rsid wsp:val=&quot;00C87B0D&quot;/&gt;&lt;wsp:rsid wsp:val=&quot;00CA4995&quot;/&gt;&lt;wsp:rsid wsp:val=&quot;00CA723E&quot;/&gt;&lt;wsp:rsid wsp:val=&quot;00CA7DD4&quot;/&gt;&lt;wsp:rsid wsp:val=&quot;00CB726C&quot;/&gt;&lt;wsp:rsid wsp:val=&quot;00CD0EDE&quot;/&gt;&lt;wsp:rsid wsp:val=&quot;00CD2363&quot;/&gt;&lt;wsp:rsid wsp:val=&quot;00CD3D38&quot;/&gt;&lt;wsp:rsid wsp:val=&quot;00CD58A2&quot;/&gt;&lt;wsp:rsid wsp:val=&quot;00CE2823&quot;/&gt;&lt;wsp:rsid wsp:val=&quot;00D03044&quot;/&gt;&lt;wsp:rsid wsp:val=&quot;00D05769&quot;/&gt;&lt;wsp:rsid wsp:val=&quot;00D072FE&quot;/&gt;&lt;wsp:rsid wsp:val=&quot;00D15382&quot;/&gt;&lt;wsp:rsid wsp:val=&quot;00D20269&quot;/&gt;&lt;wsp:rsid wsp:val=&quot;00D21EB2&quot;/&gt;&lt;wsp:rsid wsp:val=&quot;00D31845&quot;/&gt;&lt;wsp:rsid wsp:val=&quot;00D353C6&quot;/&gt;&lt;wsp:rsid wsp:val=&quot;00D36C5A&quot;/&gt;&lt;wsp:rsid wsp:val=&quot;00D42099&quot;/&gt;&lt;wsp:rsid wsp:val=&quot;00D42D2C&quot;/&gt;&lt;wsp:rsid wsp:val=&quot;00D47620&quot;/&gt;&lt;wsp:rsid wsp:val=&quot;00D503C4&quot;/&gt;&lt;wsp:rsid wsp:val=&quot;00D535B7&quot;/&gt;&lt;wsp:rsid wsp:val=&quot;00D55890&quot;/&gt;&lt;wsp:rsid wsp:val=&quot;00D6038E&quot;/&gt;&lt;wsp:rsid wsp:val=&quot;00D6049A&quot;/&gt;&lt;wsp:rsid wsp:val=&quot;00D670C1&quot;/&gt;&lt;wsp:rsid wsp:val=&quot;00D76906&quot;/&gt;&lt;wsp:rsid wsp:val=&quot;00D81D3A&quot;/&gt;&lt;wsp:rsid wsp:val=&quot;00D8363F&quot;/&gt;&lt;wsp:rsid wsp:val=&quot;00D91A3F&quot;/&gt;&lt;wsp:rsid wsp:val=&quot;00D92852&quot;/&gt;&lt;wsp:rsid wsp:val=&quot;00D94E59&quot;/&gt;&lt;wsp:rsid wsp:val=&quot;00DA1CA7&quot;/&gt;&lt;wsp:rsid wsp:val=&quot;00DA2523&quot;/&gt;&lt;wsp:rsid wsp:val=&quot;00DA7BA7&quot;/&gt;&lt;wsp:rsid wsp:val=&quot;00DB321F&quot;/&gt;&lt;wsp:rsid wsp:val=&quot;00DB4629&quot;/&gt;&lt;wsp:rsid wsp:val=&quot;00DB575F&quot;/&gt;&lt;wsp:rsid wsp:val=&quot;00DB5C97&quot;/&gt;&lt;wsp:rsid wsp:val=&quot;00DC46A8&quot;/&gt;&lt;wsp:rsid wsp:val=&quot;00DC50B8&quot;/&gt;&lt;wsp:rsid wsp:val=&quot;00DC5294&quot;/&gt;&lt;wsp:rsid wsp:val=&quot;00DC7571&quot;/&gt;&lt;wsp:rsid wsp:val=&quot;00DD1136&quot;/&gt;&lt;wsp:rsid wsp:val=&quot;00DF1555&quot;/&gt;&lt;wsp:rsid wsp:val=&quot;00DF47E5&quot;/&gt;&lt;wsp:rsid wsp:val=&quot;00DF732C&quot;/&gt;&lt;wsp:rsid wsp:val=&quot;00E072FB&quot;/&gt;&lt;wsp:rsid wsp:val=&quot;00E17204&quot;/&gt;&lt;wsp:rsid wsp:val=&quot;00E23679&quot;/&gt;&lt;wsp:rsid wsp:val=&quot;00E5016B&quot;/&gt;&lt;wsp:rsid wsp:val=&quot;00E54AD4&quot;/&gt;&lt;wsp:rsid wsp:val=&quot;00E5642E&quot;/&gt;&lt;wsp:rsid wsp:val=&quot;00E77628&quot;/&gt;&lt;wsp:rsid wsp:val=&quot;00E8649D&quot;/&gt;&lt;wsp:rsid wsp:val=&quot;00E934E8&quot;/&gt;&lt;wsp:rsid wsp:val=&quot;00E95D62&quot;/&gt;&lt;wsp:rsid wsp:val=&quot;00EA1A30&quot;/&gt;&lt;wsp:rsid wsp:val=&quot;00EA2193&quot;/&gt;&lt;wsp:rsid wsp:val=&quot;00EA2D53&quot;/&gt;&lt;wsp:rsid wsp:val=&quot;00EB091F&quot;/&gt;&lt;wsp:rsid wsp:val=&quot;00EB4F4B&quot;/&gt;&lt;wsp:rsid wsp:val=&quot;00EC73DB&quot;/&gt;&lt;wsp:rsid wsp:val=&quot;00ED1158&quot;/&gt;&lt;wsp:rsid wsp:val=&quot;00ED35A2&quot;/&gt;&lt;wsp:rsid wsp:val=&quot;00EE030B&quot;/&gt;&lt;wsp:rsid wsp:val=&quot;00EE380D&quot;/&gt;&lt;wsp:rsid wsp:val=&quot;00EE6702&quot;/&gt;&lt;wsp:rsid wsp:val=&quot;00EE7B30&quot;/&gt;&lt;wsp:rsid wsp:val=&quot;00EF3B24&quot;/&gt;&lt;wsp:rsid wsp:val=&quot;00EF5F8F&quot;/&gt;&lt;wsp:rsid wsp:val=&quot;00EF6605&quot;/&gt;&lt;wsp:rsid wsp:val=&quot;00EF731E&quot;/&gt;&lt;wsp:rsid wsp:val=&quot;00F0024F&quot;/&gt;&lt;wsp:rsid wsp:val=&quot;00F00365&quot;/&gt;&lt;wsp:rsid wsp:val=&quot;00F01DC1&quot;/&gt;&lt;wsp:rsid wsp:val=&quot;00F0443A&quot;/&gt;&lt;wsp:rsid wsp:val=&quot;00F06772&quot;/&gt;&lt;wsp:rsid wsp:val=&quot;00F11E1A&quot;/&gt;&lt;wsp:rsid wsp:val=&quot;00F33753&quot;/&gt;&lt;wsp:rsid wsp:val=&quot;00F339C1&quot;/&gt;&lt;wsp:rsid wsp:val=&quot;00F379D9&quot;/&gt;&lt;wsp:rsid wsp:val=&quot;00F40919&quot;/&gt;&lt;wsp:rsid wsp:val=&quot;00F41470&quot;/&gt;&lt;wsp:rsid wsp:val=&quot;00F41945&quot;/&gt;&lt;wsp:rsid wsp:val=&quot;00F6083E&quot;/&gt;&lt;wsp:rsid wsp:val=&quot;00F670FE&quot;/&gt;&lt;wsp:rsid wsp:val=&quot;00F74082&quot;/&gt;&lt;wsp:rsid wsp:val=&quot;00F74324&quot;/&gt;&lt;wsp:rsid wsp:val=&quot;00F745AA&quot;/&gt;&lt;wsp:rsid wsp:val=&quot;00F75E4B&quot;/&gt;&lt;wsp:rsid wsp:val=&quot;00F766AD&quot;/&gt;&lt;wsp:rsid wsp:val=&quot;00F76DA3&quot;/&gt;&lt;wsp:rsid wsp:val=&quot;00F832E3&quot;/&gt;&lt;wsp:rsid wsp:val=&quot;00F86D45&quot;/&gt;&lt;wsp:rsid wsp:val=&quot;00F91ACE&quot;/&gt;&lt;wsp:rsid wsp:val=&quot;00FA7B78&quot;/&gt;&lt;wsp:rsid wsp:val=&quot;00FB0BAD&quot;/&gt;&lt;wsp:rsid wsp:val=&quot;00FB4F3A&quot;/&gt;&lt;wsp:rsid wsp:val=&quot;00FB5F56&quot;/&gt;&lt;wsp:rsid wsp:val=&quot;00FB67A3&quot;/&gt;&lt;wsp:rsid wsp:val=&quot;00FB7432&quot;/&gt;&lt;wsp:rsid wsp:val=&quot;00FC51D5&quot;/&gt;&lt;wsp:rsid wsp:val=&quot;00FD30E2&quot;/&gt;&lt;wsp:rsid wsp:val=&quot;00FE1733&quot;/&gt;&lt;wsp:rsid wsp:val=&quot;00FE2275&quot;/&gt;&lt;wsp:rsid wsp:val=&quot;00FE485E&quot;/&gt;&lt;wsp:rsid wsp:val=&quot;00FE5CF4&quot;/&gt;&lt;wsp:rsid wsp:val=&quot;00FF581C&quot;/&gt;&lt;wsp:rsid wsp:val=&quot;00FF64A4&quot;/&gt;&lt;wsp:rsid wsp:val=&quot;00FF756D&quot;/&gt;&lt;/wsp:rsids&gt;&lt;/w:docPr&gt;&lt;w:body&gt;&lt;wx:sect&gt;&lt;w:p wsp:rsidR=&quot;00000000&quot; wsp:rsidRDefault=&quot;00A2497C&quot; wsp:rsidP=&quot;00A2497C&quot;&gt;&lt;m:oMathPara&gt;&lt;m:oMath&gt;&lt;m:f&gt;&lt;m:fPr&gt;&lt;m:ctrlPr&gt;&lt;w:rPr&gt;&lt;w:rFonts w:ascii=&quot;Cambria Math&quot; w:h-ansi=&quot;Cambria Math&quot; w:cs=&quot;Courier New&quot;/&gt;&lt;wx:font wx:val=&quot;Cambria Math&quot;/&gt;&lt;w:sz w:val=&quot;28&quot;/&gt;&lt;w:sz-cs w:val=&quot;20&quot;/&gt;&lt;w:lang w:val=&quot;EN-US&quot; w:fareast=&quot;RU&quot;/&gt;&lt;/w:rPr&gt;&lt;/m:ctrlPr&gt;&lt;/m:fPr&gt;&lt;m:num&gt;&lt;m:r&gt;&lt;m:rPr&gt;&lt;m:nor/&gt;&lt;/m:rPr&gt;&lt;w:rPr&gt;&lt;w:rFonts w:cs=&quot;Calibri&quot;/&gt;&lt;w:sz w:val=&quot;28&quot;/&gt;&lt;w:sz-cs w:val=&quot;36&quot;/&gt;&lt;/w:rPr&gt;&lt;m:t&gt;Р¤РћРў&lt;/m:t&gt;&lt;/m:r&gt;&lt;m:r&gt;&lt;m:rPr&gt;&lt;m:sty m:val=&quot;p&quot;/&gt;&lt;/m:rPr&gt;&lt;w:rPr&gt;&lt;w:rFonts w:ascii=&quot;Cambria Math&quot; w:cs=&quot;Calibri&quot;/&gt;&lt;w:sz w:val=&quot;28&quot;/&gt;&lt;w:sz-cs w:val=&quot;28&quot;/&gt;&lt;/w:rPr&gt;&lt;m:t&gt;Г—&lt;/m:t&gt;&lt;/m:r&gt;&lt;m:r&gt;&lt;m:rPr&gt;&lt;m:nor/&gt;&lt;/m:rPr&gt;&lt;w:rPr&gt;&lt;w:rFonts w:cs=&quot;Calibri&quot;/&gt;&lt;w:sz w:val=&quot;28&quot;/&gt;&lt;w:sz-cs w:val=&quot;36&quot;/&gt;&lt;/w:rPr&gt;&lt;m:t&gt;100&lt;/m:t&gt;&lt;/m:r&gt;&lt;/m:num&gt;&lt;m:den&gt;&lt;m:r&gt;&lt;m:rPr&gt;&lt;m:nor/&gt;&lt;/m:rPr&gt;&lt;w:rPr&gt;&lt;w:rFonts w:cs=&quot;Calibri&quot;/&gt;&lt;w:sz w:val=&quot;28&quot;/&gt;&lt;w:sz-cs w:val=&quot;36&quot;/&gt;&lt;/w:rPr&gt;&lt;m:t&gt;Рў&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735B46" w:rsidRPr="00735B46">
        <w:rPr>
          <w:rFonts w:ascii="Times New Roman" w:hAnsi="Times New Roman"/>
          <w:sz w:val="28"/>
        </w:rPr>
        <w:fldChar w:fldCharType="end"/>
      </w:r>
      <w:r w:rsidR="007138E7">
        <w:rPr>
          <w:rFonts w:ascii="Times New Roman" w:hAnsi="Times New Roman"/>
          <w:sz w:val="28"/>
        </w:rPr>
        <w:t xml:space="preserve"> </w:t>
      </w:r>
      <w:r w:rsidR="008647F1" w:rsidRPr="007138E7">
        <w:rPr>
          <w:rFonts w:ascii="Times New Roman" w:hAnsi="Times New Roman" w:cs="Calibri"/>
          <w:sz w:val="28"/>
          <w:szCs w:val="28"/>
        </w:rPr>
        <w:t>(1.2),</w:t>
      </w:r>
      <w:r w:rsidR="007138E7">
        <w:rPr>
          <w:rFonts w:ascii="Times New Roman" w:hAnsi="Times New Roman"/>
          <w:sz w:val="28"/>
        </w:rPr>
        <w:t xml:space="preserve"> </w:t>
      </w:r>
    </w:p>
    <w:p w:rsidR="008647F1" w:rsidRPr="007138E7" w:rsidRDefault="008647F1" w:rsidP="007138E7">
      <w:pPr>
        <w:pStyle w:val="HTML"/>
        <w:widowControl w:val="0"/>
        <w:spacing w:line="360" w:lineRule="auto"/>
        <w:ind w:firstLine="709"/>
        <w:jc w:val="both"/>
        <w:rPr>
          <w:rFonts w:ascii="Times New Roman" w:hAnsi="Times New Roman" w:cs="Times New Roman"/>
          <w:sz w:val="28"/>
          <w:szCs w:val="28"/>
        </w:rPr>
      </w:pPr>
    </w:p>
    <w:p w:rsidR="008803A8" w:rsidRPr="007138E7" w:rsidRDefault="003035CB"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 xml:space="preserve">где ФОТ - фонд оплаты труда; </w:t>
      </w:r>
    </w:p>
    <w:p w:rsidR="00B14D45" w:rsidRPr="007138E7" w:rsidRDefault="003035CB"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Т - товарооборот.</w:t>
      </w:r>
    </w:p>
    <w:p w:rsidR="00B14D45" w:rsidRPr="007138E7" w:rsidRDefault="003035CB"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Каждый</w:t>
      </w:r>
      <w:r w:rsidR="00E23679" w:rsidRPr="007138E7">
        <w:rPr>
          <w:rFonts w:ascii="Times New Roman" w:hAnsi="Times New Roman" w:cs="Times New Roman"/>
          <w:sz w:val="28"/>
          <w:szCs w:val="28"/>
        </w:rPr>
        <w:t xml:space="preserve"> из показателей, приведенных в уравнении, также </w:t>
      </w:r>
      <w:r w:rsidRPr="007138E7">
        <w:rPr>
          <w:rFonts w:ascii="Times New Roman" w:hAnsi="Times New Roman" w:cs="Times New Roman"/>
          <w:sz w:val="28"/>
          <w:szCs w:val="28"/>
        </w:rPr>
        <w:t>определяется</w:t>
      </w:r>
      <w:r w:rsidR="00B14D45" w:rsidRPr="007138E7">
        <w:rPr>
          <w:rFonts w:ascii="Times New Roman" w:hAnsi="Times New Roman" w:cs="Times New Roman"/>
          <w:sz w:val="28"/>
          <w:szCs w:val="28"/>
        </w:rPr>
        <w:t xml:space="preserve"> </w:t>
      </w:r>
      <w:r w:rsidRPr="007138E7">
        <w:rPr>
          <w:rFonts w:ascii="Times New Roman" w:hAnsi="Times New Roman" w:cs="Times New Roman"/>
          <w:sz w:val="28"/>
          <w:szCs w:val="28"/>
        </w:rPr>
        <w:t>путем разработки системы взаимосв</w:t>
      </w:r>
      <w:r w:rsidR="00E23679" w:rsidRPr="007138E7">
        <w:rPr>
          <w:rFonts w:ascii="Times New Roman" w:hAnsi="Times New Roman" w:cs="Times New Roman"/>
          <w:sz w:val="28"/>
          <w:szCs w:val="28"/>
        </w:rPr>
        <w:t xml:space="preserve">язанных показателей. Например, </w:t>
      </w:r>
      <w:r w:rsidRPr="007138E7">
        <w:rPr>
          <w:rFonts w:ascii="Times New Roman" w:hAnsi="Times New Roman" w:cs="Times New Roman"/>
          <w:sz w:val="28"/>
          <w:szCs w:val="28"/>
        </w:rPr>
        <w:t>соотношения</w:t>
      </w:r>
      <w:r w:rsidR="00B14D45" w:rsidRPr="007138E7">
        <w:rPr>
          <w:rFonts w:ascii="Times New Roman" w:hAnsi="Times New Roman" w:cs="Times New Roman"/>
          <w:sz w:val="28"/>
          <w:szCs w:val="28"/>
        </w:rPr>
        <w:t xml:space="preserve"> </w:t>
      </w:r>
      <w:r w:rsidR="00E23679" w:rsidRPr="007138E7">
        <w:rPr>
          <w:rFonts w:ascii="Times New Roman" w:hAnsi="Times New Roman" w:cs="Times New Roman"/>
          <w:sz w:val="28"/>
          <w:szCs w:val="28"/>
        </w:rPr>
        <w:t>между фондом оплаты труда</w:t>
      </w:r>
      <w:r w:rsidRPr="007138E7">
        <w:rPr>
          <w:rFonts w:ascii="Times New Roman" w:hAnsi="Times New Roman" w:cs="Times New Roman"/>
          <w:sz w:val="28"/>
          <w:szCs w:val="28"/>
        </w:rPr>
        <w:t xml:space="preserve"> и</w:t>
      </w:r>
      <w:r w:rsidR="00E23679" w:rsidRPr="007138E7">
        <w:rPr>
          <w:rFonts w:ascii="Times New Roman" w:hAnsi="Times New Roman" w:cs="Times New Roman"/>
          <w:sz w:val="28"/>
          <w:szCs w:val="28"/>
        </w:rPr>
        <w:t xml:space="preserve"> средней заработной платой, между</w:t>
      </w:r>
      <w:r w:rsidRPr="007138E7">
        <w:rPr>
          <w:rFonts w:ascii="Times New Roman" w:hAnsi="Times New Roman" w:cs="Times New Roman"/>
          <w:sz w:val="28"/>
          <w:szCs w:val="28"/>
        </w:rPr>
        <w:t xml:space="preserve"> общим</w:t>
      </w:r>
      <w:r w:rsidR="00B14D45" w:rsidRPr="007138E7">
        <w:rPr>
          <w:rFonts w:ascii="Times New Roman" w:hAnsi="Times New Roman" w:cs="Times New Roman"/>
          <w:sz w:val="28"/>
          <w:szCs w:val="28"/>
        </w:rPr>
        <w:t xml:space="preserve"> </w:t>
      </w:r>
      <w:r w:rsidR="00E23679" w:rsidRPr="007138E7">
        <w:rPr>
          <w:rFonts w:ascii="Times New Roman" w:hAnsi="Times New Roman" w:cs="Times New Roman"/>
          <w:sz w:val="28"/>
          <w:szCs w:val="28"/>
        </w:rPr>
        <w:t xml:space="preserve">товарооборотом и оборотом на одного работника определяются </w:t>
      </w:r>
      <w:r w:rsidRPr="007138E7">
        <w:rPr>
          <w:rFonts w:ascii="Times New Roman" w:hAnsi="Times New Roman" w:cs="Times New Roman"/>
          <w:sz w:val="28"/>
          <w:szCs w:val="28"/>
        </w:rPr>
        <w:t>численностью</w:t>
      </w:r>
      <w:r w:rsidR="00B14D45" w:rsidRPr="007138E7">
        <w:rPr>
          <w:rFonts w:ascii="Times New Roman" w:hAnsi="Times New Roman" w:cs="Times New Roman"/>
          <w:sz w:val="28"/>
          <w:szCs w:val="28"/>
        </w:rPr>
        <w:t xml:space="preserve"> </w:t>
      </w:r>
      <w:r w:rsidRPr="007138E7">
        <w:rPr>
          <w:rFonts w:ascii="Times New Roman" w:hAnsi="Times New Roman" w:cs="Times New Roman"/>
          <w:sz w:val="28"/>
          <w:szCs w:val="28"/>
        </w:rPr>
        <w:t>работников.</w:t>
      </w:r>
    </w:p>
    <w:p w:rsidR="003035CB" w:rsidRPr="007138E7" w:rsidRDefault="003035CB"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Способ</w:t>
      </w:r>
      <w:r w:rsidR="00E23679" w:rsidRPr="007138E7">
        <w:rPr>
          <w:rFonts w:ascii="Times New Roman" w:hAnsi="Times New Roman" w:cs="Times New Roman"/>
          <w:sz w:val="28"/>
          <w:szCs w:val="28"/>
        </w:rPr>
        <w:t xml:space="preserve"> детализации общих показателей используется с целью</w:t>
      </w:r>
      <w:r w:rsidRPr="007138E7">
        <w:rPr>
          <w:rFonts w:ascii="Times New Roman" w:hAnsi="Times New Roman" w:cs="Times New Roman"/>
          <w:sz w:val="28"/>
          <w:szCs w:val="28"/>
        </w:rPr>
        <w:t xml:space="preserve"> анализа</w:t>
      </w:r>
      <w:r w:rsidR="00B14D45" w:rsidRPr="007138E7">
        <w:rPr>
          <w:rFonts w:ascii="Times New Roman" w:hAnsi="Times New Roman" w:cs="Times New Roman"/>
          <w:sz w:val="28"/>
          <w:szCs w:val="28"/>
        </w:rPr>
        <w:t xml:space="preserve"> </w:t>
      </w:r>
      <w:r w:rsidR="00E23679" w:rsidRPr="007138E7">
        <w:rPr>
          <w:rFonts w:ascii="Times New Roman" w:hAnsi="Times New Roman" w:cs="Times New Roman"/>
          <w:sz w:val="28"/>
          <w:szCs w:val="28"/>
        </w:rPr>
        <w:t xml:space="preserve">ритмичности работы предприятий. </w:t>
      </w:r>
      <w:r w:rsidRPr="007138E7">
        <w:rPr>
          <w:rFonts w:ascii="Times New Roman" w:hAnsi="Times New Roman" w:cs="Times New Roman"/>
          <w:sz w:val="28"/>
          <w:szCs w:val="28"/>
        </w:rPr>
        <w:t>Колеблемость</w:t>
      </w:r>
      <w:r w:rsidR="00E23679" w:rsidRPr="007138E7">
        <w:rPr>
          <w:rFonts w:ascii="Times New Roman" w:hAnsi="Times New Roman" w:cs="Times New Roman"/>
          <w:sz w:val="28"/>
          <w:szCs w:val="28"/>
        </w:rPr>
        <w:t xml:space="preserve"> товарооборота интересна </w:t>
      </w:r>
      <w:r w:rsidRPr="007138E7">
        <w:rPr>
          <w:rFonts w:ascii="Times New Roman" w:hAnsi="Times New Roman" w:cs="Times New Roman"/>
          <w:sz w:val="28"/>
          <w:szCs w:val="28"/>
        </w:rPr>
        <w:t>не</w:t>
      </w:r>
      <w:r w:rsidR="00B14D45" w:rsidRPr="007138E7">
        <w:rPr>
          <w:rFonts w:ascii="Times New Roman" w:hAnsi="Times New Roman" w:cs="Times New Roman"/>
          <w:sz w:val="28"/>
          <w:szCs w:val="28"/>
        </w:rPr>
        <w:t xml:space="preserve"> </w:t>
      </w:r>
      <w:r w:rsidR="00E23679" w:rsidRPr="007138E7">
        <w:rPr>
          <w:rFonts w:ascii="Times New Roman" w:hAnsi="Times New Roman" w:cs="Times New Roman"/>
          <w:sz w:val="28"/>
          <w:szCs w:val="28"/>
        </w:rPr>
        <w:t xml:space="preserve">только с </w:t>
      </w:r>
      <w:r w:rsidRPr="007138E7">
        <w:rPr>
          <w:rFonts w:ascii="Times New Roman" w:hAnsi="Times New Roman" w:cs="Times New Roman"/>
          <w:sz w:val="28"/>
          <w:szCs w:val="28"/>
        </w:rPr>
        <w:t>точ</w:t>
      </w:r>
      <w:r w:rsidR="00E23679" w:rsidRPr="007138E7">
        <w:rPr>
          <w:rFonts w:ascii="Times New Roman" w:hAnsi="Times New Roman" w:cs="Times New Roman"/>
          <w:sz w:val="28"/>
          <w:szCs w:val="28"/>
        </w:rPr>
        <w:t xml:space="preserve">ки зрения его динамики, но также и для </w:t>
      </w:r>
      <w:r w:rsidRPr="007138E7">
        <w:rPr>
          <w:rFonts w:ascii="Times New Roman" w:hAnsi="Times New Roman" w:cs="Times New Roman"/>
          <w:sz w:val="28"/>
          <w:szCs w:val="28"/>
        </w:rPr>
        <w:t>характеристики</w:t>
      </w:r>
      <w:r w:rsidR="00B14D45" w:rsidRPr="007138E7">
        <w:rPr>
          <w:rFonts w:ascii="Times New Roman" w:hAnsi="Times New Roman" w:cs="Times New Roman"/>
          <w:sz w:val="28"/>
          <w:szCs w:val="28"/>
        </w:rPr>
        <w:t xml:space="preserve"> </w:t>
      </w:r>
      <w:r w:rsidR="00E23679" w:rsidRPr="007138E7">
        <w:rPr>
          <w:rFonts w:ascii="Times New Roman" w:hAnsi="Times New Roman" w:cs="Times New Roman"/>
          <w:sz w:val="28"/>
          <w:szCs w:val="28"/>
        </w:rPr>
        <w:t xml:space="preserve">равномерности выполнения </w:t>
      </w:r>
      <w:r w:rsidRPr="007138E7">
        <w:rPr>
          <w:rFonts w:ascii="Times New Roman" w:hAnsi="Times New Roman" w:cs="Times New Roman"/>
          <w:sz w:val="28"/>
          <w:szCs w:val="28"/>
        </w:rPr>
        <w:t>пл</w:t>
      </w:r>
      <w:r w:rsidR="00E23679" w:rsidRPr="007138E7">
        <w:rPr>
          <w:rFonts w:ascii="Times New Roman" w:hAnsi="Times New Roman" w:cs="Times New Roman"/>
          <w:sz w:val="28"/>
          <w:szCs w:val="28"/>
        </w:rPr>
        <w:t xml:space="preserve">ана. Проще всего для этого </w:t>
      </w:r>
      <w:r w:rsidRPr="007138E7">
        <w:rPr>
          <w:rFonts w:ascii="Times New Roman" w:hAnsi="Times New Roman" w:cs="Times New Roman"/>
          <w:sz w:val="28"/>
          <w:szCs w:val="28"/>
        </w:rPr>
        <w:t>непосредственно</w:t>
      </w:r>
      <w:r w:rsidR="00B14D45" w:rsidRPr="007138E7">
        <w:rPr>
          <w:rFonts w:ascii="Times New Roman" w:hAnsi="Times New Roman" w:cs="Times New Roman"/>
          <w:sz w:val="28"/>
          <w:szCs w:val="28"/>
        </w:rPr>
        <w:t xml:space="preserve"> </w:t>
      </w:r>
      <w:r w:rsidRPr="007138E7">
        <w:rPr>
          <w:rFonts w:ascii="Times New Roman" w:hAnsi="Times New Roman" w:cs="Times New Roman"/>
          <w:sz w:val="28"/>
          <w:szCs w:val="28"/>
        </w:rPr>
        <w:t>сопоста</w:t>
      </w:r>
      <w:r w:rsidR="00E23679" w:rsidRPr="007138E7">
        <w:rPr>
          <w:rFonts w:ascii="Times New Roman" w:hAnsi="Times New Roman" w:cs="Times New Roman"/>
          <w:sz w:val="28"/>
          <w:szCs w:val="28"/>
        </w:rPr>
        <w:t xml:space="preserve">вить проценты выполнения плана отдельными предприятиями по </w:t>
      </w:r>
      <w:r w:rsidRPr="007138E7">
        <w:rPr>
          <w:rFonts w:ascii="Times New Roman" w:hAnsi="Times New Roman" w:cs="Times New Roman"/>
          <w:sz w:val="28"/>
          <w:szCs w:val="28"/>
        </w:rPr>
        <w:t>срокам</w:t>
      </w:r>
      <w:r w:rsidR="00DF47E5" w:rsidRPr="007138E7">
        <w:rPr>
          <w:rFonts w:ascii="Times New Roman" w:hAnsi="Times New Roman" w:cs="Times New Roman"/>
          <w:sz w:val="28"/>
          <w:szCs w:val="28"/>
        </w:rPr>
        <w:t xml:space="preserve"> </w:t>
      </w:r>
      <w:r w:rsidRPr="007138E7">
        <w:rPr>
          <w:rFonts w:ascii="Times New Roman" w:hAnsi="Times New Roman" w:cs="Times New Roman"/>
          <w:sz w:val="28"/>
          <w:szCs w:val="28"/>
        </w:rPr>
        <w:t>реализации (в течение квартала, декады и т.д.)</w:t>
      </w:r>
    </w:p>
    <w:p w:rsidR="003035CB" w:rsidRPr="007138E7" w:rsidRDefault="003035CB"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Метод корреляционного анализа чаще всего используют, чтобы установить</w:t>
      </w:r>
      <w:r w:rsidR="00B14D45" w:rsidRPr="007138E7">
        <w:rPr>
          <w:rFonts w:ascii="Times New Roman" w:hAnsi="Times New Roman" w:cs="Times New Roman"/>
          <w:sz w:val="28"/>
          <w:szCs w:val="28"/>
        </w:rPr>
        <w:t xml:space="preserve"> </w:t>
      </w:r>
      <w:r w:rsidR="00E23679" w:rsidRPr="007138E7">
        <w:rPr>
          <w:rFonts w:ascii="Times New Roman" w:hAnsi="Times New Roman" w:cs="Times New Roman"/>
          <w:sz w:val="28"/>
          <w:szCs w:val="28"/>
        </w:rPr>
        <w:t xml:space="preserve">взаимосвязи между экономическими </w:t>
      </w:r>
      <w:r w:rsidRPr="007138E7">
        <w:rPr>
          <w:rFonts w:ascii="Times New Roman" w:hAnsi="Times New Roman" w:cs="Times New Roman"/>
          <w:sz w:val="28"/>
          <w:szCs w:val="28"/>
        </w:rPr>
        <w:t>пока</w:t>
      </w:r>
      <w:r w:rsidR="00E23679" w:rsidRPr="007138E7">
        <w:rPr>
          <w:rFonts w:ascii="Times New Roman" w:hAnsi="Times New Roman" w:cs="Times New Roman"/>
          <w:sz w:val="28"/>
          <w:szCs w:val="28"/>
        </w:rPr>
        <w:t xml:space="preserve">зателями, не находящимися </w:t>
      </w:r>
      <w:r w:rsidRPr="007138E7">
        <w:rPr>
          <w:rFonts w:ascii="Times New Roman" w:hAnsi="Times New Roman" w:cs="Times New Roman"/>
          <w:sz w:val="28"/>
          <w:szCs w:val="28"/>
        </w:rPr>
        <w:t>в</w:t>
      </w:r>
      <w:r w:rsidR="00B14D45" w:rsidRPr="007138E7">
        <w:rPr>
          <w:rFonts w:ascii="Times New Roman" w:hAnsi="Times New Roman" w:cs="Times New Roman"/>
          <w:sz w:val="28"/>
          <w:szCs w:val="28"/>
        </w:rPr>
        <w:t xml:space="preserve"> </w:t>
      </w:r>
      <w:r w:rsidRPr="007138E7">
        <w:rPr>
          <w:rFonts w:ascii="Times New Roman" w:hAnsi="Times New Roman" w:cs="Times New Roman"/>
          <w:sz w:val="28"/>
          <w:szCs w:val="28"/>
        </w:rPr>
        <w:t>функциональ</w:t>
      </w:r>
      <w:r w:rsidR="00E23679" w:rsidRPr="007138E7">
        <w:rPr>
          <w:rFonts w:ascii="Times New Roman" w:hAnsi="Times New Roman" w:cs="Times New Roman"/>
          <w:sz w:val="28"/>
          <w:szCs w:val="28"/>
        </w:rPr>
        <w:t>ной зависимости, т.е. когда</w:t>
      </w:r>
      <w:r w:rsidR="00301949" w:rsidRPr="007138E7">
        <w:rPr>
          <w:rFonts w:ascii="Times New Roman" w:hAnsi="Times New Roman" w:cs="Times New Roman"/>
          <w:sz w:val="28"/>
          <w:szCs w:val="28"/>
        </w:rPr>
        <w:t xml:space="preserve"> изменение одного </w:t>
      </w:r>
      <w:r w:rsidRPr="007138E7">
        <w:rPr>
          <w:rFonts w:ascii="Times New Roman" w:hAnsi="Times New Roman" w:cs="Times New Roman"/>
          <w:sz w:val="28"/>
          <w:szCs w:val="28"/>
        </w:rPr>
        <w:t>экономического</w:t>
      </w:r>
      <w:r w:rsidR="00B14D45" w:rsidRPr="007138E7">
        <w:rPr>
          <w:rFonts w:ascii="Times New Roman" w:hAnsi="Times New Roman" w:cs="Times New Roman"/>
          <w:sz w:val="28"/>
          <w:szCs w:val="28"/>
        </w:rPr>
        <w:t xml:space="preserve"> </w:t>
      </w:r>
      <w:r w:rsidRPr="007138E7">
        <w:rPr>
          <w:rFonts w:ascii="Times New Roman" w:hAnsi="Times New Roman" w:cs="Times New Roman"/>
          <w:sz w:val="28"/>
          <w:szCs w:val="28"/>
        </w:rPr>
        <w:t>показ</w:t>
      </w:r>
      <w:r w:rsidR="00301949" w:rsidRPr="007138E7">
        <w:rPr>
          <w:rFonts w:ascii="Times New Roman" w:hAnsi="Times New Roman" w:cs="Times New Roman"/>
          <w:sz w:val="28"/>
          <w:szCs w:val="28"/>
        </w:rPr>
        <w:t xml:space="preserve">ателя не вызывает </w:t>
      </w:r>
      <w:r w:rsidRPr="007138E7">
        <w:rPr>
          <w:rFonts w:ascii="Times New Roman" w:hAnsi="Times New Roman" w:cs="Times New Roman"/>
          <w:sz w:val="28"/>
          <w:szCs w:val="28"/>
        </w:rPr>
        <w:t>определенн</w:t>
      </w:r>
      <w:r w:rsidR="00301949" w:rsidRPr="007138E7">
        <w:rPr>
          <w:rFonts w:ascii="Times New Roman" w:hAnsi="Times New Roman" w:cs="Times New Roman"/>
          <w:sz w:val="28"/>
          <w:szCs w:val="28"/>
        </w:rPr>
        <w:t xml:space="preserve">ое и неизбежное изменение </w:t>
      </w:r>
      <w:r w:rsidRPr="007138E7">
        <w:rPr>
          <w:rFonts w:ascii="Times New Roman" w:hAnsi="Times New Roman" w:cs="Times New Roman"/>
          <w:sz w:val="28"/>
          <w:szCs w:val="28"/>
        </w:rPr>
        <w:t>другого</w:t>
      </w:r>
      <w:r w:rsidR="008647F1" w:rsidRPr="007138E7">
        <w:rPr>
          <w:rFonts w:ascii="Times New Roman" w:hAnsi="Times New Roman" w:cs="Times New Roman"/>
          <w:sz w:val="28"/>
          <w:szCs w:val="28"/>
        </w:rPr>
        <w:t xml:space="preserve"> </w:t>
      </w:r>
      <w:r w:rsidR="00044440" w:rsidRPr="007138E7">
        <w:rPr>
          <w:rFonts w:ascii="Times New Roman" w:hAnsi="Times New Roman" w:cs="Times New Roman"/>
          <w:sz w:val="28"/>
          <w:szCs w:val="28"/>
        </w:rPr>
        <w:t>[6, с.189]</w:t>
      </w:r>
      <w:r w:rsidRPr="007138E7">
        <w:rPr>
          <w:rFonts w:ascii="Times New Roman" w:hAnsi="Times New Roman" w:cs="Times New Roman"/>
          <w:sz w:val="28"/>
          <w:szCs w:val="28"/>
        </w:rPr>
        <w:t>.</w:t>
      </w:r>
      <w:r w:rsidR="00B14D45" w:rsidRPr="007138E7">
        <w:rPr>
          <w:rFonts w:ascii="Times New Roman" w:hAnsi="Times New Roman" w:cs="Times New Roman"/>
          <w:sz w:val="28"/>
          <w:szCs w:val="28"/>
        </w:rPr>
        <w:t xml:space="preserve"> </w:t>
      </w:r>
      <w:r w:rsidRPr="007138E7">
        <w:rPr>
          <w:rFonts w:ascii="Times New Roman" w:hAnsi="Times New Roman" w:cs="Times New Roman"/>
          <w:sz w:val="28"/>
          <w:szCs w:val="28"/>
        </w:rPr>
        <w:t>Например,</w:t>
      </w:r>
      <w:r w:rsidR="00301949" w:rsidRPr="007138E7">
        <w:rPr>
          <w:rFonts w:ascii="Times New Roman" w:hAnsi="Times New Roman" w:cs="Times New Roman"/>
          <w:sz w:val="28"/>
          <w:szCs w:val="28"/>
        </w:rPr>
        <w:t xml:space="preserve"> на уровень средней заработной платы торгового работника</w:t>
      </w:r>
      <w:r w:rsidRPr="007138E7">
        <w:rPr>
          <w:rFonts w:ascii="Times New Roman" w:hAnsi="Times New Roman" w:cs="Times New Roman"/>
          <w:sz w:val="28"/>
          <w:szCs w:val="28"/>
        </w:rPr>
        <w:t xml:space="preserve"> влияет</w:t>
      </w:r>
      <w:r w:rsidR="00B14D45" w:rsidRPr="007138E7">
        <w:rPr>
          <w:rFonts w:ascii="Times New Roman" w:hAnsi="Times New Roman" w:cs="Times New Roman"/>
          <w:sz w:val="28"/>
          <w:szCs w:val="28"/>
        </w:rPr>
        <w:t xml:space="preserve"> </w:t>
      </w:r>
      <w:r w:rsidR="00301949" w:rsidRPr="007138E7">
        <w:rPr>
          <w:rFonts w:ascii="Times New Roman" w:hAnsi="Times New Roman" w:cs="Times New Roman"/>
          <w:sz w:val="28"/>
          <w:szCs w:val="28"/>
        </w:rPr>
        <w:t xml:space="preserve">его квалификация, однако размер </w:t>
      </w:r>
      <w:r w:rsidRPr="007138E7">
        <w:rPr>
          <w:rFonts w:ascii="Times New Roman" w:hAnsi="Times New Roman" w:cs="Times New Roman"/>
          <w:sz w:val="28"/>
          <w:szCs w:val="28"/>
        </w:rPr>
        <w:t>оплаты</w:t>
      </w:r>
      <w:r w:rsidR="00301949" w:rsidRPr="007138E7">
        <w:rPr>
          <w:rFonts w:ascii="Times New Roman" w:hAnsi="Times New Roman" w:cs="Times New Roman"/>
          <w:sz w:val="28"/>
          <w:szCs w:val="28"/>
        </w:rPr>
        <w:t xml:space="preserve"> труда торговых работников</w:t>
      </w:r>
      <w:r w:rsidRPr="007138E7">
        <w:rPr>
          <w:rFonts w:ascii="Times New Roman" w:hAnsi="Times New Roman" w:cs="Times New Roman"/>
          <w:sz w:val="28"/>
          <w:szCs w:val="28"/>
        </w:rPr>
        <w:t xml:space="preserve"> с</w:t>
      </w:r>
      <w:r w:rsidR="00B14D45" w:rsidRPr="007138E7">
        <w:rPr>
          <w:rFonts w:ascii="Times New Roman" w:hAnsi="Times New Roman" w:cs="Times New Roman"/>
          <w:sz w:val="28"/>
          <w:szCs w:val="28"/>
        </w:rPr>
        <w:t xml:space="preserve"> </w:t>
      </w:r>
      <w:r w:rsidRPr="007138E7">
        <w:rPr>
          <w:rFonts w:ascii="Times New Roman" w:hAnsi="Times New Roman" w:cs="Times New Roman"/>
          <w:sz w:val="28"/>
          <w:szCs w:val="28"/>
        </w:rPr>
        <w:t>одинаковой квалификацией может</w:t>
      </w:r>
      <w:r w:rsidR="00301949" w:rsidRPr="007138E7">
        <w:rPr>
          <w:rFonts w:ascii="Times New Roman" w:hAnsi="Times New Roman" w:cs="Times New Roman"/>
          <w:sz w:val="28"/>
          <w:szCs w:val="28"/>
        </w:rPr>
        <w:t xml:space="preserve"> быть различен, так как на него </w:t>
      </w:r>
      <w:r w:rsidRPr="007138E7">
        <w:rPr>
          <w:rFonts w:ascii="Times New Roman" w:hAnsi="Times New Roman" w:cs="Times New Roman"/>
          <w:sz w:val="28"/>
          <w:szCs w:val="28"/>
        </w:rPr>
        <w:t>влияют</w:t>
      </w:r>
      <w:r w:rsidR="007138E7">
        <w:rPr>
          <w:rFonts w:ascii="Times New Roman" w:hAnsi="Times New Roman" w:cs="Times New Roman"/>
          <w:sz w:val="28"/>
          <w:szCs w:val="28"/>
        </w:rPr>
        <w:t xml:space="preserve"> </w:t>
      </w:r>
      <w:r w:rsidRPr="007138E7">
        <w:rPr>
          <w:rFonts w:ascii="Times New Roman" w:hAnsi="Times New Roman" w:cs="Times New Roman"/>
          <w:sz w:val="28"/>
          <w:szCs w:val="28"/>
        </w:rPr>
        <w:t>и</w:t>
      </w:r>
      <w:r w:rsidR="00B14D45" w:rsidRPr="007138E7">
        <w:rPr>
          <w:rFonts w:ascii="Times New Roman" w:hAnsi="Times New Roman" w:cs="Times New Roman"/>
          <w:sz w:val="28"/>
          <w:szCs w:val="28"/>
        </w:rPr>
        <w:t xml:space="preserve"> </w:t>
      </w:r>
      <w:r w:rsidRPr="007138E7">
        <w:rPr>
          <w:rFonts w:ascii="Times New Roman" w:hAnsi="Times New Roman" w:cs="Times New Roman"/>
          <w:sz w:val="28"/>
          <w:szCs w:val="28"/>
        </w:rPr>
        <w:t>такие факторы, как организация торговог</w:t>
      </w:r>
      <w:r w:rsidR="00301949" w:rsidRPr="007138E7">
        <w:rPr>
          <w:rFonts w:ascii="Times New Roman" w:hAnsi="Times New Roman" w:cs="Times New Roman"/>
          <w:sz w:val="28"/>
          <w:szCs w:val="28"/>
        </w:rPr>
        <w:t xml:space="preserve">о процесса, производительность </w:t>
      </w:r>
      <w:r w:rsidRPr="007138E7">
        <w:rPr>
          <w:rFonts w:ascii="Times New Roman" w:hAnsi="Times New Roman" w:cs="Times New Roman"/>
          <w:sz w:val="28"/>
          <w:szCs w:val="28"/>
        </w:rPr>
        <w:t>труда</w:t>
      </w:r>
      <w:r w:rsidR="00B14D45" w:rsidRPr="007138E7">
        <w:rPr>
          <w:rFonts w:ascii="Times New Roman" w:hAnsi="Times New Roman" w:cs="Times New Roman"/>
          <w:sz w:val="28"/>
          <w:szCs w:val="28"/>
        </w:rPr>
        <w:t xml:space="preserve"> </w:t>
      </w:r>
      <w:r w:rsidRPr="007138E7">
        <w:rPr>
          <w:rFonts w:ascii="Times New Roman" w:hAnsi="Times New Roman" w:cs="Times New Roman"/>
          <w:sz w:val="28"/>
          <w:szCs w:val="28"/>
        </w:rPr>
        <w:t>и др. Вероятностная зависимо</w:t>
      </w:r>
      <w:r w:rsidR="00301949" w:rsidRPr="007138E7">
        <w:rPr>
          <w:rFonts w:ascii="Times New Roman" w:hAnsi="Times New Roman" w:cs="Times New Roman"/>
          <w:sz w:val="28"/>
          <w:szCs w:val="28"/>
        </w:rPr>
        <w:t>сть между явлениями, не имеющая</w:t>
      </w:r>
      <w:r w:rsidRPr="007138E7">
        <w:rPr>
          <w:rFonts w:ascii="Times New Roman" w:hAnsi="Times New Roman" w:cs="Times New Roman"/>
          <w:sz w:val="28"/>
          <w:szCs w:val="28"/>
        </w:rPr>
        <w:t xml:space="preserve"> функционального</w:t>
      </w:r>
      <w:r w:rsidR="00B14D45" w:rsidRPr="007138E7">
        <w:rPr>
          <w:rFonts w:ascii="Times New Roman" w:hAnsi="Times New Roman" w:cs="Times New Roman"/>
          <w:sz w:val="28"/>
          <w:szCs w:val="28"/>
        </w:rPr>
        <w:t xml:space="preserve"> </w:t>
      </w:r>
      <w:r w:rsidRPr="007138E7">
        <w:rPr>
          <w:rFonts w:ascii="Times New Roman" w:hAnsi="Times New Roman" w:cs="Times New Roman"/>
          <w:sz w:val="28"/>
          <w:szCs w:val="28"/>
        </w:rPr>
        <w:t>характера, называется корреляционной.</w:t>
      </w:r>
    </w:p>
    <w:p w:rsidR="006B0983" w:rsidRPr="007138E7" w:rsidRDefault="003035CB"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В настоящее время в а</w:t>
      </w:r>
      <w:r w:rsidR="00301949" w:rsidRPr="007138E7">
        <w:rPr>
          <w:rFonts w:ascii="Times New Roman" w:hAnsi="Times New Roman" w:cs="Times New Roman"/>
          <w:sz w:val="28"/>
          <w:szCs w:val="28"/>
        </w:rPr>
        <w:t xml:space="preserve">налитической работе все больше </w:t>
      </w:r>
      <w:r w:rsidRPr="007138E7">
        <w:rPr>
          <w:rFonts w:ascii="Times New Roman" w:hAnsi="Times New Roman" w:cs="Times New Roman"/>
          <w:sz w:val="28"/>
          <w:szCs w:val="28"/>
        </w:rPr>
        <w:t>распространяются</w:t>
      </w:r>
      <w:r w:rsidR="00B14D45" w:rsidRPr="007138E7">
        <w:rPr>
          <w:rFonts w:ascii="Times New Roman" w:hAnsi="Times New Roman" w:cs="Times New Roman"/>
          <w:sz w:val="28"/>
          <w:szCs w:val="28"/>
        </w:rPr>
        <w:t xml:space="preserve"> </w:t>
      </w:r>
      <w:r w:rsidR="00301949" w:rsidRPr="007138E7">
        <w:rPr>
          <w:rFonts w:ascii="Times New Roman" w:hAnsi="Times New Roman" w:cs="Times New Roman"/>
          <w:sz w:val="28"/>
          <w:szCs w:val="28"/>
        </w:rPr>
        <w:t xml:space="preserve">методы линейного программирования, </w:t>
      </w:r>
      <w:r w:rsidRPr="007138E7">
        <w:rPr>
          <w:rFonts w:ascii="Times New Roman" w:hAnsi="Times New Roman" w:cs="Times New Roman"/>
          <w:sz w:val="28"/>
          <w:szCs w:val="28"/>
        </w:rPr>
        <w:t>с</w:t>
      </w:r>
      <w:r w:rsidR="00301949" w:rsidRPr="007138E7">
        <w:rPr>
          <w:rFonts w:ascii="Times New Roman" w:hAnsi="Times New Roman" w:cs="Times New Roman"/>
          <w:sz w:val="28"/>
          <w:szCs w:val="28"/>
        </w:rPr>
        <w:t xml:space="preserve">етевые графики, теория игр, </w:t>
      </w:r>
      <w:r w:rsidRPr="007138E7">
        <w:rPr>
          <w:rFonts w:ascii="Times New Roman" w:hAnsi="Times New Roman" w:cs="Times New Roman"/>
          <w:sz w:val="28"/>
          <w:szCs w:val="28"/>
        </w:rPr>
        <w:t>теория</w:t>
      </w:r>
      <w:r w:rsidR="00B14D45" w:rsidRPr="007138E7">
        <w:rPr>
          <w:rFonts w:ascii="Times New Roman" w:hAnsi="Times New Roman" w:cs="Times New Roman"/>
          <w:sz w:val="28"/>
          <w:szCs w:val="28"/>
        </w:rPr>
        <w:t xml:space="preserve"> </w:t>
      </w:r>
      <w:r w:rsidRPr="007138E7">
        <w:rPr>
          <w:rFonts w:ascii="Times New Roman" w:hAnsi="Times New Roman" w:cs="Times New Roman"/>
          <w:sz w:val="28"/>
          <w:szCs w:val="28"/>
        </w:rPr>
        <w:t>массового обслуживания. С их по</w:t>
      </w:r>
      <w:r w:rsidR="00301949" w:rsidRPr="007138E7">
        <w:rPr>
          <w:rFonts w:ascii="Times New Roman" w:hAnsi="Times New Roman" w:cs="Times New Roman"/>
          <w:sz w:val="28"/>
          <w:szCs w:val="28"/>
        </w:rPr>
        <w:t xml:space="preserve">мощью решают наиболее сложные </w:t>
      </w:r>
      <w:r w:rsidRPr="007138E7">
        <w:rPr>
          <w:rFonts w:ascii="Times New Roman" w:hAnsi="Times New Roman" w:cs="Times New Roman"/>
          <w:sz w:val="28"/>
          <w:szCs w:val="28"/>
        </w:rPr>
        <w:t>аналитические</w:t>
      </w:r>
      <w:r w:rsidR="00B14D45" w:rsidRPr="007138E7">
        <w:rPr>
          <w:rFonts w:ascii="Times New Roman" w:hAnsi="Times New Roman" w:cs="Times New Roman"/>
          <w:sz w:val="28"/>
          <w:szCs w:val="28"/>
        </w:rPr>
        <w:t xml:space="preserve"> </w:t>
      </w:r>
      <w:r w:rsidR="00301949" w:rsidRPr="007138E7">
        <w:rPr>
          <w:rFonts w:ascii="Times New Roman" w:hAnsi="Times New Roman" w:cs="Times New Roman"/>
          <w:sz w:val="28"/>
          <w:szCs w:val="28"/>
        </w:rPr>
        <w:t xml:space="preserve">задачи, неразрешимые традиционными </w:t>
      </w:r>
      <w:r w:rsidRPr="007138E7">
        <w:rPr>
          <w:rFonts w:ascii="Times New Roman" w:hAnsi="Times New Roman" w:cs="Times New Roman"/>
          <w:sz w:val="28"/>
          <w:szCs w:val="28"/>
        </w:rPr>
        <w:t>мет</w:t>
      </w:r>
      <w:r w:rsidR="00301949" w:rsidRPr="007138E7">
        <w:rPr>
          <w:rFonts w:ascii="Times New Roman" w:hAnsi="Times New Roman" w:cs="Times New Roman"/>
          <w:sz w:val="28"/>
          <w:szCs w:val="28"/>
        </w:rPr>
        <w:t xml:space="preserve">одами. Например, </w:t>
      </w:r>
      <w:r w:rsidRPr="007138E7">
        <w:rPr>
          <w:rFonts w:ascii="Times New Roman" w:hAnsi="Times New Roman" w:cs="Times New Roman"/>
          <w:sz w:val="28"/>
          <w:szCs w:val="28"/>
        </w:rPr>
        <w:t>определяют</w:t>
      </w:r>
      <w:r w:rsidR="00B14D45" w:rsidRPr="007138E7">
        <w:rPr>
          <w:rFonts w:ascii="Times New Roman" w:hAnsi="Times New Roman" w:cs="Times New Roman"/>
          <w:sz w:val="28"/>
          <w:szCs w:val="28"/>
        </w:rPr>
        <w:t xml:space="preserve"> </w:t>
      </w:r>
      <w:r w:rsidR="00301949" w:rsidRPr="007138E7">
        <w:rPr>
          <w:rFonts w:ascii="Times New Roman" w:hAnsi="Times New Roman" w:cs="Times New Roman"/>
          <w:sz w:val="28"/>
          <w:szCs w:val="28"/>
        </w:rPr>
        <w:t xml:space="preserve">оптимальные варианты перевозки грузов из большого количества </w:t>
      </w:r>
      <w:r w:rsidRPr="007138E7">
        <w:rPr>
          <w:rFonts w:ascii="Times New Roman" w:hAnsi="Times New Roman" w:cs="Times New Roman"/>
          <w:sz w:val="28"/>
          <w:szCs w:val="28"/>
        </w:rPr>
        <w:t>пунктов,</w:t>
      </w:r>
      <w:r w:rsidR="00B14D45" w:rsidRPr="007138E7">
        <w:rPr>
          <w:rFonts w:ascii="Times New Roman" w:hAnsi="Times New Roman" w:cs="Times New Roman"/>
          <w:sz w:val="28"/>
          <w:szCs w:val="28"/>
        </w:rPr>
        <w:t xml:space="preserve"> </w:t>
      </w:r>
      <w:r w:rsidRPr="007138E7">
        <w:rPr>
          <w:rFonts w:ascii="Times New Roman" w:hAnsi="Times New Roman" w:cs="Times New Roman"/>
          <w:sz w:val="28"/>
          <w:szCs w:val="28"/>
        </w:rPr>
        <w:t>размещени</w:t>
      </w:r>
      <w:r w:rsidR="00301949" w:rsidRPr="007138E7">
        <w:rPr>
          <w:rFonts w:ascii="Times New Roman" w:hAnsi="Times New Roman" w:cs="Times New Roman"/>
          <w:sz w:val="28"/>
          <w:szCs w:val="28"/>
        </w:rPr>
        <w:t xml:space="preserve">я торговой сети, прикрепления </w:t>
      </w:r>
      <w:r w:rsidRPr="007138E7">
        <w:rPr>
          <w:rFonts w:ascii="Times New Roman" w:hAnsi="Times New Roman" w:cs="Times New Roman"/>
          <w:sz w:val="28"/>
          <w:szCs w:val="28"/>
        </w:rPr>
        <w:t>ро</w:t>
      </w:r>
      <w:r w:rsidR="00301949" w:rsidRPr="007138E7">
        <w:rPr>
          <w:rFonts w:ascii="Times New Roman" w:hAnsi="Times New Roman" w:cs="Times New Roman"/>
          <w:sz w:val="28"/>
          <w:szCs w:val="28"/>
        </w:rPr>
        <w:t xml:space="preserve">зничных торговых предприятий </w:t>
      </w:r>
      <w:r w:rsidRPr="007138E7">
        <w:rPr>
          <w:rFonts w:ascii="Times New Roman" w:hAnsi="Times New Roman" w:cs="Times New Roman"/>
          <w:sz w:val="28"/>
          <w:szCs w:val="28"/>
        </w:rPr>
        <w:t>к</w:t>
      </w:r>
      <w:r w:rsidR="00B14D45" w:rsidRPr="007138E7">
        <w:rPr>
          <w:rFonts w:ascii="Times New Roman" w:hAnsi="Times New Roman" w:cs="Times New Roman"/>
          <w:sz w:val="28"/>
          <w:szCs w:val="28"/>
        </w:rPr>
        <w:t xml:space="preserve"> </w:t>
      </w:r>
      <w:r w:rsidR="00301949" w:rsidRPr="007138E7">
        <w:rPr>
          <w:rFonts w:ascii="Times New Roman" w:hAnsi="Times New Roman" w:cs="Times New Roman"/>
          <w:sz w:val="28"/>
          <w:szCs w:val="28"/>
        </w:rPr>
        <w:t xml:space="preserve">поставщикам и т.д. Применение этих методов стало возможным </w:t>
      </w:r>
      <w:r w:rsidRPr="007138E7">
        <w:rPr>
          <w:rFonts w:ascii="Times New Roman" w:hAnsi="Times New Roman" w:cs="Times New Roman"/>
          <w:sz w:val="28"/>
          <w:szCs w:val="28"/>
        </w:rPr>
        <w:t>благодаря</w:t>
      </w:r>
      <w:r w:rsidR="00B14D45" w:rsidRPr="007138E7">
        <w:rPr>
          <w:rFonts w:ascii="Times New Roman" w:hAnsi="Times New Roman" w:cs="Times New Roman"/>
          <w:sz w:val="28"/>
          <w:szCs w:val="28"/>
        </w:rPr>
        <w:t xml:space="preserve"> </w:t>
      </w:r>
      <w:r w:rsidR="00301949" w:rsidRPr="007138E7">
        <w:rPr>
          <w:rFonts w:ascii="Times New Roman" w:hAnsi="Times New Roman" w:cs="Times New Roman"/>
          <w:sz w:val="28"/>
          <w:szCs w:val="28"/>
        </w:rPr>
        <w:t>использованию электронно-вычислительных машин. В недалекой</w:t>
      </w:r>
      <w:r w:rsidRPr="007138E7">
        <w:rPr>
          <w:rFonts w:ascii="Times New Roman" w:hAnsi="Times New Roman" w:cs="Times New Roman"/>
          <w:sz w:val="28"/>
          <w:szCs w:val="28"/>
        </w:rPr>
        <w:t xml:space="preserve"> перспективе</w:t>
      </w:r>
      <w:r w:rsidR="00B14D45" w:rsidRPr="007138E7">
        <w:rPr>
          <w:rFonts w:ascii="Times New Roman" w:hAnsi="Times New Roman" w:cs="Times New Roman"/>
          <w:sz w:val="28"/>
          <w:szCs w:val="28"/>
        </w:rPr>
        <w:t xml:space="preserve"> </w:t>
      </w:r>
      <w:r w:rsidRPr="007138E7">
        <w:rPr>
          <w:rFonts w:ascii="Times New Roman" w:hAnsi="Times New Roman" w:cs="Times New Roman"/>
          <w:sz w:val="28"/>
          <w:szCs w:val="28"/>
        </w:rPr>
        <w:t>займут соответствующее место и методы экон</w:t>
      </w:r>
      <w:r w:rsidR="00301949" w:rsidRPr="007138E7">
        <w:rPr>
          <w:rFonts w:ascii="Times New Roman" w:hAnsi="Times New Roman" w:cs="Times New Roman"/>
          <w:sz w:val="28"/>
          <w:szCs w:val="28"/>
        </w:rPr>
        <w:t xml:space="preserve">омического анализа, основанные </w:t>
      </w:r>
      <w:r w:rsidRPr="007138E7">
        <w:rPr>
          <w:rFonts w:ascii="Times New Roman" w:hAnsi="Times New Roman" w:cs="Times New Roman"/>
          <w:sz w:val="28"/>
          <w:szCs w:val="28"/>
        </w:rPr>
        <w:t>на</w:t>
      </w:r>
      <w:r w:rsidR="00B14D45" w:rsidRPr="007138E7">
        <w:rPr>
          <w:rFonts w:ascii="Times New Roman" w:hAnsi="Times New Roman" w:cs="Times New Roman"/>
          <w:sz w:val="28"/>
          <w:szCs w:val="28"/>
        </w:rPr>
        <w:t xml:space="preserve"> </w:t>
      </w:r>
      <w:r w:rsidRPr="007138E7">
        <w:rPr>
          <w:rFonts w:ascii="Times New Roman" w:hAnsi="Times New Roman" w:cs="Times New Roman"/>
          <w:sz w:val="28"/>
          <w:szCs w:val="28"/>
        </w:rPr>
        <w:t>кибернетических подходах и решени</w:t>
      </w:r>
      <w:r w:rsidR="00301949" w:rsidRPr="007138E7">
        <w:rPr>
          <w:rFonts w:ascii="Times New Roman" w:hAnsi="Times New Roman" w:cs="Times New Roman"/>
          <w:sz w:val="28"/>
          <w:szCs w:val="28"/>
        </w:rPr>
        <w:t xml:space="preserve">ях (методы имитации, обучения, </w:t>
      </w:r>
      <w:r w:rsidRPr="007138E7">
        <w:rPr>
          <w:rFonts w:ascii="Times New Roman" w:hAnsi="Times New Roman" w:cs="Times New Roman"/>
          <w:sz w:val="28"/>
          <w:szCs w:val="28"/>
        </w:rPr>
        <w:t>распознания</w:t>
      </w:r>
      <w:r w:rsidR="00B14D45" w:rsidRPr="007138E7">
        <w:rPr>
          <w:rFonts w:ascii="Times New Roman" w:hAnsi="Times New Roman" w:cs="Times New Roman"/>
          <w:sz w:val="28"/>
          <w:szCs w:val="28"/>
        </w:rPr>
        <w:t xml:space="preserve"> </w:t>
      </w:r>
      <w:r w:rsidR="00301949" w:rsidRPr="007138E7">
        <w:rPr>
          <w:rFonts w:ascii="Times New Roman" w:hAnsi="Times New Roman" w:cs="Times New Roman"/>
          <w:sz w:val="28"/>
          <w:szCs w:val="28"/>
        </w:rPr>
        <w:t xml:space="preserve">образцов), </w:t>
      </w:r>
      <w:r w:rsidRPr="007138E7">
        <w:rPr>
          <w:rFonts w:ascii="Times New Roman" w:hAnsi="Times New Roman" w:cs="Times New Roman"/>
          <w:sz w:val="28"/>
          <w:szCs w:val="28"/>
        </w:rPr>
        <w:t>метод</w:t>
      </w:r>
      <w:r w:rsidR="00301949" w:rsidRPr="007138E7">
        <w:rPr>
          <w:rFonts w:ascii="Times New Roman" w:hAnsi="Times New Roman" w:cs="Times New Roman"/>
          <w:sz w:val="28"/>
          <w:szCs w:val="28"/>
        </w:rPr>
        <w:t xml:space="preserve">ы </w:t>
      </w:r>
      <w:r w:rsidRPr="007138E7">
        <w:rPr>
          <w:rFonts w:ascii="Times New Roman" w:hAnsi="Times New Roman" w:cs="Times New Roman"/>
          <w:sz w:val="28"/>
          <w:szCs w:val="28"/>
        </w:rPr>
        <w:t>математиче</w:t>
      </w:r>
      <w:r w:rsidR="00301949" w:rsidRPr="007138E7">
        <w:rPr>
          <w:rFonts w:ascii="Times New Roman" w:hAnsi="Times New Roman" w:cs="Times New Roman"/>
          <w:sz w:val="28"/>
          <w:szCs w:val="28"/>
        </w:rPr>
        <w:t xml:space="preserve">ской теории планирования, </w:t>
      </w:r>
      <w:r w:rsidRPr="007138E7">
        <w:rPr>
          <w:rFonts w:ascii="Times New Roman" w:hAnsi="Times New Roman" w:cs="Times New Roman"/>
          <w:sz w:val="28"/>
          <w:szCs w:val="28"/>
        </w:rPr>
        <w:t>экстремальных</w:t>
      </w:r>
      <w:r w:rsidR="00B14D45" w:rsidRPr="007138E7">
        <w:rPr>
          <w:rFonts w:ascii="Times New Roman" w:hAnsi="Times New Roman" w:cs="Times New Roman"/>
          <w:sz w:val="28"/>
          <w:szCs w:val="28"/>
        </w:rPr>
        <w:t xml:space="preserve"> </w:t>
      </w:r>
      <w:r w:rsidR="00301949" w:rsidRPr="007138E7">
        <w:rPr>
          <w:rFonts w:ascii="Times New Roman" w:hAnsi="Times New Roman" w:cs="Times New Roman"/>
          <w:sz w:val="28"/>
          <w:szCs w:val="28"/>
        </w:rPr>
        <w:t xml:space="preserve">экспериментов, эвристические методы (методы адаптационной оптимизации </w:t>
      </w:r>
      <w:r w:rsidRPr="007138E7">
        <w:rPr>
          <w:rFonts w:ascii="Times New Roman" w:hAnsi="Times New Roman" w:cs="Times New Roman"/>
          <w:sz w:val="28"/>
          <w:szCs w:val="28"/>
        </w:rPr>
        <w:t>иадаптационного контроля).</w:t>
      </w:r>
    </w:p>
    <w:p w:rsidR="00EB4F4B" w:rsidRPr="007138E7" w:rsidRDefault="00EB4F4B" w:rsidP="007138E7">
      <w:pPr>
        <w:widowControl w:val="0"/>
        <w:shd w:val="clear" w:color="auto" w:fill="FFFFFF"/>
        <w:spacing w:after="0" w:line="360" w:lineRule="auto"/>
        <w:ind w:firstLine="709"/>
        <w:jc w:val="both"/>
        <w:rPr>
          <w:sz w:val="28"/>
          <w:szCs w:val="28"/>
        </w:rPr>
      </w:pPr>
      <w:r w:rsidRPr="007138E7">
        <w:rPr>
          <w:sz w:val="28"/>
          <w:szCs w:val="28"/>
        </w:rPr>
        <w:t>В практике изуче</w:t>
      </w:r>
      <w:r w:rsidR="00301949" w:rsidRPr="007138E7">
        <w:rPr>
          <w:sz w:val="28"/>
          <w:szCs w:val="28"/>
        </w:rPr>
        <w:t>ния хозяйственной деятельности используют</w:t>
      </w:r>
      <w:r w:rsidRPr="007138E7">
        <w:rPr>
          <w:sz w:val="28"/>
          <w:szCs w:val="28"/>
        </w:rPr>
        <w:t xml:space="preserve"> различные</w:t>
      </w:r>
      <w:r w:rsidR="00D05769" w:rsidRPr="007138E7">
        <w:rPr>
          <w:sz w:val="28"/>
          <w:szCs w:val="28"/>
        </w:rPr>
        <w:t xml:space="preserve"> </w:t>
      </w:r>
      <w:r w:rsidR="00301949" w:rsidRPr="007138E7">
        <w:rPr>
          <w:sz w:val="28"/>
          <w:szCs w:val="28"/>
        </w:rPr>
        <w:t xml:space="preserve">виды анализа: по времени </w:t>
      </w:r>
      <w:r w:rsidRPr="007138E7">
        <w:rPr>
          <w:sz w:val="28"/>
          <w:szCs w:val="28"/>
        </w:rPr>
        <w:t>п</w:t>
      </w:r>
      <w:r w:rsidR="00301949" w:rsidRPr="007138E7">
        <w:rPr>
          <w:sz w:val="28"/>
          <w:szCs w:val="28"/>
        </w:rPr>
        <w:t xml:space="preserve">роведения относительно плана </w:t>
      </w:r>
      <w:r w:rsidRPr="007138E7">
        <w:rPr>
          <w:sz w:val="28"/>
          <w:szCs w:val="28"/>
        </w:rPr>
        <w:t>-</w:t>
      </w:r>
      <w:r w:rsidR="00D05769" w:rsidRPr="007138E7">
        <w:rPr>
          <w:sz w:val="28"/>
          <w:szCs w:val="28"/>
        </w:rPr>
        <w:t xml:space="preserve"> </w:t>
      </w:r>
      <w:r w:rsidRPr="007138E7">
        <w:rPr>
          <w:sz w:val="28"/>
          <w:szCs w:val="28"/>
        </w:rPr>
        <w:t>предварительный,</w:t>
      </w:r>
      <w:r w:rsidR="00D05769" w:rsidRPr="007138E7">
        <w:rPr>
          <w:sz w:val="28"/>
          <w:szCs w:val="28"/>
        </w:rPr>
        <w:t xml:space="preserve"> </w:t>
      </w:r>
      <w:r w:rsidRPr="007138E7">
        <w:rPr>
          <w:sz w:val="28"/>
          <w:szCs w:val="28"/>
        </w:rPr>
        <w:t>текущий (оперативный), пос</w:t>
      </w:r>
      <w:r w:rsidR="00301949" w:rsidRPr="007138E7">
        <w:rPr>
          <w:sz w:val="28"/>
          <w:szCs w:val="28"/>
        </w:rPr>
        <w:t>ледующий или периодический; по степени охвата</w:t>
      </w:r>
      <w:r w:rsidRPr="007138E7">
        <w:rPr>
          <w:sz w:val="28"/>
          <w:szCs w:val="28"/>
        </w:rPr>
        <w:t xml:space="preserve"> -</w:t>
      </w:r>
      <w:r w:rsidR="00D05769" w:rsidRPr="007138E7">
        <w:rPr>
          <w:sz w:val="28"/>
          <w:szCs w:val="28"/>
        </w:rPr>
        <w:t xml:space="preserve"> </w:t>
      </w:r>
      <w:r w:rsidRPr="007138E7">
        <w:rPr>
          <w:sz w:val="28"/>
          <w:szCs w:val="28"/>
        </w:rPr>
        <w:t>комплексный (полный) и темати</w:t>
      </w:r>
      <w:r w:rsidR="00301949" w:rsidRPr="007138E7">
        <w:rPr>
          <w:sz w:val="28"/>
          <w:szCs w:val="28"/>
        </w:rPr>
        <w:t xml:space="preserve">ческий; по широте сравнения - </w:t>
      </w:r>
      <w:r w:rsidRPr="007138E7">
        <w:rPr>
          <w:sz w:val="28"/>
          <w:szCs w:val="28"/>
        </w:rPr>
        <w:t>межхозяйственный</w:t>
      </w:r>
      <w:r w:rsidR="00D05769" w:rsidRPr="007138E7">
        <w:rPr>
          <w:sz w:val="28"/>
          <w:szCs w:val="28"/>
        </w:rPr>
        <w:t xml:space="preserve"> </w:t>
      </w:r>
      <w:r w:rsidRPr="007138E7">
        <w:rPr>
          <w:sz w:val="28"/>
          <w:szCs w:val="28"/>
        </w:rPr>
        <w:t>и внутрихозяйственный.</w:t>
      </w:r>
    </w:p>
    <w:p w:rsidR="00EB4F4B" w:rsidRPr="007138E7" w:rsidRDefault="00301949"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 xml:space="preserve">Предварительный экономический анализ позволяет оценить </w:t>
      </w:r>
      <w:r w:rsidR="00EB4F4B" w:rsidRPr="007138E7">
        <w:rPr>
          <w:rFonts w:ascii="Times New Roman" w:hAnsi="Times New Roman" w:cs="Times New Roman"/>
          <w:sz w:val="28"/>
          <w:szCs w:val="28"/>
        </w:rPr>
        <w:t>ожидаемое</w:t>
      </w:r>
      <w:r w:rsidR="00D05769" w:rsidRPr="007138E7">
        <w:rPr>
          <w:rFonts w:ascii="Times New Roman" w:hAnsi="Times New Roman" w:cs="Times New Roman"/>
          <w:sz w:val="28"/>
          <w:szCs w:val="28"/>
        </w:rPr>
        <w:t xml:space="preserve"> </w:t>
      </w:r>
      <w:r w:rsidR="00EB4F4B" w:rsidRPr="007138E7">
        <w:rPr>
          <w:rFonts w:ascii="Times New Roman" w:hAnsi="Times New Roman" w:cs="Times New Roman"/>
          <w:sz w:val="28"/>
          <w:szCs w:val="28"/>
        </w:rPr>
        <w:t xml:space="preserve">выполнение плана за текущий период, когда </w:t>
      </w:r>
      <w:r w:rsidRPr="007138E7">
        <w:rPr>
          <w:rFonts w:ascii="Times New Roman" w:hAnsi="Times New Roman" w:cs="Times New Roman"/>
          <w:sz w:val="28"/>
          <w:szCs w:val="28"/>
        </w:rPr>
        <w:t xml:space="preserve">еще нет полной отчетности, </w:t>
      </w:r>
      <w:r w:rsidR="00EB4F4B" w:rsidRPr="007138E7">
        <w:rPr>
          <w:rFonts w:ascii="Times New Roman" w:hAnsi="Times New Roman" w:cs="Times New Roman"/>
          <w:sz w:val="28"/>
          <w:szCs w:val="28"/>
        </w:rPr>
        <w:t>на</w:t>
      </w:r>
      <w:r w:rsidR="00D05769" w:rsidRPr="007138E7">
        <w:rPr>
          <w:rFonts w:ascii="Times New Roman" w:hAnsi="Times New Roman" w:cs="Times New Roman"/>
          <w:sz w:val="28"/>
          <w:szCs w:val="28"/>
        </w:rPr>
        <w:t xml:space="preserve"> </w:t>
      </w:r>
      <w:r w:rsidR="00EB4F4B" w:rsidRPr="007138E7">
        <w:rPr>
          <w:rFonts w:ascii="Times New Roman" w:hAnsi="Times New Roman" w:cs="Times New Roman"/>
          <w:sz w:val="28"/>
          <w:szCs w:val="28"/>
        </w:rPr>
        <w:t>основ</w:t>
      </w:r>
      <w:r w:rsidRPr="007138E7">
        <w:rPr>
          <w:rFonts w:ascii="Times New Roman" w:hAnsi="Times New Roman" w:cs="Times New Roman"/>
          <w:sz w:val="28"/>
          <w:szCs w:val="28"/>
        </w:rPr>
        <w:t>е отчетных данных о</w:t>
      </w:r>
      <w:r w:rsidR="00D05769" w:rsidRPr="007138E7">
        <w:rPr>
          <w:rFonts w:ascii="Times New Roman" w:hAnsi="Times New Roman" w:cs="Times New Roman"/>
          <w:sz w:val="28"/>
          <w:szCs w:val="28"/>
        </w:rPr>
        <w:t xml:space="preserve"> работе </w:t>
      </w:r>
      <w:r w:rsidRPr="007138E7">
        <w:rPr>
          <w:rFonts w:ascii="Times New Roman" w:hAnsi="Times New Roman" w:cs="Times New Roman"/>
          <w:sz w:val="28"/>
          <w:szCs w:val="28"/>
        </w:rPr>
        <w:t>предприятия</w:t>
      </w:r>
      <w:r w:rsidR="007138E7">
        <w:rPr>
          <w:rFonts w:ascii="Times New Roman" w:hAnsi="Times New Roman" w:cs="Times New Roman"/>
          <w:sz w:val="28"/>
          <w:szCs w:val="28"/>
        </w:rPr>
        <w:t xml:space="preserve"> </w:t>
      </w:r>
      <w:r w:rsidRPr="007138E7">
        <w:rPr>
          <w:rFonts w:ascii="Times New Roman" w:hAnsi="Times New Roman" w:cs="Times New Roman"/>
          <w:sz w:val="28"/>
          <w:szCs w:val="28"/>
        </w:rPr>
        <w:t>за истекшие месяцы</w:t>
      </w:r>
      <w:r w:rsidR="00EB4F4B" w:rsidRPr="007138E7">
        <w:rPr>
          <w:rFonts w:ascii="Times New Roman" w:hAnsi="Times New Roman" w:cs="Times New Roman"/>
          <w:sz w:val="28"/>
          <w:szCs w:val="28"/>
        </w:rPr>
        <w:t xml:space="preserve"> и</w:t>
      </w:r>
      <w:r w:rsidR="00D05769" w:rsidRPr="007138E7">
        <w:rPr>
          <w:rFonts w:ascii="Times New Roman" w:hAnsi="Times New Roman" w:cs="Times New Roman"/>
          <w:sz w:val="28"/>
          <w:szCs w:val="28"/>
        </w:rPr>
        <w:t xml:space="preserve"> </w:t>
      </w:r>
      <w:r w:rsidR="00EB4F4B" w:rsidRPr="007138E7">
        <w:rPr>
          <w:rFonts w:ascii="Times New Roman" w:hAnsi="Times New Roman" w:cs="Times New Roman"/>
          <w:sz w:val="28"/>
          <w:szCs w:val="28"/>
        </w:rPr>
        <w:t>предполагаемых данных выполнения плана до конца года.</w:t>
      </w:r>
    </w:p>
    <w:p w:rsidR="00EB4F4B" w:rsidRPr="007138E7" w:rsidRDefault="00EB4F4B"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Текущий (оперативный) анал</w:t>
      </w:r>
      <w:r w:rsidR="00301949" w:rsidRPr="007138E7">
        <w:rPr>
          <w:rFonts w:ascii="Times New Roman" w:hAnsi="Times New Roman" w:cs="Times New Roman"/>
          <w:sz w:val="28"/>
          <w:szCs w:val="28"/>
        </w:rPr>
        <w:t xml:space="preserve">из хозяйственной деятельности </w:t>
      </w:r>
      <w:r w:rsidRPr="007138E7">
        <w:rPr>
          <w:rFonts w:ascii="Times New Roman" w:hAnsi="Times New Roman" w:cs="Times New Roman"/>
          <w:sz w:val="28"/>
          <w:szCs w:val="28"/>
        </w:rPr>
        <w:t>предприятия</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основан на систем</w:t>
      </w:r>
      <w:r w:rsidR="00301949" w:rsidRPr="007138E7">
        <w:rPr>
          <w:rFonts w:ascii="Times New Roman" w:hAnsi="Times New Roman" w:cs="Times New Roman"/>
          <w:sz w:val="28"/>
          <w:szCs w:val="28"/>
        </w:rPr>
        <w:t xml:space="preserve">атическом наблюдении и изучении хода выполнения </w:t>
      </w:r>
      <w:r w:rsidRPr="007138E7">
        <w:rPr>
          <w:rFonts w:ascii="Times New Roman" w:hAnsi="Times New Roman" w:cs="Times New Roman"/>
          <w:sz w:val="28"/>
          <w:szCs w:val="28"/>
        </w:rPr>
        <w:t>плановых</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заданий</w:t>
      </w:r>
      <w:r w:rsidR="00301949" w:rsidRPr="007138E7">
        <w:rPr>
          <w:rFonts w:ascii="Times New Roman" w:hAnsi="Times New Roman" w:cs="Times New Roman"/>
          <w:sz w:val="28"/>
          <w:szCs w:val="28"/>
        </w:rPr>
        <w:t xml:space="preserve"> на день, неделю, </w:t>
      </w:r>
      <w:r w:rsidRPr="007138E7">
        <w:rPr>
          <w:rFonts w:ascii="Times New Roman" w:hAnsi="Times New Roman" w:cs="Times New Roman"/>
          <w:sz w:val="28"/>
          <w:szCs w:val="28"/>
        </w:rPr>
        <w:t>декад</w:t>
      </w:r>
      <w:r w:rsidR="00301949" w:rsidRPr="007138E7">
        <w:rPr>
          <w:rFonts w:ascii="Times New Roman" w:hAnsi="Times New Roman" w:cs="Times New Roman"/>
          <w:sz w:val="28"/>
          <w:szCs w:val="28"/>
        </w:rPr>
        <w:t>у,</w:t>
      </w:r>
      <w:r w:rsidR="007138E7">
        <w:rPr>
          <w:rFonts w:ascii="Times New Roman" w:hAnsi="Times New Roman" w:cs="Times New Roman"/>
          <w:sz w:val="28"/>
          <w:szCs w:val="28"/>
        </w:rPr>
        <w:t xml:space="preserve"> </w:t>
      </w:r>
      <w:r w:rsidR="00301949" w:rsidRPr="007138E7">
        <w:rPr>
          <w:rFonts w:ascii="Times New Roman" w:hAnsi="Times New Roman" w:cs="Times New Roman"/>
          <w:sz w:val="28"/>
          <w:szCs w:val="28"/>
        </w:rPr>
        <w:t xml:space="preserve">сезон для оперативного </w:t>
      </w:r>
      <w:r w:rsidRPr="007138E7">
        <w:rPr>
          <w:rFonts w:ascii="Times New Roman" w:hAnsi="Times New Roman" w:cs="Times New Roman"/>
          <w:sz w:val="28"/>
          <w:szCs w:val="28"/>
        </w:rPr>
        <w:t>управления</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хозяйственн</w:t>
      </w:r>
      <w:r w:rsidR="00301949" w:rsidRPr="007138E7">
        <w:rPr>
          <w:rFonts w:ascii="Times New Roman" w:hAnsi="Times New Roman" w:cs="Times New Roman"/>
          <w:sz w:val="28"/>
          <w:szCs w:val="28"/>
        </w:rPr>
        <w:t>ыми процессами. Он</w:t>
      </w:r>
      <w:r w:rsidR="00D05769" w:rsidRPr="007138E7">
        <w:rPr>
          <w:rFonts w:ascii="Times New Roman" w:hAnsi="Times New Roman" w:cs="Times New Roman"/>
          <w:sz w:val="28"/>
          <w:szCs w:val="28"/>
        </w:rPr>
        <w:t xml:space="preserve"> проводится </w:t>
      </w:r>
      <w:r w:rsidR="00301949" w:rsidRPr="007138E7">
        <w:rPr>
          <w:rFonts w:ascii="Times New Roman" w:hAnsi="Times New Roman" w:cs="Times New Roman"/>
          <w:sz w:val="28"/>
          <w:szCs w:val="28"/>
        </w:rPr>
        <w:t>повседневно и позволяет</w:t>
      </w:r>
      <w:r w:rsidRPr="007138E7">
        <w:rPr>
          <w:rFonts w:ascii="Times New Roman" w:hAnsi="Times New Roman" w:cs="Times New Roman"/>
          <w:sz w:val="28"/>
          <w:szCs w:val="28"/>
        </w:rPr>
        <w:t xml:space="preserve"> быстро</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выявлять недоче</w:t>
      </w:r>
      <w:r w:rsidR="00301949" w:rsidRPr="007138E7">
        <w:rPr>
          <w:rFonts w:ascii="Times New Roman" w:hAnsi="Times New Roman" w:cs="Times New Roman"/>
          <w:sz w:val="28"/>
          <w:szCs w:val="28"/>
        </w:rPr>
        <w:t>ты в работе и принимать меры по их устранению. Чтобы</w:t>
      </w:r>
      <w:r w:rsidRPr="007138E7">
        <w:rPr>
          <w:rFonts w:ascii="Times New Roman" w:hAnsi="Times New Roman" w:cs="Times New Roman"/>
          <w:sz w:val="28"/>
          <w:szCs w:val="28"/>
        </w:rPr>
        <w:t xml:space="preserve"> быть</w:t>
      </w:r>
      <w:r w:rsidR="00D05769" w:rsidRPr="007138E7">
        <w:rPr>
          <w:rFonts w:ascii="Times New Roman" w:hAnsi="Times New Roman" w:cs="Times New Roman"/>
          <w:sz w:val="28"/>
          <w:szCs w:val="28"/>
        </w:rPr>
        <w:t xml:space="preserve"> </w:t>
      </w:r>
      <w:r w:rsidR="00301949" w:rsidRPr="007138E7">
        <w:rPr>
          <w:rFonts w:ascii="Times New Roman" w:hAnsi="Times New Roman" w:cs="Times New Roman"/>
          <w:sz w:val="28"/>
          <w:szCs w:val="28"/>
        </w:rPr>
        <w:t xml:space="preserve">наиболее действенным, он </w:t>
      </w:r>
      <w:r w:rsidRPr="007138E7">
        <w:rPr>
          <w:rFonts w:ascii="Times New Roman" w:hAnsi="Times New Roman" w:cs="Times New Roman"/>
          <w:sz w:val="28"/>
          <w:szCs w:val="28"/>
        </w:rPr>
        <w:t>долже</w:t>
      </w:r>
      <w:r w:rsidR="00301949" w:rsidRPr="007138E7">
        <w:rPr>
          <w:rFonts w:ascii="Times New Roman" w:hAnsi="Times New Roman" w:cs="Times New Roman"/>
          <w:sz w:val="28"/>
          <w:szCs w:val="28"/>
        </w:rPr>
        <w:t xml:space="preserve">н быть непрерывным по всем </w:t>
      </w:r>
      <w:r w:rsidRPr="007138E7">
        <w:rPr>
          <w:rFonts w:ascii="Times New Roman" w:hAnsi="Times New Roman" w:cs="Times New Roman"/>
          <w:sz w:val="28"/>
          <w:szCs w:val="28"/>
        </w:rPr>
        <w:t>основным</w:t>
      </w:r>
      <w:r w:rsidR="00D05769" w:rsidRPr="007138E7">
        <w:rPr>
          <w:rFonts w:ascii="Times New Roman" w:hAnsi="Times New Roman" w:cs="Times New Roman"/>
          <w:sz w:val="28"/>
          <w:szCs w:val="28"/>
        </w:rPr>
        <w:t xml:space="preserve"> </w:t>
      </w:r>
      <w:r w:rsidR="00301949" w:rsidRPr="007138E7">
        <w:rPr>
          <w:rFonts w:ascii="Times New Roman" w:hAnsi="Times New Roman" w:cs="Times New Roman"/>
          <w:sz w:val="28"/>
          <w:szCs w:val="28"/>
        </w:rPr>
        <w:t xml:space="preserve">показателям деятельности </w:t>
      </w:r>
      <w:r w:rsidRPr="007138E7">
        <w:rPr>
          <w:rFonts w:ascii="Times New Roman" w:hAnsi="Times New Roman" w:cs="Times New Roman"/>
          <w:sz w:val="28"/>
          <w:szCs w:val="28"/>
        </w:rPr>
        <w:t>предприят</w:t>
      </w:r>
      <w:r w:rsidR="00301949" w:rsidRPr="007138E7">
        <w:rPr>
          <w:rFonts w:ascii="Times New Roman" w:hAnsi="Times New Roman" w:cs="Times New Roman"/>
          <w:sz w:val="28"/>
          <w:szCs w:val="28"/>
        </w:rPr>
        <w:t xml:space="preserve">ия, и в первую очередь по </w:t>
      </w:r>
      <w:r w:rsidRPr="007138E7">
        <w:rPr>
          <w:rFonts w:ascii="Times New Roman" w:hAnsi="Times New Roman" w:cs="Times New Roman"/>
          <w:sz w:val="28"/>
          <w:szCs w:val="28"/>
        </w:rPr>
        <w:t>наиболее</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 xml:space="preserve">важным, быстро </w:t>
      </w:r>
      <w:r w:rsidR="00301949" w:rsidRPr="007138E7">
        <w:rPr>
          <w:rFonts w:ascii="Times New Roman" w:hAnsi="Times New Roman" w:cs="Times New Roman"/>
          <w:sz w:val="28"/>
          <w:szCs w:val="28"/>
        </w:rPr>
        <w:t>подвергающимся изменениям. К таким показателям</w:t>
      </w:r>
      <w:r w:rsidRPr="007138E7">
        <w:rPr>
          <w:rFonts w:ascii="Times New Roman" w:hAnsi="Times New Roman" w:cs="Times New Roman"/>
          <w:sz w:val="28"/>
          <w:szCs w:val="28"/>
        </w:rPr>
        <w:t xml:space="preserve"> относятся</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 xml:space="preserve">оборот по продаже товаров в целом и по отдельным товарам, </w:t>
      </w:r>
      <w:r w:rsidR="00301949" w:rsidRPr="007138E7">
        <w:rPr>
          <w:rFonts w:ascii="Times New Roman" w:hAnsi="Times New Roman" w:cs="Times New Roman"/>
          <w:sz w:val="28"/>
          <w:szCs w:val="28"/>
        </w:rPr>
        <w:t xml:space="preserve">товарные запасы </w:t>
      </w:r>
      <w:r w:rsidRPr="007138E7">
        <w:rPr>
          <w:rFonts w:ascii="Times New Roman" w:hAnsi="Times New Roman" w:cs="Times New Roman"/>
          <w:sz w:val="28"/>
          <w:szCs w:val="28"/>
        </w:rPr>
        <w:t>и</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др.</w:t>
      </w:r>
    </w:p>
    <w:p w:rsidR="00EB4F4B" w:rsidRPr="007138E7" w:rsidRDefault="00EB4F4B"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Последующий, или периодический, анализ проводится после изучения всех</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данных за отчетный период (квар</w:t>
      </w:r>
      <w:r w:rsidR="00301949" w:rsidRPr="007138E7">
        <w:rPr>
          <w:rFonts w:ascii="Times New Roman" w:hAnsi="Times New Roman" w:cs="Times New Roman"/>
          <w:sz w:val="28"/>
          <w:szCs w:val="28"/>
        </w:rPr>
        <w:t xml:space="preserve">тал, год) в целях получения </w:t>
      </w:r>
      <w:r w:rsidRPr="007138E7">
        <w:rPr>
          <w:rFonts w:ascii="Times New Roman" w:hAnsi="Times New Roman" w:cs="Times New Roman"/>
          <w:sz w:val="28"/>
          <w:szCs w:val="28"/>
        </w:rPr>
        <w:t>экономической</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оценки хозяйствен</w:t>
      </w:r>
      <w:r w:rsidR="00301949" w:rsidRPr="007138E7">
        <w:rPr>
          <w:rFonts w:ascii="Times New Roman" w:hAnsi="Times New Roman" w:cs="Times New Roman"/>
          <w:sz w:val="28"/>
          <w:szCs w:val="28"/>
        </w:rPr>
        <w:t xml:space="preserve">ной деятельности предприятия в отчетном периоде по </w:t>
      </w:r>
      <w:r w:rsidRPr="007138E7">
        <w:rPr>
          <w:rFonts w:ascii="Times New Roman" w:hAnsi="Times New Roman" w:cs="Times New Roman"/>
          <w:sz w:val="28"/>
          <w:szCs w:val="28"/>
        </w:rPr>
        <w:t>всем</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основным показателям. Этот вид анали</w:t>
      </w:r>
      <w:r w:rsidR="00301949" w:rsidRPr="007138E7">
        <w:rPr>
          <w:rFonts w:ascii="Times New Roman" w:hAnsi="Times New Roman" w:cs="Times New Roman"/>
          <w:sz w:val="28"/>
          <w:szCs w:val="28"/>
        </w:rPr>
        <w:t xml:space="preserve">за наиболее сложный. Его можно </w:t>
      </w:r>
      <w:r w:rsidRPr="007138E7">
        <w:rPr>
          <w:rFonts w:ascii="Times New Roman" w:hAnsi="Times New Roman" w:cs="Times New Roman"/>
          <w:sz w:val="28"/>
          <w:szCs w:val="28"/>
        </w:rPr>
        <w:t>провести</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только при наличии полной отчетности.</w:t>
      </w:r>
    </w:p>
    <w:p w:rsidR="00EB4F4B" w:rsidRPr="007138E7" w:rsidRDefault="00301949"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 xml:space="preserve">В зависимости от степени охвата хозяйственной деятельности </w:t>
      </w:r>
      <w:r w:rsidR="00EB4F4B" w:rsidRPr="007138E7">
        <w:rPr>
          <w:rFonts w:ascii="Times New Roman" w:hAnsi="Times New Roman" w:cs="Times New Roman"/>
          <w:sz w:val="28"/>
          <w:szCs w:val="28"/>
        </w:rPr>
        <w:t>анализ</w:t>
      </w:r>
      <w:r w:rsidR="00D05769" w:rsidRPr="007138E7">
        <w:rPr>
          <w:rFonts w:ascii="Times New Roman" w:hAnsi="Times New Roman" w:cs="Times New Roman"/>
          <w:sz w:val="28"/>
          <w:szCs w:val="28"/>
        </w:rPr>
        <w:t xml:space="preserve"> </w:t>
      </w:r>
      <w:r w:rsidR="00EB4F4B" w:rsidRPr="007138E7">
        <w:rPr>
          <w:rFonts w:ascii="Times New Roman" w:hAnsi="Times New Roman" w:cs="Times New Roman"/>
          <w:sz w:val="28"/>
          <w:szCs w:val="28"/>
        </w:rPr>
        <w:t>подразделяется на комплексный (полный) и тематический.</w:t>
      </w:r>
    </w:p>
    <w:p w:rsidR="00D05769" w:rsidRPr="007138E7" w:rsidRDefault="00EB4F4B"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Комплексный (полный) анализ охватывает всю деятельность предприятий и</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организаций. Он проводится после окончани</w:t>
      </w:r>
      <w:r w:rsidR="00301949" w:rsidRPr="007138E7">
        <w:rPr>
          <w:rFonts w:ascii="Times New Roman" w:hAnsi="Times New Roman" w:cs="Times New Roman"/>
          <w:sz w:val="28"/>
          <w:szCs w:val="28"/>
        </w:rPr>
        <w:t xml:space="preserve">я отчетного периода. В ходе </w:t>
      </w:r>
      <w:r w:rsidRPr="007138E7">
        <w:rPr>
          <w:rFonts w:ascii="Times New Roman" w:hAnsi="Times New Roman" w:cs="Times New Roman"/>
          <w:sz w:val="28"/>
          <w:szCs w:val="28"/>
        </w:rPr>
        <w:t>его</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прове</w:t>
      </w:r>
      <w:r w:rsidR="00301949" w:rsidRPr="007138E7">
        <w:rPr>
          <w:rFonts w:ascii="Times New Roman" w:hAnsi="Times New Roman" w:cs="Times New Roman"/>
          <w:sz w:val="28"/>
          <w:szCs w:val="28"/>
        </w:rPr>
        <w:t>дения оценивают результаты хозяйственной деятельности,</w:t>
      </w:r>
      <w:r w:rsidRPr="007138E7">
        <w:rPr>
          <w:rFonts w:ascii="Times New Roman" w:hAnsi="Times New Roman" w:cs="Times New Roman"/>
          <w:sz w:val="28"/>
          <w:szCs w:val="28"/>
        </w:rPr>
        <w:t xml:space="preserve"> включая</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выполнение планов, рассматривают экономиче</w:t>
      </w:r>
      <w:r w:rsidR="00301949" w:rsidRPr="007138E7">
        <w:rPr>
          <w:rFonts w:ascii="Times New Roman" w:hAnsi="Times New Roman" w:cs="Times New Roman"/>
          <w:sz w:val="28"/>
          <w:szCs w:val="28"/>
        </w:rPr>
        <w:t xml:space="preserve">ские условия, в которых </w:t>
      </w:r>
      <w:r w:rsidRPr="007138E7">
        <w:rPr>
          <w:rFonts w:ascii="Times New Roman" w:hAnsi="Times New Roman" w:cs="Times New Roman"/>
          <w:sz w:val="28"/>
          <w:szCs w:val="28"/>
        </w:rPr>
        <w:t>протекает</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хозяйстве</w:t>
      </w:r>
      <w:r w:rsidR="00301949" w:rsidRPr="007138E7">
        <w:rPr>
          <w:rFonts w:ascii="Times New Roman" w:hAnsi="Times New Roman" w:cs="Times New Roman"/>
          <w:sz w:val="28"/>
          <w:szCs w:val="28"/>
        </w:rPr>
        <w:t xml:space="preserve">нная деятельность, измеряют </w:t>
      </w:r>
      <w:r w:rsidRPr="007138E7">
        <w:rPr>
          <w:rFonts w:ascii="Times New Roman" w:hAnsi="Times New Roman" w:cs="Times New Roman"/>
          <w:sz w:val="28"/>
          <w:szCs w:val="28"/>
        </w:rPr>
        <w:t>в</w:t>
      </w:r>
      <w:r w:rsidR="00301949" w:rsidRPr="007138E7">
        <w:rPr>
          <w:rFonts w:ascii="Times New Roman" w:hAnsi="Times New Roman" w:cs="Times New Roman"/>
          <w:sz w:val="28"/>
          <w:szCs w:val="28"/>
        </w:rPr>
        <w:t xml:space="preserve">лияние отдельных факторов </w:t>
      </w:r>
      <w:r w:rsidRPr="007138E7">
        <w:rPr>
          <w:rFonts w:ascii="Times New Roman" w:hAnsi="Times New Roman" w:cs="Times New Roman"/>
          <w:sz w:val="28"/>
          <w:szCs w:val="28"/>
        </w:rPr>
        <w:t>на</w:t>
      </w:r>
      <w:r w:rsidR="00301949" w:rsidRPr="007138E7">
        <w:rPr>
          <w:rFonts w:ascii="Times New Roman" w:hAnsi="Times New Roman" w:cs="Times New Roman"/>
          <w:sz w:val="28"/>
          <w:szCs w:val="28"/>
        </w:rPr>
        <w:t xml:space="preserve"> результативные показатели, намечают конкретные меры, </w:t>
      </w:r>
      <w:r w:rsidRPr="007138E7">
        <w:rPr>
          <w:rFonts w:ascii="Times New Roman" w:hAnsi="Times New Roman" w:cs="Times New Roman"/>
          <w:sz w:val="28"/>
          <w:szCs w:val="28"/>
        </w:rPr>
        <w:t>предусматривающие</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улучшение этих показателей.</w:t>
      </w:r>
    </w:p>
    <w:p w:rsidR="00EB4F4B" w:rsidRPr="007138E7" w:rsidRDefault="00301949"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Тематический анализ</w:t>
      </w:r>
      <w:r w:rsidR="00EB4F4B" w:rsidRPr="007138E7">
        <w:rPr>
          <w:rFonts w:ascii="Times New Roman" w:hAnsi="Times New Roman" w:cs="Times New Roman"/>
          <w:sz w:val="28"/>
          <w:szCs w:val="28"/>
        </w:rPr>
        <w:t xml:space="preserve"> предполагает</w:t>
      </w:r>
      <w:r w:rsidRPr="007138E7">
        <w:rPr>
          <w:rFonts w:ascii="Times New Roman" w:hAnsi="Times New Roman" w:cs="Times New Roman"/>
          <w:sz w:val="28"/>
          <w:szCs w:val="28"/>
        </w:rPr>
        <w:t xml:space="preserve"> детальное изучение одного</w:t>
      </w:r>
      <w:r w:rsidR="00EB4F4B" w:rsidRPr="007138E7">
        <w:rPr>
          <w:rFonts w:ascii="Times New Roman" w:hAnsi="Times New Roman" w:cs="Times New Roman"/>
          <w:sz w:val="28"/>
          <w:szCs w:val="28"/>
        </w:rPr>
        <w:t xml:space="preserve"> или</w:t>
      </w:r>
      <w:r w:rsidR="00D05769" w:rsidRPr="007138E7">
        <w:rPr>
          <w:rFonts w:ascii="Times New Roman" w:hAnsi="Times New Roman" w:cs="Times New Roman"/>
          <w:sz w:val="28"/>
          <w:szCs w:val="28"/>
        </w:rPr>
        <w:t xml:space="preserve"> </w:t>
      </w:r>
      <w:r w:rsidR="00EB4F4B" w:rsidRPr="007138E7">
        <w:rPr>
          <w:rFonts w:ascii="Times New Roman" w:hAnsi="Times New Roman" w:cs="Times New Roman"/>
          <w:sz w:val="28"/>
          <w:szCs w:val="28"/>
        </w:rPr>
        <w:t>нескольких показателей хозяйственной деятельности, характеризующих</w:t>
      </w:r>
      <w:r w:rsidR="007138E7">
        <w:rPr>
          <w:rFonts w:ascii="Times New Roman" w:hAnsi="Times New Roman" w:cs="Times New Roman"/>
          <w:sz w:val="28"/>
          <w:szCs w:val="28"/>
        </w:rPr>
        <w:t xml:space="preserve"> </w:t>
      </w:r>
      <w:r w:rsidR="00EB4F4B" w:rsidRPr="007138E7">
        <w:rPr>
          <w:rFonts w:ascii="Times New Roman" w:hAnsi="Times New Roman" w:cs="Times New Roman"/>
          <w:sz w:val="28"/>
          <w:szCs w:val="28"/>
        </w:rPr>
        <w:t>наиболее</w:t>
      </w:r>
      <w:r w:rsidR="00D05769" w:rsidRPr="007138E7">
        <w:rPr>
          <w:rFonts w:ascii="Times New Roman" w:hAnsi="Times New Roman" w:cs="Times New Roman"/>
          <w:sz w:val="28"/>
          <w:szCs w:val="28"/>
        </w:rPr>
        <w:t xml:space="preserve"> </w:t>
      </w:r>
      <w:r w:rsidR="00EB4F4B" w:rsidRPr="007138E7">
        <w:rPr>
          <w:rFonts w:ascii="Times New Roman" w:hAnsi="Times New Roman" w:cs="Times New Roman"/>
          <w:sz w:val="28"/>
          <w:szCs w:val="28"/>
        </w:rPr>
        <w:t>актуальные ее пр</w:t>
      </w:r>
      <w:r w:rsidR="00287900" w:rsidRPr="007138E7">
        <w:rPr>
          <w:rFonts w:ascii="Times New Roman" w:hAnsi="Times New Roman" w:cs="Times New Roman"/>
          <w:sz w:val="28"/>
          <w:szCs w:val="28"/>
        </w:rPr>
        <w:t>облемы, например эффективности использования основных</w:t>
      </w:r>
      <w:r w:rsidR="00EB4F4B" w:rsidRPr="007138E7">
        <w:rPr>
          <w:rFonts w:ascii="Times New Roman" w:hAnsi="Times New Roman" w:cs="Times New Roman"/>
          <w:sz w:val="28"/>
          <w:szCs w:val="28"/>
        </w:rPr>
        <w:t xml:space="preserve"> или</w:t>
      </w:r>
      <w:r w:rsidR="00D05769" w:rsidRPr="007138E7">
        <w:rPr>
          <w:rFonts w:ascii="Times New Roman" w:hAnsi="Times New Roman" w:cs="Times New Roman"/>
          <w:sz w:val="28"/>
          <w:szCs w:val="28"/>
        </w:rPr>
        <w:t xml:space="preserve"> оборотных средств </w:t>
      </w:r>
      <w:r w:rsidR="00287900" w:rsidRPr="007138E7">
        <w:rPr>
          <w:rFonts w:ascii="Times New Roman" w:hAnsi="Times New Roman" w:cs="Times New Roman"/>
          <w:sz w:val="28"/>
          <w:szCs w:val="28"/>
        </w:rPr>
        <w:t xml:space="preserve">предприятия или и тех, и других, уровня </w:t>
      </w:r>
      <w:r w:rsidR="00EB4F4B" w:rsidRPr="007138E7">
        <w:rPr>
          <w:rFonts w:ascii="Times New Roman" w:hAnsi="Times New Roman" w:cs="Times New Roman"/>
          <w:sz w:val="28"/>
          <w:szCs w:val="28"/>
        </w:rPr>
        <w:t>торгового</w:t>
      </w:r>
      <w:r w:rsidR="00D05769" w:rsidRPr="007138E7">
        <w:rPr>
          <w:rFonts w:ascii="Times New Roman" w:hAnsi="Times New Roman" w:cs="Times New Roman"/>
          <w:sz w:val="28"/>
          <w:szCs w:val="28"/>
        </w:rPr>
        <w:t xml:space="preserve"> </w:t>
      </w:r>
      <w:r w:rsidR="00EB4F4B" w:rsidRPr="007138E7">
        <w:rPr>
          <w:rFonts w:ascii="Times New Roman" w:hAnsi="Times New Roman" w:cs="Times New Roman"/>
          <w:sz w:val="28"/>
          <w:szCs w:val="28"/>
        </w:rPr>
        <w:t>обслуживания населения.</w:t>
      </w:r>
    </w:p>
    <w:p w:rsidR="00EB4F4B" w:rsidRPr="007138E7" w:rsidRDefault="00EB4F4B"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По широте сравнения</w:t>
      </w:r>
      <w:r w:rsidR="00287900" w:rsidRPr="007138E7">
        <w:rPr>
          <w:rFonts w:ascii="Times New Roman" w:hAnsi="Times New Roman" w:cs="Times New Roman"/>
          <w:sz w:val="28"/>
          <w:szCs w:val="28"/>
        </w:rPr>
        <w:t xml:space="preserve"> анализируемого объекта анализ подразделяется</w:t>
      </w:r>
      <w:r w:rsidRPr="007138E7">
        <w:rPr>
          <w:rFonts w:ascii="Times New Roman" w:hAnsi="Times New Roman" w:cs="Times New Roman"/>
          <w:sz w:val="28"/>
          <w:szCs w:val="28"/>
        </w:rPr>
        <w:t xml:space="preserve"> на</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внутри</w:t>
      </w:r>
      <w:r w:rsidR="00287900" w:rsidRPr="007138E7">
        <w:rPr>
          <w:rFonts w:ascii="Times New Roman" w:hAnsi="Times New Roman" w:cs="Times New Roman"/>
          <w:sz w:val="28"/>
          <w:szCs w:val="28"/>
        </w:rPr>
        <w:t xml:space="preserve">хозяйственный </w:t>
      </w:r>
      <w:r w:rsidR="00D05769" w:rsidRPr="007138E7">
        <w:rPr>
          <w:rFonts w:ascii="Times New Roman" w:hAnsi="Times New Roman" w:cs="Times New Roman"/>
          <w:sz w:val="28"/>
          <w:szCs w:val="28"/>
        </w:rPr>
        <w:t xml:space="preserve">и межхозяйственный. Внутрихозяйственный </w:t>
      </w:r>
      <w:r w:rsidRPr="007138E7">
        <w:rPr>
          <w:rFonts w:ascii="Times New Roman" w:hAnsi="Times New Roman" w:cs="Times New Roman"/>
          <w:sz w:val="28"/>
          <w:szCs w:val="28"/>
        </w:rPr>
        <w:t>анализ</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исследует хозяй</w:t>
      </w:r>
      <w:r w:rsidR="00D05769" w:rsidRPr="007138E7">
        <w:rPr>
          <w:rFonts w:ascii="Times New Roman" w:hAnsi="Times New Roman" w:cs="Times New Roman"/>
          <w:sz w:val="28"/>
          <w:szCs w:val="28"/>
        </w:rPr>
        <w:t xml:space="preserve">ственно-финансовую деятельность </w:t>
      </w:r>
      <w:r w:rsidR="00287900" w:rsidRPr="007138E7">
        <w:rPr>
          <w:rFonts w:ascii="Times New Roman" w:hAnsi="Times New Roman" w:cs="Times New Roman"/>
          <w:sz w:val="28"/>
          <w:szCs w:val="28"/>
        </w:rPr>
        <w:t xml:space="preserve">лишь данного предприятия </w:t>
      </w:r>
      <w:r w:rsidRPr="007138E7">
        <w:rPr>
          <w:rFonts w:ascii="Times New Roman" w:hAnsi="Times New Roman" w:cs="Times New Roman"/>
          <w:sz w:val="28"/>
          <w:szCs w:val="28"/>
        </w:rPr>
        <w:t>или</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его подразделений, а при межхозяйс</w:t>
      </w:r>
      <w:r w:rsidR="00D05769" w:rsidRPr="007138E7">
        <w:rPr>
          <w:rFonts w:ascii="Times New Roman" w:hAnsi="Times New Roman" w:cs="Times New Roman"/>
          <w:sz w:val="28"/>
          <w:szCs w:val="28"/>
        </w:rPr>
        <w:t xml:space="preserve">твенном анализе сопоставляются </w:t>
      </w:r>
      <w:r w:rsidRPr="007138E7">
        <w:rPr>
          <w:rFonts w:ascii="Times New Roman" w:hAnsi="Times New Roman" w:cs="Times New Roman"/>
          <w:sz w:val="28"/>
          <w:szCs w:val="28"/>
        </w:rPr>
        <w:t>показатели</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работы данного и другого предприятия или группы предприятий.</w:t>
      </w:r>
    </w:p>
    <w:p w:rsidR="00EB4F4B" w:rsidRPr="007138E7" w:rsidRDefault="00287900"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 xml:space="preserve">Одним из видов анализа, получившим широкое распространение </w:t>
      </w:r>
      <w:r w:rsidR="00EB4F4B" w:rsidRPr="007138E7">
        <w:rPr>
          <w:rFonts w:ascii="Times New Roman" w:hAnsi="Times New Roman" w:cs="Times New Roman"/>
          <w:sz w:val="28"/>
          <w:szCs w:val="28"/>
        </w:rPr>
        <w:t>в</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 xml:space="preserve">последние годы, является сравнительный </w:t>
      </w:r>
      <w:r w:rsidR="00EB4F4B" w:rsidRPr="007138E7">
        <w:rPr>
          <w:rFonts w:ascii="Times New Roman" w:hAnsi="Times New Roman" w:cs="Times New Roman"/>
          <w:sz w:val="28"/>
          <w:szCs w:val="28"/>
        </w:rPr>
        <w:t>ана</w:t>
      </w:r>
      <w:r w:rsidRPr="007138E7">
        <w:rPr>
          <w:rFonts w:ascii="Times New Roman" w:hAnsi="Times New Roman" w:cs="Times New Roman"/>
          <w:sz w:val="28"/>
          <w:szCs w:val="28"/>
        </w:rPr>
        <w:t>лиз. Основная его задача</w:t>
      </w:r>
      <w:r w:rsidR="00EB4F4B" w:rsidRPr="007138E7">
        <w:rPr>
          <w:rFonts w:ascii="Times New Roman" w:hAnsi="Times New Roman" w:cs="Times New Roman"/>
          <w:sz w:val="28"/>
          <w:szCs w:val="28"/>
        </w:rPr>
        <w:t xml:space="preserve"> -</w:t>
      </w:r>
      <w:r w:rsidR="00D05769" w:rsidRPr="007138E7">
        <w:rPr>
          <w:rFonts w:ascii="Times New Roman" w:hAnsi="Times New Roman" w:cs="Times New Roman"/>
          <w:sz w:val="28"/>
          <w:szCs w:val="28"/>
        </w:rPr>
        <w:t xml:space="preserve"> </w:t>
      </w:r>
      <w:r w:rsidR="00EB4F4B" w:rsidRPr="007138E7">
        <w:rPr>
          <w:rFonts w:ascii="Times New Roman" w:hAnsi="Times New Roman" w:cs="Times New Roman"/>
          <w:sz w:val="28"/>
          <w:szCs w:val="28"/>
        </w:rPr>
        <w:t>выявлять резервы успешного выполн</w:t>
      </w:r>
      <w:r w:rsidRPr="007138E7">
        <w:rPr>
          <w:rFonts w:ascii="Times New Roman" w:hAnsi="Times New Roman" w:cs="Times New Roman"/>
          <w:sz w:val="28"/>
          <w:szCs w:val="28"/>
        </w:rPr>
        <w:t xml:space="preserve">ения планов, а также повышения качества </w:t>
      </w:r>
      <w:r w:rsidR="00EB4F4B" w:rsidRPr="007138E7">
        <w:rPr>
          <w:rFonts w:ascii="Times New Roman" w:hAnsi="Times New Roman" w:cs="Times New Roman"/>
          <w:sz w:val="28"/>
          <w:szCs w:val="28"/>
        </w:rPr>
        <w:t>и</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эффективности работы предприятий и организаций</w:t>
      </w:r>
      <w:r w:rsidR="008647F1" w:rsidRPr="007138E7">
        <w:rPr>
          <w:rFonts w:ascii="Times New Roman" w:hAnsi="Times New Roman" w:cs="Times New Roman"/>
          <w:sz w:val="28"/>
          <w:szCs w:val="28"/>
        </w:rPr>
        <w:t xml:space="preserve"> </w:t>
      </w:r>
      <w:r w:rsidR="00044440" w:rsidRPr="007138E7">
        <w:rPr>
          <w:rFonts w:ascii="Times New Roman" w:hAnsi="Times New Roman" w:cs="Times New Roman"/>
          <w:sz w:val="28"/>
          <w:szCs w:val="28"/>
        </w:rPr>
        <w:t>[10, с.286]</w:t>
      </w:r>
      <w:r w:rsidRPr="007138E7">
        <w:rPr>
          <w:rFonts w:ascii="Times New Roman" w:hAnsi="Times New Roman" w:cs="Times New Roman"/>
          <w:sz w:val="28"/>
          <w:szCs w:val="28"/>
        </w:rPr>
        <w:t xml:space="preserve">. При этом </w:t>
      </w:r>
      <w:r w:rsidR="00EB4F4B" w:rsidRPr="007138E7">
        <w:rPr>
          <w:rFonts w:ascii="Times New Roman" w:hAnsi="Times New Roman" w:cs="Times New Roman"/>
          <w:sz w:val="28"/>
          <w:szCs w:val="28"/>
        </w:rPr>
        <w:t>сравнивают</w:t>
      </w:r>
      <w:r w:rsidR="00D05769" w:rsidRPr="007138E7">
        <w:rPr>
          <w:rFonts w:ascii="Times New Roman" w:hAnsi="Times New Roman" w:cs="Times New Roman"/>
          <w:sz w:val="28"/>
          <w:szCs w:val="28"/>
        </w:rPr>
        <w:t xml:space="preserve"> </w:t>
      </w:r>
      <w:r w:rsidR="00EB4F4B" w:rsidRPr="007138E7">
        <w:rPr>
          <w:rFonts w:ascii="Times New Roman" w:hAnsi="Times New Roman" w:cs="Times New Roman"/>
          <w:sz w:val="28"/>
          <w:szCs w:val="28"/>
        </w:rPr>
        <w:t>показатели предприятий, работающих примерно в аналогичных условиях.</w:t>
      </w:r>
    </w:p>
    <w:p w:rsidR="00D05769" w:rsidRPr="007138E7" w:rsidRDefault="00EB4F4B"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Хозяйственно-финансовая де</w:t>
      </w:r>
      <w:r w:rsidR="00287900" w:rsidRPr="007138E7">
        <w:rPr>
          <w:rFonts w:ascii="Times New Roman" w:hAnsi="Times New Roman" w:cs="Times New Roman"/>
          <w:sz w:val="28"/>
          <w:szCs w:val="28"/>
        </w:rPr>
        <w:t>ятельность, происходящие в ней процессы</w:t>
      </w:r>
      <w:r w:rsidRPr="007138E7">
        <w:rPr>
          <w:rFonts w:ascii="Times New Roman" w:hAnsi="Times New Roman" w:cs="Times New Roman"/>
          <w:sz w:val="28"/>
          <w:szCs w:val="28"/>
        </w:rPr>
        <w:t xml:space="preserve"> и</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явления, ее результаты раскрывают</w:t>
      </w:r>
      <w:r w:rsidR="00287900" w:rsidRPr="007138E7">
        <w:rPr>
          <w:rFonts w:ascii="Times New Roman" w:hAnsi="Times New Roman" w:cs="Times New Roman"/>
          <w:sz w:val="28"/>
          <w:szCs w:val="28"/>
        </w:rPr>
        <w:t xml:space="preserve">ся через посредство различной </w:t>
      </w:r>
      <w:r w:rsidRPr="007138E7">
        <w:rPr>
          <w:rFonts w:ascii="Times New Roman" w:hAnsi="Times New Roman" w:cs="Times New Roman"/>
          <w:sz w:val="28"/>
          <w:szCs w:val="28"/>
        </w:rPr>
        <w:t>информации,</w:t>
      </w:r>
      <w:r w:rsidR="00D05769" w:rsidRPr="007138E7">
        <w:rPr>
          <w:rFonts w:ascii="Times New Roman" w:hAnsi="Times New Roman" w:cs="Times New Roman"/>
          <w:sz w:val="28"/>
          <w:szCs w:val="28"/>
        </w:rPr>
        <w:t xml:space="preserve"> которая в совокупности образует </w:t>
      </w:r>
      <w:r w:rsidR="00287900" w:rsidRPr="007138E7">
        <w:rPr>
          <w:rFonts w:ascii="Times New Roman" w:hAnsi="Times New Roman" w:cs="Times New Roman"/>
          <w:sz w:val="28"/>
          <w:szCs w:val="28"/>
        </w:rPr>
        <w:t>информационную базу</w:t>
      </w:r>
      <w:r w:rsidR="008647F1" w:rsidRPr="007138E7">
        <w:rPr>
          <w:rFonts w:ascii="Times New Roman" w:hAnsi="Times New Roman" w:cs="Times New Roman"/>
          <w:sz w:val="28"/>
          <w:szCs w:val="28"/>
        </w:rPr>
        <w:t xml:space="preserve"> </w:t>
      </w:r>
      <w:r w:rsidR="00044440" w:rsidRPr="007138E7">
        <w:rPr>
          <w:rFonts w:ascii="Times New Roman" w:hAnsi="Times New Roman" w:cs="Times New Roman"/>
          <w:sz w:val="28"/>
          <w:szCs w:val="28"/>
        </w:rPr>
        <w:t>[15, с.</w:t>
      </w:r>
      <w:r w:rsidR="003E2AE3" w:rsidRPr="007138E7">
        <w:rPr>
          <w:rFonts w:ascii="Times New Roman" w:hAnsi="Times New Roman" w:cs="Times New Roman"/>
          <w:sz w:val="28"/>
          <w:szCs w:val="28"/>
        </w:rPr>
        <w:t xml:space="preserve"> </w:t>
      </w:r>
      <w:r w:rsidR="00044440" w:rsidRPr="007138E7">
        <w:rPr>
          <w:rFonts w:ascii="Times New Roman" w:hAnsi="Times New Roman" w:cs="Times New Roman"/>
          <w:sz w:val="28"/>
          <w:szCs w:val="28"/>
        </w:rPr>
        <w:t>365]</w:t>
      </w:r>
      <w:r w:rsidR="00287900" w:rsidRPr="007138E7">
        <w:rPr>
          <w:rFonts w:ascii="Times New Roman" w:hAnsi="Times New Roman" w:cs="Times New Roman"/>
          <w:sz w:val="28"/>
          <w:szCs w:val="28"/>
        </w:rPr>
        <w:t xml:space="preserve">. Аналитическая </w:t>
      </w:r>
      <w:r w:rsidRPr="007138E7">
        <w:rPr>
          <w:rFonts w:ascii="Times New Roman" w:hAnsi="Times New Roman" w:cs="Times New Roman"/>
          <w:sz w:val="28"/>
          <w:szCs w:val="28"/>
        </w:rPr>
        <w:t>работа</w:t>
      </w:r>
      <w:r w:rsidR="00D05769" w:rsidRPr="007138E7">
        <w:rPr>
          <w:rFonts w:ascii="Times New Roman" w:hAnsi="Times New Roman" w:cs="Times New Roman"/>
          <w:sz w:val="28"/>
          <w:szCs w:val="28"/>
        </w:rPr>
        <w:t xml:space="preserve"> </w:t>
      </w:r>
      <w:r w:rsidR="00287900" w:rsidRPr="007138E7">
        <w:rPr>
          <w:rFonts w:ascii="Times New Roman" w:hAnsi="Times New Roman" w:cs="Times New Roman"/>
          <w:sz w:val="28"/>
          <w:szCs w:val="28"/>
        </w:rPr>
        <w:t>всегда начинается со сбора</w:t>
      </w:r>
      <w:r w:rsidRPr="007138E7">
        <w:rPr>
          <w:rFonts w:ascii="Times New Roman" w:hAnsi="Times New Roman" w:cs="Times New Roman"/>
          <w:sz w:val="28"/>
          <w:szCs w:val="28"/>
        </w:rPr>
        <w:t xml:space="preserve"> </w:t>
      </w:r>
      <w:r w:rsidR="00287900" w:rsidRPr="007138E7">
        <w:rPr>
          <w:rFonts w:ascii="Times New Roman" w:hAnsi="Times New Roman" w:cs="Times New Roman"/>
          <w:sz w:val="28"/>
          <w:szCs w:val="28"/>
        </w:rPr>
        <w:t xml:space="preserve">необходимой информации. Различают </w:t>
      </w:r>
      <w:r w:rsidRPr="007138E7">
        <w:rPr>
          <w:rFonts w:ascii="Times New Roman" w:hAnsi="Times New Roman" w:cs="Times New Roman"/>
          <w:sz w:val="28"/>
          <w:szCs w:val="28"/>
        </w:rPr>
        <w:t>плановые,</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учетно-отчетные и внеучетные ее источники.</w:t>
      </w:r>
      <w:r w:rsidR="00D05769" w:rsidRPr="007138E7">
        <w:rPr>
          <w:rFonts w:ascii="Times New Roman" w:hAnsi="Times New Roman" w:cs="Times New Roman"/>
          <w:sz w:val="28"/>
          <w:szCs w:val="28"/>
        </w:rPr>
        <w:t xml:space="preserve"> </w:t>
      </w:r>
    </w:p>
    <w:p w:rsidR="00EB4F4B" w:rsidRPr="007138E7" w:rsidRDefault="00287900"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 xml:space="preserve">Плановые источники содержат информацию о показателях, </w:t>
      </w:r>
      <w:r w:rsidR="00EB4F4B" w:rsidRPr="007138E7">
        <w:rPr>
          <w:rFonts w:ascii="Times New Roman" w:hAnsi="Times New Roman" w:cs="Times New Roman"/>
          <w:sz w:val="28"/>
          <w:szCs w:val="28"/>
        </w:rPr>
        <w:t>подлежащих</w:t>
      </w:r>
      <w:r w:rsidR="00D05769" w:rsidRPr="007138E7">
        <w:rPr>
          <w:rFonts w:ascii="Times New Roman" w:hAnsi="Times New Roman" w:cs="Times New Roman"/>
          <w:sz w:val="28"/>
          <w:szCs w:val="28"/>
        </w:rPr>
        <w:t xml:space="preserve"> </w:t>
      </w:r>
      <w:r w:rsidR="00EB4F4B" w:rsidRPr="007138E7">
        <w:rPr>
          <w:rFonts w:ascii="Times New Roman" w:hAnsi="Times New Roman" w:cs="Times New Roman"/>
          <w:sz w:val="28"/>
          <w:szCs w:val="28"/>
        </w:rPr>
        <w:t>обязательному выполнению.</w:t>
      </w:r>
    </w:p>
    <w:p w:rsidR="00D05769" w:rsidRPr="007138E7" w:rsidRDefault="00287900"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 xml:space="preserve">К учетно-отчетным источникам информации </w:t>
      </w:r>
      <w:r w:rsidR="00EB4F4B" w:rsidRPr="007138E7">
        <w:rPr>
          <w:rFonts w:ascii="Times New Roman" w:hAnsi="Times New Roman" w:cs="Times New Roman"/>
          <w:sz w:val="28"/>
          <w:szCs w:val="28"/>
        </w:rPr>
        <w:t>относятся</w:t>
      </w:r>
      <w:r w:rsidRPr="007138E7">
        <w:rPr>
          <w:rFonts w:ascii="Times New Roman" w:hAnsi="Times New Roman" w:cs="Times New Roman"/>
          <w:sz w:val="28"/>
          <w:szCs w:val="28"/>
        </w:rPr>
        <w:t xml:space="preserve"> </w:t>
      </w:r>
      <w:r w:rsidR="00EB4F4B" w:rsidRPr="007138E7">
        <w:rPr>
          <w:rFonts w:ascii="Times New Roman" w:hAnsi="Times New Roman" w:cs="Times New Roman"/>
          <w:sz w:val="28"/>
          <w:szCs w:val="28"/>
        </w:rPr>
        <w:t>данные</w:t>
      </w:r>
      <w:r w:rsidR="00D05769" w:rsidRPr="007138E7">
        <w:rPr>
          <w:rFonts w:ascii="Times New Roman" w:hAnsi="Times New Roman" w:cs="Times New Roman"/>
          <w:sz w:val="28"/>
          <w:szCs w:val="28"/>
        </w:rPr>
        <w:t xml:space="preserve"> </w:t>
      </w:r>
      <w:r w:rsidR="00EB4F4B" w:rsidRPr="007138E7">
        <w:rPr>
          <w:rFonts w:ascii="Times New Roman" w:hAnsi="Times New Roman" w:cs="Times New Roman"/>
          <w:sz w:val="28"/>
          <w:szCs w:val="28"/>
        </w:rPr>
        <w:t>бухгалтерского, статистического и</w:t>
      </w:r>
      <w:r w:rsidRPr="007138E7">
        <w:rPr>
          <w:rFonts w:ascii="Times New Roman" w:hAnsi="Times New Roman" w:cs="Times New Roman"/>
          <w:sz w:val="28"/>
          <w:szCs w:val="28"/>
        </w:rPr>
        <w:t xml:space="preserve"> оперативного учета, различные </w:t>
      </w:r>
      <w:r w:rsidR="00EB4F4B" w:rsidRPr="007138E7">
        <w:rPr>
          <w:rFonts w:ascii="Times New Roman" w:hAnsi="Times New Roman" w:cs="Times New Roman"/>
          <w:sz w:val="28"/>
          <w:szCs w:val="28"/>
        </w:rPr>
        <w:t>оперативные</w:t>
      </w:r>
      <w:r w:rsidR="00D05769" w:rsidRPr="007138E7">
        <w:rPr>
          <w:rFonts w:ascii="Times New Roman" w:hAnsi="Times New Roman" w:cs="Times New Roman"/>
          <w:sz w:val="28"/>
          <w:szCs w:val="28"/>
        </w:rPr>
        <w:t xml:space="preserve"> </w:t>
      </w:r>
      <w:r w:rsidR="00EB4F4B" w:rsidRPr="007138E7">
        <w:rPr>
          <w:rFonts w:ascii="Times New Roman" w:hAnsi="Times New Roman" w:cs="Times New Roman"/>
          <w:sz w:val="28"/>
          <w:szCs w:val="28"/>
        </w:rPr>
        <w:t>сведения планового отд</w:t>
      </w:r>
      <w:r w:rsidRPr="007138E7">
        <w:rPr>
          <w:rFonts w:ascii="Times New Roman" w:hAnsi="Times New Roman" w:cs="Times New Roman"/>
          <w:sz w:val="28"/>
          <w:szCs w:val="28"/>
        </w:rPr>
        <w:t xml:space="preserve">ела, товарных отделов, баз, складов о наличии </w:t>
      </w:r>
      <w:r w:rsidR="00EB4F4B" w:rsidRPr="007138E7">
        <w:rPr>
          <w:rFonts w:ascii="Times New Roman" w:hAnsi="Times New Roman" w:cs="Times New Roman"/>
          <w:sz w:val="28"/>
          <w:szCs w:val="28"/>
        </w:rPr>
        <w:t>и</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движении товаров и т.д.</w:t>
      </w:r>
      <w:r w:rsidR="007138E7">
        <w:rPr>
          <w:rFonts w:ascii="Times New Roman" w:hAnsi="Times New Roman" w:cs="Times New Roman"/>
          <w:sz w:val="28"/>
          <w:szCs w:val="28"/>
        </w:rPr>
        <w:t xml:space="preserve"> </w:t>
      </w:r>
      <w:r w:rsidRPr="007138E7">
        <w:rPr>
          <w:rFonts w:ascii="Times New Roman" w:hAnsi="Times New Roman" w:cs="Times New Roman"/>
          <w:sz w:val="28"/>
          <w:szCs w:val="28"/>
        </w:rPr>
        <w:t xml:space="preserve">При анализе хозяйственной деятельности </w:t>
      </w:r>
      <w:r w:rsidR="00EB4F4B" w:rsidRPr="007138E7">
        <w:rPr>
          <w:rFonts w:ascii="Times New Roman" w:hAnsi="Times New Roman" w:cs="Times New Roman"/>
          <w:sz w:val="28"/>
          <w:szCs w:val="28"/>
        </w:rPr>
        <w:t>(в</w:t>
      </w:r>
      <w:r w:rsidR="00D05769" w:rsidRPr="007138E7">
        <w:rPr>
          <w:rFonts w:ascii="Times New Roman" w:hAnsi="Times New Roman" w:cs="Times New Roman"/>
          <w:sz w:val="28"/>
          <w:szCs w:val="28"/>
        </w:rPr>
        <w:t xml:space="preserve"> </w:t>
      </w:r>
      <w:r w:rsidR="00EB4F4B" w:rsidRPr="007138E7">
        <w:rPr>
          <w:rFonts w:ascii="Times New Roman" w:hAnsi="Times New Roman" w:cs="Times New Roman"/>
          <w:sz w:val="28"/>
          <w:szCs w:val="28"/>
        </w:rPr>
        <w:t>зависимости от цели) используют годов</w:t>
      </w:r>
      <w:r w:rsidRPr="007138E7">
        <w:rPr>
          <w:rFonts w:ascii="Times New Roman" w:hAnsi="Times New Roman" w:cs="Times New Roman"/>
          <w:sz w:val="28"/>
          <w:szCs w:val="28"/>
        </w:rPr>
        <w:t xml:space="preserve">ую, квартальную, месячную и </w:t>
      </w:r>
      <w:r w:rsidR="00EB4F4B" w:rsidRPr="007138E7">
        <w:rPr>
          <w:rFonts w:ascii="Times New Roman" w:hAnsi="Times New Roman" w:cs="Times New Roman"/>
          <w:sz w:val="28"/>
          <w:szCs w:val="28"/>
        </w:rPr>
        <w:t>текущую</w:t>
      </w:r>
      <w:r w:rsidRPr="007138E7">
        <w:rPr>
          <w:rFonts w:ascii="Times New Roman" w:hAnsi="Times New Roman" w:cs="Times New Roman"/>
          <w:sz w:val="28"/>
          <w:szCs w:val="28"/>
        </w:rPr>
        <w:t xml:space="preserve"> </w:t>
      </w:r>
      <w:r w:rsidR="00EB4F4B" w:rsidRPr="007138E7">
        <w:rPr>
          <w:rFonts w:ascii="Times New Roman" w:hAnsi="Times New Roman" w:cs="Times New Roman"/>
          <w:sz w:val="28"/>
          <w:szCs w:val="28"/>
        </w:rPr>
        <w:t>(ежедневную, еженедельную, пятнадцатидневную) отчетность.</w:t>
      </w:r>
    </w:p>
    <w:p w:rsidR="00EB4F4B" w:rsidRPr="007138E7" w:rsidRDefault="00287900"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 xml:space="preserve">Внеучетные данные подразделяются на дополнительные </w:t>
      </w:r>
      <w:r w:rsidR="00EB4F4B" w:rsidRPr="007138E7">
        <w:rPr>
          <w:rFonts w:ascii="Times New Roman" w:hAnsi="Times New Roman" w:cs="Times New Roman"/>
          <w:sz w:val="28"/>
          <w:szCs w:val="28"/>
        </w:rPr>
        <w:t>(акты</w:t>
      </w:r>
      <w:r w:rsidR="00D05769" w:rsidRPr="007138E7">
        <w:rPr>
          <w:rFonts w:ascii="Times New Roman" w:hAnsi="Times New Roman" w:cs="Times New Roman"/>
          <w:sz w:val="28"/>
          <w:szCs w:val="28"/>
        </w:rPr>
        <w:t xml:space="preserve"> </w:t>
      </w:r>
      <w:r w:rsidR="00EB4F4B" w:rsidRPr="007138E7">
        <w:rPr>
          <w:rFonts w:ascii="Times New Roman" w:hAnsi="Times New Roman" w:cs="Times New Roman"/>
          <w:sz w:val="28"/>
          <w:szCs w:val="28"/>
        </w:rPr>
        <w:t>док</w:t>
      </w:r>
      <w:r w:rsidRPr="007138E7">
        <w:rPr>
          <w:rFonts w:ascii="Times New Roman" w:hAnsi="Times New Roman" w:cs="Times New Roman"/>
          <w:sz w:val="28"/>
          <w:szCs w:val="28"/>
        </w:rPr>
        <w:t>ументальных ревизий, материалы проверок и</w:t>
      </w:r>
      <w:r w:rsidR="00EB4F4B" w:rsidRPr="007138E7">
        <w:rPr>
          <w:rFonts w:ascii="Times New Roman" w:hAnsi="Times New Roman" w:cs="Times New Roman"/>
          <w:sz w:val="28"/>
          <w:szCs w:val="28"/>
        </w:rPr>
        <w:t xml:space="preserve"> обследований</w:t>
      </w:r>
      <w:r w:rsidRPr="007138E7">
        <w:rPr>
          <w:rFonts w:ascii="Times New Roman" w:hAnsi="Times New Roman" w:cs="Times New Roman"/>
          <w:sz w:val="28"/>
          <w:szCs w:val="28"/>
        </w:rPr>
        <w:t xml:space="preserve">, </w:t>
      </w:r>
      <w:r w:rsidR="00EB4F4B" w:rsidRPr="007138E7">
        <w:rPr>
          <w:rFonts w:ascii="Times New Roman" w:hAnsi="Times New Roman" w:cs="Times New Roman"/>
          <w:sz w:val="28"/>
          <w:szCs w:val="28"/>
        </w:rPr>
        <w:t>постановления</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 xml:space="preserve">вышестоящей </w:t>
      </w:r>
      <w:r w:rsidR="00EB4F4B" w:rsidRPr="007138E7">
        <w:rPr>
          <w:rFonts w:ascii="Times New Roman" w:hAnsi="Times New Roman" w:cs="Times New Roman"/>
          <w:sz w:val="28"/>
          <w:szCs w:val="28"/>
        </w:rPr>
        <w:t>организац</w:t>
      </w:r>
      <w:r w:rsidRPr="007138E7">
        <w:rPr>
          <w:rFonts w:ascii="Times New Roman" w:hAnsi="Times New Roman" w:cs="Times New Roman"/>
          <w:sz w:val="28"/>
          <w:szCs w:val="28"/>
        </w:rPr>
        <w:t xml:space="preserve">ии, материалы финансового контроля и </w:t>
      </w:r>
      <w:r w:rsidR="00EB4F4B" w:rsidRPr="007138E7">
        <w:rPr>
          <w:rFonts w:ascii="Times New Roman" w:hAnsi="Times New Roman" w:cs="Times New Roman"/>
          <w:sz w:val="28"/>
          <w:szCs w:val="28"/>
        </w:rPr>
        <w:t>другие</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 xml:space="preserve">материалы); информационные (книги отзывов и предложений, </w:t>
      </w:r>
      <w:r w:rsidR="00EB4F4B" w:rsidRPr="007138E7">
        <w:rPr>
          <w:rFonts w:ascii="Times New Roman" w:hAnsi="Times New Roman" w:cs="Times New Roman"/>
          <w:sz w:val="28"/>
          <w:szCs w:val="28"/>
        </w:rPr>
        <w:t>решения</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 xml:space="preserve">производственных совещаний, материалы выставок-продаж, </w:t>
      </w:r>
      <w:r w:rsidR="00EB4F4B" w:rsidRPr="007138E7">
        <w:rPr>
          <w:rFonts w:ascii="Times New Roman" w:hAnsi="Times New Roman" w:cs="Times New Roman"/>
          <w:sz w:val="28"/>
          <w:szCs w:val="28"/>
        </w:rPr>
        <w:t>сообщения</w:t>
      </w:r>
      <w:r w:rsidR="00D05769" w:rsidRPr="007138E7">
        <w:rPr>
          <w:rFonts w:ascii="Times New Roman" w:hAnsi="Times New Roman" w:cs="Times New Roman"/>
          <w:sz w:val="28"/>
          <w:szCs w:val="28"/>
        </w:rPr>
        <w:t xml:space="preserve"> </w:t>
      </w:r>
      <w:r w:rsidR="00EB4F4B" w:rsidRPr="007138E7">
        <w:rPr>
          <w:rFonts w:ascii="Times New Roman" w:hAnsi="Times New Roman" w:cs="Times New Roman"/>
          <w:sz w:val="28"/>
          <w:szCs w:val="28"/>
        </w:rPr>
        <w:t>периодической печати и др.).</w:t>
      </w:r>
    </w:p>
    <w:p w:rsidR="00EB4F4B" w:rsidRPr="007138E7" w:rsidRDefault="00EB4F4B"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Особое место занимают свед</w:t>
      </w:r>
      <w:r w:rsidR="00287900" w:rsidRPr="007138E7">
        <w:rPr>
          <w:rFonts w:ascii="Times New Roman" w:hAnsi="Times New Roman" w:cs="Times New Roman"/>
          <w:sz w:val="28"/>
          <w:szCs w:val="28"/>
        </w:rPr>
        <w:t xml:space="preserve">ения, полученные от работников </w:t>
      </w:r>
      <w:r w:rsidRPr="007138E7">
        <w:rPr>
          <w:rFonts w:ascii="Times New Roman" w:hAnsi="Times New Roman" w:cs="Times New Roman"/>
          <w:sz w:val="28"/>
          <w:szCs w:val="28"/>
        </w:rPr>
        <w:t>предприятия</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(руководителей, специалистов, прода</w:t>
      </w:r>
      <w:r w:rsidR="00287900" w:rsidRPr="007138E7">
        <w:rPr>
          <w:rFonts w:ascii="Times New Roman" w:hAnsi="Times New Roman" w:cs="Times New Roman"/>
          <w:sz w:val="28"/>
          <w:szCs w:val="28"/>
        </w:rPr>
        <w:t xml:space="preserve">вцов), которые непосредственно </w:t>
      </w:r>
      <w:r w:rsidRPr="007138E7">
        <w:rPr>
          <w:rFonts w:ascii="Times New Roman" w:hAnsi="Times New Roman" w:cs="Times New Roman"/>
          <w:sz w:val="28"/>
          <w:szCs w:val="28"/>
        </w:rPr>
        <w:t>участвуют</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в выполнении плана и могут обратить внимание на недостатки в работе.</w:t>
      </w:r>
    </w:p>
    <w:p w:rsidR="00EB4F4B" w:rsidRPr="007138E7" w:rsidRDefault="00EB4F4B"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Анализ не будет полным, если не учесть общеэкономические и социально-</w:t>
      </w:r>
      <w:r w:rsidR="00D05769" w:rsidRPr="007138E7">
        <w:rPr>
          <w:rFonts w:ascii="Times New Roman" w:hAnsi="Times New Roman" w:cs="Times New Roman"/>
          <w:sz w:val="28"/>
          <w:szCs w:val="28"/>
        </w:rPr>
        <w:t xml:space="preserve"> </w:t>
      </w:r>
      <w:r w:rsidR="00287900" w:rsidRPr="007138E7">
        <w:rPr>
          <w:rFonts w:ascii="Times New Roman" w:hAnsi="Times New Roman" w:cs="Times New Roman"/>
          <w:sz w:val="28"/>
          <w:szCs w:val="28"/>
        </w:rPr>
        <w:t xml:space="preserve">экономические показатели </w:t>
      </w:r>
      <w:r w:rsidRPr="007138E7">
        <w:rPr>
          <w:rFonts w:ascii="Times New Roman" w:hAnsi="Times New Roman" w:cs="Times New Roman"/>
          <w:sz w:val="28"/>
          <w:szCs w:val="28"/>
        </w:rPr>
        <w:t>района</w:t>
      </w:r>
      <w:r w:rsidR="00287900" w:rsidRPr="007138E7">
        <w:rPr>
          <w:rFonts w:ascii="Times New Roman" w:hAnsi="Times New Roman" w:cs="Times New Roman"/>
          <w:sz w:val="28"/>
          <w:szCs w:val="28"/>
        </w:rPr>
        <w:t xml:space="preserve"> деятельности предприятия </w:t>
      </w:r>
      <w:r w:rsidRPr="007138E7">
        <w:rPr>
          <w:rFonts w:ascii="Times New Roman" w:hAnsi="Times New Roman" w:cs="Times New Roman"/>
          <w:sz w:val="28"/>
          <w:szCs w:val="28"/>
        </w:rPr>
        <w:t>торговли:</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материалы о его экономике, свед</w:t>
      </w:r>
      <w:r w:rsidR="00287900" w:rsidRPr="007138E7">
        <w:rPr>
          <w:rFonts w:ascii="Times New Roman" w:hAnsi="Times New Roman" w:cs="Times New Roman"/>
          <w:sz w:val="28"/>
          <w:szCs w:val="28"/>
        </w:rPr>
        <w:t xml:space="preserve">ения о численности населения и его </w:t>
      </w:r>
      <w:r w:rsidRPr="007138E7">
        <w:rPr>
          <w:rFonts w:ascii="Times New Roman" w:hAnsi="Times New Roman" w:cs="Times New Roman"/>
          <w:sz w:val="28"/>
          <w:szCs w:val="28"/>
        </w:rPr>
        <w:t>составе,</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покупательском спросе, профессиональном, половом, возрастном и</w:t>
      </w:r>
      <w:r w:rsidR="007138E7">
        <w:rPr>
          <w:rFonts w:ascii="Times New Roman" w:hAnsi="Times New Roman" w:cs="Times New Roman"/>
          <w:sz w:val="28"/>
          <w:szCs w:val="28"/>
        </w:rPr>
        <w:t xml:space="preserve"> </w:t>
      </w:r>
      <w:r w:rsidRPr="007138E7">
        <w:rPr>
          <w:rFonts w:ascii="Times New Roman" w:hAnsi="Times New Roman" w:cs="Times New Roman"/>
          <w:sz w:val="28"/>
          <w:szCs w:val="28"/>
        </w:rPr>
        <w:t>национальном</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с</w:t>
      </w:r>
      <w:r w:rsidR="00287900" w:rsidRPr="007138E7">
        <w:rPr>
          <w:rFonts w:ascii="Times New Roman" w:hAnsi="Times New Roman" w:cs="Times New Roman"/>
          <w:sz w:val="28"/>
          <w:szCs w:val="28"/>
        </w:rPr>
        <w:t>оставе населения и т.д.</w:t>
      </w:r>
      <w:r w:rsidR="008647F1" w:rsidRPr="007138E7">
        <w:rPr>
          <w:rFonts w:ascii="Times New Roman" w:hAnsi="Times New Roman" w:cs="Times New Roman"/>
          <w:sz w:val="28"/>
          <w:szCs w:val="28"/>
        </w:rPr>
        <w:t xml:space="preserve"> </w:t>
      </w:r>
      <w:r w:rsidR="003E2AE3" w:rsidRPr="007138E7">
        <w:rPr>
          <w:rFonts w:ascii="Times New Roman" w:hAnsi="Times New Roman" w:cs="Times New Roman"/>
          <w:sz w:val="28"/>
          <w:szCs w:val="28"/>
        </w:rPr>
        <w:t>[7, с. 84].</w:t>
      </w:r>
      <w:r w:rsidR="00287900" w:rsidRPr="007138E7">
        <w:rPr>
          <w:rFonts w:ascii="Times New Roman" w:hAnsi="Times New Roman" w:cs="Times New Roman"/>
          <w:sz w:val="28"/>
          <w:szCs w:val="28"/>
        </w:rPr>
        <w:t xml:space="preserve"> Все </w:t>
      </w:r>
      <w:r w:rsidRPr="007138E7">
        <w:rPr>
          <w:rFonts w:ascii="Times New Roman" w:hAnsi="Times New Roman" w:cs="Times New Roman"/>
          <w:sz w:val="28"/>
          <w:szCs w:val="28"/>
        </w:rPr>
        <w:t>перечислен</w:t>
      </w:r>
      <w:r w:rsidR="00287900" w:rsidRPr="007138E7">
        <w:rPr>
          <w:rFonts w:ascii="Times New Roman" w:hAnsi="Times New Roman" w:cs="Times New Roman"/>
          <w:sz w:val="28"/>
          <w:szCs w:val="28"/>
        </w:rPr>
        <w:t xml:space="preserve">ные материалы не исключают, </w:t>
      </w:r>
      <w:r w:rsidRPr="007138E7">
        <w:rPr>
          <w:rFonts w:ascii="Times New Roman" w:hAnsi="Times New Roman" w:cs="Times New Roman"/>
          <w:sz w:val="28"/>
          <w:szCs w:val="28"/>
        </w:rPr>
        <w:t>а</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дополняют друг друга, позво</w:t>
      </w:r>
      <w:r w:rsidR="00287900" w:rsidRPr="007138E7">
        <w:rPr>
          <w:rFonts w:ascii="Times New Roman" w:hAnsi="Times New Roman" w:cs="Times New Roman"/>
          <w:sz w:val="28"/>
          <w:szCs w:val="28"/>
        </w:rPr>
        <w:t xml:space="preserve">ляют полнее и глубже изучить и </w:t>
      </w:r>
      <w:r w:rsidRPr="007138E7">
        <w:rPr>
          <w:rFonts w:ascii="Times New Roman" w:hAnsi="Times New Roman" w:cs="Times New Roman"/>
          <w:sz w:val="28"/>
          <w:szCs w:val="28"/>
        </w:rPr>
        <w:t>проконтролировать</w:t>
      </w:r>
      <w:r w:rsidR="00287900" w:rsidRPr="007138E7">
        <w:rPr>
          <w:rFonts w:ascii="Times New Roman" w:hAnsi="Times New Roman" w:cs="Times New Roman"/>
          <w:sz w:val="28"/>
          <w:szCs w:val="28"/>
        </w:rPr>
        <w:t xml:space="preserve"> </w:t>
      </w:r>
      <w:r w:rsidRPr="007138E7">
        <w:rPr>
          <w:rFonts w:ascii="Times New Roman" w:hAnsi="Times New Roman" w:cs="Times New Roman"/>
          <w:sz w:val="28"/>
          <w:szCs w:val="28"/>
        </w:rPr>
        <w:t>работу торговых предприятий.</w:t>
      </w:r>
    </w:p>
    <w:p w:rsidR="00EB4F4B" w:rsidRPr="007138E7" w:rsidRDefault="00287900"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 xml:space="preserve">Организация работы во многом </w:t>
      </w:r>
      <w:r w:rsidR="00EB4F4B" w:rsidRPr="007138E7">
        <w:rPr>
          <w:rFonts w:ascii="Times New Roman" w:hAnsi="Times New Roman" w:cs="Times New Roman"/>
          <w:sz w:val="28"/>
          <w:szCs w:val="28"/>
        </w:rPr>
        <w:t>з</w:t>
      </w:r>
      <w:r w:rsidRPr="007138E7">
        <w:rPr>
          <w:rFonts w:ascii="Times New Roman" w:hAnsi="Times New Roman" w:cs="Times New Roman"/>
          <w:sz w:val="28"/>
          <w:szCs w:val="28"/>
        </w:rPr>
        <w:t>ависит от вида анализа. Когда</w:t>
      </w:r>
      <w:r w:rsidR="00EB4F4B" w:rsidRPr="007138E7">
        <w:rPr>
          <w:rFonts w:ascii="Times New Roman" w:hAnsi="Times New Roman" w:cs="Times New Roman"/>
          <w:sz w:val="28"/>
          <w:szCs w:val="28"/>
        </w:rPr>
        <w:t xml:space="preserve"> он</w:t>
      </w:r>
      <w:r w:rsidR="00D05769" w:rsidRPr="007138E7">
        <w:rPr>
          <w:rFonts w:ascii="Times New Roman" w:hAnsi="Times New Roman" w:cs="Times New Roman"/>
          <w:sz w:val="28"/>
          <w:szCs w:val="28"/>
        </w:rPr>
        <w:t xml:space="preserve"> </w:t>
      </w:r>
      <w:r w:rsidR="00EB4F4B" w:rsidRPr="007138E7">
        <w:rPr>
          <w:rFonts w:ascii="Times New Roman" w:hAnsi="Times New Roman" w:cs="Times New Roman"/>
          <w:sz w:val="28"/>
          <w:szCs w:val="28"/>
        </w:rPr>
        <w:t>охватывает длительный период (к</w:t>
      </w:r>
      <w:r w:rsidRPr="007138E7">
        <w:rPr>
          <w:rFonts w:ascii="Times New Roman" w:hAnsi="Times New Roman" w:cs="Times New Roman"/>
          <w:sz w:val="28"/>
          <w:szCs w:val="28"/>
        </w:rPr>
        <w:t xml:space="preserve">вартал, год) и все стороны </w:t>
      </w:r>
      <w:r w:rsidR="00EB4F4B" w:rsidRPr="007138E7">
        <w:rPr>
          <w:rFonts w:ascii="Times New Roman" w:hAnsi="Times New Roman" w:cs="Times New Roman"/>
          <w:sz w:val="28"/>
          <w:szCs w:val="28"/>
        </w:rPr>
        <w:t>хозяйственной</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 xml:space="preserve">деятельности предприятия, </w:t>
      </w:r>
      <w:r w:rsidR="00D05769" w:rsidRPr="007138E7">
        <w:rPr>
          <w:rFonts w:ascii="Times New Roman" w:hAnsi="Times New Roman" w:cs="Times New Roman"/>
          <w:sz w:val="28"/>
          <w:szCs w:val="28"/>
        </w:rPr>
        <w:t xml:space="preserve">аналитическая </w:t>
      </w:r>
      <w:r w:rsidRPr="007138E7">
        <w:rPr>
          <w:rFonts w:ascii="Times New Roman" w:hAnsi="Times New Roman" w:cs="Times New Roman"/>
          <w:sz w:val="28"/>
          <w:szCs w:val="28"/>
        </w:rPr>
        <w:t xml:space="preserve">работа строится в </w:t>
      </w:r>
      <w:r w:rsidR="00EB4F4B" w:rsidRPr="007138E7">
        <w:rPr>
          <w:rFonts w:ascii="Times New Roman" w:hAnsi="Times New Roman" w:cs="Times New Roman"/>
          <w:sz w:val="28"/>
          <w:szCs w:val="28"/>
        </w:rPr>
        <w:t>тако</w:t>
      </w:r>
      <w:r w:rsidR="00D05769" w:rsidRPr="007138E7">
        <w:rPr>
          <w:rFonts w:ascii="Times New Roman" w:hAnsi="Times New Roman" w:cs="Times New Roman"/>
          <w:sz w:val="28"/>
          <w:szCs w:val="28"/>
        </w:rPr>
        <w:t xml:space="preserve">й </w:t>
      </w:r>
      <w:r w:rsidR="00EB4F4B" w:rsidRPr="007138E7">
        <w:rPr>
          <w:rFonts w:ascii="Times New Roman" w:hAnsi="Times New Roman" w:cs="Times New Roman"/>
          <w:sz w:val="28"/>
          <w:szCs w:val="28"/>
        </w:rPr>
        <w:t>последовательности:</w:t>
      </w:r>
    </w:p>
    <w:p w:rsidR="00EB4F4B" w:rsidRPr="007138E7" w:rsidRDefault="00EB4F4B" w:rsidP="007138E7">
      <w:pPr>
        <w:pStyle w:val="HTML"/>
        <w:widowControl w:val="0"/>
        <w:numPr>
          <w:ilvl w:val="0"/>
          <w:numId w:val="4"/>
        </w:numPr>
        <w:spacing w:line="360" w:lineRule="auto"/>
        <w:ind w:left="0" w:firstLine="709"/>
        <w:jc w:val="both"/>
        <w:rPr>
          <w:rFonts w:ascii="Times New Roman" w:hAnsi="Times New Roman" w:cs="Times New Roman"/>
          <w:sz w:val="28"/>
          <w:szCs w:val="28"/>
        </w:rPr>
      </w:pPr>
      <w:r w:rsidRPr="007138E7">
        <w:rPr>
          <w:rFonts w:ascii="Times New Roman" w:hAnsi="Times New Roman" w:cs="Times New Roman"/>
          <w:sz w:val="28"/>
          <w:szCs w:val="28"/>
        </w:rPr>
        <w:t>первый этап - установление цели анализа и объе</w:t>
      </w:r>
      <w:r w:rsidR="00287900" w:rsidRPr="007138E7">
        <w:rPr>
          <w:rFonts w:ascii="Times New Roman" w:hAnsi="Times New Roman" w:cs="Times New Roman"/>
          <w:sz w:val="28"/>
          <w:szCs w:val="28"/>
        </w:rPr>
        <w:t>ма работы,</w:t>
      </w:r>
      <w:r w:rsidRPr="007138E7">
        <w:rPr>
          <w:rFonts w:ascii="Times New Roman" w:hAnsi="Times New Roman" w:cs="Times New Roman"/>
          <w:sz w:val="28"/>
          <w:szCs w:val="28"/>
        </w:rPr>
        <w:t xml:space="preserve"> составление</w:t>
      </w:r>
      <w:r w:rsidR="00D05769" w:rsidRPr="007138E7">
        <w:rPr>
          <w:rFonts w:ascii="Times New Roman" w:hAnsi="Times New Roman" w:cs="Times New Roman"/>
          <w:sz w:val="28"/>
          <w:szCs w:val="28"/>
        </w:rPr>
        <w:t xml:space="preserve"> </w:t>
      </w:r>
      <w:r w:rsidR="00287900" w:rsidRPr="007138E7">
        <w:rPr>
          <w:rFonts w:ascii="Times New Roman" w:hAnsi="Times New Roman" w:cs="Times New Roman"/>
          <w:sz w:val="28"/>
          <w:szCs w:val="28"/>
        </w:rPr>
        <w:t xml:space="preserve">плана аналитической работы, </w:t>
      </w:r>
      <w:r w:rsidRPr="007138E7">
        <w:rPr>
          <w:rFonts w:ascii="Times New Roman" w:hAnsi="Times New Roman" w:cs="Times New Roman"/>
          <w:sz w:val="28"/>
          <w:szCs w:val="28"/>
        </w:rPr>
        <w:t>конк</w:t>
      </w:r>
      <w:r w:rsidR="00287900" w:rsidRPr="007138E7">
        <w:rPr>
          <w:rFonts w:ascii="Times New Roman" w:hAnsi="Times New Roman" w:cs="Times New Roman"/>
          <w:sz w:val="28"/>
          <w:szCs w:val="28"/>
        </w:rPr>
        <w:t xml:space="preserve">ретной программы анализа; </w:t>
      </w:r>
      <w:r w:rsidRPr="007138E7">
        <w:rPr>
          <w:rFonts w:ascii="Times New Roman" w:hAnsi="Times New Roman" w:cs="Times New Roman"/>
          <w:sz w:val="28"/>
          <w:szCs w:val="28"/>
        </w:rPr>
        <w:t>подбор</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документов, проверка достоверности ист</w:t>
      </w:r>
      <w:r w:rsidR="009155BF" w:rsidRPr="007138E7">
        <w:rPr>
          <w:rFonts w:ascii="Times New Roman" w:hAnsi="Times New Roman" w:cs="Times New Roman"/>
          <w:sz w:val="28"/>
          <w:szCs w:val="28"/>
        </w:rPr>
        <w:t>очников информации,</w:t>
      </w:r>
      <w:r w:rsidR="00287900" w:rsidRPr="007138E7">
        <w:rPr>
          <w:rFonts w:ascii="Times New Roman" w:hAnsi="Times New Roman" w:cs="Times New Roman"/>
          <w:sz w:val="28"/>
          <w:szCs w:val="28"/>
        </w:rPr>
        <w:t xml:space="preserve"> приведение </w:t>
      </w:r>
      <w:r w:rsidRPr="007138E7">
        <w:rPr>
          <w:rFonts w:ascii="Times New Roman" w:hAnsi="Times New Roman" w:cs="Times New Roman"/>
          <w:sz w:val="28"/>
          <w:szCs w:val="28"/>
        </w:rPr>
        <w:t>данных</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в сопоставимый вид, группировки данных, составление аналитических таблиц;</w:t>
      </w:r>
    </w:p>
    <w:p w:rsidR="00EB4F4B" w:rsidRPr="007138E7" w:rsidRDefault="00EB4F4B" w:rsidP="007138E7">
      <w:pPr>
        <w:pStyle w:val="HTML"/>
        <w:widowControl w:val="0"/>
        <w:numPr>
          <w:ilvl w:val="0"/>
          <w:numId w:val="4"/>
        </w:numPr>
        <w:spacing w:line="360" w:lineRule="auto"/>
        <w:ind w:left="0" w:firstLine="709"/>
        <w:jc w:val="both"/>
        <w:rPr>
          <w:rFonts w:ascii="Times New Roman" w:hAnsi="Times New Roman" w:cs="Times New Roman"/>
          <w:sz w:val="28"/>
          <w:szCs w:val="28"/>
        </w:rPr>
      </w:pPr>
      <w:r w:rsidRPr="007138E7">
        <w:rPr>
          <w:rFonts w:ascii="Times New Roman" w:hAnsi="Times New Roman" w:cs="Times New Roman"/>
          <w:sz w:val="28"/>
          <w:szCs w:val="28"/>
        </w:rPr>
        <w:t>втор</w:t>
      </w:r>
      <w:r w:rsidR="00287900" w:rsidRPr="007138E7">
        <w:rPr>
          <w:rFonts w:ascii="Times New Roman" w:hAnsi="Times New Roman" w:cs="Times New Roman"/>
          <w:sz w:val="28"/>
          <w:szCs w:val="28"/>
        </w:rPr>
        <w:t xml:space="preserve">ой этап - изучение показателей, характеризующих </w:t>
      </w:r>
      <w:r w:rsidRPr="007138E7">
        <w:rPr>
          <w:rFonts w:ascii="Times New Roman" w:hAnsi="Times New Roman" w:cs="Times New Roman"/>
          <w:sz w:val="28"/>
          <w:szCs w:val="28"/>
        </w:rPr>
        <w:t>деятельность</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анализируемого предприятия;</w:t>
      </w:r>
    </w:p>
    <w:p w:rsidR="00EB4F4B" w:rsidRPr="007138E7" w:rsidRDefault="00EB4F4B" w:rsidP="007138E7">
      <w:pPr>
        <w:pStyle w:val="HTML"/>
        <w:widowControl w:val="0"/>
        <w:numPr>
          <w:ilvl w:val="0"/>
          <w:numId w:val="4"/>
        </w:numPr>
        <w:spacing w:line="360" w:lineRule="auto"/>
        <w:ind w:left="0" w:firstLine="709"/>
        <w:jc w:val="both"/>
        <w:rPr>
          <w:rFonts w:ascii="Times New Roman" w:hAnsi="Times New Roman" w:cs="Times New Roman"/>
          <w:sz w:val="28"/>
          <w:szCs w:val="28"/>
        </w:rPr>
      </w:pPr>
      <w:r w:rsidRPr="007138E7">
        <w:rPr>
          <w:rFonts w:ascii="Times New Roman" w:hAnsi="Times New Roman" w:cs="Times New Roman"/>
          <w:sz w:val="28"/>
          <w:szCs w:val="28"/>
        </w:rPr>
        <w:t>третий этап - обобщение и оформление результатов анализа, составление</w:t>
      </w:r>
      <w:r w:rsidR="00D05769" w:rsidRPr="007138E7">
        <w:rPr>
          <w:rFonts w:ascii="Times New Roman" w:hAnsi="Times New Roman" w:cs="Times New Roman"/>
          <w:sz w:val="28"/>
          <w:szCs w:val="28"/>
        </w:rPr>
        <w:t xml:space="preserve"> </w:t>
      </w:r>
      <w:r w:rsidR="00287900" w:rsidRPr="007138E7">
        <w:rPr>
          <w:rFonts w:ascii="Times New Roman" w:hAnsi="Times New Roman" w:cs="Times New Roman"/>
          <w:sz w:val="28"/>
          <w:szCs w:val="28"/>
        </w:rPr>
        <w:t xml:space="preserve">аналитических записок с </w:t>
      </w:r>
      <w:r w:rsidRPr="007138E7">
        <w:rPr>
          <w:rFonts w:ascii="Times New Roman" w:hAnsi="Times New Roman" w:cs="Times New Roman"/>
          <w:sz w:val="28"/>
          <w:szCs w:val="28"/>
        </w:rPr>
        <w:t>конкретны</w:t>
      </w:r>
      <w:r w:rsidR="00287900" w:rsidRPr="007138E7">
        <w:rPr>
          <w:rFonts w:ascii="Times New Roman" w:hAnsi="Times New Roman" w:cs="Times New Roman"/>
          <w:sz w:val="28"/>
          <w:szCs w:val="28"/>
        </w:rPr>
        <w:t xml:space="preserve">ми предложениями, принятие </w:t>
      </w:r>
      <w:r w:rsidRPr="007138E7">
        <w:rPr>
          <w:rFonts w:ascii="Times New Roman" w:hAnsi="Times New Roman" w:cs="Times New Roman"/>
          <w:sz w:val="28"/>
          <w:szCs w:val="28"/>
        </w:rPr>
        <w:t>решений,</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организация контроля за выполнением пре</w:t>
      </w:r>
      <w:r w:rsidR="00D05769" w:rsidRPr="007138E7">
        <w:rPr>
          <w:rFonts w:ascii="Times New Roman" w:hAnsi="Times New Roman" w:cs="Times New Roman"/>
          <w:sz w:val="28"/>
          <w:szCs w:val="28"/>
        </w:rPr>
        <w:t>дложений по результатам анализа.</w:t>
      </w:r>
    </w:p>
    <w:p w:rsidR="00EB4F4B" w:rsidRPr="007138E7" w:rsidRDefault="00EB4F4B"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От того, как будут определ</w:t>
      </w:r>
      <w:r w:rsidR="00287900" w:rsidRPr="007138E7">
        <w:rPr>
          <w:rFonts w:ascii="Times New Roman" w:hAnsi="Times New Roman" w:cs="Times New Roman"/>
          <w:sz w:val="28"/>
          <w:szCs w:val="28"/>
        </w:rPr>
        <w:t xml:space="preserve">ены цели аналитической работы, зависят </w:t>
      </w:r>
      <w:r w:rsidRPr="007138E7">
        <w:rPr>
          <w:rFonts w:ascii="Times New Roman" w:hAnsi="Times New Roman" w:cs="Times New Roman"/>
          <w:sz w:val="28"/>
          <w:szCs w:val="28"/>
        </w:rPr>
        <w:t>ее</w:t>
      </w:r>
      <w:r w:rsidR="00D05769" w:rsidRPr="007138E7">
        <w:rPr>
          <w:rFonts w:ascii="Times New Roman" w:hAnsi="Times New Roman" w:cs="Times New Roman"/>
          <w:sz w:val="28"/>
          <w:szCs w:val="28"/>
        </w:rPr>
        <w:t xml:space="preserve"> </w:t>
      </w:r>
      <w:r w:rsidR="00287900" w:rsidRPr="007138E7">
        <w:rPr>
          <w:rFonts w:ascii="Times New Roman" w:hAnsi="Times New Roman" w:cs="Times New Roman"/>
          <w:sz w:val="28"/>
          <w:szCs w:val="28"/>
        </w:rPr>
        <w:t xml:space="preserve">объемы и характер. Эти цели </w:t>
      </w:r>
      <w:r w:rsidRPr="007138E7">
        <w:rPr>
          <w:rFonts w:ascii="Times New Roman" w:hAnsi="Times New Roman" w:cs="Times New Roman"/>
          <w:sz w:val="28"/>
          <w:szCs w:val="28"/>
        </w:rPr>
        <w:t>вытека</w:t>
      </w:r>
      <w:r w:rsidR="00287900" w:rsidRPr="007138E7">
        <w:rPr>
          <w:rFonts w:ascii="Times New Roman" w:hAnsi="Times New Roman" w:cs="Times New Roman"/>
          <w:sz w:val="28"/>
          <w:szCs w:val="28"/>
        </w:rPr>
        <w:t xml:space="preserve">ют из задач, стоящих перед </w:t>
      </w:r>
      <w:r w:rsidRPr="007138E7">
        <w:rPr>
          <w:rFonts w:ascii="Times New Roman" w:hAnsi="Times New Roman" w:cs="Times New Roman"/>
          <w:sz w:val="28"/>
          <w:szCs w:val="28"/>
        </w:rPr>
        <w:t>торговым</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предприятием.</w:t>
      </w:r>
    </w:p>
    <w:p w:rsidR="00EB4F4B" w:rsidRPr="007138E7" w:rsidRDefault="00EB4F4B"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Необходимым условием анализа</w:t>
      </w:r>
      <w:r w:rsidR="00287900" w:rsidRPr="007138E7">
        <w:rPr>
          <w:rFonts w:ascii="Times New Roman" w:hAnsi="Times New Roman" w:cs="Times New Roman"/>
          <w:sz w:val="28"/>
          <w:szCs w:val="28"/>
        </w:rPr>
        <w:t xml:space="preserve"> является составление</w:t>
      </w:r>
      <w:r w:rsidR="007138E7">
        <w:rPr>
          <w:rFonts w:ascii="Times New Roman" w:hAnsi="Times New Roman" w:cs="Times New Roman"/>
          <w:sz w:val="28"/>
          <w:szCs w:val="28"/>
        </w:rPr>
        <w:t xml:space="preserve"> </w:t>
      </w:r>
      <w:r w:rsidR="00287900" w:rsidRPr="007138E7">
        <w:rPr>
          <w:rFonts w:ascii="Times New Roman" w:hAnsi="Times New Roman" w:cs="Times New Roman"/>
          <w:sz w:val="28"/>
          <w:szCs w:val="28"/>
        </w:rPr>
        <w:t xml:space="preserve">его программы. </w:t>
      </w:r>
      <w:r w:rsidRPr="007138E7">
        <w:rPr>
          <w:rFonts w:ascii="Times New Roman" w:hAnsi="Times New Roman" w:cs="Times New Roman"/>
          <w:sz w:val="28"/>
          <w:szCs w:val="28"/>
        </w:rPr>
        <w:t>В</w:t>
      </w:r>
      <w:r w:rsidR="00D05769" w:rsidRPr="007138E7">
        <w:rPr>
          <w:rFonts w:ascii="Times New Roman" w:hAnsi="Times New Roman" w:cs="Times New Roman"/>
          <w:sz w:val="28"/>
          <w:szCs w:val="28"/>
        </w:rPr>
        <w:t xml:space="preserve"> программе </w:t>
      </w:r>
      <w:r w:rsidR="00287900" w:rsidRPr="007138E7">
        <w:rPr>
          <w:rFonts w:ascii="Times New Roman" w:hAnsi="Times New Roman" w:cs="Times New Roman"/>
          <w:sz w:val="28"/>
          <w:szCs w:val="28"/>
        </w:rPr>
        <w:t xml:space="preserve">предусматриваются: сроки проведения анализа; материалы, </w:t>
      </w:r>
      <w:r w:rsidRPr="007138E7">
        <w:rPr>
          <w:rFonts w:ascii="Times New Roman" w:hAnsi="Times New Roman" w:cs="Times New Roman"/>
          <w:sz w:val="28"/>
          <w:szCs w:val="28"/>
        </w:rPr>
        <w:t>по</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которым проводится анализ, а также список л</w:t>
      </w:r>
      <w:r w:rsidR="00287900" w:rsidRPr="007138E7">
        <w:rPr>
          <w:rFonts w:ascii="Times New Roman" w:hAnsi="Times New Roman" w:cs="Times New Roman"/>
          <w:sz w:val="28"/>
          <w:szCs w:val="28"/>
        </w:rPr>
        <w:t xml:space="preserve">иц (с указанием должности), </w:t>
      </w:r>
      <w:r w:rsidRPr="007138E7">
        <w:rPr>
          <w:rFonts w:ascii="Times New Roman" w:hAnsi="Times New Roman" w:cs="Times New Roman"/>
          <w:sz w:val="28"/>
          <w:szCs w:val="28"/>
        </w:rPr>
        <w:t>у</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которых можно получить</w:t>
      </w:r>
      <w:r w:rsidR="00287900" w:rsidRPr="007138E7">
        <w:rPr>
          <w:rFonts w:ascii="Times New Roman" w:hAnsi="Times New Roman" w:cs="Times New Roman"/>
          <w:sz w:val="28"/>
          <w:szCs w:val="28"/>
        </w:rPr>
        <w:t xml:space="preserve"> нужную информацию; порядок </w:t>
      </w:r>
      <w:r w:rsidRPr="007138E7">
        <w:rPr>
          <w:rFonts w:ascii="Times New Roman" w:hAnsi="Times New Roman" w:cs="Times New Roman"/>
          <w:sz w:val="28"/>
          <w:szCs w:val="28"/>
        </w:rPr>
        <w:t>проведе</w:t>
      </w:r>
      <w:r w:rsidR="00287900" w:rsidRPr="007138E7">
        <w:rPr>
          <w:rFonts w:ascii="Times New Roman" w:hAnsi="Times New Roman" w:cs="Times New Roman"/>
          <w:sz w:val="28"/>
          <w:szCs w:val="28"/>
        </w:rPr>
        <w:t xml:space="preserve">ния анализа </w:t>
      </w:r>
      <w:r w:rsidRPr="007138E7">
        <w:rPr>
          <w:rFonts w:ascii="Times New Roman" w:hAnsi="Times New Roman" w:cs="Times New Roman"/>
          <w:sz w:val="28"/>
          <w:szCs w:val="28"/>
        </w:rPr>
        <w:t>и</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обобщения его результатов; исполнители (плановый отдел, бухгалтерия и</w:t>
      </w:r>
      <w:r w:rsidR="007138E7">
        <w:rPr>
          <w:rFonts w:ascii="Times New Roman" w:hAnsi="Times New Roman" w:cs="Times New Roman"/>
          <w:sz w:val="28"/>
          <w:szCs w:val="28"/>
        </w:rPr>
        <w:t xml:space="preserve"> </w:t>
      </w:r>
      <w:r w:rsidRPr="007138E7">
        <w:rPr>
          <w:rFonts w:ascii="Times New Roman" w:hAnsi="Times New Roman" w:cs="Times New Roman"/>
          <w:sz w:val="28"/>
          <w:szCs w:val="28"/>
        </w:rPr>
        <w:t>др.),</w:t>
      </w:r>
      <w:r w:rsidR="00287900" w:rsidRPr="007138E7">
        <w:rPr>
          <w:rFonts w:ascii="Times New Roman" w:hAnsi="Times New Roman" w:cs="Times New Roman"/>
          <w:sz w:val="28"/>
          <w:szCs w:val="28"/>
        </w:rPr>
        <w:t xml:space="preserve"> </w:t>
      </w:r>
      <w:r w:rsidRPr="007138E7">
        <w:rPr>
          <w:rFonts w:ascii="Times New Roman" w:hAnsi="Times New Roman" w:cs="Times New Roman"/>
          <w:sz w:val="28"/>
          <w:szCs w:val="28"/>
        </w:rPr>
        <w:t>календарные сроки выполнения работ.</w:t>
      </w:r>
    </w:p>
    <w:p w:rsidR="00EB4F4B" w:rsidRPr="007138E7" w:rsidRDefault="00287900"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 xml:space="preserve">В разделе "Подбор и обработка материалов" указываются </w:t>
      </w:r>
      <w:r w:rsidR="00EB4F4B" w:rsidRPr="007138E7">
        <w:rPr>
          <w:rFonts w:ascii="Times New Roman" w:hAnsi="Times New Roman" w:cs="Times New Roman"/>
          <w:sz w:val="28"/>
          <w:szCs w:val="28"/>
        </w:rPr>
        <w:t>материалы,</w:t>
      </w:r>
      <w:r w:rsidR="00D05769" w:rsidRPr="007138E7">
        <w:rPr>
          <w:rFonts w:ascii="Times New Roman" w:hAnsi="Times New Roman" w:cs="Times New Roman"/>
          <w:sz w:val="28"/>
          <w:szCs w:val="28"/>
        </w:rPr>
        <w:t xml:space="preserve"> </w:t>
      </w:r>
      <w:r w:rsidR="00EB4F4B" w:rsidRPr="007138E7">
        <w:rPr>
          <w:rFonts w:ascii="Times New Roman" w:hAnsi="Times New Roman" w:cs="Times New Roman"/>
          <w:sz w:val="28"/>
          <w:szCs w:val="28"/>
        </w:rPr>
        <w:t>которыми следует пользоваться при анализе, и порядок</w:t>
      </w:r>
      <w:r w:rsidRPr="007138E7">
        <w:rPr>
          <w:rFonts w:ascii="Times New Roman" w:hAnsi="Times New Roman" w:cs="Times New Roman"/>
          <w:sz w:val="28"/>
          <w:szCs w:val="28"/>
        </w:rPr>
        <w:t xml:space="preserve"> их проверки. В </w:t>
      </w:r>
      <w:r w:rsidR="00EB4F4B" w:rsidRPr="007138E7">
        <w:rPr>
          <w:rFonts w:ascii="Times New Roman" w:hAnsi="Times New Roman" w:cs="Times New Roman"/>
          <w:sz w:val="28"/>
          <w:szCs w:val="28"/>
        </w:rPr>
        <w:t>разделе</w:t>
      </w:r>
      <w:r w:rsidR="00D05769" w:rsidRPr="007138E7">
        <w:rPr>
          <w:rFonts w:ascii="Times New Roman" w:hAnsi="Times New Roman" w:cs="Times New Roman"/>
          <w:sz w:val="28"/>
          <w:szCs w:val="28"/>
        </w:rPr>
        <w:t xml:space="preserve"> </w:t>
      </w:r>
      <w:r w:rsidR="00EB4F4B" w:rsidRPr="007138E7">
        <w:rPr>
          <w:rFonts w:ascii="Times New Roman" w:hAnsi="Times New Roman" w:cs="Times New Roman"/>
          <w:sz w:val="28"/>
          <w:szCs w:val="28"/>
        </w:rPr>
        <w:t>"Подго</w:t>
      </w:r>
      <w:r w:rsidRPr="007138E7">
        <w:rPr>
          <w:rFonts w:ascii="Times New Roman" w:hAnsi="Times New Roman" w:cs="Times New Roman"/>
          <w:sz w:val="28"/>
          <w:szCs w:val="28"/>
        </w:rPr>
        <w:t xml:space="preserve">товка материалов к анализу" говорится, в чем заключается </w:t>
      </w:r>
      <w:r w:rsidR="00EB4F4B" w:rsidRPr="007138E7">
        <w:rPr>
          <w:rFonts w:ascii="Times New Roman" w:hAnsi="Times New Roman" w:cs="Times New Roman"/>
          <w:sz w:val="28"/>
          <w:szCs w:val="28"/>
        </w:rPr>
        <w:t>эта</w:t>
      </w:r>
      <w:r w:rsidR="00D05769" w:rsidRPr="007138E7">
        <w:rPr>
          <w:rFonts w:ascii="Times New Roman" w:hAnsi="Times New Roman" w:cs="Times New Roman"/>
          <w:sz w:val="28"/>
          <w:szCs w:val="28"/>
        </w:rPr>
        <w:t xml:space="preserve"> </w:t>
      </w:r>
      <w:r w:rsidR="00CD3D38" w:rsidRPr="007138E7">
        <w:rPr>
          <w:rFonts w:ascii="Times New Roman" w:hAnsi="Times New Roman" w:cs="Times New Roman"/>
          <w:sz w:val="28"/>
          <w:szCs w:val="28"/>
        </w:rPr>
        <w:t xml:space="preserve">подготовка. Например, указывается, как упростить однородные </w:t>
      </w:r>
      <w:r w:rsidR="00EB4F4B" w:rsidRPr="007138E7">
        <w:rPr>
          <w:rFonts w:ascii="Times New Roman" w:hAnsi="Times New Roman" w:cs="Times New Roman"/>
          <w:sz w:val="28"/>
          <w:szCs w:val="28"/>
        </w:rPr>
        <w:t>показатели,</w:t>
      </w:r>
      <w:r w:rsidR="00D05769" w:rsidRPr="007138E7">
        <w:rPr>
          <w:rFonts w:ascii="Times New Roman" w:hAnsi="Times New Roman" w:cs="Times New Roman"/>
          <w:sz w:val="28"/>
          <w:szCs w:val="28"/>
        </w:rPr>
        <w:t xml:space="preserve"> </w:t>
      </w:r>
      <w:r w:rsidR="00EB4F4B" w:rsidRPr="007138E7">
        <w:rPr>
          <w:rFonts w:ascii="Times New Roman" w:hAnsi="Times New Roman" w:cs="Times New Roman"/>
          <w:sz w:val="28"/>
          <w:szCs w:val="28"/>
        </w:rPr>
        <w:t>пересчитать данные, чтобы привести их в сопоставимый вид.</w:t>
      </w:r>
    </w:p>
    <w:p w:rsidR="00EB4F4B" w:rsidRPr="007138E7" w:rsidRDefault="00EB4F4B"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В разделе "Разработка ма</w:t>
      </w:r>
      <w:r w:rsidR="00CD3D38" w:rsidRPr="007138E7">
        <w:rPr>
          <w:rFonts w:ascii="Times New Roman" w:hAnsi="Times New Roman" w:cs="Times New Roman"/>
          <w:sz w:val="28"/>
          <w:szCs w:val="28"/>
        </w:rPr>
        <w:t xml:space="preserve">териалов, изучение и контроль </w:t>
      </w:r>
      <w:r w:rsidRPr="007138E7">
        <w:rPr>
          <w:rFonts w:ascii="Times New Roman" w:hAnsi="Times New Roman" w:cs="Times New Roman"/>
          <w:sz w:val="28"/>
          <w:szCs w:val="28"/>
        </w:rPr>
        <w:t>хозяйственной</w:t>
      </w:r>
      <w:r w:rsidR="00D05769" w:rsidRPr="007138E7">
        <w:rPr>
          <w:rFonts w:ascii="Times New Roman" w:hAnsi="Times New Roman" w:cs="Times New Roman"/>
          <w:sz w:val="28"/>
          <w:szCs w:val="28"/>
        </w:rPr>
        <w:t xml:space="preserve"> </w:t>
      </w:r>
      <w:r w:rsidR="00CD3D38" w:rsidRPr="007138E7">
        <w:rPr>
          <w:rFonts w:ascii="Times New Roman" w:hAnsi="Times New Roman" w:cs="Times New Roman"/>
          <w:sz w:val="28"/>
          <w:szCs w:val="28"/>
        </w:rPr>
        <w:t xml:space="preserve">деятельности" указывается, какие аналитические таблицы должны </w:t>
      </w:r>
      <w:r w:rsidRPr="007138E7">
        <w:rPr>
          <w:rFonts w:ascii="Times New Roman" w:hAnsi="Times New Roman" w:cs="Times New Roman"/>
          <w:sz w:val="28"/>
          <w:szCs w:val="28"/>
        </w:rPr>
        <w:t>быть</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составлены, какова методика расчета показателей, их анализ и т.д.</w:t>
      </w:r>
    </w:p>
    <w:p w:rsidR="00EB4F4B" w:rsidRPr="007138E7" w:rsidRDefault="00EB4F4B"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В разделе "Обобщение результатов анализа" говорится,</w:t>
      </w:r>
      <w:r w:rsidR="00CD3D38" w:rsidRPr="007138E7">
        <w:rPr>
          <w:rFonts w:ascii="Times New Roman" w:hAnsi="Times New Roman" w:cs="Times New Roman"/>
          <w:sz w:val="28"/>
          <w:szCs w:val="28"/>
        </w:rPr>
        <w:t xml:space="preserve"> в какой</w:t>
      </w:r>
      <w:r w:rsidRPr="007138E7">
        <w:rPr>
          <w:rFonts w:ascii="Times New Roman" w:hAnsi="Times New Roman" w:cs="Times New Roman"/>
          <w:sz w:val="28"/>
          <w:szCs w:val="28"/>
        </w:rPr>
        <w:t xml:space="preserve"> форме,</w:t>
      </w:r>
      <w:r w:rsidR="00D05769" w:rsidRPr="007138E7">
        <w:rPr>
          <w:rFonts w:ascii="Times New Roman" w:hAnsi="Times New Roman" w:cs="Times New Roman"/>
          <w:sz w:val="28"/>
          <w:szCs w:val="28"/>
        </w:rPr>
        <w:t xml:space="preserve"> </w:t>
      </w:r>
      <w:r w:rsidR="00CD3D38" w:rsidRPr="007138E7">
        <w:rPr>
          <w:rFonts w:ascii="Times New Roman" w:hAnsi="Times New Roman" w:cs="Times New Roman"/>
          <w:sz w:val="28"/>
          <w:szCs w:val="28"/>
        </w:rPr>
        <w:t xml:space="preserve">как и кто обобщает результаты анализа, дается примерная </w:t>
      </w:r>
      <w:r w:rsidRPr="007138E7">
        <w:rPr>
          <w:rFonts w:ascii="Times New Roman" w:hAnsi="Times New Roman" w:cs="Times New Roman"/>
          <w:sz w:val="28"/>
          <w:szCs w:val="28"/>
        </w:rPr>
        <w:t>схема</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аналитического заключения, сод</w:t>
      </w:r>
      <w:r w:rsidR="00CD3D38" w:rsidRPr="007138E7">
        <w:rPr>
          <w:rFonts w:ascii="Times New Roman" w:hAnsi="Times New Roman" w:cs="Times New Roman"/>
          <w:sz w:val="28"/>
          <w:szCs w:val="28"/>
        </w:rPr>
        <w:t>ержание которого должно давать</w:t>
      </w:r>
      <w:r w:rsidRPr="007138E7">
        <w:rPr>
          <w:rFonts w:ascii="Times New Roman" w:hAnsi="Times New Roman" w:cs="Times New Roman"/>
          <w:sz w:val="28"/>
          <w:szCs w:val="28"/>
        </w:rPr>
        <w:t xml:space="preserve"> представление</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об объеме и качестве работы предприятия торговли и путях ее улучшения.</w:t>
      </w:r>
    </w:p>
    <w:p w:rsidR="00EB4F4B" w:rsidRPr="007138E7" w:rsidRDefault="00EB4F4B"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Проверка</w:t>
      </w:r>
      <w:r w:rsidR="00CD3D38" w:rsidRPr="007138E7">
        <w:rPr>
          <w:rFonts w:ascii="Times New Roman" w:hAnsi="Times New Roman" w:cs="Times New Roman"/>
          <w:sz w:val="28"/>
          <w:szCs w:val="28"/>
        </w:rPr>
        <w:t xml:space="preserve"> материалов, </w:t>
      </w:r>
      <w:r w:rsidRPr="007138E7">
        <w:rPr>
          <w:rFonts w:ascii="Times New Roman" w:hAnsi="Times New Roman" w:cs="Times New Roman"/>
          <w:sz w:val="28"/>
          <w:szCs w:val="28"/>
        </w:rPr>
        <w:t>используемых</w:t>
      </w:r>
      <w:r w:rsidR="00CD3D38" w:rsidRPr="007138E7">
        <w:rPr>
          <w:rFonts w:ascii="Times New Roman" w:hAnsi="Times New Roman" w:cs="Times New Roman"/>
          <w:sz w:val="28"/>
          <w:szCs w:val="28"/>
        </w:rPr>
        <w:t xml:space="preserve"> при анализе, их изучение</w:t>
      </w:r>
      <w:r w:rsidRPr="007138E7">
        <w:rPr>
          <w:rFonts w:ascii="Times New Roman" w:hAnsi="Times New Roman" w:cs="Times New Roman"/>
          <w:sz w:val="28"/>
          <w:szCs w:val="28"/>
        </w:rPr>
        <w:t xml:space="preserve"> и</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систематизация (составление соответ</w:t>
      </w:r>
      <w:r w:rsidR="00CD3D38" w:rsidRPr="007138E7">
        <w:rPr>
          <w:rFonts w:ascii="Times New Roman" w:hAnsi="Times New Roman" w:cs="Times New Roman"/>
          <w:sz w:val="28"/>
          <w:szCs w:val="28"/>
        </w:rPr>
        <w:t xml:space="preserve">ствующих аналитических таблиц, подбор </w:t>
      </w:r>
      <w:r w:rsidRPr="007138E7">
        <w:rPr>
          <w:rFonts w:ascii="Times New Roman" w:hAnsi="Times New Roman" w:cs="Times New Roman"/>
          <w:sz w:val="28"/>
          <w:szCs w:val="28"/>
        </w:rPr>
        <w:t>и</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распределение по отдельным вопросам дополн</w:t>
      </w:r>
      <w:r w:rsidR="00CD3D38" w:rsidRPr="007138E7">
        <w:rPr>
          <w:rFonts w:ascii="Times New Roman" w:hAnsi="Times New Roman" w:cs="Times New Roman"/>
          <w:sz w:val="28"/>
          <w:szCs w:val="28"/>
        </w:rPr>
        <w:t>ительно привлеченных материалов</w:t>
      </w:r>
      <w:r w:rsidRPr="007138E7">
        <w:rPr>
          <w:rFonts w:ascii="Times New Roman" w:hAnsi="Times New Roman" w:cs="Times New Roman"/>
          <w:sz w:val="28"/>
          <w:szCs w:val="28"/>
        </w:rPr>
        <w:t xml:space="preserve"> и</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т.д.) — необходимое условие анализа</w:t>
      </w:r>
      <w:r w:rsidR="008647F1" w:rsidRPr="007138E7">
        <w:rPr>
          <w:rFonts w:ascii="Times New Roman" w:hAnsi="Times New Roman" w:cs="Times New Roman"/>
          <w:sz w:val="28"/>
          <w:szCs w:val="28"/>
        </w:rPr>
        <w:t xml:space="preserve"> </w:t>
      </w:r>
      <w:r w:rsidR="003E2AE3" w:rsidRPr="007138E7">
        <w:rPr>
          <w:rFonts w:ascii="Times New Roman" w:hAnsi="Times New Roman" w:cs="Times New Roman"/>
          <w:sz w:val="28"/>
          <w:szCs w:val="28"/>
        </w:rPr>
        <w:t>[15, с. 233]</w:t>
      </w:r>
      <w:r w:rsidRPr="007138E7">
        <w:rPr>
          <w:rFonts w:ascii="Times New Roman" w:hAnsi="Times New Roman" w:cs="Times New Roman"/>
          <w:sz w:val="28"/>
          <w:szCs w:val="28"/>
        </w:rPr>
        <w:t>. Осо</w:t>
      </w:r>
      <w:r w:rsidR="00CD3D38" w:rsidRPr="007138E7">
        <w:rPr>
          <w:rFonts w:ascii="Times New Roman" w:hAnsi="Times New Roman" w:cs="Times New Roman"/>
          <w:sz w:val="28"/>
          <w:szCs w:val="28"/>
        </w:rPr>
        <w:t xml:space="preserve">бенно внимательно нужно </w:t>
      </w:r>
      <w:r w:rsidRPr="007138E7">
        <w:rPr>
          <w:rFonts w:ascii="Times New Roman" w:hAnsi="Times New Roman" w:cs="Times New Roman"/>
          <w:sz w:val="28"/>
          <w:szCs w:val="28"/>
        </w:rPr>
        <w:t>проверять</w:t>
      </w:r>
      <w:r w:rsidR="00D05769" w:rsidRPr="007138E7">
        <w:rPr>
          <w:rFonts w:ascii="Times New Roman" w:hAnsi="Times New Roman" w:cs="Times New Roman"/>
          <w:sz w:val="28"/>
          <w:szCs w:val="28"/>
        </w:rPr>
        <w:t xml:space="preserve"> </w:t>
      </w:r>
      <w:r w:rsidR="00CD3D38" w:rsidRPr="007138E7">
        <w:rPr>
          <w:rFonts w:ascii="Times New Roman" w:hAnsi="Times New Roman" w:cs="Times New Roman"/>
          <w:sz w:val="28"/>
          <w:szCs w:val="28"/>
        </w:rPr>
        <w:t>внеучетные материалы. Счетная проверка данных позволяет</w:t>
      </w:r>
      <w:r w:rsidR="007138E7">
        <w:rPr>
          <w:rFonts w:ascii="Times New Roman" w:hAnsi="Times New Roman" w:cs="Times New Roman"/>
          <w:sz w:val="28"/>
          <w:szCs w:val="28"/>
        </w:rPr>
        <w:t xml:space="preserve"> </w:t>
      </w:r>
      <w:r w:rsidR="00CD3D38" w:rsidRPr="007138E7">
        <w:rPr>
          <w:rFonts w:ascii="Times New Roman" w:hAnsi="Times New Roman" w:cs="Times New Roman"/>
          <w:sz w:val="28"/>
          <w:szCs w:val="28"/>
        </w:rPr>
        <w:t xml:space="preserve">установить </w:t>
      </w:r>
      <w:r w:rsidRPr="007138E7">
        <w:rPr>
          <w:rFonts w:ascii="Times New Roman" w:hAnsi="Times New Roman" w:cs="Times New Roman"/>
          <w:sz w:val="28"/>
          <w:szCs w:val="28"/>
        </w:rPr>
        <w:t>их</w:t>
      </w:r>
      <w:r w:rsidR="00D05769" w:rsidRPr="007138E7">
        <w:rPr>
          <w:rFonts w:ascii="Times New Roman" w:hAnsi="Times New Roman" w:cs="Times New Roman"/>
          <w:sz w:val="28"/>
          <w:szCs w:val="28"/>
        </w:rPr>
        <w:t xml:space="preserve"> </w:t>
      </w:r>
      <w:r w:rsidR="00CD3D38" w:rsidRPr="007138E7">
        <w:rPr>
          <w:rFonts w:ascii="Times New Roman" w:hAnsi="Times New Roman" w:cs="Times New Roman"/>
          <w:sz w:val="28"/>
          <w:szCs w:val="28"/>
        </w:rPr>
        <w:t xml:space="preserve">достоверность, выявить и </w:t>
      </w:r>
      <w:r w:rsidRPr="007138E7">
        <w:rPr>
          <w:rFonts w:ascii="Times New Roman" w:hAnsi="Times New Roman" w:cs="Times New Roman"/>
          <w:sz w:val="28"/>
          <w:szCs w:val="28"/>
        </w:rPr>
        <w:t>устранить</w:t>
      </w:r>
      <w:r w:rsidR="00CD3D38" w:rsidRPr="007138E7">
        <w:rPr>
          <w:rFonts w:ascii="Times New Roman" w:hAnsi="Times New Roman" w:cs="Times New Roman"/>
          <w:sz w:val="28"/>
          <w:szCs w:val="28"/>
        </w:rPr>
        <w:t xml:space="preserve"> приписки и разного рода </w:t>
      </w:r>
      <w:r w:rsidRPr="007138E7">
        <w:rPr>
          <w:rFonts w:ascii="Times New Roman" w:hAnsi="Times New Roman" w:cs="Times New Roman"/>
          <w:sz w:val="28"/>
          <w:szCs w:val="28"/>
        </w:rPr>
        <w:t>ошибки,</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 xml:space="preserve">искажающие показатели </w:t>
      </w:r>
      <w:r w:rsidR="00CD3D38" w:rsidRPr="007138E7">
        <w:rPr>
          <w:rFonts w:ascii="Times New Roman" w:hAnsi="Times New Roman" w:cs="Times New Roman"/>
          <w:sz w:val="28"/>
          <w:szCs w:val="28"/>
        </w:rPr>
        <w:t xml:space="preserve">выполнения плановых заданий. </w:t>
      </w:r>
      <w:r w:rsidRPr="007138E7">
        <w:rPr>
          <w:rFonts w:ascii="Times New Roman" w:hAnsi="Times New Roman" w:cs="Times New Roman"/>
          <w:sz w:val="28"/>
          <w:szCs w:val="28"/>
        </w:rPr>
        <w:t>Сопоставимо</w:t>
      </w:r>
      <w:r w:rsidR="00CD3D38" w:rsidRPr="007138E7">
        <w:rPr>
          <w:rFonts w:ascii="Times New Roman" w:hAnsi="Times New Roman" w:cs="Times New Roman"/>
          <w:sz w:val="28"/>
          <w:szCs w:val="28"/>
        </w:rPr>
        <w:t xml:space="preserve">сть </w:t>
      </w:r>
      <w:r w:rsidRPr="007138E7">
        <w:rPr>
          <w:rFonts w:ascii="Times New Roman" w:hAnsi="Times New Roman" w:cs="Times New Roman"/>
          <w:sz w:val="28"/>
          <w:szCs w:val="28"/>
        </w:rPr>
        <w:t>данных</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предполагает сопоставимость территории, периодов времени, единиц</w:t>
      </w:r>
      <w:r w:rsidR="007138E7">
        <w:rPr>
          <w:rFonts w:ascii="Times New Roman" w:hAnsi="Times New Roman" w:cs="Times New Roman"/>
          <w:sz w:val="28"/>
          <w:szCs w:val="28"/>
        </w:rPr>
        <w:t xml:space="preserve"> </w:t>
      </w:r>
      <w:r w:rsidRPr="007138E7">
        <w:rPr>
          <w:rFonts w:ascii="Times New Roman" w:hAnsi="Times New Roman" w:cs="Times New Roman"/>
          <w:sz w:val="28"/>
          <w:szCs w:val="28"/>
        </w:rPr>
        <w:t>измерения,</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экономическог</w:t>
      </w:r>
      <w:r w:rsidR="00CD3D38" w:rsidRPr="007138E7">
        <w:rPr>
          <w:rFonts w:ascii="Times New Roman" w:hAnsi="Times New Roman" w:cs="Times New Roman"/>
          <w:sz w:val="28"/>
          <w:szCs w:val="28"/>
        </w:rPr>
        <w:t xml:space="preserve">о содержания показателей. Если изменились цены на товары </w:t>
      </w:r>
      <w:r w:rsidRPr="007138E7">
        <w:rPr>
          <w:rFonts w:ascii="Times New Roman" w:hAnsi="Times New Roman" w:cs="Times New Roman"/>
          <w:sz w:val="28"/>
          <w:szCs w:val="28"/>
        </w:rPr>
        <w:t>и</w:t>
      </w:r>
      <w:r w:rsidR="00D05769" w:rsidRPr="007138E7">
        <w:rPr>
          <w:rFonts w:ascii="Times New Roman" w:hAnsi="Times New Roman" w:cs="Times New Roman"/>
          <w:sz w:val="28"/>
          <w:szCs w:val="28"/>
        </w:rPr>
        <w:t xml:space="preserve"> </w:t>
      </w:r>
      <w:r w:rsidR="00CD3D38" w:rsidRPr="007138E7">
        <w:rPr>
          <w:rFonts w:ascii="Times New Roman" w:hAnsi="Times New Roman" w:cs="Times New Roman"/>
          <w:sz w:val="28"/>
          <w:szCs w:val="28"/>
        </w:rPr>
        <w:t xml:space="preserve">услуги, при сопоставлении </w:t>
      </w:r>
      <w:r w:rsidRPr="007138E7">
        <w:rPr>
          <w:rFonts w:ascii="Times New Roman" w:hAnsi="Times New Roman" w:cs="Times New Roman"/>
          <w:sz w:val="28"/>
          <w:szCs w:val="28"/>
        </w:rPr>
        <w:t>показателе</w:t>
      </w:r>
      <w:r w:rsidR="00CD3D38" w:rsidRPr="007138E7">
        <w:rPr>
          <w:rFonts w:ascii="Times New Roman" w:hAnsi="Times New Roman" w:cs="Times New Roman"/>
          <w:sz w:val="28"/>
          <w:szCs w:val="28"/>
        </w:rPr>
        <w:t xml:space="preserve">й за периоды до и после </w:t>
      </w:r>
      <w:r w:rsidRPr="007138E7">
        <w:rPr>
          <w:rFonts w:ascii="Times New Roman" w:hAnsi="Times New Roman" w:cs="Times New Roman"/>
          <w:sz w:val="28"/>
          <w:szCs w:val="28"/>
        </w:rPr>
        <w:t>этого</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изменения, не</w:t>
      </w:r>
      <w:r w:rsidR="00CD3D38" w:rsidRPr="007138E7">
        <w:rPr>
          <w:rFonts w:ascii="Times New Roman" w:hAnsi="Times New Roman" w:cs="Times New Roman"/>
          <w:sz w:val="28"/>
          <w:szCs w:val="28"/>
        </w:rPr>
        <w:t xml:space="preserve">обходимо пересчитывать фактические данные в цены и </w:t>
      </w:r>
      <w:r w:rsidRPr="007138E7">
        <w:rPr>
          <w:rFonts w:ascii="Times New Roman" w:hAnsi="Times New Roman" w:cs="Times New Roman"/>
          <w:sz w:val="28"/>
          <w:szCs w:val="28"/>
        </w:rPr>
        <w:t>тарифы</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базисного периода путем их деления на соответствующий индекс цен.</w:t>
      </w:r>
    </w:p>
    <w:p w:rsidR="00EB4F4B" w:rsidRPr="007138E7" w:rsidRDefault="00EB4F4B"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Аналитической работой в предприятиях торговли и общественного питания</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 xml:space="preserve">занимаются прежде </w:t>
      </w:r>
      <w:r w:rsidR="00CD3D38" w:rsidRPr="007138E7">
        <w:rPr>
          <w:rFonts w:ascii="Times New Roman" w:hAnsi="Times New Roman" w:cs="Times New Roman"/>
          <w:sz w:val="28"/>
          <w:szCs w:val="28"/>
        </w:rPr>
        <w:t xml:space="preserve">всего работники бухгалтерского </w:t>
      </w:r>
      <w:r w:rsidRPr="007138E7">
        <w:rPr>
          <w:rFonts w:ascii="Times New Roman" w:hAnsi="Times New Roman" w:cs="Times New Roman"/>
          <w:sz w:val="28"/>
          <w:szCs w:val="28"/>
        </w:rPr>
        <w:t>у</w:t>
      </w:r>
      <w:r w:rsidR="00CD3D38" w:rsidRPr="007138E7">
        <w:rPr>
          <w:rFonts w:ascii="Times New Roman" w:hAnsi="Times New Roman" w:cs="Times New Roman"/>
          <w:sz w:val="28"/>
          <w:szCs w:val="28"/>
        </w:rPr>
        <w:t xml:space="preserve">чета. Главный </w:t>
      </w:r>
      <w:r w:rsidRPr="007138E7">
        <w:rPr>
          <w:rFonts w:ascii="Times New Roman" w:hAnsi="Times New Roman" w:cs="Times New Roman"/>
          <w:sz w:val="28"/>
          <w:szCs w:val="28"/>
        </w:rPr>
        <w:t>бухгалтер</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отвечает за финансовое состояние предпр</w:t>
      </w:r>
      <w:r w:rsidR="00CD3D38" w:rsidRPr="007138E7">
        <w:rPr>
          <w:rFonts w:ascii="Times New Roman" w:hAnsi="Times New Roman" w:cs="Times New Roman"/>
          <w:sz w:val="28"/>
          <w:szCs w:val="28"/>
        </w:rPr>
        <w:t xml:space="preserve">иятия и организации. Вместе со </w:t>
      </w:r>
      <w:r w:rsidRPr="007138E7">
        <w:rPr>
          <w:rFonts w:ascii="Times New Roman" w:hAnsi="Times New Roman" w:cs="Times New Roman"/>
          <w:sz w:val="28"/>
          <w:szCs w:val="28"/>
        </w:rPr>
        <w:t>своим</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заместителем он готови</w:t>
      </w:r>
      <w:r w:rsidR="00CD3D38" w:rsidRPr="007138E7">
        <w:rPr>
          <w:rFonts w:ascii="Times New Roman" w:hAnsi="Times New Roman" w:cs="Times New Roman"/>
          <w:sz w:val="28"/>
          <w:szCs w:val="28"/>
        </w:rPr>
        <w:t xml:space="preserve">т информационный материал и изучает </w:t>
      </w:r>
      <w:r w:rsidRPr="007138E7">
        <w:rPr>
          <w:rFonts w:ascii="Times New Roman" w:hAnsi="Times New Roman" w:cs="Times New Roman"/>
          <w:sz w:val="28"/>
          <w:szCs w:val="28"/>
        </w:rPr>
        <w:t>хозяйственную</w:t>
      </w:r>
      <w:r w:rsidR="00D05769" w:rsidRPr="007138E7">
        <w:rPr>
          <w:rFonts w:ascii="Times New Roman" w:hAnsi="Times New Roman" w:cs="Times New Roman"/>
          <w:sz w:val="28"/>
          <w:szCs w:val="28"/>
        </w:rPr>
        <w:t xml:space="preserve"> </w:t>
      </w:r>
      <w:r w:rsidR="00CD3D38" w:rsidRPr="007138E7">
        <w:rPr>
          <w:rFonts w:ascii="Times New Roman" w:hAnsi="Times New Roman" w:cs="Times New Roman"/>
          <w:sz w:val="28"/>
          <w:szCs w:val="28"/>
        </w:rPr>
        <w:t>деятельность по данным бухгалтерского учета и отчетности,</w:t>
      </w:r>
      <w:r w:rsidRPr="007138E7">
        <w:rPr>
          <w:rFonts w:ascii="Times New Roman" w:hAnsi="Times New Roman" w:cs="Times New Roman"/>
          <w:sz w:val="28"/>
          <w:szCs w:val="28"/>
        </w:rPr>
        <w:t xml:space="preserve"> контролирует</w:t>
      </w:r>
      <w:r w:rsidR="00CD3D38" w:rsidRPr="007138E7">
        <w:rPr>
          <w:rFonts w:ascii="Times New Roman" w:hAnsi="Times New Roman" w:cs="Times New Roman"/>
          <w:sz w:val="28"/>
          <w:szCs w:val="28"/>
        </w:rPr>
        <w:t xml:space="preserve"> </w:t>
      </w:r>
      <w:r w:rsidRPr="007138E7">
        <w:rPr>
          <w:rFonts w:ascii="Times New Roman" w:hAnsi="Times New Roman" w:cs="Times New Roman"/>
          <w:sz w:val="28"/>
          <w:szCs w:val="28"/>
        </w:rPr>
        <w:t>вып</w:t>
      </w:r>
      <w:r w:rsidR="00CD3D38" w:rsidRPr="007138E7">
        <w:rPr>
          <w:rFonts w:ascii="Times New Roman" w:hAnsi="Times New Roman" w:cs="Times New Roman"/>
          <w:sz w:val="28"/>
          <w:szCs w:val="28"/>
        </w:rPr>
        <w:t xml:space="preserve">олнение планов, расходование и использование трудовых, материальных </w:t>
      </w:r>
      <w:r w:rsidRPr="007138E7">
        <w:rPr>
          <w:rFonts w:ascii="Times New Roman" w:hAnsi="Times New Roman" w:cs="Times New Roman"/>
          <w:sz w:val="28"/>
          <w:szCs w:val="28"/>
        </w:rPr>
        <w:t>и</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финансовых ресурсов так, чтобы преду</w:t>
      </w:r>
      <w:r w:rsidR="00CD3D38" w:rsidRPr="007138E7">
        <w:rPr>
          <w:rFonts w:ascii="Times New Roman" w:hAnsi="Times New Roman" w:cs="Times New Roman"/>
          <w:sz w:val="28"/>
          <w:szCs w:val="28"/>
        </w:rPr>
        <w:t xml:space="preserve">предить потери, нерациональные </w:t>
      </w:r>
      <w:r w:rsidRPr="007138E7">
        <w:rPr>
          <w:rFonts w:ascii="Times New Roman" w:hAnsi="Times New Roman" w:cs="Times New Roman"/>
          <w:sz w:val="28"/>
          <w:szCs w:val="28"/>
        </w:rPr>
        <w:t>расходы,</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обеспечи</w:t>
      </w:r>
      <w:r w:rsidR="00CD3D38" w:rsidRPr="007138E7">
        <w:rPr>
          <w:rFonts w:ascii="Times New Roman" w:hAnsi="Times New Roman" w:cs="Times New Roman"/>
          <w:sz w:val="28"/>
          <w:szCs w:val="28"/>
        </w:rPr>
        <w:t xml:space="preserve">ть сохранность собственности. О результатах анализа </w:t>
      </w:r>
      <w:r w:rsidRPr="007138E7">
        <w:rPr>
          <w:rFonts w:ascii="Times New Roman" w:hAnsi="Times New Roman" w:cs="Times New Roman"/>
          <w:sz w:val="28"/>
          <w:szCs w:val="28"/>
        </w:rPr>
        <w:t>докладывает</w:t>
      </w:r>
      <w:r w:rsidR="00D05769" w:rsidRPr="007138E7">
        <w:rPr>
          <w:rFonts w:ascii="Times New Roman" w:hAnsi="Times New Roman" w:cs="Times New Roman"/>
          <w:sz w:val="28"/>
          <w:szCs w:val="28"/>
        </w:rPr>
        <w:t xml:space="preserve"> </w:t>
      </w:r>
      <w:r w:rsidRPr="007138E7">
        <w:rPr>
          <w:rFonts w:ascii="Times New Roman" w:hAnsi="Times New Roman" w:cs="Times New Roman"/>
          <w:sz w:val="28"/>
          <w:szCs w:val="28"/>
        </w:rPr>
        <w:t>руководителю предприятия. По характеру ра</w:t>
      </w:r>
      <w:r w:rsidR="00CD3D38" w:rsidRPr="007138E7">
        <w:rPr>
          <w:rFonts w:ascii="Times New Roman" w:hAnsi="Times New Roman" w:cs="Times New Roman"/>
          <w:sz w:val="28"/>
          <w:szCs w:val="28"/>
        </w:rPr>
        <w:t>боты бухгалтеру легче, чем кому</w:t>
      </w:r>
      <w:r w:rsidRPr="007138E7">
        <w:rPr>
          <w:rFonts w:ascii="Times New Roman" w:hAnsi="Times New Roman" w:cs="Times New Roman"/>
          <w:sz w:val="28"/>
          <w:szCs w:val="28"/>
        </w:rPr>
        <w:t xml:space="preserve"> бы</w:t>
      </w:r>
      <w:r w:rsidR="00D05769" w:rsidRPr="007138E7">
        <w:rPr>
          <w:rFonts w:ascii="Times New Roman" w:hAnsi="Times New Roman" w:cs="Times New Roman"/>
          <w:sz w:val="28"/>
          <w:szCs w:val="28"/>
        </w:rPr>
        <w:t xml:space="preserve"> </w:t>
      </w:r>
      <w:r w:rsidR="00CD3D38" w:rsidRPr="007138E7">
        <w:rPr>
          <w:rFonts w:ascii="Times New Roman" w:hAnsi="Times New Roman" w:cs="Times New Roman"/>
          <w:sz w:val="28"/>
          <w:szCs w:val="28"/>
        </w:rPr>
        <w:t xml:space="preserve">то ни было, выявлять </w:t>
      </w:r>
      <w:r w:rsidRPr="007138E7">
        <w:rPr>
          <w:rFonts w:ascii="Times New Roman" w:hAnsi="Times New Roman" w:cs="Times New Roman"/>
          <w:sz w:val="28"/>
          <w:szCs w:val="28"/>
        </w:rPr>
        <w:t>резе</w:t>
      </w:r>
      <w:r w:rsidR="00CD3D38" w:rsidRPr="007138E7">
        <w:rPr>
          <w:rFonts w:ascii="Times New Roman" w:hAnsi="Times New Roman" w:cs="Times New Roman"/>
          <w:sz w:val="28"/>
          <w:szCs w:val="28"/>
        </w:rPr>
        <w:t xml:space="preserve">рвы улучшения показателей </w:t>
      </w:r>
      <w:r w:rsidRPr="007138E7">
        <w:rPr>
          <w:rFonts w:ascii="Times New Roman" w:hAnsi="Times New Roman" w:cs="Times New Roman"/>
          <w:sz w:val="28"/>
          <w:szCs w:val="28"/>
        </w:rPr>
        <w:t>хозяйственной</w:t>
      </w:r>
      <w:r w:rsidR="00CD3D38" w:rsidRPr="007138E7">
        <w:rPr>
          <w:rFonts w:ascii="Times New Roman" w:hAnsi="Times New Roman" w:cs="Times New Roman"/>
          <w:sz w:val="28"/>
          <w:szCs w:val="28"/>
        </w:rPr>
        <w:t xml:space="preserve"> </w:t>
      </w:r>
      <w:r w:rsidRPr="007138E7">
        <w:rPr>
          <w:rFonts w:ascii="Times New Roman" w:hAnsi="Times New Roman" w:cs="Times New Roman"/>
          <w:sz w:val="28"/>
          <w:szCs w:val="28"/>
        </w:rPr>
        <w:t>деятельности. Обеспечить их мобилизацию — важная задача работников учета.</w:t>
      </w:r>
    </w:p>
    <w:p w:rsidR="00EB4F4B" w:rsidRPr="007138E7" w:rsidRDefault="00EB4F4B"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На ряде крупных предприятий торг</w:t>
      </w:r>
      <w:r w:rsidR="00CD3D38" w:rsidRPr="007138E7">
        <w:rPr>
          <w:rFonts w:ascii="Times New Roman" w:hAnsi="Times New Roman" w:cs="Times New Roman"/>
          <w:sz w:val="28"/>
          <w:szCs w:val="28"/>
        </w:rPr>
        <w:t xml:space="preserve">овли и общественного питания в </w:t>
      </w:r>
      <w:r w:rsidRPr="007138E7">
        <w:rPr>
          <w:rFonts w:ascii="Times New Roman" w:hAnsi="Times New Roman" w:cs="Times New Roman"/>
          <w:sz w:val="28"/>
          <w:szCs w:val="28"/>
        </w:rPr>
        <w:t>штате</w:t>
      </w:r>
      <w:r w:rsidR="00041A3B" w:rsidRPr="007138E7">
        <w:rPr>
          <w:rFonts w:ascii="Times New Roman" w:hAnsi="Times New Roman" w:cs="Times New Roman"/>
          <w:sz w:val="28"/>
          <w:szCs w:val="28"/>
        </w:rPr>
        <w:t xml:space="preserve"> </w:t>
      </w:r>
      <w:r w:rsidRPr="007138E7">
        <w:rPr>
          <w:rFonts w:ascii="Times New Roman" w:hAnsi="Times New Roman" w:cs="Times New Roman"/>
          <w:sz w:val="28"/>
          <w:szCs w:val="28"/>
        </w:rPr>
        <w:t>имеются экономисты, которые веду</w:t>
      </w:r>
      <w:r w:rsidR="00CD3D38" w:rsidRPr="007138E7">
        <w:rPr>
          <w:rFonts w:ascii="Times New Roman" w:hAnsi="Times New Roman" w:cs="Times New Roman"/>
          <w:sz w:val="28"/>
          <w:szCs w:val="28"/>
        </w:rPr>
        <w:t xml:space="preserve">т всю экономическую работу на </w:t>
      </w:r>
      <w:r w:rsidRPr="007138E7">
        <w:rPr>
          <w:rFonts w:ascii="Times New Roman" w:hAnsi="Times New Roman" w:cs="Times New Roman"/>
          <w:sz w:val="28"/>
          <w:szCs w:val="28"/>
        </w:rPr>
        <w:t>предприятии,</w:t>
      </w:r>
      <w:r w:rsidR="00041A3B" w:rsidRPr="007138E7">
        <w:rPr>
          <w:rFonts w:ascii="Times New Roman" w:hAnsi="Times New Roman" w:cs="Times New Roman"/>
          <w:sz w:val="28"/>
          <w:szCs w:val="28"/>
        </w:rPr>
        <w:t xml:space="preserve"> </w:t>
      </w:r>
      <w:r w:rsidRPr="007138E7">
        <w:rPr>
          <w:rFonts w:ascii="Times New Roman" w:hAnsi="Times New Roman" w:cs="Times New Roman"/>
          <w:sz w:val="28"/>
          <w:szCs w:val="28"/>
        </w:rPr>
        <w:t>под и</w:t>
      </w:r>
      <w:r w:rsidR="00CD3D38" w:rsidRPr="007138E7">
        <w:rPr>
          <w:rFonts w:ascii="Times New Roman" w:hAnsi="Times New Roman" w:cs="Times New Roman"/>
          <w:sz w:val="28"/>
          <w:szCs w:val="28"/>
        </w:rPr>
        <w:t xml:space="preserve">х руководством и при участии проводится всесторонний </w:t>
      </w:r>
      <w:r w:rsidRPr="007138E7">
        <w:rPr>
          <w:rFonts w:ascii="Times New Roman" w:hAnsi="Times New Roman" w:cs="Times New Roman"/>
          <w:sz w:val="28"/>
          <w:szCs w:val="28"/>
        </w:rPr>
        <w:t>экономический</w:t>
      </w:r>
      <w:r w:rsidR="00041A3B" w:rsidRPr="007138E7">
        <w:rPr>
          <w:rFonts w:ascii="Times New Roman" w:hAnsi="Times New Roman" w:cs="Times New Roman"/>
          <w:sz w:val="28"/>
          <w:szCs w:val="28"/>
        </w:rPr>
        <w:t xml:space="preserve"> </w:t>
      </w:r>
      <w:r w:rsidRPr="007138E7">
        <w:rPr>
          <w:rFonts w:ascii="Times New Roman" w:hAnsi="Times New Roman" w:cs="Times New Roman"/>
          <w:sz w:val="28"/>
          <w:szCs w:val="28"/>
        </w:rPr>
        <w:t>анализ.</w:t>
      </w:r>
    </w:p>
    <w:p w:rsidR="00BB4E4A" w:rsidRPr="007138E7" w:rsidRDefault="00CD3D38"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 xml:space="preserve">Оформление результатов анализа - завершающий этап </w:t>
      </w:r>
      <w:r w:rsidR="00EB4F4B" w:rsidRPr="007138E7">
        <w:rPr>
          <w:rFonts w:ascii="Times New Roman" w:hAnsi="Times New Roman" w:cs="Times New Roman"/>
          <w:sz w:val="28"/>
          <w:szCs w:val="28"/>
        </w:rPr>
        <w:t>аналитической</w:t>
      </w:r>
      <w:r w:rsidR="00041A3B" w:rsidRPr="007138E7">
        <w:rPr>
          <w:rFonts w:ascii="Times New Roman" w:hAnsi="Times New Roman" w:cs="Times New Roman"/>
          <w:sz w:val="28"/>
          <w:szCs w:val="28"/>
        </w:rPr>
        <w:t xml:space="preserve"> </w:t>
      </w:r>
      <w:r w:rsidR="00EB4F4B" w:rsidRPr="007138E7">
        <w:rPr>
          <w:rFonts w:ascii="Times New Roman" w:hAnsi="Times New Roman" w:cs="Times New Roman"/>
          <w:sz w:val="28"/>
          <w:szCs w:val="28"/>
        </w:rPr>
        <w:t>работы. Результаты анализа деятельности предпри</w:t>
      </w:r>
      <w:r w:rsidRPr="007138E7">
        <w:rPr>
          <w:rFonts w:ascii="Times New Roman" w:hAnsi="Times New Roman" w:cs="Times New Roman"/>
          <w:sz w:val="28"/>
          <w:szCs w:val="28"/>
        </w:rPr>
        <w:t xml:space="preserve">ятия за год, квартал, </w:t>
      </w:r>
      <w:r w:rsidR="00EB4F4B" w:rsidRPr="007138E7">
        <w:rPr>
          <w:rFonts w:ascii="Times New Roman" w:hAnsi="Times New Roman" w:cs="Times New Roman"/>
          <w:sz w:val="28"/>
          <w:szCs w:val="28"/>
        </w:rPr>
        <w:t>месяц</w:t>
      </w:r>
      <w:r w:rsidR="00041A3B" w:rsidRPr="007138E7">
        <w:rPr>
          <w:rFonts w:ascii="Times New Roman" w:hAnsi="Times New Roman" w:cs="Times New Roman"/>
          <w:sz w:val="28"/>
          <w:szCs w:val="28"/>
        </w:rPr>
        <w:t xml:space="preserve"> </w:t>
      </w:r>
      <w:r w:rsidRPr="007138E7">
        <w:rPr>
          <w:rFonts w:ascii="Times New Roman" w:hAnsi="Times New Roman" w:cs="Times New Roman"/>
          <w:sz w:val="28"/>
          <w:szCs w:val="28"/>
        </w:rPr>
        <w:t xml:space="preserve">оформляют </w:t>
      </w:r>
      <w:r w:rsidR="00EB4F4B" w:rsidRPr="007138E7">
        <w:rPr>
          <w:rFonts w:ascii="Times New Roman" w:hAnsi="Times New Roman" w:cs="Times New Roman"/>
          <w:sz w:val="28"/>
          <w:szCs w:val="28"/>
        </w:rPr>
        <w:t xml:space="preserve">в </w:t>
      </w:r>
      <w:r w:rsidRPr="007138E7">
        <w:rPr>
          <w:rFonts w:ascii="Times New Roman" w:hAnsi="Times New Roman" w:cs="Times New Roman"/>
          <w:sz w:val="28"/>
          <w:szCs w:val="28"/>
        </w:rPr>
        <w:t>виде аналитических записок. Формами</w:t>
      </w:r>
      <w:r w:rsidR="007138E7">
        <w:rPr>
          <w:rFonts w:ascii="Times New Roman" w:hAnsi="Times New Roman" w:cs="Times New Roman"/>
          <w:sz w:val="28"/>
          <w:szCs w:val="28"/>
        </w:rPr>
        <w:t xml:space="preserve"> </w:t>
      </w:r>
      <w:r w:rsidRPr="007138E7">
        <w:rPr>
          <w:rFonts w:ascii="Times New Roman" w:hAnsi="Times New Roman" w:cs="Times New Roman"/>
          <w:sz w:val="28"/>
          <w:szCs w:val="28"/>
        </w:rPr>
        <w:t xml:space="preserve">аналитических </w:t>
      </w:r>
      <w:r w:rsidR="00EB4F4B" w:rsidRPr="007138E7">
        <w:rPr>
          <w:rFonts w:ascii="Times New Roman" w:hAnsi="Times New Roman" w:cs="Times New Roman"/>
          <w:sz w:val="28"/>
          <w:szCs w:val="28"/>
        </w:rPr>
        <w:t>записок</w:t>
      </w:r>
      <w:r w:rsidR="00041A3B" w:rsidRPr="007138E7">
        <w:rPr>
          <w:rFonts w:ascii="Times New Roman" w:hAnsi="Times New Roman" w:cs="Times New Roman"/>
          <w:sz w:val="28"/>
          <w:szCs w:val="28"/>
        </w:rPr>
        <w:t xml:space="preserve"> </w:t>
      </w:r>
      <w:r w:rsidR="00EB4F4B" w:rsidRPr="007138E7">
        <w:rPr>
          <w:rFonts w:ascii="Times New Roman" w:hAnsi="Times New Roman" w:cs="Times New Roman"/>
          <w:sz w:val="28"/>
          <w:szCs w:val="28"/>
        </w:rPr>
        <w:t>яв</w:t>
      </w:r>
      <w:r w:rsidRPr="007138E7">
        <w:rPr>
          <w:rFonts w:ascii="Times New Roman" w:hAnsi="Times New Roman" w:cs="Times New Roman"/>
          <w:sz w:val="28"/>
          <w:szCs w:val="28"/>
        </w:rPr>
        <w:t xml:space="preserve">ляются: объяснительная записка к годовому или квартальному отчету </w:t>
      </w:r>
      <w:r w:rsidR="00EB4F4B" w:rsidRPr="007138E7">
        <w:rPr>
          <w:rFonts w:ascii="Times New Roman" w:hAnsi="Times New Roman" w:cs="Times New Roman"/>
          <w:sz w:val="28"/>
          <w:szCs w:val="28"/>
        </w:rPr>
        <w:t>об</w:t>
      </w:r>
      <w:r w:rsidR="00041A3B" w:rsidRPr="007138E7">
        <w:rPr>
          <w:rFonts w:ascii="Times New Roman" w:hAnsi="Times New Roman" w:cs="Times New Roman"/>
          <w:sz w:val="28"/>
          <w:szCs w:val="28"/>
        </w:rPr>
        <w:t xml:space="preserve"> </w:t>
      </w:r>
      <w:r w:rsidRPr="007138E7">
        <w:rPr>
          <w:rFonts w:ascii="Times New Roman" w:hAnsi="Times New Roman" w:cs="Times New Roman"/>
          <w:sz w:val="28"/>
          <w:szCs w:val="28"/>
        </w:rPr>
        <w:t xml:space="preserve">итогах хозяйственной </w:t>
      </w:r>
      <w:r w:rsidR="00EB4F4B" w:rsidRPr="007138E7">
        <w:rPr>
          <w:rFonts w:ascii="Times New Roman" w:hAnsi="Times New Roman" w:cs="Times New Roman"/>
          <w:sz w:val="28"/>
          <w:szCs w:val="28"/>
        </w:rPr>
        <w:t>деятельности</w:t>
      </w:r>
      <w:r w:rsidRPr="007138E7">
        <w:rPr>
          <w:rFonts w:ascii="Times New Roman" w:hAnsi="Times New Roman" w:cs="Times New Roman"/>
          <w:sz w:val="28"/>
          <w:szCs w:val="28"/>
        </w:rPr>
        <w:t xml:space="preserve"> предприятия и организации; </w:t>
      </w:r>
      <w:r w:rsidR="00EB4F4B" w:rsidRPr="007138E7">
        <w:rPr>
          <w:rFonts w:ascii="Times New Roman" w:hAnsi="Times New Roman" w:cs="Times New Roman"/>
          <w:sz w:val="28"/>
          <w:szCs w:val="28"/>
        </w:rPr>
        <w:t>заключения</w:t>
      </w:r>
      <w:r w:rsidR="00041A3B" w:rsidRPr="007138E7">
        <w:rPr>
          <w:rFonts w:ascii="Times New Roman" w:hAnsi="Times New Roman" w:cs="Times New Roman"/>
          <w:sz w:val="28"/>
          <w:szCs w:val="28"/>
        </w:rPr>
        <w:t xml:space="preserve"> </w:t>
      </w:r>
      <w:r w:rsidR="00EB4F4B" w:rsidRPr="007138E7">
        <w:rPr>
          <w:rFonts w:ascii="Times New Roman" w:hAnsi="Times New Roman" w:cs="Times New Roman"/>
          <w:sz w:val="28"/>
          <w:szCs w:val="28"/>
        </w:rPr>
        <w:t>аудиторских ор</w:t>
      </w:r>
      <w:r w:rsidR="00006B11" w:rsidRPr="007138E7">
        <w:rPr>
          <w:rFonts w:ascii="Times New Roman" w:hAnsi="Times New Roman" w:cs="Times New Roman"/>
          <w:sz w:val="28"/>
          <w:szCs w:val="28"/>
        </w:rPr>
        <w:t>ганизаций о работе предприятий.</w:t>
      </w:r>
    </w:p>
    <w:p w:rsidR="003857D6" w:rsidRPr="007138E7" w:rsidRDefault="00FA7B78"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 xml:space="preserve">В процессе экономического анализа </w:t>
      </w:r>
      <w:r w:rsidR="003857D6" w:rsidRPr="007138E7">
        <w:rPr>
          <w:rFonts w:ascii="Times New Roman" w:hAnsi="Times New Roman" w:cs="Times New Roman"/>
          <w:sz w:val="28"/>
          <w:szCs w:val="28"/>
        </w:rPr>
        <w:t>хозяйственно-финансовой деятельности приходится постоянно иметь дело с системой показателей.</w:t>
      </w:r>
    </w:p>
    <w:p w:rsidR="003857D6" w:rsidRPr="007138E7" w:rsidRDefault="00FA7B78"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Хозяйственно-финансовая деятельность подсобных промышленных</w:t>
      </w:r>
      <w:r w:rsidR="003857D6" w:rsidRPr="007138E7">
        <w:rPr>
          <w:rFonts w:ascii="Times New Roman" w:hAnsi="Times New Roman" w:cs="Times New Roman"/>
          <w:sz w:val="28"/>
          <w:szCs w:val="28"/>
        </w:rPr>
        <w:t xml:space="preserve"> и </w:t>
      </w:r>
      <w:r w:rsidRPr="007138E7">
        <w:rPr>
          <w:rFonts w:ascii="Times New Roman" w:hAnsi="Times New Roman" w:cs="Times New Roman"/>
          <w:sz w:val="28"/>
          <w:szCs w:val="28"/>
        </w:rPr>
        <w:t xml:space="preserve">сельскохозяйственных </w:t>
      </w:r>
      <w:r w:rsidR="003857D6" w:rsidRPr="007138E7">
        <w:rPr>
          <w:rFonts w:ascii="Times New Roman" w:hAnsi="Times New Roman" w:cs="Times New Roman"/>
          <w:sz w:val="28"/>
          <w:szCs w:val="28"/>
        </w:rPr>
        <w:t>предприятий</w:t>
      </w:r>
      <w:r w:rsidRPr="007138E7">
        <w:rPr>
          <w:rFonts w:ascii="Times New Roman" w:hAnsi="Times New Roman" w:cs="Times New Roman"/>
          <w:sz w:val="28"/>
          <w:szCs w:val="28"/>
        </w:rPr>
        <w:t xml:space="preserve">, предприятий торговли и </w:t>
      </w:r>
      <w:r w:rsidR="003857D6" w:rsidRPr="007138E7">
        <w:rPr>
          <w:rFonts w:ascii="Times New Roman" w:hAnsi="Times New Roman" w:cs="Times New Roman"/>
          <w:sz w:val="28"/>
          <w:szCs w:val="28"/>
        </w:rPr>
        <w:t>общественного п</w:t>
      </w:r>
      <w:r w:rsidRPr="007138E7">
        <w:rPr>
          <w:rFonts w:ascii="Times New Roman" w:hAnsi="Times New Roman" w:cs="Times New Roman"/>
          <w:sz w:val="28"/>
          <w:szCs w:val="28"/>
        </w:rPr>
        <w:t>итания измеряется множеством экономических</w:t>
      </w:r>
      <w:r w:rsidR="007138E7">
        <w:rPr>
          <w:rFonts w:ascii="Times New Roman" w:hAnsi="Times New Roman" w:cs="Times New Roman"/>
          <w:sz w:val="28"/>
          <w:szCs w:val="28"/>
        </w:rPr>
        <w:t xml:space="preserve"> </w:t>
      </w:r>
      <w:r w:rsidRPr="007138E7">
        <w:rPr>
          <w:rFonts w:ascii="Times New Roman" w:hAnsi="Times New Roman" w:cs="Times New Roman"/>
          <w:sz w:val="28"/>
          <w:szCs w:val="28"/>
        </w:rPr>
        <w:t xml:space="preserve">показателей, которые </w:t>
      </w:r>
      <w:r w:rsidR="003857D6" w:rsidRPr="007138E7">
        <w:rPr>
          <w:rFonts w:ascii="Times New Roman" w:hAnsi="Times New Roman" w:cs="Times New Roman"/>
          <w:sz w:val="28"/>
          <w:szCs w:val="28"/>
        </w:rPr>
        <w:t>можно свести в определенную сист</w:t>
      </w:r>
      <w:r w:rsidRPr="007138E7">
        <w:rPr>
          <w:rFonts w:ascii="Times New Roman" w:hAnsi="Times New Roman" w:cs="Times New Roman"/>
          <w:sz w:val="28"/>
          <w:szCs w:val="28"/>
        </w:rPr>
        <w:t xml:space="preserve">ему. Их можно подразделить на: а) стоимостные </w:t>
      </w:r>
      <w:r w:rsidR="003857D6" w:rsidRPr="007138E7">
        <w:rPr>
          <w:rFonts w:ascii="Times New Roman" w:hAnsi="Times New Roman" w:cs="Times New Roman"/>
          <w:sz w:val="28"/>
          <w:szCs w:val="28"/>
        </w:rPr>
        <w:t xml:space="preserve">и </w:t>
      </w:r>
      <w:r w:rsidRPr="007138E7">
        <w:rPr>
          <w:rFonts w:ascii="Times New Roman" w:hAnsi="Times New Roman" w:cs="Times New Roman"/>
          <w:sz w:val="28"/>
          <w:szCs w:val="28"/>
        </w:rPr>
        <w:t>натуральные — в зависимости от положенных в основу</w:t>
      </w:r>
      <w:r w:rsidR="003857D6" w:rsidRPr="007138E7">
        <w:rPr>
          <w:rFonts w:ascii="Times New Roman" w:hAnsi="Times New Roman" w:cs="Times New Roman"/>
          <w:sz w:val="28"/>
          <w:szCs w:val="28"/>
        </w:rPr>
        <w:t xml:space="preserve"> </w:t>
      </w:r>
      <w:r w:rsidRPr="007138E7">
        <w:rPr>
          <w:rFonts w:ascii="Times New Roman" w:hAnsi="Times New Roman" w:cs="Times New Roman"/>
          <w:sz w:val="28"/>
          <w:szCs w:val="28"/>
        </w:rPr>
        <w:t xml:space="preserve">измерителей; </w:t>
      </w:r>
      <w:r w:rsidR="003857D6" w:rsidRPr="007138E7">
        <w:rPr>
          <w:rFonts w:ascii="Times New Roman" w:hAnsi="Times New Roman" w:cs="Times New Roman"/>
          <w:sz w:val="28"/>
          <w:szCs w:val="28"/>
        </w:rPr>
        <w:t>б)кол</w:t>
      </w:r>
      <w:r w:rsidRPr="007138E7">
        <w:rPr>
          <w:rFonts w:ascii="Times New Roman" w:hAnsi="Times New Roman" w:cs="Times New Roman"/>
          <w:sz w:val="28"/>
          <w:szCs w:val="28"/>
        </w:rPr>
        <w:t xml:space="preserve">ичественные и качественные — </w:t>
      </w:r>
      <w:r w:rsidR="003857D6" w:rsidRPr="007138E7">
        <w:rPr>
          <w:rFonts w:ascii="Times New Roman" w:hAnsi="Times New Roman" w:cs="Times New Roman"/>
          <w:sz w:val="28"/>
          <w:szCs w:val="28"/>
        </w:rPr>
        <w:t>в</w:t>
      </w:r>
      <w:r w:rsidRPr="007138E7">
        <w:rPr>
          <w:rFonts w:ascii="Times New Roman" w:hAnsi="Times New Roman" w:cs="Times New Roman"/>
          <w:sz w:val="28"/>
          <w:szCs w:val="28"/>
        </w:rPr>
        <w:t xml:space="preserve"> зависимости от того, какая</w:t>
      </w:r>
      <w:r w:rsidR="003857D6" w:rsidRPr="007138E7">
        <w:rPr>
          <w:rFonts w:ascii="Times New Roman" w:hAnsi="Times New Roman" w:cs="Times New Roman"/>
          <w:sz w:val="28"/>
          <w:szCs w:val="28"/>
        </w:rPr>
        <w:t xml:space="preserve"> сторона </w:t>
      </w:r>
      <w:r w:rsidRPr="007138E7">
        <w:rPr>
          <w:rFonts w:ascii="Times New Roman" w:hAnsi="Times New Roman" w:cs="Times New Roman"/>
          <w:sz w:val="28"/>
          <w:szCs w:val="28"/>
        </w:rPr>
        <w:t xml:space="preserve">явлений, операций, процессов измеряется; в) объемные и удельные — </w:t>
      </w:r>
      <w:r w:rsidR="003857D6" w:rsidRPr="007138E7">
        <w:rPr>
          <w:rFonts w:ascii="Times New Roman" w:hAnsi="Times New Roman" w:cs="Times New Roman"/>
          <w:sz w:val="28"/>
          <w:szCs w:val="28"/>
        </w:rPr>
        <w:t>в</w:t>
      </w:r>
      <w:r w:rsidRPr="007138E7">
        <w:rPr>
          <w:rFonts w:ascii="Times New Roman" w:hAnsi="Times New Roman" w:cs="Times New Roman"/>
          <w:sz w:val="28"/>
          <w:szCs w:val="28"/>
        </w:rPr>
        <w:t xml:space="preserve"> зависимости от</w:t>
      </w:r>
      <w:r w:rsidR="003857D6" w:rsidRPr="007138E7">
        <w:rPr>
          <w:rFonts w:ascii="Times New Roman" w:hAnsi="Times New Roman" w:cs="Times New Roman"/>
          <w:sz w:val="28"/>
          <w:szCs w:val="28"/>
        </w:rPr>
        <w:t xml:space="preserve"> применения </w:t>
      </w:r>
      <w:r w:rsidRPr="007138E7">
        <w:rPr>
          <w:rFonts w:ascii="Times New Roman" w:hAnsi="Times New Roman" w:cs="Times New Roman"/>
          <w:sz w:val="28"/>
          <w:szCs w:val="28"/>
        </w:rPr>
        <w:t xml:space="preserve">отдельно взятых показателей или же </w:t>
      </w:r>
      <w:r w:rsidR="003857D6" w:rsidRPr="007138E7">
        <w:rPr>
          <w:rFonts w:ascii="Times New Roman" w:hAnsi="Times New Roman" w:cs="Times New Roman"/>
          <w:sz w:val="28"/>
          <w:szCs w:val="28"/>
        </w:rPr>
        <w:t>их соотношений</w:t>
      </w:r>
      <w:r w:rsidR="008647F1" w:rsidRPr="007138E7">
        <w:rPr>
          <w:rFonts w:ascii="Times New Roman" w:hAnsi="Times New Roman" w:cs="Times New Roman"/>
          <w:sz w:val="28"/>
          <w:szCs w:val="28"/>
        </w:rPr>
        <w:t xml:space="preserve"> </w:t>
      </w:r>
      <w:r w:rsidR="003E2AE3" w:rsidRPr="007138E7">
        <w:rPr>
          <w:rFonts w:ascii="Times New Roman" w:hAnsi="Times New Roman" w:cs="Times New Roman"/>
          <w:sz w:val="28"/>
          <w:szCs w:val="28"/>
        </w:rPr>
        <w:t>[20, с.211]</w:t>
      </w:r>
      <w:r w:rsidR="003857D6" w:rsidRPr="007138E7">
        <w:rPr>
          <w:rFonts w:ascii="Times New Roman" w:hAnsi="Times New Roman" w:cs="Times New Roman"/>
          <w:sz w:val="28"/>
          <w:szCs w:val="28"/>
        </w:rPr>
        <w:t>.</w:t>
      </w:r>
    </w:p>
    <w:p w:rsidR="003857D6" w:rsidRPr="007138E7" w:rsidRDefault="003857D6"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Стоимостные показатели</w:t>
      </w:r>
      <w:r w:rsidR="00FA7B78" w:rsidRPr="007138E7">
        <w:rPr>
          <w:rFonts w:ascii="Times New Roman" w:hAnsi="Times New Roman" w:cs="Times New Roman"/>
          <w:sz w:val="28"/>
          <w:szCs w:val="28"/>
        </w:rPr>
        <w:t xml:space="preserve"> относятся в настоящее время к числу</w:t>
      </w:r>
      <w:r w:rsidRPr="007138E7">
        <w:rPr>
          <w:rFonts w:ascii="Times New Roman" w:hAnsi="Times New Roman" w:cs="Times New Roman"/>
          <w:sz w:val="28"/>
          <w:szCs w:val="28"/>
        </w:rPr>
        <w:t xml:space="preserve"> наиболее распространенных. Использование стоим</w:t>
      </w:r>
      <w:r w:rsidR="00FA7B78" w:rsidRPr="007138E7">
        <w:rPr>
          <w:rFonts w:ascii="Times New Roman" w:hAnsi="Times New Roman" w:cs="Times New Roman"/>
          <w:sz w:val="28"/>
          <w:szCs w:val="28"/>
        </w:rPr>
        <w:t xml:space="preserve">остных показателей вытекает из </w:t>
      </w:r>
      <w:r w:rsidRPr="007138E7">
        <w:rPr>
          <w:rFonts w:ascii="Times New Roman" w:hAnsi="Times New Roman" w:cs="Times New Roman"/>
          <w:sz w:val="28"/>
          <w:szCs w:val="28"/>
        </w:rPr>
        <w:t>наличия в хозяйстве това</w:t>
      </w:r>
      <w:r w:rsidR="00FA7B78" w:rsidRPr="007138E7">
        <w:rPr>
          <w:rFonts w:ascii="Times New Roman" w:hAnsi="Times New Roman" w:cs="Times New Roman"/>
          <w:sz w:val="28"/>
          <w:szCs w:val="28"/>
        </w:rPr>
        <w:t xml:space="preserve">рного производства и товарного обращения, </w:t>
      </w:r>
      <w:r w:rsidRPr="007138E7">
        <w:rPr>
          <w:rFonts w:ascii="Times New Roman" w:hAnsi="Times New Roman" w:cs="Times New Roman"/>
          <w:sz w:val="28"/>
          <w:szCs w:val="28"/>
        </w:rPr>
        <w:t>товарно-денежных отношений.</w:t>
      </w:r>
    </w:p>
    <w:p w:rsidR="003857D6" w:rsidRPr="007138E7" w:rsidRDefault="003857D6"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Широк</w:t>
      </w:r>
      <w:r w:rsidR="00FA7B78" w:rsidRPr="007138E7">
        <w:rPr>
          <w:rFonts w:ascii="Times New Roman" w:hAnsi="Times New Roman" w:cs="Times New Roman"/>
          <w:sz w:val="28"/>
          <w:szCs w:val="28"/>
        </w:rPr>
        <w:t>о применяются стоимостные показатели в торговле. В</w:t>
      </w:r>
      <w:r w:rsidRPr="007138E7">
        <w:rPr>
          <w:rFonts w:ascii="Times New Roman" w:hAnsi="Times New Roman" w:cs="Times New Roman"/>
          <w:sz w:val="28"/>
          <w:szCs w:val="28"/>
        </w:rPr>
        <w:t xml:space="preserve"> денежном </w:t>
      </w:r>
      <w:r w:rsidR="00FA7B78" w:rsidRPr="007138E7">
        <w:rPr>
          <w:rFonts w:ascii="Times New Roman" w:hAnsi="Times New Roman" w:cs="Times New Roman"/>
          <w:sz w:val="28"/>
          <w:szCs w:val="28"/>
        </w:rPr>
        <w:t xml:space="preserve">измерении выражаются, </w:t>
      </w:r>
      <w:r w:rsidRPr="007138E7">
        <w:rPr>
          <w:rFonts w:ascii="Times New Roman" w:hAnsi="Times New Roman" w:cs="Times New Roman"/>
          <w:sz w:val="28"/>
          <w:szCs w:val="28"/>
        </w:rPr>
        <w:t>естеств</w:t>
      </w:r>
      <w:r w:rsidR="00FA7B78" w:rsidRPr="007138E7">
        <w:rPr>
          <w:rFonts w:ascii="Times New Roman" w:hAnsi="Times New Roman" w:cs="Times New Roman"/>
          <w:sz w:val="28"/>
          <w:szCs w:val="28"/>
        </w:rPr>
        <w:t xml:space="preserve">енно, оптовый и розничный </w:t>
      </w:r>
      <w:r w:rsidRPr="007138E7">
        <w:rPr>
          <w:rFonts w:ascii="Times New Roman" w:hAnsi="Times New Roman" w:cs="Times New Roman"/>
          <w:sz w:val="28"/>
          <w:szCs w:val="28"/>
        </w:rPr>
        <w:t>товарооборот, издержк</w:t>
      </w:r>
      <w:r w:rsidR="00FA7B78" w:rsidRPr="007138E7">
        <w:rPr>
          <w:rFonts w:ascii="Times New Roman" w:hAnsi="Times New Roman" w:cs="Times New Roman"/>
          <w:sz w:val="28"/>
          <w:szCs w:val="28"/>
        </w:rPr>
        <w:t xml:space="preserve">и обращения, валовой доход. Денежный (стоимостный) </w:t>
      </w:r>
      <w:r w:rsidRPr="007138E7">
        <w:rPr>
          <w:rFonts w:ascii="Times New Roman" w:hAnsi="Times New Roman" w:cs="Times New Roman"/>
          <w:sz w:val="28"/>
          <w:szCs w:val="28"/>
        </w:rPr>
        <w:t>измеритель вытекает из экономической сущности перечисленных категорий.</w:t>
      </w:r>
    </w:p>
    <w:p w:rsidR="003857D6" w:rsidRPr="007138E7" w:rsidRDefault="003857D6"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На предприятиях оптовой торговли то</w:t>
      </w:r>
      <w:r w:rsidR="00FA7B78" w:rsidRPr="007138E7">
        <w:rPr>
          <w:rFonts w:ascii="Times New Roman" w:hAnsi="Times New Roman" w:cs="Times New Roman"/>
          <w:sz w:val="28"/>
          <w:szCs w:val="28"/>
        </w:rPr>
        <w:t xml:space="preserve">вары учитывают и анализируют </w:t>
      </w:r>
      <w:r w:rsidRPr="007138E7">
        <w:rPr>
          <w:rFonts w:ascii="Times New Roman" w:hAnsi="Times New Roman" w:cs="Times New Roman"/>
          <w:sz w:val="28"/>
          <w:szCs w:val="28"/>
        </w:rPr>
        <w:t xml:space="preserve">не </w:t>
      </w:r>
      <w:r w:rsidR="00FA7B78" w:rsidRPr="007138E7">
        <w:rPr>
          <w:rFonts w:ascii="Times New Roman" w:hAnsi="Times New Roman" w:cs="Times New Roman"/>
          <w:sz w:val="28"/>
          <w:szCs w:val="28"/>
        </w:rPr>
        <w:t xml:space="preserve">только в стоимостном, но и в натуральном выражении (по ассортименту </w:t>
      </w:r>
      <w:r w:rsidRPr="007138E7">
        <w:rPr>
          <w:rFonts w:ascii="Times New Roman" w:hAnsi="Times New Roman" w:cs="Times New Roman"/>
          <w:sz w:val="28"/>
          <w:szCs w:val="28"/>
        </w:rPr>
        <w:t>в соответствии с установле</w:t>
      </w:r>
      <w:r w:rsidR="00FA7B78" w:rsidRPr="007138E7">
        <w:rPr>
          <w:rFonts w:ascii="Times New Roman" w:hAnsi="Times New Roman" w:cs="Times New Roman"/>
          <w:sz w:val="28"/>
          <w:szCs w:val="28"/>
        </w:rPr>
        <w:t>нной номенклатурой). Оптовая и</w:t>
      </w:r>
      <w:r w:rsidRPr="007138E7">
        <w:rPr>
          <w:rFonts w:ascii="Times New Roman" w:hAnsi="Times New Roman" w:cs="Times New Roman"/>
          <w:sz w:val="28"/>
          <w:szCs w:val="28"/>
        </w:rPr>
        <w:t xml:space="preserve"> ро</w:t>
      </w:r>
      <w:r w:rsidR="00FA7B78" w:rsidRPr="007138E7">
        <w:rPr>
          <w:rFonts w:ascii="Times New Roman" w:hAnsi="Times New Roman" w:cs="Times New Roman"/>
          <w:sz w:val="28"/>
          <w:szCs w:val="28"/>
        </w:rPr>
        <w:t xml:space="preserve">зничная </w:t>
      </w:r>
      <w:r w:rsidRPr="007138E7">
        <w:rPr>
          <w:rFonts w:ascii="Times New Roman" w:hAnsi="Times New Roman" w:cs="Times New Roman"/>
          <w:sz w:val="28"/>
          <w:szCs w:val="28"/>
        </w:rPr>
        <w:t xml:space="preserve">торговля </w:t>
      </w:r>
      <w:r w:rsidR="00FA7B78" w:rsidRPr="007138E7">
        <w:rPr>
          <w:rFonts w:ascii="Times New Roman" w:hAnsi="Times New Roman" w:cs="Times New Roman"/>
          <w:sz w:val="28"/>
          <w:szCs w:val="28"/>
        </w:rPr>
        <w:t xml:space="preserve">предъявляет свои заказы </w:t>
      </w:r>
      <w:r w:rsidRPr="007138E7">
        <w:rPr>
          <w:rFonts w:ascii="Times New Roman" w:hAnsi="Times New Roman" w:cs="Times New Roman"/>
          <w:sz w:val="28"/>
          <w:szCs w:val="28"/>
        </w:rPr>
        <w:t>промыш</w:t>
      </w:r>
      <w:r w:rsidR="00FA7B78" w:rsidRPr="007138E7">
        <w:rPr>
          <w:rFonts w:ascii="Times New Roman" w:hAnsi="Times New Roman" w:cs="Times New Roman"/>
          <w:sz w:val="28"/>
          <w:szCs w:val="28"/>
        </w:rPr>
        <w:t xml:space="preserve">ленности преимущественно в </w:t>
      </w:r>
      <w:r w:rsidRPr="007138E7">
        <w:rPr>
          <w:rFonts w:ascii="Times New Roman" w:hAnsi="Times New Roman" w:cs="Times New Roman"/>
          <w:sz w:val="28"/>
          <w:szCs w:val="28"/>
        </w:rPr>
        <w:t>натуральных показа</w:t>
      </w:r>
      <w:r w:rsidR="00FA7B78" w:rsidRPr="007138E7">
        <w:rPr>
          <w:rFonts w:ascii="Times New Roman" w:hAnsi="Times New Roman" w:cs="Times New Roman"/>
          <w:sz w:val="28"/>
          <w:szCs w:val="28"/>
        </w:rPr>
        <w:t xml:space="preserve">телях, поскольку они наилучшим образом характеризуют </w:t>
      </w:r>
      <w:r w:rsidRPr="007138E7">
        <w:rPr>
          <w:rFonts w:ascii="Times New Roman" w:hAnsi="Times New Roman" w:cs="Times New Roman"/>
          <w:sz w:val="28"/>
          <w:szCs w:val="28"/>
        </w:rPr>
        <w:t xml:space="preserve">удовлетворение микро- </w:t>
      </w:r>
      <w:r w:rsidR="00FA7B78" w:rsidRPr="007138E7">
        <w:rPr>
          <w:rFonts w:ascii="Times New Roman" w:hAnsi="Times New Roman" w:cs="Times New Roman"/>
          <w:sz w:val="28"/>
          <w:szCs w:val="28"/>
        </w:rPr>
        <w:t xml:space="preserve">и макроспроса. В натуральных </w:t>
      </w:r>
      <w:r w:rsidRPr="007138E7">
        <w:rPr>
          <w:rFonts w:ascii="Times New Roman" w:hAnsi="Times New Roman" w:cs="Times New Roman"/>
          <w:sz w:val="28"/>
          <w:szCs w:val="28"/>
        </w:rPr>
        <w:t>пок</w:t>
      </w:r>
      <w:r w:rsidR="00FA7B78" w:rsidRPr="007138E7">
        <w:rPr>
          <w:rFonts w:ascii="Times New Roman" w:hAnsi="Times New Roman" w:cs="Times New Roman"/>
          <w:sz w:val="28"/>
          <w:szCs w:val="28"/>
        </w:rPr>
        <w:t xml:space="preserve">азателях ведется контроль и </w:t>
      </w:r>
      <w:r w:rsidRPr="007138E7">
        <w:rPr>
          <w:rFonts w:ascii="Times New Roman" w:hAnsi="Times New Roman" w:cs="Times New Roman"/>
          <w:sz w:val="28"/>
          <w:szCs w:val="28"/>
        </w:rPr>
        <w:t>за выполнением производителями договоров поставки товаров.</w:t>
      </w:r>
    </w:p>
    <w:p w:rsidR="003857D6" w:rsidRPr="007138E7" w:rsidRDefault="00FA7B78"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 xml:space="preserve">Наряду с натуральными </w:t>
      </w:r>
      <w:r w:rsidR="003857D6" w:rsidRPr="007138E7">
        <w:rPr>
          <w:rFonts w:ascii="Times New Roman" w:hAnsi="Times New Roman" w:cs="Times New Roman"/>
          <w:sz w:val="28"/>
          <w:szCs w:val="28"/>
        </w:rPr>
        <w:t>пок</w:t>
      </w:r>
      <w:r w:rsidRPr="007138E7">
        <w:rPr>
          <w:rFonts w:ascii="Times New Roman" w:hAnsi="Times New Roman" w:cs="Times New Roman"/>
          <w:sz w:val="28"/>
          <w:szCs w:val="28"/>
        </w:rPr>
        <w:t xml:space="preserve">азателями в аналитической </w:t>
      </w:r>
      <w:r w:rsidR="003857D6" w:rsidRPr="007138E7">
        <w:rPr>
          <w:rFonts w:ascii="Times New Roman" w:hAnsi="Times New Roman" w:cs="Times New Roman"/>
          <w:sz w:val="28"/>
          <w:szCs w:val="28"/>
        </w:rPr>
        <w:t>практике используется и их разно</w:t>
      </w:r>
      <w:r w:rsidRPr="007138E7">
        <w:rPr>
          <w:rFonts w:ascii="Times New Roman" w:hAnsi="Times New Roman" w:cs="Times New Roman"/>
          <w:sz w:val="28"/>
          <w:szCs w:val="28"/>
        </w:rPr>
        <w:t>видность - условно-натуральные показатели.</w:t>
      </w:r>
      <w:r w:rsidR="006E0213" w:rsidRPr="007138E7">
        <w:rPr>
          <w:rFonts w:ascii="Times New Roman" w:hAnsi="Times New Roman" w:cs="Times New Roman"/>
          <w:sz w:val="28"/>
          <w:szCs w:val="28"/>
        </w:rPr>
        <w:t xml:space="preserve"> </w:t>
      </w:r>
      <w:r w:rsidRPr="007138E7">
        <w:rPr>
          <w:rFonts w:ascii="Times New Roman" w:hAnsi="Times New Roman" w:cs="Times New Roman"/>
          <w:sz w:val="28"/>
          <w:szCs w:val="28"/>
        </w:rPr>
        <w:t xml:space="preserve">В </w:t>
      </w:r>
      <w:r w:rsidR="006E0213" w:rsidRPr="007138E7">
        <w:rPr>
          <w:rFonts w:ascii="Times New Roman" w:hAnsi="Times New Roman" w:cs="Times New Roman"/>
          <w:sz w:val="28"/>
          <w:szCs w:val="28"/>
        </w:rPr>
        <w:t xml:space="preserve">оптовой </w:t>
      </w:r>
      <w:r w:rsidR="003857D6" w:rsidRPr="007138E7">
        <w:rPr>
          <w:rFonts w:ascii="Times New Roman" w:hAnsi="Times New Roman" w:cs="Times New Roman"/>
          <w:sz w:val="28"/>
          <w:szCs w:val="28"/>
        </w:rPr>
        <w:t>торговле (на предприятиях длительног</w:t>
      </w:r>
      <w:r w:rsidRPr="007138E7">
        <w:rPr>
          <w:rFonts w:ascii="Times New Roman" w:hAnsi="Times New Roman" w:cs="Times New Roman"/>
          <w:sz w:val="28"/>
          <w:szCs w:val="28"/>
        </w:rPr>
        <w:t xml:space="preserve">о хранения картофеля, овощей, </w:t>
      </w:r>
      <w:r w:rsidR="003857D6" w:rsidRPr="007138E7">
        <w:rPr>
          <w:rFonts w:ascii="Times New Roman" w:hAnsi="Times New Roman" w:cs="Times New Roman"/>
          <w:sz w:val="28"/>
          <w:szCs w:val="28"/>
        </w:rPr>
        <w:t>фруктов) используется такой условно-натуральный показатель, как тонн</w:t>
      </w:r>
      <w:r w:rsidRPr="007138E7">
        <w:rPr>
          <w:rFonts w:ascii="Times New Roman" w:hAnsi="Times New Roman" w:cs="Times New Roman"/>
          <w:sz w:val="28"/>
          <w:szCs w:val="28"/>
        </w:rPr>
        <w:t xml:space="preserve">о-месяц </w:t>
      </w:r>
      <w:r w:rsidR="003857D6" w:rsidRPr="007138E7">
        <w:rPr>
          <w:rFonts w:ascii="Times New Roman" w:hAnsi="Times New Roman" w:cs="Times New Roman"/>
          <w:sz w:val="28"/>
          <w:szCs w:val="28"/>
        </w:rPr>
        <w:t>(тонно-день).</w:t>
      </w:r>
    </w:p>
    <w:p w:rsidR="003857D6" w:rsidRPr="007138E7" w:rsidRDefault="00FA7B78"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 xml:space="preserve">Количественные показатели используют для выражения абсолютных </w:t>
      </w:r>
      <w:r w:rsidR="003857D6" w:rsidRPr="007138E7">
        <w:rPr>
          <w:rFonts w:ascii="Times New Roman" w:hAnsi="Times New Roman" w:cs="Times New Roman"/>
          <w:sz w:val="28"/>
          <w:szCs w:val="28"/>
        </w:rPr>
        <w:t xml:space="preserve">и </w:t>
      </w:r>
      <w:r w:rsidRPr="007138E7">
        <w:rPr>
          <w:rFonts w:ascii="Times New Roman" w:hAnsi="Times New Roman" w:cs="Times New Roman"/>
          <w:sz w:val="28"/>
          <w:szCs w:val="28"/>
        </w:rPr>
        <w:t xml:space="preserve">относительных величин, </w:t>
      </w:r>
      <w:r w:rsidR="003857D6" w:rsidRPr="007138E7">
        <w:rPr>
          <w:rFonts w:ascii="Times New Roman" w:hAnsi="Times New Roman" w:cs="Times New Roman"/>
          <w:sz w:val="28"/>
          <w:szCs w:val="28"/>
        </w:rPr>
        <w:t>характери</w:t>
      </w:r>
      <w:r w:rsidRPr="007138E7">
        <w:rPr>
          <w:rFonts w:ascii="Times New Roman" w:hAnsi="Times New Roman" w:cs="Times New Roman"/>
          <w:sz w:val="28"/>
          <w:szCs w:val="28"/>
        </w:rPr>
        <w:t xml:space="preserve">зующих объем производства и </w:t>
      </w:r>
      <w:r w:rsidR="003857D6" w:rsidRPr="007138E7">
        <w:rPr>
          <w:rFonts w:ascii="Times New Roman" w:hAnsi="Times New Roman" w:cs="Times New Roman"/>
          <w:sz w:val="28"/>
          <w:szCs w:val="28"/>
        </w:rPr>
        <w:t xml:space="preserve">реализации </w:t>
      </w:r>
      <w:r w:rsidRPr="007138E7">
        <w:rPr>
          <w:rFonts w:ascii="Times New Roman" w:hAnsi="Times New Roman" w:cs="Times New Roman"/>
          <w:sz w:val="28"/>
          <w:szCs w:val="28"/>
        </w:rPr>
        <w:t xml:space="preserve">продукции, его структуру и другие стороны работы </w:t>
      </w:r>
      <w:r w:rsidR="003857D6" w:rsidRPr="007138E7">
        <w:rPr>
          <w:rFonts w:ascii="Times New Roman" w:hAnsi="Times New Roman" w:cs="Times New Roman"/>
          <w:sz w:val="28"/>
          <w:szCs w:val="28"/>
        </w:rPr>
        <w:t>предприятий. Колич</w:t>
      </w:r>
      <w:r w:rsidRPr="007138E7">
        <w:rPr>
          <w:rFonts w:ascii="Times New Roman" w:hAnsi="Times New Roman" w:cs="Times New Roman"/>
          <w:sz w:val="28"/>
          <w:szCs w:val="28"/>
        </w:rPr>
        <w:t xml:space="preserve">ественные показатели могут выражаться как в стоимостном, так и </w:t>
      </w:r>
      <w:r w:rsidR="003857D6" w:rsidRPr="007138E7">
        <w:rPr>
          <w:rFonts w:ascii="Times New Roman" w:hAnsi="Times New Roman" w:cs="Times New Roman"/>
          <w:sz w:val="28"/>
          <w:szCs w:val="28"/>
        </w:rPr>
        <w:t>в натуральном изм</w:t>
      </w:r>
      <w:r w:rsidRPr="007138E7">
        <w:rPr>
          <w:rFonts w:ascii="Times New Roman" w:hAnsi="Times New Roman" w:cs="Times New Roman"/>
          <w:sz w:val="28"/>
          <w:szCs w:val="28"/>
        </w:rPr>
        <w:t xml:space="preserve">ерителях. Так, количественными показателями являются </w:t>
      </w:r>
      <w:r w:rsidR="003857D6" w:rsidRPr="007138E7">
        <w:rPr>
          <w:rFonts w:ascii="Times New Roman" w:hAnsi="Times New Roman" w:cs="Times New Roman"/>
          <w:sz w:val="28"/>
          <w:szCs w:val="28"/>
        </w:rPr>
        <w:t>объем реализованной продукции</w:t>
      </w:r>
      <w:r w:rsidRPr="007138E7">
        <w:rPr>
          <w:rFonts w:ascii="Times New Roman" w:hAnsi="Times New Roman" w:cs="Times New Roman"/>
          <w:sz w:val="28"/>
          <w:szCs w:val="28"/>
        </w:rPr>
        <w:t xml:space="preserve"> в рублях; выпуск продукции в </w:t>
      </w:r>
      <w:r w:rsidR="003857D6" w:rsidRPr="007138E7">
        <w:rPr>
          <w:rFonts w:ascii="Times New Roman" w:hAnsi="Times New Roman" w:cs="Times New Roman"/>
          <w:sz w:val="28"/>
          <w:szCs w:val="28"/>
        </w:rPr>
        <w:t>килограммах,</w:t>
      </w:r>
      <w:r w:rsidR="007138E7">
        <w:rPr>
          <w:rFonts w:ascii="Times New Roman" w:hAnsi="Times New Roman" w:cs="Times New Roman"/>
          <w:sz w:val="28"/>
          <w:szCs w:val="28"/>
        </w:rPr>
        <w:t xml:space="preserve"> </w:t>
      </w:r>
      <w:r w:rsidR="003857D6" w:rsidRPr="007138E7">
        <w:rPr>
          <w:rFonts w:ascii="Times New Roman" w:hAnsi="Times New Roman" w:cs="Times New Roman"/>
          <w:sz w:val="28"/>
          <w:szCs w:val="28"/>
        </w:rPr>
        <w:t>метрах; литрах; оптовый товарооборот п</w:t>
      </w:r>
      <w:r w:rsidRPr="007138E7">
        <w:rPr>
          <w:rFonts w:ascii="Times New Roman" w:hAnsi="Times New Roman" w:cs="Times New Roman"/>
          <w:sz w:val="28"/>
          <w:szCs w:val="28"/>
        </w:rPr>
        <w:t>о той или иной товарной группе в рублях</w:t>
      </w:r>
      <w:r w:rsidR="003857D6" w:rsidRPr="007138E7">
        <w:rPr>
          <w:rFonts w:ascii="Times New Roman" w:hAnsi="Times New Roman" w:cs="Times New Roman"/>
          <w:sz w:val="28"/>
          <w:szCs w:val="28"/>
        </w:rPr>
        <w:t xml:space="preserve"> и натуральных показателях; объем розничного товарооборота в рублях.</w:t>
      </w:r>
    </w:p>
    <w:p w:rsidR="003857D6" w:rsidRPr="007138E7" w:rsidRDefault="003857D6"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Качественные показатели используют д</w:t>
      </w:r>
      <w:r w:rsidR="00FA7B78" w:rsidRPr="007138E7">
        <w:rPr>
          <w:rFonts w:ascii="Times New Roman" w:hAnsi="Times New Roman" w:cs="Times New Roman"/>
          <w:sz w:val="28"/>
          <w:szCs w:val="28"/>
        </w:rPr>
        <w:t xml:space="preserve">ля оценки выпущенной продукции </w:t>
      </w:r>
      <w:r w:rsidRPr="007138E7">
        <w:rPr>
          <w:rFonts w:ascii="Times New Roman" w:hAnsi="Times New Roman" w:cs="Times New Roman"/>
          <w:sz w:val="28"/>
          <w:szCs w:val="28"/>
        </w:rPr>
        <w:t xml:space="preserve">с </w:t>
      </w:r>
      <w:r w:rsidR="00FA7B78" w:rsidRPr="007138E7">
        <w:rPr>
          <w:rFonts w:ascii="Times New Roman" w:hAnsi="Times New Roman" w:cs="Times New Roman"/>
          <w:sz w:val="28"/>
          <w:szCs w:val="28"/>
        </w:rPr>
        <w:t xml:space="preserve">точки зрения ее </w:t>
      </w:r>
      <w:r w:rsidRPr="007138E7">
        <w:rPr>
          <w:rFonts w:ascii="Times New Roman" w:hAnsi="Times New Roman" w:cs="Times New Roman"/>
          <w:sz w:val="28"/>
          <w:szCs w:val="28"/>
        </w:rPr>
        <w:t xml:space="preserve">соответствия </w:t>
      </w:r>
      <w:r w:rsidR="00FA7B78" w:rsidRPr="007138E7">
        <w:rPr>
          <w:rFonts w:ascii="Times New Roman" w:hAnsi="Times New Roman" w:cs="Times New Roman"/>
          <w:sz w:val="28"/>
          <w:szCs w:val="28"/>
        </w:rPr>
        <w:t xml:space="preserve">установленным требованиям </w:t>
      </w:r>
      <w:r w:rsidRPr="007138E7">
        <w:rPr>
          <w:rFonts w:ascii="Times New Roman" w:hAnsi="Times New Roman" w:cs="Times New Roman"/>
          <w:sz w:val="28"/>
          <w:szCs w:val="28"/>
        </w:rPr>
        <w:t>(стандартам, техничес</w:t>
      </w:r>
      <w:r w:rsidR="00FA7B78" w:rsidRPr="007138E7">
        <w:rPr>
          <w:rFonts w:ascii="Times New Roman" w:hAnsi="Times New Roman" w:cs="Times New Roman"/>
          <w:sz w:val="28"/>
          <w:szCs w:val="28"/>
        </w:rPr>
        <w:t>ким условиям, образцам),</w:t>
      </w:r>
      <w:r w:rsidRPr="007138E7">
        <w:rPr>
          <w:rFonts w:ascii="Times New Roman" w:hAnsi="Times New Roman" w:cs="Times New Roman"/>
          <w:sz w:val="28"/>
          <w:szCs w:val="28"/>
        </w:rPr>
        <w:t xml:space="preserve"> для </w:t>
      </w:r>
      <w:r w:rsidR="00FA7B78" w:rsidRPr="007138E7">
        <w:rPr>
          <w:rFonts w:ascii="Times New Roman" w:hAnsi="Times New Roman" w:cs="Times New Roman"/>
          <w:sz w:val="28"/>
          <w:szCs w:val="28"/>
        </w:rPr>
        <w:t xml:space="preserve">оценки экономической </w:t>
      </w:r>
      <w:r w:rsidRPr="007138E7">
        <w:rPr>
          <w:rFonts w:ascii="Times New Roman" w:hAnsi="Times New Roman" w:cs="Times New Roman"/>
          <w:sz w:val="28"/>
          <w:szCs w:val="28"/>
        </w:rPr>
        <w:t>эффективности трудовых, материальных и денежных затрат</w:t>
      </w:r>
      <w:r w:rsidR="008647F1" w:rsidRPr="007138E7">
        <w:rPr>
          <w:rFonts w:ascii="Times New Roman" w:hAnsi="Times New Roman" w:cs="Times New Roman"/>
          <w:sz w:val="28"/>
          <w:szCs w:val="28"/>
        </w:rPr>
        <w:t xml:space="preserve"> </w:t>
      </w:r>
      <w:r w:rsidR="00E54AD4" w:rsidRPr="007138E7">
        <w:rPr>
          <w:rFonts w:ascii="Times New Roman" w:hAnsi="Times New Roman" w:cs="Times New Roman"/>
          <w:sz w:val="28"/>
          <w:szCs w:val="28"/>
        </w:rPr>
        <w:t>[9, .266]</w:t>
      </w:r>
      <w:r w:rsidRPr="007138E7">
        <w:rPr>
          <w:rFonts w:ascii="Times New Roman" w:hAnsi="Times New Roman" w:cs="Times New Roman"/>
          <w:sz w:val="28"/>
          <w:szCs w:val="28"/>
        </w:rPr>
        <w:t>.</w:t>
      </w:r>
    </w:p>
    <w:p w:rsidR="003857D6" w:rsidRPr="007138E7" w:rsidRDefault="003857D6"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 xml:space="preserve">Хозяйственные явления </w:t>
      </w:r>
      <w:r w:rsidR="002B4240" w:rsidRPr="007138E7">
        <w:rPr>
          <w:rFonts w:ascii="Times New Roman" w:hAnsi="Times New Roman" w:cs="Times New Roman"/>
          <w:sz w:val="28"/>
          <w:szCs w:val="28"/>
        </w:rPr>
        <w:t xml:space="preserve">и процессы обычно содержат как </w:t>
      </w:r>
      <w:r w:rsidRPr="007138E7">
        <w:rPr>
          <w:rFonts w:ascii="Times New Roman" w:hAnsi="Times New Roman" w:cs="Times New Roman"/>
          <w:sz w:val="28"/>
          <w:szCs w:val="28"/>
        </w:rPr>
        <w:t>количественные,</w:t>
      </w:r>
      <w:r w:rsidR="005D573C" w:rsidRPr="007138E7">
        <w:rPr>
          <w:rFonts w:ascii="Times New Roman" w:hAnsi="Times New Roman" w:cs="Times New Roman"/>
          <w:sz w:val="28"/>
          <w:szCs w:val="28"/>
        </w:rPr>
        <w:t xml:space="preserve"> </w:t>
      </w:r>
      <w:r w:rsidR="002B4240" w:rsidRPr="007138E7">
        <w:rPr>
          <w:rFonts w:ascii="Times New Roman" w:hAnsi="Times New Roman" w:cs="Times New Roman"/>
          <w:sz w:val="28"/>
          <w:szCs w:val="28"/>
        </w:rPr>
        <w:t>так и качественные факторы. Задача экономиста часто сводится</w:t>
      </w:r>
      <w:r w:rsidRPr="007138E7">
        <w:rPr>
          <w:rFonts w:ascii="Times New Roman" w:hAnsi="Times New Roman" w:cs="Times New Roman"/>
          <w:sz w:val="28"/>
          <w:szCs w:val="28"/>
        </w:rPr>
        <w:t xml:space="preserve"> к</w:t>
      </w:r>
      <w:r w:rsidR="005D573C" w:rsidRPr="007138E7">
        <w:rPr>
          <w:rFonts w:ascii="Times New Roman" w:hAnsi="Times New Roman" w:cs="Times New Roman"/>
          <w:sz w:val="28"/>
          <w:szCs w:val="28"/>
        </w:rPr>
        <w:t xml:space="preserve"> </w:t>
      </w:r>
      <w:r w:rsidRPr="007138E7">
        <w:rPr>
          <w:rFonts w:ascii="Times New Roman" w:hAnsi="Times New Roman" w:cs="Times New Roman"/>
          <w:sz w:val="28"/>
          <w:szCs w:val="28"/>
        </w:rPr>
        <w:t>необходимости отделить и и</w:t>
      </w:r>
      <w:r w:rsidR="00BB4E4A" w:rsidRPr="007138E7">
        <w:rPr>
          <w:rFonts w:ascii="Times New Roman" w:hAnsi="Times New Roman" w:cs="Times New Roman"/>
          <w:sz w:val="28"/>
          <w:szCs w:val="28"/>
        </w:rPr>
        <w:t>змерить влияние тех или других.</w:t>
      </w:r>
    </w:p>
    <w:p w:rsidR="003857D6" w:rsidRPr="007138E7" w:rsidRDefault="003857D6"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Объемные показатели представ</w:t>
      </w:r>
      <w:r w:rsidR="002B4240" w:rsidRPr="007138E7">
        <w:rPr>
          <w:rFonts w:ascii="Times New Roman" w:hAnsi="Times New Roman" w:cs="Times New Roman"/>
          <w:sz w:val="28"/>
          <w:szCs w:val="28"/>
        </w:rPr>
        <w:t xml:space="preserve">ляют собой первичное отражение </w:t>
      </w:r>
      <w:r w:rsidRPr="007138E7">
        <w:rPr>
          <w:rFonts w:ascii="Times New Roman" w:hAnsi="Times New Roman" w:cs="Times New Roman"/>
          <w:sz w:val="28"/>
          <w:szCs w:val="28"/>
        </w:rPr>
        <w:t>изучаемых</w:t>
      </w:r>
      <w:r w:rsidR="005D573C" w:rsidRPr="007138E7">
        <w:rPr>
          <w:rFonts w:ascii="Times New Roman" w:hAnsi="Times New Roman" w:cs="Times New Roman"/>
          <w:sz w:val="28"/>
          <w:szCs w:val="28"/>
        </w:rPr>
        <w:t xml:space="preserve"> </w:t>
      </w:r>
      <w:r w:rsidRPr="007138E7">
        <w:rPr>
          <w:rFonts w:ascii="Times New Roman" w:hAnsi="Times New Roman" w:cs="Times New Roman"/>
          <w:sz w:val="28"/>
          <w:szCs w:val="28"/>
        </w:rPr>
        <w:t>хозяйственных явлений и процессов с точк</w:t>
      </w:r>
      <w:r w:rsidR="002B4240" w:rsidRPr="007138E7">
        <w:rPr>
          <w:rFonts w:ascii="Times New Roman" w:hAnsi="Times New Roman" w:cs="Times New Roman"/>
          <w:sz w:val="28"/>
          <w:szCs w:val="28"/>
        </w:rPr>
        <w:t xml:space="preserve">и зрения их объема, состава и </w:t>
      </w:r>
      <w:r w:rsidRPr="007138E7">
        <w:rPr>
          <w:rFonts w:ascii="Times New Roman" w:hAnsi="Times New Roman" w:cs="Times New Roman"/>
          <w:sz w:val="28"/>
          <w:szCs w:val="28"/>
        </w:rPr>
        <w:t>т.д.</w:t>
      </w:r>
      <w:r w:rsidR="008647F1" w:rsidRPr="007138E7">
        <w:rPr>
          <w:rFonts w:ascii="Times New Roman" w:hAnsi="Times New Roman" w:cs="Times New Roman"/>
          <w:sz w:val="28"/>
          <w:szCs w:val="28"/>
        </w:rPr>
        <w:t xml:space="preserve"> </w:t>
      </w:r>
      <w:r w:rsidR="00E54AD4" w:rsidRPr="007138E7">
        <w:rPr>
          <w:rFonts w:ascii="Times New Roman" w:hAnsi="Times New Roman" w:cs="Times New Roman"/>
          <w:sz w:val="28"/>
          <w:szCs w:val="28"/>
        </w:rPr>
        <w:t>[9, с. 341].</w:t>
      </w:r>
      <w:r w:rsidR="005D573C" w:rsidRPr="007138E7">
        <w:rPr>
          <w:rFonts w:ascii="Times New Roman" w:hAnsi="Times New Roman" w:cs="Times New Roman"/>
          <w:sz w:val="28"/>
          <w:szCs w:val="28"/>
        </w:rPr>
        <w:t xml:space="preserve"> </w:t>
      </w:r>
      <w:r w:rsidRPr="007138E7">
        <w:rPr>
          <w:rFonts w:ascii="Times New Roman" w:hAnsi="Times New Roman" w:cs="Times New Roman"/>
          <w:sz w:val="28"/>
          <w:szCs w:val="28"/>
        </w:rPr>
        <w:t>Величины оптово</w:t>
      </w:r>
      <w:r w:rsidR="002B4240" w:rsidRPr="007138E7">
        <w:rPr>
          <w:rFonts w:ascii="Times New Roman" w:hAnsi="Times New Roman" w:cs="Times New Roman"/>
          <w:sz w:val="28"/>
          <w:szCs w:val="28"/>
        </w:rPr>
        <w:t>го и розничного товарооборота, оборотных средств,</w:t>
      </w:r>
      <w:r w:rsidRPr="007138E7">
        <w:rPr>
          <w:rFonts w:ascii="Times New Roman" w:hAnsi="Times New Roman" w:cs="Times New Roman"/>
          <w:sz w:val="28"/>
          <w:szCs w:val="28"/>
        </w:rPr>
        <w:t xml:space="preserve"> издержек</w:t>
      </w:r>
      <w:r w:rsidR="005D573C" w:rsidRPr="007138E7">
        <w:rPr>
          <w:rFonts w:ascii="Times New Roman" w:hAnsi="Times New Roman" w:cs="Times New Roman"/>
          <w:sz w:val="28"/>
          <w:szCs w:val="28"/>
        </w:rPr>
        <w:t xml:space="preserve"> </w:t>
      </w:r>
      <w:r w:rsidRPr="007138E7">
        <w:rPr>
          <w:rFonts w:ascii="Times New Roman" w:hAnsi="Times New Roman" w:cs="Times New Roman"/>
          <w:sz w:val="28"/>
          <w:szCs w:val="28"/>
        </w:rPr>
        <w:t>обращения, дохода - все это объемные показатели.</w:t>
      </w:r>
    </w:p>
    <w:p w:rsidR="003857D6" w:rsidRPr="007138E7" w:rsidRDefault="003857D6"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Уде</w:t>
      </w:r>
      <w:r w:rsidR="002B4240" w:rsidRPr="007138E7">
        <w:rPr>
          <w:rFonts w:ascii="Times New Roman" w:hAnsi="Times New Roman" w:cs="Times New Roman"/>
          <w:sz w:val="28"/>
          <w:szCs w:val="28"/>
        </w:rPr>
        <w:t xml:space="preserve">льные показатели являются вторичными, производными </w:t>
      </w:r>
      <w:r w:rsidRPr="007138E7">
        <w:rPr>
          <w:rFonts w:ascii="Times New Roman" w:hAnsi="Times New Roman" w:cs="Times New Roman"/>
          <w:sz w:val="28"/>
          <w:szCs w:val="28"/>
        </w:rPr>
        <w:t>от</w:t>
      </w:r>
      <w:r w:rsidR="005D573C" w:rsidRPr="007138E7">
        <w:rPr>
          <w:rFonts w:ascii="Times New Roman" w:hAnsi="Times New Roman" w:cs="Times New Roman"/>
          <w:sz w:val="28"/>
          <w:szCs w:val="28"/>
        </w:rPr>
        <w:t xml:space="preserve"> </w:t>
      </w:r>
      <w:r w:rsidRPr="007138E7">
        <w:rPr>
          <w:rFonts w:ascii="Times New Roman" w:hAnsi="Times New Roman" w:cs="Times New Roman"/>
          <w:sz w:val="28"/>
          <w:szCs w:val="28"/>
        </w:rPr>
        <w:t>соответствующих объемных показателей.</w:t>
      </w:r>
    </w:p>
    <w:p w:rsidR="003857D6" w:rsidRPr="007138E7" w:rsidRDefault="003857D6"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В торговл</w:t>
      </w:r>
      <w:r w:rsidR="002B4240" w:rsidRPr="007138E7">
        <w:rPr>
          <w:rFonts w:ascii="Times New Roman" w:hAnsi="Times New Roman" w:cs="Times New Roman"/>
          <w:sz w:val="28"/>
          <w:szCs w:val="28"/>
        </w:rPr>
        <w:t xml:space="preserve">е удельными показателями можно считать: оборот на </w:t>
      </w:r>
      <w:r w:rsidRPr="007138E7">
        <w:rPr>
          <w:rFonts w:ascii="Times New Roman" w:hAnsi="Times New Roman" w:cs="Times New Roman"/>
          <w:sz w:val="28"/>
          <w:szCs w:val="28"/>
        </w:rPr>
        <w:t>одного</w:t>
      </w:r>
      <w:r w:rsidR="005D573C" w:rsidRPr="007138E7">
        <w:rPr>
          <w:rFonts w:ascii="Times New Roman" w:hAnsi="Times New Roman" w:cs="Times New Roman"/>
          <w:sz w:val="28"/>
          <w:szCs w:val="28"/>
        </w:rPr>
        <w:t xml:space="preserve"> </w:t>
      </w:r>
      <w:r w:rsidR="002B4240" w:rsidRPr="007138E7">
        <w:rPr>
          <w:rFonts w:ascii="Times New Roman" w:hAnsi="Times New Roman" w:cs="Times New Roman"/>
          <w:sz w:val="28"/>
          <w:szCs w:val="28"/>
        </w:rPr>
        <w:t>работника, товарные запасы в днях оборота, уровень издержек,</w:t>
      </w:r>
      <w:r w:rsidRPr="007138E7">
        <w:rPr>
          <w:rFonts w:ascii="Times New Roman" w:hAnsi="Times New Roman" w:cs="Times New Roman"/>
          <w:sz w:val="28"/>
          <w:szCs w:val="28"/>
        </w:rPr>
        <w:t xml:space="preserve"> валового</w:t>
      </w:r>
      <w:r w:rsidR="005D573C" w:rsidRPr="007138E7">
        <w:rPr>
          <w:rFonts w:ascii="Times New Roman" w:hAnsi="Times New Roman" w:cs="Times New Roman"/>
          <w:sz w:val="28"/>
          <w:szCs w:val="28"/>
        </w:rPr>
        <w:t xml:space="preserve"> </w:t>
      </w:r>
      <w:r w:rsidRPr="007138E7">
        <w:rPr>
          <w:rFonts w:ascii="Times New Roman" w:hAnsi="Times New Roman" w:cs="Times New Roman"/>
          <w:sz w:val="28"/>
          <w:szCs w:val="28"/>
        </w:rPr>
        <w:t>дохода, прибыли.</w:t>
      </w:r>
    </w:p>
    <w:p w:rsidR="003857D6" w:rsidRPr="007138E7" w:rsidRDefault="003857D6"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Широко приме</w:t>
      </w:r>
      <w:r w:rsidR="002B4240" w:rsidRPr="007138E7">
        <w:rPr>
          <w:rFonts w:ascii="Times New Roman" w:hAnsi="Times New Roman" w:cs="Times New Roman"/>
          <w:sz w:val="28"/>
          <w:szCs w:val="28"/>
        </w:rPr>
        <w:t xml:space="preserve">няются в экономических расчетах и другие </w:t>
      </w:r>
      <w:r w:rsidRPr="007138E7">
        <w:rPr>
          <w:rFonts w:ascii="Times New Roman" w:hAnsi="Times New Roman" w:cs="Times New Roman"/>
          <w:sz w:val="28"/>
          <w:szCs w:val="28"/>
        </w:rPr>
        <w:t>относительные</w:t>
      </w:r>
      <w:r w:rsidR="005D573C" w:rsidRPr="007138E7">
        <w:rPr>
          <w:rFonts w:ascii="Times New Roman" w:hAnsi="Times New Roman" w:cs="Times New Roman"/>
          <w:sz w:val="28"/>
          <w:szCs w:val="28"/>
        </w:rPr>
        <w:t xml:space="preserve"> </w:t>
      </w:r>
      <w:r w:rsidR="002B4240" w:rsidRPr="007138E7">
        <w:rPr>
          <w:rFonts w:ascii="Times New Roman" w:hAnsi="Times New Roman" w:cs="Times New Roman"/>
          <w:sz w:val="28"/>
          <w:szCs w:val="28"/>
        </w:rPr>
        <w:t xml:space="preserve">величины, характеризующие выполнение плана, структуру, </w:t>
      </w:r>
      <w:r w:rsidRPr="007138E7">
        <w:rPr>
          <w:rFonts w:ascii="Times New Roman" w:hAnsi="Times New Roman" w:cs="Times New Roman"/>
          <w:sz w:val="28"/>
          <w:szCs w:val="28"/>
        </w:rPr>
        <w:t>динамику,</w:t>
      </w:r>
      <w:r w:rsidR="005D573C" w:rsidRPr="007138E7">
        <w:rPr>
          <w:rFonts w:ascii="Times New Roman" w:hAnsi="Times New Roman" w:cs="Times New Roman"/>
          <w:sz w:val="28"/>
          <w:szCs w:val="28"/>
        </w:rPr>
        <w:t xml:space="preserve"> </w:t>
      </w:r>
      <w:r w:rsidRPr="007138E7">
        <w:rPr>
          <w:rFonts w:ascii="Times New Roman" w:hAnsi="Times New Roman" w:cs="Times New Roman"/>
          <w:sz w:val="28"/>
          <w:szCs w:val="28"/>
        </w:rPr>
        <w:t>интенсивность развития.</w:t>
      </w:r>
    </w:p>
    <w:p w:rsidR="006746FA" w:rsidRPr="007138E7" w:rsidRDefault="003857D6" w:rsidP="007138E7">
      <w:pPr>
        <w:pStyle w:val="HTML"/>
        <w:widowControl w:val="0"/>
        <w:spacing w:line="360" w:lineRule="auto"/>
        <w:ind w:firstLine="709"/>
        <w:jc w:val="both"/>
        <w:rPr>
          <w:rFonts w:ascii="Times New Roman" w:hAnsi="Times New Roman" w:cs="Times New Roman"/>
          <w:sz w:val="28"/>
          <w:szCs w:val="28"/>
        </w:rPr>
      </w:pPr>
      <w:r w:rsidRPr="007138E7">
        <w:rPr>
          <w:rFonts w:ascii="Times New Roman" w:hAnsi="Times New Roman" w:cs="Times New Roman"/>
          <w:sz w:val="28"/>
          <w:szCs w:val="28"/>
        </w:rPr>
        <w:t>Каждый из рассмотренных выше показат</w:t>
      </w:r>
      <w:r w:rsidR="002B4240" w:rsidRPr="007138E7">
        <w:rPr>
          <w:rFonts w:ascii="Times New Roman" w:hAnsi="Times New Roman" w:cs="Times New Roman"/>
          <w:sz w:val="28"/>
          <w:szCs w:val="28"/>
        </w:rPr>
        <w:t xml:space="preserve">елей имеет определенный смысл </w:t>
      </w:r>
      <w:r w:rsidRPr="007138E7">
        <w:rPr>
          <w:rFonts w:ascii="Times New Roman" w:hAnsi="Times New Roman" w:cs="Times New Roman"/>
          <w:sz w:val="28"/>
          <w:szCs w:val="28"/>
        </w:rPr>
        <w:t>и</w:t>
      </w:r>
      <w:r w:rsidR="005D573C" w:rsidRPr="007138E7">
        <w:rPr>
          <w:rFonts w:ascii="Times New Roman" w:hAnsi="Times New Roman" w:cs="Times New Roman"/>
          <w:sz w:val="28"/>
          <w:szCs w:val="28"/>
        </w:rPr>
        <w:t xml:space="preserve"> </w:t>
      </w:r>
      <w:r w:rsidR="002B4240" w:rsidRPr="007138E7">
        <w:rPr>
          <w:rFonts w:ascii="Times New Roman" w:hAnsi="Times New Roman" w:cs="Times New Roman"/>
          <w:sz w:val="28"/>
          <w:szCs w:val="28"/>
        </w:rPr>
        <w:t>свое значение для контроля и анализа. Если эти показатели</w:t>
      </w:r>
      <w:r w:rsidRPr="007138E7">
        <w:rPr>
          <w:rFonts w:ascii="Times New Roman" w:hAnsi="Times New Roman" w:cs="Times New Roman"/>
          <w:sz w:val="28"/>
          <w:szCs w:val="28"/>
        </w:rPr>
        <w:t xml:space="preserve"> рассматривать</w:t>
      </w:r>
      <w:r w:rsidR="005D573C" w:rsidRPr="007138E7">
        <w:rPr>
          <w:rFonts w:ascii="Times New Roman" w:hAnsi="Times New Roman" w:cs="Times New Roman"/>
          <w:sz w:val="28"/>
          <w:szCs w:val="28"/>
        </w:rPr>
        <w:t xml:space="preserve"> </w:t>
      </w:r>
      <w:r w:rsidR="002B4240" w:rsidRPr="007138E7">
        <w:rPr>
          <w:rFonts w:ascii="Times New Roman" w:hAnsi="Times New Roman" w:cs="Times New Roman"/>
          <w:sz w:val="28"/>
          <w:szCs w:val="28"/>
        </w:rPr>
        <w:t xml:space="preserve">отдельно, то окажется, что некоторые из них страдают </w:t>
      </w:r>
      <w:r w:rsidRPr="007138E7">
        <w:rPr>
          <w:rFonts w:ascii="Times New Roman" w:hAnsi="Times New Roman" w:cs="Times New Roman"/>
          <w:sz w:val="28"/>
          <w:szCs w:val="28"/>
        </w:rPr>
        <w:t>известной</w:t>
      </w:r>
      <w:r w:rsidR="005D573C" w:rsidRPr="007138E7">
        <w:rPr>
          <w:rFonts w:ascii="Times New Roman" w:hAnsi="Times New Roman" w:cs="Times New Roman"/>
          <w:sz w:val="28"/>
          <w:szCs w:val="28"/>
        </w:rPr>
        <w:t xml:space="preserve"> </w:t>
      </w:r>
      <w:r w:rsidR="002B4240" w:rsidRPr="007138E7">
        <w:rPr>
          <w:rFonts w:ascii="Times New Roman" w:hAnsi="Times New Roman" w:cs="Times New Roman"/>
          <w:sz w:val="28"/>
          <w:szCs w:val="28"/>
        </w:rPr>
        <w:t xml:space="preserve">ограниченностью. Но экономический </w:t>
      </w:r>
      <w:r w:rsidRPr="007138E7">
        <w:rPr>
          <w:rFonts w:ascii="Times New Roman" w:hAnsi="Times New Roman" w:cs="Times New Roman"/>
          <w:sz w:val="28"/>
          <w:szCs w:val="28"/>
        </w:rPr>
        <w:t>анали</w:t>
      </w:r>
      <w:r w:rsidR="002B4240" w:rsidRPr="007138E7">
        <w:rPr>
          <w:rFonts w:ascii="Times New Roman" w:hAnsi="Times New Roman" w:cs="Times New Roman"/>
          <w:sz w:val="28"/>
          <w:szCs w:val="28"/>
        </w:rPr>
        <w:t xml:space="preserve">з предполагает </w:t>
      </w:r>
      <w:r w:rsidRPr="007138E7">
        <w:rPr>
          <w:rFonts w:ascii="Times New Roman" w:hAnsi="Times New Roman" w:cs="Times New Roman"/>
          <w:sz w:val="28"/>
          <w:szCs w:val="28"/>
        </w:rPr>
        <w:t>комплексное,</w:t>
      </w:r>
      <w:r w:rsidR="005D573C" w:rsidRPr="007138E7">
        <w:rPr>
          <w:rFonts w:ascii="Times New Roman" w:hAnsi="Times New Roman" w:cs="Times New Roman"/>
          <w:sz w:val="28"/>
          <w:szCs w:val="28"/>
        </w:rPr>
        <w:t xml:space="preserve"> </w:t>
      </w:r>
      <w:r w:rsidR="002B4240" w:rsidRPr="007138E7">
        <w:rPr>
          <w:rFonts w:ascii="Times New Roman" w:hAnsi="Times New Roman" w:cs="Times New Roman"/>
          <w:sz w:val="28"/>
          <w:szCs w:val="28"/>
        </w:rPr>
        <w:t xml:space="preserve">системное использование </w:t>
      </w:r>
      <w:r w:rsidRPr="007138E7">
        <w:rPr>
          <w:rFonts w:ascii="Times New Roman" w:hAnsi="Times New Roman" w:cs="Times New Roman"/>
          <w:sz w:val="28"/>
          <w:szCs w:val="28"/>
        </w:rPr>
        <w:t xml:space="preserve">показателей. </w:t>
      </w:r>
      <w:r w:rsidR="002B4240" w:rsidRPr="007138E7">
        <w:rPr>
          <w:rFonts w:ascii="Times New Roman" w:hAnsi="Times New Roman" w:cs="Times New Roman"/>
          <w:sz w:val="28"/>
          <w:szCs w:val="28"/>
        </w:rPr>
        <w:t xml:space="preserve">Только при этом условии </w:t>
      </w:r>
      <w:r w:rsidRPr="007138E7">
        <w:rPr>
          <w:rFonts w:ascii="Times New Roman" w:hAnsi="Times New Roman" w:cs="Times New Roman"/>
          <w:sz w:val="28"/>
          <w:szCs w:val="28"/>
        </w:rPr>
        <w:t>можно</w:t>
      </w:r>
      <w:r w:rsidR="005D573C" w:rsidRPr="007138E7">
        <w:rPr>
          <w:rFonts w:ascii="Times New Roman" w:hAnsi="Times New Roman" w:cs="Times New Roman"/>
          <w:sz w:val="28"/>
          <w:szCs w:val="28"/>
        </w:rPr>
        <w:t xml:space="preserve"> </w:t>
      </w:r>
      <w:r w:rsidRPr="007138E7">
        <w:rPr>
          <w:rFonts w:ascii="Times New Roman" w:hAnsi="Times New Roman" w:cs="Times New Roman"/>
          <w:sz w:val="28"/>
          <w:szCs w:val="28"/>
        </w:rPr>
        <w:t>всесторонне и объективно исследов</w:t>
      </w:r>
      <w:r w:rsidR="002B4240" w:rsidRPr="007138E7">
        <w:rPr>
          <w:rFonts w:ascii="Times New Roman" w:hAnsi="Times New Roman" w:cs="Times New Roman"/>
          <w:sz w:val="28"/>
          <w:szCs w:val="28"/>
        </w:rPr>
        <w:t xml:space="preserve">ать хозяйственную деятельность </w:t>
      </w:r>
      <w:r w:rsidRPr="007138E7">
        <w:rPr>
          <w:rFonts w:ascii="Times New Roman" w:hAnsi="Times New Roman" w:cs="Times New Roman"/>
          <w:sz w:val="28"/>
          <w:szCs w:val="28"/>
        </w:rPr>
        <w:t>предприятия</w:t>
      </w:r>
      <w:r w:rsidR="005D573C" w:rsidRPr="007138E7">
        <w:rPr>
          <w:rFonts w:ascii="Times New Roman" w:hAnsi="Times New Roman" w:cs="Times New Roman"/>
          <w:sz w:val="28"/>
          <w:szCs w:val="28"/>
        </w:rPr>
        <w:t xml:space="preserve"> </w:t>
      </w:r>
      <w:r w:rsidRPr="007138E7">
        <w:rPr>
          <w:rFonts w:ascii="Times New Roman" w:hAnsi="Times New Roman" w:cs="Times New Roman"/>
          <w:sz w:val="28"/>
          <w:szCs w:val="28"/>
        </w:rPr>
        <w:t>в той или иной области и тем более работу предприятия в целом.</w:t>
      </w:r>
    </w:p>
    <w:p w:rsidR="002B4950" w:rsidRPr="007138E7" w:rsidRDefault="002B4950" w:rsidP="007138E7">
      <w:pPr>
        <w:pStyle w:val="HTML"/>
        <w:widowControl w:val="0"/>
        <w:spacing w:line="360" w:lineRule="auto"/>
        <w:ind w:firstLine="709"/>
        <w:jc w:val="both"/>
        <w:rPr>
          <w:rFonts w:ascii="Times New Roman" w:hAnsi="Times New Roman" w:cs="Times New Roman"/>
          <w:sz w:val="28"/>
          <w:szCs w:val="28"/>
        </w:rPr>
      </w:pPr>
    </w:p>
    <w:p w:rsidR="002B4950" w:rsidRPr="007138E7" w:rsidRDefault="007138E7" w:rsidP="007138E7">
      <w:pPr>
        <w:pStyle w:val="HTML"/>
        <w:widowControl w:val="0"/>
        <w:spacing w:line="360" w:lineRule="auto"/>
        <w:ind w:firstLine="709"/>
        <w:jc w:val="both"/>
        <w:rPr>
          <w:rFonts w:ascii="Times New Roman" w:hAnsi="Times New Roman" w:cs="Times New Roman"/>
          <w:caps/>
          <w:sz w:val="28"/>
          <w:szCs w:val="28"/>
        </w:rPr>
      </w:pPr>
      <w:r>
        <w:rPr>
          <w:rFonts w:ascii="Times New Roman" w:hAnsi="Times New Roman" w:cs="Times New Roman"/>
          <w:sz w:val="28"/>
          <w:szCs w:val="28"/>
        </w:rPr>
        <w:t xml:space="preserve">1.3 </w:t>
      </w:r>
      <w:r w:rsidR="009C3616" w:rsidRPr="007138E7">
        <w:rPr>
          <w:rFonts w:ascii="Times New Roman" w:hAnsi="Times New Roman" w:cs="Times New Roman"/>
          <w:caps/>
          <w:sz w:val="28"/>
          <w:szCs w:val="28"/>
        </w:rPr>
        <w:t>Роль анализа хозяйственной деятельности в управлении торговым предприятием</w:t>
      </w:r>
    </w:p>
    <w:p w:rsidR="001A5050" w:rsidRPr="007138E7" w:rsidRDefault="001A5050" w:rsidP="007138E7">
      <w:pPr>
        <w:pStyle w:val="HTML"/>
        <w:widowControl w:val="0"/>
        <w:spacing w:line="360" w:lineRule="auto"/>
        <w:ind w:firstLine="709"/>
        <w:jc w:val="both"/>
        <w:rPr>
          <w:rFonts w:ascii="Times New Roman" w:hAnsi="Times New Roman" w:cs="Times New Roman"/>
          <w:sz w:val="28"/>
          <w:szCs w:val="28"/>
        </w:rPr>
      </w:pPr>
    </w:p>
    <w:p w:rsidR="009E1C33" w:rsidRPr="007138E7" w:rsidRDefault="009E1C33" w:rsidP="007138E7">
      <w:pPr>
        <w:widowControl w:val="0"/>
        <w:spacing w:after="0" w:line="360" w:lineRule="auto"/>
        <w:ind w:firstLine="709"/>
        <w:jc w:val="both"/>
        <w:rPr>
          <w:sz w:val="28"/>
          <w:szCs w:val="28"/>
          <w:lang w:eastAsia="ru-RU"/>
        </w:rPr>
      </w:pPr>
      <w:r w:rsidRPr="007138E7">
        <w:rPr>
          <w:sz w:val="28"/>
          <w:szCs w:val="28"/>
          <w:lang w:eastAsia="ru-RU"/>
        </w:rPr>
        <w:t>важное место среди экономических наук. Его рассматривают, как было отмечено ранее, в качестве одной из функций управления производством. Место анализа в системе управления упрощенно можно отразить с</w:t>
      </w:r>
      <w:r w:rsidR="00B573F5" w:rsidRPr="007138E7">
        <w:rPr>
          <w:sz w:val="28"/>
          <w:szCs w:val="28"/>
          <w:lang w:eastAsia="ru-RU"/>
        </w:rPr>
        <w:t xml:space="preserve">хемой, изображенной на рисунке </w:t>
      </w:r>
      <w:r w:rsidR="001A4E79" w:rsidRPr="007138E7">
        <w:rPr>
          <w:sz w:val="28"/>
          <w:szCs w:val="28"/>
          <w:lang w:eastAsia="ru-RU"/>
        </w:rPr>
        <w:t>1</w:t>
      </w:r>
      <w:r w:rsidR="00562FC1" w:rsidRPr="007138E7">
        <w:rPr>
          <w:sz w:val="28"/>
          <w:szCs w:val="28"/>
          <w:lang w:eastAsia="ru-RU"/>
        </w:rPr>
        <w:t>.1</w:t>
      </w:r>
      <w:r w:rsidR="00B573F5" w:rsidRPr="007138E7">
        <w:rPr>
          <w:sz w:val="28"/>
          <w:szCs w:val="28"/>
          <w:lang w:eastAsia="ru-RU"/>
        </w:rPr>
        <w:t>.</w:t>
      </w:r>
    </w:p>
    <w:p w:rsidR="007138E7" w:rsidRDefault="007138E7" w:rsidP="007138E7">
      <w:pPr>
        <w:widowControl w:val="0"/>
        <w:spacing w:after="0" w:line="360" w:lineRule="auto"/>
        <w:ind w:firstLine="709"/>
        <w:jc w:val="both"/>
        <w:rPr>
          <w:sz w:val="28"/>
          <w:szCs w:val="28"/>
        </w:rPr>
      </w:pPr>
    </w:p>
    <w:p w:rsidR="006870B8" w:rsidRDefault="006870B8" w:rsidP="007138E7">
      <w:pPr>
        <w:widowControl w:val="0"/>
        <w:spacing w:after="0" w:line="360" w:lineRule="auto"/>
        <w:ind w:firstLine="709"/>
        <w:jc w:val="both"/>
        <w:rPr>
          <w:sz w:val="28"/>
          <w:szCs w:val="28"/>
        </w:rPr>
      </w:pPr>
      <w:r w:rsidRPr="007138E7">
        <w:rPr>
          <w:sz w:val="28"/>
          <w:szCs w:val="28"/>
        </w:rPr>
        <w:t>Ресурсы</w:t>
      </w:r>
      <w:r w:rsidR="007138E7">
        <w:rPr>
          <w:sz w:val="28"/>
          <w:szCs w:val="28"/>
        </w:rPr>
        <w:t xml:space="preserve">                                                           </w:t>
      </w:r>
      <w:r w:rsidRPr="007138E7">
        <w:rPr>
          <w:sz w:val="28"/>
          <w:szCs w:val="28"/>
        </w:rPr>
        <w:t>Продукты, услуги и пр.</w:t>
      </w:r>
    </w:p>
    <w:p w:rsidR="007138E7" w:rsidRDefault="004B4125" w:rsidP="007138E7">
      <w:pPr>
        <w:widowControl w:val="0"/>
        <w:spacing w:after="0" w:line="360" w:lineRule="auto"/>
        <w:ind w:firstLine="709"/>
        <w:jc w:val="both"/>
        <w:rPr>
          <w:sz w:val="28"/>
          <w:szCs w:val="28"/>
        </w:rPr>
      </w:pPr>
      <w:r>
        <w:rPr>
          <w:noProof/>
          <w:lang w:eastAsia="ru-RU"/>
        </w:rPr>
        <w:pict>
          <v:shapetype id="_x0000_t32" coordsize="21600,21600" o:spt="32" o:oned="t" path="m,l21600,21600e" filled="f">
            <v:path arrowok="t" fillok="f" o:connecttype="none"/>
            <o:lock v:ext="edit" shapetype="t"/>
          </v:shapetype>
          <v:shape id="AutoShape 46" o:spid="_x0000_s1026" type="#_x0000_t32" style="position:absolute;left:0;text-align:left;margin-left:16.2pt;margin-top:15.85pt;width:90pt;height:0;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GaoNQIAAF8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">
            <v:stroke endarrow="block"/>
          </v:shape>
        </w:pict>
      </w:r>
      <w:r>
        <w:rPr>
          <w:noProof/>
          <w:lang w:eastAsia="ru-RU"/>
        </w:rPr>
        <w:pict>
          <v:rect id="Rectangle 48" o:spid="_x0000_s1027" style="position:absolute;left:0;text-align:left;margin-left:102.45pt;margin-top:1.55pt;width:3in;height:59.0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">
            <v:textbox>
              <w:txbxContent>
                <w:p w:rsidR="007138E7" w:rsidRPr="008C691E" w:rsidRDefault="007138E7" w:rsidP="006870B8">
                  <w:pPr>
                    <w:jc w:val="center"/>
                    <w:rPr>
                      <w:sz w:val="28"/>
                      <w:szCs w:val="28"/>
                    </w:rPr>
                  </w:pPr>
                  <w:r>
                    <w:rPr>
                      <w:sz w:val="28"/>
                      <w:szCs w:val="28"/>
                    </w:rPr>
                    <w:t>Управляемая система (производство, торговля и др. деятельность)</w:t>
                  </w:r>
                </w:p>
              </w:txbxContent>
            </v:textbox>
          </v:rect>
        </w:pict>
      </w:r>
    </w:p>
    <w:p w:rsidR="007138E7" w:rsidRDefault="004B4125" w:rsidP="007138E7">
      <w:pPr>
        <w:widowControl w:val="0"/>
        <w:spacing w:after="0" w:line="360" w:lineRule="auto"/>
        <w:ind w:firstLine="709"/>
        <w:jc w:val="both"/>
        <w:rPr>
          <w:sz w:val="28"/>
          <w:szCs w:val="28"/>
        </w:rPr>
      </w:pPr>
      <w:r>
        <w:rPr>
          <w:noProof/>
          <w:lang w:eastAsia="ru-RU"/>
        </w:rPr>
        <w:pict>
          <v:shape id="AutoShape 47" o:spid="_x0000_s1028" type="#_x0000_t32" style="position:absolute;left:0;text-align:left;margin-left:307.2pt;margin-top:.7pt;width:168.75pt;height:0;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">
            <v:stroke endarrow="block"/>
          </v:shape>
        </w:pict>
      </w:r>
    </w:p>
    <w:p w:rsidR="009E1C33" w:rsidRPr="007138E7" w:rsidRDefault="004B4125" w:rsidP="007138E7">
      <w:pPr>
        <w:widowControl w:val="0"/>
        <w:spacing w:after="0" w:line="360" w:lineRule="auto"/>
        <w:ind w:firstLine="709"/>
        <w:jc w:val="both"/>
        <w:rPr>
          <w:sz w:val="28"/>
          <w:lang w:eastAsia="ru-RU"/>
        </w:rPr>
      </w:pPr>
      <w:r>
        <w:rPr>
          <w:noProof/>
          <w:lang w:eastAsia="ru-RU"/>
        </w:rPr>
        <w:pict>
          <v:shape id="AutoShape 55" o:spid="_x0000_s1029" type="#_x0000_t32" style="position:absolute;left:0;text-align:left;margin-left:189.4pt;margin-top:12.3pt;width:.05pt;height:26.9pt;flip:x;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"/>
        </w:pict>
      </w:r>
    </w:p>
    <w:p w:rsidR="006870B8" w:rsidRPr="007138E7" w:rsidRDefault="004B4125" w:rsidP="007138E7">
      <w:pPr>
        <w:widowControl w:val="0"/>
        <w:spacing w:after="0" w:line="360" w:lineRule="auto"/>
        <w:ind w:firstLine="709"/>
        <w:jc w:val="both"/>
        <w:rPr>
          <w:sz w:val="28"/>
          <w:lang w:eastAsia="ru-RU"/>
        </w:rPr>
      </w:pPr>
      <w:r>
        <w:rPr>
          <w:noProof/>
          <w:lang w:eastAsia="ru-RU"/>
        </w:rPr>
        <w:pict>
          <v:rect id="Rectangle 49" o:spid="_x0000_s1030" style="position:absolute;left:0;text-align:left;margin-left:1.2pt;margin-top:3.45pt;width:474.75pt;height:143.8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"/>
        </w:pict>
      </w:r>
      <w:r>
        <w:rPr>
          <w:noProof/>
          <w:lang w:eastAsia="ru-RU"/>
        </w:rPr>
        <w:pict>
          <v:rect id="Rectangle 50" o:spid="_x0000_s1031" style="position:absolute;left:0;text-align:left;margin-left:102.45pt;margin-top:14.65pt;width:197.25pt;height:31.4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">
            <v:textbox>
              <w:txbxContent>
                <w:p w:rsidR="007138E7" w:rsidRPr="008C691E" w:rsidRDefault="007138E7" w:rsidP="006870B8">
                  <w:pPr>
                    <w:jc w:val="center"/>
                    <w:rPr>
                      <w:sz w:val="28"/>
                      <w:szCs w:val="28"/>
                    </w:rPr>
                  </w:pPr>
                  <w:r>
                    <w:rPr>
                      <w:sz w:val="28"/>
                      <w:szCs w:val="28"/>
                    </w:rPr>
                    <w:t>Управляющая система</w:t>
                  </w:r>
                </w:p>
              </w:txbxContent>
            </v:textbox>
          </v:rect>
        </w:pict>
      </w:r>
    </w:p>
    <w:p w:rsidR="006870B8" w:rsidRPr="007138E7" w:rsidRDefault="004B4125" w:rsidP="007138E7">
      <w:pPr>
        <w:widowControl w:val="0"/>
        <w:spacing w:after="0" w:line="360" w:lineRule="auto"/>
        <w:ind w:firstLine="709"/>
        <w:jc w:val="both"/>
        <w:rPr>
          <w:sz w:val="28"/>
          <w:lang w:eastAsia="ru-RU"/>
        </w:rPr>
      </w:pPr>
      <w:r>
        <w:rPr>
          <w:noProof/>
          <w:lang w:eastAsia="ru-RU"/>
        </w:rPr>
        <w:pict>
          <v:shape id="AutoShape 56" o:spid="_x0000_s1032" type="#_x0000_t32" style="position:absolute;left:0;text-align:left;margin-left:189.4pt;margin-top:21.55pt;width:.05pt;height:27.0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"/>
        </w:pict>
      </w:r>
    </w:p>
    <w:p w:rsidR="006870B8" w:rsidRPr="007138E7" w:rsidRDefault="004B4125" w:rsidP="007138E7">
      <w:pPr>
        <w:widowControl w:val="0"/>
        <w:spacing w:after="0" w:line="360" w:lineRule="auto"/>
        <w:ind w:firstLine="709"/>
        <w:jc w:val="both"/>
        <w:rPr>
          <w:sz w:val="28"/>
          <w:lang w:eastAsia="ru-RU"/>
        </w:rPr>
      </w:pPr>
      <w:r>
        <w:rPr>
          <w:noProof/>
          <w:lang w:eastAsia="ru-RU"/>
        </w:rPr>
        <w:pict>
          <v:shape id="AutoShape 58" o:spid="_x0000_s1033" type="#_x0000_t32" style="position:absolute;left:0;text-align:left;margin-left:31.9pt;margin-top:24.1pt;width:.05pt;height:18.75pt;flip:x;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"/>
        </w:pict>
      </w:r>
      <w:r>
        <w:rPr>
          <w:noProof/>
          <w:lang w:eastAsia="ru-RU"/>
        </w:rPr>
        <w:pict>
          <v:shape id="AutoShape 62" o:spid="_x0000_s1034" type="#_x0000_t32" style="position:absolute;left:0;text-align:left;margin-left:380.65pt;margin-top:24.05pt;width:9.75pt;height:0;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"/>
        </w:pict>
      </w:r>
      <w:r>
        <w:rPr>
          <w:noProof/>
          <w:lang w:eastAsia="ru-RU"/>
        </w:rPr>
        <w:pict>
          <v:shape id="AutoShape 67" o:spid="_x0000_s1035" type="#_x0000_t32" style="position:absolute;left:0;text-align:left;margin-left:390.5pt;margin-top:24.05pt;width:0;height:18.8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"/>
        </w:pict>
      </w:r>
      <w:r>
        <w:rPr>
          <w:noProof/>
          <w:lang w:eastAsia="ru-RU"/>
        </w:rPr>
        <w:pict>
          <v:shape id="AutoShape 66" o:spid="_x0000_s1036" type="#_x0000_t32" style="position:absolute;left:0;text-align:left;margin-left:238.25pt;margin-top:24.1pt;width:0;height:18.75pt;flip:y;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"/>
        </w:pict>
      </w:r>
      <w:r>
        <w:rPr>
          <w:noProof/>
          <w:lang w:eastAsia="ru-RU"/>
        </w:rPr>
        <w:pict>
          <v:shape id="AutoShape 64" o:spid="_x0000_s1037" type="#_x0000_t32" style="position:absolute;left:0;text-align:left;margin-left:161pt;margin-top:24.1pt;width:0;height:18.7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"/>
        </w:pict>
      </w:r>
      <w:r>
        <w:rPr>
          <w:noProof/>
          <w:lang w:eastAsia="ru-RU"/>
        </w:rPr>
        <w:pict>
          <v:shape id="AutoShape 57" o:spid="_x0000_s1038" type="#_x0000_t32" style="position:absolute;left:0;text-align:left;margin-left:31.95pt;margin-top:24.05pt;width:348.75pt;height:.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"/>
        </w:pict>
      </w:r>
    </w:p>
    <w:p w:rsidR="00D535B7" w:rsidRPr="007138E7" w:rsidRDefault="004B4125" w:rsidP="007138E7">
      <w:pPr>
        <w:widowControl w:val="0"/>
        <w:spacing w:after="0" w:line="360" w:lineRule="auto"/>
        <w:ind w:firstLine="709"/>
        <w:jc w:val="both"/>
        <w:rPr>
          <w:sz w:val="28"/>
          <w:szCs w:val="28"/>
          <w:lang w:eastAsia="ru-RU"/>
        </w:rPr>
      </w:pPr>
      <w:r>
        <w:rPr>
          <w:noProof/>
          <w:lang w:eastAsia="ru-RU"/>
        </w:rPr>
        <w:pict>
          <v:rect id="Rectangle 54" o:spid="_x0000_s1039" style="position:absolute;left:0;text-align:left;margin-left:283.95pt;margin-top:18.3pt;width:176.25pt;height:24.7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">
            <v:textbox>
              <w:txbxContent>
                <w:p w:rsidR="007138E7" w:rsidRPr="008C691E" w:rsidRDefault="007138E7" w:rsidP="006870B8">
                  <w:pPr>
                    <w:jc w:val="center"/>
                    <w:rPr>
                      <w:sz w:val="28"/>
                      <w:szCs w:val="28"/>
                    </w:rPr>
                  </w:pPr>
                  <w:r>
                    <w:rPr>
                      <w:sz w:val="28"/>
                      <w:szCs w:val="28"/>
                    </w:rPr>
                    <w:t>Управленческое решение</w:t>
                  </w:r>
                </w:p>
              </w:txbxContent>
            </v:textbox>
          </v:rect>
        </w:pict>
      </w:r>
      <w:r>
        <w:rPr>
          <w:noProof/>
          <w:lang w:eastAsia="ru-RU"/>
        </w:rPr>
        <w:pict>
          <v:rect id="Rectangle 53" o:spid="_x0000_s1040" style="position:absolute;left:0;text-align:left;margin-left:205.95pt;margin-top:18.3pt;width:1in;height:24.7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">
            <v:textbox>
              <w:txbxContent>
                <w:p w:rsidR="007138E7" w:rsidRPr="008C691E" w:rsidRDefault="007138E7" w:rsidP="006870B8">
                  <w:pPr>
                    <w:jc w:val="center"/>
                    <w:rPr>
                      <w:sz w:val="28"/>
                      <w:szCs w:val="28"/>
                    </w:rPr>
                  </w:pPr>
                  <w:r>
                    <w:rPr>
                      <w:sz w:val="28"/>
                      <w:szCs w:val="28"/>
                    </w:rPr>
                    <w:t>Анализ</w:t>
                  </w:r>
                </w:p>
              </w:txbxContent>
            </v:textbox>
          </v:rect>
        </w:pict>
      </w:r>
      <w:r>
        <w:rPr>
          <w:noProof/>
          <w:lang w:eastAsia="ru-RU"/>
        </w:rPr>
        <w:pict>
          <v:rect id="Rectangle 52" o:spid="_x0000_s1041" style="position:absolute;left:0;text-align:left;margin-left:129.45pt;margin-top:18.3pt;width:67.5pt;height:24.7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">
            <v:textbox>
              <w:txbxContent>
                <w:p w:rsidR="007138E7" w:rsidRPr="008C691E" w:rsidRDefault="007138E7" w:rsidP="006870B8">
                  <w:pPr>
                    <w:jc w:val="center"/>
                    <w:rPr>
                      <w:sz w:val="28"/>
                      <w:szCs w:val="28"/>
                    </w:rPr>
                  </w:pPr>
                  <w:r>
                    <w:rPr>
                      <w:sz w:val="28"/>
                      <w:szCs w:val="28"/>
                    </w:rPr>
                    <w:t>Учет</w:t>
                  </w:r>
                </w:p>
              </w:txbxContent>
            </v:textbox>
          </v:rect>
        </w:pict>
      </w:r>
      <w:r>
        <w:rPr>
          <w:noProof/>
          <w:lang w:eastAsia="ru-RU"/>
        </w:rPr>
        <w:pict>
          <v:rect id="Rectangle 51" o:spid="_x0000_s1042" style="position:absolute;left:0;text-align:left;margin-left:16.2pt;margin-top:18.3pt;width:107.25pt;height:24.7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">
            <v:textbox>
              <w:txbxContent>
                <w:p w:rsidR="007138E7" w:rsidRPr="008C691E" w:rsidRDefault="007138E7" w:rsidP="006870B8">
                  <w:pPr>
                    <w:jc w:val="center"/>
                    <w:rPr>
                      <w:sz w:val="28"/>
                      <w:szCs w:val="28"/>
                    </w:rPr>
                  </w:pPr>
                  <w:r>
                    <w:rPr>
                      <w:sz w:val="28"/>
                      <w:szCs w:val="28"/>
                    </w:rPr>
                    <w:t>Планирование</w:t>
                  </w:r>
                </w:p>
              </w:txbxContent>
            </v:textbox>
          </v:rect>
        </w:pict>
      </w:r>
    </w:p>
    <w:p w:rsidR="00D535B7" w:rsidRPr="007138E7" w:rsidRDefault="004B4125" w:rsidP="007138E7">
      <w:pPr>
        <w:widowControl w:val="0"/>
        <w:spacing w:after="0" w:line="360" w:lineRule="auto"/>
        <w:ind w:firstLine="709"/>
        <w:jc w:val="both"/>
        <w:rPr>
          <w:sz w:val="28"/>
          <w:szCs w:val="28"/>
          <w:lang w:eastAsia="ru-RU"/>
        </w:rPr>
      </w:pPr>
      <w:r>
        <w:rPr>
          <w:noProof/>
          <w:lang w:eastAsia="ru-RU"/>
        </w:rPr>
        <w:pict>
          <v:shape id="AutoShape 61" o:spid="_x0000_s1043" type="#_x0000_t32" style="position:absolute;left:0;text-align:left;margin-left:390.35pt;margin-top:14.55pt;width:.05pt;height:15pt;flip:y;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"/>
        </w:pict>
      </w:r>
      <w:r>
        <w:rPr>
          <w:noProof/>
          <w:lang w:eastAsia="ru-RU"/>
        </w:rPr>
        <w:pict>
          <v:shape id="AutoShape 63" o:spid="_x0000_s1044" type="#_x0000_t32" style="position:absolute;left:0;text-align:left;margin-left:161pt;margin-top:14.55pt;width:0;height:1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"/>
        </w:pict>
      </w:r>
      <w:r>
        <w:rPr>
          <w:noProof/>
          <w:lang w:eastAsia="ru-RU"/>
        </w:rPr>
        <w:pict>
          <v:shape id="AutoShape 65" o:spid="_x0000_s1045" type="#_x0000_t32" style="position:absolute;left:0;text-align:left;margin-left:238.25pt;margin-top:14.55pt;width:0;height:1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"/>
        </w:pict>
      </w:r>
      <w:r>
        <w:rPr>
          <w:noProof/>
          <w:lang w:eastAsia="ru-RU"/>
        </w:rPr>
        <w:pict>
          <v:shape id="AutoShape 59" o:spid="_x0000_s1046" type="#_x0000_t32" style="position:absolute;left:0;text-align:left;margin-left:31.9pt;margin-top:14.55pt;width:.05pt;height:15pt;flip:y;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"/>
        </w:pict>
      </w:r>
    </w:p>
    <w:p w:rsidR="00D535B7" w:rsidRPr="007138E7" w:rsidRDefault="004B4125" w:rsidP="007138E7">
      <w:pPr>
        <w:widowControl w:val="0"/>
        <w:spacing w:after="0" w:line="360" w:lineRule="auto"/>
        <w:ind w:firstLine="709"/>
        <w:jc w:val="both"/>
        <w:rPr>
          <w:sz w:val="28"/>
          <w:szCs w:val="28"/>
          <w:lang w:eastAsia="ru-RU"/>
        </w:rPr>
      </w:pPr>
      <w:r>
        <w:rPr>
          <w:noProof/>
          <w:lang w:eastAsia="ru-RU"/>
        </w:rPr>
        <w:pict>
          <v:shape id="AutoShape 98" o:spid="_x0000_s1047" type="#_x0000_t32" style="position:absolute;left:0;text-align:left;margin-left:31.9pt;margin-top:1pt;width:358.6pt;height:0;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"/>
        </w:pict>
      </w:r>
    </w:p>
    <w:p w:rsidR="00D535B7" w:rsidRPr="007138E7" w:rsidRDefault="00562FC1" w:rsidP="007138E7">
      <w:pPr>
        <w:widowControl w:val="0"/>
        <w:spacing w:after="0" w:line="360" w:lineRule="auto"/>
        <w:ind w:firstLine="709"/>
        <w:jc w:val="both"/>
        <w:rPr>
          <w:sz w:val="28"/>
          <w:szCs w:val="28"/>
          <w:lang w:eastAsia="ru-RU"/>
        </w:rPr>
      </w:pPr>
      <w:r w:rsidRPr="007138E7">
        <w:rPr>
          <w:sz w:val="28"/>
          <w:szCs w:val="28"/>
          <w:lang w:eastAsia="ru-RU"/>
        </w:rPr>
        <w:t>Рис.1.1 Место экономического анализа в системе управления</w:t>
      </w:r>
    </w:p>
    <w:p w:rsidR="002F68AC" w:rsidRPr="007138E7" w:rsidRDefault="002F68AC" w:rsidP="007138E7">
      <w:pPr>
        <w:widowControl w:val="0"/>
        <w:spacing w:after="0" w:line="360" w:lineRule="auto"/>
        <w:ind w:firstLine="709"/>
        <w:jc w:val="both"/>
        <w:rPr>
          <w:sz w:val="28"/>
          <w:lang w:eastAsia="ru-RU"/>
        </w:rPr>
      </w:pPr>
    </w:p>
    <w:p w:rsidR="003B0CEB" w:rsidRPr="007138E7" w:rsidRDefault="003B0CEB" w:rsidP="007138E7">
      <w:pPr>
        <w:widowControl w:val="0"/>
        <w:spacing w:after="0" w:line="360" w:lineRule="auto"/>
        <w:ind w:firstLine="709"/>
        <w:jc w:val="both"/>
        <w:rPr>
          <w:sz w:val="28"/>
          <w:szCs w:val="28"/>
          <w:lang w:eastAsia="ru-RU"/>
        </w:rPr>
      </w:pPr>
      <w:r w:rsidRPr="007138E7">
        <w:rPr>
          <w:sz w:val="28"/>
          <w:szCs w:val="28"/>
          <w:lang w:eastAsia="ru-RU"/>
        </w:rPr>
        <w:t>Известно, что система управления состоит из следующих взаимосвязанных функций:</w:t>
      </w:r>
    </w:p>
    <w:p w:rsidR="003B0CEB" w:rsidRPr="007138E7" w:rsidRDefault="003B0CEB" w:rsidP="007138E7">
      <w:pPr>
        <w:pStyle w:val="a6"/>
        <w:widowControl w:val="0"/>
        <w:numPr>
          <w:ilvl w:val="0"/>
          <w:numId w:val="6"/>
        </w:numPr>
        <w:spacing w:after="0" w:line="360" w:lineRule="auto"/>
        <w:ind w:left="0" w:firstLine="709"/>
        <w:jc w:val="both"/>
        <w:rPr>
          <w:sz w:val="28"/>
          <w:szCs w:val="28"/>
          <w:lang w:eastAsia="ru-RU"/>
        </w:rPr>
      </w:pPr>
      <w:r w:rsidRPr="007138E7">
        <w:rPr>
          <w:sz w:val="28"/>
          <w:szCs w:val="28"/>
          <w:lang w:eastAsia="ru-RU"/>
        </w:rPr>
        <w:t>планирование,</w:t>
      </w:r>
    </w:p>
    <w:p w:rsidR="003B0CEB" w:rsidRPr="007138E7" w:rsidRDefault="003B0CEB" w:rsidP="007138E7">
      <w:pPr>
        <w:pStyle w:val="a6"/>
        <w:widowControl w:val="0"/>
        <w:numPr>
          <w:ilvl w:val="0"/>
          <w:numId w:val="6"/>
        </w:numPr>
        <w:spacing w:after="0" w:line="360" w:lineRule="auto"/>
        <w:ind w:left="0" w:firstLine="709"/>
        <w:jc w:val="both"/>
        <w:rPr>
          <w:sz w:val="28"/>
          <w:szCs w:val="28"/>
          <w:lang w:eastAsia="ru-RU"/>
        </w:rPr>
      </w:pPr>
      <w:r w:rsidRPr="007138E7">
        <w:rPr>
          <w:sz w:val="28"/>
          <w:szCs w:val="28"/>
          <w:lang w:eastAsia="ru-RU"/>
        </w:rPr>
        <w:t>учет,</w:t>
      </w:r>
    </w:p>
    <w:p w:rsidR="003B0CEB" w:rsidRPr="007138E7" w:rsidRDefault="003B0CEB" w:rsidP="007138E7">
      <w:pPr>
        <w:pStyle w:val="a6"/>
        <w:widowControl w:val="0"/>
        <w:numPr>
          <w:ilvl w:val="0"/>
          <w:numId w:val="6"/>
        </w:numPr>
        <w:spacing w:after="0" w:line="360" w:lineRule="auto"/>
        <w:ind w:left="0" w:firstLine="709"/>
        <w:jc w:val="both"/>
        <w:rPr>
          <w:sz w:val="28"/>
          <w:szCs w:val="28"/>
          <w:lang w:eastAsia="ru-RU"/>
        </w:rPr>
      </w:pPr>
      <w:r w:rsidRPr="007138E7">
        <w:rPr>
          <w:sz w:val="28"/>
          <w:szCs w:val="28"/>
          <w:lang w:eastAsia="ru-RU"/>
        </w:rPr>
        <w:t>анализ,</w:t>
      </w:r>
    </w:p>
    <w:p w:rsidR="003B0CEB" w:rsidRPr="007138E7" w:rsidRDefault="003B0CEB" w:rsidP="007138E7">
      <w:pPr>
        <w:pStyle w:val="a6"/>
        <w:widowControl w:val="0"/>
        <w:numPr>
          <w:ilvl w:val="0"/>
          <w:numId w:val="6"/>
        </w:numPr>
        <w:spacing w:after="0" w:line="360" w:lineRule="auto"/>
        <w:ind w:left="0" w:firstLine="709"/>
        <w:jc w:val="both"/>
        <w:rPr>
          <w:sz w:val="28"/>
          <w:szCs w:val="28"/>
          <w:lang w:eastAsia="ru-RU"/>
        </w:rPr>
      </w:pPr>
      <w:r w:rsidRPr="007138E7">
        <w:rPr>
          <w:sz w:val="28"/>
          <w:szCs w:val="28"/>
          <w:lang w:eastAsia="ru-RU"/>
        </w:rPr>
        <w:t>принятие управленческих решений.</w:t>
      </w:r>
    </w:p>
    <w:p w:rsidR="00CD2363" w:rsidRPr="007138E7" w:rsidRDefault="003B0CEB" w:rsidP="007138E7">
      <w:pPr>
        <w:widowControl w:val="0"/>
        <w:spacing w:after="0" w:line="360" w:lineRule="auto"/>
        <w:ind w:firstLine="709"/>
        <w:jc w:val="both"/>
        <w:rPr>
          <w:sz w:val="28"/>
          <w:szCs w:val="28"/>
          <w:lang w:eastAsia="ru-RU"/>
        </w:rPr>
      </w:pPr>
      <w:r w:rsidRPr="007138E7">
        <w:rPr>
          <w:sz w:val="28"/>
          <w:szCs w:val="28"/>
          <w:lang w:eastAsia="ru-RU"/>
        </w:rPr>
        <w:t>Планирование представляет очень важную функцию в системе управления деятельностью на предприятии. С его помощью определяются направления и содержание деятельности предприятия, его структурных подразделений и отдельных работников. Главной задачей планирования, как было сказано ранее, является обеспечение планомерности развития экономики предприятия и деятельности каждого его члена, определение путей достижения лучших конечных результатов деятельности.</w:t>
      </w:r>
    </w:p>
    <w:p w:rsidR="009E1C33" w:rsidRPr="007138E7" w:rsidRDefault="009E1C33" w:rsidP="007138E7">
      <w:pPr>
        <w:widowControl w:val="0"/>
        <w:spacing w:after="0" w:line="360" w:lineRule="auto"/>
        <w:ind w:firstLine="709"/>
        <w:jc w:val="both"/>
        <w:rPr>
          <w:sz w:val="28"/>
          <w:szCs w:val="28"/>
          <w:lang w:eastAsia="ru-RU"/>
        </w:rPr>
      </w:pPr>
      <w:r w:rsidRPr="007138E7">
        <w:rPr>
          <w:sz w:val="28"/>
          <w:szCs w:val="28"/>
          <w:lang w:eastAsia="ru-RU"/>
        </w:rPr>
        <w:t>Для управления любой деятельностью нужно иметь полную и правдивую информацию о ходе выполнения работ и планов. Поэтому одной из функций управления деятельностью предприятия является учет. Он обеспечивает постоянный сбор, систематизацию и обобщение данных, необходимых для управления деятельностью предприятия и контроля за ходом выполнения планов</w:t>
      </w:r>
      <w:r w:rsidR="0054678D" w:rsidRPr="007138E7">
        <w:rPr>
          <w:sz w:val="28"/>
          <w:szCs w:val="28"/>
          <w:lang w:eastAsia="ru-RU"/>
        </w:rPr>
        <w:t xml:space="preserve"> </w:t>
      </w:r>
      <w:r w:rsidR="00E54AD4" w:rsidRPr="007138E7">
        <w:rPr>
          <w:sz w:val="28"/>
          <w:szCs w:val="28"/>
          <w:lang w:eastAsia="ru-RU"/>
        </w:rPr>
        <w:t>[10, с. 127]</w:t>
      </w:r>
      <w:r w:rsidRPr="007138E7">
        <w:rPr>
          <w:sz w:val="28"/>
          <w:szCs w:val="28"/>
          <w:lang w:eastAsia="ru-RU"/>
        </w:rPr>
        <w:t>.</w:t>
      </w:r>
    </w:p>
    <w:p w:rsidR="009E1C33" w:rsidRPr="007138E7" w:rsidRDefault="009E1C33" w:rsidP="007138E7">
      <w:pPr>
        <w:widowControl w:val="0"/>
        <w:spacing w:after="0" w:line="360" w:lineRule="auto"/>
        <w:ind w:firstLine="709"/>
        <w:jc w:val="both"/>
        <w:rPr>
          <w:sz w:val="28"/>
          <w:szCs w:val="28"/>
          <w:lang w:eastAsia="ru-RU"/>
        </w:rPr>
      </w:pPr>
      <w:r w:rsidRPr="007138E7">
        <w:rPr>
          <w:sz w:val="28"/>
          <w:szCs w:val="28"/>
          <w:lang w:eastAsia="ru-RU"/>
        </w:rPr>
        <w:t>Однако для управления деятельностью на предприятии нужно иметь представление не только о ходе выполнения плана, результатах хозяйственной деятельности, но и о тенденциях и характере происходящих изменений в экономике предприятия. Осмысление, понимание информации достигаются с помощью экономического анализа. В процессе анализа первичная информация:</w:t>
      </w:r>
    </w:p>
    <w:p w:rsidR="009E1C33" w:rsidRPr="007138E7" w:rsidRDefault="009E1C33" w:rsidP="007138E7">
      <w:pPr>
        <w:pStyle w:val="a6"/>
        <w:widowControl w:val="0"/>
        <w:numPr>
          <w:ilvl w:val="0"/>
          <w:numId w:val="7"/>
        </w:numPr>
        <w:spacing w:after="0" w:line="360" w:lineRule="auto"/>
        <w:ind w:left="0" w:firstLine="709"/>
        <w:jc w:val="both"/>
        <w:rPr>
          <w:sz w:val="28"/>
          <w:szCs w:val="28"/>
          <w:lang w:eastAsia="ru-RU"/>
        </w:rPr>
      </w:pPr>
      <w:r w:rsidRPr="007138E7">
        <w:rPr>
          <w:sz w:val="28"/>
          <w:szCs w:val="28"/>
          <w:lang w:eastAsia="ru-RU"/>
        </w:rPr>
        <w:t>проходит аналитическую обработку: приводится сравнение достигнутых результатов деятельности с данными за прошлые отрезки времени, с показателями других предприятий и среднеотраслевыми;</w:t>
      </w:r>
    </w:p>
    <w:p w:rsidR="009E1C33" w:rsidRPr="007138E7" w:rsidRDefault="009E1C33" w:rsidP="007138E7">
      <w:pPr>
        <w:pStyle w:val="a6"/>
        <w:widowControl w:val="0"/>
        <w:numPr>
          <w:ilvl w:val="0"/>
          <w:numId w:val="7"/>
        </w:numPr>
        <w:spacing w:after="0" w:line="360" w:lineRule="auto"/>
        <w:ind w:left="0" w:firstLine="709"/>
        <w:jc w:val="both"/>
        <w:rPr>
          <w:sz w:val="28"/>
          <w:szCs w:val="28"/>
          <w:lang w:eastAsia="ru-RU"/>
        </w:rPr>
      </w:pPr>
      <w:r w:rsidRPr="007138E7">
        <w:rPr>
          <w:sz w:val="28"/>
          <w:szCs w:val="28"/>
          <w:lang w:eastAsia="ru-RU"/>
        </w:rPr>
        <w:t>определяется влияние разных факторов на величину результативных факторов;</w:t>
      </w:r>
    </w:p>
    <w:p w:rsidR="009E1C33" w:rsidRPr="007138E7" w:rsidRDefault="009E1C33" w:rsidP="007138E7">
      <w:pPr>
        <w:pStyle w:val="a6"/>
        <w:widowControl w:val="0"/>
        <w:numPr>
          <w:ilvl w:val="0"/>
          <w:numId w:val="7"/>
        </w:numPr>
        <w:spacing w:after="0" w:line="360" w:lineRule="auto"/>
        <w:ind w:left="0" w:firstLine="709"/>
        <w:jc w:val="both"/>
        <w:rPr>
          <w:sz w:val="28"/>
          <w:szCs w:val="28"/>
          <w:lang w:eastAsia="ru-RU"/>
        </w:rPr>
      </w:pPr>
      <w:r w:rsidRPr="007138E7">
        <w:rPr>
          <w:sz w:val="28"/>
          <w:szCs w:val="28"/>
          <w:lang w:eastAsia="ru-RU"/>
        </w:rPr>
        <w:t>выявляются недостатки, ошибки, неиспользованные возможности, перспективы и т. д.</w:t>
      </w:r>
    </w:p>
    <w:p w:rsidR="009E1C33" w:rsidRPr="007138E7" w:rsidRDefault="009E1C33" w:rsidP="007138E7">
      <w:pPr>
        <w:widowControl w:val="0"/>
        <w:spacing w:after="0" w:line="360" w:lineRule="auto"/>
        <w:ind w:firstLine="709"/>
        <w:jc w:val="both"/>
        <w:rPr>
          <w:sz w:val="28"/>
          <w:szCs w:val="28"/>
          <w:lang w:eastAsia="ru-RU"/>
        </w:rPr>
      </w:pPr>
      <w:r w:rsidRPr="007138E7">
        <w:rPr>
          <w:sz w:val="28"/>
          <w:szCs w:val="28"/>
          <w:lang w:eastAsia="ru-RU"/>
        </w:rPr>
        <w:t>На основе результатов анализа разрабатываются и обосновываются управленческие решения. Экономический анализ предшествует решениям и действиям, обосновывает их и является основой научного управления деятельностью приватизированного предприятия, обеспечивает его эффективность. Таким образом, экономический анализ – это функция управления, которая обеспечивает научность практических решений.</w:t>
      </w:r>
    </w:p>
    <w:p w:rsidR="009E1C33" w:rsidRPr="007138E7" w:rsidRDefault="009E1C33" w:rsidP="007138E7">
      <w:pPr>
        <w:widowControl w:val="0"/>
        <w:spacing w:after="0" w:line="360" w:lineRule="auto"/>
        <w:ind w:firstLine="709"/>
        <w:jc w:val="both"/>
        <w:rPr>
          <w:sz w:val="28"/>
          <w:szCs w:val="28"/>
          <w:lang w:eastAsia="ru-RU"/>
        </w:rPr>
      </w:pPr>
      <w:r w:rsidRPr="007138E7">
        <w:rPr>
          <w:sz w:val="28"/>
          <w:szCs w:val="28"/>
          <w:lang w:eastAsia="ru-RU"/>
        </w:rPr>
        <w:t>Как функция управления экономический анализ тесно связан с планирование</w:t>
      </w:r>
      <w:r w:rsidR="007138E7">
        <w:rPr>
          <w:sz w:val="28"/>
          <w:szCs w:val="28"/>
          <w:lang w:eastAsia="ru-RU"/>
        </w:rPr>
        <w:t xml:space="preserve"> </w:t>
      </w:r>
      <w:r w:rsidRPr="007138E7">
        <w:rPr>
          <w:sz w:val="28"/>
          <w:szCs w:val="28"/>
          <w:lang w:eastAsia="ru-RU"/>
        </w:rPr>
        <w:t>и прогнозированием деятельности предприятия, поскольку без глубокого анализа не возможно осуществление этих функций</w:t>
      </w:r>
      <w:r w:rsidR="0054678D" w:rsidRPr="007138E7">
        <w:rPr>
          <w:sz w:val="28"/>
          <w:szCs w:val="28"/>
          <w:lang w:eastAsia="ru-RU"/>
        </w:rPr>
        <w:t xml:space="preserve"> </w:t>
      </w:r>
      <w:r w:rsidR="00E54AD4" w:rsidRPr="007138E7">
        <w:rPr>
          <w:sz w:val="28"/>
          <w:szCs w:val="28"/>
          <w:lang w:eastAsia="ru-RU"/>
        </w:rPr>
        <w:t>[17, с. 113]</w:t>
      </w:r>
      <w:r w:rsidRPr="007138E7">
        <w:rPr>
          <w:sz w:val="28"/>
          <w:szCs w:val="28"/>
          <w:lang w:eastAsia="ru-RU"/>
        </w:rPr>
        <w:t>.</w:t>
      </w:r>
    </w:p>
    <w:p w:rsidR="009E1C33" w:rsidRPr="007138E7" w:rsidRDefault="009E1C33" w:rsidP="007138E7">
      <w:pPr>
        <w:widowControl w:val="0"/>
        <w:spacing w:after="0" w:line="360" w:lineRule="auto"/>
        <w:ind w:firstLine="709"/>
        <w:jc w:val="both"/>
        <w:rPr>
          <w:sz w:val="28"/>
          <w:szCs w:val="28"/>
          <w:lang w:eastAsia="ru-RU"/>
        </w:rPr>
      </w:pPr>
      <w:r w:rsidRPr="007138E7">
        <w:rPr>
          <w:sz w:val="28"/>
          <w:szCs w:val="28"/>
          <w:lang w:eastAsia="ru-RU"/>
        </w:rPr>
        <w:t>Экономический анализ является не только средством обоснования планов, но и контроля за их выполнением. Планирование начинается и заканчивается анализом результатов деятельности предприятия. Он позволяет повысить уровень планирования, сделать его научно-обоснованным.</w:t>
      </w:r>
    </w:p>
    <w:p w:rsidR="009E1C33" w:rsidRPr="007138E7" w:rsidRDefault="009E1C33" w:rsidP="007138E7">
      <w:pPr>
        <w:widowControl w:val="0"/>
        <w:spacing w:after="0" w:line="360" w:lineRule="auto"/>
        <w:ind w:firstLine="709"/>
        <w:jc w:val="both"/>
        <w:rPr>
          <w:sz w:val="28"/>
          <w:szCs w:val="28"/>
          <w:lang w:eastAsia="ru-RU"/>
        </w:rPr>
      </w:pPr>
      <w:r w:rsidRPr="007138E7">
        <w:rPr>
          <w:sz w:val="28"/>
          <w:szCs w:val="28"/>
          <w:lang w:eastAsia="ru-RU"/>
        </w:rPr>
        <w:t>Большая роль отводится анализу в деле определения и использования резервов повышения эффективности деятельности. Он содействует экономному использованию ресурсов, выявлению и внедрению передового опыта, научной организации труда, новой техники и технологии на предприятии, предупреждению излишних затрат, разных недостатков в работе и т. п. В результате этого укрепляется экономика предприятия, повышается эффективность деятельности предприятия.</w:t>
      </w:r>
    </w:p>
    <w:p w:rsidR="009E1C33" w:rsidRPr="007138E7" w:rsidRDefault="009E1C33" w:rsidP="007138E7">
      <w:pPr>
        <w:widowControl w:val="0"/>
        <w:spacing w:after="0" w:line="360" w:lineRule="auto"/>
        <w:ind w:firstLine="709"/>
        <w:jc w:val="both"/>
        <w:rPr>
          <w:sz w:val="28"/>
          <w:szCs w:val="28"/>
          <w:lang w:eastAsia="ru-RU"/>
        </w:rPr>
      </w:pPr>
      <w:r w:rsidRPr="007138E7">
        <w:rPr>
          <w:sz w:val="28"/>
          <w:szCs w:val="28"/>
          <w:lang w:eastAsia="ru-RU"/>
        </w:rPr>
        <w:t>Таким образом, экономический анализ является важным элементом в системе управления предприятием, действенным средством выявления резервов, основой разработки научно-обоснованных планов и управленческих решений.</w:t>
      </w:r>
    </w:p>
    <w:p w:rsidR="009E1C33" w:rsidRPr="007138E7" w:rsidRDefault="009E1C33" w:rsidP="007138E7">
      <w:pPr>
        <w:widowControl w:val="0"/>
        <w:spacing w:after="0" w:line="360" w:lineRule="auto"/>
        <w:ind w:firstLine="709"/>
        <w:jc w:val="both"/>
        <w:rPr>
          <w:sz w:val="28"/>
          <w:szCs w:val="28"/>
          <w:lang w:eastAsia="ru-RU"/>
        </w:rPr>
      </w:pPr>
      <w:r w:rsidRPr="007138E7">
        <w:rPr>
          <w:sz w:val="28"/>
          <w:szCs w:val="28"/>
          <w:lang w:eastAsia="ru-RU"/>
        </w:rPr>
        <w:t>Роль анализ как средства управления деятельностью предприятия с каждым годом возрастает. Это обусловлено разными обстоятельствами. Во-первых, необходимостью неуклонного повышения эффективности деятельности в связи с ростом потребности, повышением науко- и капиталоемких производств. Во-вторых, отходом от командно-административной системы управления и постепенным переходом к рыночным отношениям. В-третьих, созданием новых форм хозяйствования в связи с разгосударствлением экономики, приватизации предприятий и прочими мероприятиями рыночной реформы</w:t>
      </w:r>
      <w:r w:rsidR="0054678D" w:rsidRPr="007138E7">
        <w:rPr>
          <w:sz w:val="28"/>
          <w:szCs w:val="28"/>
          <w:lang w:eastAsia="ru-RU"/>
        </w:rPr>
        <w:t xml:space="preserve"> </w:t>
      </w:r>
      <w:r w:rsidR="00E54AD4" w:rsidRPr="007138E7">
        <w:rPr>
          <w:sz w:val="28"/>
          <w:szCs w:val="28"/>
          <w:lang w:eastAsia="ru-RU"/>
        </w:rPr>
        <w:t>[14</w:t>
      </w:r>
      <w:r w:rsidR="00F86D45" w:rsidRPr="007138E7">
        <w:rPr>
          <w:sz w:val="28"/>
          <w:szCs w:val="28"/>
          <w:lang w:eastAsia="ru-RU"/>
        </w:rPr>
        <w:t>, с. 349</w:t>
      </w:r>
      <w:r w:rsidR="00E54AD4" w:rsidRPr="007138E7">
        <w:rPr>
          <w:sz w:val="28"/>
          <w:szCs w:val="28"/>
          <w:lang w:eastAsia="ru-RU"/>
        </w:rPr>
        <w:t>]</w:t>
      </w:r>
      <w:r w:rsidRPr="007138E7">
        <w:rPr>
          <w:sz w:val="28"/>
          <w:szCs w:val="28"/>
          <w:lang w:eastAsia="ru-RU"/>
        </w:rPr>
        <w:t>.</w:t>
      </w:r>
    </w:p>
    <w:p w:rsidR="009E1C33" w:rsidRPr="007138E7" w:rsidRDefault="009E1C33" w:rsidP="007138E7">
      <w:pPr>
        <w:widowControl w:val="0"/>
        <w:spacing w:after="0" w:line="360" w:lineRule="auto"/>
        <w:ind w:firstLine="709"/>
        <w:jc w:val="both"/>
        <w:rPr>
          <w:sz w:val="28"/>
          <w:szCs w:val="28"/>
          <w:lang w:eastAsia="ru-RU"/>
        </w:rPr>
      </w:pPr>
      <w:r w:rsidRPr="007138E7">
        <w:rPr>
          <w:sz w:val="28"/>
          <w:szCs w:val="28"/>
          <w:lang w:eastAsia="ru-RU"/>
        </w:rPr>
        <w:t>В этих условиях руководитель предприятия не может рассчитывать только на свою интуицию на примерные «прикидки в уме». Управленческие решения и действия сегодня должны быть основаны на точных расчетах, глубоком и всестороннем экономическом анализе. Они должны быть научно-обоснованными, мотивированными, оптимальными. Ни одно организационное, технические и технологическое мероприятие не должно осуществляться до тех пор, пока не обоснована его экономическая целесообразность. Недооценка роли экономического анализа, ошибки в планах и управленческих действиях в современных условиях приносят чувствительные потери. И, наоборот, те предприятия, на которых серьезно относятся к экономическому анализу, имеют хорошие результаты, высокую экономическую эффективность.</w:t>
      </w:r>
    </w:p>
    <w:p w:rsidR="007138E7" w:rsidRDefault="007138E7">
      <w:pPr>
        <w:rPr>
          <w:sz w:val="28"/>
          <w:szCs w:val="28"/>
          <w:lang w:eastAsia="ru-RU"/>
        </w:rPr>
      </w:pPr>
      <w:r>
        <w:rPr>
          <w:sz w:val="28"/>
          <w:szCs w:val="28"/>
          <w:lang w:eastAsia="ru-RU"/>
        </w:rPr>
        <w:br w:type="page"/>
      </w:r>
    </w:p>
    <w:p w:rsidR="00314519" w:rsidRPr="007138E7" w:rsidRDefault="00314519" w:rsidP="007138E7">
      <w:pPr>
        <w:widowControl w:val="0"/>
        <w:spacing w:after="0" w:line="360" w:lineRule="auto"/>
        <w:ind w:firstLine="709"/>
        <w:jc w:val="both"/>
        <w:rPr>
          <w:sz w:val="28"/>
          <w:szCs w:val="28"/>
          <w:lang w:eastAsia="ru-RU"/>
        </w:rPr>
      </w:pPr>
      <w:r w:rsidRPr="007138E7">
        <w:rPr>
          <w:sz w:val="28"/>
          <w:szCs w:val="28"/>
          <w:lang w:eastAsia="ru-RU"/>
        </w:rPr>
        <w:t xml:space="preserve">2. </w:t>
      </w:r>
      <w:r w:rsidR="00BD7CE0" w:rsidRPr="007138E7">
        <w:rPr>
          <w:sz w:val="28"/>
          <w:szCs w:val="28"/>
          <w:lang w:eastAsia="ru-RU"/>
        </w:rPr>
        <w:t>АНАЛИЗ ХОЗЯЙСТВЕННОЙ ДЕЯТЕЛЬНОСТИ ТОРГОВОГО ПРЕДПРИЯТИЯ ООО «КОЛИБРИ»</w:t>
      </w:r>
    </w:p>
    <w:p w:rsidR="007138E7" w:rsidRDefault="007138E7" w:rsidP="007138E7">
      <w:pPr>
        <w:widowControl w:val="0"/>
        <w:spacing w:after="0" w:line="360" w:lineRule="auto"/>
        <w:ind w:firstLine="709"/>
        <w:jc w:val="both"/>
        <w:rPr>
          <w:sz w:val="28"/>
          <w:szCs w:val="28"/>
          <w:lang w:eastAsia="ru-RU"/>
        </w:rPr>
      </w:pPr>
    </w:p>
    <w:p w:rsidR="00314519" w:rsidRPr="007138E7" w:rsidRDefault="00314519" w:rsidP="007138E7">
      <w:pPr>
        <w:widowControl w:val="0"/>
        <w:spacing w:after="0" w:line="360" w:lineRule="auto"/>
        <w:ind w:firstLine="709"/>
        <w:jc w:val="both"/>
        <w:rPr>
          <w:caps/>
          <w:sz w:val="28"/>
          <w:szCs w:val="28"/>
          <w:lang w:eastAsia="ru-RU"/>
        </w:rPr>
      </w:pPr>
      <w:r w:rsidRPr="007138E7">
        <w:rPr>
          <w:caps/>
          <w:sz w:val="28"/>
          <w:szCs w:val="28"/>
          <w:lang w:eastAsia="ru-RU"/>
        </w:rPr>
        <w:t>2.1 Краткая организационно-экономиче</w:t>
      </w:r>
      <w:r w:rsidR="0054678D" w:rsidRPr="007138E7">
        <w:rPr>
          <w:caps/>
          <w:sz w:val="28"/>
          <w:szCs w:val="28"/>
          <w:lang w:eastAsia="ru-RU"/>
        </w:rPr>
        <w:t>ская характеристика предприятия</w:t>
      </w:r>
    </w:p>
    <w:p w:rsidR="00A13C92" w:rsidRPr="007138E7" w:rsidRDefault="00A13C92" w:rsidP="007138E7">
      <w:pPr>
        <w:widowControl w:val="0"/>
        <w:spacing w:after="0" w:line="360" w:lineRule="auto"/>
        <w:ind w:firstLine="709"/>
        <w:jc w:val="both"/>
        <w:rPr>
          <w:sz w:val="28"/>
          <w:szCs w:val="28"/>
          <w:lang w:eastAsia="ru-RU"/>
        </w:rPr>
      </w:pPr>
    </w:p>
    <w:p w:rsidR="00B92DCF" w:rsidRPr="007138E7" w:rsidRDefault="00B92DCF" w:rsidP="007138E7">
      <w:pPr>
        <w:widowControl w:val="0"/>
        <w:spacing w:after="0" w:line="360" w:lineRule="auto"/>
        <w:ind w:firstLine="709"/>
        <w:jc w:val="both"/>
        <w:rPr>
          <w:sz w:val="28"/>
          <w:szCs w:val="28"/>
        </w:rPr>
      </w:pPr>
      <w:r w:rsidRPr="007138E7">
        <w:rPr>
          <w:sz w:val="28"/>
          <w:szCs w:val="28"/>
        </w:rPr>
        <w:t>Общество с ограниченной ответственностью СТК «Колибри» действует на основании Устава и Учредительного договора, в соответствии с законодательством Российской Федерации, в том числе Гражданским Кодексом Российской Федерации, Федеральным законом РФ «Об обществах с ограниченной ответственностью».</w:t>
      </w:r>
    </w:p>
    <w:p w:rsidR="00B92DCF" w:rsidRPr="007138E7" w:rsidRDefault="00B92DCF" w:rsidP="007138E7">
      <w:pPr>
        <w:widowControl w:val="0"/>
        <w:shd w:val="clear" w:color="auto" w:fill="FFFFFF"/>
        <w:spacing w:after="0" w:line="360" w:lineRule="auto"/>
        <w:ind w:firstLine="709"/>
        <w:jc w:val="both"/>
        <w:rPr>
          <w:sz w:val="28"/>
          <w:szCs w:val="28"/>
        </w:rPr>
      </w:pPr>
      <w:r w:rsidRPr="007138E7">
        <w:rPr>
          <w:sz w:val="28"/>
          <w:szCs w:val="28"/>
        </w:rPr>
        <w:t xml:space="preserve">Оно является юридическим лицом, обладает обособленным имуществом, имеет самостоятельный баланс, расчетный, валютный и специальный счета в банке, печать со своим наименованием, имеет имущественные и неимущественные права и несет ответственность по своим обязательствам всем принадлежащим ему имуществом, выступает истцом и ответчиком в суде и Арбитражном суде. </w:t>
      </w:r>
    </w:p>
    <w:p w:rsidR="00B92DCF" w:rsidRPr="007138E7" w:rsidRDefault="00B92DCF" w:rsidP="007138E7">
      <w:pPr>
        <w:widowControl w:val="0"/>
        <w:shd w:val="clear" w:color="auto" w:fill="FFFFFF"/>
        <w:spacing w:after="0" w:line="360" w:lineRule="auto"/>
        <w:ind w:firstLine="709"/>
        <w:jc w:val="both"/>
        <w:rPr>
          <w:sz w:val="28"/>
          <w:szCs w:val="28"/>
        </w:rPr>
      </w:pPr>
      <w:r w:rsidRPr="007138E7">
        <w:rPr>
          <w:sz w:val="28"/>
          <w:szCs w:val="28"/>
        </w:rPr>
        <w:t>Полное наименование общества: Общество с ограниченной ответственностью Строител</w:t>
      </w:r>
      <w:r w:rsidR="000E2132" w:rsidRPr="007138E7">
        <w:rPr>
          <w:sz w:val="28"/>
          <w:szCs w:val="28"/>
        </w:rPr>
        <w:t>ьно-торговая компания «Колибри</w:t>
      </w:r>
      <w:r w:rsidRPr="007138E7">
        <w:rPr>
          <w:sz w:val="28"/>
          <w:szCs w:val="28"/>
        </w:rPr>
        <w:t xml:space="preserve">». </w:t>
      </w:r>
    </w:p>
    <w:p w:rsidR="00B92DCF" w:rsidRPr="007138E7" w:rsidRDefault="00B92DCF" w:rsidP="007138E7">
      <w:pPr>
        <w:widowControl w:val="0"/>
        <w:spacing w:after="0" w:line="360" w:lineRule="auto"/>
        <w:ind w:firstLine="709"/>
        <w:jc w:val="both"/>
        <w:rPr>
          <w:sz w:val="28"/>
          <w:szCs w:val="28"/>
        </w:rPr>
      </w:pPr>
      <w:r w:rsidRPr="007138E7">
        <w:rPr>
          <w:sz w:val="28"/>
          <w:szCs w:val="28"/>
        </w:rPr>
        <w:t>Сокращенное наименование: ООО СТК «</w:t>
      </w:r>
      <w:r w:rsidR="000E2132" w:rsidRPr="007138E7">
        <w:rPr>
          <w:sz w:val="28"/>
          <w:szCs w:val="28"/>
        </w:rPr>
        <w:t>Колибри</w:t>
      </w:r>
      <w:r w:rsidRPr="007138E7">
        <w:rPr>
          <w:sz w:val="28"/>
          <w:szCs w:val="28"/>
        </w:rPr>
        <w:t>».</w:t>
      </w:r>
    </w:p>
    <w:p w:rsidR="00B92DCF" w:rsidRPr="007138E7" w:rsidRDefault="00B92DCF" w:rsidP="007138E7">
      <w:pPr>
        <w:widowControl w:val="0"/>
        <w:shd w:val="clear" w:color="auto" w:fill="FFFFFF"/>
        <w:spacing w:after="0" w:line="360" w:lineRule="auto"/>
        <w:ind w:firstLine="709"/>
        <w:jc w:val="both"/>
        <w:rPr>
          <w:sz w:val="28"/>
          <w:szCs w:val="28"/>
        </w:rPr>
      </w:pPr>
      <w:r w:rsidRPr="007138E7">
        <w:rPr>
          <w:sz w:val="28"/>
          <w:szCs w:val="28"/>
        </w:rPr>
        <w:t xml:space="preserve">Местонахождение Общества в соответствии с учредительными документами: </w:t>
      </w:r>
      <w:r w:rsidR="000E2132" w:rsidRPr="007138E7">
        <w:rPr>
          <w:sz w:val="28"/>
          <w:szCs w:val="28"/>
        </w:rPr>
        <w:t>4</w:t>
      </w:r>
      <w:r w:rsidRPr="007138E7">
        <w:rPr>
          <w:sz w:val="28"/>
          <w:szCs w:val="28"/>
        </w:rPr>
        <w:t>30099 Рос</w:t>
      </w:r>
      <w:r w:rsidR="000E2132" w:rsidRPr="007138E7">
        <w:rPr>
          <w:sz w:val="28"/>
          <w:szCs w:val="28"/>
        </w:rPr>
        <w:t>сийская Федерация, Волгоградская обл., г. Волгоград, Поддубного</w:t>
      </w:r>
      <w:r w:rsidRPr="007138E7">
        <w:rPr>
          <w:sz w:val="28"/>
          <w:szCs w:val="28"/>
        </w:rPr>
        <w:t>, д. 9.</w:t>
      </w:r>
    </w:p>
    <w:p w:rsidR="00B92DCF" w:rsidRPr="007138E7" w:rsidRDefault="00B92DCF" w:rsidP="007138E7">
      <w:pPr>
        <w:widowControl w:val="0"/>
        <w:shd w:val="clear" w:color="auto" w:fill="FFFFFF"/>
        <w:spacing w:after="0" w:line="360" w:lineRule="auto"/>
        <w:ind w:firstLine="709"/>
        <w:jc w:val="both"/>
        <w:rPr>
          <w:sz w:val="28"/>
          <w:szCs w:val="28"/>
        </w:rPr>
      </w:pPr>
      <w:r w:rsidRPr="007138E7">
        <w:rPr>
          <w:sz w:val="28"/>
          <w:szCs w:val="28"/>
        </w:rPr>
        <w:t>Общество с ограниченной ответственностью ООО СТК «</w:t>
      </w:r>
      <w:r w:rsidR="000E2132" w:rsidRPr="007138E7">
        <w:rPr>
          <w:sz w:val="28"/>
          <w:szCs w:val="28"/>
        </w:rPr>
        <w:t>Колибри</w:t>
      </w:r>
      <w:r w:rsidRPr="007138E7">
        <w:rPr>
          <w:sz w:val="28"/>
          <w:szCs w:val="28"/>
        </w:rPr>
        <w:t>» зарегистрировано в 2003 году.</w:t>
      </w:r>
    </w:p>
    <w:p w:rsidR="00B92DCF" w:rsidRPr="007138E7" w:rsidRDefault="00B92DCF" w:rsidP="007138E7">
      <w:pPr>
        <w:widowControl w:val="0"/>
        <w:shd w:val="clear" w:color="auto" w:fill="FFFFFF"/>
        <w:spacing w:after="0" w:line="360" w:lineRule="auto"/>
        <w:ind w:firstLine="709"/>
        <w:jc w:val="both"/>
        <w:rPr>
          <w:sz w:val="28"/>
          <w:szCs w:val="28"/>
        </w:rPr>
      </w:pPr>
      <w:r w:rsidRPr="007138E7">
        <w:rPr>
          <w:sz w:val="28"/>
          <w:szCs w:val="28"/>
        </w:rPr>
        <w:t>Основной государственный регистрационный номер Общества в Государственном реестре юридических лиц (ОГРН) 1071746614185. Идентификационный номер налогоплательщика, присвоенный ООО СТК «</w:t>
      </w:r>
      <w:r w:rsidR="000E2132" w:rsidRPr="007138E7">
        <w:rPr>
          <w:sz w:val="28"/>
          <w:szCs w:val="28"/>
        </w:rPr>
        <w:t>Колибри</w:t>
      </w:r>
      <w:r w:rsidRPr="007138E7">
        <w:rPr>
          <w:sz w:val="28"/>
          <w:szCs w:val="28"/>
        </w:rPr>
        <w:t>», 5402301296, код причины постановки на налоговый учет 540201001.</w:t>
      </w:r>
    </w:p>
    <w:p w:rsidR="00B92DCF" w:rsidRPr="007138E7" w:rsidRDefault="00B92DCF" w:rsidP="007138E7">
      <w:pPr>
        <w:widowControl w:val="0"/>
        <w:shd w:val="clear" w:color="auto" w:fill="FFFFFF"/>
        <w:spacing w:after="0" w:line="360" w:lineRule="auto"/>
        <w:ind w:firstLine="709"/>
        <w:jc w:val="both"/>
        <w:rPr>
          <w:sz w:val="28"/>
          <w:szCs w:val="28"/>
        </w:rPr>
      </w:pPr>
      <w:r w:rsidRPr="007138E7">
        <w:rPr>
          <w:sz w:val="28"/>
          <w:szCs w:val="28"/>
        </w:rPr>
        <w:t>Уставный капитал ООО СТК «</w:t>
      </w:r>
      <w:r w:rsidR="000E2132" w:rsidRPr="007138E7">
        <w:rPr>
          <w:sz w:val="28"/>
          <w:szCs w:val="28"/>
        </w:rPr>
        <w:t>Колибри</w:t>
      </w:r>
      <w:r w:rsidRPr="007138E7">
        <w:rPr>
          <w:sz w:val="28"/>
          <w:szCs w:val="28"/>
        </w:rPr>
        <w:t>» составляет 50000,00 (Пятьдесят тысяч) рублей.</w:t>
      </w:r>
    </w:p>
    <w:p w:rsidR="00B92DCF" w:rsidRPr="007138E7" w:rsidRDefault="00B92DCF" w:rsidP="007138E7">
      <w:pPr>
        <w:widowControl w:val="0"/>
        <w:shd w:val="clear" w:color="auto" w:fill="FFFFFF"/>
        <w:spacing w:after="0" w:line="360" w:lineRule="auto"/>
        <w:ind w:firstLine="709"/>
        <w:jc w:val="both"/>
        <w:rPr>
          <w:sz w:val="28"/>
          <w:szCs w:val="28"/>
        </w:rPr>
      </w:pPr>
      <w:r w:rsidRPr="007138E7">
        <w:rPr>
          <w:sz w:val="28"/>
          <w:szCs w:val="28"/>
        </w:rPr>
        <w:t>Руководство текущей деятельностью Общества осуществляет генеральный директор, избранный на Общем собрании участников, - Кочкин Игорь Владимирович.</w:t>
      </w:r>
    </w:p>
    <w:p w:rsidR="00B92DCF" w:rsidRPr="007138E7" w:rsidRDefault="00B92DCF" w:rsidP="007138E7">
      <w:pPr>
        <w:widowControl w:val="0"/>
        <w:shd w:val="clear" w:color="auto" w:fill="FFFFFF"/>
        <w:spacing w:after="0" w:line="360" w:lineRule="auto"/>
        <w:ind w:firstLine="709"/>
        <w:jc w:val="both"/>
        <w:rPr>
          <w:sz w:val="28"/>
          <w:szCs w:val="28"/>
        </w:rPr>
      </w:pPr>
      <w:r w:rsidRPr="007138E7">
        <w:rPr>
          <w:sz w:val="28"/>
          <w:szCs w:val="28"/>
        </w:rPr>
        <w:t>По результатам экономической деятельности за год Уставом и Учетной политикой Общества предусмотрена выплата доходов учредителям (при наличии чистой прибыли) пропорционально их вкладу в уставный капитал, а также создание резервного капитала для покрытия возможных убытков Общества.</w:t>
      </w:r>
    </w:p>
    <w:p w:rsidR="00B92DCF" w:rsidRPr="007138E7" w:rsidRDefault="00B92DCF" w:rsidP="007138E7">
      <w:pPr>
        <w:widowControl w:val="0"/>
        <w:shd w:val="clear" w:color="auto" w:fill="FFFFFF"/>
        <w:spacing w:after="0" w:line="360" w:lineRule="auto"/>
        <w:ind w:firstLine="709"/>
        <w:jc w:val="both"/>
        <w:rPr>
          <w:sz w:val="28"/>
          <w:szCs w:val="28"/>
        </w:rPr>
      </w:pPr>
      <w:r w:rsidRPr="007138E7">
        <w:rPr>
          <w:sz w:val="28"/>
          <w:szCs w:val="28"/>
        </w:rPr>
        <w:t>Кроме того, чистая прибыль ООО СТК «</w:t>
      </w:r>
      <w:r w:rsidR="000E2132" w:rsidRPr="007138E7">
        <w:rPr>
          <w:sz w:val="28"/>
          <w:szCs w:val="28"/>
        </w:rPr>
        <w:t>Колибри</w:t>
      </w:r>
      <w:r w:rsidRPr="007138E7">
        <w:rPr>
          <w:sz w:val="28"/>
          <w:szCs w:val="28"/>
        </w:rPr>
        <w:t>» используется для покрытия расходов, связанных с развитием Общества, обновлением фондов и выплат стимулирующего характера.</w:t>
      </w:r>
    </w:p>
    <w:p w:rsidR="00B92DCF" w:rsidRPr="007138E7" w:rsidRDefault="00B92DCF" w:rsidP="007138E7">
      <w:pPr>
        <w:widowControl w:val="0"/>
        <w:shd w:val="clear" w:color="auto" w:fill="FFFFFF"/>
        <w:spacing w:after="0" w:line="360" w:lineRule="auto"/>
        <w:ind w:firstLine="709"/>
        <w:jc w:val="both"/>
        <w:rPr>
          <w:sz w:val="28"/>
          <w:szCs w:val="28"/>
        </w:rPr>
      </w:pPr>
      <w:r w:rsidRPr="007138E7">
        <w:rPr>
          <w:sz w:val="28"/>
          <w:szCs w:val="28"/>
        </w:rPr>
        <w:t>Поскольку ООО СТК «</w:t>
      </w:r>
      <w:r w:rsidR="000E2132" w:rsidRPr="007138E7">
        <w:rPr>
          <w:sz w:val="28"/>
          <w:szCs w:val="28"/>
        </w:rPr>
        <w:t>Колибри</w:t>
      </w:r>
      <w:r w:rsidRPr="007138E7">
        <w:rPr>
          <w:sz w:val="28"/>
          <w:szCs w:val="28"/>
        </w:rPr>
        <w:t>» является коммерческой организацией, очевидно, что целью деятельности Общества является получение прибыли.</w:t>
      </w:r>
    </w:p>
    <w:p w:rsidR="00B92DCF" w:rsidRPr="007138E7" w:rsidRDefault="00B92DCF" w:rsidP="007138E7">
      <w:pPr>
        <w:widowControl w:val="0"/>
        <w:spacing w:after="0" w:line="360" w:lineRule="auto"/>
        <w:ind w:firstLine="709"/>
        <w:jc w:val="both"/>
        <w:rPr>
          <w:sz w:val="28"/>
          <w:szCs w:val="28"/>
        </w:rPr>
      </w:pPr>
      <w:r w:rsidRPr="007138E7">
        <w:rPr>
          <w:sz w:val="28"/>
          <w:szCs w:val="28"/>
        </w:rPr>
        <w:t>Основными видами деятельности Общества являются:</w:t>
      </w:r>
    </w:p>
    <w:p w:rsidR="00B92DCF" w:rsidRPr="007138E7" w:rsidRDefault="00B92DCF" w:rsidP="007138E7">
      <w:pPr>
        <w:widowControl w:val="0"/>
        <w:numPr>
          <w:ilvl w:val="0"/>
          <w:numId w:val="23"/>
        </w:numPr>
        <w:shd w:val="clear" w:color="auto" w:fill="FFFFFF"/>
        <w:tabs>
          <w:tab w:val="num" w:pos="900"/>
        </w:tabs>
        <w:spacing w:after="0" w:line="360" w:lineRule="auto"/>
        <w:ind w:left="0" w:firstLine="709"/>
        <w:jc w:val="both"/>
        <w:rPr>
          <w:sz w:val="28"/>
          <w:szCs w:val="28"/>
        </w:rPr>
      </w:pPr>
      <w:r w:rsidRPr="007138E7">
        <w:rPr>
          <w:sz w:val="28"/>
          <w:szCs w:val="28"/>
        </w:rPr>
        <w:t>оптовая и розничная продажа и установка пластиковых окон, стеклопакетов, пластиковых дверей и алюминиевых конструкций, реализация и установка витражей и мозаик физическим и юридическим лицам за наличный и безналичный расчет;</w:t>
      </w:r>
    </w:p>
    <w:p w:rsidR="00B92DCF" w:rsidRPr="007138E7" w:rsidRDefault="00B92DCF" w:rsidP="007138E7">
      <w:pPr>
        <w:widowControl w:val="0"/>
        <w:numPr>
          <w:ilvl w:val="0"/>
          <w:numId w:val="23"/>
        </w:numPr>
        <w:shd w:val="clear" w:color="auto" w:fill="FFFFFF"/>
        <w:tabs>
          <w:tab w:val="num" w:pos="900"/>
        </w:tabs>
        <w:spacing w:after="0" w:line="360" w:lineRule="auto"/>
        <w:ind w:left="0" w:firstLine="709"/>
        <w:jc w:val="both"/>
        <w:rPr>
          <w:sz w:val="28"/>
          <w:szCs w:val="28"/>
        </w:rPr>
      </w:pPr>
      <w:r w:rsidRPr="007138E7">
        <w:rPr>
          <w:sz w:val="28"/>
          <w:szCs w:val="28"/>
        </w:rPr>
        <w:t xml:space="preserve">производство поливинилхлоридных (далее по тексту ПВХ) и алюминиевых профилей для оконных и дверных блоков, комплектующих для стеклопакетов, окон ПВХ и алюминиевых конструкций; </w:t>
      </w:r>
    </w:p>
    <w:p w:rsidR="00B92DCF" w:rsidRPr="007138E7" w:rsidRDefault="00B92DCF" w:rsidP="007138E7">
      <w:pPr>
        <w:widowControl w:val="0"/>
        <w:numPr>
          <w:ilvl w:val="0"/>
          <w:numId w:val="23"/>
        </w:numPr>
        <w:shd w:val="clear" w:color="auto" w:fill="FFFFFF"/>
        <w:tabs>
          <w:tab w:val="num" w:pos="900"/>
        </w:tabs>
        <w:spacing w:after="0" w:line="360" w:lineRule="auto"/>
        <w:ind w:left="0" w:firstLine="709"/>
        <w:jc w:val="both"/>
        <w:rPr>
          <w:sz w:val="28"/>
          <w:szCs w:val="28"/>
        </w:rPr>
      </w:pPr>
      <w:r w:rsidRPr="007138E7">
        <w:rPr>
          <w:sz w:val="28"/>
          <w:szCs w:val="28"/>
        </w:rPr>
        <w:t>изготовление оконных и дверных блоков из собственных комплектующих и покупных материалов, изготовление жалюзи, ворот, шлагбаумов, рольставен;</w:t>
      </w:r>
    </w:p>
    <w:p w:rsidR="00B92DCF" w:rsidRPr="007138E7" w:rsidRDefault="00B92DCF" w:rsidP="007138E7">
      <w:pPr>
        <w:widowControl w:val="0"/>
        <w:numPr>
          <w:ilvl w:val="0"/>
          <w:numId w:val="23"/>
        </w:numPr>
        <w:shd w:val="clear" w:color="auto" w:fill="FFFFFF"/>
        <w:tabs>
          <w:tab w:val="num" w:pos="900"/>
        </w:tabs>
        <w:spacing w:after="0" w:line="360" w:lineRule="auto"/>
        <w:ind w:left="0" w:firstLine="709"/>
        <w:jc w:val="both"/>
        <w:rPr>
          <w:sz w:val="28"/>
          <w:szCs w:val="28"/>
        </w:rPr>
      </w:pPr>
      <w:r w:rsidRPr="007138E7">
        <w:rPr>
          <w:sz w:val="28"/>
          <w:szCs w:val="28"/>
        </w:rPr>
        <w:t>изготовление алюминиевых конструкций для входных групп, офисных перегородок, фасадов зданий, светопрозрачных куполов, зимних садов, эркеров;</w:t>
      </w:r>
    </w:p>
    <w:p w:rsidR="00B92DCF" w:rsidRPr="007138E7" w:rsidRDefault="00B92DCF" w:rsidP="007138E7">
      <w:pPr>
        <w:widowControl w:val="0"/>
        <w:numPr>
          <w:ilvl w:val="0"/>
          <w:numId w:val="23"/>
        </w:numPr>
        <w:shd w:val="clear" w:color="auto" w:fill="FFFFFF"/>
        <w:tabs>
          <w:tab w:val="num" w:pos="900"/>
        </w:tabs>
        <w:spacing w:after="0" w:line="360" w:lineRule="auto"/>
        <w:ind w:left="0" w:firstLine="709"/>
        <w:jc w:val="both"/>
        <w:rPr>
          <w:sz w:val="28"/>
          <w:szCs w:val="28"/>
        </w:rPr>
      </w:pPr>
      <w:r w:rsidRPr="007138E7">
        <w:rPr>
          <w:sz w:val="28"/>
          <w:szCs w:val="28"/>
        </w:rPr>
        <w:t>реализация торгового и выставочного оборудования.</w:t>
      </w:r>
    </w:p>
    <w:p w:rsidR="00B92DCF" w:rsidRPr="007138E7" w:rsidRDefault="00B92DCF" w:rsidP="007138E7">
      <w:pPr>
        <w:widowControl w:val="0"/>
        <w:tabs>
          <w:tab w:val="num" w:pos="900"/>
        </w:tabs>
        <w:spacing w:after="0" w:line="360" w:lineRule="auto"/>
        <w:ind w:firstLine="709"/>
        <w:jc w:val="both"/>
        <w:rPr>
          <w:sz w:val="28"/>
          <w:szCs w:val="28"/>
        </w:rPr>
      </w:pPr>
      <w:r w:rsidRPr="007138E7">
        <w:rPr>
          <w:sz w:val="28"/>
          <w:szCs w:val="28"/>
        </w:rPr>
        <w:t xml:space="preserve">Помимо реализации продукции через собственные торговые точки </w:t>
      </w:r>
      <w:r w:rsidR="000E2132" w:rsidRPr="007138E7">
        <w:rPr>
          <w:sz w:val="28"/>
          <w:szCs w:val="28"/>
        </w:rPr>
        <w:t>ООО СТК «Колибри</w:t>
      </w:r>
      <w:r w:rsidRPr="007138E7">
        <w:rPr>
          <w:sz w:val="28"/>
          <w:szCs w:val="28"/>
        </w:rPr>
        <w:t xml:space="preserve">» имеет </w:t>
      </w:r>
      <w:r w:rsidR="000E2132" w:rsidRPr="007138E7">
        <w:rPr>
          <w:sz w:val="28"/>
          <w:szCs w:val="28"/>
        </w:rPr>
        <w:t>дилерскую сеть в Астраханской</w:t>
      </w:r>
      <w:r w:rsidRPr="007138E7">
        <w:rPr>
          <w:sz w:val="28"/>
          <w:szCs w:val="28"/>
        </w:rPr>
        <w:t xml:space="preserve"> области и ряде других субъектов РФ. При этом дилеры не являются обособленными подразделениями Общества и ведут финансово-хозяйственную деятельность самостоятельно.</w:t>
      </w:r>
    </w:p>
    <w:p w:rsidR="00B92DCF" w:rsidRPr="007138E7" w:rsidRDefault="00B92DCF" w:rsidP="007138E7">
      <w:pPr>
        <w:widowControl w:val="0"/>
        <w:shd w:val="clear" w:color="auto" w:fill="FFFFFF"/>
        <w:spacing w:after="0" w:line="360" w:lineRule="auto"/>
        <w:ind w:firstLine="709"/>
        <w:jc w:val="both"/>
        <w:rPr>
          <w:sz w:val="28"/>
          <w:szCs w:val="28"/>
        </w:rPr>
      </w:pPr>
      <w:r w:rsidRPr="007138E7">
        <w:rPr>
          <w:sz w:val="28"/>
          <w:szCs w:val="28"/>
        </w:rPr>
        <w:t>ООО СТК «</w:t>
      </w:r>
      <w:r w:rsidR="00F33753" w:rsidRPr="007138E7">
        <w:rPr>
          <w:sz w:val="28"/>
          <w:szCs w:val="28"/>
        </w:rPr>
        <w:t>Колибри</w:t>
      </w:r>
      <w:r w:rsidRPr="007138E7">
        <w:rPr>
          <w:sz w:val="28"/>
          <w:szCs w:val="28"/>
        </w:rPr>
        <w:t>» из указанных видов деятельности преимущественно осуществляет оптовую и розничную торговлю продукцией собственного производства и изделиями сторонних фирм, приобретаемых для комплектации продукции и перепродажи. В настоящее время основной доход предприятие получает от продажи продукции, оказания услуг по ее монтажу и установке, а также оказания строительных и ремонтных работ (табл</w:t>
      </w:r>
      <w:r w:rsidR="00BA12AD" w:rsidRPr="007138E7">
        <w:rPr>
          <w:sz w:val="28"/>
          <w:szCs w:val="28"/>
        </w:rPr>
        <w:t>. 2.</w:t>
      </w:r>
      <w:r w:rsidRPr="007138E7">
        <w:rPr>
          <w:sz w:val="28"/>
          <w:szCs w:val="28"/>
        </w:rPr>
        <w:t>1).</w:t>
      </w:r>
    </w:p>
    <w:p w:rsidR="007138E7" w:rsidRDefault="007138E7" w:rsidP="007138E7">
      <w:pPr>
        <w:widowControl w:val="0"/>
        <w:spacing w:after="0" w:line="360" w:lineRule="auto"/>
        <w:ind w:firstLine="709"/>
        <w:jc w:val="both"/>
        <w:rPr>
          <w:sz w:val="28"/>
          <w:szCs w:val="28"/>
        </w:rPr>
      </w:pPr>
    </w:p>
    <w:p w:rsidR="00B92DCF" w:rsidRPr="007138E7" w:rsidRDefault="00B92DCF" w:rsidP="007138E7">
      <w:pPr>
        <w:widowControl w:val="0"/>
        <w:spacing w:after="0" w:line="360" w:lineRule="auto"/>
        <w:ind w:firstLine="709"/>
        <w:jc w:val="both"/>
        <w:rPr>
          <w:sz w:val="28"/>
          <w:szCs w:val="28"/>
        </w:rPr>
      </w:pPr>
      <w:r w:rsidRPr="007138E7">
        <w:rPr>
          <w:sz w:val="28"/>
          <w:szCs w:val="28"/>
        </w:rPr>
        <w:t>Таблиц</w:t>
      </w:r>
      <w:r w:rsidR="00F33753" w:rsidRPr="007138E7">
        <w:rPr>
          <w:sz w:val="28"/>
          <w:szCs w:val="28"/>
        </w:rPr>
        <w:t>а 2.1</w:t>
      </w:r>
    </w:p>
    <w:p w:rsidR="00B92DCF" w:rsidRPr="007138E7" w:rsidRDefault="00B92DCF" w:rsidP="007138E7">
      <w:pPr>
        <w:widowControl w:val="0"/>
        <w:spacing w:after="0" w:line="360" w:lineRule="auto"/>
        <w:ind w:firstLine="709"/>
        <w:jc w:val="both"/>
        <w:rPr>
          <w:sz w:val="28"/>
          <w:szCs w:val="28"/>
        </w:rPr>
      </w:pPr>
      <w:r w:rsidRPr="007138E7">
        <w:rPr>
          <w:sz w:val="28"/>
          <w:szCs w:val="28"/>
        </w:rPr>
        <w:t>Виды продукции (работ, услуг) ООО СТК «</w:t>
      </w:r>
      <w:r w:rsidR="00F33753" w:rsidRPr="007138E7">
        <w:rPr>
          <w:sz w:val="28"/>
          <w:szCs w:val="28"/>
        </w:rPr>
        <w:t>Колибри</w:t>
      </w:r>
      <w:r w:rsidRPr="007138E7">
        <w:rPr>
          <w:sz w:val="28"/>
          <w:szCs w:val="28"/>
        </w:rPr>
        <w:t>»</w:t>
      </w:r>
      <w:r w:rsidR="007138E7">
        <w:rPr>
          <w:sz w:val="28"/>
          <w:szCs w:val="28"/>
        </w:rPr>
        <w:t xml:space="preserve"> </w:t>
      </w:r>
      <w:r w:rsidRPr="007138E7">
        <w:rPr>
          <w:sz w:val="28"/>
          <w:szCs w:val="28"/>
        </w:rPr>
        <w:t>за 2006-2009 год (укрупненно)</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276"/>
        <w:gridCol w:w="992"/>
        <w:gridCol w:w="1134"/>
        <w:gridCol w:w="1134"/>
      </w:tblGrid>
      <w:tr w:rsidR="00F33753" w:rsidRPr="007138E7" w:rsidTr="007138E7">
        <w:tc>
          <w:tcPr>
            <w:tcW w:w="4536" w:type="dxa"/>
            <w:vMerge w:val="restart"/>
          </w:tcPr>
          <w:p w:rsidR="00F33753" w:rsidRPr="007138E7" w:rsidRDefault="00F33753" w:rsidP="007138E7">
            <w:pPr>
              <w:widowControl w:val="0"/>
              <w:spacing w:after="0" w:line="360" w:lineRule="auto"/>
              <w:jc w:val="both"/>
              <w:rPr>
                <w:sz w:val="20"/>
                <w:szCs w:val="20"/>
              </w:rPr>
            </w:pPr>
            <w:r w:rsidRPr="007138E7">
              <w:rPr>
                <w:sz w:val="20"/>
                <w:szCs w:val="20"/>
              </w:rPr>
              <w:t>Номенклатура</w:t>
            </w:r>
          </w:p>
        </w:tc>
        <w:tc>
          <w:tcPr>
            <w:tcW w:w="4536" w:type="dxa"/>
            <w:gridSpan w:val="4"/>
          </w:tcPr>
          <w:p w:rsidR="00F33753" w:rsidRPr="007138E7" w:rsidRDefault="00F33753" w:rsidP="007138E7">
            <w:pPr>
              <w:widowControl w:val="0"/>
              <w:spacing w:after="0" w:line="360" w:lineRule="auto"/>
              <w:jc w:val="both"/>
              <w:rPr>
                <w:sz w:val="20"/>
                <w:szCs w:val="20"/>
              </w:rPr>
            </w:pPr>
            <w:r w:rsidRPr="007138E7">
              <w:rPr>
                <w:sz w:val="20"/>
                <w:szCs w:val="20"/>
              </w:rPr>
              <w:t xml:space="preserve">Доля выручки от реализации продукции (услуг) в общем объеме выручки </w:t>
            </w:r>
          </w:p>
        </w:tc>
      </w:tr>
      <w:tr w:rsidR="00F33753" w:rsidRPr="007138E7" w:rsidTr="007138E7">
        <w:tc>
          <w:tcPr>
            <w:tcW w:w="4536" w:type="dxa"/>
            <w:vMerge/>
          </w:tcPr>
          <w:p w:rsidR="00F33753" w:rsidRPr="007138E7" w:rsidRDefault="00F33753" w:rsidP="007138E7">
            <w:pPr>
              <w:widowControl w:val="0"/>
              <w:spacing w:after="0" w:line="360" w:lineRule="auto"/>
              <w:jc w:val="both"/>
              <w:rPr>
                <w:sz w:val="20"/>
                <w:szCs w:val="20"/>
              </w:rPr>
            </w:pPr>
          </w:p>
        </w:tc>
        <w:tc>
          <w:tcPr>
            <w:tcW w:w="1276" w:type="dxa"/>
          </w:tcPr>
          <w:p w:rsidR="00F33753" w:rsidRPr="007138E7" w:rsidRDefault="00F33753" w:rsidP="007138E7">
            <w:pPr>
              <w:widowControl w:val="0"/>
              <w:spacing w:after="0" w:line="360" w:lineRule="auto"/>
              <w:jc w:val="both"/>
              <w:rPr>
                <w:sz w:val="20"/>
                <w:szCs w:val="20"/>
              </w:rPr>
            </w:pPr>
            <w:r w:rsidRPr="007138E7">
              <w:rPr>
                <w:sz w:val="20"/>
                <w:szCs w:val="20"/>
              </w:rPr>
              <w:t>за 2006 год, %</w:t>
            </w:r>
          </w:p>
        </w:tc>
        <w:tc>
          <w:tcPr>
            <w:tcW w:w="992" w:type="dxa"/>
          </w:tcPr>
          <w:p w:rsidR="00F33753" w:rsidRPr="007138E7" w:rsidRDefault="00F33753" w:rsidP="007138E7">
            <w:pPr>
              <w:widowControl w:val="0"/>
              <w:spacing w:after="0" w:line="360" w:lineRule="auto"/>
              <w:jc w:val="both"/>
              <w:rPr>
                <w:sz w:val="20"/>
                <w:szCs w:val="20"/>
              </w:rPr>
            </w:pPr>
            <w:r w:rsidRPr="007138E7">
              <w:rPr>
                <w:sz w:val="20"/>
                <w:szCs w:val="20"/>
              </w:rPr>
              <w:t>за 2007 год, %</w:t>
            </w:r>
          </w:p>
        </w:tc>
        <w:tc>
          <w:tcPr>
            <w:tcW w:w="1134" w:type="dxa"/>
          </w:tcPr>
          <w:p w:rsidR="00F33753" w:rsidRPr="007138E7" w:rsidRDefault="00F33753" w:rsidP="007138E7">
            <w:pPr>
              <w:widowControl w:val="0"/>
              <w:spacing w:after="0" w:line="360" w:lineRule="auto"/>
              <w:jc w:val="both"/>
              <w:rPr>
                <w:sz w:val="20"/>
                <w:szCs w:val="20"/>
              </w:rPr>
            </w:pPr>
            <w:r w:rsidRPr="007138E7">
              <w:rPr>
                <w:sz w:val="20"/>
                <w:szCs w:val="20"/>
              </w:rPr>
              <w:t>за 2008 год, %</w:t>
            </w:r>
          </w:p>
        </w:tc>
        <w:tc>
          <w:tcPr>
            <w:tcW w:w="1134" w:type="dxa"/>
          </w:tcPr>
          <w:p w:rsidR="00F33753" w:rsidRPr="007138E7" w:rsidRDefault="00F33753" w:rsidP="007138E7">
            <w:pPr>
              <w:widowControl w:val="0"/>
              <w:spacing w:after="0" w:line="360" w:lineRule="auto"/>
              <w:jc w:val="both"/>
              <w:rPr>
                <w:sz w:val="20"/>
                <w:szCs w:val="20"/>
              </w:rPr>
            </w:pPr>
            <w:r w:rsidRPr="007138E7">
              <w:rPr>
                <w:sz w:val="20"/>
                <w:szCs w:val="20"/>
              </w:rPr>
              <w:t>за 2009 год, %</w:t>
            </w:r>
          </w:p>
        </w:tc>
      </w:tr>
      <w:tr w:rsidR="00F33753" w:rsidRPr="007138E7" w:rsidTr="007138E7">
        <w:tc>
          <w:tcPr>
            <w:tcW w:w="4536" w:type="dxa"/>
          </w:tcPr>
          <w:p w:rsidR="00F33753" w:rsidRPr="007138E7" w:rsidRDefault="00D91A3F" w:rsidP="007138E7">
            <w:pPr>
              <w:widowControl w:val="0"/>
              <w:spacing w:after="0" w:line="360" w:lineRule="auto"/>
              <w:jc w:val="both"/>
              <w:rPr>
                <w:sz w:val="20"/>
                <w:szCs w:val="20"/>
              </w:rPr>
            </w:pPr>
            <w:r w:rsidRPr="007138E7">
              <w:rPr>
                <w:sz w:val="20"/>
                <w:szCs w:val="20"/>
              </w:rPr>
              <w:t>А</w:t>
            </w:r>
          </w:p>
        </w:tc>
        <w:tc>
          <w:tcPr>
            <w:tcW w:w="1276" w:type="dxa"/>
          </w:tcPr>
          <w:p w:rsidR="00F33753" w:rsidRPr="007138E7" w:rsidRDefault="00D91A3F" w:rsidP="007138E7">
            <w:pPr>
              <w:widowControl w:val="0"/>
              <w:spacing w:after="0" w:line="360" w:lineRule="auto"/>
              <w:jc w:val="both"/>
              <w:rPr>
                <w:sz w:val="20"/>
                <w:szCs w:val="20"/>
              </w:rPr>
            </w:pPr>
            <w:r w:rsidRPr="007138E7">
              <w:rPr>
                <w:sz w:val="20"/>
                <w:szCs w:val="20"/>
              </w:rPr>
              <w:t>1</w:t>
            </w:r>
          </w:p>
        </w:tc>
        <w:tc>
          <w:tcPr>
            <w:tcW w:w="992" w:type="dxa"/>
          </w:tcPr>
          <w:p w:rsidR="00F33753" w:rsidRPr="007138E7" w:rsidRDefault="00D91A3F" w:rsidP="007138E7">
            <w:pPr>
              <w:widowControl w:val="0"/>
              <w:spacing w:after="0" w:line="360" w:lineRule="auto"/>
              <w:jc w:val="both"/>
              <w:rPr>
                <w:sz w:val="20"/>
                <w:szCs w:val="20"/>
              </w:rPr>
            </w:pPr>
            <w:r w:rsidRPr="007138E7">
              <w:rPr>
                <w:sz w:val="20"/>
                <w:szCs w:val="20"/>
              </w:rPr>
              <w:t>2</w:t>
            </w:r>
          </w:p>
        </w:tc>
        <w:tc>
          <w:tcPr>
            <w:tcW w:w="1134" w:type="dxa"/>
          </w:tcPr>
          <w:p w:rsidR="00F33753" w:rsidRPr="007138E7" w:rsidRDefault="00D91A3F" w:rsidP="007138E7">
            <w:pPr>
              <w:widowControl w:val="0"/>
              <w:spacing w:after="0" w:line="360" w:lineRule="auto"/>
              <w:jc w:val="both"/>
              <w:rPr>
                <w:sz w:val="20"/>
                <w:szCs w:val="20"/>
              </w:rPr>
            </w:pPr>
            <w:r w:rsidRPr="007138E7">
              <w:rPr>
                <w:sz w:val="20"/>
                <w:szCs w:val="20"/>
              </w:rPr>
              <w:t>3</w:t>
            </w:r>
          </w:p>
        </w:tc>
        <w:tc>
          <w:tcPr>
            <w:tcW w:w="1134" w:type="dxa"/>
          </w:tcPr>
          <w:p w:rsidR="00F33753" w:rsidRPr="007138E7" w:rsidRDefault="00F33753" w:rsidP="007138E7">
            <w:pPr>
              <w:widowControl w:val="0"/>
              <w:spacing w:after="0" w:line="360" w:lineRule="auto"/>
              <w:jc w:val="both"/>
              <w:rPr>
                <w:sz w:val="20"/>
                <w:szCs w:val="20"/>
              </w:rPr>
            </w:pPr>
            <w:r w:rsidRPr="007138E7">
              <w:rPr>
                <w:sz w:val="20"/>
                <w:szCs w:val="20"/>
              </w:rPr>
              <w:t>5</w:t>
            </w:r>
          </w:p>
        </w:tc>
      </w:tr>
      <w:tr w:rsidR="00F33753" w:rsidRPr="007138E7" w:rsidTr="007138E7">
        <w:trPr>
          <w:trHeight w:val="705"/>
        </w:trPr>
        <w:tc>
          <w:tcPr>
            <w:tcW w:w="4536" w:type="dxa"/>
            <w:vAlign w:val="center"/>
          </w:tcPr>
          <w:p w:rsidR="00F33753" w:rsidRPr="007138E7" w:rsidRDefault="00F33753" w:rsidP="007138E7">
            <w:pPr>
              <w:widowControl w:val="0"/>
              <w:spacing w:after="0" w:line="360" w:lineRule="auto"/>
              <w:jc w:val="both"/>
              <w:rPr>
                <w:sz w:val="20"/>
                <w:szCs w:val="20"/>
              </w:rPr>
            </w:pPr>
            <w:r w:rsidRPr="007138E7">
              <w:rPr>
                <w:sz w:val="20"/>
                <w:szCs w:val="20"/>
              </w:rPr>
              <w:t>Продажа и установка пластиковых окон, стеклопакетов, пластиковых дверей</w:t>
            </w:r>
          </w:p>
        </w:tc>
        <w:tc>
          <w:tcPr>
            <w:tcW w:w="1276" w:type="dxa"/>
            <w:vAlign w:val="bottom"/>
          </w:tcPr>
          <w:p w:rsidR="00F33753" w:rsidRPr="007138E7" w:rsidRDefault="00F33753" w:rsidP="007138E7">
            <w:pPr>
              <w:widowControl w:val="0"/>
              <w:spacing w:after="0" w:line="360" w:lineRule="auto"/>
              <w:jc w:val="both"/>
              <w:rPr>
                <w:sz w:val="20"/>
                <w:szCs w:val="20"/>
              </w:rPr>
            </w:pPr>
          </w:p>
          <w:p w:rsidR="00F33753" w:rsidRPr="007138E7" w:rsidRDefault="007138E7" w:rsidP="007138E7">
            <w:pPr>
              <w:widowControl w:val="0"/>
              <w:spacing w:after="0" w:line="360" w:lineRule="auto"/>
              <w:jc w:val="both"/>
              <w:rPr>
                <w:sz w:val="20"/>
                <w:szCs w:val="20"/>
              </w:rPr>
            </w:pPr>
            <w:r w:rsidRPr="007138E7">
              <w:rPr>
                <w:sz w:val="20"/>
                <w:szCs w:val="20"/>
              </w:rPr>
              <w:t xml:space="preserve"> </w:t>
            </w:r>
            <w:r w:rsidR="00F33753" w:rsidRPr="007138E7">
              <w:rPr>
                <w:sz w:val="20"/>
                <w:szCs w:val="20"/>
              </w:rPr>
              <w:t>54,7</w:t>
            </w:r>
          </w:p>
        </w:tc>
        <w:tc>
          <w:tcPr>
            <w:tcW w:w="992" w:type="dxa"/>
            <w:vAlign w:val="bottom"/>
          </w:tcPr>
          <w:p w:rsidR="00F33753" w:rsidRPr="007138E7" w:rsidRDefault="00F33753" w:rsidP="007138E7">
            <w:pPr>
              <w:widowControl w:val="0"/>
              <w:spacing w:after="0" w:line="360" w:lineRule="auto"/>
              <w:jc w:val="both"/>
              <w:rPr>
                <w:sz w:val="20"/>
                <w:szCs w:val="20"/>
              </w:rPr>
            </w:pPr>
          </w:p>
          <w:p w:rsidR="00F33753" w:rsidRPr="007138E7" w:rsidRDefault="007138E7" w:rsidP="007138E7">
            <w:pPr>
              <w:widowControl w:val="0"/>
              <w:spacing w:after="0" w:line="360" w:lineRule="auto"/>
              <w:jc w:val="both"/>
              <w:rPr>
                <w:sz w:val="20"/>
                <w:szCs w:val="20"/>
              </w:rPr>
            </w:pPr>
            <w:r w:rsidRPr="007138E7">
              <w:rPr>
                <w:sz w:val="20"/>
                <w:szCs w:val="20"/>
              </w:rPr>
              <w:t xml:space="preserve"> </w:t>
            </w:r>
            <w:r w:rsidR="00F33753" w:rsidRPr="007138E7">
              <w:rPr>
                <w:sz w:val="20"/>
                <w:szCs w:val="20"/>
              </w:rPr>
              <w:t>38,9</w:t>
            </w:r>
          </w:p>
        </w:tc>
        <w:tc>
          <w:tcPr>
            <w:tcW w:w="1134" w:type="dxa"/>
            <w:vAlign w:val="bottom"/>
          </w:tcPr>
          <w:p w:rsidR="00F33753" w:rsidRPr="007138E7" w:rsidRDefault="00F33753" w:rsidP="007138E7">
            <w:pPr>
              <w:widowControl w:val="0"/>
              <w:spacing w:after="0" w:line="360" w:lineRule="auto"/>
              <w:jc w:val="both"/>
              <w:rPr>
                <w:sz w:val="20"/>
                <w:szCs w:val="20"/>
              </w:rPr>
            </w:pPr>
          </w:p>
          <w:p w:rsidR="00F33753" w:rsidRPr="007138E7" w:rsidRDefault="007138E7" w:rsidP="007138E7">
            <w:pPr>
              <w:widowControl w:val="0"/>
              <w:spacing w:after="0" w:line="360" w:lineRule="auto"/>
              <w:jc w:val="both"/>
              <w:rPr>
                <w:sz w:val="20"/>
                <w:szCs w:val="20"/>
              </w:rPr>
            </w:pPr>
            <w:r w:rsidRPr="007138E7">
              <w:rPr>
                <w:sz w:val="20"/>
                <w:szCs w:val="20"/>
              </w:rPr>
              <w:t xml:space="preserve"> </w:t>
            </w:r>
            <w:r w:rsidR="00F33753" w:rsidRPr="007138E7">
              <w:rPr>
                <w:sz w:val="20"/>
                <w:szCs w:val="20"/>
              </w:rPr>
              <w:t>31,2</w:t>
            </w:r>
          </w:p>
        </w:tc>
        <w:tc>
          <w:tcPr>
            <w:tcW w:w="1134" w:type="dxa"/>
            <w:vAlign w:val="bottom"/>
          </w:tcPr>
          <w:p w:rsidR="00F33753" w:rsidRPr="007138E7" w:rsidRDefault="00F33753" w:rsidP="007138E7">
            <w:pPr>
              <w:widowControl w:val="0"/>
              <w:spacing w:after="0" w:line="360" w:lineRule="auto"/>
              <w:jc w:val="both"/>
              <w:rPr>
                <w:sz w:val="20"/>
                <w:szCs w:val="20"/>
              </w:rPr>
            </w:pPr>
          </w:p>
          <w:p w:rsidR="00F33753" w:rsidRPr="007138E7" w:rsidRDefault="007138E7" w:rsidP="007138E7">
            <w:pPr>
              <w:widowControl w:val="0"/>
              <w:spacing w:after="0" w:line="360" w:lineRule="auto"/>
              <w:jc w:val="both"/>
              <w:rPr>
                <w:sz w:val="20"/>
                <w:szCs w:val="20"/>
              </w:rPr>
            </w:pPr>
            <w:r w:rsidRPr="007138E7">
              <w:rPr>
                <w:sz w:val="20"/>
                <w:szCs w:val="20"/>
              </w:rPr>
              <w:t xml:space="preserve"> </w:t>
            </w:r>
            <w:r w:rsidR="00F33753" w:rsidRPr="007138E7">
              <w:rPr>
                <w:sz w:val="20"/>
                <w:szCs w:val="20"/>
              </w:rPr>
              <w:t>28,9</w:t>
            </w:r>
          </w:p>
        </w:tc>
      </w:tr>
      <w:tr w:rsidR="00F33753" w:rsidRPr="007138E7" w:rsidTr="007138E7">
        <w:tc>
          <w:tcPr>
            <w:tcW w:w="4536" w:type="dxa"/>
            <w:vAlign w:val="center"/>
          </w:tcPr>
          <w:p w:rsidR="00F33753" w:rsidRPr="007138E7" w:rsidRDefault="00F33753" w:rsidP="007138E7">
            <w:pPr>
              <w:widowControl w:val="0"/>
              <w:spacing w:after="0" w:line="360" w:lineRule="auto"/>
              <w:jc w:val="both"/>
              <w:rPr>
                <w:sz w:val="20"/>
                <w:szCs w:val="20"/>
              </w:rPr>
            </w:pPr>
            <w:r w:rsidRPr="007138E7">
              <w:rPr>
                <w:sz w:val="20"/>
                <w:szCs w:val="20"/>
              </w:rPr>
              <w:t>Продажа и установка алюминиевых конструкций, витражей, мозаик, шлагбаумов, рольставен</w:t>
            </w:r>
          </w:p>
        </w:tc>
        <w:tc>
          <w:tcPr>
            <w:tcW w:w="1276" w:type="dxa"/>
            <w:vAlign w:val="bottom"/>
          </w:tcPr>
          <w:p w:rsidR="00F33753" w:rsidRPr="007138E7" w:rsidRDefault="00F33753" w:rsidP="007138E7">
            <w:pPr>
              <w:widowControl w:val="0"/>
              <w:spacing w:after="0" w:line="360" w:lineRule="auto"/>
              <w:jc w:val="both"/>
              <w:rPr>
                <w:sz w:val="20"/>
                <w:szCs w:val="20"/>
              </w:rPr>
            </w:pPr>
          </w:p>
          <w:p w:rsidR="00F33753" w:rsidRPr="007138E7" w:rsidRDefault="007138E7" w:rsidP="007138E7">
            <w:pPr>
              <w:widowControl w:val="0"/>
              <w:spacing w:after="0" w:line="360" w:lineRule="auto"/>
              <w:jc w:val="both"/>
              <w:rPr>
                <w:sz w:val="20"/>
                <w:szCs w:val="20"/>
              </w:rPr>
            </w:pPr>
            <w:r w:rsidRPr="007138E7">
              <w:rPr>
                <w:sz w:val="20"/>
                <w:szCs w:val="20"/>
              </w:rPr>
              <w:t xml:space="preserve"> </w:t>
            </w:r>
            <w:r w:rsidR="00F33753" w:rsidRPr="007138E7">
              <w:rPr>
                <w:sz w:val="20"/>
                <w:szCs w:val="20"/>
              </w:rPr>
              <w:t>19,9</w:t>
            </w:r>
          </w:p>
        </w:tc>
        <w:tc>
          <w:tcPr>
            <w:tcW w:w="992" w:type="dxa"/>
            <w:vAlign w:val="bottom"/>
          </w:tcPr>
          <w:p w:rsidR="00F33753" w:rsidRPr="007138E7" w:rsidRDefault="00F33753" w:rsidP="007138E7">
            <w:pPr>
              <w:widowControl w:val="0"/>
              <w:spacing w:after="0" w:line="360" w:lineRule="auto"/>
              <w:jc w:val="both"/>
              <w:rPr>
                <w:sz w:val="20"/>
                <w:szCs w:val="20"/>
              </w:rPr>
            </w:pPr>
          </w:p>
          <w:p w:rsidR="00F33753" w:rsidRPr="007138E7" w:rsidRDefault="007138E7" w:rsidP="007138E7">
            <w:pPr>
              <w:widowControl w:val="0"/>
              <w:spacing w:after="0" w:line="360" w:lineRule="auto"/>
              <w:jc w:val="both"/>
              <w:rPr>
                <w:sz w:val="20"/>
                <w:szCs w:val="20"/>
              </w:rPr>
            </w:pPr>
            <w:r w:rsidRPr="007138E7">
              <w:rPr>
                <w:sz w:val="20"/>
                <w:szCs w:val="20"/>
              </w:rPr>
              <w:t xml:space="preserve"> </w:t>
            </w:r>
            <w:r w:rsidR="00F33753" w:rsidRPr="007138E7">
              <w:rPr>
                <w:sz w:val="20"/>
                <w:szCs w:val="20"/>
              </w:rPr>
              <w:t>22,3</w:t>
            </w:r>
          </w:p>
        </w:tc>
        <w:tc>
          <w:tcPr>
            <w:tcW w:w="1134" w:type="dxa"/>
            <w:vAlign w:val="bottom"/>
          </w:tcPr>
          <w:p w:rsidR="00F33753" w:rsidRPr="007138E7" w:rsidRDefault="00F33753" w:rsidP="007138E7">
            <w:pPr>
              <w:widowControl w:val="0"/>
              <w:spacing w:after="0" w:line="360" w:lineRule="auto"/>
              <w:jc w:val="both"/>
              <w:rPr>
                <w:sz w:val="20"/>
                <w:szCs w:val="20"/>
              </w:rPr>
            </w:pPr>
          </w:p>
          <w:p w:rsidR="00F33753" w:rsidRPr="007138E7" w:rsidRDefault="007138E7" w:rsidP="007138E7">
            <w:pPr>
              <w:widowControl w:val="0"/>
              <w:spacing w:after="0" w:line="360" w:lineRule="auto"/>
              <w:jc w:val="both"/>
              <w:rPr>
                <w:sz w:val="20"/>
                <w:szCs w:val="20"/>
              </w:rPr>
            </w:pPr>
            <w:r w:rsidRPr="007138E7">
              <w:rPr>
                <w:sz w:val="20"/>
                <w:szCs w:val="20"/>
              </w:rPr>
              <w:t xml:space="preserve"> </w:t>
            </w:r>
            <w:r w:rsidR="00F33753" w:rsidRPr="007138E7">
              <w:rPr>
                <w:sz w:val="20"/>
                <w:szCs w:val="20"/>
              </w:rPr>
              <w:t>26,2</w:t>
            </w:r>
          </w:p>
        </w:tc>
        <w:tc>
          <w:tcPr>
            <w:tcW w:w="1134" w:type="dxa"/>
            <w:vAlign w:val="bottom"/>
          </w:tcPr>
          <w:p w:rsidR="00F33753" w:rsidRPr="007138E7" w:rsidRDefault="00F33753" w:rsidP="007138E7">
            <w:pPr>
              <w:widowControl w:val="0"/>
              <w:spacing w:after="0" w:line="360" w:lineRule="auto"/>
              <w:jc w:val="both"/>
              <w:rPr>
                <w:sz w:val="20"/>
                <w:szCs w:val="20"/>
              </w:rPr>
            </w:pPr>
          </w:p>
          <w:p w:rsidR="00F33753" w:rsidRPr="007138E7" w:rsidRDefault="007138E7" w:rsidP="007138E7">
            <w:pPr>
              <w:widowControl w:val="0"/>
              <w:spacing w:after="0" w:line="360" w:lineRule="auto"/>
              <w:jc w:val="both"/>
              <w:rPr>
                <w:sz w:val="20"/>
                <w:szCs w:val="20"/>
              </w:rPr>
            </w:pPr>
            <w:r w:rsidRPr="007138E7">
              <w:rPr>
                <w:sz w:val="20"/>
                <w:szCs w:val="20"/>
              </w:rPr>
              <w:t xml:space="preserve"> </w:t>
            </w:r>
            <w:r w:rsidR="00F33753" w:rsidRPr="007138E7">
              <w:rPr>
                <w:sz w:val="20"/>
                <w:szCs w:val="20"/>
              </w:rPr>
              <w:t>33,7</w:t>
            </w:r>
          </w:p>
        </w:tc>
      </w:tr>
      <w:tr w:rsidR="00F33753" w:rsidRPr="007138E7" w:rsidTr="007138E7">
        <w:trPr>
          <w:trHeight w:val="428"/>
        </w:trPr>
        <w:tc>
          <w:tcPr>
            <w:tcW w:w="4536" w:type="dxa"/>
            <w:vAlign w:val="center"/>
          </w:tcPr>
          <w:p w:rsidR="00F33753" w:rsidRPr="007138E7" w:rsidRDefault="00F33753" w:rsidP="007138E7">
            <w:pPr>
              <w:widowControl w:val="0"/>
              <w:spacing w:after="0" w:line="360" w:lineRule="auto"/>
              <w:jc w:val="both"/>
              <w:rPr>
                <w:sz w:val="20"/>
                <w:szCs w:val="20"/>
              </w:rPr>
            </w:pPr>
            <w:r w:rsidRPr="007138E7">
              <w:rPr>
                <w:sz w:val="20"/>
                <w:szCs w:val="20"/>
              </w:rPr>
              <w:t>Реализация корпусной и офисной мебели</w:t>
            </w:r>
          </w:p>
        </w:tc>
        <w:tc>
          <w:tcPr>
            <w:tcW w:w="1276" w:type="dxa"/>
            <w:vAlign w:val="bottom"/>
          </w:tcPr>
          <w:p w:rsidR="00F33753" w:rsidRPr="007138E7" w:rsidRDefault="007138E7" w:rsidP="007138E7">
            <w:pPr>
              <w:widowControl w:val="0"/>
              <w:spacing w:after="0" w:line="360" w:lineRule="auto"/>
              <w:jc w:val="both"/>
              <w:rPr>
                <w:sz w:val="20"/>
                <w:szCs w:val="20"/>
              </w:rPr>
            </w:pPr>
            <w:r w:rsidRPr="007138E7">
              <w:rPr>
                <w:sz w:val="20"/>
                <w:szCs w:val="20"/>
              </w:rPr>
              <w:t xml:space="preserve"> </w:t>
            </w:r>
            <w:r w:rsidR="00F33753" w:rsidRPr="007138E7">
              <w:rPr>
                <w:sz w:val="20"/>
                <w:szCs w:val="20"/>
              </w:rPr>
              <w:t>-</w:t>
            </w:r>
          </w:p>
        </w:tc>
        <w:tc>
          <w:tcPr>
            <w:tcW w:w="992" w:type="dxa"/>
            <w:vAlign w:val="bottom"/>
          </w:tcPr>
          <w:p w:rsidR="00F33753" w:rsidRPr="007138E7" w:rsidRDefault="007138E7" w:rsidP="007138E7">
            <w:pPr>
              <w:widowControl w:val="0"/>
              <w:spacing w:after="0" w:line="360" w:lineRule="auto"/>
              <w:jc w:val="both"/>
              <w:rPr>
                <w:sz w:val="20"/>
                <w:szCs w:val="20"/>
              </w:rPr>
            </w:pPr>
            <w:r w:rsidRPr="007138E7">
              <w:rPr>
                <w:sz w:val="20"/>
                <w:szCs w:val="20"/>
              </w:rPr>
              <w:t xml:space="preserve"> </w:t>
            </w:r>
            <w:r w:rsidR="00F33753" w:rsidRPr="007138E7">
              <w:rPr>
                <w:sz w:val="20"/>
                <w:szCs w:val="20"/>
              </w:rPr>
              <w:t>8,6</w:t>
            </w:r>
          </w:p>
        </w:tc>
        <w:tc>
          <w:tcPr>
            <w:tcW w:w="1134" w:type="dxa"/>
            <w:vAlign w:val="bottom"/>
          </w:tcPr>
          <w:p w:rsidR="00F33753" w:rsidRPr="007138E7" w:rsidRDefault="007138E7" w:rsidP="007138E7">
            <w:pPr>
              <w:widowControl w:val="0"/>
              <w:spacing w:after="0" w:line="360" w:lineRule="auto"/>
              <w:jc w:val="both"/>
              <w:rPr>
                <w:sz w:val="20"/>
                <w:szCs w:val="20"/>
              </w:rPr>
            </w:pPr>
            <w:r w:rsidRPr="007138E7">
              <w:rPr>
                <w:sz w:val="20"/>
                <w:szCs w:val="20"/>
              </w:rPr>
              <w:t xml:space="preserve"> </w:t>
            </w:r>
            <w:r w:rsidR="00F33753" w:rsidRPr="007138E7">
              <w:rPr>
                <w:sz w:val="20"/>
                <w:szCs w:val="20"/>
              </w:rPr>
              <w:t>12,4</w:t>
            </w:r>
          </w:p>
        </w:tc>
        <w:tc>
          <w:tcPr>
            <w:tcW w:w="1134" w:type="dxa"/>
            <w:vAlign w:val="bottom"/>
          </w:tcPr>
          <w:p w:rsidR="00F33753" w:rsidRPr="007138E7" w:rsidRDefault="007138E7" w:rsidP="007138E7">
            <w:pPr>
              <w:widowControl w:val="0"/>
              <w:spacing w:after="0" w:line="360" w:lineRule="auto"/>
              <w:jc w:val="both"/>
              <w:rPr>
                <w:sz w:val="20"/>
                <w:szCs w:val="20"/>
              </w:rPr>
            </w:pPr>
            <w:r w:rsidRPr="007138E7">
              <w:rPr>
                <w:sz w:val="20"/>
                <w:szCs w:val="20"/>
              </w:rPr>
              <w:t xml:space="preserve"> </w:t>
            </w:r>
            <w:r w:rsidR="00F33753" w:rsidRPr="007138E7">
              <w:rPr>
                <w:sz w:val="20"/>
                <w:szCs w:val="20"/>
              </w:rPr>
              <w:t>9,8</w:t>
            </w:r>
          </w:p>
        </w:tc>
      </w:tr>
      <w:tr w:rsidR="00D91A3F" w:rsidRPr="007138E7" w:rsidTr="007138E7">
        <w:trPr>
          <w:cantSplit/>
          <w:trHeight w:val="149"/>
        </w:trPr>
        <w:tc>
          <w:tcPr>
            <w:tcW w:w="4536" w:type="dxa"/>
            <w:vAlign w:val="center"/>
          </w:tcPr>
          <w:p w:rsidR="00F33753" w:rsidRPr="007138E7" w:rsidRDefault="00F33753" w:rsidP="007138E7">
            <w:pPr>
              <w:widowControl w:val="0"/>
              <w:spacing w:after="0" w:line="360" w:lineRule="auto"/>
              <w:jc w:val="both"/>
              <w:rPr>
                <w:sz w:val="20"/>
                <w:szCs w:val="20"/>
              </w:rPr>
            </w:pPr>
            <w:r w:rsidRPr="007138E7">
              <w:rPr>
                <w:sz w:val="20"/>
                <w:szCs w:val="20"/>
              </w:rPr>
              <w:t>Строительные и ремонтные работы</w:t>
            </w:r>
          </w:p>
        </w:tc>
        <w:tc>
          <w:tcPr>
            <w:tcW w:w="1276" w:type="dxa"/>
            <w:vAlign w:val="bottom"/>
          </w:tcPr>
          <w:p w:rsidR="00F33753" w:rsidRPr="007138E7" w:rsidRDefault="007138E7" w:rsidP="007138E7">
            <w:pPr>
              <w:widowControl w:val="0"/>
              <w:spacing w:after="0" w:line="360" w:lineRule="auto"/>
              <w:jc w:val="both"/>
              <w:rPr>
                <w:sz w:val="20"/>
                <w:szCs w:val="20"/>
              </w:rPr>
            </w:pPr>
            <w:r w:rsidRPr="007138E7">
              <w:rPr>
                <w:sz w:val="20"/>
                <w:szCs w:val="20"/>
              </w:rPr>
              <w:t xml:space="preserve"> </w:t>
            </w:r>
            <w:r w:rsidR="00F33753" w:rsidRPr="007138E7">
              <w:rPr>
                <w:sz w:val="20"/>
                <w:szCs w:val="20"/>
              </w:rPr>
              <w:t>14,4</w:t>
            </w:r>
          </w:p>
        </w:tc>
        <w:tc>
          <w:tcPr>
            <w:tcW w:w="992" w:type="dxa"/>
            <w:vAlign w:val="bottom"/>
          </w:tcPr>
          <w:p w:rsidR="00F33753" w:rsidRPr="007138E7" w:rsidRDefault="00F33753" w:rsidP="007138E7">
            <w:pPr>
              <w:widowControl w:val="0"/>
              <w:spacing w:after="0" w:line="360" w:lineRule="auto"/>
              <w:jc w:val="both"/>
              <w:rPr>
                <w:sz w:val="20"/>
                <w:szCs w:val="20"/>
              </w:rPr>
            </w:pPr>
            <w:r w:rsidRPr="007138E7">
              <w:rPr>
                <w:sz w:val="20"/>
                <w:szCs w:val="20"/>
              </w:rPr>
              <w:t>16,0</w:t>
            </w:r>
          </w:p>
        </w:tc>
        <w:tc>
          <w:tcPr>
            <w:tcW w:w="1134" w:type="dxa"/>
            <w:vAlign w:val="bottom"/>
          </w:tcPr>
          <w:p w:rsidR="00F33753" w:rsidRPr="007138E7" w:rsidRDefault="00F33753" w:rsidP="007138E7">
            <w:pPr>
              <w:widowControl w:val="0"/>
              <w:spacing w:after="0" w:line="360" w:lineRule="auto"/>
              <w:jc w:val="both"/>
              <w:rPr>
                <w:sz w:val="20"/>
                <w:szCs w:val="20"/>
              </w:rPr>
            </w:pPr>
            <w:r w:rsidRPr="007138E7">
              <w:rPr>
                <w:sz w:val="20"/>
                <w:szCs w:val="20"/>
              </w:rPr>
              <w:t>17,2</w:t>
            </w:r>
          </w:p>
        </w:tc>
        <w:tc>
          <w:tcPr>
            <w:tcW w:w="1134" w:type="dxa"/>
            <w:vAlign w:val="bottom"/>
          </w:tcPr>
          <w:p w:rsidR="00F33753" w:rsidRPr="007138E7" w:rsidRDefault="00F33753" w:rsidP="007138E7">
            <w:pPr>
              <w:widowControl w:val="0"/>
              <w:spacing w:after="0" w:line="360" w:lineRule="auto"/>
              <w:jc w:val="both"/>
              <w:rPr>
                <w:sz w:val="20"/>
                <w:szCs w:val="20"/>
              </w:rPr>
            </w:pPr>
            <w:r w:rsidRPr="007138E7">
              <w:rPr>
                <w:sz w:val="20"/>
                <w:szCs w:val="20"/>
              </w:rPr>
              <w:t>16,1</w:t>
            </w:r>
          </w:p>
        </w:tc>
      </w:tr>
      <w:tr w:rsidR="00D91A3F" w:rsidRPr="007138E7" w:rsidTr="007138E7">
        <w:trPr>
          <w:cantSplit/>
          <w:trHeight w:val="402"/>
        </w:trPr>
        <w:tc>
          <w:tcPr>
            <w:tcW w:w="4536" w:type="dxa"/>
            <w:vAlign w:val="center"/>
          </w:tcPr>
          <w:p w:rsidR="00F33753" w:rsidRPr="007138E7" w:rsidRDefault="00F33753" w:rsidP="007138E7">
            <w:pPr>
              <w:widowControl w:val="0"/>
              <w:spacing w:after="0" w:line="360" w:lineRule="auto"/>
              <w:jc w:val="both"/>
              <w:rPr>
                <w:sz w:val="20"/>
                <w:szCs w:val="20"/>
              </w:rPr>
            </w:pPr>
            <w:r w:rsidRPr="007138E7">
              <w:rPr>
                <w:sz w:val="20"/>
                <w:szCs w:val="20"/>
              </w:rPr>
              <w:t>Транспортные услуги</w:t>
            </w:r>
          </w:p>
        </w:tc>
        <w:tc>
          <w:tcPr>
            <w:tcW w:w="1276" w:type="dxa"/>
            <w:vAlign w:val="bottom"/>
          </w:tcPr>
          <w:p w:rsidR="00F33753" w:rsidRPr="007138E7" w:rsidRDefault="00F33753" w:rsidP="007138E7">
            <w:pPr>
              <w:widowControl w:val="0"/>
              <w:spacing w:after="0" w:line="360" w:lineRule="auto"/>
              <w:jc w:val="both"/>
              <w:rPr>
                <w:sz w:val="20"/>
                <w:szCs w:val="20"/>
              </w:rPr>
            </w:pPr>
            <w:r w:rsidRPr="007138E7">
              <w:rPr>
                <w:sz w:val="20"/>
                <w:szCs w:val="20"/>
              </w:rPr>
              <w:t>3,8</w:t>
            </w:r>
          </w:p>
        </w:tc>
        <w:tc>
          <w:tcPr>
            <w:tcW w:w="992" w:type="dxa"/>
            <w:vAlign w:val="bottom"/>
          </w:tcPr>
          <w:p w:rsidR="00F33753" w:rsidRPr="007138E7" w:rsidRDefault="00F33753" w:rsidP="007138E7">
            <w:pPr>
              <w:widowControl w:val="0"/>
              <w:spacing w:after="0" w:line="360" w:lineRule="auto"/>
              <w:jc w:val="both"/>
              <w:rPr>
                <w:sz w:val="20"/>
                <w:szCs w:val="20"/>
              </w:rPr>
            </w:pPr>
            <w:r w:rsidRPr="007138E7">
              <w:rPr>
                <w:sz w:val="20"/>
                <w:szCs w:val="20"/>
              </w:rPr>
              <w:t>6,3</w:t>
            </w:r>
          </w:p>
        </w:tc>
        <w:tc>
          <w:tcPr>
            <w:tcW w:w="1134" w:type="dxa"/>
            <w:vAlign w:val="bottom"/>
          </w:tcPr>
          <w:p w:rsidR="00F33753" w:rsidRPr="007138E7" w:rsidRDefault="00F33753" w:rsidP="007138E7">
            <w:pPr>
              <w:widowControl w:val="0"/>
              <w:spacing w:after="0" w:line="360" w:lineRule="auto"/>
              <w:jc w:val="both"/>
              <w:rPr>
                <w:sz w:val="20"/>
                <w:szCs w:val="20"/>
              </w:rPr>
            </w:pPr>
            <w:r w:rsidRPr="007138E7">
              <w:rPr>
                <w:sz w:val="20"/>
                <w:szCs w:val="20"/>
              </w:rPr>
              <w:t>6,9</w:t>
            </w:r>
          </w:p>
        </w:tc>
        <w:tc>
          <w:tcPr>
            <w:tcW w:w="1134" w:type="dxa"/>
            <w:vAlign w:val="bottom"/>
          </w:tcPr>
          <w:p w:rsidR="00F33753" w:rsidRPr="007138E7" w:rsidRDefault="00F33753" w:rsidP="007138E7">
            <w:pPr>
              <w:widowControl w:val="0"/>
              <w:spacing w:after="0" w:line="360" w:lineRule="auto"/>
              <w:jc w:val="both"/>
              <w:rPr>
                <w:sz w:val="20"/>
                <w:szCs w:val="20"/>
              </w:rPr>
            </w:pPr>
            <w:r w:rsidRPr="007138E7">
              <w:rPr>
                <w:sz w:val="20"/>
                <w:szCs w:val="20"/>
              </w:rPr>
              <w:t>6,1</w:t>
            </w:r>
          </w:p>
        </w:tc>
      </w:tr>
    </w:tbl>
    <w:p w:rsidR="00775E43" w:rsidRPr="007138E7" w:rsidRDefault="00775E43" w:rsidP="007138E7">
      <w:pPr>
        <w:widowControl w:val="0"/>
        <w:spacing w:after="0" w:line="360" w:lineRule="auto"/>
        <w:ind w:firstLine="709"/>
        <w:jc w:val="both"/>
        <w:rPr>
          <w:sz w:val="28"/>
          <w:szCs w:val="28"/>
        </w:rPr>
      </w:pPr>
    </w:p>
    <w:p w:rsidR="00B92DCF" w:rsidRDefault="00B92DCF" w:rsidP="007138E7">
      <w:pPr>
        <w:widowControl w:val="0"/>
        <w:spacing w:after="0" w:line="360" w:lineRule="auto"/>
        <w:ind w:firstLine="709"/>
        <w:jc w:val="both"/>
        <w:rPr>
          <w:sz w:val="28"/>
          <w:szCs w:val="28"/>
        </w:rPr>
      </w:pPr>
      <w:r w:rsidRPr="007138E7">
        <w:rPr>
          <w:sz w:val="28"/>
          <w:szCs w:val="28"/>
        </w:rPr>
        <w:t>При этом в последнее время имеет место увеличение удельного веса «алюминиевой продукции», шлагбаумов, мозаик, рольставен в общем объеме выручки на фоне заметного снижения объемов продажи пластиковых окон, стеклопакетов, дверей и других конструкций. Как видно из таблицы, остальные виды деятельности имеют меньший удельный вес в общем объеме выручки. Более наглядно динамика деятельности ООО СТК «</w:t>
      </w:r>
      <w:r w:rsidR="00775E43" w:rsidRPr="007138E7">
        <w:rPr>
          <w:sz w:val="28"/>
          <w:szCs w:val="28"/>
        </w:rPr>
        <w:t>Колибри</w:t>
      </w:r>
      <w:r w:rsidRPr="007138E7">
        <w:rPr>
          <w:sz w:val="28"/>
          <w:szCs w:val="28"/>
        </w:rPr>
        <w:t>» видна на рис</w:t>
      </w:r>
      <w:r w:rsidR="00775E43" w:rsidRPr="007138E7">
        <w:rPr>
          <w:sz w:val="28"/>
          <w:szCs w:val="28"/>
        </w:rPr>
        <w:t>унке</w:t>
      </w:r>
      <w:r w:rsidRPr="007138E7">
        <w:rPr>
          <w:sz w:val="28"/>
          <w:szCs w:val="28"/>
        </w:rPr>
        <w:t xml:space="preserve"> </w:t>
      </w:r>
      <w:r w:rsidR="00775E43" w:rsidRPr="007138E7">
        <w:rPr>
          <w:sz w:val="28"/>
          <w:szCs w:val="28"/>
        </w:rPr>
        <w:t>2.</w:t>
      </w:r>
      <w:r w:rsidRPr="007138E7">
        <w:rPr>
          <w:sz w:val="28"/>
          <w:szCs w:val="28"/>
        </w:rPr>
        <w:t>1</w:t>
      </w:r>
    </w:p>
    <w:p w:rsidR="007138E7" w:rsidRPr="007138E7" w:rsidRDefault="007138E7" w:rsidP="007138E7">
      <w:pPr>
        <w:widowControl w:val="0"/>
        <w:spacing w:after="0" w:line="360" w:lineRule="auto"/>
        <w:ind w:firstLine="709"/>
        <w:jc w:val="both"/>
        <w:rPr>
          <w:sz w:val="28"/>
          <w:szCs w:val="28"/>
        </w:rPr>
      </w:pPr>
    </w:p>
    <w:p w:rsidR="00B92DCF" w:rsidRPr="007138E7" w:rsidRDefault="004B4125" w:rsidP="007138E7">
      <w:pPr>
        <w:widowControl w:val="0"/>
        <w:spacing w:after="0" w:line="360" w:lineRule="auto"/>
        <w:ind w:firstLine="709"/>
        <w:jc w:val="both"/>
        <w:rPr>
          <w:sz w:val="28"/>
          <w:szCs w:val="28"/>
        </w:rPr>
      </w:pPr>
      <w:r>
        <w:rPr>
          <w:noProof/>
          <w:sz w:val="28"/>
          <w:szCs w:val="28"/>
          <w:lang w:eastAsia="ru-RU"/>
        </w:rPr>
        <w:pict>
          <v:shape id="Диаграмма 1" o:spid="_x0000_i1029" type="#_x0000_t75" style="width:417.75pt;height:271.5pt;visibility:visible">
            <v:imagedata r:id="rId10" o:title="" croptop="-2140f" cropbottom="-4267f" cropleft="-3917f" cropright="-225f"/>
            <o:lock v:ext="edit" aspectratio="f"/>
          </v:shape>
        </w:pict>
      </w:r>
    </w:p>
    <w:p w:rsidR="007138E7" w:rsidRDefault="007138E7" w:rsidP="007138E7">
      <w:pPr>
        <w:widowControl w:val="0"/>
        <w:spacing w:after="0" w:line="360" w:lineRule="auto"/>
        <w:ind w:firstLine="709"/>
        <w:jc w:val="both"/>
        <w:rPr>
          <w:bCs/>
          <w:sz w:val="28"/>
          <w:szCs w:val="28"/>
        </w:rPr>
      </w:pPr>
      <w:bookmarkStart w:id="0" w:name="_Toc283414265"/>
    </w:p>
    <w:p w:rsidR="00B92DCF" w:rsidRPr="007138E7" w:rsidRDefault="00775E43" w:rsidP="007138E7">
      <w:pPr>
        <w:widowControl w:val="0"/>
        <w:spacing w:after="0" w:line="360" w:lineRule="auto"/>
        <w:ind w:firstLine="709"/>
        <w:jc w:val="both"/>
        <w:rPr>
          <w:bCs/>
          <w:sz w:val="28"/>
          <w:szCs w:val="28"/>
        </w:rPr>
      </w:pPr>
      <w:r w:rsidRPr="007138E7">
        <w:rPr>
          <w:bCs/>
          <w:sz w:val="28"/>
          <w:szCs w:val="28"/>
        </w:rPr>
        <w:t>Далее рассмотрим структуру управления и организацию системы бухгалтерского учета в ООО СТК «Колибри»</w:t>
      </w:r>
      <w:bookmarkEnd w:id="0"/>
      <w:r w:rsidRPr="007138E7">
        <w:rPr>
          <w:bCs/>
          <w:sz w:val="28"/>
          <w:szCs w:val="28"/>
        </w:rPr>
        <w:t>.</w:t>
      </w:r>
    </w:p>
    <w:p w:rsidR="00B92DCF" w:rsidRPr="007138E7" w:rsidRDefault="00B92DCF" w:rsidP="007138E7">
      <w:pPr>
        <w:widowControl w:val="0"/>
        <w:shd w:val="clear" w:color="auto" w:fill="FFFFFF"/>
        <w:spacing w:after="0" w:line="360" w:lineRule="auto"/>
        <w:ind w:firstLine="709"/>
        <w:jc w:val="both"/>
        <w:rPr>
          <w:sz w:val="28"/>
          <w:szCs w:val="28"/>
        </w:rPr>
      </w:pPr>
      <w:r w:rsidRPr="007138E7">
        <w:rPr>
          <w:sz w:val="28"/>
          <w:szCs w:val="28"/>
        </w:rPr>
        <w:t>В настоящее время штат работников ООО СТК «</w:t>
      </w:r>
      <w:r w:rsidR="00775E43" w:rsidRPr="007138E7">
        <w:rPr>
          <w:sz w:val="28"/>
          <w:szCs w:val="28"/>
        </w:rPr>
        <w:t>Колибри</w:t>
      </w:r>
      <w:r w:rsidRPr="007138E7">
        <w:rPr>
          <w:sz w:val="28"/>
          <w:szCs w:val="28"/>
        </w:rPr>
        <w:t>» насчитывает восемьдесят два человека. Общая организационная структура Общества включает в себя несколько це</w:t>
      </w:r>
      <w:r w:rsidR="000D3D0E" w:rsidRPr="007138E7">
        <w:rPr>
          <w:sz w:val="28"/>
          <w:szCs w:val="28"/>
        </w:rPr>
        <w:t>хов, отделов и служб (П</w:t>
      </w:r>
      <w:r w:rsidR="00775E43" w:rsidRPr="007138E7">
        <w:rPr>
          <w:sz w:val="28"/>
          <w:szCs w:val="28"/>
        </w:rPr>
        <w:t>риложение</w:t>
      </w:r>
      <w:r w:rsidRPr="007138E7">
        <w:rPr>
          <w:sz w:val="28"/>
          <w:szCs w:val="28"/>
        </w:rPr>
        <w:t xml:space="preserve"> 1).</w:t>
      </w:r>
    </w:p>
    <w:p w:rsidR="00B92DCF" w:rsidRPr="007138E7" w:rsidRDefault="00B92DCF" w:rsidP="007138E7">
      <w:pPr>
        <w:widowControl w:val="0"/>
        <w:shd w:val="clear" w:color="auto" w:fill="FFFFFF"/>
        <w:spacing w:after="0" w:line="360" w:lineRule="auto"/>
        <w:ind w:firstLine="709"/>
        <w:jc w:val="both"/>
        <w:rPr>
          <w:sz w:val="28"/>
          <w:szCs w:val="28"/>
        </w:rPr>
      </w:pPr>
      <w:r w:rsidRPr="007138E7">
        <w:rPr>
          <w:sz w:val="28"/>
          <w:szCs w:val="28"/>
        </w:rPr>
        <w:t>Ответственность за организацию деятельности и решение текущих вопросов лежит на генеральном директоре ООО СТК «</w:t>
      </w:r>
      <w:r w:rsidR="00775E43" w:rsidRPr="007138E7">
        <w:rPr>
          <w:sz w:val="28"/>
          <w:szCs w:val="28"/>
        </w:rPr>
        <w:t>Колибри</w:t>
      </w:r>
      <w:r w:rsidRPr="007138E7">
        <w:rPr>
          <w:sz w:val="28"/>
          <w:szCs w:val="28"/>
        </w:rPr>
        <w:t>». Финансовый анализ и управление финансовыми потоками осуществляет коммерческий директор предприятия.</w:t>
      </w:r>
    </w:p>
    <w:p w:rsidR="00B92DCF" w:rsidRPr="007138E7" w:rsidRDefault="00B92DCF" w:rsidP="007138E7">
      <w:pPr>
        <w:widowControl w:val="0"/>
        <w:shd w:val="clear" w:color="auto" w:fill="FFFFFF"/>
        <w:spacing w:after="0" w:line="360" w:lineRule="auto"/>
        <w:ind w:firstLine="709"/>
        <w:jc w:val="both"/>
        <w:rPr>
          <w:sz w:val="28"/>
          <w:szCs w:val="28"/>
        </w:rPr>
      </w:pPr>
      <w:r w:rsidRPr="007138E7">
        <w:rPr>
          <w:sz w:val="28"/>
          <w:szCs w:val="28"/>
        </w:rPr>
        <w:t>Ведение бухгалтерского учета в организации возложено на бухгалтерию, функционально возглавляемую главным бухгалтером. Общее финансовое руководство и текущий контроль также возложены на главного бухгалтера Общества. Общая численность работников бухгалтерии ООО СТК «</w:t>
      </w:r>
      <w:r w:rsidR="00775E43" w:rsidRPr="007138E7">
        <w:rPr>
          <w:sz w:val="28"/>
          <w:szCs w:val="28"/>
        </w:rPr>
        <w:t>Колибри</w:t>
      </w:r>
      <w:r w:rsidRPr="007138E7">
        <w:rPr>
          <w:sz w:val="28"/>
          <w:szCs w:val="28"/>
        </w:rPr>
        <w:t>» пять человек.</w:t>
      </w:r>
    </w:p>
    <w:p w:rsidR="00B92DCF" w:rsidRPr="007138E7" w:rsidRDefault="00B92DCF" w:rsidP="007138E7">
      <w:pPr>
        <w:widowControl w:val="0"/>
        <w:shd w:val="clear" w:color="auto" w:fill="FFFFFF"/>
        <w:spacing w:after="0" w:line="360" w:lineRule="auto"/>
        <w:ind w:firstLine="709"/>
        <w:jc w:val="both"/>
        <w:rPr>
          <w:sz w:val="28"/>
          <w:szCs w:val="28"/>
        </w:rPr>
      </w:pPr>
      <w:r w:rsidRPr="007138E7">
        <w:rPr>
          <w:sz w:val="28"/>
          <w:szCs w:val="28"/>
        </w:rPr>
        <w:t>В соответствии с требованиями действующего законодательства в ООО СТК «</w:t>
      </w:r>
      <w:r w:rsidR="00775E43" w:rsidRPr="007138E7">
        <w:rPr>
          <w:sz w:val="28"/>
          <w:szCs w:val="28"/>
        </w:rPr>
        <w:t>Колибри</w:t>
      </w:r>
      <w:r w:rsidRPr="007138E7">
        <w:rPr>
          <w:sz w:val="28"/>
          <w:szCs w:val="28"/>
        </w:rPr>
        <w:t>» разработана и утверждена приказом генерального директора Учетная политика для целей бухгалтерского и налогового учета.</w:t>
      </w:r>
    </w:p>
    <w:p w:rsidR="00B92DCF" w:rsidRPr="007138E7" w:rsidRDefault="00B92DCF" w:rsidP="007138E7">
      <w:pPr>
        <w:widowControl w:val="0"/>
        <w:shd w:val="clear" w:color="auto" w:fill="FFFFFF"/>
        <w:spacing w:after="0" w:line="360" w:lineRule="auto"/>
        <w:ind w:firstLine="709"/>
        <w:jc w:val="both"/>
        <w:rPr>
          <w:sz w:val="28"/>
          <w:szCs w:val="28"/>
        </w:rPr>
      </w:pPr>
      <w:r w:rsidRPr="007138E7">
        <w:rPr>
          <w:sz w:val="28"/>
          <w:szCs w:val="28"/>
        </w:rPr>
        <w:t>ООО СТК «</w:t>
      </w:r>
      <w:r w:rsidR="00775E43" w:rsidRPr="007138E7">
        <w:rPr>
          <w:sz w:val="28"/>
          <w:szCs w:val="28"/>
        </w:rPr>
        <w:t>Колибри</w:t>
      </w:r>
      <w:r w:rsidRPr="007138E7">
        <w:rPr>
          <w:sz w:val="28"/>
          <w:szCs w:val="28"/>
        </w:rPr>
        <w:t>» применяет общий режим налогообложения, является плательщиком всех налогов, предусмотренных Налоговым кодексом РФ для данного налогового режима. Деятельность по продаже и установке пластиковых окон относится к видам деятельности, подлежащим обложению единым налогом на вмененный доход. Но в связи с тем, что одним из учредителей Общества является юридическое лицо, деятельность, осуществляемая Обществом, не подлежит обложению единым налогом на вмененный доход.</w:t>
      </w:r>
    </w:p>
    <w:p w:rsidR="00B92DCF" w:rsidRPr="007138E7" w:rsidRDefault="00B92DCF" w:rsidP="007138E7">
      <w:pPr>
        <w:widowControl w:val="0"/>
        <w:spacing w:after="0" w:line="360" w:lineRule="auto"/>
        <w:ind w:firstLine="709"/>
        <w:jc w:val="both"/>
        <w:rPr>
          <w:sz w:val="28"/>
          <w:szCs w:val="28"/>
        </w:rPr>
      </w:pPr>
      <w:r w:rsidRPr="007138E7">
        <w:rPr>
          <w:sz w:val="28"/>
          <w:szCs w:val="28"/>
        </w:rPr>
        <w:t>В соответствии с требованиями действующего законодательства годовая бухгалтерская отчетность ООО СТК «</w:t>
      </w:r>
      <w:r w:rsidR="00635E09" w:rsidRPr="007138E7">
        <w:rPr>
          <w:sz w:val="28"/>
          <w:szCs w:val="28"/>
        </w:rPr>
        <w:t>Колибри</w:t>
      </w:r>
      <w:r w:rsidRPr="007138E7">
        <w:rPr>
          <w:sz w:val="28"/>
          <w:szCs w:val="28"/>
        </w:rPr>
        <w:t>» состоит из форм № 1 «Бухгалтерский баланс», № 2 «Отчет о прибылях и убытках», № 3 «Отчет об изменениях капитала», № 4 «Отчет о движении денежных средств», № 5 «Приложение к бухгалтерскому балансу». Промежуточная бухгалтерская отчетность включает только формы № 1, № 2.</w:t>
      </w:r>
    </w:p>
    <w:p w:rsidR="00B92DCF" w:rsidRPr="007138E7" w:rsidRDefault="00B92DCF" w:rsidP="007138E7">
      <w:pPr>
        <w:widowControl w:val="0"/>
        <w:spacing w:after="0" w:line="360" w:lineRule="auto"/>
        <w:ind w:firstLine="709"/>
        <w:jc w:val="both"/>
        <w:rPr>
          <w:sz w:val="28"/>
        </w:rPr>
      </w:pPr>
      <w:r w:rsidRPr="007138E7">
        <w:rPr>
          <w:sz w:val="28"/>
        </w:rPr>
        <w:t xml:space="preserve">Данные бухгалтерской отчетности </w:t>
      </w:r>
      <w:r w:rsidRPr="007138E7">
        <w:rPr>
          <w:sz w:val="28"/>
          <w:szCs w:val="28"/>
        </w:rPr>
        <w:t>ООО СТК «</w:t>
      </w:r>
      <w:r w:rsidR="00635E09" w:rsidRPr="007138E7">
        <w:rPr>
          <w:sz w:val="28"/>
          <w:szCs w:val="28"/>
        </w:rPr>
        <w:t>Колибри</w:t>
      </w:r>
      <w:r w:rsidRPr="007138E7">
        <w:rPr>
          <w:sz w:val="28"/>
          <w:szCs w:val="28"/>
        </w:rPr>
        <w:t>»</w:t>
      </w:r>
      <w:r w:rsidRPr="007138E7">
        <w:rPr>
          <w:sz w:val="28"/>
        </w:rPr>
        <w:t xml:space="preserve"> представляют собой сальдо по счетам синтетического учета активов и обязательств – внеоборотных активов, материальных ценностей, денежных средств, капитала и источников его образования, расчетов с различными контрагентами.</w:t>
      </w:r>
    </w:p>
    <w:p w:rsidR="00635E09" w:rsidRPr="007138E7" w:rsidRDefault="00635E09" w:rsidP="007138E7">
      <w:pPr>
        <w:widowControl w:val="0"/>
        <w:shd w:val="clear" w:color="auto" w:fill="FFFFFF"/>
        <w:spacing w:after="0" w:line="360" w:lineRule="auto"/>
        <w:ind w:firstLine="709"/>
        <w:jc w:val="both"/>
        <w:rPr>
          <w:sz w:val="28"/>
          <w:szCs w:val="28"/>
        </w:rPr>
      </w:pPr>
      <w:r w:rsidRPr="007138E7">
        <w:rPr>
          <w:sz w:val="28"/>
          <w:szCs w:val="28"/>
        </w:rPr>
        <w:t>Далее приведем экспресс-анализ финансового состояния компании.</w:t>
      </w:r>
    </w:p>
    <w:p w:rsidR="00B92DCF" w:rsidRPr="007138E7" w:rsidRDefault="00B92DCF" w:rsidP="007138E7">
      <w:pPr>
        <w:widowControl w:val="0"/>
        <w:shd w:val="clear" w:color="auto" w:fill="FFFFFF"/>
        <w:spacing w:after="0" w:line="360" w:lineRule="auto"/>
        <w:ind w:firstLine="709"/>
        <w:jc w:val="both"/>
        <w:rPr>
          <w:sz w:val="28"/>
          <w:szCs w:val="28"/>
        </w:rPr>
      </w:pPr>
      <w:r w:rsidRPr="007138E7">
        <w:rPr>
          <w:sz w:val="28"/>
        </w:rPr>
        <w:t>Качественный анализ финансовой</w:t>
      </w:r>
      <w:r w:rsidR="00635E09" w:rsidRPr="007138E7">
        <w:rPr>
          <w:sz w:val="28"/>
        </w:rPr>
        <w:t xml:space="preserve"> устойчивости ООО СТК «Колибри</w:t>
      </w:r>
      <w:r w:rsidRPr="007138E7">
        <w:rPr>
          <w:sz w:val="28"/>
        </w:rPr>
        <w:t>» включает в себя выявление и оценку факторов, влияющих на нее, а затем структурирование активов и пассивов предприятия.</w:t>
      </w:r>
    </w:p>
    <w:p w:rsidR="00B92DCF" w:rsidRPr="007138E7" w:rsidRDefault="00B92DCF" w:rsidP="007138E7">
      <w:pPr>
        <w:widowControl w:val="0"/>
        <w:shd w:val="clear" w:color="auto" w:fill="FFFFFF"/>
        <w:spacing w:after="0" w:line="360" w:lineRule="auto"/>
        <w:ind w:firstLine="709"/>
        <w:jc w:val="both"/>
        <w:rPr>
          <w:sz w:val="28"/>
        </w:rPr>
      </w:pPr>
      <w:r w:rsidRPr="007138E7">
        <w:rPr>
          <w:sz w:val="28"/>
        </w:rPr>
        <w:t>Прежде чем перейти к более детальному анализу финансового состояния организации необходимо схематически структурировать акт</w:t>
      </w:r>
      <w:r w:rsidR="00635E09" w:rsidRPr="007138E7">
        <w:rPr>
          <w:sz w:val="28"/>
        </w:rPr>
        <w:t>ивы и пассивы ООО СТК «Колибри</w:t>
      </w:r>
      <w:r w:rsidRPr="007138E7">
        <w:rPr>
          <w:sz w:val="28"/>
        </w:rPr>
        <w:t>», а также ранжировать структурные элементы для выявления полноты покрытия обязательств и обеспеченности нефинансовых активов.</w:t>
      </w:r>
    </w:p>
    <w:p w:rsidR="00B92DCF" w:rsidRPr="007138E7" w:rsidRDefault="00B92DCF" w:rsidP="007138E7">
      <w:pPr>
        <w:widowControl w:val="0"/>
        <w:shd w:val="clear" w:color="auto" w:fill="FFFFFF"/>
        <w:spacing w:after="0" w:line="360" w:lineRule="auto"/>
        <w:ind w:firstLine="709"/>
        <w:jc w:val="both"/>
        <w:rPr>
          <w:sz w:val="28"/>
        </w:rPr>
      </w:pPr>
      <w:r w:rsidRPr="007138E7">
        <w:rPr>
          <w:sz w:val="28"/>
        </w:rPr>
        <w:t xml:space="preserve">Оценка финансовой устойчивости, расчет и анализ абсолютных показателей эффективности деятельности </w:t>
      </w:r>
      <w:r w:rsidR="00635E09" w:rsidRPr="007138E7">
        <w:rPr>
          <w:sz w:val="28"/>
        </w:rPr>
        <w:t>ООО СТК «Колибри</w:t>
      </w:r>
      <w:r w:rsidRPr="007138E7">
        <w:rPr>
          <w:sz w:val="28"/>
        </w:rPr>
        <w:t>» за 2006-2009гг. в работе проводится на основании данных предоставленной бухгалтерской отчетности, прежде всего, бухгалтерско</w:t>
      </w:r>
      <w:r w:rsidR="000D3D0E" w:rsidRPr="007138E7">
        <w:rPr>
          <w:sz w:val="28"/>
        </w:rPr>
        <w:t>го баланса формы № 1 (П</w:t>
      </w:r>
      <w:r w:rsidR="00635E09" w:rsidRPr="007138E7">
        <w:rPr>
          <w:sz w:val="28"/>
        </w:rPr>
        <w:t>риложение</w:t>
      </w:r>
      <w:r w:rsidRPr="007138E7">
        <w:rPr>
          <w:sz w:val="28"/>
        </w:rPr>
        <w:t xml:space="preserve"> 2-4).</w:t>
      </w:r>
    </w:p>
    <w:p w:rsidR="00B92DCF" w:rsidRPr="007138E7" w:rsidRDefault="00B92DCF" w:rsidP="007138E7">
      <w:pPr>
        <w:widowControl w:val="0"/>
        <w:shd w:val="clear" w:color="auto" w:fill="FFFFFF"/>
        <w:spacing w:after="0" w:line="360" w:lineRule="auto"/>
        <w:ind w:firstLine="709"/>
        <w:jc w:val="both"/>
        <w:rPr>
          <w:sz w:val="28"/>
        </w:rPr>
      </w:pPr>
      <w:r w:rsidRPr="007138E7">
        <w:rPr>
          <w:sz w:val="28"/>
        </w:rPr>
        <w:t>При проведении экспресс-анализа, как правило, выявляются и анализируются «проблемные» статьи баланса. В данном случае подразумевается наличие непокрытых убытков финансовой деятельности, просроченных кредитов и займов, долгосрочная дебиторская задолженность, сомнительные долги, значительный уровень кредиторской задолженности.</w:t>
      </w:r>
    </w:p>
    <w:p w:rsidR="00B92DCF" w:rsidRPr="007138E7" w:rsidRDefault="00B92DCF" w:rsidP="007138E7">
      <w:pPr>
        <w:widowControl w:val="0"/>
        <w:shd w:val="clear" w:color="auto" w:fill="FFFFFF"/>
        <w:spacing w:after="0" w:line="360" w:lineRule="auto"/>
        <w:ind w:firstLine="709"/>
        <w:jc w:val="both"/>
        <w:rPr>
          <w:sz w:val="28"/>
        </w:rPr>
      </w:pPr>
      <w:r w:rsidRPr="007138E7">
        <w:rPr>
          <w:sz w:val="28"/>
        </w:rPr>
        <w:t>Рассматривая бухгалт</w:t>
      </w:r>
      <w:r w:rsidR="00635E09" w:rsidRPr="007138E7">
        <w:rPr>
          <w:sz w:val="28"/>
        </w:rPr>
        <w:t>ерский баланс ООО СТК «Колибри</w:t>
      </w:r>
      <w:r w:rsidRPr="007138E7">
        <w:rPr>
          <w:sz w:val="28"/>
        </w:rPr>
        <w:t xml:space="preserve">» за 2006-2009гг., следует сказать, что непокрытых убытков у организации нет, кредиторская задолженность является текущей (анализ дополнительной информации также дает возможность установить, что судебных исков по взысканию кредиторской задолженности у организации нет), кредиты используются в рамках заключенных кредитных договоров, проценты уплачиваются в соответствии с графиком платежей. Просроченной дебиторской задолженности также нет, </w:t>
      </w:r>
      <w:r w:rsidR="00635E09" w:rsidRPr="007138E7">
        <w:rPr>
          <w:sz w:val="28"/>
        </w:rPr>
        <w:t>более того, ООО СТК «Колибри</w:t>
      </w:r>
      <w:r w:rsidRPr="007138E7">
        <w:rPr>
          <w:sz w:val="28"/>
        </w:rPr>
        <w:t>» в соответствии с учетной политикой ежегодно формирует резерв на покрытие сомнительных долгов (величина этого резерва незначительна, поскольку нет объективных данных для отчисления в него значительных сумм).</w:t>
      </w:r>
    </w:p>
    <w:p w:rsidR="00B92DCF" w:rsidRPr="007138E7" w:rsidRDefault="00B92DCF" w:rsidP="007138E7">
      <w:pPr>
        <w:widowControl w:val="0"/>
        <w:spacing w:after="0" w:line="360" w:lineRule="auto"/>
        <w:ind w:firstLine="709"/>
        <w:jc w:val="both"/>
        <w:rPr>
          <w:sz w:val="28"/>
        </w:rPr>
      </w:pPr>
      <w:r w:rsidRPr="007138E7">
        <w:rPr>
          <w:sz w:val="28"/>
        </w:rPr>
        <w:t>Анализ статей бухгалтер</w:t>
      </w:r>
      <w:r w:rsidR="005A1CFC" w:rsidRPr="007138E7">
        <w:rPr>
          <w:sz w:val="28"/>
        </w:rPr>
        <w:t>ского баланса ООО СТК «Колибри</w:t>
      </w:r>
      <w:r w:rsidRPr="007138E7">
        <w:rPr>
          <w:sz w:val="28"/>
        </w:rPr>
        <w:t>» (табл</w:t>
      </w:r>
      <w:r w:rsidR="000D3D0E" w:rsidRPr="007138E7">
        <w:rPr>
          <w:sz w:val="28"/>
        </w:rPr>
        <w:t>.</w:t>
      </w:r>
      <w:r w:rsidR="00995886" w:rsidRPr="007138E7">
        <w:rPr>
          <w:sz w:val="28"/>
        </w:rPr>
        <w:t xml:space="preserve"> </w:t>
      </w:r>
      <w:r w:rsidR="005A1CFC" w:rsidRPr="007138E7">
        <w:rPr>
          <w:sz w:val="28"/>
        </w:rPr>
        <w:t>2.</w:t>
      </w:r>
      <w:r w:rsidRPr="007138E7">
        <w:rPr>
          <w:sz w:val="28"/>
        </w:rPr>
        <w:t>2) позволяет увидеть, что его структура в целом</w:t>
      </w:r>
      <w:r w:rsidR="00A87871" w:rsidRPr="007138E7">
        <w:rPr>
          <w:sz w:val="28"/>
        </w:rPr>
        <w:t xml:space="preserve"> не является удовлетворительной. </w:t>
      </w:r>
    </w:p>
    <w:p w:rsidR="007138E7" w:rsidRDefault="007138E7">
      <w:pPr>
        <w:rPr>
          <w:sz w:val="28"/>
        </w:rPr>
      </w:pPr>
      <w:r>
        <w:rPr>
          <w:sz w:val="28"/>
        </w:rPr>
        <w:br w:type="page"/>
      </w:r>
    </w:p>
    <w:p w:rsidR="00B92DCF" w:rsidRPr="007138E7" w:rsidRDefault="00B92DCF" w:rsidP="007138E7">
      <w:pPr>
        <w:widowControl w:val="0"/>
        <w:spacing w:after="0" w:line="360" w:lineRule="auto"/>
        <w:ind w:firstLine="709"/>
        <w:jc w:val="both"/>
        <w:rPr>
          <w:sz w:val="28"/>
        </w:rPr>
      </w:pPr>
      <w:r w:rsidRPr="007138E7">
        <w:rPr>
          <w:sz w:val="28"/>
        </w:rPr>
        <w:t xml:space="preserve">Таблица </w:t>
      </w:r>
      <w:r w:rsidR="005A1CFC" w:rsidRPr="007138E7">
        <w:rPr>
          <w:sz w:val="28"/>
        </w:rPr>
        <w:t>2.</w:t>
      </w:r>
      <w:r w:rsidRPr="007138E7">
        <w:rPr>
          <w:sz w:val="28"/>
        </w:rPr>
        <w:t>2</w:t>
      </w:r>
    </w:p>
    <w:p w:rsidR="00F40919" w:rsidRPr="007138E7" w:rsidRDefault="00B92DCF" w:rsidP="007138E7">
      <w:pPr>
        <w:widowControl w:val="0"/>
        <w:spacing w:after="0" w:line="360" w:lineRule="auto"/>
        <w:ind w:firstLine="709"/>
        <w:jc w:val="both"/>
        <w:rPr>
          <w:sz w:val="28"/>
        </w:rPr>
      </w:pPr>
      <w:r w:rsidRPr="007138E7">
        <w:rPr>
          <w:sz w:val="28"/>
        </w:rPr>
        <w:t>Анализ структуры бухгалтер</w:t>
      </w:r>
      <w:r w:rsidR="005A1CFC" w:rsidRPr="007138E7">
        <w:rPr>
          <w:sz w:val="28"/>
        </w:rPr>
        <w:t>ского баланса ООО СТК</w:t>
      </w:r>
      <w:r w:rsidR="002260F3">
        <w:rPr>
          <w:sz w:val="28"/>
        </w:rPr>
        <w:t xml:space="preserve"> </w:t>
      </w:r>
      <w:r w:rsidR="005A1CFC" w:rsidRPr="007138E7">
        <w:rPr>
          <w:sz w:val="28"/>
        </w:rPr>
        <w:t>«Колибри</w:t>
      </w:r>
      <w:r w:rsidRPr="007138E7">
        <w:rPr>
          <w:sz w:val="28"/>
        </w:rPr>
        <w:t>» за 2006-2009гг.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1964"/>
        <w:gridCol w:w="2073"/>
        <w:gridCol w:w="2500"/>
      </w:tblGrid>
      <w:tr w:rsidR="00B92DCF" w:rsidRPr="007138E7" w:rsidTr="00DA7BA7">
        <w:trPr>
          <w:jc w:val="center"/>
        </w:trPr>
        <w:tc>
          <w:tcPr>
            <w:tcW w:w="2565" w:type="dxa"/>
          </w:tcPr>
          <w:p w:rsidR="00B92DCF" w:rsidRPr="007138E7" w:rsidRDefault="00B92DCF" w:rsidP="007138E7">
            <w:pPr>
              <w:widowControl w:val="0"/>
              <w:spacing w:after="0" w:line="360" w:lineRule="auto"/>
              <w:ind w:firstLine="50"/>
              <w:jc w:val="both"/>
              <w:rPr>
                <w:sz w:val="20"/>
                <w:szCs w:val="20"/>
                <w:lang w:eastAsia="ru-RU"/>
              </w:rPr>
            </w:pPr>
            <w:r w:rsidRPr="007138E7">
              <w:rPr>
                <w:sz w:val="20"/>
                <w:szCs w:val="20"/>
                <w:lang w:eastAsia="ru-RU"/>
              </w:rPr>
              <w:t>Значение показателя на конец года</w:t>
            </w:r>
          </w:p>
        </w:tc>
        <w:tc>
          <w:tcPr>
            <w:tcW w:w="1964" w:type="dxa"/>
          </w:tcPr>
          <w:p w:rsidR="00B92DCF" w:rsidRPr="007138E7" w:rsidRDefault="00B92DCF" w:rsidP="007138E7">
            <w:pPr>
              <w:widowControl w:val="0"/>
              <w:spacing w:after="0" w:line="360" w:lineRule="auto"/>
              <w:ind w:firstLine="50"/>
              <w:jc w:val="both"/>
              <w:rPr>
                <w:sz w:val="20"/>
                <w:szCs w:val="20"/>
                <w:lang w:eastAsia="ru-RU"/>
              </w:rPr>
            </w:pPr>
            <w:r w:rsidRPr="007138E7">
              <w:rPr>
                <w:sz w:val="20"/>
                <w:szCs w:val="20"/>
                <w:lang w:eastAsia="ru-RU"/>
              </w:rPr>
              <w:t>Внеоборотные активы, тыс.руб.</w:t>
            </w:r>
          </w:p>
        </w:tc>
        <w:tc>
          <w:tcPr>
            <w:tcW w:w="2073" w:type="dxa"/>
          </w:tcPr>
          <w:p w:rsidR="00B92DCF" w:rsidRPr="007138E7" w:rsidRDefault="00B92DCF" w:rsidP="007138E7">
            <w:pPr>
              <w:widowControl w:val="0"/>
              <w:spacing w:after="0" w:line="360" w:lineRule="auto"/>
              <w:ind w:firstLine="50"/>
              <w:jc w:val="both"/>
              <w:rPr>
                <w:sz w:val="20"/>
                <w:szCs w:val="20"/>
                <w:lang w:eastAsia="ru-RU"/>
              </w:rPr>
            </w:pPr>
            <w:r w:rsidRPr="007138E7">
              <w:rPr>
                <w:sz w:val="20"/>
                <w:szCs w:val="20"/>
                <w:lang w:eastAsia="ru-RU"/>
              </w:rPr>
              <w:t>Собственный капитал, тыс.руб.</w:t>
            </w:r>
          </w:p>
        </w:tc>
        <w:tc>
          <w:tcPr>
            <w:tcW w:w="2500" w:type="dxa"/>
          </w:tcPr>
          <w:p w:rsidR="00B92DCF" w:rsidRPr="007138E7" w:rsidRDefault="00B92DCF" w:rsidP="007138E7">
            <w:pPr>
              <w:widowControl w:val="0"/>
              <w:spacing w:after="0" w:line="360" w:lineRule="auto"/>
              <w:ind w:firstLine="50"/>
              <w:jc w:val="both"/>
              <w:rPr>
                <w:sz w:val="20"/>
                <w:szCs w:val="20"/>
                <w:lang w:eastAsia="ru-RU"/>
              </w:rPr>
            </w:pPr>
            <w:r w:rsidRPr="007138E7">
              <w:rPr>
                <w:sz w:val="20"/>
                <w:szCs w:val="20"/>
                <w:lang w:eastAsia="ru-RU"/>
              </w:rPr>
              <w:t>Вывод о структуре бухгалтерского баланса</w:t>
            </w:r>
          </w:p>
        </w:tc>
      </w:tr>
      <w:tr w:rsidR="00B92DCF" w:rsidRPr="007138E7" w:rsidTr="00DA7BA7">
        <w:trPr>
          <w:jc w:val="center"/>
        </w:trPr>
        <w:tc>
          <w:tcPr>
            <w:tcW w:w="2565" w:type="dxa"/>
          </w:tcPr>
          <w:p w:rsidR="00B92DCF" w:rsidRPr="007138E7" w:rsidRDefault="00B92DCF" w:rsidP="007138E7">
            <w:pPr>
              <w:widowControl w:val="0"/>
              <w:spacing w:after="0" w:line="360" w:lineRule="auto"/>
              <w:ind w:firstLine="50"/>
              <w:jc w:val="both"/>
              <w:rPr>
                <w:sz w:val="20"/>
                <w:szCs w:val="20"/>
                <w:lang w:eastAsia="ru-RU"/>
              </w:rPr>
            </w:pPr>
            <w:r w:rsidRPr="007138E7">
              <w:rPr>
                <w:sz w:val="20"/>
                <w:szCs w:val="20"/>
                <w:lang w:eastAsia="ru-RU"/>
              </w:rPr>
              <w:t>2006</w:t>
            </w:r>
          </w:p>
        </w:tc>
        <w:tc>
          <w:tcPr>
            <w:tcW w:w="1964" w:type="dxa"/>
            <w:vAlign w:val="bottom"/>
          </w:tcPr>
          <w:p w:rsidR="00B92DCF" w:rsidRPr="007138E7" w:rsidRDefault="00B92DCF" w:rsidP="007138E7">
            <w:pPr>
              <w:widowControl w:val="0"/>
              <w:spacing w:after="0" w:line="360" w:lineRule="auto"/>
              <w:ind w:firstLine="50"/>
              <w:jc w:val="both"/>
              <w:rPr>
                <w:sz w:val="20"/>
                <w:szCs w:val="20"/>
                <w:lang w:eastAsia="ru-RU"/>
              </w:rPr>
            </w:pPr>
            <w:r w:rsidRPr="007138E7">
              <w:rPr>
                <w:sz w:val="20"/>
                <w:szCs w:val="20"/>
                <w:lang w:eastAsia="ru-RU"/>
              </w:rPr>
              <w:t>1527</w:t>
            </w:r>
          </w:p>
        </w:tc>
        <w:tc>
          <w:tcPr>
            <w:tcW w:w="2073" w:type="dxa"/>
            <w:vAlign w:val="bottom"/>
          </w:tcPr>
          <w:p w:rsidR="00B92DCF" w:rsidRPr="007138E7" w:rsidRDefault="00B92DCF" w:rsidP="007138E7">
            <w:pPr>
              <w:widowControl w:val="0"/>
              <w:spacing w:after="0" w:line="360" w:lineRule="auto"/>
              <w:ind w:firstLine="50"/>
              <w:jc w:val="both"/>
              <w:rPr>
                <w:sz w:val="20"/>
                <w:szCs w:val="20"/>
                <w:lang w:eastAsia="ru-RU"/>
              </w:rPr>
            </w:pPr>
            <w:r w:rsidRPr="007138E7">
              <w:rPr>
                <w:sz w:val="20"/>
                <w:szCs w:val="20"/>
                <w:lang w:eastAsia="ru-RU"/>
              </w:rPr>
              <w:t>1846</w:t>
            </w:r>
          </w:p>
        </w:tc>
        <w:tc>
          <w:tcPr>
            <w:tcW w:w="2500" w:type="dxa"/>
            <w:vAlign w:val="bottom"/>
          </w:tcPr>
          <w:p w:rsidR="00B92DCF" w:rsidRPr="007138E7" w:rsidRDefault="00B92DCF" w:rsidP="007138E7">
            <w:pPr>
              <w:widowControl w:val="0"/>
              <w:spacing w:after="0" w:line="360" w:lineRule="auto"/>
              <w:ind w:firstLine="50"/>
              <w:jc w:val="both"/>
              <w:rPr>
                <w:sz w:val="20"/>
                <w:szCs w:val="20"/>
                <w:lang w:eastAsia="ru-RU"/>
              </w:rPr>
            </w:pPr>
            <w:r w:rsidRPr="007138E7">
              <w:rPr>
                <w:sz w:val="20"/>
                <w:szCs w:val="20"/>
                <w:lang w:eastAsia="ru-RU"/>
              </w:rPr>
              <w:t>удовл.</w:t>
            </w:r>
          </w:p>
        </w:tc>
      </w:tr>
      <w:tr w:rsidR="00B92DCF" w:rsidRPr="007138E7" w:rsidTr="00DA7BA7">
        <w:trPr>
          <w:jc w:val="center"/>
        </w:trPr>
        <w:tc>
          <w:tcPr>
            <w:tcW w:w="2565" w:type="dxa"/>
          </w:tcPr>
          <w:p w:rsidR="00B92DCF" w:rsidRPr="007138E7" w:rsidRDefault="00B92DCF" w:rsidP="007138E7">
            <w:pPr>
              <w:widowControl w:val="0"/>
              <w:spacing w:after="0" w:line="360" w:lineRule="auto"/>
              <w:ind w:firstLine="50"/>
              <w:jc w:val="both"/>
              <w:rPr>
                <w:sz w:val="20"/>
                <w:szCs w:val="20"/>
                <w:lang w:eastAsia="ru-RU"/>
              </w:rPr>
            </w:pPr>
            <w:r w:rsidRPr="007138E7">
              <w:rPr>
                <w:sz w:val="20"/>
                <w:szCs w:val="20"/>
                <w:lang w:eastAsia="ru-RU"/>
              </w:rPr>
              <w:t>2007</w:t>
            </w:r>
          </w:p>
        </w:tc>
        <w:tc>
          <w:tcPr>
            <w:tcW w:w="1964" w:type="dxa"/>
            <w:vAlign w:val="bottom"/>
          </w:tcPr>
          <w:p w:rsidR="00B92DCF" w:rsidRPr="007138E7" w:rsidRDefault="00B92DCF" w:rsidP="007138E7">
            <w:pPr>
              <w:widowControl w:val="0"/>
              <w:spacing w:after="0" w:line="360" w:lineRule="auto"/>
              <w:ind w:firstLine="50"/>
              <w:jc w:val="both"/>
              <w:rPr>
                <w:sz w:val="20"/>
                <w:szCs w:val="20"/>
                <w:lang w:eastAsia="ru-RU"/>
              </w:rPr>
            </w:pPr>
            <w:r w:rsidRPr="007138E7">
              <w:rPr>
                <w:sz w:val="20"/>
                <w:szCs w:val="20"/>
                <w:lang w:eastAsia="ru-RU"/>
              </w:rPr>
              <w:t>4380</w:t>
            </w:r>
          </w:p>
        </w:tc>
        <w:tc>
          <w:tcPr>
            <w:tcW w:w="2073" w:type="dxa"/>
            <w:vAlign w:val="bottom"/>
          </w:tcPr>
          <w:p w:rsidR="00B92DCF" w:rsidRPr="007138E7" w:rsidRDefault="00B92DCF" w:rsidP="007138E7">
            <w:pPr>
              <w:widowControl w:val="0"/>
              <w:spacing w:after="0" w:line="360" w:lineRule="auto"/>
              <w:ind w:firstLine="50"/>
              <w:jc w:val="both"/>
              <w:rPr>
                <w:sz w:val="20"/>
                <w:szCs w:val="20"/>
                <w:lang w:eastAsia="ru-RU"/>
              </w:rPr>
            </w:pPr>
            <w:r w:rsidRPr="007138E7">
              <w:rPr>
                <w:sz w:val="20"/>
                <w:szCs w:val="20"/>
                <w:lang w:eastAsia="ru-RU"/>
              </w:rPr>
              <w:t>2052</w:t>
            </w:r>
          </w:p>
        </w:tc>
        <w:tc>
          <w:tcPr>
            <w:tcW w:w="2500" w:type="dxa"/>
            <w:vAlign w:val="bottom"/>
          </w:tcPr>
          <w:p w:rsidR="00B92DCF" w:rsidRPr="007138E7" w:rsidRDefault="00B92DCF" w:rsidP="007138E7">
            <w:pPr>
              <w:widowControl w:val="0"/>
              <w:spacing w:after="0" w:line="360" w:lineRule="auto"/>
              <w:ind w:firstLine="50"/>
              <w:jc w:val="both"/>
              <w:rPr>
                <w:sz w:val="20"/>
                <w:szCs w:val="20"/>
                <w:lang w:eastAsia="ru-RU"/>
              </w:rPr>
            </w:pPr>
            <w:r w:rsidRPr="007138E7">
              <w:rPr>
                <w:sz w:val="20"/>
                <w:szCs w:val="20"/>
                <w:lang w:eastAsia="ru-RU"/>
              </w:rPr>
              <w:t>не удовл.</w:t>
            </w:r>
          </w:p>
        </w:tc>
      </w:tr>
      <w:tr w:rsidR="00B92DCF" w:rsidRPr="007138E7" w:rsidTr="00DA7BA7">
        <w:trPr>
          <w:jc w:val="center"/>
        </w:trPr>
        <w:tc>
          <w:tcPr>
            <w:tcW w:w="2565" w:type="dxa"/>
          </w:tcPr>
          <w:p w:rsidR="00B92DCF" w:rsidRPr="007138E7" w:rsidRDefault="00B92DCF" w:rsidP="007138E7">
            <w:pPr>
              <w:widowControl w:val="0"/>
              <w:spacing w:after="0" w:line="360" w:lineRule="auto"/>
              <w:ind w:firstLine="50"/>
              <w:jc w:val="both"/>
              <w:rPr>
                <w:sz w:val="20"/>
                <w:szCs w:val="20"/>
                <w:lang w:eastAsia="ru-RU"/>
              </w:rPr>
            </w:pPr>
            <w:r w:rsidRPr="007138E7">
              <w:rPr>
                <w:sz w:val="20"/>
                <w:szCs w:val="20"/>
                <w:lang w:eastAsia="ru-RU"/>
              </w:rPr>
              <w:t>2008</w:t>
            </w:r>
          </w:p>
        </w:tc>
        <w:tc>
          <w:tcPr>
            <w:tcW w:w="1964" w:type="dxa"/>
            <w:vAlign w:val="bottom"/>
          </w:tcPr>
          <w:p w:rsidR="00B92DCF" w:rsidRPr="007138E7" w:rsidRDefault="00B92DCF" w:rsidP="007138E7">
            <w:pPr>
              <w:widowControl w:val="0"/>
              <w:spacing w:after="0" w:line="360" w:lineRule="auto"/>
              <w:ind w:firstLine="50"/>
              <w:jc w:val="both"/>
              <w:rPr>
                <w:sz w:val="20"/>
                <w:szCs w:val="20"/>
                <w:lang w:eastAsia="ru-RU"/>
              </w:rPr>
            </w:pPr>
            <w:r w:rsidRPr="007138E7">
              <w:rPr>
                <w:sz w:val="20"/>
                <w:szCs w:val="20"/>
                <w:lang w:eastAsia="ru-RU"/>
              </w:rPr>
              <w:t>4478</w:t>
            </w:r>
          </w:p>
        </w:tc>
        <w:tc>
          <w:tcPr>
            <w:tcW w:w="2073" w:type="dxa"/>
            <w:vAlign w:val="bottom"/>
          </w:tcPr>
          <w:p w:rsidR="00B92DCF" w:rsidRPr="007138E7" w:rsidRDefault="00B92DCF" w:rsidP="007138E7">
            <w:pPr>
              <w:widowControl w:val="0"/>
              <w:spacing w:after="0" w:line="360" w:lineRule="auto"/>
              <w:ind w:firstLine="50"/>
              <w:jc w:val="both"/>
              <w:rPr>
                <w:sz w:val="20"/>
                <w:szCs w:val="20"/>
                <w:lang w:eastAsia="ru-RU"/>
              </w:rPr>
            </w:pPr>
            <w:r w:rsidRPr="007138E7">
              <w:rPr>
                <w:sz w:val="20"/>
                <w:szCs w:val="20"/>
                <w:lang w:eastAsia="ru-RU"/>
              </w:rPr>
              <w:t>2992</w:t>
            </w:r>
          </w:p>
        </w:tc>
        <w:tc>
          <w:tcPr>
            <w:tcW w:w="2500" w:type="dxa"/>
            <w:vAlign w:val="bottom"/>
          </w:tcPr>
          <w:p w:rsidR="00B92DCF" w:rsidRPr="007138E7" w:rsidRDefault="00B92DCF" w:rsidP="007138E7">
            <w:pPr>
              <w:widowControl w:val="0"/>
              <w:spacing w:after="0" w:line="360" w:lineRule="auto"/>
              <w:ind w:firstLine="50"/>
              <w:jc w:val="both"/>
              <w:rPr>
                <w:sz w:val="20"/>
                <w:szCs w:val="20"/>
                <w:lang w:eastAsia="ru-RU"/>
              </w:rPr>
            </w:pPr>
            <w:r w:rsidRPr="007138E7">
              <w:rPr>
                <w:sz w:val="20"/>
                <w:szCs w:val="20"/>
                <w:lang w:eastAsia="ru-RU"/>
              </w:rPr>
              <w:t>не удовл.</w:t>
            </w:r>
          </w:p>
        </w:tc>
      </w:tr>
      <w:tr w:rsidR="00B92DCF" w:rsidRPr="007138E7" w:rsidTr="00DA7BA7">
        <w:trPr>
          <w:jc w:val="center"/>
        </w:trPr>
        <w:tc>
          <w:tcPr>
            <w:tcW w:w="2565" w:type="dxa"/>
          </w:tcPr>
          <w:p w:rsidR="00B92DCF" w:rsidRPr="007138E7" w:rsidRDefault="00B92DCF" w:rsidP="007138E7">
            <w:pPr>
              <w:widowControl w:val="0"/>
              <w:spacing w:after="0" w:line="360" w:lineRule="auto"/>
              <w:ind w:firstLine="50"/>
              <w:jc w:val="both"/>
              <w:rPr>
                <w:sz w:val="20"/>
                <w:szCs w:val="20"/>
                <w:lang w:eastAsia="ru-RU"/>
              </w:rPr>
            </w:pPr>
            <w:r w:rsidRPr="007138E7">
              <w:rPr>
                <w:sz w:val="20"/>
                <w:szCs w:val="20"/>
                <w:lang w:eastAsia="ru-RU"/>
              </w:rPr>
              <w:t>2009</w:t>
            </w:r>
          </w:p>
        </w:tc>
        <w:tc>
          <w:tcPr>
            <w:tcW w:w="1964" w:type="dxa"/>
            <w:vAlign w:val="bottom"/>
          </w:tcPr>
          <w:p w:rsidR="00B92DCF" w:rsidRPr="007138E7" w:rsidRDefault="00B92DCF" w:rsidP="007138E7">
            <w:pPr>
              <w:widowControl w:val="0"/>
              <w:spacing w:after="0" w:line="360" w:lineRule="auto"/>
              <w:ind w:firstLine="50"/>
              <w:jc w:val="both"/>
              <w:rPr>
                <w:sz w:val="20"/>
                <w:szCs w:val="20"/>
                <w:lang w:eastAsia="ru-RU"/>
              </w:rPr>
            </w:pPr>
            <w:r w:rsidRPr="007138E7">
              <w:rPr>
                <w:sz w:val="20"/>
                <w:szCs w:val="20"/>
                <w:lang w:eastAsia="ru-RU"/>
              </w:rPr>
              <w:t>5048</w:t>
            </w:r>
          </w:p>
        </w:tc>
        <w:tc>
          <w:tcPr>
            <w:tcW w:w="2073" w:type="dxa"/>
            <w:vAlign w:val="bottom"/>
          </w:tcPr>
          <w:p w:rsidR="00B92DCF" w:rsidRPr="007138E7" w:rsidRDefault="00B92DCF" w:rsidP="007138E7">
            <w:pPr>
              <w:widowControl w:val="0"/>
              <w:spacing w:after="0" w:line="360" w:lineRule="auto"/>
              <w:ind w:firstLine="50"/>
              <w:jc w:val="both"/>
              <w:rPr>
                <w:sz w:val="20"/>
                <w:szCs w:val="20"/>
                <w:lang w:eastAsia="ru-RU"/>
              </w:rPr>
            </w:pPr>
            <w:r w:rsidRPr="007138E7">
              <w:rPr>
                <w:sz w:val="20"/>
                <w:szCs w:val="20"/>
                <w:lang w:eastAsia="ru-RU"/>
              </w:rPr>
              <w:t>5968</w:t>
            </w:r>
          </w:p>
        </w:tc>
        <w:tc>
          <w:tcPr>
            <w:tcW w:w="2500" w:type="dxa"/>
            <w:vAlign w:val="bottom"/>
          </w:tcPr>
          <w:p w:rsidR="00B92DCF" w:rsidRPr="007138E7" w:rsidRDefault="00B92DCF" w:rsidP="007138E7">
            <w:pPr>
              <w:widowControl w:val="0"/>
              <w:spacing w:after="0" w:line="360" w:lineRule="auto"/>
              <w:ind w:firstLine="50"/>
              <w:jc w:val="both"/>
              <w:rPr>
                <w:sz w:val="20"/>
                <w:szCs w:val="20"/>
                <w:lang w:eastAsia="ru-RU"/>
              </w:rPr>
            </w:pPr>
            <w:r w:rsidRPr="007138E7">
              <w:rPr>
                <w:sz w:val="20"/>
                <w:szCs w:val="20"/>
                <w:lang w:eastAsia="ru-RU"/>
              </w:rPr>
              <w:t>удовл.</w:t>
            </w:r>
          </w:p>
        </w:tc>
      </w:tr>
    </w:tbl>
    <w:p w:rsidR="00B92DCF" w:rsidRPr="007138E7" w:rsidRDefault="00B92DCF" w:rsidP="007138E7">
      <w:pPr>
        <w:widowControl w:val="0"/>
        <w:spacing w:after="0" w:line="360" w:lineRule="auto"/>
        <w:ind w:firstLine="709"/>
        <w:jc w:val="both"/>
        <w:rPr>
          <w:sz w:val="28"/>
        </w:rPr>
      </w:pPr>
    </w:p>
    <w:p w:rsidR="00945F85" w:rsidRPr="007138E7" w:rsidRDefault="00A87871" w:rsidP="007138E7">
      <w:pPr>
        <w:widowControl w:val="0"/>
        <w:spacing w:after="0" w:line="360" w:lineRule="auto"/>
        <w:ind w:firstLine="709"/>
        <w:jc w:val="both"/>
        <w:rPr>
          <w:sz w:val="28"/>
        </w:rPr>
      </w:pPr>
      <w:r w:rsidRPr="007138E7">
        <w:rPr>
          <w:sz w:val="28"/>
        </w:rPr>
        <w:t>Из данных таблицы видно, что в 2007-2008гг. внеоборотные активы предприятия не покрывались за счет собственного капитала.</w:t>
      </w:r>
    </w:p>
    <w:p w:rsidR="00A87871" w:rsidRPr="007138E7" w:rsidRDefault="00A87871" w:rsidP="007138E7">
      <w:pPr>
        <w:widowControl w:val="0"/>
        <w:spacing w:after="0" w:line="360" w:lineRule="auto"/>
        <w:ind w:firstLine="709"/>
        <w:jc w:val="both"/>
        <w:rPr>
          <w:sz w:val="28"/>
        </w:rPr>
      </w:pPr>
    </w:p>
    <w:p w:rsidR="00995886" w:rsidRPr="002260F3" w:rsidRDefault="00BA6E11" w:rsidP="007138E7">
      <w:pPr>
        <w:widowControl w:val="0"/>
        <w:shd w:val="clear" w:color="auto" w:fill="FFFFFF"/>
        <w:spacing w:after="0" w:line="360" w:lineRule="auto"/>
        <w:ind w:firstLine="709"/>
        <w:jc w:val="both"/>
        <w:rPr>
          <w:caps/>
          <w:sz w:val="28"/>
        </w:rPr>
      </w:pPr>
      <w:r w:rsidRPr="007138E7">
        <w:rPr>
          <w:sz w:val="28"/>
        </w:rPr>
        <w:t xml:space="preserve">2.2 </w:t>
      </w:r>
      <w:r w:rsidRPr="002260F3">
        <w:rPr>
          <w:caps/>
          <w:sz w:val="28"/>
        </w:rPr>
        <w:t>Анализ состава, структуры и динамики активов и пассивов бухгалтерского баланса</w:t>
      </w:r>
    </w:p>
    <w:p w:rsidR="00945F85" w:rsidRPr="007138E7" w:rsidRDefault="00945F85" w:rsidP="007138E7">
      <w:pPr>
        <w:widowControl w:val="0"/>
        <w:shd w:val="clear" w:color="auto" w:fill="FFFFFF"/>
        <w:spacing w:after="0" w:line="360" w:lineRule="auto"/>
        <w:ind w:firstLine="709"/>
        <w:jc w:val="both"/>
        <w:rPr>
          <w:sz w:val="28"/>
        </w:rPr>
      </w:pPr>
    </w:p>
    <w:p w:rsidR="00BA6E11" w:rsidRPr="007138E7" w:rsidRDefault="00BA6E11" w:rsidP="007138E7">
      <w:pPr>
        <w:widowControl w:val="0"/>
        <w:shd w:val="clear" w:color="auto" w:fill="FFFFFF"/>
        <w:spacing w:after="0" w:line="360" w:lineRule="auto"/>
        <w:ind w:firstLine="709"/>
        <w:jc w:val="both"/>
        <w:rPr>
          <w:sz w:val="28"/>
        </w:rPr>
      </w:pPr>
      <w:r w:rsidRPr="007138E7">
        <w:rPr>
          <w:sz w:val="28"/>
        </w:rPr>
        <w:t>Для анализа состава, структуры и динамики активов бухгалтерского баланса составляется ана</w:t>
      </w:r>
      <w:r w:rsidR="00945F85" w:rsidRPr="007138E7">
        <w:rPr>
          <w:sz w:val="28"/>
        </w:rPr>
        <w:t>литическая таблица (табл. 2.3</w:t>
      </w:r>
      <w:r w:rsidRPr="007138E7">
        <w:rPr>
          <w:sz w:val="28"/>
        </w:rPr>
        <w:t>), в которой отражаются данные об активах организации на начало и конец отчетного периода, а также оценивается их изменение за рассматриваемый период.</w:t>
      </w:r>
    </w:p>
    <w:p w:rsidR="005A0494" w:rsidRDefault="005A0494" w:rsidP="007138E7">
      <w:pPr>
        <w:widowControl w:val="0"/>
        <w:shd w:val="clear" w:color="auto" w:fill="FFFFFF"/>
        <w:spacing w:after="0" w:line="360" w:lineRule="auto"/>
        <w:ind w:firstLine="709"/>
        <w:jc w:val="both"/>
        <w:rPr>
          <w:sz w:val="28"/>
        </w:rPr>
      </w:pPr>
    </w:p>
    <w:p w:rsidR="007138E7" w:rsidRPr="007138E7" w:rsidRDefault="007138E7" w:rsidP="007138E7">
      <w:pPr>
        <w:widowControl w:val="0"/>
        <w:shd w:val="clear" w:color="auto" w:fill="FFFFFF"/>
        <w:spacing w:after="0" w:line="360" w:lineRule="auto"/>
        <w:ind w:firstLine="709"/>
        <w:jc w:val="both"/>
        <w:rPr>
          <w:sz w:val="28"/>
        </w:rPr>
        <w:sectPr w:rsidR="007138E7" w:rsidRPr="007138E7" w:rsidSect="007138E7">
          <w:headerReference w:type="default" r:id="rId11"/>
          <w:pgSz w:w="11907" w:h="16839" w:code="9"/>
          <w:pgMar w:top="1134" w:right="851" w:bottom="1134" w:left="1701" w:header="709" w:footer="709" w:gutter="0"/>
          <w:pgNumType w:start="3"/>
          <w:cols w:space="708"/>
          <w:docGrid w:linePitch="360"/>
        </w:sectPr>
      </w:pPr>
    </w:p>
    <w:p w:rsidR="005A0494" w:rsidRPr="007138E7" w:rsidRDefault="005A0494" w:rsidP="007138E7">
      <w:pPr>
        <w:widowControl w:val="0"/>
        <w:shd w:val="clear" w:color="auto" w:fill="FFFFFF"/>
        <w:spacing w:after="0" w:line="360" w:lineRule="auto"/>
        <w:ind w:firstLine="709"/>
        <w:jc w:val="both"/>
        <w:rPr>
          <w:sz w:val="28"/>
        </w:rPr>
      </w:pPr>
      <w:r w:rsidRPr="007138E7">
        <w:rPr>
          <w:sz w:val="28"/>
        </w:rPr>
        <w:t>Таблица 2.3</w:t>
      </w:r>
    </w:p>
    <w:p w:rsidR="005A0494" w:rsidRPr="007138E7" w:rsidRDefault="005A0494" w:rsidP="007138E7">
      <w:pPr>
        <w:widowControl w:val="0"/>
        <w:shd w:val="clear" w:color="auto" w:fill="FFFFFF"/>
        <w:spacing w:after="0" w:line="360" w:lineRule="auto"/>
        <w:ind w:firstLine="709"/>
        <w:jc w:val="both"/>
        <w:rPr>
          <w:sz w:val="28"/>
        </w:rPr>
      </w:pPr>
      <w:r w:rsidRPr="007138E7">
        <w:rPr>
          <w:sz w:val="28"/>
        </w:rPr>
        <w:t>Анализ состава, структуры и динамики активов бухгалтерского баланса</w:t>
      </w:r>
    </w:p>
    <w:tbl>
      <w:tblPr>
        <w:tblW w:w="14992" w:type="dxa"/>
        <w:tblLayout w:type="fixed"/>
        <w:tblLook w:val="0000" w:firstRow="0" w:lastRow="0" w:firstColumn="0" w:lastColumn="0" w:noHBand="0" w:noVBand="0"/>
      </w:tblPr>
      <w:tblGrid>
        <w:gridCol w:w="4361"/>
        <w:gridCol w:w="992"/>
        <w:gridCol w:w="992"/>
        <w:gridCol w:w="851"/>
        <w:gridCol w:w="992"/>
        <w:gridCol w:w="992"/>
        <w:gridCol w:w="993"/>
        <w:gridCol w:w="992"/>
        <w:gridCol w:w="992"/>
        <w:gridCol w:w="956"/>
        <w:gridCol w:w="993"/>
        <w:gridCol w:w="886"/>
      </w:tblGrid>
      <w:tr w:rsidR="005A0494" w:rsidRPr="007138E7" w:rsidTr="002D6440">
        <w:trPr>
          <w:cantSplit/>
        </w:trPr>
        <w:tc>
          <w:tcPr>
            <w:tcW w:w="4361" w:type="dxa"/>
            <w:vMerge w:val="restart"/>
            <w:tcBorders>
              <w:top w:val="single" w:sz="4" w:space="0" w:color="000000"/>
              <w:left w:val="single" w:sz="4" w:space="0" w:color="000000"/>
              <w:right w:val="single" w:sz="4" w:space="0" w:color="000000"/>
            </w:tcBorders>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Разделы, группы статей баланса</w:t>
            </w:r>
          </w:p>
        </w:tc>
        <w:tc>
          <w:tcPr>
            <w:tcW w:w="7796" w:type="dxa"/>
            <w:gridSpan w:val="8"/>
            <w:tcBorders>
              <w:top w:val="single" w:sz="4" w:space="0" w:color="000000"/>
              <w:left w:val="single" w:sz="4" w:space="0" w:color="000000"/>
              <w:bottom w:val="single" w:sz="4" w:space="0" w:color="000000"/>
              <w:right w:val="single" w:sz="4" w:space="0" w:color="000000"/>
            </w:tcBorders>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Значение показателя</w:t>
            </w:r>
          </w:p>
        </w:tc>
        <w:tc>
          <w:tcPr>
            <w:tcW w:w="2835" w:type="dxa"/>
            <w:gridSpan w:val="3"/>
            <w:tcBorders>
              <w:top w:val="single" w:sz="4" w:space="0" w:color="000000"/>
              <w:left w:val="single" w:sz="4" w:space="0" w:color="000000"/>
              <w:bottom w:val="single" w:sz="4" w:space="0" w:color="000000"/>
              <w:right w:val="single" w:sz="4" w:space="0" w:color="000000"/>
            </w:tcBorders>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Изменение</w:t>
            </w:r>
          </w:p>
        </w:tc>
      </w:tr>
      <w:tr w:rsidR="005A0494" w:rsidRPr="007138E7" w:rsidTr="002D6440">
        <w:trPr>
          <w:cantSplit/>
        </w:trPr>
        <w:tc>
          <w:tcPr>
            <w:tcW w:w="4361" w:type="dxa"/>
            <w:vMerge/>
            <w:tcBorders>
              <w:left w:val="single" w:sz="4" w:space="0" w:color="000000"/>
              <w:right w:val="single" w:sz="4" w:space="0" w:color="000000"/>
            </w:tcBorders>
          </w:tcPr>
          <w:p w:rsidR="005A0494" w:rsidRPr="007138E7" w:rsidRDefault="005A0494" w:rsidP="007138E7">
            <w:pPr>
              <w:widowControl w:val="0"/>
              <w:shd w:val="clear" w:color="auto" w:fill="FFFFFF"/>
              <w:spacing w:after="0" w:line="360" w:lineRule="auto"/>
              <w:jc w:val="both"/>
              <w:rPr>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2006</w:t>
            </w:r>
          </w:p>
        </w:tc>
        <w:tc>
          <w:tcPr>
            <w:tcW w:w="1843" w:type="dxa"/>
            <w:gridSpan w:val="2"/>
            <w:tcBorders>
              <w:top w:val="single" w:sz="4" w:space="0" w:color="000000"/>
              <w:left w:val="single" w:sz="4" w:space="0" w:color="000000"/>
              <w:bottom w:val="single" w:sz="4" w:space="0" w:color="000000"/>
              <w:right w:val="single" w:sz="4" w:space="0" w:color="000000"/>
            </w:tcBorders>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2007</w:t>
            </w:r>
          </w:p>
        </w:tc>
        <w:tc>
          <w:tcPr>
            <w:tcW w:w="1985" w:type="dxa"/>
            <w:gridSpan w:val="2"/>
            <w:tcBorders>
              <w:top w:val="single" w:sz="4" w:space="0" w:color="000000"/>
              <w:left w:val="single" w:sz="4" w:space="0" w:color="000000"/>
              <w:bottom w:val="single" w:sz="4" w:space="0" w:color="000000"/>
              <w:right w:val="single" w:sz="4" w:space="0" w:color="000000"/>
            </w:tcBorders>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2008</w:t>
            </w:r>
          </w:p>
        </w:tc>
        <w:tc>
          <w:tcPr>
            <w:tcW w:w="1984" w:type="dxa"/>
            <w:gridSpan w:val="2"/>
            <w:tcBorders>
              <w:top w:val="single" w:sz="4" w:space="0" w:color="000000"/>
              <w:left w:val="single" w:sz="4" w:space="0" w:color="000000"/>
              <w:bottom w:val="single" w:sz="4" w:space="0" w:color="000000"/>
              <w:right w:val="single" w:sz="4" w:space="0" w:color="000000"/>
            </w:tcBorders>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2009</w:t>
            </w:r>
          </w:p>
        </w:tc>
        <w:tc>
          <w:tcPr>
            <w:tcW w:w="956" w:type="dxa"/>
            <w:vMerge w:val="restart"/>
            <w:tcBorders>
              <w:top w:val="single" w:sz="4" w:space="0" w:color="000000"/>
              <w:left w:val="single" w:sz="4" w:space="0" w:color="000000"/>
              <w:right w:val="single" w:sz="4" w:space="0" w:color="000000"/>
            </w:tcBorders>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2007/2006</w:t>
            </w:r>
          </w:p>
        </w:tc>
        <w:tc>
          <w:tcPr>
            <w:tcW w:w="993" w:type="dxa"/>
            <w:vMerge w:val="restart"/>
            <w:tcBorders>
              <w:top w:val="single" w:sz="4" w:space="0" w:color="000000"/>
              <w:left w:val="single" w:sz="4" w:space="0" w:color="000000"/>
              <w:right w:val="single" w:sz="4" w:space="0" w:color="000000"/>
            </w:tcBorders>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2008/2007</w:t>
            </w:r>
          </w:p>
        </w:tc>
        <w:tc>
          <w:tcPr>
            <w:tcW w:w="886" w:type="dxa"/>
            <w:vMerge w:val="restart"/>
            <w:tcBorders>
              <w:top w:val="single" w:sz="4" w:space="0" w:color="000000"/>
              <w:left w:val="single" w:sz="4" w:space="0" w:color="000000"/>
              <w:right w:val="single" w:sz="4" w:space="0" w:color="000000"/>
            </w:tcBorders>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2009/2008</w:t>
            </w:r>
          </w:p>
        </w:tc>
      </w:tr>
      <w:tr w:rsidR="005A0494" w:rsidRPr="007138E7" w:rsidTr="002D6440">
        <w:trPr>
          <w:cantSplit/>
        </w:trPr>
        <w:tc>
          <w:tcPr>
            <w:tcW w:w="4361" w:type="dxa"/>
            <w:vMerge/>
            <w:tcBorders>
              <w:left w:val="single" w:sz="4" w:space="0" w:color="000000"/>
              <w:bottom w:val="single" w:sz="4" w:space="0" w:color="000000"/>
              <w:right w:val="single" w:sz="4" w:space="0" w:color="000000"/>
            </w:tcBorders>
          </w:tcPr>
          <w:p w:rsidR="005A0494" w:rsidRPr="007138E7" w:rsidRDefault="005A0494" w:rsidP="007138E7">
            <w:pPr>
              <w:widowControl w:val="0"/>
              <w:shd w:val="clear" w:color="auto" w:fill="FFFFFF"/>
              <w:spacing w:after="0" w:line="360" w:lineRule="auto"/>
              <w:jc w:val="both"/>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тыс. руб.</w:t>
            </w:r>
          </w:p>
        </w:tc>
        <w:tc>
          <w:tcPr>
            <w:tcW w:w="992" w:type="dxa"/>
            <w:tcBorders>
              <w:top w:val="single" w:sz="4" w:space="0" w:color="000000"/>
              <w:left w:val="single" w:sz="4" w:space="0" w:color="000000"/>
              <w:bottom w:val="single" w:sz="4" w:space="0" w:color="000000"/>
              <w:right w:val="single" w:sz="4" w:space="0" w:color="000000"/>
            </w:tcBorders>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тыс. руб.</w:t>
            </w:r>
          </w:p>
        </w:tc>
        <w:tc>
          <w:tcPr>
            <w:tcW w:w="992" w:type="dxa"/>
            <w:tcBorders>
              <w:top w:val="single" w:sz="4" w:space="0" w:color="000000"/>
              <w:left w:val="single" w:sz="4" w:space="0" w:color="000000"/>
              <w:bottom w:val="single" w:sz="4" w:space="0" w:color="000000"/>
              <w:right w:val="single" w:sz="4" w:space="0" w:color="000000"/>
            </w:tcBorders>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тыс. руб.</w:t>
            </w:r>
          </w:p>
        </w:tc>
        <w:tc>
          <w:tcPr>
            <w:tcW w:w="993" w:type="dxa"/>
            <w:tcBorders>
              <w:top w:val="single" w:sz="4" w:space="0" w:color="000000"/>
              <w:left w:val="single" w:sz="4" w:space="0" w:color="000000"/>
              <w:bottom w:val="single" w:sz="4" w:space="0" w:color="000000"/>
              <w:right w:val="single" w:sz="4" w:space="0" w:color="000000"/>
            </w:tcBorders>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тыс. руб.</w:t>
            </w:r>
          </w:p>
        </w:tc>
        <w:tc>
          <w:tcPr>
            <w:tcW w:w="992" w:type="dxa"/>
            <w:tcBorders>
              <w:top w:val="single" w:sz="4" w:space="0" w:color="000000"/>
              <w:left w:val="single" w:sz="4" w:space="0" w:color="000000"/>
              <w:bottom w:val="single" w:sz="4" w:space="0" w:color="000000"/>
              <w:right w:val="single" w:sz="4" w:space="0" w:color="000000"/>
            </w:tcBorders>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w:t>
            </w:r>
          </w:p>
        </w:tc>
        <w:tc>
          <w:tcPr>
            <w:tcW w:w="956" w:type="dxa"/>
            <w:vMerge/>
            <w:tcBorders>
              <w:left w:val="single" w:sz="4" w:space="0" w:color="000000"/>
              <w:bottom w:val="single" w:sz="4" w:space="0" w:color="000000"/>
              <w:right w:val="single" w:sz="4" w:space="0" w:color="000000"/>
            </w:tcBorders>
          </w:tcPr>
          <w:p w:rsidR="005A0494" w:rsidRPr="007138E7" w:rsidRDefault="005A0494" w:rsidP="007138E7">
            <w:pPr>
              <w:widowControl w:val="0"/>
              <w:shd w:val="clear" w:color="auto" w:fill="FFFFFF"/>
              <w:spacing w:after="0" w:line="360" w:lineRule="auto"/>
              <w:jc w:val="both"/>
              <w:rPr>
                <w:sz w:val="20"/>
                <w:szCs w:val="20"/>
              </w:rPr>
            </w:pPr>
          </w:p>
        </w:tc>
        <w:tc>
          <w:tcPr>
            <w:tcW w:w="993" w:type="dxa"/>
            <w:vMerge/>
            <w:tcBorders>
              <w:left w:val="single" w:sz="4" w:space="0" w:color="000000"/>
              <w:bottom w:val="single" w:sz="4" w:space="0" w:color="000000"/>
              <w:right w:val="single" w:sz="4" w:space="0" w:color="000000"/>
            </w:tcBorders>
          </w:tcPr>
          <w:p w:rsidR="005A0494" w:rsidRPr="007138E7" w:rsidRDefault="005A0494" w:rsidP="007138E7">
            <w:pPr>
              <w:widowControl w:val="0"/>
              <w:shd w:val="clear" w:color="auto" w:fill="FFFFFF"/>
              <w:spacing w:after="0" w:line="360" w:lineRule="auto"/>
              <w:jc w:val="both"/>
              <w:rPr>
                <w:sz w:val="20"/>
                <w:szCs w:val="20"/>
              </w:rPr>
            </w:pPr>
          </w:p>
        </w:tc>
        <w:tc>
          <w:tcPr>
            <w:tcW w:w="886" w:type="dxa"/>
            <w:vMerge/>
            <w:tcBorders>
              <w:left w:val="single" w:sz="4" w:space="0" w:color="000000"/>
              <w:bottom w:val="single" w:sz="4" w:space="0" w:color="000000"/>
              <w:right w:val="single" w:sz="4" w:space="0" w:color="000000"/>
            </w:tcBorders>
          </w:tcPr>
          <w:p w:rsidR="005A0494" w:rsidRPr="007138E7" w:rsidRDefault="005A0494" w:rsidP="007138E7">
            <w:pPr>
              <w:widowControl w:val="0"/>
              <w:shd w:val="clear" w:color="auto" w:fill="FFFFFF"/>
              <w:spacing w:after="0" w:line="360" w:lineRule="auto"/>
              <w:jc w:val="both"/>
              <w:rPr>
                <w:sz w:val="20"/>
                <w:szCs w:val="20"/>
              </w:rPr>
            </w:pPr>
          </w:p>
        </w:tc>
      </w:tr>
      <w:tr w:rsidR="005A0494" w:rsidRPr="007138E7" w:rsidTr="002D6440">
        <w:tc>
          <w:tcPr>
            <w:tcW w:w="4361" w:type="dxa"/>
            <w:tcBorders>
              <w:top w:val="single" w:sz="4" w:space="0" w:color="000000"/>
              <w:left w:val="single" w:sz="4" w:space="0" w:color="000000"/>
              <w:bottom w:val="single" w:sz="4" w:space="0" w:color="000000"/>
              <w:right w:val="single" w:sz="4" w:space="0" w:color="000000"/>
            </w:tcBorders>
          </w:tcPr>
          <w:p w:rsidR="003B5CE5" w:rsidRPr="007138E7" w:rsidRDefault="003B5CE5" w:rsidP="007138E7">
            <w:pPr>
              <w:widowControl w:val="0"/>
              <w:spacing w:after="0" w:line="360" w:lineRule="auto"/>
              <w:jc w:val="both"/>
              <w:rPr>
                <w:bCs/>
                <w:sz w:val="20"/>
                <w:szCs w:val="20"/>
              </w:rPr>
            </w:pPr>
            <w:r w:rsidRPr="007138E7">
              <w:rPr>
                <w:bCs/>
                <w:sz w:val="20"/>
                <w:szCs w:val="20"/>
              </w:rPr>
              <w:t>Всего активов (итог баланса)</w:t>
            </w:r>
          </w:p>
          <w:p w:rsidR="005A0494" w:rsidRPr="007138E7" w:rsidRDefault="003B5CE5" w:rsidP="007138E7">
            <w:pPr>
              <w:widowControl w:val="0"/>
              <w:spacing w:after="0" w:line="360" w:lineRule="auto"/>
              <w:jc w:val="both"/>
              <w:rPr>
                <w:sz w:val="20"/>
                <w:szCs w:val="20"/>
              </w:rPr>
            </w:pPr>
            <w:r w:rsidRPr="007138E7">
              <w:rPr>
                <w:sz w:val="20"/>
                <w:szCs w:val="20"/>
              </w:rPr>
              <w:t>В том числе:</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3660</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100,00</w:t>
            </w:r>
          </w:p>
        </w:tc>
        <w:tc>
          <w:tcPr>
            <w:tcW w:w="851"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7838</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100,00</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9973</w:t>
            </w:r>
          </w:p>
        </w:tc>
        <w:tc>
          <w:tcPr>
            <w:tcW w:w="993"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100,00</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11301</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100,00</w:t>
            </w:r>
          </w:p>
        </w:tc>
        <w:tc>
          <w:tcPr>
            <w:tcW w:w="956"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2,142</w:t>
            </w:r>
          </w:p>
        </w:tc>
        <w:tc>
          <w:tcPr>
            <w:tcW w:w="993"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1,272</w:t>
            </w:r>
          </w:p>
        </w:tc>
        <w:tc>
          <w:tcPr>
            <w:tcW w:w="886"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1,133</w:t>
            </w:r>
          </w:p>
        </w:tc>
      </w:tr>
      <w:tr w:rsidR="005A0494" w:rsidRPr="007138E7" w:rsidTr="002D6440">
        <w:tc>
          <w:tcPr>
            <w:tcW w:w="4361" w:type="dxa"/>
            <w:tcBorders>
              <w:top w:val="single" w:sz="4" w:space="0" w:color="000000"/>
              <w:left w:val="single" w:sz="4" w:space="0" w:color="000000"/>
              <w:bottom w:val="single" w:sz="4" w:space="0" w:color="000000"/>
              <w:right w:val="single" w:sz="4" w:space="0" w:color="000000"/>
            </w:tcBorders>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 Внеоборотные активы</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1527</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41,72</w:t>
            </w:r>
          </w:p>
        </w:tc>
        <w:tc>
          <w:tcPr>
            <w:tcW w:w="851"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4380</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55,88</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4478</w:t>
            </w:r>
          </w:p>
        </w:tc>
        <w:tc>
          <w:tcPr>
            <w:tcW w:w="993"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44,90</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5048</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44,67</w:t>
            </w:r>
          </w:p>
        </w:tc>
        <w:tc>
          <w:tcPr>
            <w:tcW w:w="956"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2,868</w:t>
            </w:r>
          </w:p>
        </w:tc>
        <w:tc>
          <w:tcPr>
            <w:tcW w:w="993"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1,022</w:t>
            </w:r>
          </w:p>
        </w:tc>
        <w:tc>
          <w:tcPr>
            <w:tcW w:w="886"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1,127</w:t>
            </w:r>
          </w:p>
        </w:tc>
      </w:tr>
      <w:tr w:rsidR="005A0494" w:rsidRPr="007138E7" w:rsidTr="002D6440">
        <w:tc>
          <w:tcPr>
            <w:tcW w:w="4361" w:type="dxa"/>
            <w:tcBorders>
              <w:top w:val="single" w:sz="4" w:space="0" w:color="000000"/>
              <w:left w:val="single" w:sz="4" w:space="0" w:color="000000"/>
              <w:bottom w:val="single" w:sz="4" w:space="0" w:color="000000"/>
              <w:right w:val="single" w:sz="4" w:space="0" w:color="000000"/>
            </w:tcBorders>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1.1. Основные средства</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920</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25,14</w:t>
            </w:r>
          </w:p>
        </w:tc>
        <w:tc>
          <w:tcPr>
            <w:tcW w:w="851"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2520</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32,15</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3482</w:t>
            </w:r>
          </w:p>
        </w:tc>
        <w:tc>
          <w:tcPr>
            <w:tcW w:w="993"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34,91</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4741</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41,95</w:t>
            </w:r>
          </w:p>
        </w:tc>
        <w:tc>
          <w:tcPr>
            <w:tcW w:w="956"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2,739</w:t>
            </w:r>
          </w:p>
        </w:tc>
        <w:tc>
          <w:tcPr>
            <w:tcW w:w="993"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1,382</w:t>
            </w:r>
          </w:p>
        </w:tc>
        <w:tc>
          <w:tcPr>
            <w:tcW w:w="886"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1,362</w:t>
            </w:r>
          </w:p>
        </w:tc>
      </w:tr>
      <w:tr w:rsidR="005A0494" w:rsidRPr="007138E7" w:rsidTr="002D6440">
        <w:tc>
          <w:tcPr>
            <w:tcW w:w="4361" w:type="dxa"/>
            <w:tcBorders>
              <w:top w:val="single" w:sz="4" w:space="0" w:color="000000"/>
              <w:left w:val="single" w:sz="4" w:space="0" w:color="000000"/>
              <w:bottom w:val="single" w:sz="4" w:space="0" w:color="000000"/>
              <w:right w:val="single" w:sz="4" w:space="0" w:color="000000"/>
            </w:tcBorders>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1.2. Незавершенное строительство</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607</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16,58</w:t>
            </w:r>
          </w:p>
        </w:tc>
        <w:tc>
          <w:tcPr>
            <w:tcW w:w="851"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1860</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23,73</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995</w:t>
            </w:r>
          </w:p>
        </w:tc>
        <w:tc>
          <w:tcPr>
            <w:tcW w:w="993"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9,98</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307</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2,72</w:t>
            </w:r>
          </w:p>
        </w:tc>
        <w:tc>
          <w:tcPr>
            <w:tcW w:w="956"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3,064</w:t>
            </w:r>
          </w:p>
        </w:tc>
        <w:tc>
          <w:tcPr>
            <w:tcW w:w="993"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0,535</w:t>
            </w:r>
          </w:p>
        </w:tc>
        <w:tc>
          <w:tcPr>
            <w:tcW w:w="886"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0,309</w:t>
            </w:r>
          </w:p>
        </w:tc>
      </w:tr>
      <w:tr w:rsidR="005A0494" w:rsidRPr="007138E7" w:rsidTr="002D6440">
        <w:tc>
          <w:tcPr>
            <w:tcW w:w="4361" w:type="dxa"/>
            <w:tcBorders>
              <w:top w:val="single" w:sz="4" w:space="0" w:color="000000"/>
              <w:left w:val="single" w:sz="4" w:space="0" w:color="000000"/>
              <w:bottom w:val="single" w:sz="4" w:space="0" w:color="000000"/>
              <w:right w:val="single" w:sz="4" w:space="0" w:color="000000"/>
            </w:tcBorders>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2. Оборотные активы</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2133</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58,28</w:t>
            </w:r>
          </w:p>
        </w:tc>
        <w:tc>
          <w:tcPr>
            <w:tcW w:w="851"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3458</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44,12</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5495</w:t>
            </w:r>
          </w:p>
        </w:tc>
        <w:tc>
          <w:tcPr>
            <w:tcW w:w="993"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55,10</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6253</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55,33</w:t>
            </w:r>
          </w:p>
        </w:tc>
        <w:tc>
          <w:tcPr>
            <w:tcW w:w="956"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1,621</w:t>
            </w:r>
          </w:p>
        </w:tc>
        <w:tc>
          <w:tcPr>
            <w:tcW w:w="993"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1,589</w:t>
            </w:r>
          </w:p>
        </w:tc>
        <w:tc>
          <w:tcPr>
            <w:tcW w:w="886"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1,138</w:t>
            </w:r>
          </w:p>
        </w:tc>
      </w:tr>
      <w:tr w:rsidR="005A0494" w:rsidRPr="007138E7" w:rsidTr="002D6440">
        <w:tc>
          <w:tcPr>
            <w:tcW w:w="4361" w:type="dxa"/>
            <w:tcBorders>
              <w:top w:val="single" w:sz="4" w:space="0" w:color="000000"/>
              <w:left w:val="single" w:sz="4" w:space="0" w:color="000000"/>
              <w:bottom w:val="single" w:sz="4" w:space="0" w:color="000000"/>
              <w:right w:val="single" w:sz="4" w:space="0" w:color="000000"/>
            </w:tcBorders>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2.1. Запасы</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877</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23,96</w:t>
            </w:r>
          </w:p>
        </w:tc>
        <w:tc>
          <w:tcPr>
            <w:tcW w:w="851"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1805</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23,03</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1523</w:t>
            </w:r>
          </w:p>
        </w:tc>
        <w:tc>
          <w:tcPr>
            <w:tcW w:w="993"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15,27</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1856</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16,42</w:t>
            </w:r>
          </w:p>
        </w:tc>
        <w:tc>
          <w:tcPr>
            <w:tcW w:w="956"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2,058</w:t>
            </w:r>
          </w:p>
        </w:tc>
        <w:tc>
          <w:tcPr>
            <w:tcW w:w="993"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0,844</w:t>
            </w:r>
          </w:p>
        </w:tc>
        <w:tc>
          <w:tcPr>
            <w:tcW w:w="886"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1,219</w:t>
            </w:r>
          </w:p>
        </w:tc>
      </w:tr>
      <w:tr w:rsidR="005A0494" w:rsidRPr="007138E7" w:rsidTr="002D6440">
        <w:tc>
          <w:tcPr>
            <w:tcW w:w="4361" w:type="dxa"/>
            <w:tcBorders>
              <w:top w:val="single" w:sz="4" w:space="0" w:color="000000"/>
              <w:left w:val="single" w:sz="4" w:space="0" w:color="000000"/>
              <w:bottom w:val="single" w:sz="4" w:space="0" w:color="000000"/>
              <w:right w:val="single" w:sz="4" w:space="0" w:color="000000"/>
            </w:tcBorders>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2.2. НДС</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24</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0,66</w:t>
            </w:r>
          </w:p>
        </w:tc>
        <w:tc>
          <w:tcPr>
            <w:tcW w:w="851"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80</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1,02</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270</w:t>
            </w:r>
          </w:p>
        </w:tc>
        <w:tc>
          <w:tcPr>
            <w:tcW w:w="993"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2,71</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146</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1,29</w:t>
            </w:r>
          </w:p>
        </w:tc>
        <w:tc>
          <w:tcPr>
            <w:tcW w:w="956"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3,333</w:t>
            </w:r>
          </w:p>
        </w:tc>
        <w:tc>
          <w:tcPr>
            <w:tcW w:w="993"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3,375</w:t>
            </w:r>
          </w:p>
        </w:tc>
        <w:tc>
          <w:tcPr>
            <w:tcW w:w="886"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0,541</w:t>
            </w:r>
          </w:p>
        </w:tc>
      </w:tr>
      <w:tr w:rsidR="005A0494" w:rsidRPr="007138E7" w:rsidTr="002D6440">
        <w:tc>
          <w:tcPr>
            <w:tcW w:w="4361" w:type="dxa"/>
            <w:tcBorders>
              <w:top w:val="single" w:sz="4" w:space="0" w:color="000000"/>
              <w:left w:val="single" w:sz="4" w:space="0" w:color="000000"/>
              <w:bottom w:val="single" w:sz="4" w:space="0" w:color="auto"/>
              <w:right w:val="single" w:sz="4" w:space="0" w:color="000000"/>
            </w:tcBorders>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2.3. Дебитор. задолж. краткосроч.</w:t>
            </w:r>
          </w:p>
        </w:tc>
        <w:tc>
          <w:tcPr>
            <w:tcW w:w="992" w:type="dxa"/>
            <w:tcBorders>
              <w:top w:val="single" w:sz="4" w:space="0" w:color="000000"/>
              <w:left w:val="single" w:sz="4" w:space="0" w:color="000000"/>
              <w:bottom w:val="single" w:sz="4" w:space="0" w:color="auto"/>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706</w:t>
            </w:r>
          </w:p>
        </w:tc>
        <w:tc>
          <w:tcPr>
            <w:tcW w:w="992" w:type="dxa"/>
            <w:tcBorders>
              <w:top w:val="single" w:sz="4" w:space="0" w:color="000000"/>
              <w:left w:val="single" w:sz="4" w:space="0" w:color="000000"/>
              <w:bottom w:val="single" w:sz="4" w:space="0" w:color="auto"/>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19,29</w:t>
            </w:r>
          </w:p>
        </w:tc>
        <w:tc>
          <w:tcPr>
            <w:tcW w:w="851" w:type="dxa"/>
            <w:tcBorders>
              <w:top w:val="single" w:sz="4" w:space="0" w:color="000000"/>
              <w:left w:val="single" w:sz="4" w:space="0" w:color="000000"/>
              <w:bottom w:val="single" w:sz="4" w:space="0" w:color="auto"/>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924</w:t>
            </w:r>
          </w:p>
        </w:tc>
        <w:tc>
          <w:tcPr>
            <w:tcW w:w="992" w:type="dxa"/>
            <w:tcBorders>
              <w:top w:val="single" w:sz="4" w:space="0" w:color="000000"/>
              <w:left w:val="single" w:sz="4" w:space="0" w:color="000000"/>
              <w:bottom w:val="single" w:sz="4" w:space="0" w:color="auto"/>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11,79</w:t>
            </w:r>
          </w:p>
        </w:tc>
        <w:tc>
          <w:tcPr>
            <w:tcW w:w="992" w:type="dxa"/>
            <w:tcBorders>
              <w:top w:val="single" w:sz="4" w:space="0" w:color="000000"/>
              <w:left w:val="single" w:sz="4" w:space="0" w:color="000000"/>
              <w:bottom w:val="single" w:sz="4" w:space="0" w:color="auto"/>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1996</w:t>
            </w:r>
          </w:p>
        </w:tc>
        <w:tc>
          <w:tcPr>
            <w:tcW w:w="993" w:type="dxa"/>
            <w:tcBorders>
              <w:top w:val="single" w:sz="4" w:space="0" w:color="000000"/>
              <w:left w:val="single" w:sz="4" w:space="0" w:color="000000"/>
              <w:bottom w:val="single" w:sz="4" w:space="0" w:color="auto"/>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20,01</w:t>
            </w:r>
          </w:p>
        </w:tc>
        <w:tc>
          <w:tcPr>
            <w:tcW w:w="992" w:type="dxa"/>
            <w:tcBorders>
              <w:top w:val="single" w:sz="4" w:space="0" w:color="000000"/>
              <w:left w:val="single" w:sz="4" w:space="0" w:color="000000"/>
              <w:bottom w:val="single" w:sz="4" w:space="0" w:color="auto"/>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2647</w:t>
            </w:r>
          </w:p>
        </w:tc>
        <w:tc>
          <w:tcPr>
            <w:tcW w:w="992" w:type="dxa"/>
            <w:tcBorders>
              <w:top w:val="single" w:sz="4" w:space="0" w:color="000000"/>
              <w:left w:val="single" w:sz="4" w:space="0" w:color="000000"/>
              <w:bottom w:val="single" w:sz="4" w:space="0" w:color="auto"/>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23,42</w:t>
            </w:r>
          </w:p>
        </w:tc>
        <w:tc>
          <w:tcPr>
            <w:tcW w:w="956" w:type="dxa"/>
            <w:tcBorders>
              <w:top w:val="single" w:sz="4" w:space="0" w:color="000000"/>
              <w:left w:val="single" w:sz="4" w:space="0" w:color="000000"/>
              <w:bottom w:val="single" w:sz="4" w:space="0" w:color="auto"/>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1,309</w:t>
            </w:r>
          </w:p>
        </w:tc>
        <w:tc>
          <w:tcPr>
            <w:tcW w:w="993" w:type="dxa"/>
            <w:tcBorders>
              <w:top w:val="single" w:sz="4" w:space="0" w:color="000000"/>
              <w:left w:val="single" w:sz="4" w:space="0" w:color="000000"/>
              <w:bottom w:val="single" w:sz="4" w:space="0" w:color="auto"/>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2,160</w:t>
            </w:r>
          </w:p>
        </w:tc>
        <w:tc>
          <w:tcPr>
            <w:tcW w:w="886" w:type="dxa"/>
            <w:tcBorders>
              <w:top w:val="single" w:sz="4" w:space="0" w:color="000000"/>
              <w:left w:val="single" w:sz="4" w:space="0" w:color="000000"/>
              <w:bottom w:val="single" w:sz="4" w:space="0" w:color="auto"/>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1,326</w:t>
            </w:r>
          </w:p>
        </w:tc>
      </w:tr>
      <w:tr w:rsidR="005A0494" w:rsidRPr="007138E7" w:rsidTr="002D6440">
        <w:tc>
          <w:tcPr>
            <w:tcW w:w="4361" w:type="dxa"/>
            <w:tcBorders>
              <w:top w:val="single" w:sz="4" w:space="0" w:color="auto"/>
              <w:left w:val="single" w:sz="4" w:space="0" w:color="000000"/>
              <w:bottom w:val="single" w:sz="4" w:space="0" w:color="000000"/>
              <w:right w:val="single" w:sz="4" w:space="0" w:color="000000"/>
            </w:tcBorders>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2.4. Денежные ср-ва и краткосроч. финансовые вложения</w:t>
            </w:r>
          </w:p>
        </w:tc>
        <w:tc>
          <w:tcPr>
            <w:tcW w:w="992" w:type="dxa"/>
            <w:tcBorders>
              <w:top w:val="single" w:sz="4" w:space="0" w:color="auto"/>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526</w:t>
            </w:r>
          </w:p>
        </w:tc>
        <w:tc>
          <w:tcPr>
            <w:tcW w:w="992" w:type="dxa"/>
            <w:tcBorders>
              <w:top w:val="single" w:sz="4" w:space="0" w:color="auto"/>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14,37</w:t>
            </w:r>
          </w:p>
        </w:tc>
        <w:tc>
          <w:tcPr>
            <w:tcW w:w="851" w:type="dxa"/>
            <w:tcBorders>
              <w:top w:val="single" w:sz="4" w:space="0" w:color="auto"/>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649</w:t>
            </w:r>
          </w:p>
        </w:tc>
        <w:tc>
          <w:tcPr>
            <w:tcW w:w="992" w:type="dxa"/>
            <w:tcBorders>
              <w:top w:val="single" w:sz="4" w:space="0" w:color="auto"/>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8,28</w:t>
            </w:r>
          </w:p>
        </w:tc>
        <w:tc>
          <w:tcPr>
            <w:tcW w:w="992" w:type="dxa"/>
            <w:tcBorders>
              <w:top w:val="single" w:sz="4" w:space="0" w:color="auto"/>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1706</w:t>
            </w:r>
          </w:p>
        </w:tc>
        <w:tc>
          <w:tcPr>
            <w:tcW w:w="993" w:type="dxa"/>
            <w:tcBorders>
              <w:top w:val="single" w:sz="4" w:space="0" w:color="auto"/>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17,11</w:t>
            </w:r>
          </w:p>
        </w:tc>
        <w:tc>
          <w:tcPr>
            <w:tcW w:w="992" w:type="dxa"/>
            <w:tcBorders>
              <w:top w:val="single" w:sz="4" w:space="0" w:color="auto"/>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1604</w:t>
            </w:r>
          </w:p>
        </w:tc>
        <w:tc>
          <w:tcPr>
            <w:tcW w:w="992" w:type="dxa"/>
            <w:tcBorders>
              <w:top w:val="single" w:sz="4" w:space="0" w:color="auto"/>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14,19</w:t>
            </w:r>
          </w:p>
        </w:tc>
        <w:tc>
          <w:tcPr>
            <w:tcW w:w="956" w:type="dxa"/>
            <w:tcBorders>
              <w:top w:val="single" w:sz="4" w:space="0" w:color="auto"/>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1,234</w:t>
            </w:r>
          </w:p>
        </w:tc>
        <w:tc>
          <w:tcPr>
            <w:tcW w:w="993" w:type="dxa"/>
            <w:tcBorders>
              <w:top w:val="single" w:sz="4" w:space="0" w:color="auto"/>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2,629</w:t>
            </w:r>
          </w:p>
        </w:tc>
        <w:tc>
          <w:tcPr>
            <w:tcW w:w="886" w:type="dxa"/>
            <w:tcBorders>
              <w:top w:val="single" w:sz="4" w:space="0" w:color="auto"/>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0,940</w:t>
            </w:r>
          </w:p>
        </w:tc>
      </w:tr>
    </w:tbl>
    <w:p w:rsidR="003B5CE5" w:rsidRPr="007138E7" w:rsidRDefault="003B5CE5" w:rsidP="007138E7">
      <w:pPr>
        <w:widowControl w:val="0"/>
        <w:shd w:val="clear" w:color="auto" w:fill="FFFFFF"/>
        <w:tabs>
          <w:tab w:val="right" w:pos="14429"/>
        </w:tabs>
        <w:spacing w:after="0" w:line="360" w:lineRule="auto"/>
        <w:ind w:firstLine="709"/>
        <w:jc w:val="both"/>
        <w:rPr>
          <w:sz w:val="28"/>
        </w:rPr>
      </w:pPr>
    </w:p>
    <w:p w:rsidR="00FB7432" w:rsidRPr="007138E7" w:rsidRDefault="001F3C40" w:rsidP="007138E7">
      <w:pPr>
        <w:widowControl w:val="0"/>
        <w:shd w:val="clear" w:color="auto" w:fill="FFFFFF"/>
        <w:tabs>
          <w:tab w:val="right" w:pos="14429"/>
        </w:tabs>
        <w:spacing w:after="0" w:line="360" w:lineRule="auto"/>
        <w:ind w:firstLine="709"/>
        <w:jc w:val="both"/>
        <w:rPr>
          <w:sz w:val="28"/>
        </w:rPr>
      </w:pPr>
      <w:r w:rsidRPr="007138E7">
        <w:rPr>
          <w:sz w:val="28"/>
        </w:rPr>
        <w:t>Аналогичным образом проводится анализ состава, структуры и динамики пассивов бухгалтерского баланса (табл. 2.4)</w:t>
      </w:r>
      <w:r w:rsidR="007138E7">
        <w:rPr>
          <w:sz w:val="28"/>
        </w:rPr>
        <w:t xml:space="preserve"> </w:t>
      </w:r>
    </w:p>
    <w:p w:rsidR="007138E7" w:rsidRDefault="007138E7">
      <w:pPr>
        <w:rPr>
          <w:sz w:val="28"/>
        </w:rPr>
      </w:pPr>
      <w:r>
        <w:rPr>
          <w:sz w:val="28"/>
        </w:rPr>
        <w:br w:type="page"/>
      </w:r>
    </w:p>
    <w:p w:rsidR="005A0494" w:rsidRPr="007138E7" w:rsidRDefault="005A0494" w:rsidP="007138E7">
      <w:pPr>
        <w:widowControl w:val="0"/>
        <w:shd w:val="clear" w:color="auto" w:fill="FFFFFF"/>
        <w:spacing w:after="0" w:line="360" w:lineRule="auto"/>
        <w:ind w:firstLine="709"/>
        <w:jc w:val="both"/>
        <w:rPr>
          <w:sz w:val="28"/>
        </w:rPr>
      </w:pPr>
      <w:r w:rsidRPr="007138E7">
        <w:rPr>
          <w:sz w:val="28"/>
        </w:rPr>
        <w:t>Таблица 2.4</w:t>
      </w:r>
    </w:p>
    <w:p w:rsidR="005A0494" w:rsidRPr="007138E7" w:rsidRDefault="005A0494" w:rsidP="007138E7">
      <w:pPr>
        <w:widowControl w:val="0"/>
        <w:shd w:val="clear" w:color="auto" w:fill="FFFFFF"/>
        <w:spacing w:after="0" w:line="360" w:lineRule="auto"/>
        <w:ind w:firstLine="709"/>
        <w:jc w:val="both"/>
        <w:rPr>
          <w:sz w:val="28"/>
        </w:rPr>
      </w:pPr>
      <w:r w:rsidRPr="007138E7">
        <w:rPr>
          <w:sz w:val="28"/>
        </w:rPr>
        <w:t>Анализ состава, структуры и динамики пассивов бухгалтерского баланса</w:t>
      </w:r>
    </w:p>
    <w:tbl>
      <w:tblPr>
        <w:tblW w:w="15069" w:type="dxa"/>
        <w:tblLayout w:type="fixed"/>
        <w:tblLook w:val="0000" w:firstRow="0" w:lastRow="0" w:firstColumn="0" w:lastColumn="0" w:noHBand="0" w:noVBand="0"/>
      </w:tblPr>
      <w:tblGrid>
        <w:gridCol w:w="4361"/>
        <w:gridCol w:w="992"/>
        <w:gridCol w:w="851"/>
        <w:gridCol w:w="992"/>
        <w:gridCol w:w="992"/>
        <w:gridCol w:w="992"/>
        <w:gridCol w:w="993"/>
        <w:gridCol w:w="992"/>
        <w:gridCol w:w="992"/>
        <w:gridCol w:w="956"/>
        <w:gridCol w:w="993"/>
        <w:gridCol w:w="963"/>
      </w:tblGrid>
      <w:tr w:rsidR="005A0494" w:rsidRPr="007138E7" w:rsidTr="0056475A">
        <w:trPr>
          <w:cantSplit/>
        </w:trPr>
        <w:tc>
          <w:tcPr>
            <w:tcW w:w="4361" w:type="dxa"/>
            <w:vMerge w:val="restart"/>
            <w:tcBorders>
              <w:top w:val="single" w:sz="4" w:space="0" w:color="000000"/>
              <w:left w:val="single" w:sz="4" w:space="0" w:color="000000"/>
              <w:right w:val="single" w:sz="4" w:space="0" w:color="000000"/>
            </w:tcBorders>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Разделы, группы статей баланса</w:t>
            </w:r>
          </w:p>
        </w:tc>
        <w:tc>
          <w:tcPr>
            <w:tcW w:w="7796" w:type="dxa"/>
            <w:gridSpan w:val="8"/>
            <w:tcBorders>
              <w:top w:val="single" w:sz="4" w:space="0" w:color="000000"/>
              <w:left w:val="single" w:sz="4" w:space="0" w:color="000000"/>
              <w:bottom w:val="single" w:sz="4" w:space="0" w:color="000000"/>
              <w:right w:val="single" w:sz="4" w:space="0" w:color="000000"/>
            </w:tcBorders>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Значение показателя</w:t>
            </w:r>
          </w:p>
        </w:tc>
        <w:tc>
          <w:tcPr>
            <w:tcW w:w="2912" w:type="dxa"/>
            <w:gridSpan w:val="3"/>
            <w:tcBorders>
              <w:top w:val="single" w:sz="4" w:space="0" w:color="000000"/>
              <w:left w:val="single" w:sz="4" w:space="0" w:color="000000"/>
              <w:bottom w:val="single" w:sz="4" w:space="0" w:color="000000"/>
              <w:right w:val="single" w:sz="4" w:space="0" w:color="000000"/>
            </w:tcBorders>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Изменение</w:t>
            </w:r>
          </w:p>
        </w:tc>
      </w:tr>
      <w:tr w:rsidR="005A0494" w:rsidRPr="007138E7" w:rsidTr="00F40919">
        <w:trPr>
          <w:cantSplit/>
        </w:trPr>
        <w:tc>
          <w:tcPr>
            <w:tcW w:w="4361" w:type="dxa"/>
            <w:vMerge/>
            <w:tcBorders>
              <w:left w:val="single" w:sz="4" w:space="0" w:color="000000"/>
              <w:right w:val="single" w:sz="4" w:space="0" w:color="000000"/>
            </w:tcBorders>
          </w:tcPr>
          <w:p w:rsidR="005A0494" w:rsidRPr="007138E7" w:rsidRDefault="005A0494" w:rsidP="007138E7">
            <w:pPr>
              <w:widowControl w:val="0"/>
              <w:shd w:val="clear" w:color="auto" w:fill="FFFFFF"/>
              <w:spacing w:after="0" w:line="360" w:lineRule="auto"/>
              <w:jc w:val="both"/>
              <w:rPr>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2006</w:t>
            </w:r>
          </w:p>
        </w:tc>
        <w:tc>
          <w:tcPr>
            <w:tcW w:w="1984" w:type="dxa"/>
            <w:gridSpan w:val="2"/>
            <w:tcBorders>
              <w:top w:val="single" w:sz="4" w:space="0" w:color="000000"/>
              <w:left w:val="single" w:sz="4" w:space="0" w:color="000000"/>
              <w:bottom w:val="single" w:sz="4" w:space="0" w:color="000000"/>
              <w:right w:val="single" w:sz="4" w:space="0" w:color="000000"/>
            </w:tcBorders>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2007</w:t>
            </w:r>
          </w:p>
        </w:tc>
        <w:tc>
          <w:tcPr>
            <w:tcW w:w="1985" w:type="dxa"/>
            <w:gridSpan w:val="2"/>
            <w:tcBorders>
              <w:top w:val="single" w:sz="4" w:space="0" w:color="000000"/>
              <w:left w:val="single" w:sz="4" w:space="0" w:color="000000"/>
              <w:bottom w:val="single" w:sz="4" w:space="0" w:color="000000"/>
              <w:right w:val="single" w:sz="4" w:space="0" w:color="000000"/>
            </w:tcBorders>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2008</w:t>
            </w:r>
          </w:p>
        </w:tc>
        <w:tc>
          <w:tcPr>
            <w:tcW w:w="1984" w:type="dxa"/>
            <w:gridSpan w:val="2"/>
            <w:tcBorders>
              <w:top w:val="single" w:sz="4" w:space="0" w:color="000000"/>
              <w:left w:val="single" w:sz="4" w:space="0" w:color="000000"/>
              <w:bottom w:val="single" w:sz="4" w:space="0" w:color="000000"/>
              <w:right w:val="single" w:sz="4" w:space="0" w:color="000000"/>
            </w:tcBorders>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2009</w:t>
            </w:r>
          </w:p>
        </w:tc>
        <w:tc>
          <w:tcPr>
            <w:tcW w:w="956" w:type="dxa"/>
            <w:vMerge w:val="restart"/>
            <w:tcBorders>
              <w:top w:val="single" w:sz="4" w:space="0" w:color="000000"/>
              <w:left w:val="single" w:sz="4" w:space="0" w:color="000000"/>
              <w:right w:val="single" w:sz="4" w:space="0" w:color="000000"/>
            </w:tcBorders>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2007/2006</w:t>
            </w:r>
          </w:p>
        </w:tc>
        <w:tc>
          <w:tcPr>
            <w:tcW w:w="993" w:type="dxa"/>
            <w:vMerge w:val="restart"/>
            <w:tcBorders>
              <w:top w:val="single" w:sz="4" w:space="0" w:color="000000"/>
              <w:left w:val="single" w:sz="4" w:space="0" w:color="000000"/>
              <w:right w:val="single" w:sz="4" w:space="0" w:color="000000"/>
            </w:tcBorders>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2008/2007</w:t>
            </w:r>
          </w:p>
        </w:tc>
        <w:tc>
          <w:tcPr>
            <w:tcW w:w="963" w:type="dxa"/>
            <w:vMerge w:val="restart"/>
            <w:tcBorders>
              <w:top w:val="single" w:sz="4" w:space="0" w:color="000000"/>
              <w:left w:val="single" w:sz="4" w:space="0" w:color="000000"/>
              <w:right w:val="single" w:sz="4" w:space="0" w:color="000000"/>
            </w:tcBorders>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2009/2008</w:t>
            </w:r>
          </w:p>
        </w:tc>
      </w:tr>
      <w:tr w:rsidR="005A0494" w:rsidRPr="007138E7" w:rsidTr="00F40919">
        <w:trPr>
          <w:cantSplit/>
        </w:trPr>
        <w:tc>
          <w:tcPr>
            <w:tcW w:w="4361" w:type="dxa"/>
            <w:vMerge/>
            <w:tcBorders>
              <w:left w:val="single" w:sz="4" w:space="0" w:color="000000"/>
              <w:bottom w:val="single" w:sz="4" w:space="0" w:color="000000"/>
              <w:right w:val="single" w:sz="4" w:space="0" w:color="000000"/>
            </w:tcBorders>
          </w:tcPr>
          <w:p w:rsidR="005A0494" w:rsidRPr="007138E7" w:rsidRDefault="005A0494" w:rsidP="007138E7">
            <w:pPr>
              <w:widowControl w:val="0"/>
              <w:shd w:val="clear" w:color="auto" w:fill="FFFFFF"/>
              <w:spacing w:after="0" w:line="360" w:lineRule="auto"/>
              <w:jc w:val="both"/>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5A0494" w:rsidRPr="007138E7" w:rsidRDefault="00F40919" w:rsidP="007138E7">
            <w:pPr>
              <w:widowControl w:val="0"/>
              <w:shd w:val="clear" w:color="auto" w:fill="FFFFFF"/>
              <w:spacing w:after="0" w:line="360" w:lineRule="auto"/>
              <w:jc w:val="both"/>
              <w:rPr>
                <w:sz w:val="20"/>
                <w:szCs w:val="20"/>
              </w:rPr>
            </w:pPr>
            <w:r w:rsidRPr="007138E7">
              <w:rPr>
                <w:sz w:val="20"/>
                <w:szCs w:val="20"/>
              </w:rPr>
              <w:t xml:space="preserve">т.руб </w:t>
            </w:r>
            <w:r w:rsidR="005A0494" w:rsidRPr="007138E7">
              <w:rPr>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5A0494" w:rsidRPr="007138E7" w:rsidRDefault="00F40919" w:rsidP="007138E7">
            <w:pPr>
              <w:widowControl w:val="0"/>
              <w:shd w:val="clear" w:color="auto" w:fill="FFFFFF"/>
              <w:spacing w:after="0" w:line="360" w:lineRule="auto"/>
              <w:jc w:val="both"/>
              <w:rPr>
                <w:sz w:val="20"/>
                <w:szCs w:val="20"/>
              </w:rPr>
            </w:pPr>
            <w:r w:rsidRPr="007138E7">
              <w:rPr>
                <w:sz w:val="20"/>
                <w:szCs w:val="20"/>
              </w:rPr>
              <w:t>т</w:t>
            </w:r>
            <w:r w:rsidR="005A0494" w:rsidRPr="007138E7">
              <w:rPr>
                <w:sz w:val="20"/>
                <w:szCs w:val="20"/>
              </w:rPr>
              <w:t>. руб.</w:t>
            </w:r>
          </w:p>
        </w:tc>
        <w:tc>
          <w:tcPr>
            <w:tcW w:w="992" w:type="dxa"/>
            <w:tcBorders>
              <w:top w:val="single" w:sz="4" w:space="0" w:color="000000"/>
              <w:left w:val="single" w:sz="4" w:space="0" w:color="000000"/>
              <w:bottom w:val="single" w:sz="4" w:space="0" w:color="000000"/>
              <w:right w:val="single" w:sz="4" w:space="0" w:color="000000"/>
            </w:tcBorders>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5A0494" w:rsidRPr="007138E7" w:rsidRDefault="00F40919" w:rsidP="007138E7">
            <w:pPr>
              <w:widowControl w:val="0"/>
              <w:shd w:val="clear" w:color="auto" w:fill="FFFFFF"/>
              <w:spacing w:after="0" w:line="360" w:lineRule="auto"/>
              <w:jc w:val="both"/>
              <w:rPr>
                <w:sz w:val="20"/>
                <w:szCs w:val="20"/>
              </w:rPr>
            </w:pPr>
            <w:r w:rsidRPr="007138E7">
              <w:rPr>
                <w:sz w:val="20"/>
                <w:szCs w:val="20"/>
              </w:rPr>
              <w:t>т</w:t>
            </w:r>
            <w:r w:rsidR="005A0494" w:rsidRPr="007138E7">
              <w:rPr>
                <w:sz w:val="20"/>
                <w:szCs w:val="20"/>
              </w:rPr>
              <w:t>. руб.</w:t>
            </w:r>
          </w:p>
        </w:tc>
        <w:tc>
          <w:tcPr>
            <w:tcW w:w="993" w:type="dxa"/>
            <w:tcBorders>
              <w:top w:val="single" w:sz="4" w:space="0" w:color="000000"/>
              <w:left w:val="single" w:sz="4" w:space="0" w:color="000000"/>
              <w:bottom w:val="single" w:sz="4" w:space="0" w:color="000000"/>
              <w:right w:val="single" w:sz="4" w:space="0" w:color="000000"/>
            </w:tcBorders>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5A0494" w:rsidRPr="007138E7" w:rsidRDefault="00F40919" w:rsidP="007138E7">
            <w:pPr>
              <w:widowControl w:val="0"/>
              <w:shd w:val="clear" w:color="auto" w:fill="FFFFFF"/>
              <w:spacing w:after="0" w:line="360" w:lineRule="auto"/>
              <w:jc w:val="both"/>
              <w:rPr>
                <w:sz w:val="20"/>
                <w:szCs w:val="20"/>
              </w:rPr>
            </w:pPr>
            <w:r w:rsidRPr="007138E7">
              <w:rPr>
                <w:sz w:val="20"/>
                <w:szCs w:val="20"/>
              </w:rPr>
              <w:t>т</w:t>
            </w:r>
            <w:r w:rsidR="005A0494" w:rsidRPr="007138E7">
              <w:rPr>
                <w:sz w:val="20"/>
                <w:szCs w:val="20"/>
              </w:rPr>
              <w:t>. руб.</w:t>
            </w:r>
          </w:p>
        </w:tc>
        <w:tc>
          <w:tcPr>
            <w:tcW w:w="992" w:type="dxa"/>
            <w:tcBorders>
              <w:top w:val="single" w:sz="4" w:space="0" w:color="000000"/>
              <w:left w:val="single" w:sz="4" w:space="0" w:color="000000"/>
              <w:bottom w:val="single" w:sz="4" w:space="0" w:color="000000"/>
              <w:right w:val="single" w:sz="4" w:space="0" w:color="000000"/>
            </w:tcBorders>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w:t>
            </w:r>
          </w:p>
        </w:tc>
        <w:tc>
          <w:tcPr>
            <w:tcW w:w="956" w:type="dxa"/>
            <w:vMerge/>
            <w:tcBorders>
              <w:left w:val="single" w:sz="4" w:space="0" w:color="000000"/>
              <w:bottom w:val="single" w:sz="4" w:space="0" w:color="000000"/>
              <w:right w:val="single" w:sz="4" w:space="0" w:color="000000"/>
            </w:tcBorders>
          </w:tcPr>
          <w:p w:rsidR="005A0494" w:rsidRPr="007138E7" w:rsidRDefault="005A0494" w:rsidP="007138E7">
            <w:pPr>
              <w:widowControl w:val="0"/>
              <w:shd w:val="clear" w:color="auto" w:fill="FFFFFF"/>
              <w:spacing w:after="0" w:line="360" w:lineRule="auto"/>
              <w:jc w:val="both"/>
              <w:rPr>
                <w:sz w:val="20"/>
                <w:szCs w:val="20"/>
              </w:rPr>
            </w:pPr>
          </w:p>
        </w:tc>
        <w:tc>
          <w:tcPr>
            <w:tcW w:w="993" w:type="dxa"/>
            <w:vMerge/>
            <w:tcBorders>
              <w:left w:val="single" w:sz="4" w:space="0" w:color="000000"/>
              <w:bottom w:val="single" w:sz="4" w:space="0" w:color="000000"/>
              <w:right w:val="single" w:sz="4" w:space="0" w:color="000000"/>
            </w:tcBorders>
          </w:tcPr>
          <w:p w:rsidR="005A0494" w:rsidRPr="007138E7" w:rsidRDefault="005A0494" w:rsidP="007138E7">
            <w:pPr>
              <w:widowControl w:val="0"/>
              <w:shd w:val="clear" w:color="auto" w:fill="FFFFFF"/>
              <w:spacing w:after="0" w:line="360" w:lineRule="auto"/>
              <w:jc w:val="both"/>
              <w:rPr>
                <w:sz w:val="20"/>
                <w:szCs w:val="20"/>
              </w:rPr>
            </w:pPr>
          </w:p>
        </w:tc>
        <w:tc>
          <w:tcPr>
            <w:tcW w:w="963" w:type="dxa"/>
            <w:vMerge/>
            <w:tcBorders>
              <w:left w:val="single" w:sz="4" w:space="0" w:color="000000"/>
              <w:bottom w:val="single" w:sz="4" w:space="0" w:color="000000"/>
              <w:right w:val="single" w:sz="4" w:space="0" w:color="000000"/>
            </w:tcBorders>
          </w:tcPr>
          <w:p w:rsidR="005A0494" w:rsidRPr="007138E7" w:rsidRDefault="005A0494" w:rsidP="007138E7">
            <w:pPr>
              <w:widowControl w:val="0"/>
              <w:shd w:val="clear" w:color="auto" w:fill="FFFFFF"/>
              <w:spacing w:after="0" w:line="360" w:lineRule="auto"/>
              <w:jc w:val="both"/>
              <w:rPr>
                <w:sz w:val="20"/>
                <w:szCs w:val="20"/>
              </w:rPr>
            </w:pPr>
          </w:p>
        </w:tc>
      </w:tr>
      <w:tr w:rsidR="005A0494" w:rsidRPr="007138E7" w:rsidTr="00F40919">
        <w:tc>
          <w:tcPr>
            <w:tcW w:w="4361" w:type="dxa"/>
            <w:tcBorders>
              <w:top w:val="single" w:sz="4" w:space="0" w:color="000000"/>
              <w:left w:val="single" w:sz="4" w:space="0" w:color="000000"/>
              <w:bottom w:val="single" w:sz="4" w:space="0" w:color="000000"/>
              <w:right w:val="single" w:sz="4" w:space="0" w:color="000000"/>
            </w:tcBorders>
          </w:tcPr>
          <w:p w:rsidR="005A0494" w:rsidRPr="007138E7" w:rsidRDefault="003B5CE5" w:rsidP="007138E7">
            <w:pPr>
              <w:widowControl w:val="0"/>
              <w:spacing w:after="0" w:line="360" w:lineRule="auto"/>
              <w:jc w:val="both"/>
              <w:rPr>
                <w:bCs/>
                <w:sz w:val="20"/>
                <w:szCs w:val="20"/>
              </w:rPr>
            </w:pPr>
            <w:r w:rsidRPr="007138E7">
              <w:rPr>
                <w:bCs/>
                <w:sz w:val="20"/>
                <w:szCs w:val="20"/>
              </w:rPr>
              <w:t>Всего пассивов (итог баланса)</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3660</w:t>
            </w:r>
          </w:p>
        </w:tc>
        <w:tc>
          <w:tcPr>
            <w:tcW w:w="851"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F40919" w:rsidP="007138E7">
            <w:pPr>
              <w:widowControl w:val="0"/>
              <w:shd w:val="clear" w:color="auto" w:fill="FFFFFF"/>
              <w:spacing w:after="0" w:line="360" w:lineRule="auto"/>
              <w:jc w:val="both"/>
              <w:rPr>
                <w:sz w:val="20"/>
                <w:szCs w:val="20"/>
              </w:rPr>
            </w:pPr>
            <w:r w:rsidRPr="007138E7">
              <w:rPr>
                <w:sz w:val="20"/>
                <w:szCs w:val="20"/>
              </w:rPr>
              <w:t>100,0</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7838</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100,00</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9973</w:t>
            </w:r>
          </w:p>
        </w:tc>
        <w:tc>
          <w:tcPr>
            <w:tcW w:w="993"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100,00</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11301</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100,00</w:t>
            </w:r>
          </w:p>
        </w:tc>
        <w:tc>
          <w:tcPr>
            <w:tcW w:w="956"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2,142</w:t>
            </w:r>
          </w:p>
        </w:tc>
        <w:tc>
          <w:tcPr>
            <w:tcW w:w="993"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1,272</w:t>
            </w:r>
          </w:p>
        </w:tc>
        <w:tc>
          <w:tcPr>
            <w:tcW w:w="963"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1,133</w:t>
            </w:r>
          </w:p>
        </w:tc>
      </w:tr>
      <w:tr w:rsidR="005A0494" w:rsidRPr="007138E7" w:rsidTr="00F40919">
        <w:tc>
          <w:tcPr>
            <w:tcW w:w="4361" w:type="dxa"/>
            <w:tcBorders>
              <w:top w:val="single" w:sz="4" w:space="0" w:color="000000"/>
              <w:left w:val="single" w:sz="4" w:space="0" w:color="000000"/>
              <w:bottom w:val="single" w:sz="4" w:space="0" w:color="000000"/>
              <w:right w:val="single" w:sz="4" w:space="0" w:color="000000"/>
            </w:tcBorders>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 Капитал и резервы</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1846</w:t>
            </w:r>
          </w:p>
        </w:tc>
        <w:tc>
          <w:tcPr>
            <w:tcW w:w="851"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50,44</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2052</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26,18</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2992</w:t>
            </w:r>
          </w:p>
        </w:tc>
        <w:tc>
          <w:tcPr>
            <w:tcW w:w="993"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30,00</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5968</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52,81</w:t>
            </w:r>
          </w:p>
        </w:tc>
        <w:tc>
          <w:tcPr>
            <w:tcW w:w="956"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1,112</w:t>
            </w:r>
          </w:p>
        </w:tc>
        <w:tc>
          <w:tcPr>
            <w:tcW w:w="993"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1,458</w:t>
            </w:r>
          </w:p>
        </w:tc>
        <w:tc>
          <w:tcPr>
            <w:tcW w:w="963"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1,995</w:t>
            </w:r>
          </w:p>
        </w:tc>
      </w:tr>
      <w:tr w:rsidR="005A0494" w:rsidRPr="007138E7" w:rsidTr="00F40919">
        <w:tc>
          <w:tcPr>
            <w:tcW w:w="4361" w:type="dxa"/>
            <w:tcBorders>
              <w:top w:val="single" w:sz="4" w:space="0" w:color="000000"/>
              <w:left w:val="single" w:sz="4" w:space="0" w:color="000000"/>
              <w:bottom w:val="single" w:sz="4" w:space="0" w:color="000000"/>
              <w:right w:val="single" w:sz="4" w:space="0" w:color="000000"/>
            </w:tcBorders>
          </w:tcPr>
          <w:p w:rsidR="005A0494" w:rsidRPr="007138E7" w:rsidRDefault="001F3C40" w:rsidP="007138E7">
            <w:pPr>
              <w:widowControl w:val="0"/>
              <w:shd w:val="clear" w:color="auto" w:fill="FFFFFF"/>
              <w:spacing w:after="0" w:line="360" w:lineRule="auto"/>
              <w:jc w:val="both"/>
              <w:rPr>
                <w:sz w:val="20"/>
                <w:szCs w:val="20"/>
              </w:rPr>
            </w:pPr>
            <w:r w:rsidRPr="007138E7">
              <w:rPr>
                <w:sz w:val="20"/>
                <w:szCs w:val="20"/>
              </w:rPr>
              <w:t xml:space="preserve"> </w:t>
            </w:r>
            <w:r w:rsidR="005A0494" w:rsidRPr="007138E7">
              <w:rPr>
                <w:sz w:val="20"/>
                <w:szCs w:val="20"/>
              </w:rPr>
              <w:t>1.1. Уставный капитал</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50</w:t>
            </w:r>
          </w:p>
        </w:tc>
        <w:tc>
          <w:tcPr>
            <w:tcW w:w="851"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1,37</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50</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0,64</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50</w:t>
            </w:r>
          </w:p>
        </w:tc>
        <w:tc>
          <w:tcPr>
            <w:tcW w:w="993"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0,50</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50</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0,44</w:t>
            </w:r>
          </w:p>
        </w:tc>
        <w:tc>
          <w:tcPr>
            <w:tcW w:w="956"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1,000</w:t>
            </w:r>
          </w:p>
        </w:tc>
        <w:tc>
          <w:tcPr>
            <w:tcW w:w="993"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1,000</w:t>
            </w:r>
          </w:p>
        </w:tc>
        <w:tc>
          <w:tcPr>
            <w:tcW w:w="963"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1,000</w:t>
            </w:r>
          </w:p>
        </w:tc>
      </w:tr>
      <w:tr w:rsidR="005A0494" w:rsidRPr="007138E7" w:rsidTr="00F40919">
        <w:tc>
          <w:tcPr>
            <w:tcW w:w="4361" w:type="dxa"/>
            <w:tcBorders>
              <w:top w:val="single" w:sz="4" w:space="0" w:color="000000"/>
              <w:left w:val="single" w:sz="4" w:space="0" w:color="000000"/>
              <w:bottom w:val="single" w:sz="4" w:space="0" w:color="auto"/>
              <w:right w:val="single" w:sz="4" w:space="0" w:color="000000"/>
            </w:tcBorders>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1.2. Резервный капитал</w:t>
            </w:r>
          </w:p>
        </w:tc>
        <w:tc>
          <w:tcPr>
            <w:tcW w:w="992" w:type="dxa"/>
            <w:tcBorders>
              <w:top w:val="single" w:sz="4" w:space="0" w:color="000000"/>
              <w:left w:val="single" w:sz="4" w:space="0" w:color="000000"/>
              <w:bottom w:val="single" w:sz="4" w:space="0" w:color="auto"/>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100</w:t>
            </w:r>
          </w:p>
        </w:tc>
        <w:tc>
          <w:tcPr>
            <w:tcW w:w="851" w:type="dxa"/>
            <w:tcBorders>
              <w:top w:val="single" w:sz="4" w:space="0" w:color="000000"/>
              <w:left w:val="single" w:sz="4" w:space="0" w:color="000000"/>
              <w:bottom w:val="single" w:sz="4" w:space="0" w:color="auto"/>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2,73</w:t>
            </w:r>
          </w:p>
        </w:tc>
        <w:tc>
          <w:tcPr>
            <w:tcW w:w="992" w:type="dxa"/>
            <w:tcBorders>
              <w:top w:val="single" w:sz="4" w:space="0" w:color="000000"/>
              <w:left w:val="single" w:sz="4" w:space="0" w:color="000000"/>
              <w:bottom w:val="single" w:sz="4" w:space="0" w:color="auto"/>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200</w:t>
            </w:r>
          </w:p>
        </w:tc>
        <w:tc>
          <w:tcPr>
            <w:tcW w:w="992" w:type="dxa"/>
            <w:tcBorders>
              <w:top w:val="single" w:sz="4" w:space="0" w:color="000000"/>
              <w:left w:val="single" w:sz="4" w:space="0" w:color="000000"/>
              <w:bottom w:val="single" w:sz="4" w:space="0" w:color="auto"/>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2,55</w:t>
            </w:r>
          </w:p>
        </w:tc>
        <w:tc>
          <w:tcPr>
            <w:tcW w:w="992" w:type="dxa"/>
            <w:tcBorders>
              <w:top w:val="single" w:sz="4" w:space="0" w:color="000000"/>
              <w:left w:val="single" w:sz="4" w:space="0" w:color="000000"/>
              <w:bottom w:val="single" w:sz="4" w:space="0" w:color="auto"/>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240</w:t>
            </w:r>
          </w:p>
        </w:tc>
        <w:tc>
          <w:tcPr>
            <w:tcW w:w="993" w:type="dxa"/>
            <w:tcBorders>
              <w:top w:val="single" w:sz="4" w:space="0" w:color="000000"/>
              <w:left w:val="single" w:sz="4" w:space="0" w:color="000000"/>
              <w:bottom w:val="single" w:sz="4" w:space="0" w:color="auto"/>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2,41</w:t>
            </w:r>
          </w:p>
        </w:tc>
        <w:tc>
          <w:tcPr>
            <w:tcW w:w="992" w:type="dxa"/>
            <w:tcBorders>
              <w:top w:val="single" w:sz="4" w:space="0" w:color="000000"/>
              <w:left w:val="single" w:sz="4" w:space="0" w:color="000000"/>
              <w:bottom w:val="single" w:sz="4" w:space="0" w:color="auto"/>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300</w:t>
            </w:r>
          </w:p>
        </w:tc>
        <w:tc>
          <w:tcPr>
            <w:tcW w:w="992" w:type="dxa"/>
            <w:tcBorders>
              <w:top w:val="single" w:sz="4" w:space="0" w:color="000000"/>
              <w:left w:val="single" w:sz="4" w:space="0" w:color="000000"/>
              <w:bottom w:val="single" w:sz="4" w:space="0" w:color="auto"/>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2,65</w:t>
            </w:r>
          </w:p>
        </w:tc>
        <w:tc>
          <w:tcPr>
            <w:tcW w:w="956" w:type="dxa"/>
            <w:tcBorders>
              <w:top w:val="single" w:sz="4" w:space="0" w:color="000000"/>
              <w:left w:val="single" w:sz="4" w:space="0" w:color="000000"/>
              <w:bottom w:val="single" w:sz="4" w:space="0" w:color="auto"/>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2,000</w:t>
            </w:r>
          </w:p>
        </w:tc>
        <w:tc>
          <w:tcPr>
            <w:tcW w:w="993" w:type="dxa"/>
            <w:tcBorders>
              <w:top w:val="single" w:sz="4" w:space="0" w:color="000000"/>
              <w:left w:val="single" w:sz="4" w:space="0" w:color="000000"/>
              <w:bottom w:val="single" w:sz="4" w:space="0" w:color="auto"/>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1,200</w:t>
            </w:r>
          </w:p>
        </w:tc>
        <w:tc>
          <w:tcPr>
            <w:tcW w:w="963" w:type="dxa"/>
            <w:tcBorders>
              <w:top w:val="single" w:sz="4" w:space="0" w:color="000000"/>
              <w:left w:val="single" w:sz="4" w:space="0" w:color="000000"/>
              <w:bottom w:val="single" w:sz="4" w:space="0" w:color="auto"/>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1,250</w:t>
            </w:r>
          </w:p>
        </w:tc>
      </w:tr>
      <w:tr w:rsidR="005A0494" w:rsidRPr="007138E7" w:rsidTr="00F40919">
        <w:tc>
          <w:tcPr>
            <w:tcW w:w="4361" w:type="dxa"/>
            <w:tcBorders>
              <w:top w:val="single" w:sz="4" w:space="0" w:color="auto"/>
              <w:left w:val="single" w:sz="4" w:space="0" w:color="000000"/>
              <w:bottom w:val="single" w:sz="4" w:space="0" w:color="000000"/>
              <w:right w:val="single" w:sz="4" w:space="0" w:color="000000"/>
            </w:tcBorders>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1.3. Нераспределенная прибыль</w:t>
            </w:r>
          </w:p>
        </w:tc>
        <w:tc>
          <w:tcPr>
            <w:tcW w:w="992" w:type="dxa"/>
            <w:tcBorders>
              <w:top w:val="single" w:sz="4" w:space="0" w:color="auto"/>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1696</w:t>
            </w:r>
          </w:p>
        </w:tc>
        <w:tc>
          <w:tcPr>
            <w:tcW w:w="851" w:type="dxa"/>
            <w:tcBorders>
              <w:top w:val="single" w:sz="4" w:space="0" w:color="auto"/>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46,34</w:t>
            </w:r>
          </w:p>
        </w:tc>
        <w:tc>
          <w:tcPr>
            <w:tcW w:w="992" w:type="dxa"/>
            <w:tcBorders>
              <w:top w:val="single" w:sz="4" w:space="0" w:color="auto"/>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1802</w:t>
            </w:r>
          </w:p>
        </w:tc>
        <w:tc>
          <w:tcPr>
            <w:tcW w:w="992" w:type="dxa"/>
            <w:tcBorders>
              <w:top w:val="single" w:sz="4" w:space="0" w:color="auto"/>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22,99</w:t>
            </w:r>
          </w:p>
        </w:tc>
        <w:tc>
          <w:tcPr>
            <w:tcW w:w="992" w:type="dxa"/>
            <w:tcBorders>
              <w:top w:val="single" w:sz="4" w:space="0" w:color="auto"/>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2702</w:t>
            </w:r>
          </w:p>
        </w:tc>
        <w:tc>
          <w:tcPr>
            <w:tcW w:w="993" w:type="dxa"/>
            <w:tcBorders>
              <w:top w:val="single" w:sz="4" w:space="0" w:color="auto"/>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27,09</w:t>
            </w:r>
          </w:p>
        </w:tc>
        <w:tc>
          <w:tcPr>
            <w:tcW w:w="992" w:type="dxa"/>
            <w:tcBorders>
              <w:top w:val="single" w:sz="4" w:space="0" w:color="auto"/>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5468</w:t>
            </w:r>
          </w:p>
        </w:tc>
        <w:tc>
          <w:tcPr>
            <w:tcW w:w="992" w:type="dxa"/>
            <w:tcBorders>
              <w:top w:val="single" w:sz="4" w:space="0" w:color="auto"/>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48,39</w:t>
            </w:r>
          </w:p>
        </w:tc>
        <w:tc>
          <w:tcPr>
            <w:tcW w:w="956" w:type="dxa"/>
            <w:tcBorders>
              <w:top w:val="single" w:sz="4" w:space="0" w:color="auto"/>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1,063</w:t>
            </w:r>
          </w:p>
        </w:tc>
        <w:tc>
          <w:tcPr>
            <w:tcW w:w="993" w:type="dxa"/>
            <w:tcBorders>
              <w:top w:val="single" w:sz="4" w:space="0" w:color="auto"/>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1,499</w:t>
            </w:r>
          </w:p>
        </w:tc>
        <w:tc>
          <w:tcPr>
            <w:tcW w:w="963" w:type="dxa"/>
            <w:tcBorders>
              <w:top w:val="single" w:sz="4" w:space="0" w:color="auto"/>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2,024</w:t>
            </w:r>
          </w:p>
        </w:tc>
      </w:tr>
      <w:tr w:rsidR="005A0494" w:rsidRPr="007138E7" w:rsidTr="00F40919">
        <w:tc>
          <w:tcPr>
            <w:tcW w:w="4361" w:type="dxa"/>
            <w:tcBorders>
              <w:top w:val="single" w:sz="4" w:space="0" w:color="000000"/>
              <w:left w:val="single" w:sz="4" w:space="0" w:color="000000"/>
              <w:bottom w:val="single" w:sz="4" w:space="0" w:color="000000"/>
              <w:right w:val="single" w:sz="4" w:space="0" w:color="000000"/>
            </w:tcBorders>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2. Долгосрочные обязательства</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0,00</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3000</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38,28</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4000</w:t>
            </w:r>
          </w:p>
        </w:tc>
        <w:tc>
          <w:tcPr>
            <w:tcW w:w="993"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40,11</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4000</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35,40</w:t>
            </w:r>
          </w:p>
        </w:tc>
        <w:tc>
          <w:tcPr>
            <w:tcW w:w="956"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w:t>
            </w:r>
          </w:p>
        </w:tc>
        <w:tc>
          <w:tcPr>
            <w:tcW w:w="993"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1,333</w:t>
            </w:r>
          </w:p>
        </w:tc>
        <w:tc>
          <w:tcPr>
            <w:tcW w:w="963"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1,000</w:t>
            </w:r>
          </w:p>
        </w:tc>
      </w:tr>
      <w:tr w:rsidR="005A0494" w:rsidRPr="007138E7" w:rsidTr="00F40919">
        <w:tc>
          <w:tcPr>
            <w:tcW w:w="4361" w:type="dxa"/>
            <w:tcBorders>
              <w:top w:val="single" w:sz="4" w:space="0" w:color="000000"/>
              <w:left w:val="single" w:sz="4" w:space="0" w:color="000000"/>
              <w:bottom w:val="single" w:sz="4" w:space="0" w:color="000000"/>
              <w:right w:val="single" w:sz="4" w:space="0" w:color="000000"/>
            </w:tcBorders>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3. Краткосрочные обязательства</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1814</w:t>
            </w:r>
          </w:p>
        </w:tc>
        <w:tc>
          <w:tcPr>
            <w:tcW w:w="851"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49,56</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2796</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35,67</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2981</w:t>
            </w:r>
          </w:p>
        </w:tc>
        <w:tc>
          <w:tcPr>
            <w:tcW w:w="993"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29,89</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1333</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11,80</w:t>
            </w:r>
          </w:p>
        </w:tc>
        <w:tc>
          <w:tcPr>
            <w:tcW w:w="956"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1,541</w:t>
            </w:r>
          </w:p>
        </w:tc>
        <w:tc>
          <w:tcPr>
            <w:tcW w:w="993"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1,066</w:t>
            </w:r>
          </w:p>
        </w:tc>
        <w:tc>
          <w:tcPr>
            <w:tcW w:w="963"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0,447</w:t>
            </w:r>
          </w:p>
        </w:tc>
      </w:tr>
      <w:tr w:rsidR="005A0494" w:rsidRPr="007138E7" w:rsidTr="00F40919">
        <w:trPr>
          <w:trHeight w:val="283"/>
        </w:trPr>
        <w:tc>
          <w:tcPr>
            <w:tcW w:w="4361" w:type="dxa"/>
            <w:tcBorders>
              <w:top w:val="single" w:sz="4" w:space="0" w:color="000000"/>
              <w:left w:val="single" w:sz="4" w:space="0" w:color="000000"/>
              <w:bottom w:val="single" w:sz="4" w:space="0" w:color="000000"/>
              <w:right w:val="single" w:sz="4" w:space="0" w:color="000000"/>
            </w:tcBorders>
          </w:tcPr>
          <w:p w:rsidR="001F3C40" w:rsidRPr="007138E7" w:rsidRDefault="001F3C40" w:rsidP="007138E7">
            <w:pPr>
              <w:widowControl w:val="0"/>
              <w:tabs>
                <w:tab w:val="left" w:pos="3720"/>
              </w:tabs>
              <w:spacing w:after="0" w:line="360" w:lineRule="auto"/>
              <w:jc w:val="both"/>
              <w:rPr>
                <w:bCs/>
                <w:sz w:val="20"/>
                <w:szCs w:val="20"/>
              </w:rPr>
            </w:pPr>
            <w:r w:rsidRPr="007138E7">
              <w:rPr>
                <w:bCs/>
                <w:sz w:val="20"/>
                <w:szCs w:val="20"/>
              </w:rPr>
              <w:t>3.1. Кредиторская задолженность</w:t>
            </w:r>
          </w:p>
          <w:p w:rsidR="005A0494" w:rsidRPr="007138E7" w:rsidRDefault="001F3C40" w:rsidP="007138E7">
            <w:pPr>
              <w:widowControl w:val="0"/>
              <w:spacing w:after="0" w:line="360" w:lineRule="auto"/>
              <w:jc w:val="both"/>
              <w:rPr>
                <w:sz w:val="20"/>
                <w:szCs w:val="20"/>
              </w:rPr>
            </w:pPr>
            <w:r w:rsidRPr="007138E7">
              <w:rPr>
                <w:sz w:val="20"/>
                <w:szCs w:val="20"/>
              </w:rPr>
              <w:t>(стр. 620 + 660)</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1814</w:t>
            </w:r>
          </w:p>
        </w:tc>
        <w:tc>
          <w:tcPr>
            <w:tcW w:w="851"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49,56</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1786</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22,79</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1981</w:t>
            </w:r>
          </w:p>
        </w:tc>
        <w:tc>
          <w:tcPr>
            <w:tcW w:w="993"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19,86</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1233</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10,91</w:t>
            </w:r>
          </w:p>
        </w:tc>
        <w:tc>
          <w:tcPr>
            <w:tcW w:w="956"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0,985</w:t>
            </w:r>
          </w:p>
        </w:tc>
        <w:tc>
          <w:tcPr>
            <w:tcW w:w="993"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1,109</w:t>
            </w:r>
          </w:p>
        </w:tc>
        <w:tc>
          <w:tcPr>
            <w:tcW w:w="963"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0,622</w:t>
            </w:r>
          </w:p>
        </w:tc>
      </w:tr>
      <w:tr w:rsidR="005A0494" w:rsidRPr="007138E7" w:rsidTr="00F40919">
        <w:tc>
          <w:tcPr>
            <w:tcW w:w="4361" w:type="dxa"/>
            <w:tcBorders>
              <w:top w:val="single" w:sz="4" w:space="0" w:color="000000"/>
              <w:left w:val="single" w:sz="4" w:space="0" w:color="000000"/>
              <w:bottom w:val="single" w:sz="4" w:space="0" w:color="000000"/>
              <w:right w:val="single" w:sz="4" w:space="0" w:color="000000"/>
            </w:tcBorders>
          </w:tcPr>
          <w:p w:rsidR="005A0494" w:rsidRPr="007138E7" w:rsidRDefault="00F40919" w:rsidP="007138E7">
            <w:pPr>
              <w:widowControl w:val="0"/>
              <w:shd w:val="clear" w:color="auto" w:fill="FFFFFF"/>
              <w:spacing w:after="0" w:line="360" w:lineRule="auto"/>
              <w:jc w:val="both"/>
              <w:rPr>
                <w:sz w:val="20"/>
                <w:szCs w:val="20"/>
              </w:rPr>
            </w:pPr>
            <w:r w:rsidRPr="007138E7">
              <w:rPr>
                <w:sz w:val="20"/>
                <w:szCs w:val="20"/>
              </w:rPr>
              <w:t>3.2. Краткосроч. кредиты и займы</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0,00</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1000</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12,76</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1000</w:t>
            </w:r>
          </w:p>
        </w:tc>
        <w:tc>
          <w:tcPr>
            <w:tcW w:w="993"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10,03</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0</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0,00</w:t>
            </w:r>
          </w:p>
        </w:tc>
        <w:tc>
          <w:tcPr>
            <w:tcW w:w="956"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w:t>
            </w:r>
          </w:p>
        </w:tc>
        <w:tc>
          <w:tcPr>
            <w:tcW w:w="993"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1,000</w:t>
            </w:r>
          </w:p>
        </w:tc>
        <w:tc>
          <w:tcPr>
            <w:tcW w:w="963"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0,000</w:t>
            </w:r>
          </w:p>
        </w:tc>
      </w:tr>
      <w:tr w:rsidR="005A0494" w:rsidRPr="007138E7" w:rsidTr="00F40919">
        <w:tc>
          <w:tcPr>
            <w:tcW w:w="4361" w:type="dxa"/>
            <w:tcBorders>
              <w:top w:val="single" w:sz="4" w:space="0" w:color="000000"/>
              <w:left w:val="single" w:sz="4" w:space="0" w:color="000000"/>
              <w:bottom w:val="single" w:sz="4" w:space="0" w:color="000000"/>
              <w:right w:val="single" w:sz="4" w:space="0" w:color="000000"/>
            </w:tcBorders>
          </w:tcPr>
          <w:p w:rsidR="001F3C40" w:rsidRPr="007138E7" w:rsidRDefault="001F3C40" w:rsidP="007138E7">
            <w:pPr>
              <w:widowControl w:val="0"/>
              <w:tabs>
                <w:tab w:val="left" w:pos="3720"/>
              </w:tabs>
              <w:spacing w:after="0" w:line="360" w:lineRule="auto"/>
              <w:jc w:val="both"/>
              <w:rPr>
                <w:bCs/>
                <w:sz w:val="20"/>
                <w:szCs w:val="20"/>
              </w:rPr>
            </w:pPr>
            <w:r w:rsidRPr="007138E7">
              <w:rPr>
                <w:bCs/>
                <w:sz w:val="20"/>
                <w:szCs w:val="20"/>
              </w:rPr>
              <w:t xml:space="preserve">3.3. Прочие краткосрочные </w:t>
            </w:r>
          </w:p>
          <w:p w:rsidR="005A0494" w:rsidRPr="007138E7" w:rsidRDefault="001F3C40" w:rsidP="007138E7">
            <w:pPr>
              <w:widowControl w:val="0"/>
              <w:spacing w:after="0" w:line="360" w:lineRule="auto"/>
              <w:jc w:val="both"/>
              <w:rPr>
                <w:sz w:val="20"/>
                <w:szCs w:val="20"/>
              </w:rPr>
            </w:pPr>
            <w:r w:rsidRPr="007138E7">
              <w:rPr>
                <w:sz w:val="20"/>
                <w:szCs w:val="20"/>
              </w:rPr>
              <w:t>пассивы (стр. 630 + 640 + 650)</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0,00</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0</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0,00</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0</w:t>
            </w:r>
          </w:p>
        </w:tc>
        <w:tc>
          <w:tcPr>
            <w:tcW w:w="993"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0,00</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100</w:t>
            </w:r>
          </w:p>
        </w:tc>
        <w:tc>
          <w:tcPr>
            <w:tcW w:w="992"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0,88</w:t>
            </w:r>
          </w:p>
        </w:tc>
        <w:tc>
          <w:tcPr>
            <w:tcW w:w="956"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w:t>
            </w:r>
          </w:p>
        </w:tc>
        <w:tc>
          <w:tcPr>
            <w:tcW w:w="993"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w:t>
            </w:r>
          </w:p>
        </w:tc>
        <w:tc>
          <w:tcPr>
            <w:tcW w:w="963" w:type="dxa"/>
            <w:tcBorders>
              <w:top w:val="single" w:sz="4" w:space="0" w:color="000000"/>
              <w:left w:val="single" w:sz="4" w:space="0" w:color="000000"/>
              <w:bottom w:val="single" w:sz="4" w:space="0" w:color="000000"/>
              <w:right w:val="single" w:sz="4" w:space="0" w:color="000000"/>
            </w:tcBorders>
            <w:vAlign w:val="bottom"/>
          </w:tcPr>
          <w:p w:rsidR="005A0494" w:rsidRPr="007138E7" w:rsidRDefault="005A0494" w:rsidP="007138E7">
            <w:pPr>
              <w:widowControl w:val="0"/>
              <w:shd w:val="clear" w:color="auto" w:fill="FFFFFF"/>
              <w:spacing w:after="0" w:line="360" w:lineRule="auto"/>
              <w:jc w:val="both"/>
              <w:rPr>
                <w:sz w:val="20"/>
                <w:szCs w:val="20"/>
              </w:rPr>
            </w:pPr>
            <w:r w:rsidRPr="007138E7">
              <w:rPr>
                <w:sz w:val="20"/>
                <w:szCs w:val="20"/>
              </w:rPr>
              <w:t>-</w:t>
            </w:r>
          </w:p>
        </w:tc>
      </w:tr>
    </w:tbl>
    <w:p w:rsidR="00FB7432" w:rsidRDefault="00FB7432" w:rsidP="007138E7">
      <w:pPr>
        <w:widowControl w:val="0"/>
        <w:shd w:val="clear" w:color="auto" w:fill="FFFFFF"/>
        <w:spacing w:after="0" w:line="360" w:lineRule="auto"/>
        <w:ind w:firstLine="709"/>
        <w:jc w:val="both"/>
        <w:rPr>
          <w:sz w:val="28"/>
        </w:rPr>
      </w:pPr>
    </w:p>
    <w:p w:rsidR="007138E7" w:rsidRDefault="007138E7" w:rsidP="007138E7">
      <w:pPr>
        <w:widowControl w:val="0"/>
        <w:shd w:val="clear" w:color="auto" w:fill="FFFFFF"/>
        <w:spacing w:after="0" w:line="360" w:lineRule="auto"/>
        <w:ind w:firstLine="709"/>
        <w:jc w:val="both"/>
        <w:rPr>
          <w:sz w:val="28"/>
        </w:rPr>
      </w:pPr>
    </w:p>
    <w:p w:rsidR="007138E7" w:rsidRPr="007138E7" w:rsidRDefault="007138E7" w:rsidP="007138E7">
      <w:pPr>
        <w:widowControl w:val="0"/>
        <w:shd w:val="clear" w:color="auto" w:fill="FFFFFF"/>
        <w:spacing w:after="0" w:line="360" w:lineRule="auto"/>
        <w:ind w:firstLine="709"/>
        <w:jc w:val="both"/>
        <w:rPr>
          <w:sz w:val="28"/>
        </w:rPr>
        <w:sectPr w:rsidR="007138E7" w:rsidRPr="007138E7" w:rsidSect="007138E7">
          <w:headerReference w:type="default" r:id="rId12"/>
          <w:pgSz w:w="16839" w:h="11907" w:orient="landscape" w:code="9"/>
          <w:pgMar w:top="851" w:right="1134" w:bottom="1701" w:left="1134" w:header="709" w:footer="709" w:gutter="0"/>
          <w:pgNumType w:start="37"/>
          <w:cols w:space="708"/>
          <w:docGrid w:linePitch="360"/>
        </w:sectPr>
      </w:pPr>
    </w:p>
    <w:p w:rsidR="00BA6E11" w:rsidRPr="007138E7" w:rsidRDefault="00BA6E11" w:rsidP="007138E7">
      <w:pPr>
        <w:widowControl w:val="0"/>
        <w:shd w:val="clear" w:color="auto" w:fill="FFFFFF"/>
        <w:spacing w:after="0" w:line="360" w:lineRule="auto"/>
        <w:ind w:firstLine="709"/>
        <w:jc w:val="both"/>
        <w:rPr>
          <w:sz w:val="28"/>
        </w:rPr>
      </w:pPr>
      <w:r w:rsidRPr="007138E7">
        <w:rPr>
          <w:sz w:val="28"/>
        </w:rPr>
        <w:t xml:space="preserve">Как видно из полученных данных, за рассматриваемый период активы предприятия увеличились на 7641 тыс. руб., т.е. более чем в три раза. </w:t>
      </w:r>
    </w:p>
    <w:p w:rsidR="00BA6E11" w:rsidRPr="007138E7" w:rsidRDefault="00BA6E11" w:rsidP="007138E7">
      <w:pPr>
        <w:widowControl w:val="0"/>
        <w:spacing w:after="0" w:line="360" w:lineRule="auto"/>
        <w:ind w:firstLine="709"/>
        <w:jc w:val="both"/>
        <w:rPr>
          <w:sz w:val="28"/>
        </w:rPr>
      </w:pPr>
      <w:r w:rsidRPr="007138E7">
        <w:rPr>
          <w:sz w:val="28"/>
        </w:rPr>
        <w:t>При этом в совокупности за весь период темпы роста внеоборотных активов в значительной мере превысили темпы роста оборотных активов. Доля оборотных активов сократилась, а внеоборотных соответственно выросла на 2,95% в общей структуре баланса.</w:t>
      </w:r>
    </w:p>
    <w:p w:rsidR="00BA6E11" w:rsidRPr="007138E7" w:rsidRDefault="00BA6E11" w:rsidP="007138E7">
      <w:pPr>
        <w:widowControl w:val="0"/>
        <w:spacing w:after="0" w:line="360" w:lineRule="auto"/>
        <w:ind w:firstLine="709"/>
        <w:jc w:val="both"/>
        <w:rPr>
          <w:sz w:val="28"/>
        </w:rPr>
      </w:pPr>
      <w:r w:rsidRPr="007138E7">
        <w:rPr>
          <w:sz w:val="28"/>
        </w:rPr>
        <w:t>Кроме того, в структуре внеоборотных активов существенно сократилась доля незавершенного строительства, что может рассматриваться как фактор повышения эффективности использования фондов и деятельности в целом.</w:t>
      </w:r>
    </w:p>
    <w:p w:rsidR="00BA6E11" w:rsidRPr="007138E7" w:rsidRDefault="00BA6E11" w:rsidP="007138E7">
      <w:pPr>
        <w:widowControl w:val="0"/>
        <w:spacing w:after="0" w:line="360" w:lineRule="auto"/>
        <w:ind w:firstLine="709"/>
        <w:jc w:val="both"/>
        <w:rPr>
          <w:sz w:val="28"/>
        </w:rPr>
      </w:pPr>
      <w:r w:rsidRPr="007138E7">
        <w:rPr>
          <w:sz w:val="28"/>
        </w:rPr>
        <w:t>Анализируя пассивы бухгалтерского баланса ООО СТК «Колибри», можно увидеть, что доля собственного капитала организации в общей сумме пассивов достаточно велика. В последние годы имеет место тенденция к сокращению краткосрочных обязательств за счет повышения эффективности работы с кредиторами и снижения текущей кредиторской задолженности, а также за счет перевода краткосрочных заемных средств в долгосрочные.</w:t>
      </w:r>
    </w:p>
    <w:p w:rsidR="00BA6E11" w:rsidRPr="007138E7" w:rsidRDefault="00BA6E11" w:rsidP="007138E7">
      <w:pPr>
        <w:widowControl w:val="0"/>
        <w:spacing w:after="0" w:line="360" w:lineRule="auto"/>
        <w:ind w:firstLine="709"/>
        <w:jc w:val="both"/>
        <w:rPr>
          <w:sz w:val="28"/>
        </w:rPr>
      </w:pPr>
      <w:r w:rsidRPr="007138E7">
        <w:rPr>
          <w:sz w:val="28"/>
        </w:rPr>
        <w:t>Наибольший удельный вес в структуре собственных средств имеет нераспределенная прибыль</w:t>
      </w:r>
      <w:r w:rsidR="00B91BB5" w:rsidRPr="007138E7">
        <w:rPr>
          <w:sz w:val="28"/>
        </w:rPr>
        <w:t xml:space="preserve"> (в 2006 г.</w:t>
      </w:r>
      <w:r w:rsidR="00BC5882" w:rsidRPr="007138E7">
        <w:rPr>
          <w:sz w:val="28"/>
        </w:rPr>
        <w:t xml:space="preserve"> составляла 46,34 %)</w:t>
      </w:r>
      <w:r w:rsidRPr="007138E7">
        <w:rPr>
          <w:sz w:val="28"/>
        </w:rPr>
        <w:t>,</w:t>
      </w:r>
      <w:r w:rsidR="007138E7">
        <w:rPr>
          <w:sz w:val="28"/>
        </w:rPr>
        <w:t xml:space="preserve"> </w:t>
      </w:r>
      <w:r w:rsidRPr="007138E7">
        <w:rPr>
          <w:sz w:val="28"/>
        </w:rPr>
        <w:t>доля уставного</w:t>
      </w:r>
      <w:r w:rsidR="00BC5882" w:rsidRPr="007138E7">
        <w:rPr>
          <w:sz w:val="28"/>
        </w:rPr>
        <w:t xml:space="preserve"> (2006 г. – 1,37%)</w:t>
      </w:r>
      <w:r w:rsidRPr="007138E7">
        <w:rPr>
          <w:sz w:val="28"/>
        </w:rPr>
        <w:t xml:space="preserve"> и резервного капитала</w:t>
      </w:r>
      <w:r w:rsidR="00BC5882" w:rsidRPr="007138E7">
        <w:rPr>
          <w:sz w:val="28"/>
        </w:rPr>
        <w:t xml:space="preserve"> (2006 г. – 2,73%)</w:t>
      </w:r>
      <w:r w:rsidRPr="007138E7">
        <w:rPr>
          <w:sz w:val="28"/>
        </w:rPr>
        <w:t xml:space="preserve"> незначительна. Эта тенденция остается неизменной на протяжении всего рассматриваемого периода.</w:t>
      </w:r>
    </w:p>
    <w:p w:rsidR="00834DCE" w:rsidRPr="007138E7" w:rsidRDefault="00834DCE" w:rsidP="007138E7">
      <w:pPr>
        <w:widowControl w:val="0"/>
        <w:spacing w:after="0" w:line="360" w:lineRule="auto"/>
        <w:ind w:firstLine="709"/>
        <w:jc w:val="both"/>
        <w:rPr>
          <w:sz w:val="28"/>
        </w:rPr>
      </w:pPr>
      <w:r w:rsidRPr="007138E7">
        <w:rPr>
          <w:sz w:val="28"/>
        </w:rPr>
        <w:t>В литературе по финансовому анализу и управлению некоторыми авторами указывается, что минимальным условием финансовой устойчивости предприятия является превышение оборотных средств предприятия над краткосрочными обязательствам [39, с. 319].</w:t>
      </w:r>
    </w:p>
    <w:p w:rsidR="009976C1" w:rsidRPr="007138E7" w:rsidRDefault="00834DCE" w:rsidP="007138E7">
      <w:pPr>
        <w:widowControl w:val="0"/>
        <w:spacing w:after="0" w:line="360" w:lineRule="auto"/>
        <w:ind w:firstLine="709"/>
        <w:jc w:val="both"/>
        <w:rPr>
          <w:sz w:val="28"/>
        </w:rPr>
      </w:pPr>
      <w:r w:rsidRPr="007138E7">
        <w:rPr>
          <w:sz w:val="28"/>
        </w:rPr>
        <w:t>Из данных таблицы 2.5 видно, что минимальное условие финансовой уст</w:t>
      </w:r>
      <w:r w:rsidR="003B753C" w:rsidRPr="007138E7">
        <w:rPr>
          <w:sz w:val="28"/>
        </w:rPr>
        <w:t>ойчивости для ООО СТК «Колибри</w:t>
      </w:r>
      <w:r w:rsidRPr="007138E7">
        <w:rPr>
          <w:sz w:val="28"/>
        </w:rPr>
        <w:t>» выполняется на протяжении всех р</w:t>
      </w:r>
      <w:r w:rsidR="009D364E" w:rsidRPr="007138E7">
        <w:rPr>
          <w:sz w:val="28"/>
        </w:rPr>
        <w:t>ассматриваемых периодов времени.</w:t>
      </w:r>
    </w:p>
    <w:p w:rsidR="007138E7" w:rsidRDefault="007138E7">
      <w:pPr>
        <w:rPr>
          <w:sz w:val="28"/>
        </w:rPr>
      </w:pPr>
      <w:r>
        <w:rPr>
          <w:sz w:val="28"/>
        </w:rPr>
        <w:br w:type="page"/>
      </w:r>
    </w:p>
    <w:p w:rsidR="00834DCE" w:rsidRPr="007138E7" w:rsidRDefault="009D364E" w:rsidP="007138E7">
      <w:pPr>
        <w:widowControl w:val="0"/>
        <w:spacing w:after="0" w:line="360" w:lineRule="auto"/>
        <w:ind w:firstLine="709"/>
        <w:jc w:val="both"/>
        <w:rPr>
          <w:sz w:val="28"/>
        </w:rPr>
      </w:pPr>
      <w:r w:rsidRPr="007138E7">
        <w:rPr>
          <w:sz w:val="28"/>
        </w:rPr>
        <w:t>Таблица 2.5</w:t>
      </w:r>
    </w:p>
    <w:p w:rsidR="00834DCE" w:rsidRPr="007138E7" w:rsidRDefault="00834DCE" w:rsidP="007138E7">
      <w:pPr>
        <w:widowControl w:val="0"/>
        <w:spacing w:after="0" w:line="360" w:lineRule="auto"/>
        <w:ind w:firstLine="709"/>
        <w:jc w:val="both"/>
        <w:rPr>
          <w:sz w:val="28"/>
        </w:rPr>
      </w:pPr>
      <w:r w:rsidRPr="007138E7">
        <w:rPr>
          <w:sz w:val="28"/>
        </w:rPr>
        <w:t>Анализ выполнения минимального условия финансовой устойчивости</w:t>
      </w:r>
      <w:r w:rsidR="007138E7">
        <w:rPr>
          <w:sz w:val="28"/>
        </w:rPr>
        <w:t xml:space="preserve"> </w:t>
      </w:r>
      <w:r w:rsidRPr="007138E7">
        <w:rPr>
          <w:sz w:val="28"/>
        </w:rPr>
        <w:t>ООО СТК «Новый век» за 2006-2009гг.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1896"/>
        <w:gridCol w:w="2073"/>
        <w:gridCol w:w="2500"/>
      </w:tblGrid>
      <w:tr w:rsidR="00834DCE" w:rsidRPr="007138E7" w:rsidTr="0056475A">
        <w:trPr>
          <w:jc w:val="center"/>
        </w:trPr>
        <w:tc>
          <w:tcPr>
            <w:tcW w:w="2565" w:type="dxa"/>
          </w:tcPr>
          <w:p w:rsidR="00834DCE" w:rsidRPr="007138E7" w:rsidRDefault="00834DCE" w:rsidP="007138E7">
            <w:pPr>
              <w:widowControl w:val="0"/>
              <w:spacing w:after="0" w:line="360" w:lineRule="auto"/>
              <w:ind w:firstLine="16"/>
              <w:jc w:val="both"/>
              <w:rPr>
                <w:sz w:val="20"/>
                <w:szCs w:val="20"/>
                <w:lang w:eastAsia="ru-RU"/>
              </w:rPr>
            </w:pPr>
            <w:r w:rsidRPr="007138E7">
              <w:rPr>
                <w:sz w:val="20"/>
                <w:szCs w:val="20"/>
                <w:lang w:eastAsia="ru-RU"/>
              </w:rPr>
              <w:t>Значение показателя на конец года</w:t>
            </w:r>
          </w:p>
        </w:tc>
        <w:tc>
          <w:tcPr>
            <w:tcW w:w="1896" w:type="dxa"/>
          </w:tcPr>
          <w:p w:rsidR="00834DCE" w:rsidRPr="007138E7" w:rsidRDefault="00834DCE" w:rsidP="007138E7">
            <w:pPr>
              <w:widowControl w:val="0"/>
              <w:spacing w:after="0" w:line="360" w:lineRule="auto"/>
              <w:ind w:firstLine="16"/>
              <w:jc w:val="both"/>
              <w:rPr>
                <w:sz w:val="20"/>
                <w:szCs w:val="20"/>
                <w:lang w:eastAsia="ru-RU"/>
              </w:rPr>
            </w:pPr>
            <w:r w:rsidRPr="007138E7">
              <w:rPr>
                <w:sz w:val="20"/>
                <w:szCs w:val="20"/>
                <w:lang w:eastAsia="ru-RU"/>
              </w:rPr>
              <w:t>Оборотные активы, тыс.руб.</w:t>
            </w:r>
          </w:p>
        </w:tc>
        <w:tc>
          <w:tcPr>
            <w:tcW w:w="2073" w:type="dxa"/>
          </w:tcPr>
          <w:p w:rsidR="00834DCE" w:rsidRPr="007138E7" w:rsidRDefault="00834DCE" w:rsidP="007138E7">
            <w:pPr>
              <w:widowControl w:val="0"/>
              <w:spacing w:after="0" w:line="360" w:lineRule="auto"/>
              <w:ind w:firstLine="16"/>
              <w:jc w:val="both"/>
              <w:rPr>
                <w:sz w:val="20"/>
                <w:szCs w:val="20"/>
                <w:lang w:eastAsia="ru-RU"/>
              </w:rPr>
            </w:pPr>
            <w:r w:rsidRPr="007138E7">
              <w:rPr>
                <w:sz w:val="20"/>
                <w:szCs w:val="20"/>
                <w:lang w:eastAsia="ru-RU"/>
              </w:rPr>
              <w:t>Краткосрочные обязательства, тыс.руб.</w:t>
            </w:r>
          </w:p>
        </w:tc>
        <w:tc>
          <w:tcPr>
            <w:tcW w:w="2500" w:type="dxa"/>
          </w:tcPr>
          <w:p w:rsidR="00834DCE" w:rsidRPr="007138E7" w:rsidRDefault="00834DCE" w:rsidP="007138E7">
            <w:pPr>
              <w:widowControl w:val="0"/>
              <w:spacing w:after="0" w:line="360" w:lineRule="auto"/>
              <w:ind w:firstLine="16"/>
              <w:jc w:val="both"/>
              <w:rPr>
                <w:sz w:val="20"/>
                <w:szCs w:val="20"/>
                <w:lang w:eastAsia="ru-RU"/>
              </w:rPr>
            </w:pPr>
            <w:r w:rsidRPr="007138E7">
              <w:rPr>
                <w:sz w:val="20"/>
                <w:szCs w:val="20"/>
                <w:lang w:eastAsia="ru-RU"/>
              </w:rPr>
              <w:t>Условие финансовой устойчивости</w:t>
            </w:r>
          </w:p>
        </w:tc>
      </w:tr>
      <w:tr w:rsidR="00834DCE" w:rsidRPr="007138E7" w:rsidTr="0056475A">
        <w:trPr>
          <w:jc w:val="center"/>
        </w:trPr>
        <w:tc>
          <w:tcPr>
            <w:tcW w:w="2565" w:type="dxa"/>
          </w:tcPr>
          <w:p w:rsidR="00834DCE" w:rsidRPr="007138E7" w:rsidRDefault="00834DCE" w:rsidP="007138E7">
            <w:pPr>
              <w:widowControl w:val="0"/>
              <w:spacing w:after="0" w:line="360" w:lineRule="auto"/>
              <w:ind w:firstLine="16"/>
              <w:jc w:val="both"/>
              <w:rPr>
                <w:sz w:val="20"/>
                <w:szCs w:val="20"/>
                <w:lang w:eastAsia="ru-RU"/>
              </w:rPr>
            </w:pPr>
            <w:r w:rsidRPr="007138E7">
              <w:rPr>
                <w:sz w:val="20"/>
                <w:szCs w:val="20"/>
                <w:lang w:eastAsia="ru-RU"/>
              </w:rPr>
              <w:t>1</w:t>
            </w:r>
          </w:p>
        </w:tc>
        <w:tc>
          <w:tcPr>
            <w:tcW w:w="1896" w:type="dxa"/>
          </w:tcPr>
          <w:p w:rsidR="00834DCE" w:rsidRPr="007138E7" w:rsidRDefault="00834DCE" w:rsidP="007138E7">
            <w:pPr>
              <w:widowControl w:val="0"/>
              <w:spacing w:after="0" w:line="360" w:lineRule="auto"/>
              <w:ind w:firstLine="16"/>
              <w:jc w:val="both"/>
              <w:rPr>
                <w:sz w:val="20"/>
                <w:szCs w:val="20"/>
                <w:lang w:eastAsia="ru-RU"/>
              </w:rPr>
            </w:pPr>
            <w:r w:rsidRPr="007138E7">
              <w:rPr>
                <w:sz w:val="20"/>
                <w:szCs w:val="20"/>
                <w:lang w:eastAsia="ru-RU"/>
              </w:rPr>
              <w:t>2</w:t>
            </w:r>
          </w:p>
        </w:tc>
        <w:tc>
          <w:tcPr>
            <w:tcW w:w="2073" w:type="dxa"/>
          </w:tcPr>
          <w:p w:rsidR="00834DCE" w:rsidRPr="007138E7" w:rsidRDefault="00834DCE" w:rsidP="007138E7">
            <w:pPr>
              <w:widowControl w:val="0"/>
              <w:spacing w:after="0" w:line="360" w:lineRule="auto"/>
              <w:ind w:firstLine="16"/>
              <w:jc w:val="both"/>
              <w:rPr>
                <w:sz w:val="20"/>
                <w:szCs w:val="20"/>
                <w:lang w:eastAsia="ru-RU"/>
              </w:rPr>
            </w:pPr>
            <w:r w:rsidRPr="007138E7">
              <w:rPr>
                <w:sz w:val="20"/>
                <w:szCs w:val="20"/>
                <w:lang w:eastAsia="ru-RU"/>
              </w:rPr>
              <w:t>3</w:t>
            </w:r>
          </w:p>
        </w:tc>
        <w:tc>
          <w:tcPr>
            <w:tcW w:w="2500" w:type="dxa"/>
          </w:tcPr>
          <w:p w:rsidR="00834DCE" w:rsidRPr="007138E7" w:rsidRDefault="00834DCE" w:rsidP="007138E7">
            <w:pPr>
              <w:widowControl w:val="0"/>
              <w:spacing w:after="0" w:line="360" w:lineRule="auto"/>
              <w:ind w:firstLine="16"/>
              <w:jc w:val="both"/>
              <w:rPr>
                <w:sz w:val="20"/>
                <w:szCs w:val="20"/>
                <w:lang w:eastAsia="ru-RU"/>
              </w:rPr>
            </w:pPr>
            <w:r w:rsidRPr="007138E7">
              <w:rPr>
                <w:sz w:val="20"/>
                <w:szCs w:val="20"/>
                <w:lang w:eastAsia="ru-RU"/>
              </w:rPr>
              <w:t>4</w:t>
            </w:r>
          </w:p>
        </w:tc>
      </w:tr>
      <w:tr w:rsidR="00834DCE" w:rsidRPr="007138E7" w:rsidTr="0056475A">
        <w:trPr>
          <w:jc w:val="center"/>
        </w:trPr>
        <w:tc>
          <w:tcPr>
            <w:tcW w:w="2565" w:type="dxa"/>
          </w:tcPr>
          <w:p w:rsidR="00834DCE" w:rsidRPr="007138E7" w:rsidRDefault="00834DCE" w:rsidP="007138E7">
            <w:pPr>
              <w:widowControl w:val="0"/>
              <w:spacing w:after="0" w:line="360" w:lineRule="auto"/>
              <w:ind w:firstLine="16"/>
              <w:jc w:val="both"/>
              <w:rPr>
                <w:sz w:val="20"/>
                <w:szCs w:val="20"/>
                <w:lang w:eastAsia="ru-RU"/>
              </w:rPr>
            </w:pPr>
            <w:r w:rsidRPr="007138E7">
              <w:rPr>
                <w:sz w:val="20"/>
                <w:szCs w:val="20"/>
                <w:lang w:eastAsia="ru-RU"/>
              </w:rPr>
              <w:t>2006</w:t>
            </w:r>
          </w:p>
        </w:tc>
        <w:tc>
          <w:tcPr>
            <w:tcW w:w="1896" w:type="dxa"/>
          </w:tcPr>
          <w:p w:rsidR="00834DCE" w:rsidRPr="007138E7" w:rsidRDefault="00834DCE" w:rsidP="007138E7">
            <w:pPr>
              <w:widowControl w:val="0"/>
              <w:spacing w:after="0" w:line="360" w:lineRule="auto"/>
              <w:ind w:firstLine="16"/>
              <w:jc w:val="both"/>
              <w:rPr>
                <w:sz w:val="20"/>
                <w:szCs w:val="20"/>
                <w:lang w:eastAsia="ru-RU"/>
              </w:rPr>
            </w:pPr>
            <w:r w:rsidRPr="007138E7">
              <w:rPr>
                <w:sz w:val="20"/>
                <w:szCs w:val="20"/>
                <w:lang w:eastAsia="ru-RU"/>
              </w:rPr>
              <w:t>2133</w:t>
            </w:r>
          </w:p>
        </w:tc>
        <w:tc>
          <w:tcPr>
            <w:tcW w:w="2073" w:type="dxa"/>
          </w:tcPr>
          <w:p w:rsidR="00834DCE" w:rsidRPr="007138E7" w:rsidRDefault="00834DCE" w:rsidP="007138E7">
            <w:pPr>
              <w:widowControl w:val="0"/>
              <w:spacing w:after="0" w:line="360" w:lineRule="auto"/>
              <w:ind w:firstLine="16"/>
              <w:jc w:val="both"/>
              <w:rPr>
                <w:sz w:val="20"/>
                <w:szCs w:val="20"/>
                <w:lang w:eastAsia="ru-RU"/>
              </w:rPr>
            </w:pPr>
            <w:r w:rsidRPr="007138E7">
              <w:rPr>
                <w:sz w:val="20"/>
                <w:szCs w:val="20"/>
                <w:lang w:eastAsia="ru-RU"/>
              </w:rPr>
              <w:t>1814</w:t>
            </w:r>
          </w:p>
        </w:tc>
        <w:tc>
          <w:tcPr>
            <w:tcW w:w="2500" w:type="dxa"/>
          </w:tcPr>
          <w:p w:rsidR="00834DCE" w:rsidRPr="007138E7" w:rsidRDefault="00834DCE" w:rsidP="007138E7">
            <w:pPr>
              <w:widowControl w:val="0"/>
              <w:spacing w:after="0" w:line="360" w:lineRule="auto"/>
              <w:ind w:firstLine="16"/>
              <w:jc w:val="both"/>
              <w:rPr>
                <w:sz w:val="20"/>
                <w:szCs w:val="20"/>
                <w:lang w:eastAsia="ru-RU"/>
              </w:rPr>
            </w:pPr>
            <w:r w:rsidRPr="007138E7">
              <w:rPr>
                <w:sz w:val="20"/>
                <w:szCs w:val="20"/>
                <w:lang w:eastAsia="ru-RU"/>
              </w:rPr>
              <w:t>выполняется</w:t>
            </w:r>
          </w:p>
        </w:tc>
      </w:tr>
      <w:tr w:rsidR="00834DCE" w:rsidRPr="007138E7" w:rsidTr="0056475A">
        <w:trPr>
          <w:jc w:val="center"/>
        </w:trPr>
        <w:tc>
          <w:tcPr>
            <w:tcW w:w="2565" w:type="dxa"/>
          </w:tcPr>
          <w:p w:rsidR="00834DCE" w:rsidRPr="007138E7" w:rsidRDefault="00834DCE" w:rsidP="007138E7">
            <w:pPr>
              <w:widowControl w:val="0"/>
              <w:spacing w:after="0" w:line="360" w:lineRule="auto"/>
              <w:ind w:firstLine="16"/>
              <w:jc w:val="both"/>
              <w:rPr>
                <w:sz w:val="20"/>
                <w:szCs w:val="20"/>
                <w:lang w:eastAsia="ru-RU"/>
              </w:rPr>
            </w:pPr>
            <w:r w:rsidRPr="007138E7">
              <w:rPr>
                <w:sz w:val="20"/>
                <w:szCs w:val="20"/>
                <w:lang w:eastAsia="ru-RU"/>
              </w:rPr>
              <w:t>2007</w:t>
            </w:r>
          </w:p>
        </w:tc>
        <w:tc>
          <w:tcPr>
            <w:tcW w:w="1896" w:type="dxa"/>
          </w:tcPr>
          <w:p w:rsidR="00834DCE" w:rsidRPr="007138E7" w:rsidRDefault="00834DCE" w:rsidP="007138E7">
            <w:pPr>
              <w:widowControl w:val="0"/>
              <w:spacing w:after="0" w:line="360" w:lineRule="auto"/>
              <w:ind w:firstLine="16"/>
              <w:jc w:val="both"/>
              <w:rPr>
                <w:sz w:val="20"/>
                <w:szCs w:val="20"/>
                <w:lang w:eastAsia="ru-RU"/>
              </w:rPr>
            </w:pPr>
            <w:r w:rsidRPr="007138E7">
              <w:rPr>
                <w:sz w:val="20"/>
                <w:szCs w:val="20"/>
                <w:lang w:eastAsia="ru-RU"/>
              </w:rPr>
              <w:t>3458</w:t>
            </w:r>
          </w:p>
        </w:tc>
        <w:tc>
          <w:tcPr>
            <w:tcW w:w="2073" w:type="dxa"/>
          </w:tcPr>
          <w:p w:rsidR="00834DCE" w:rsidRPr="007138E7" w:rsidRDefault="00834DCE" w:rsidP="007138E7">
            <w:pPr>
              <w:widowControl w:val="0"/>
              <w:spacing w:after="0" w:line="360" w:lineRule="auto"/>
              <w:ind w:firstLine="16"/>
              <w:jc w:val="both"/>
              <w:rPr>
                <w:sz w:val="20"/>
                <w:szCs w:val="20"/>
                <w:lang w:eastAsia="ru-RU"/>
              </w:rPr>
            </w:pPr>
            <w:r w:rsidRPr="007138E7">
              <w:rPr>
                <w:sz w:val="20"/>
                <w:szCs w:val="20"/>
                <w:lang w:eastAsia="ru-RU"/>
              </w:rPr>
              <w:t>2786</w:t>
            </w:r>
          </w:p>
        </w:tc>
        <w:tc>
          <w:tcPr>
            <w:tcW w:w="2500" w:type="dxa"/>
          </w:tcPr>
          <w:p w:rsidR="00834DCE" w:rsidRPr="007138E7" w:rsidRDefault="00834DCE" w:rsidP="007138E7">
            <w:pPr>
              <w:widowControl w:val="0"/>
              <w:spacing w:after="0" w:line="360" w:lineRule="auto"/>
              <w:ind w:firstLine="16"/>
              <w:jc w:val="both"/>
              <w:rPr>
                <w:sz w:val="20"/>
                <w:szCs w:val="20"/>
                <w:lang w:eastAsia="ru-RU"/>
              </w:rPr>
            </w:pPr>
            <w:r w:rsidRPr="007138E7">
              <w:rPr>
                <w:sz w:val="20"/>
                <w:szCs w:val="20"/>
                <w:lang w:eastAsia="ru-RU"/>
              </w:rPr>
              <w:t>выполняется</w:t>
            </w:r>
          </w:p>
        </w:tc>
      </w:tr>
      <w:tr w:rsidR="00834DCE" w:rsidRPr="007138E7" w:rsidTr="0056475A">
        <w:trPr>
          <w:jc w:val="center"/>
        </w:trPr>
        <w:tc>
          <w:tcPr>
            <w:tcW w:w="2565" w:type="dxa"/>
          </w:tcPr>
          <w:p w:rsidR="00834DCE" w:rsidRPr="007138E7" w:rsidRDefault="00834DCE" w:rsidP="007138E7">
            <w:pPr>
              <w:widowControl w:val="0"/>
              <w:spacing w:after="0" w:line="360" w:lineRule="auto"/>
              <w:ind w:firstLine="16"/>
              <w:jc w:val="both"/>
              <w:rPr>
                <w:sz w:val="20"/>
                <w:szCs w:val="20"/>
                <w:lang w:eastAsia="ru-RU"/>
              </w:rPr>
            </w:pPr>
            <w:r w:rsidRPr="007138E7">
              <w:rPr>
                <w:sz w:val="20"/>
                <w:szCs w:val="20"/>
                <w:lang w:eastAsia="ru-RU"/>
              </w:rPr>
              <w:t>2008</w:t>
            </w:r>
          </w:p>
        </w:tc>
        <w:tc>
          <w:tcPr>
            <w:tcW w:w="1896" w:type="dxa"/>
          </w:tcPr>
          <w:p w:rsidR="00834DCE" w:rsidRPr="007138E7" w:rsidRDefault="00834DCE" w:rsidP="007138E7">
            <w:pPr>
              <w:widowControl w:val="0"/>
              <w:spacing w:after="0" w:line="360" w:lineRule="auto"/>
              <w:ind w:firstLine="16"/>
              <w:jc w:val="both"/>
              <w:rPr>
                <w:sz w:val="20"/>
                <w:szCs w:val="20"/>
                <w:lang w:eastAsia="ru-RU"/>
              </w:rPr>
            </w:pPr>
            <w:r w:rsidRPr="007138E7">
              <w:rPr>
                <w:sz w:val="20"/>
                <w:szCs w:val="20"/>
                <w:lang w:eastAsia="ru-RU"/>
              </w:rPr>
              <w:t>5495</w:t>
            </w:r>
          </w:p>
        </w:tc>
        <w:tc>
          <w:tcPr>
            <w:tcW w:w="2073" w:type="dxa"/>
          </w:tcPr>
          <w:p w:rsidR="00834DCE" w:rsidRPr="007138E7" w:rsidRDefault="00834DCE" w:rsidP="007138E7">
            <w:pPr>
              <w:widowControl w:val="0"/>
              <w:spacing w:after="0" w:line="360" w:lineRule="auto"/>
              <w:ind w:firstLine="16"/>
              <w:jc w:val="both"/>
              <w:rPr>
                <w:sz w:val="20"/>
                <w:szCs w:val="20"/>
                <w:lang w:eastAsia="ru-RU"/>
              </w:rPr>
            </w:pPr>
            <w:r w:rsidRPr="007138E7">
              <w:rPr>
                <w:sz w:val="20"/>
                <w:szCs w:val="20"/>
                <w:lang w:eastAsia="ru-RU"/>
              </w:rPr>
              <w:t>2981</w:t>
            </w:r>
          </w:p>
        </w:tc>
        <w:tc>
          <w:tcPr>
            <w:tcW w:w="2500" w:type="dxa"/>
          </w:tcPr>
          <w:p w:rsidR="00834DCE" w:rsidRPr="007138E7" w:rsidRDefault="00834DCE" w:rsidP="007138E7">
            <w:pPr>
              <w:widowControl w:val="0"/>
              <w:spacing w:after="0" w:line="360" w:lineRule="auto"/>
              <w:ind w:firstLine="16"/>
              <w:jc w:val="both"/>
              <w:rPr>
                <w:sz w:val="20"/>
                <w:szCs w:val="20"/>
                <w:lang w:eastAsia="ru-RU"/>
              </w:rPr>
            </w:pPr>
            <w:r w:rsidRPr="007138E7">
              <w:rPr>
                <w:sz w:val="20"/>
                <w:szCs w:val="20"/>
                <w:lang w:eastAsia="ru-RU"/>
              </w:rPr>
              <w:t>выполняется</w:t>
            </w:r>
          </w:p>
        </w:tc>
      </w:tr>
      <w:tr w:rsidR="00834DCE" w:rsidRPr="007138E7" w:rsidTr="0056475A">
        <w:trPr>
          <w:jc w:val="center"/>
        </w:trPr>
        <w:tc>
          <w:tcPr>
            <w:tcW w:w="2565" w:type="dxa"/>
          </w:tcPr>
          <w:p w:rsidR="00834DCE" w:rsidRPr="007138E7" w:rsidRDefault="00834DCE" w:rsidP="007138E7">
            <w:pPr>
              <w:widowControl w:val="0"/>
              <w:spacing w:after="0" w:line="360" w:lineRule="auto"/>
              <w:ind w:firstLine="16"/>
              <w:jc w:val="both"/>
              <w:rPr>
                <w:sz w:val="20"/>
                <w:szCs w:val="20"/>
                <w:lang w:eastAsia="ru-RU"/>
              </w:rPr>
            </w:pPr>
            <w:r w:rsidRPr="007138E7">
              <w:rPr>
                <w:sz w:val="20"/>
                <w:szCs w:val="20"/>
                <w:lang w:eastAsia="ru-RU"/>
              </w:rPr>
              <w:t>2009</w:t>
            </w:r>
          </w:p>
        </w:tc>
        <w:tc>
          <w:tcPr>
            <w:tcW w:w="1896" w:type="dxa"/>
          </w:tcPr>
          <w:p w:rsidR="00834DCE" w:rsidRPr="007138E7" w:rsidRDefault="00834DCE" w:rsidP="007138E7">
            <w:pPr>
              <w:widowControl w:val="0"/>
              <w:spacing w:after="0" w:line="360" w:lineRule="auto"/>
              <w:ind w:firstLine="16"/>
              <w:jc w:val="both"/>
              <w:rPr>
                <w:sz w:val="20"/>
                <w:szCs w:val="20"/>
                <w:lang w:eastAsia="ru-RU"/>
              </w:rPr>
            </w:pPr>
            <w:r w:rsidRPr="007138E7">
              <w:rPr>
                <w:sz w:val="20"/>
                <w:szCs w:val="20"/>
                <w:lang w:eastAsia="ru-RU"/>
              </w:rPr>
              <w:t>6253</w:t>
            </w:r>
          </w:p>
        </w:tc>
        <w:tc>
          <w:tcPr>
            <w:tcW w:w="2073" w:type="dxa"/>
          </w:tcPr>
          <w:p w:rsidR="00834DCE" w:rsidRPr="007138E7" w:rsidRDefault="00834DCE" w:rsidP="007138E7">
            <w:pPr>
              <w:widowControl w:val="0"/>
              <w:spacing w:after="0" w:line="360" w:lineRule="auto"/>
              <w:ind w:firstLine="16"/>
              <w:jc w:val="both"/>
              <w:rPr>
                <w:sz w:val="20"/>
                <w:szCs w:val="20"/>
                <w:lang w:eastAsia="ru-RU"/>
              </w:rPr>
            </w:pPr>
            <w:r w:rsidRPr="007138E7">
              <w:rPr>
                <w:sz w:val="20"/>
                <w:szCs w:val="20"/>
                <w:lang w:eastAsia="ru-RU"/>
              </w:rPr>
              <w:t>1333</w:t>
            </w:r>
          </w:p>
        </w:tc>
        <w:tc>
          <w:tcPr>
            <w:tcW w:w="2500" w:type="dxa"/>
          </w:tcPr>
          <w:p w:rsidR="00834DCE" w:rsidRPr="007138E7" w:rsidRDefault="00834DCE" w:rsidP="007138E7">
            <w:pPr>
              <w:widowControl w:val="0"/>
              <w:spacing w:after="0" w:line="360" w:lineRule="auto"/>
              <w:ind w:firstLine="16"/>
              <w:jc w:val="both"/>
              <w:rPr>
                <w:sz w:val="20"/>
                <w:szCs w:val="20"/>
                <w:lang w:eastAsia="ru-RU"/>
              </w:rPr>
            </w:pPr>
            <w:r w:rsidRPr="007138E7">
              <w:rPr>
                <w:sz w:val="20"/>
                <w:szCs w:val="20"/>
                <w:lang w:eastAsia="ru-RU"/>
              </w:rPr>
              <w:t>выполняется</w:t>
            </w:r>
          </w:p>
        </w:tc>
      </w:tr>
    </w:tbl>
    <w:p w:rsidR="00834DCE" w:rsidRPr="00735B46" w:rsidRDefault="002260F3" w:rsidP="007138E7">
      <w:pPr>
        <w:widowControl w:val="0"/>
        <w:shd w:val="clear" w:color="auto" w:fill="FFFFFF"/>
        <w:spacing w:after="0" w:line="360" w:lineRule="auto"/>
        <w:ind w:firstLine="709"/>
        <w:jc w:val="both"/>
        <w:rPr>
          <w:color w:val="FFFFFF"/>
          <w:sz w:val="28"/>
        </w:rPr>
      </w:pPr>
      <w:r w:rsidRPr="00735B46">
        <w:rPr>
          <w:color w:val="FFFFFF"/>
          <w:sz w:val="28"/>
        </w:rPr>
        <w:t>хозяйственный торговый бухгалтерский баланс</w:t>
      </w:r>
    </w:p>
    <w:p w:rsidR="009D364E" w:rsidRPr="007138E7" w:rsidRDefault="009D364E" w:rsidP="007138E7">
      <w:pPr>
        <w:widowControl w:val="0"/>
        <w:shd w:val="clear" w:color="auto" w:fill="FFFFFF"/>
        <w:spacing w:after="0" w:line="360" w:lineRule="auto"/>
        <w:ind w:firstLine="709"/>
        <w:jc w:val="both"/>
        <w:rPr>
          <w:sz w:val="28"/>
        </w:rPr>
      </w:pPr>
      <w:r w:rsidRPr="007138E7">
        <w:rPr>
          <w:sz w:val="28"/>
        </w:rPr>
        <w:t>При этом важно понимать, что в составе оборотных активов учтены активы разной степени ликвидности, поэтому в данном случае погашение краткосрочных обязательств может происходить с задержкой относительно требований, предъявляемых кредиторами предприятия.</w:t>
      </w:r>
    </w:p>
    <w:p w:rsidR="00945F85" w:rsidRPr="007138E7" w:rsidRDefault="00834DCE" w:rsidP="007138E7">
      <w:pPr>
        <w:widowControl w:val="0"/>
        <w:shd w:val="clear" w:color="auto" w:fill="FFFFFF"/>
        <w:spacing w:after="0" w:line="360" w:lineRule="auto"/>
        <w:ind w:firstLine="709"/>
        <w:jc w:val="both"/>
        <w:rPr>
          <w:sz w:val="28"/>
        </w:rPr>
      </w:pPr>
      <w:r w:rsidRPr="007138E7">
        <w:rPr>
          <w:sz w:val="28"/>
        </w:rPr>
        <w:t>В связи с эти</w:t>
      </w:r>
      <w:r w:rsidR="009D364E" w:rsidRPr="007138E7">
        <w:rPr>
          <w:sz w:val="28"/>
        </w:rPr>
        <w:t>м на основании данных анализа приведенной</w:t>
      </w:r>
      <w:r w:rsidRPr="007138E7">
        <w:rPr>
          <w:sz w:val="28"/>
        </w:rPr>
        <w:t xml:space="preserve"> выше таблиц</w:t>
      </w:r>
      <w:r w:rsidR="009D364E" w:rsidRPr="007138E7">
        <w:rPr>
          <w:sz w:val="28"/>
        </w:rPr>
        <w:t>ы</w:t>
      </w:r>
      <w:r w:rsidRPr="007138E7">
        <w:rPr>
          <w:sz w:val="28"/>
        </w:rPr>
        <w:t xml:space="preserve"> нельзя говорить о финансовой</w:t>
      </w:r>
      <w:r w:rsidR="009D364E" w:rsidRPr="007138E7">
        <w:rPr>
          <w:sz w:val="28"/>
        </w:rPr>
        <w:t xml:space="preserve"> устойчивости ООО СТК «Колибри</w:t>
      </w:r>
      <w:r w:rsidRPr="007138E7">
        <w:rPr>
          <w:sz w:val="28"/>
        </w:rPr>
        <w:t xml:space="preserve">». </w:t>
      </w:r>
    </w:p>
    <w:p w:rsidR="001A4D1E" w:rsidRPr="007138E7" w:rsidRDefault="007138E7" w:rsidP="007138E7">
      <w:pPr>
        <w:widowControl w:val="0"/>
        <w:shd w:val="clear" w:color="auto" w:fill="FFFFFF"/>
        <w:spacing w:after="0" w:line="360" w:lineRule="auto"/>
        <w:ind w:firstLine="709"/>
        <w:jc w:val="both"/>
        <w:rPr>
          <w:sz w:val="28"/>
        </w:rPr>
      </w:pPr>
      <w:r>
        <w:rPr>
          <w:sz w:val="28"/>
        </w:rPr>
        <w:t xml:space="preserve"> </w:t>
      </w:r>
      <w:r w:rsidR="001A4D1E" w:rsidRPr="007138E7">
        <w:rPr>
          <w:sz w:val="28"/>
        </w:rPr>
        <w:t>В качестве абсолютных показателей финансовой устойчивости при анализе состояния ООО СТК «Колибри» в работе используются показатели, характеризующие степень обеспеченности запасов и затрат источниками их финансирования.</w:t>
      </w:r>
    </w:p>
    <w:p w:rsidR="001A4D1E" w:rsidRPr="007138E7" w:rsidRDefault="001A4D1E" w:rsidP="007138E7">
      <w:pPr>
        <w:widowControl w:val="0"/>
        <w:shd w:val="clear" w:color="auto" w:fill="FFFFFF"/>
        <w:spacing w:after="0" w:line="360" w:lineRule="auto"/>
        <w:ind w:firstLine="709"/>
        <w:jc w:val="both"/>
        <w:rPr>
          <w:sz w:val="28"/>
        </w:rPr>
      </w:pPr>
      <w:r w:rsidRPr="007138E7">
        <w:rPr>
          <w:sz w:val="28"/>
        </w:rPr>
        <w:t>На первом этапе оценки финансовой устойчивости ООО СТК «Колибри» в абсолютном выражении необходимо определить три различных показателя наличия собственных оборотных средств в зависимости от степени охвата возможных источников формирования</w:t>
      </w:r>
      <w:r w:rsidR="00994E48" w:rsidRPr="007138E7">
        <w:rPr>
          <w:sz w:val="28"/>
        </w:rPr>
        <w:t xml:space="preserve"> [14, с. 44]</w:t>
      </w:r>
      <w:r w:rsidRPr="007138E7">
        <w:rPr>
          <w:sz w:val="28"/>
        </w:rPr>
        <w:t xml:space="preserve">. </w:t>
      </w:r>
    </w:p>
    <w:p w:rsidR="001A4D1E" w:rsidRPr="007138E7" w:rsidRDefault="001A4D1E" w:rsidP="007138E7">
      <w:pPr>
        <w:widowControl w:val="0"/>
        <w:shd w:val="clear" w:color="auto" w:fill="FFFFFF"/>
        <w:spacing w:after="0" w:line="360" w:lineRule="auto"/>
        <w:ind w:firstLine="709"/>
        <w:jc w:val="both"/>
        <w:rPr>
          <w:sz w:val="28"/>
        </w:rPr>
      </w:pPr>
      <w:r w:rsidRPr="007138E7">
        <w:rPr>
          <w:sz w:val="28"/>
        </w:rPr>
        <w:t>1. Нс – отражает использование лишь собственных источников без различного рода заемных средств. Он исчисляется как разница между итогами 3-его раздела пассива баланса (строка 490) и первого раздела актива (стр. 190), т.е. просто как разница между собственным капиталом и внеоборотными активами.</w:t>
      </w:r>
    </w:p>
    <w:p w:rsidR="001A4D1E" w:rsidRPr="007138E7" w:rsidRDefault="001A4D1E" w:rsidP="007138E7">
      <w:pPr>
        <w:widowControl w:val="0"/>
        <w:shd w:val="clear" w:color="auto" w:fill="FFFFFF"/>
        <w:spacing w:after="0" w:line="360" w:lineRule="auto"/>
        <w:ind w:firstLine="709"/>
        <w:jc w:val="both"/>
        <w:rPr>
          <w:sz w:val="28"/>
        </w:rPr>
      </w:pPr>
      <w:r w:rsidRPr="007138E7">
        <w:rPr>
          <w:sz w:val="28"/>
        </w:rPr>
        <w:t xml:space="preserve">2. Нд – включает также долгосрочные заемные обязательства (стр. 590 -стр. 515), и приравненные к собственным источники формирования запасов: доходы будущих периодов (стр. 640) и резервы предстоящих расходов (стр. 650). Он рассчитывается как сумма предыдущего показателя «Нс» и строк 590, 640, 650 пассива баланса. </w:t>
      </w:r>
    </w:p>
    <w:p w:rsidR="001A4D1E" w:rsidRPr="007138E7" w:rsidRDefault="001A4D1E" w:rsidP="007138E7">
      <w:pPr>
        <w:widowControl w:val="0"/>
        <w:shd w:val="clear" w:color="auto" w:fill="FFFFFF"/>
        <w:spacing w:after="0" w:line="360" w:lineRule="auto"/>
        <w:ind w:firstLine="709"/>
        <w:jc w:val="both"/>
        <w:rPr>
          <w:sz w:val="28"/>
        </w:rPr>
      </w:pPr>
      <w:r w:rsidRPr="007138E7">
        <w:rPr>
          <w:sz w:val="28"/>
        </w:rPr>
        <w:t>3. Ноб – отражает общую величину всех допустимых источников формирования запасов. Он определяется добавлением предыдущему показателю «Нд» величины краткосрочных кредитов и займов (стр. 610).</w:t>
      </w:r>
    </w:p>
    <w:p w:rsidR="006C7E5C" w:rsidRPr="007138E7" w:rsidRDefault="001A4D1E" w:rsidP="007138E7">
      <w:pPr>
        <w:widowControl w:val="0"/>
        <w:shd w:val="clear" w:color="auto" w:fill="FFFFFF"/>
        <w:spacing w:after="0" w:line="360" w:lineRule="auto"/>
        <w:ind w:firstLine="709"/>
        <w:jc w:val="both"/>
        <w:rPr>
          <w:sz w:val="28"/>
        </w:rPr>
      </w:pPr>
      <w:r w:rsidRPr="007138E7">
        <w:rPr>
          <w:sz w:val="28"/>
        </w:rPr>
        <w:t>Результаты расчетов данных пока</w:t>
      </w:r>
      <w:r w:rsidR="006C7E5C" w:rsidRPr="007138E7">
        <w:rPr>
          <w:sz w:val="28"/>
        </w:rPr>
        <w:t>зателей приведены в таблице 2.6</w:t>
      </w:r>
      <w:r w:rsidRPr="007138E7">
        <w:rPr>
          <w:sz w:val="28"/>
        </w:rPr>
        <w:t xml:space="preserve">. </w:t>
      </w:r>
    </w:p>
    <w:p w:rsidR="007138E7" w:rsidRDefault="007138E7" w:rsidP="007138E7">
      <w:pPr>
        <w:widowControl w:val="0"/>
        <w:shd w:val="clear" w:color="auto" w:fill="FFFFFF"/>
        <w:spacing w:after="0" w:line="360" w:lineRule="auto"/>
        <w:ind w:firstLine="709"/>
        <w:jc w:val="both"/>
        <w:rPr>
          <w:sz w:val="28"/>
        </w:rPr>
      </w:pPr>
    </w:p>
    <w:p w:rsidR="006C7E5C" w:rsidRPr="007138E7" w:rsidRDefault="006C7E5C" w:rsidP="007138E7">
      <w:pPr>
        <w:widowControl w:val="0"/>
        <w:shd w:val="clear" w:color="auto" w:fill="FFFFFF"/>
        <w:spacing w:after="0" w:line="360" w:lineRule="auto"/>
        <w:ind w:firstLine="709"/>
        <w:jc w:val="both"/>
        <w:rPr>
          <w:sz w:val="28"/>
        </w:rPr>
      </w:pPr>
      <w:r w:rsidRPr="007138E7">
        <w:rPr>
          <w:sz w:val="28"/>
        </w:rPr>
        <w:t>Таблица 2.6</w:t>
      </w:r>
    </w:p>
    <w:p w:rsidR="006C7E5C" w:rsidRPr="007138E7" w:rsidRDefault="006C7E5C" w:rsidP="007138E7">
      <w:pPr>
        <w:widowControl w:val="0"/>
        <w:spacing w:after="0" w:line="360" w:lineRule="auto"/>
        <w:ind w:firstLine="709"/>
        <w:jc w:val="both"/>
        <w:rPr>
          <w:sz w:val="28"/>
        </w:rPr>
      </w:pPr>
      <w:r w:rsidRPr="007138E7">
        <w:rPr>
          <w:sz w:val="28"/>
        </w:rPr>
        <w:t>Расчет абсолютных показателей, характеризующих финансовую устойчивость ООО СТК «Колибри» в 2006-2009гг.</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551"/>
        <w:gridCol w:w="993"/>
        <w:gridCol w:w="992"/>
        <w:gridCol w:w="992"/>
        <w:gridCol w:w="992"/>
      </w:tblGrid>
      <w:tr w:rsidR="006C7E5C" w:rsidRPr="00735B46" w:rsidTr="00735B46">
        <w:tc>
          <w:tcPr>
            <w:tcW w:w="3119" w:type="dxa"/>
            <w:vMerge w:val="restart"/>
            <w:shd w:val="clear" w:color="auto" w:fill="auto"/>
          </w:tcPr>
          <w:p w:rsidR="006C7E5C" w:rsidRPr="00735B46" w:rsidRDefault="006C7E5C" w:rsidP="00735B46">
            <w:pPr>
              <w:widowControl w:val="0"/>
              <w:spacing w:after="0" w:line="360" w:lineRule="auto"/>
              <w:jc w:val="both"/>
              <w:rPr>
                <w:sz w:val="20"/>
                <w:szCs w:val="20"/>
              </w:rPr>
            </w:pPr>
            <w:r w:rsidRPr="00735B46">
              <w:rPr>
                <w:sz w:val="20"/>
                <w:szCs w:val="20"/>
              </w:rPr>
              <w:t>Наименование показателя</w:t>
            </w:r>
          </w:p>
        </w:tc>
        <w:tc>
          <w:tcPr>
            <w:tcW w:w="2551" w:type="dxa"/>
            <w:vMerge w:val="restart"/>
            <w:shd w:val="clear" w:color="auto" w:fill="auto"/>
          </w:tcPr>
          <w:p w:rsidR="006C7E5C" w:rsidRPr="00735B46" w:rsidRDefault="006C7E5C" w:rsidP="00735B46">
            <w:pPr>
              <w:widowControl w:val="0"/>
              <w:spacing w:after="0" w:line="360" w:lineRule="auto"/>
              <w:jc w:val="both"/>
              <w:rPr>
                <w:sz w:val="20"/>
                <w:szCs w:val="20"/>
              </w:rPr>
            </w:pPr>
            <w:r w:rsidRPr="00735B46">
              <w:rPr>
                <w:sz w:val="20"/>
                <w:szCs w:val="20"/>
              </w:rPr>
              <w:t>Методика расчета</w:t>
            </w:r>
          </w:p>
        </w:tc>
        <w:tc>
          <w:tcPr>
            <w:tcW w:w="3969" w:type="dxa"/>
            <w:gridSpan w:val="4"/>
            <w:shd w:val="clear" w:color="auto" w:fill="auto"/>
          </w:tcPr>
          <w:p w:rsidR="006C7E5C" w:rsidRPr="00735B46" w:rsidRDefault="006C7E5C" w:rsidP="00735B46">
            <w:pPr>
              <w:widowControl w:val="0"/>
              <w:spacing w:after="0" w:line="360" w:lineRule="auto"/>
              <w:jc w:val="both"/>
              <w:rPr>
                <w:sz w:val="20"/>
                <w:szCs w:val="20"/>
              </w:rPr>
            </w:pPr>
            <w:r w:rsidRPr="00735B46">
              <w:rPr>
                <w:sz w:val="20"/>
                <w:szCs w:val="20"/>
              </w:rPr>
              <w:t>Значение показателя на конец года, тыс.руб.</w:t>
            </w:r>
          </w:p>
        </w:tc>
      </w:tr>
      <w:tr w:rsidR="006C7E5C" w:rsidRPr="00735B46" w:rsidTr="00735B46">
        <w:tc>
          <w:tcPr>
            <w:tcW w:w="3119" w:type="dxa"/>
            <w:vMerge/>
            <w:shd w:val="clear" w:color="auto" w:fill="auto"/>
          </w:tcPr>
          <w:p w:rsidR="006C7E5C" w:rsidRPr="00735B46" w:rsidRDefault="006C7E5C" w:rsidP="00735B46">
            <w:pPr>
              <w:widowControl w:val="0"/>
              <w:spacing w:after="0" w:line="360" w:lineRule="auto"/>
              <w:jc w:val="both"/>
              <w:rPr>
                <w:sz w:val="20"/>
                <w:szCs w:val="20"/>
              </w:rPr>
            </w:pPr>
          </w:p>
        </w:tc>
        <w:tc>
          <w:tcPr>
            <w:tcW w:w="2551" w:type="dxa"/>
            <w:vMerge/>
            <w:shd w:val="clear" w:color="auto" w:fill="auto"/>
          </w:tcPr>
          <w:p w:rsidR="006C7E5C" w:rsidRPr="00735B46" w:rsidRDefault="006C7E5C" w:rsidP="00735B46">
            <w:pPr>
              <w:widowControl w:val="0"/>
              <w:spacing w:after="0" w:line="360" w:lineRule="auto"/>
              <w:jc w:val="both"/>
              <w:rPr>
                <w:sz w:val="20"/>
                <w:szCs w:val="20"/>
              </w:rPr>
            </w:pPr>
          </w:p>
        </w:tc>
        <w:tc>
          <w:tcPr>
            <w:tcW w:w="993" w:type="dxa"/>
            <w:shd w:val="clear" w:color="auto" w:fill="auto"/>
          </w:tcPr>
          <w:p w:rsidR="006C7E5C" w:rsidRPr="00735B46" w:rsidRDefault="006C7E5C" w:rsidP="00735B46">
            <w:pPr>
              <w:widowControl w:val="0"/>
              <w:spacing w:after="0" w:line="360" w:lineRule="auto"/>
              <w:jc w:val="both"/>
              <w:rPr>
                <w:sz w:val="20"/>
                <w:szCs w:val="20"/>
              </w:rPr>
            </w:pPr>
            <w:r w:rsidRPr="00735B46">
              <w:rPr>
                <w:sz w:val="20"/>
                <w:szCs w:val="20"/>
              </w:rPr>
              <w:t>2006г.</w:t>
            </w:r>
          </w:p>
        </w:tc>
        <w:tc>
          <w:tcPr>
            <w:tcW w:w="992" w:type="dxa"/>
            <w:shd w:val="clear" w:color="auto" w:fill="auto"/>
          </w:tcPr>
          <w:p w:rsidR="006C7E5C" w:rsidRPr="00735B46" w:rsidRDefault="006C7E5C" w:rsidP="00735B46">
            <w:pPr>
              <w:widowControl w:val="0"/>
              <w:spacing w:after="0" w:line="360" w:lineRule="auto"/>
              <w:jc w:val="both"/>
              <w:rPr>
                <w:sz w:val="20"/>
                <w:szCs w:val="20"/>
              </w:rPr>
            </w:pPr>
            <w:r w:rsidRPr="00735B46">
              <w:rPr>
                <w:sz w:val="20"/>
                <w:szCs w:val="20"/>
              </w:rPr>
              <w:t>2007г.</w:t>
            </w:r>
          </w:p>
        </w:tc>
        <w:tc>
          <w:tcPr>
            <w:tcW w:w="992" w:type="dxa"/>
            <w:shd w:val="clear" w:color="auto" w:fill="auto"/>
          </w:tcPr>
          <w:p w:rsidR="006C7E5C" w:rsidRPr="00735B46" w:rsidRDefault="006C7E5C" w:rsidP="00735B46">
            <w:pPr>
              <w:widowControl w:val="0"/>
              <w:spacing w:after="0" w:line="360" w:lineRule="auto"/>
              <w:jc w:val="both"/>
              <w:rPr>
                <w:sz w:val="20"/>
                <w:szCs w:val="20"/>
              </w:rPr>
            </w:pPr>
            <w:r w:rsidRPr="00735B46">
              <w:rPr>
                <w:sz w:val="20"/>
                <w:szCs w:val="20"/>
              </w:rPr>
              <w:t>2008г.</w:t>
            </w:r>
          </w:p>
        </w:tc>
        <w:tc>
          <w:tcPr>
            <w:tcW w:w="992" w:type="dxa"/>
            <w:shd w:val="clear" w:color="auto" w:fill="auto"/>
          </w:tcPr>
          <w:p w:rsidR="006C7E5C" w:rsidRPr="00735B46" w:rsidRDefault="006C7E5C" w:rsidP="00735B46">
            <w:pPr>
              <w:widowControl w:val="0"/>
              <w:spacing w:after="0" w:line="360" w:lineRule="auto"/>
              <w:jc w:val="both"/>
              <w:rPr>
                <w:sz w:val="20"/>
                <w:szCs w:val="20"/>
              </w:rPr>
            </w:pPr>
            <w:r w:rsidRPr="00735B46">
              <w:rPr>
                <w:sz w:val="20"/>
                <w:szCs w:val="20"/>
              </w:rPr>
              <w:t>2009г.</w:t>
            </w:r>
          </w:p>
        </w:tc>
      </w:tr>
      <w:tr w:rsidR="006C7E5C" w:rsidRPr="00735B46" w:rsidTr="00735B46">
        <w:tc>
          <w:tcPr>
            <w:tcW w:w="3119" w:type="dxa"/>
            <w:shd w:val="clear" w:color="auto" w:fill="auto"/>
          </w:tcPr>
          <w:p w:rsidR="006C7E5C" w:rsidRPr="00735B46" w:rsidRDefault="006C7E5C" w:rsidP="00735B46">
            <w:pPr>
              <w:widowControl w:val="0"/>
              <w:spacing w:after="0" w:line="360" w:lineRule="auto"/>
              <w:jc w:val="both"/>
              <w:rPr>
                <w:sz w:val="20"/>
                <w:szCs w:val="20"/>
              </w:rPr>
            </w:pPr>
            <w:r w:rsidRPr="00735B46">
              <w:rPr>
                <w:sz w:val="20"/>
                <w:szCs w:val="20"/>
              </w:rPr>
              <w:t>Собственные оборотные средства Нс</w:t>
            </w:r>
          </w:p>
        </w:tc>
        <w:tc>
          <w:tcPr>
            <w:tcW w:w="2551" w:type="dxa"/>
            <w:shd w:val="clear" w:color="auto" w:fill="auto"/>
          </w:tcPr>
          <w:p w:rsidR="006C7E5C" w:rsidRPr="00735B46" w:rsidRDefault="006C7E5C" w:rsidP="00735B46">
            <w:pPr>
              <w:widowControl w:val="0"/>
              <w:spacing w:after="0" w:line="360" w:lineRule="auto"/>
              <w:jc w:val="both"/>
              <w:rPr>
                <w:sz w:val="20"/>
                <w:szCs w:val="20"/>
              </w:rPr>
            </w:pPr>
            <w:r w:rsidRPr="00735B46">
              <w:rPr>
                <w:sz w:val="20"/>
                <w:szCs w:val="20"/>
              </w:rPr>
              <w:t>Нс =разд.</w:t>
            </w:r>
            <w:r w:rsidRPr="00735B46">
              <w:rPr>
                <w:sz w:val="20"/>
                <w:szCs w:val="20"/>
                <w:lang w:val="en-US"/>
              </w:rPr>
              <w:t>III</w:t>
            </w:r>
            <w:r w:rsidRPr="00735B46">
              <w:rPr>
                <w:sz w:val="20"/>
                <w:szCs w:val="20"/>
              </w:rPr>
              <w:t>-разд.</w:t>
            </w:r>
            <w:r w:rsidRPr="00735B46">
              <w:rPr>
                <w:sz w:val="20"/>
                <w:szCs w:val="20"/>
                <w:lang w:val="en-US"/>
              </w:rPr>
              <w:t>I</w:t>
            </w:r>
            <w:r w:rsidRPr="00735B46">
              <w:rPr>
                <w:sz w:val="20"/>
                <w:szCs w:val="20"/>
              </w:rPr>
              <w:t xml:space="preserve"> формы №1</w:t>
            </w:r>
          </w:p>
        </w:tc>
        <w:tc>
          <w:tcPr>
            <w:tcW w:w="993" w:type="dxa"/>
            <w:shd w:val="clear" w:color="auto" w:fill="auto"/>
            <w:vAlign w:val="bottom"/>
          </w:tcPr>
          <w:p w:rsidR="006C7E5C" w:rsidRPr="00735B46" w:rsidRDefault="006C7E5C" w:rsidP="00735B46">
            <w:pPr>
              <w:widowControl w:val="0"/>
              <w:spacing w:after="0" w:line="360" w:lineRule="auto"/>
              <w:jc w:val="both"/>
              <w:rPr>
                <w:sz w:val="20"/>
                <w:szCs w:val="20"/>
              </w:rPr>
            </w:pPr>
            <w:r w:rsidRPr="00735B46">
              <w:rPr>
                <w:sz w:val="20"/>
                <w:szCs w:val="20"/>
              </w:rPr>
              <w:t>319</w:t>
            </w:r>
          </w:p>
        </w:tc>
        <w:tc>
          <w:tcPr>
            <w:tcW w:w="992" w:type="dxa"/>
            <w:shd w:val="clear" w:color="auto" w:fill="auto"/>
            <w:vAlign w:val="bottom"/>
          </w:tcPr>
          <w:p w:rsidR="006C7E5C" w:rsidRPr="00735B46" w:rsidRDefault="006C7E5C" w:rsidP="00735B46">
            <w:pPr>
              <w:widowControl w:val="0"/>
              <w:spacing w:after="0" w:line="360" w:lineRule="auto"/>
              <w:jc w:val="both"/>
              <w:rPr>
                <w:sz w:val="20"/>
                <w:szCs w:val="20"/>
              </w:rPr>
            </w:pPr>
            <w:r w:rsidRPr="00735B46">
              <w:rPr>
                <w:sz w:val="20"/>
                <w:szCs w:val="20"/>
              </w:rPr>
              <w:t>-2328</w:t>
            </w:r>
          </w:p>
        </w:tc>
        <w:tc>
          <w:tcPr>
            <w:tcW w:w="992" w:type="dxa"/>
            <w:shd w:val="clear" w:color="auto" w:fill="auto"/>
            <w:vAlign w:val="bottom"/>
          </w:tcPr>
          <w:p w:rsidR="006C7E5C" w:rsidRPr="00735B46" w:rsidRDefault="006C7E5C" w:rsidP="00735B46">
            <w:pPr>
              <w:widowControl w:val="0"/>
              <w:spacing w:after="0" w:line="360" w:lineRule="auto"/>
              <w:jc w:val="both"/>
              <w:rPr>
                <w:sz w:val="20"/>
                <w:szCs w:val="20"/>
              </w:rPr>
            </w:pPr>
            <w:r w:rsidRPr="00735B46">
              <w:rPr>
                <w:sz w:val="20"/>
                <w:szCs w:val="20"/>
              </w:rPr>
              <w:t>-1486</w:t>
            </w:r>
          </w:p>
        </w:tc>
        <w:tc>
          <w:tcPr>
            <w:tcW w:w="992" w:type="dxa"/>
            <w:shd w:val="clear" w:color="auto" w:fill="auto"/>
            <w:vAlign w:val="bottom"/>
          </w:tcPr>
          <w:p w:rsidR="006C7E5C" w:rsidRPr="00735B46" w:rsidRDefault="006C7E5C" w:rsidP="00735B46">
            <w:pPr>
              <w:widowControl w:val="0"/>
              <w:spacing w:after="0" w:line="360" w:lineRule="auto"/>
              <w:jc w:val="both"/>
              <w:rPr>
                <w:sz w:val="20"/>
                <w:szCs w:val="20"/>
              </w:rPr>
            </w:pPr>
            <w:r w:rsidRPr="00735B46">
              <w:rPr>
                <w:sz w:val="20"/>
                <w:szCs w:val="20"/>
              </w:rPr>
              <w:t>920</w:t>
            </w:r>
          </w:p>
        </w:tc>
      </w:tr>
      <w:tr w:rsidR="006C7E5C" w:rsidRPr="00735B46" w:rsidTr="00735B46">
        <w:tc>
          <w:tcPr>
            <w:tcW w:w="3119" w:type="dxa"/>
            <w:shd w:val="clear" w:color="auto" w:fill="auto"/>
          </w:tcPr>
          <w:p w:rsidR="006C7E5C" w:rsidRPr="00735B46" w:rsidRDefault="009976C1" w:rsidP="00735B46">
            <w:pPr>
              <w:widowControl w:val="0"/>
              <w:spacing w:after="0" w:line="360" w:lineRule="auto"/>
              <w:jc w:val="both"/>
              <w:rPr>
                <w:sz w:val="20"/>
                <w:szCs w:val="20"/>
              </w:rPr>
            </w:pPr>
            <w:r w:rsidRPr="00735B46">
              <w:rPr>
                <w:sz w:val="20"/>
                <w:szCs w:val="20"/>
              </w:rPr>
              <w:t>Собств.</w:t>
            </w:r>
            <w:r w:rsidR="006C7E5C" w:rsidRPr="00735B46">
              <w:rPr>
                <w:sz w:val="20"/>
                <w:szCs w:val="20"/>
              </w:rPr>
              <w:t xml:space="preserve"> оборотные (и пр</w:t>
            </w:r>
            <w:r w:rsidRPr="00735B46">
              <w:rPr>
                <w:sz w:val="20"/>
                <w:szCs w:val="20"/>
              </w:rPr>
              <w:t>иравненные к ним) и долгосроч. заемные ср-</w:t>
            </w:r>
            <w:r w:rsidR="006C7E5C" w:rsidRPr="00735B46">
              <w:rPr>
                <w:sz w:val="20"/>
                <w:szCs w:val="20"/>
              </w:rPr>
              <w:t>ва Нд</w:t>
            </w:r>
          </w:p>
        </w:tc>
        <w:tc>
          <w:tcPr>
            <w:tcW w:w="2551" w:type="dxa"/>
            <w:shd w:val="clear" w:color="auto" w:fill="auto"/>
          </w:tcPr>
          <w:p w:rsidR="006C7E5C" w:rsidRPr="00735B46" w:rsidRDefault="006C7E5C" w:rsidP="00735B46">
            <w:pPr>
              <w:widowControl w:val="0"/>
              <w:spacing w:after="0" w:line="360" w:lineRule="auto"/>
              <w:jc w:val="both"/>
              <w:rPr>
                <w:sz w:val="20"/>
                <w:szCs w:val="20"/>
              </w:rPr>
            </w:pPr>
            <w:r w:rsidRPr="00735B46">
              <w:rPr>
                <w:sz w:val="20"/>
                <w:szCs w:val="20"/>
              </w:rPr>
              <w:t>Нд =разд.</w:t>
            </w:r>
            <w:r w:rsidRPr="00735B46">
              <w:rPr>
                <w:sz w:val="20"/>
                <w:szCs w:val="20"/>
                <w:lang w:val="en-US"/>
              </w:rPr>
              <w:t>III</w:t>
            </w:r>
            <w:r w:rsidRPr="00735B46">
              <w:rPr>
                <w:sz w:val="20"/>
                <w:szCs w:val="20"/>
              </w:rPr>
              <w:t>-разд.</w:t>
            </w:r>
            <w:r w:rsidRPr="00735B46">
              <w:rPr>
                <w:sz w:val="20"/>
                <w:szCs w:val="20"/>
                <w:lang w:val="en-US"/>
              </w:rPr>
              <w:t>I</w:t>
            </w:r>
            <w:r w:rsidRPr="00735B46">
              <w:rPr>
                <w:sz w:val="20"/>
                <w:szCs w:val="20"/>
              </w:rPr>
              <w:t xml:space="preserve"> формы№1+разд.</w:t>
            </w:r>
            <w:r w:rsidRPr="00735B46">
              <w:rPr>
                <w:sz w:val="20"/>
                <w:szCs w:val="20"/>
                <w:lang w:val="en-US"/>
              </w:rPr>
              <w:t>IV</w:t>
            </w:r>
            <w:r w:rsidRPr="00735B46">
              <w:rPr>
                <w:sz w:val="20"/>
                <w:szCs w:val="20"/>
              </w:rPr>
              <w:t>+стр.640,650 формы№1</w:t>
            </w:r>
          </w:p>
        </w:tc>
        <w:tc>
          <w:tcPr>
            <w:tcW w:w="993" w:type="dxa"/>
            <w:shd w:val="clear" w:color="auto" w:fill="auto"/>
            <w:vAlign w:val="bottom"/>
          </w:tcPr>
          <w:p w:rsidR="006C7E5C" w:rsidRPr="00735B46" w:rsidRDefault="006C7E5C" w:rsidP="00735B46">
            <w:pPr>
              <w:widowControl w:val="0"/>
              <w:spacing w:after="0" w:line="360" w:lineRule="auto"/>
              <w:jc w:val="both"/>
              <w:rPr>
                <w:sz w:val="20"/>
                <w:szCs w:val="20"/>
              </w:rPr>
            </w:pPr>
            <w:r w:rsidRPr="00735B46">
              <w:rPr>
                <w:sz w:val="20"/>
                <w:szCs w:val="20"/>
              </w:rPr>
              <w:t>319</w:t>
            </w:r>
          </w:p>
        </w:tc>
        <w:tc>
          <w:tcPr>
            <w:tcW w:w="992" w:type="dxa"/>
            <w:shd w:val="clear" w:color="auto" w:fill="auto"/>
            <w:vAlign w:val="bottom"/>
          </w:tcPr>
          <w:p w:rsidR="006C7E5C" w:rsidRPr="00735B46" w:rsidRDefault="006C7E5C" w:rsidP="00735B46">
            <w:pPr>
              <w:widowControl w:val="0"/>
              <w:spacing w:after="0" w:line="360" w:lineRule="auto"/>
              <w:jc w:val="both"/>
              <w:rPr>
                <w:sz w:val="20"/>
                <w:szCs w:val="20"/>
              </w:rPr>
            </w:pPr>
            <w:r w:rsidRPr="00735B46">
              <w:rPr>
                <w:sz w:val="20"/>
                <w:szCs w:val="20"/>
              </w:rPr>
              <w:t>672</w:t>
            </w:r>
          </w:p>
        </w:tc>
        <w:tc>
          <w:tcPr>
            <w:tcW w:w="992" w:type="dxa"/>
            <w:shd w:val="clear" w:color="auto" w:fill="auto"/>
            <w:vAlign w:val="bottom"/>
          </w:tcPr>
          <w:p w:rsidR="006C7E5C" w:rsidRPr="00735B46" w:rsidRDefault="006C7E5C" w:rsidP="00735B46">
            <w:pPr>
              <w:widowControl w:val="0"/>
              <w:spacing w:after="0" w:line="360" w:lineRule="auto"/>
              <w:jc w:val="both"/>
              <w:rPr>
                <w:sz w:val="20"/>
                <w:szCs w:val="20"/>
              </w:rPr>
            </w:pPr>
            <w:r w:rsidRPr="00735B46">
              <w:rPr>
                <w:sz w:val="20"/>
                <w:szCs w:val="20"/>
              </w:rPr>
              <w:t>2514</w:t>
            </w:r>
          </w:p>
        </w:tc>
        <w:tc>
          <w:tcPr>
            <w:tcW w:w="992" w:type="dxa"/>
            <w:shd w:val="clear" w:color="auto" w:fill="auto"/>
            <w:vAlign w:val="bottom"/>
          </w:tcPr>
          <w:p w:rsidR="006C7E5C" w:rsidRPr="00735B46" w:rsidRDefault="006C7E5C" w:rsidP="00735B46">
            <w:pPr>
              <w:widowControl w:val="0"/>
              <w:spacing w:after="0" w:line="360" w:lineRule="auto"/>
              <w:jc w:val="both"/>
              <w:rPr>
                <w:sz w:val="20"/>
                <w:szCs w:val="20"/>
              </w:rPr>
            </w:pPr>
            <w:r w:rsidRPr="00735B46">
              <w:rPr>
                <w:sz w:val="20"/>
                <w:szCs w:val="20"/>
              </w:rPr>
              <w:t>4920</w:t>
            </w:r>
          </w:p>
        </w:tc>
      </w:tr>
      <w:tr w:rsidR="006C7E5C" w:rsidRPr="00735B46" w:rsidTr="00735B46">
        <w:tc>
          <w:tcPr>
            <w:tcW w:w="3119" w:type="dxa"/>
            <w:shd w:val="clear" w:color="auto" w:fill="auto"/>
          </w:tcPr>
          <w:p w:rsidR="006C7E5C" w:rsidRPr="00735B46" w:rsidRDefault="006C7E5C" w:rsidP="00735B46">
            <w:pPr>
              <w:widowControl w:val="0"/>
              <w:spacing w:after="0" w:line="360" w:lineRule="auto"/>
              <w:jc w:val="both"/>
              <w:rPr>
                <w:sz w:val="20"/>
                <w:szCs w:val="20"/>
              </w:rPr>
            </w:pPr>
            <w:r w:rsidRPr="00735B46">
              <w:rPr>
                <w:sz w:val="20"/>
                <w:szCs w:val="20"/>
              </w:rPr>
              <w:t>Общая величина всех источнико</w:t>
            </w:r>
            <w:r w:rsidR="009976C1" w:rsidRPr="00735B46">
              <w:rPr>
                <w:sz w:val="20"/>
                <w:szCs w:val="20"/>
              </w:rPr>
              <w:t>в формирования</w:t>
            </w:r>
            <w:r w:rsidRPr="00735B46">
              <w:rPr>
                <w:sz w:val="20"/>
                <w:szCs w:val="20"/>
              </w:rPr>
              <w:t xml:space="preserve"> запасов Ноб</w:t>
            </w:r>
          </w:p>
        </w:tc>
        <w:tc>
          <w:tcPr>
            <w:tcW w:w="2551" w:type="dxa"/>
            <w:shd w:val="clear" w:color="auto" w:fill="auto"/>
          </w:tcPr>
          <w:p w:rsidR="006C7E5C" w:rsidRPr="00735B46" w:rsidRDefault="006C7E5C" w:rsidP="00735B46">
            <w:pPr>
              <w:widowControl w:val="0"/>
              <w:spacing w:after="0" w:line="360" w:lineRule="auto"/>
              <w:jc w:val="both"/>
              <w:rPr>
                <w:sz w:val="20"/>
                <w:szCs w:val="20"/>
              </w:rPr>
            </w:pPr>
            <w:r w:rsidRPr="00735B46">
              <w:rPr>
                <w:sz w:val="20"/>
                <w:szCs w:val="20"/>
              </w:rPr>
              <w:t>Ноб =разд.</w:t>
            </w:r>
            <w:r w:rsidRPr="00735B46">
              <w:rPr>
                <w:sz w:val="20"/>
                <w:szCs w:val="20"/>
                <w:lang w:val="en-US"/>
              </w:rPr>
              <w:t>III</w:t>
            </w:r>
            <w:r w:rsidRPr="00735B46">
              <w:rPr>
                <w:sz w:val="20"/>
                <w:szCs w:val="20"/>
              </w:rPr>
              <w:t>-разд.</w:t>
            </w:r>
            <w:r w:rsidRPr="00735B46">
              <w:rPr>
                <w:sz w:val="20"/>
                <w:szCs w:val="20"/>
                <w:lang w:val="en-US"/>
              </w:rPr>
              <w:t>I</w:t>
            </w:r>
            <w:r w:rsidRPr="00735B46">
              <w:rPr>
                <w:sz w:val="20"/>
                <w:szCs w:val="20"/>
              </w:rPr>
              <w:t xml:space="preserve"> фор.№1+р.</w:t>
            </w:r>
            <w:r w:rsidRPr="00735B46">
              <w:rPr>
                <w:sz w:val="20"/>
                <w:szCs w:val="20"/>
                <w:lang w:val="en-US"/>
              </w:rPr>
              <w:t>IV</w:t>
            </w:r>
            <w:r w:rsidRPr="00735B46">
              <w:rPr>
                <w:sz w:val="20"/>
                <w:szCs w:val="20"/>
              </w:rPr>
              <w:t>+стр.640,650фор.№1+стр.610 фор.№1</w:t>
            </w:r>
          </w:p>
        </w:tc>
        <w:tc>
          <w:tcPr>
            <w:tcW w:w="993" w:type="dxa"/>
            <w:shd w:val="clear" w:color="auto" w:fill="auto"/>
            <w:vAlign w:val="bottom"/>
          </w:tcPr>
          <w:p w:rsidR="006C7E5C" w:rsidRPr="00735B46" w:rsidRDefault="006C7E5C" w:rsidP="00735B46">
            <w:pPr>
              <w:widowControl w:val="0"/>
              <w:spacing w:after="0" w:line="360" w:lineRule="auto"/>
              <w:jc w:val="both"/>
              <w:rPr>
                <w:sz w:val="20"/>
                <w:szCs w:val="20"/>
              </w:rPr>
            </w:pPr>
            <w:r w:rsidRPr="00735B46">
              <w:rPr>
                <w:sz w:val="20"/>
                <w:szCs w:val="20"/>
              </w:rPr>
              <w:t>319</w:t>
            </w:r>
          </w:p>
        </w:tc>
        <w:tc>
          <w:tcPr>
            <w:tcW w:w="992" w:type="dxa"/>
            <w:shd w:val="clear" w:color="auto" w:fill="auto"/>
            <w:vAlign w:val="bottom"/>
          </w:tcPr>
          <w:p w:rsidR="006C7E5C" w:rsidRPr="00735B46" w:rsidRDefault="006C7E5C" w:rsidP="00735B46">
            <w:pPr>
              <w:widowControl w:val="0"/>
              <w:spacing w:after="0" w:line="360" w:lineRule="auto"/>
              <w:jc w:val="both"/>
              <w:rPr>
                <w:sz w:val="20"/>
                <w:szCs w:val="20"/>
              </w:rPr>
            </w:pPr>
            <w:r w:rsidRPr="00735B46">
              <w:rPr>
                <w:sz w:val="20"/>
                <w:szCs w:val="20"/>
              </w:rPr>
              <w:t>1672</w:t>
            </w:r>
          </w:p>
        </w:tc>
        <w:tc>
          <w:tcPr>
            <w:tcW w:w="992" w:type="dxa"/>
            <w:shd w:val="clear" w:color="auto" w:fill="auto"/>
            <w:vAlign w:val="bottom"/>
          </w:tcPr>
          <w:p w:rsidR="006C7E5C" w:rsidRPr="00735B46" w:rsidRDefault="006C7E5C" w:rsidP="00735B46">
            <w:pPr>
              <w:widowControl w:val="0"/>
              <w:spacing w:after="0" w:line="360" w:lineRule="auto"/>
              <w:jc w:val="both"/>
              <w:rPr>
                <w:sz w:val="20"/>
                <w:szCs w:val="20"/>
              </w:rPr>
            </w:pPr>
            <w:r w:rsidRPr="00735B46">
              <w:rPr>
                <w:sz w:val="20"/>
                <w:szCs w:val="20"/>
              </w:rPr>
              <w:t>3514</w:t>
            </w:r>
          </w:p>
        </w:tc>
        <w:tc>
          <w:tcPr>
            <w:tcW w:w="992" w:type="dxa"/>
            <w:shd w:val="clear" w:color="auto" w:fill="auto"/>
            <w:vAlign w:val="bottom"/>
          </w:tcPr>
          <w:p w:rsidR="006C7E5C" w:rsidRPr="00735B46" w:rsidRDefault="006C7E5C" w:rsidP="00735B46">
            <w:pPr>
              <w:widowControl w:val="0"/>
              <w:spacing w:after="0" w:line="360" w:lineRule="auto"/>
              <w:jc w:val="both"/>
              <w:rPr>
                <w:sz w:val="20"/>
                <w:szCs w:val="20"/>
              </w:rPr>
            </w:pPr>
            <w:r w:rsidRPr="00735B46">
              <w:rPr>
                <w:sz w:val="20"/>
                <w:szCs w:val="20"/>
              </w:rPr>
              <w:t>5920</w:t>
            </w:r>
          </w:p>
        </w:tc>
      </w:tr>
    </w:tbl>
    <w:p w:rsidR="006C7E5C" w:rsidRPr="007138E7" w:rsidRDefault="006C7E5C" w:rsidP="007138E7">
      <w:pPr>
        <w:widowControl w:val="0"/>
        <w:shd w:val="clear" w:color="auto" w:fill="FFFFFF"/>
        <w:spacing w:after="0" w:line="360" w:lineRule="auto"/>
        <w:ind w:firstLine="709"/>
        <w:jc w:val="both"/>
        <w:rPr>
          <w:sz w:val="28"/>
        </w:rPr>
      </w:pPr>
    </w:p>
    <w:p w:rsidR="001A4D1E" w:rsidRPr="007138E7" w:rsidRDefault="001A4D1E" w:rsidP="007138E7">
      <w:pPr>
        <w:widowControl w:val="0"/>
        <w:shd w:val="clear" w:color="auto" w:fill="FFFFFF"/>
        <w:spacing w:after="0" w:line="360" w:lineRule="auto"/>
        <w:ind w:firstLine="709"/>
        <w:jc w:val="both"/>
        <w:rPr>
          <w:sz w:val="28"/>
        </w:rPr>
      </w:pPr>
      <w:r w:rsidRPr="007138E7">
        <w:rPr>
          <w:sz w:val="28"/>
        </w:rPr>
        <w:t>Из полученных результатов видно, что в 2007-2008гг. ООО СТК «Колибри» испытывало значительный недостаток собственных оборотных средств, иными словами не все внеоборотные активы (раздел I баланса) покрывались собственным капиталом (раздел III баланса).</w:t>
      </w:r>
    </w:p>
    <w:p w:rsidR="001A4D1E" w:rsidRPr="007138E7" w:rsidRDefault="001A4D1E" w:rsidP="007138E7">
      <w:pPr>
        <w:widowControl w:val="0"/>
        <w:shd w:val="clear" w:color="auto" w:fill="FFFFFF"/>
        <w:spacing w:after="0" w:line="360" w:lineRule="auto"/>
        <w:ind w:firstLine="709"/>
        <w:jc w:val="both"/>
        <w:rPr>
          <w:sz w:val="28"/>
        </w:rPr>
      </w:pPr>
      <w:r w:rsidRPr="007138E7">
        <w:rPr>
          <w:sz w:val="28"/>
        </w:rPr>
        <w:t xml:space="preserve">Рассчитанные подобным образом источники формирования запасов (источники средств) необходимо сравнить с величиной запасов, которые представляют собой сумму </w:t>
      </w:r>
      <w:r w:rsidR="00B41509" w:rsidRPr="007138E7">
        <w:rPr>
          <w:sz w:val="28"/>
        </w:rPr>
        <w:t>по с</w:t>
      </w:r>
      <w:r w:rsidR="006C7E5C" w:rsidRPr="007138E7">
        <w:rPr>
          <w:sz w:val="28"/>
        </w:rPr>
        <w:t>троке 210 формы № 1</w:t>
      </w:r>
      <w:r w:rsidR="007138E7">
        <w:rPr>
          <w:sz w:val="28"/>
        </w:rPr>
        <w:t xml:space="preserve"> </w:t>
      </w:r>
    </w:p>
    <w:p w:rsidR="00B41509" w:rsidRPr="007138E7" w:rsidRDefault="00B41509" w:rsidP="007138E7">
      <w:pPr>
        <w:widowControl w:val="0"/>
        <w:shd w:val="clear" w:color="auto" w:fill="FFFFFF"/>
        <w:spacing w:after="0" w:line="360" w:lineRule="auto"/>
        <w:ind w:firstLine="709"/>
        <w:jc w:val="both"/>
        <w:rPr>
          <w:sz w:val="28"/>
        </w:rPr>
      </w:pPr>
      <w:r w:rsidRPr="007138E7">
        <w:rPr>
          <w:sz w:val="28"/>
        </w:rPr>
        <w:t>Для получения более полной картины данные показатели необходимо объединить и подвергнуть ко</w:t>
      </w:r>
      <w:r w:rsidR="003B753C" w:rsidRPr="007138E7">
        <w:rPr>
          <w:sz w:val="28"/>
        </w:rPr>
        <w:t>мплексном</w:t>
      </w:r>
      <w:r w:rsidR="009B338E" w:rsidRPr="007138E7">
        <w:rPr>
          <w:sz w:val="28"/>
        </w:rPr>
        <w:t>у анализу (таблица 2.7)</w:t>
      </w:r>
    </w:p>
    <w:p w:rsidR="00A8591C" w:rsidRPr="007138E7" w:rsidRDefault="00A8591C" w:rsidP="007138E7">
      <w:pPr>
        <w:widowControl w:val="0"/>
        <w:shd w:val="clear" w:color="auto" w:fill="FFFFFF"/>
        <w:spacing w:after="0" w:line="360" w:lineRule="auto"/>
        <w:ind w:firstLine="709"/>
        <w:jc w:val="both"/>
        <w:rPr>
          <w:sz w:val="28"/>
        </w:rPr>
      </w:pPr>
      <w:r w:rsidRPr="007138E7">
        <w:rPr>
          <w:sz w:val="28"/>
        </w:rPr>
        <w:t>Таблица 2.7</w:t>
      </w:r>
    </w:p>
    <w:p w:rsidR="009B338E" w:rsidRPr="007138E7" w:rsidRDefault="009B338E" w:rsidP="007138E7">
      <w:pPr>
        <w:widowControl w:val="0"/>
        <w:spacing w:after="0" w:line="360" w:lineRule="auto"/>
        <w:ind w:firstLine="709"/>
        <w:jc w:val="both"/>
        <w:rPr>
          <w:sz w:val="28"/>
          <w:szCs w:val="28"/>
        </w:rPr>
      </w:pPr>
      <w:r w:rsidRPr="007138E7">
        <w:rPr>
          <w:sz w:val="28"/>
          <w:szCs w:val="28"/>
        </w:rPr>
        <w:t>Анализ абсолютных показателей финансовой устойчивости ООО СТК «Новый век»</w:t>
      </w:r>
      <w:r w:rsidR="00A8591C" w:rsidRPr="007138E7">
        <w:rPr>
          <w:sz w:val="28"/>
          <w:szCs w:val="28"/>
        </w:rPr>
        <w:t xml:space="preserve"> </w:t>
      </w:r>
      <w:r w:rsidRPr="007138E7">
        <w:rPr>
          <w:sz w:val="28"/>
          <w:szCs w:val="28"/>
        </w:rPr>
        <w:t>2006-2009гг.</w:t>
      </w:r>
    </w:p>
    <w:tbl>
      <w:tblPr>
        <w:tblW w:w="9072" w:type="dxa"/>
        <w:tblInd w:w="70" w:type="dxa"/>
        <w:tblLayout w:type="fixed"/>
        <w:tblCellMar>
          <w:left w:w="70" w:type="dxa"/>
          <w:right w:w="70" w:type="dxa"/>
        </w:tblCellMar>
        <w:tblLook w:val="0000" w:firstRow="0" w:lastRow="0" w:firstColumn="0" w:lastColumn="0" w:noHBand="0" w:noVBand="0"/>
      </w:tblPr>
      <w:tblGrid>
        <w:gridCol w:w="5103"/>
        <w:gridCol w:w="851"/>
        <w:gridCol w:w="850"/>
        <w:gridCol w:w="1276"/>
        <w:gridCol w:w="992"/>
      </w:tblGrid>
      <w:tr w:rsidR="009B338E" w:rsidRPr="007138E7" w:rsidTr="007138E7">
        <w:trPr>
          <w:cantSplit/>
          <w:trHeight w:val="240"/>
        </w:trPr>
        <w:tc>
          <w:tcPr>
            <w:tcW w:w="5103" w:type="dxa"/>
            <w:vMerge w:val="restart"/>
            <w:tcBorders>
              <w:top w:val="single" w:sz="6" w:space="0" w:color="auto"/>
              <w:left w:val="single" w:sz="6" w:space="0" w:color="auto"/>
              <w:bottom w:val="nil"/>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Показатель</w:t>
            </w:r>
          </w:p>
        </w:tc>
        <w:tc>
          <w:tcPr>
            <w:tcW w:w="3969" w:type="dxa"/>
            <w:gridSpan w:val="4"/>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Значение показателя по годам</w:t>
            </w:r>
          </w:p>
        </w:tc>
      </w:tr>
      <w:tr w:rsidR="009B338E" w:rsidRPr="007138E7" w:rsidTr="007138E7">
        <w:trPr>
          <w:cantSplit/>
          <w:trHeight w:val="240"/>
        </w:trPr>
        <w:tc>
          <w:tcPr>
            <w:tcW w:w="5103" w:type="dxa"/>
            <w:vMerge/>
            <w:tcBorders>
              <w:top w:val="nil"/>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2006</w:t>
            </w:r>
          </w:p>
        </w:tc>
        <w:tc>
          <w:tcPr>
            <w:tcW w:w="850"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2007</w:t>
            </w:r>
          </w:p>
        </w:tc>
        <w:tc>
          <w:tcPr>
            <w:tcW w:w="1276"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2008</w:t>
            </w:r>
          </w:p>
        </w:tc>
        <w:tc>
          <w:tcPr>
            <w:tcW w:w="992"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2009</w:t>
            </w:r>
          </w:p>
        </w:tc>
      </w:tr>
      <w:tr w:rsidR="009B338E" w:rsidRPr="007138E7" w:rsidTr="007138E7">
        <w:trPr>
          <w:cantSplit/>
          <w:trHeight w:val="240"/>
        </w:trPr>
        <w:tc>
          <w:tcPr>
            <w:tcW w:w="5103" w:type="dxa"/>
            <w:tcBorders>
              <w:top w:val="nil"/>
              <w:left w:val="single" w:sz="6" w:space="0" w:color="auto"/>
              <w:bottom w:val="single" w:sz="6" w:space="0" w:color="auto"/>
              <w:right w:val="single" w:sz="6" w:space="0" w:color="auto"/>
            </w:tcBorders>
          </w:tcPr>
          <w:p w:rsidR="009B338E" w:rsidRPr="007138E7" w:rsidRDefault="00A8591C"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А</w:t>
            </w:r>
          </w:p>
        </w:tc>
        <w:tc>
          <w:tcPr>
            <w:tcW w:w="851" w:type="dxa"/>
            <w:tcBorders>
              <w:top w:val="single" w:sz="6" w:space="0" w:color="auto"/>
              <w:left w:val="single" w:sz="6" w:space="0" w:color="auto"/>
              <w:bottom w:val="single" w:sz="6" w:space="0" w:color="auto"/>
              <w:right w:val="single" w:sz="6" w:space="0" w:color="auto"/>
            </w:tcBorders>
          </w:tcPr>
          <w:p w:rsidR="009B338E" w:rsidRPr="007138E7" w:rsidRDefault="00A8591C"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1</w:t>
            </w:r>
          </w:p>
        </w:tc>
        <w:tc>
          <w:tcPr>
            <w:tcW w:w="850" w:type="dxa"/>
            <w:tcBorders>
              <w:top w:val="single" w:sz="6" w:space="0" w:color="auto"/>
              <w:left w:val="single" w:sz="6" w:space="0" w:color="auto"/>
              <w:bottom w:val="single" w:sz="6" w:space="0" w:color="auto"/>
              <w:right w:val="single" w:sz="6" w:space="0" w:color="auto"/>
            </w:tcBorders>
          </w:tcPr>
          <w:p w:rsidR="009B338E" w:rsidRPr="007138E7" w:rsidRDefault="00A8591C"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2</w:t>
            </w:r>
          </w:p>
        </w:tc>
        <w:tc>
          <w:tcPr>
            <w:tcW w:w="1276" w:type="dxa"/>
            <w:tcBorders>
              <w:top w:val="single" w:sz="6" w:space="0" w:color="auto"/>
              <w:left w:val="single" w:sz="6" w:space="0" w:color="auto"/>
              <w:bottom w:val="single" w:sz="6" w:space="0" w:color="auto"/>
              <w:right w:val="single" w:sz="6" w:space="0" w:color="auto"/>
            </w:tcBorders>
          </w:tcPr>
          <w:p w:rsidR="009B338E" w:rsidRPr="007138E7" w:rsidRDefault="00A8591C"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3</w:t>
            </w:r>
          </w:p>
        </w:tc>
        <w:tc>
          <w:tcPr>
            <w:tcW w:w="992" w:type="dxa"/>
            <w:tcBorders>
              <w:top w:val="single" w:sz="6" w:space="0" w:color="auto"/>
              <w:left w:val="single" w:sz="6" w:space="0" w:color="auto"/>
              <w:bottom w:val="single" w:sz="6" w:space="0" w:color="auto"/>
              <w:right w:val="single" w:sz="6" w:space="0" w:color="auto"/>
            </w:tcBorders>
          </w:tcPr>
          <w:p w:rsidR="009B338E" w:rsidRPr="007138E7" w:rsidRDefault="00A8591C"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4</w:t>
            </w:r>
          </w:p>
        </w:tc>
      </w:tr>
      <w:tr w:rsidR="009B338E" w:rsidRPr="007138E7" w:rsidTr="007138E7">
        <w:trPr>
          <w:cantSplit/>
          <w:trHeight w:val="360"/>
        </w:trPr>
        <w:tc>
          <w:tcPr>
            <w:tcW w:w="5103"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 xml:space="preserve">1. Собственный капитал </w:t>
            </w:r>
          </w:p>
        </w:tc>
        <w:tc>
          <w:tcPr>
            <w:tcW w:w="851"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1846</w:t>
            </w:r>
          </w:p>
        </w:tc>
        <w:tc>
          <w:tcPr>
            <w:tcW w:w="850"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2052</w:t>
            </w:r>
          </w:p>
        </w:tc>
        <w:tc>
          <w:tcPr>
            <w:tcW w:w="1276"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2992</w:t>
            </w:r>
          </w:p>
        </w:tc>
        <w:tc>
          <w:tcPr>
            <w:tcW w:w="992"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5968</w:t>
            </w:r>
          </w:p>
        </w:tc>
      </w:tr>
      <w:tr w:rsidR="009B338E" w:rsidRPr="007138E7" w:rsidTr="007138E7">
        <w:trPr>
          <w:cantSplit/>
          <w:trHeight w:val="360"/>
        </w:trPr>
        <w:tc>
          <w:tcPr>
            <w:tcW w:w="5103"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 xml:space="preserve">2. Внеоборотные активы </w:t>
            </w:r>
          </w:p>
        </w:tc>
        <w:tc>
          <w:tcPr>
            <w:tcW w:w="851"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1527</w:t>
            </w:r>
          </w:p>
        </w:tc>
        <w:tc>
          <w:tcPr>
            <w:tcW w:w="850"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4380</w:t>
            </w:r>
          </w:p>
        </w:tc>
        <w:tc>
          <w:tcPr>
            <w:tcW w:w="1276"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4478</w:t>
            </w:r>
          </w:p>
        </w:tc>
        <w:tc>
          <w:tcPr>
            <w:tcW w:w="992"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5048</w:t>
            </w:r>
          </w:p>
        </w:tc>
      </w:tr>
      <w:tr w:rsidR="009B338E" w:rsidRPr="007138E7" w:rsidTr="007138E7">
        <w:trPr>
          <w:cantSplit/>
          <w:trHeight w:val="242"/>
        </w:trPr>
        <w:tc>
          <w:tcPr>
            <w:tcW w:w="5103"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 xml:space="preserve">3. Наличие собственных средств в обороте (стр. 1 - стр. 2) </w:t>
            </w:r>
          </w:p>
        </w:tc>
        <w:tc>
          <w:tcPr>
            <w:tcW w:w="851"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318</w:t>
            </w:r>
          </w:p>
        </w:tc>
        <w:tc>
          <w:tcPr>
            <w:tcW w:w="850"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-2328</w:t>
            </w:r>
          </w:p>
        </w:tc>
        <w:tc>
          <w:tcPr>
            <w:tcW w:w="1276"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-1486</w:t>
            </w:r>
          </w:p>
        </w:tc>
        <w:tc>
          <w:tcPr>
            <w:tcW w:w="992"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920</w:t>
            </w:r>
          </w:p>
        </w:tc>
      </w:tr>
      <w:tr w:rsidR="009B338E" w:rsidRPr="007138E7" w:rsidTr="007138E7">
        <w:trPr>
          <w:cantSplit/>
          <w:trHeight w:val="163"/>
        </w:trPr>
        <w:tc>
          <w:tcPr>
            <w:tcW w:w="5103"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 xml:space="preserve">4. Долгосрочные обязательства, тыс. руб. </w:t>
            </w:r>
          </w:p>
        </w:tc>
        <w:tc>
          <w:tcPr>
            <w:tcW w:w="851"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0</w:t>
            </w:r>
          </w:p>
        </w:tc>
        <w:tc>
          <w:tcPr>
            <w:tcW w:w="850"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3000</w:t>
            </w:r>
          </w:p>
        </w:tc>
        <w:tc>
          <w:tcPr>
            <w:tcW w:w="1276"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4000</w:t>
            </w:r>
          </w:p>
        </w:tc>
        <w:tc>
          <w:tcPr>
            <w:tcW w:w="992"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4000</w:t>
            </w:r>
          </w:p>
        </w:tc>
      </w:tr>
      <w:tr w:rsidR="009B338E" w:rsidRPr="007138E7" w:rsidTr="007138E7">
        <w:trPr>
          <w:cantSplit/>
          <w:trHeight w:val="650"/>
        </w:trPr>
        <w:tc>
          <w:tcPr>
            <w:tcW w:w="5103"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 xml:space="preserve">5. Наличие собственных и долгосрочных источников формирования запасов (стр. 3 + стр. 4) </w:t>
            </w:r>
          </w:p>
        </w:tc>
        <w:tc>
          <w:tcPr>
            <w:tcW w:w="851"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318</w:t>
            </w:r>
          </w:p>
        </w:tc>
        <w:tc>
          <w:tcPr>
            <w:tcW w:w="850"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672</w:t>
            </w:r>
          </w:p>
        </w:tc>
        <w:tc>
          <w:tcPr>
            <w:tcW w:w="1276"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2514</w:t>
            </w:r>
          </w:p>
        </w:tc>
        <w:tc>
          <w:tcPr>
            <w:tcW w:w="992"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4920</w:t>
            </w:r>
          </w:p>
        </w:tc>
      </w:tr>
      <w:tr w:rsidR="009B338E" w:rsidRPr="007138E7" w:rsidTr="007138E7">
        <w:trPr>
          <w:cantSplit/>
          <w:trHeight w:val="600"/>
        </w:trPr>
        <w:tc>
          <w:tcPr>
            <w:tcW w:w="5103"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 xml:space="preserve">6. Краткосрочные кредиты и займы для пополнения запасов и затрат </w:t>
            </w:r>
          </w:p>
        </w:tc>
        <w:tc>
          <w:tcPr>
            <w:tcW w:w="851"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0</w:t>
            </w:r>
          </w:p>
        </w:tc>
        <w:tc>
          <w:tcPr>
            <w:tcW w:w="850"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1000</w:t>
            </w:r>
          </w:p>
        </w:tc>
        <w:tc>
          <w:tcPr>
            <w:tcW w:w="1276"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0</w:t>
            </w:r>
          </w:p>
        </w:tc>
        <w:tc>
          <w:tcPr>
            <w:tcW w:w="992"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1000</w:t>
            </w:r>
          </w:p>
        </w:tc>
      </w:tr>
      <w:tr w:rsidR="009B338E" w:rsidRPr="007138E7" w:rsidTr="007138E7">
        <w:trPr>
          <w:cantSplit/>
          <w:trHeight w:val="720"/>
        </w:trPr>
        <w:tc>
          <w:tcPr>
            <w:tcW w:w="5103"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 xml:space="preserve">7. Общая величина основных источников формирования запасов (стр. 5 + стр. 6) </w:t>
            </w:r>
          </w:p>
        </w:tc>
        <w:tc>
          <w:tcPr>
            <w:tcW w:w="851"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318</w:t>
            </w:r>
          </w:p>
        </w:tc>
        <w:tc>
          <w:tcPr>
            <w:tcW w:w="850"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1672</w:t>
            </w:r>
          </w:p>
        </w:tc>
        <w:tc>
          <w:tcPr>
            <w:tcW w:w="1276"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2514</w:t>
            </w:r>
          </w:p>
        </w:tc>
        <w:tc>
          <w:tcPr>
            <w:tcW w:w="992"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5920</w:t>
            </w:r>
          </w:p>
        </w:tc>
      </w:tr>
      <w:tr w:rsidR="009B338E" w:rsidRPr="007138E7" w:rsidTr="007138E7">
        <w:trPr>
          <w:cantSplit/>
          <w:trHeight w:val="360"/>
        </w:trPr>
        <w:tc>
          <w:tcPr>
            <w:tcW w:w="5103"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 xml:space="preserve">8. Общая величина запасов, тыс. руб. </w:t>
            </w:r>
          </w:p>
        </w:tc>
        <w:tc>
          <w:tcPr>
            <w:tcW w:w="851"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877</w:t>
            </w:r>
          </w:p>
        </w:tc>
        <w:tc>
          <w:tcPr>
            <w:tcW w:w="850"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1805</w:t>
            </w:r>
          </w:p>
        </w:tc>
        <w:tc>
          <w:tcPr>
            <w:tcW w:w="1276"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1523</w:t>
            </w:r>
          </w:p>
        </w:tc>
        <w:tc>
          <w:tcPr>
            <w:tcW w:w="992"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1856</w:t>
            </w:r>
          </w:p>
        </w:tc>
      </w:tr>
      <w:tr w:rsidR="00A8591C" w:rsidRPr="007138E7" w:rsidTr="007138E7">
        <w:trPr>
          <w:cantSplit/>
          <w:trHeight w:val="720"/>
        </w:trPr>
        <w:tc>
          <w:tcPr>
            <w:tcW w:w="5103"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9. Излише</w:t>
            </w:r>
            <w:r w:rsidR="009976C1" w:rsidRPr="007138E7">
              <w:rPr>
                <w:rFonts w:ascii="Times New Roman" w:hAnsi="Times New Roman" w:cs="Times New Roman"/>
              </w:rPr>
              <w:t>к (+), недостаток (-) собств-</w:t>
            </w:r>
            <w:r w:rsidRPr="007138E7">
              <w:rPr>
                <w:rFonts w:ascii="Times New Roman" w:hAnsi="Times New Roman" w:cs="Times New Roman"/>
              </w:rPr>
              <w:t xml:space="preserve">х средств в обороте (стр. 3 - стр. 8) </w:t>
            </w:r>
          </w:p>
        </w:tc>
        <w:tc>
          <w:tcPr>
            <w:tcW w:w="851"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-559</w:t>
            </w:r>
          </w:p>
        </w:tc>
        <w:tc>
          <w:tcPr>
            <w:tcW w:w="850"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w:t>
            </w:r>
          </w:p>
        </w:tc>
        <w:tc>
          <w:tcPr>
            <w:tcW w:w="1276"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w:t>
            </w:r>
          </w:p>
        </w:tc>
        <w:tc>
          <w:tcPr>
            <w:tcW w:w="992"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-936</w:t>
            </w:r>
          </w:p>
        </w:tc>
      </w:tr>
      <w:tr w:rsidR="00A8591C" w:rsidRPr="007138E7" w:rsidTr="007138E7">
        <w:trPr>
          <w:cantSplit/>
          <w:trHeight w:val="1080"/>
        </w:trPr>
        <w:tc>
          <w:tcPr>
            <w:tcW w:w="5103"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10. Излише</w:t>
            </w:r>
            <w:r w:rsidR="009976C1" w:rsidRPr="007138E7">
              <w:rPr>
                <w:rFonts w:ascii="Times New Roman" w:hAnsi="Times New Roman" w:cs="Times New Roman"/>
              </w:rPr>
              <w:t>к (+), недостаток (-) собств-</w:t>
            </w:r>
            <w:r w:rsidRPr="007138E7">
              <w:rPr>
                <w:rFonts w:ascii="Times New Roman" w:hAnsi="Times New Roman" w:cs="Times New Roman"/>
              </w:rPr>
              <w:t xml:space="preserve">х и долгосрочных заемных источников формирования запасов (стр. 5 - стр. 8) </w:t>
            </w:r>
          </w:p>
        </w:tc>
        <w:tc>
          <w:tcPr>
            <w:tcW w:w="851"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-559</w:t>
            </w:r>
          </w:p>
        </w:tc>
        <w:tc>
          <w:tcPr>
            <w:tcW w:w="850"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-1133</w:t>
            </w:r>
          </w:p>
        </w:tc>
        <w:tc>
          <w:tcPr>
            <w:tcW w:w="1276"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991</w:t>
            </w:r>
          </w:p>
        </w:tc>
        <w:tc>
          <w:tcPr>
            <w:tcW w:w="992"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3064</w:t>
            </w:r>
          </w:p>
        </w:tc>
      </w:tr>
      <w:tr w:rsidR="00A8591C" w:rsidRPr="007138E7" w:rsidTr="007138E7">
        <w:trPr>
          <w:cantSplit/>
          <w:trHeight w:val="570"/>
        </w:trPr>
        <w:tc>
          <w:tcPr>
            <w:tcW w:w="5103"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 xml:space="preserve">11. Излишек (+), недостаток (-) общей суммы основных источников для формирования запасов (стр. 7 - стр. 8) </w:t>
            </w:r>
          </w:p>
        </w:tc>
        <w:tc>
          <w:tcPr>
            <w:tcW w:w="851"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-559</w:t>
            </w:r>
          </w:p>
        </w:tc>
        <w:tc>
          <w:tcPr>
            <w:tcW w:w="850"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-133</w:t>
            </w:r>
          </w:p>
        </w:tc>
        <w:tc>
          <w:tcPr>
            <w:tcW w:w="1276"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991</w:t>
            </w:r>
          </w:p>
        </w:tc>
        <w:tc>
          <w:tcPr>
            <w:tcW w:w="992"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4064</w:t>
            </w:r>
          </w:p>
        </w:tc>
      </w:tr>
      <w:tr w:rsidR="00A8591C" w:rsidRPr="007138E7" w:rsidTr="007138E7">
        <w:trPr>
          <w:cantSplit/>
          <w:trHeight w:val="600"/>
        </w:trPr>
        <w:tc>
          <w:tcPr>
            <w:tcW w:w="5103" w:type="dxa"/>
            <w:tcBorders>
              <w:top w:val="single" w:sz="6" w:space="0" w:color="auto"/>
              <w:left w:val="single" w:sz="6" w:space="0" w:color="auto"/>
              <w:bottom w:val="single" w:sz="6" w:space="0" w:color="auto"/>
              <w:right w:val="single" w:sz="6" w:space="0" w:color="auto"/>
            </w:tcBorders>
          </w:tcPr>
          <w:p w:rsidR="009B338E" w:rsidRPr="007138E7" w:rsidRDefault="009B338E"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 xml:space="preserve">12. Тип финансовой ситуации, в которой находится предприятие </w:t>
            </w:r>
          </w:p>
        </w:tc>
        <w:tc>
          <w:tcPr>
            <w:tcW w:w="851" w:type="dxa"/>
            <w:tcBorders>
              <w:top w:val="single" w:sz="6" w:space="0" w:color="auto"/>
              <w:left w:val="single" w:sz="6" w:space="0" w:color="auto"/>
              <w:bottom w:val="single" w:sz="6" w:space="0" w:color="auto"/>
              <w:right w:val="single" w:sz="6" w:space="0" w:color="auto"/>
            </w:tcBorders>
          </w:tcPr>
          <w:p w:rsidR="009B338E" w:rsidRPr="007138E7" w:rsidRDefault="009976C1"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Кризисное сост-</w:t>
            </w:r>
            <w:r w:rsidR="009B338E" w:rsidRPr="007138E7">
              <w:rPr>
                <w:rFonts w:ascii="Times New Roman" w:hAnsi="Times New Roman" w:cs="Times New Roman"/>
              </w:rPr>
              <w:t>ие</w:t>
            </w:r>
          </w:p>
        </w:tc>
        <w:tc>
          <w:tcPr>
            <w:tcW w:w="850" w:type="dxa"/>
            <w:tcBorders>
              <w:top w:val="single" w:sz="6" w:space="0" w:color="auto"/>
              <w:left w:val="single" w:sz="6" w:space="0" w:color="auto"/>
              <w:bottom w:val="single" w:sz="6" w:space="0" w:color="auto"/>
              <w:right w:val="single" w:sz="6" w:space="0" w:color="auto"/>
            </w:tcBorders>
          </w:tcPr>
          <w:p w:rsidR="009B338E" w:rsidRPr="007138E7" w:rsidRDefault="009976C1"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Кризисное сост-</w:t>
            </w:r>
            <w:r w:rsidR="009B338E" w:rsidRPr="007138E7">
              <w:rPr>
                <w:rFonts w:ascii="Times New Roman" w:hAnsi="Times New Roman" w:cs="Times New Roman"/>
              </w:rPr>
              <w:t>ие</w:t>
            </w:r>
          </w:p>
        </w:tc>
        <w:tc>
          <w:tcPr>
            <w:tcW w:w="1276" w:type="dxa"/>
            <w:tcBorders>
              <w:top w:val="single" w:sz="6" w:space="0" w:color="auto"/>
              <w:left w:val="single" w:sz="6" w:space="0" w:color="auto"/>
              <w:bottom w:val="single" w:sz="6" w:space="0" w:color="auto"/>
              <w:right w:val="single" w:sz="6" w:space="0" w:color="auto"/>
            </w:tcBorders>
          </w:tcPr>
          <w:p w:rsidR="009B338E" w:rsidRPr="007138E7" w:rsidRDefault="009976C1"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Неуст-</w:t>
            </w:r>
            <w:r w:rsidR="00A8591C" w:rsidRPr="007138E7">
              <w:rPr>
                <w:rFonts w:ascii="Times New Roman" w:hAnsi="Times New Roman" w:cs="Times New Roman"/>
              </w:rPr>
              <w:t>ое фин.</w:t>
            </w:r>
            <w:r w:rsidRPr="007138E7">
              <w:rPr>
                <w:rFonts w:ascii="Times New Roman" w:hAnsi="Times New Roman" w:cs="Times New Roman"/>
              </w:rPr>
              <w:t xml:space="preserve"> положен.</w:t>
            </w:r>
          </w:p>
        </w:tc>
        <w:tc>
          <w:tcPr>
            <w:tcW w:w="992" w:type="dxa"/>
            <w:tcBorders>
              <w:top w:val="single" w:sz="6" w:space="0" w:color="auto"/>
              <w:left w:val="single" w:sz="6" w:space="0" w:color="auto"/>
              <w:bottom w:val="single" w:sz="6" w:space="0" w:color="auto"/>
              <w:right w:val="single" w:sz="6" w:space="0" w:color="auto"/>
            </w:tcBorders>
          </w:tcPr>
          <w:p w:rsidR="009B338E" w:rsidRPr="007138E7" w:rsidRDefault="00A8591C" w:rsidP="007138E7">
            <w:pPr>
              <w:pStyle w:val="ConsPlusCell"/>
              <w:spacing w:line="360" w:lineRule="auto"/>
              <w:jc w:val="both"/>
              <w:rPr>
                <w:rFonts w:ascii="Times New Roman" w:hAnsi="Times New Roman" w:cs="Times New Roman"/>
              </w:rPr>
            </w:pPr>
            <w:r w:rsidRPr="007138E7">
              <w:rPr>
                <w:rFonts w:ascii="Times New Roman" w:hAnsi="Times New Roman" w:cs="Times New Roman"/>
              </w:rPr>
              <w:t>Норм. фин.</w:t>
            </w:r>
            <w:r w:rsidR="009976C1" w:rsidRPr="007138E7">
              <w:rPr>
                <w:rFonts w:ascii="Times New Roman" w:hAnsi="Times New Roman" w:cs="Times New Roman"/>
              </w:rPr>
              <w:t xml:space="preserve"> уст-ть</w:t>
            </w:r>
          </w:p>
        </w:tc>
      </w:tr>
    </w:tbl>
    <w:p w:rsidR="009B338E" w:rsidRPr="007138E7" w:rsidRDefault="009B338E" w:rsidP="007138E7">
      <w:pPr>
        <w:widowControl w:val="0"/>
        <w:shd w:val="clear" w:color="auto" w:fill="FFFFFF"/>
        <w:spacing w:after="0" w:line="360" w:lineRule="auto"/>
        <w:ind w:firstLine="709"/>
        <w:jc w:val="both"/>
        <w:rPr>
          <w:sz w:val="28"/>
        </w:rPr>
      </w:pPr>
    </w:p>
    <w:p w:rsidR="00527738" w:rsidRPr="007138E7" w:rsidRDefault="00A8591C" w:rsidP="007138E7">
      <w:pPr>
        <w:widowControl w:val="0"/>
        <w:spacing w:after="0" w:line="360" w:lineRule="auto"/>
        <w:ind w:firstLine="709"/>
        <w:jc w:val="both"/>
        <w:rPr>
          <w:sz w:val="28"/>
        </w:rPr>
      </w:pPr>
      <w:r w:rsidRPr="007138E7">
        <w:rPr>
          <w:sz w:val="28"/>
        </w:rPr>
        <w:t>Анализируя полученные результаты</w:t>
      </w:r>
      <w:r w:rsidR="00B41509" w:rsidRPr="007138E7">
        <w:rPr>
          <w:sz w:val="28"/>
        </w:rPr>
        <w:t xml:space="preserve"> можно сделать вывод о недостаточности собственных оборотных средств ООО СТК «Колибри» для формирования запасов предприятия в рассматриваемые периоды. За 2007-2008гг. данное соотношение даже не проверялось, поскольку изначальное значение собственных оборотн</w:t>
      </w:r>
      <w:r w:rsidRPr="007138E7">
        <w:rPr>
          <w:sz w:val="28"/>
        </w:rPr>
        <w:t>ых средств меньше н</w:t>
      </w:r>
      <w:r w:rsidR="009976C1" w:rsidRPr="007138E7">
        <w:rPr>
          <w:sz w:val="28"/>
        </w:rPr>
        <w:t>уля (табл.</w:t>
      </w:r>
      <w:r w:rsidRPr="007138E7">
        <w:rPr>
          <w:sz w:val="28"/>
        </w:rPr>
        <w:t xml:space="preserve"> 2.8).</w:t>
      </w:r>
    </w:p>
    <w:p w:rsidR="007138E7" w:rsidRDefault="007138E7">
      <w:pPr>
        <w:rPr>
          <w:sz w:val="28"/>
        </w:rPr>
      </w:pPr>
      <w:r>
        <w:rPr>
          <w:sz w:val="28"/>
        </w:rPr>
        <w:br w:type="page"/>
      </w:r>
    </w:p>
    <w:p w:rsidR="00253A86" w:rsidRPr="007138E7" w:rsidRDefault="00A8591C" w:rsidP="007138E7">
      <w:pPr>
        <w:widowControl w:val="0"/>
        <w:spacing w:after="0" w:line="360" w:lineRule="auto"/>
        <w:ind w:firstLine="709"/>
        <w:jc w:val="both"/>
        <w:rPr>
          <w:sz w:val="28"/>
        </w:rPr>
      </w:pPr>
      <w:r w:rsidRPr="007138E7">
        <w:rPr>
          <w:sz w:val="28"/>
        </w:rPr>
        <w:t>Таблица 2.8</w:t>
      </w:r>
    </w:p>
    <w:p w:rsidR="00A8591C" w:rsidRPr="007138E7" w:rsidRDefault="00253A86" w:rsidP="007138E7">
      <w:pPr>
        <w:widowControl w:val="0"/>
        <w:spacing w:after="0" w:line="360" w:lineRule="auto"/>
        <w:ind w:firstLine="709"/>
        <w:jc w:val="both"/>
        <w:rPr>
          <w:sz w:val="28"/>
        </w:rPr>
      </w:pPr>
      <w:r w:rsidRPr="007138E7">
        <w:rPr>
          <w:sz w:val="28"/>
        </w:rPr>
        <w:t>Расчет излишка (недостатка) средств для формирования запасов ООО СТК «Колибри» в 2006-2009гг.</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0"/>
        <w:gridCol w:w="51"/>
        <w:gridCol w:w="1891"/>
        <w:gridCol w:w="44"/>
        <w:gridCol w:w="947"/>
        <w:gridCol w:w="30"/>
        <w:gridCol w:w="960"/>
        <w:gridCol w:w="16"/>
        <w:gridCol w:w="974"/>
        <w:gridCol w:w="8"/>
        <w:gridCol w:w="982"/>
      </w:tblGrid>
      <w:tr w:rsidR="00253A86" w:rsidRPr="00735B46" w:rsidTr="00735B46">
        <w:tc>
          <w:tcPr>
            <w:tcW w:w="3560" w:type="dxa"/>
            <w:vMerge w:val="restart"/>
            <w:shd w:val="clear" w:color="auto" w:fill="auto"/>
          </w:tcPr>
          <w:p w:rsidR="00253A86" w:rsidRPr="00735B46" w:rsidRDefault="00253A86" w:rsidP="00735B46">
            <w:pPr>
              <w:widowControl w:val="0"/>
              <w:spacing w:after="0" w:line="360" w:lineRule="auto"/>
              <w:jc w:val="both"/>
              <w:rPr>
                <w:sz w:val="20"/>
                <w:szCs w:val="20"/>
              </w:rPr>
            </w:pPr>
            <w:r w:rsidRPr="00735B46">
              <w:rPr>
                <w:sz w:val="20"/>
                <w:szCs w:val="20"/>
              </w:rPr>
              <w:t>Наименование показателя</w:t>
            </w:r>
          </w:p>
        </w:tc>
        <w:tc>
          <w:tcPr>
            <w:tcW w:w="1942" w:type="dxa"/>
            <w:gridSpan w:val="2"/>
            <w:vMerge w:val="restart"/>
            <w:shd w:val="clear" w:color="auto" w:fill="auto"/>
          </w:tcPr>
          <w:p w:rsidR="00253A86" w:rsidRPr="00735B46" w:rsidRDefault="00253A86" w:rsidP="00735B46">
            <w:pPr>
              <w:widowControl w:val="0"/>
              <w:spacing w:after="0" w:line="360" w:lineRule="auto"/>
              <w:jc w:val="both"/>
              <w:rPr>
                <w:sz w:val="20"/>
                <w:szCs w:val="20"/>
              </w:rPr>
            </w:pPr>
            <w:r w:rsidRPr="00735B46">
              <w:rPr>
                <w:sz w:val="20"/>
                <w:szCs w:val="20"/>
              </w:rPr>
              <w:t>Расчетная формула</w:t>
            </w:r>
          </w:p>
        </w:tc>
        <w:tc>
          <w:tcPr>
            <w:tcW w:w="3961" w:type="dxa"/>
            <w:gridSpan w:val="8"/>
            <w:shd w:val="clear" w:color="auto" w:fill="auto"/>
          </w:tcPr>
          <w:p w:rsidR="00253A86" w:rsidRPr="00735B46" w:rsidRDefault="00253A86" w:rsidP="00735B46">
            <w:pPr>
              <w:widowControl w:val="0"/>
              <w:spacing w:after="0" w:line="360" w:lineRule="auto"/>
              <w:jc w:val="both"/>
              <w:rPr>
                <w:sz w:val="20"/>
                <w:szCs w:val="20"/>
              </w:rPr>
            </w:pPr>
            <w:r w:rsidRPr="00735B46">
              <w:rPr>
                <w:sz w:val="20"/>
                <w:szCs w:val="20"/>
              </w:rPr>
              <w:t>Значение показателя на конец года</w:t>
            </w:r>
            <w:r w:rsidR="00994E48" w:rsidRPr="00735B46">
              <w:rPr>
                <w:sz w:val="20"/>
                <w:szCs w:val="20"/>
              </w:rPr>
              <w:t>, тыс.руб.</w:t>
            </w:r>
          </w:p>
        </w:tc>
      </w:tr>
      <w:tr w:rsidR="00253A86" w:rsidRPr="00735B46" w:rsidTr="00735B46">
        <w:tc>
          <w:tcPr>
            <w:tcW w:w="3560" w:type="dxa"/>
            <w:vMerge/>
            <w:shd w:val="clear" w:color="auto" w:fill="auto"/>
          </w:tcPr>
          <w:p w:rsidR="00253A86" w:rsidRPr="00735B46" w:rsidRDefault="00253A86" w:rsidP="00735B46">
            <w:pPr>
              <w:widowControl w:val="0"/>
              <w:spacing w:after="0" w:line="360" w:lineRule="auto"/>
              <w:jc w:val="both"/>
              <w:rPr>
                <w:sz w:val="20"/>
                <w:szCs w:val="20"/>
              </w:rPr>
            </w:pPr>
          </w:p>
        </w:tc>
        <w:tc>
          <w:tcPr>
            <w:tcW w:w="1942" w:type="dxa"/>
            <w:gridSpan w:val="2"/>
            <w:vMerge/>
            <w:shd w:val="clear" w:color="auto" w:fill="auto"/>
          </w:tcPr>
          <w:p w:rsidR="00253A86" w:rsidRPr="00735B46" w:rsidRDefault="00253A86" w:rsidP="00735B46">
            <w:pPr>
              <w:widowControl w:val="0"/>
              <w:spacing w:after="0" w:line="360" w:lineRule="auto"/>
              <w:jc w:val="both"/>
              <w:rPr>
                <w:sz w:val="20"/>
                <w:szCs w:val="20"/>
              </w:rPr>
            </w:pPr>
          </w:p>
        </w:tc>
        <w:tc>
          <w:tcPr>
            <w:tcW w:w="991" w:type="dxa"/>
            <w:gridSpan w:val="2"/>
            <w:shd w:val="clear" w:color="auto" w:fill="auto"/>
          </w:tcPr>
          <w:p w:rsidR="00253A86" w:rsidRPr="00735B46" w:rsidRDefault="00253A86" w:rsidP="00735B46">
            <w:pPr>
              <w:widowControl w:val="0"/>
              <w:spacing w:after="0" w:line="360" w:lineRule="auto"/>
              <w:jc w:val="both"/>
              <w:rPr>
                <w:sz w:val="20"/>
                <w:szCs w:val="20"/>
              </w:rPr>
            </w:pPr>
            <w:r w:rsidRPr="00735B46">
              <w:rPr>
                <w:sz w:val="20"/>
                <w:szCs w:val="20"/>
              </w:rPr>
              <w:t>2006г.</w:t>
            </w:r>
          </w:p>
        </w:tc>
        <w:tc>
          <w:tcPr>
            <w:tcW w:w="990" w:type="dxa"/>
            <w:gridSpan w:val="2"/>
            <w:shd w:val="clear" w:color="auto" w:fill="auto"/>
          </w:tcPr>
          <w:p w:rsidR="00253A86" w:rsidRPr="00735B46" w:rsidRDefault="00253A86" w:rsidP="00735B46">
            <w:pPr>
              <w:widowControl w:val="0"/>
              <w:spacing w:after="0" w:line="360" w:lineRule="auto"/>
              <w:jc w:val="both"/>
              <w:rPr>
                <w:sz w:val="20"/>
                <w:szCs w:val="20"/>
              </w:rPr>
            </w:pPr>
            <w:r w:rsidRPr="00735B46">
              <w:rPr>
                <w:sz w:val="20"/>
                <w:szCs w:val="20"/>
              </w:rPr>
              <w:t>2007г.</w:t>
            </w:r>
          </w:p>
        </w:tc>
        <w:tc>
          <w:tcPr>
            <w:tcW w:w="990" w:type="dxa"/>
            <w:gridSpan w:val="2"/>
            <w:shd w:val="clear" w:color="auto" w:fill="auto"/>
          </w:tcPr>
          <w:p w:rsidR="00253A86" w:rsidRPr="00735B46" w:rsidRDefault="00253A86" w:rsidP="00735B46">
            <w:pPr>
              <w:widowControl w:val="0"/>
              <w:spacing w:after="0" w:line="360" w:lineRule="auto"/>
              <w:jc w:val="both"/>
              <w:rPr>
                <w:sz w:val="20"/>
                <w:szCs w:val="20"/>
              </w:rPr>
            </w:pPr>
            <w:r w:rsidRPr="00735B46">
              <w:rPr>
                <w:sz w:val="20"/>
                <w:szCs w:val="20"/>
              </w:rPr>
              <w:t>2008г.</w:t>
            </w:r>
          </w:p>
        </w:tc>
        <w:tc>
          <w:tcPr>
            <w:tcW w:w="990" w:type="dxa"/>
            <w:gridSpan w:val="2"/>
            <w:shd w:val="clear" w:color="auto" w:fill="auto"/>
          </w:tcPr>
          <w:p w:rsidR="00253A86" w:rsidRPr="00735B46" w:rsidRDefault="00253A86" w:rsidP="00735B46">
            <w:pPr>
              <w:widowControl w:val="0"/>
              <w:spacing w:after="0" w:line="360" w:lineRule="auto"/>
              <w:jc w:val="both"/>
              <w:rPr>
                <w:sz w:val="20"/>
                <w:szCs w:val="20"/>
              </w:rPr>
            </w:pPr>
            <w:r w:rsidRPr="00735B46">
              <w:rPr>
                <w:sz w:val="20"/>
                <w:szCs w:val="20"/>
              </w:rPr>
              <w:t>2009г.</w:t>
            </w:r>
          </w:p>
        </w:tc>
      </w:tr>
      <w:tr w:rsidR="009976C1" w:rsidRPr="00735B46" w:rsidTr="00735B46">
        <w:tc>
          <w:tcPr>
            <w:tcW w:w="3560" w:type="dxa"/>
            <w:shd w:val="clear" w:color="auto" w:fill="auto"/>
          </w:tcPr>
          <w:p w:rsidR="009976C1" w:rsidRPr="00735B46" w:rsidRDefault="009976C1" w:rsidP="00735B46">
            <w:pPr>
              <w:widowControl w:val="0"/>
              <w:spacing w:after="0" w:line="360" w:lineRule="auto"/>
              <w:jc w:val="both"/>
              <w:rPr>
                <w:sz w:val="20"/>
                <w:szCs w:val="20"/>
              </w:rPr>
            </w:pPr>
            <w:r w:rsidRPr="00735B46">
              <w:rPr>
                <w:sz w:val="20"/>
                <w:szCs w:val="20"/>
              </w:rPr>
              <w:t>А</w:t>
            </w:r>
          </w:p>
        </w:tc>
        <w:tc>
          <w:tcPr>
            <w:tcW w:w="1942" w:type="dxa"/>
            <w:gridSpan w:val="2"/>
            <w:shd w:val="clear" w:color="auto" w:fill="auto"/>
          </w:tcPr>
          <w:p w:rsidR="009976C1" w:rsidRPr="00735B46" w:rsidRDefault="009976C1" w:rsidP="00735B46">
            <w:pPr>
              <w:widowControl w:val="0"/>
              <w:spacing w:after="0" w:line="360" w:lineRule="auto"/>
              <w:jc w:val="both"/>
              <w:rPr>
                <w:sz w:val="20"/>
                <w:szCs w:val="20"/>
              </w:rPr>
            </w:pPr>
            <w:r w:rsidRPr="00735B46">
              <w:rPr>
                <w:sz w:val="20"/>
                <w:szCs w:val="20"/>
              </w:rPr>
              <w:t>1</w:t>
            </w:r>
          </w:p>
        </w:tc>
        <w:tc>
          <w:tcPr>
            <w:tcW w:w="991" w:type="dxa"/>
            <w:gridSpan w:val="2"/>
            <w:shd w:val="clear" w:color="auto" w:fill="auto"/>
          </w:tcPr>
          <w:p w:rsidR="009976C1" w:rsidRPr="00735B46" w:rsidRDefault="009976C1" w:rsidP="00735B46">
            <w:pPr>
              <w:widowControl w:val="0"/>
              <w:spacing w:after="0" w:line="360" w:lineRule="auto"/>
              <w:jc w:val="both"/>
              <w:rPr>
                <w:sz w:val="20"/>
                <w:szCs w:val="20"/>
              </w:rPr>
            </w:pPr>
            <w:r w:rsidRPr="00735B46">
              <w:rPr>
                <w:sz w:val="20"/>
                <w:szCs w:val="20"/>
              </w:rPr>
              <w:t>2</w:t>
            </w:r>
          </w:p>
        </w:tc>
        <w:tc>
          <w:tcPr>
            <w:tcW w:w="990" w:type="dxa"/>
            <w:gridSpan w:val="2"/>
            <w:shd w:val="clear" w:color="auto" w:fill="auto"/>
          </w:tcPr>
          <w:p w:rsidR="009976C1" w:rsidRPr="00735B46" w:rsidRDefault="009976C1" w:rsidP="00735B46">
            <w:pPr>
              <w:widowControl w:val="0"/>
              <w:spacing w:after="0" w:line="360" w:lineRule="auto"/>
              <w:jc w:val="both"/>
              <w:rPr>
                <w:sz w:val="20"/>
                <w:szCs w:val="20"/>
              </w:rPr>
            </w:pPr>
            <w:r w:rsidRPr="00735B46">
              <w:rPr>
                <w:sz w:val="20"/>
                <w:szCs w:val="20"/>
              </w:rPr>
              <w:t>3</w:t>
            </w:r>
          </w:p>
        </w:tc>
        <w:tc>
          <w:tcPr>
            <w:tcW w:w="990" w:type="dxa"/>
            <w:gridSpan w:val="2"/>
            <w:shd w:val="clear" w:color="auto" w:fill="auto"/>
          </w:tcPr>
          <w:p w:rsidR="009976C1" w:rsidRPr="00735B46" w:rsidRDefault="009976C1" w:rsidP="00735B46">
            <w:pPr>
              <w:widowControl w:val="0"/>
              <w:spacing w:after="0" w:line="360" w:lineRule="auto"/>
              <w:jc w:val="both"/>
              <w:rPr>
                <w:sz w:val="20"/>
                <w:szCs w:val="20"/>
              </w:rPr>
            </w:pPr>
            <w:r w:rsidRPr="00735B46">
              <w:rPr>
                <w:sz w:val="20"/>
                <w:szCs w:val="20"/>
              </w:rPr>
              <w:t>4</w:t>
            </w:r>
          </w:p>
        </w:tc>
        <w:tc>
          <w:tcPr>
            <w:tcW w:w="990" w:type="dxa"/>
            <w:gridSpan w:val="2"/>
            <w:shd w:val="clear" w:color="auto" w:fill="auto"/>
          </w:tcPr>
          <w:p w:rsidR="009976C1" w:rsidRPr="00735B46" w:rsidRDefault="009976C1" w:rsidP="00735B46">
            <w:pPr>
              <w:widowControl w:val="0"/>
              <w:spacing w:after="0" w:line="360" w:lineRule="auto"/>
              <w:jc w:val="both"/>
              <w:rPr>
                <w:sz w:val="20"/>
                <w:szCs w:val="20"/>
              </w:rPr>
            </w:pPr>
            <w:r w:rsidRPr="00735B46">
              <w:rPr>
                <w:sz w:val="20"/>
                <w:szCs w:val="20"/>
              </w:rPr>
              <w:t>5</w:t>
            </w:r>
          </w:p>
        </w:tc>
      </w:tr>
      <w:tr w:rsidR="00DD1136" w:rsidRPr="00735B46" w:rsidTr="00735B46">
        <w:tc>
          <w:tcPr>
            <w:tcW w:w="3560" w:type="dxa"/>
            <w:shd w:val="clear" w:color="auto" w:fill="auto"/>
          </w:tcPr>
          <w:p w:rsidR="00253A86" w:rsidRPr="00735B46" w:rsidRDefault="00253A86" w:rsidP="00735B46">
            <w:pPr>
              <w:widowControl w:val="0"/>
              <w:spacing w:after="0" w:line="360" w:lineRule="auto"/>
              <w:jc w:val="both"/>
              <w:rPr>
                <w:sz w:val="20"/>
                <w:szCs w:val="20"/>
              </w:rPr>
            </w:pPr>
            <w:r w:rsidRPr="00735B46">
              <w:rPr>
                <w:sz w:val="20"/>
                <w:szCs w:val="20"/>
              </w:rPr>
              <w:t>Излишек</w:t>
            </w:r>
            <w:r w:rsidR="009976C1" w:rsidRPr="00735B46">
              <w:rPr>
                <w:sz w:val="20"/>
                <w:szCs w:val="20"/>
              </w:rPr>
              <w:t xml:space="preserve"> (недостаток) собств-</w:t>
            </w:r>
            <w:r w:rsidRPr="00735B46">
              <w:rPr>
                <w:sz w:val="20"/>
                <w:szCs w:val="20"/>
              </w:rPr>
              <w:t>х заемных средств</w:t>
            </w:r>
          </w:p>
        </w:tc>
        <w:tc>
          <w:tcPr>
            <w:tcW w:w="1942" w:type="dxa"/>
            <w:gridSpan w:val="2"/>
            <w:shd w:val="clear" w:color="auto" w:fill="auto"/>
          </w:tcPr>
          <w:p w:rsidR="00253A86" w:rsidRPr="00735B46" w:rsidRDefault="00253A86" w:rsidP="00735B46">
            <w:pPr>
              <w:widowControl w:val="0"/>
              <w:spacing w:after="0" w:line="360" w:lineRule="auto"/>
              <w:jc w:val="both"/>
              <w:rPr>
                <w:sz w:val="20"/>
                <w:szCs w:val="20"/>
              </w:rPr>
            </w:pPr>
            <w:r w:rsidRPr="00735B46">
              <w:rPr>
                <w:sz w:val="20"/>
                <w:szCs w:val="20"/>
              </w:rPr>
              <w:t>+ (-)Нс = Нс - З</w:t>
            </w:r>
          </w:p>
        </w:tc>
        <w:tc>
          <w:tcPr>
            <w:tcW w:w="991" w:type="dxa"/>
            <w:gridSpan w:val="2"/>
            <w:shd w:val="clear" w:color="auto" w:fill="auto"/>
            <w:vAlign w:val="bottom"/>
          </w:tcPr>
          <w:p w:rsidR="00253A86" w:rsidRPr="00735B46" w:rsidRDefault="00DD1136" w:rsidP="00735B46">
            <w:pPr>
              <w:widowControl w:val="0"/>
              <w:spacing w:after="0" w:line="360" w:lineRule="auto"/>
              <w:jc w:val="both"/>
              <w:rPr>
                <w:sz w:val="20"/>
                <w:szCs w:val="20"/>
              </w:rPr>
            </w:pPr>
            <w:r w:rsidRPr="00735B46">
              <w:rPr>
                <w:sz w:val="20"/>
                <w:szCs w:val="20"/>
              </w:rPr>
              <w:t>-558</w:t>
            </w:r>
          </w:p>
        </w:tc>
        <w:tc>
          <w:tcPr>
            <w:tcW w:w="990" w:type="dxa"/>
            <w:gridSpan w:val="2"/>
            <w:shd w:val="clear" w:color="auto" w:fill="auto"/>
            <w:vAlign w:val="bottom"/>
          </w:tcPr>
          <w:p w:rsidR="00253A86" w:rsidRPr="00735B46" w:rsidRDefault="00DD1136" w:rsidP="00735B46">
            <w:pPr>
              <w:widowControl w:val="0"/>
              <w:spacing w:after="0" w:line="360" w:lineRule="auto"/>
              <w:jc w:val="both"/>
              <w:rPr>
                <w:sz w:val="20"/>
                <w:szCs w:val="20"/>
              </w:rPr>
            </w:pPr>
            <w:r w:rsidRPr="00735B46">
              <w:rPr>
                <w:sz w:val="20"/>
                <w:szCs w:val="20"/>
              </w:rPr>
              <w:t>-</w:t>
            </w:r>
          </w:p>
        </w:tc>
        <w:tc>
          <w:tcPr>
            <w:tcW w:w="990" w:type="dxa"/>
            <w:gridSpan w:val="2"/>
            <w:shd w:val="clear" w:color="auto" w:fill="auto"/>
            <w:vAlign w:val="bottom"/>
          </w:tcPr>
          <w:p w:rsidR="00253A86" w:rsidRPr="00735B46" w:rsidRDefault="00DD1136" w:rsidP="00735B46">
            <w:pPr>
              <w:widowControl w:val="0"/>
              <w:spacing w:after="0" w:line="360" w:lineRule="auto"/>
              <w:jc w:val="both"/>
              <w:rPr>
                <w:sz w:val="20"/>
                <w:szCs w:val="20"/>
              </w:rPr>
            </w:pPr>
            <w:r w:rsidRPr="00735B46">
              <w:rPr>
                <w:sz w:val="20"/>
                <w:szCs w:val="20"/>
              </w:rPr>
              <w:t>-</w:t>
            </w:r>
          </w:p>
        </w:tc>
        <w:tc>
          <w:tcPr>
            <w:tcW w:w="990" w:type="dxa"/>
            <w:gridSpan w:val="2"/>
            <w:shd w:val="clear" w:color="auto" w:fill="auto"/>
            <w:vAlign w:val="bottom"/>
          </w:tcPr>
          <w:p w:rsidR="00253A86" w:rsidRPr="00735B46" w:rsidRDefault="00DD1136" w:rsidP="00735B46">
            <w:pPr>
              <w:widowControl w:val="0"/>
              <w:spacing w:after="0" w:line="360" w:lineRule="auto"/>
              <w:jc w:val="both"/>
              <w:rPr>
                <w:sz w:val="20"/>
                <w:szCs w:val="20"/>
              </w:rPr>
            </w:pPr>
            <w:r w:rsidRPr="00735B46">
              <w:rPr>
                <w:sz w:val="20"/>
                <w:szCs w:val="20"/>
              </w:rPr>
              <w:t>-936</w:t>
            </w:r>
          </w:p>
        </w:tc>
      </w:tr>
      <w:tr w:rsidR="00DD1136" w:rsidRPr="00735B46" w:rsidTr="00735B46">
        <w:tc>
          <w:tcPr>
            <w:tcW w:w="3611" w:type="dxa"/>
            <w:gridSpan w:val="2"/>
            <w:shd w:val="clear" w:color="auto" w:fill="auto"/>
          </w:tcPr>
          <w:p w:rsidR="00253A86" w:rsidRPr="00735B46" w:rsidRDefault="00253A86" w:rsidP="00735B46">
            <w:pPr>
              <w:widowControl w:val="0"/>
              <w:spacing w:after="0" w:line="360" w:lineRule="auto"/>
              <w:jc w:val="both"/>
              <w:rPr>
                <w:sz w:val="20"/>
                <w:szCs w:val="20"/>
              </w:rPr>
            </w:pPr>
            <w:r w:rsidRPr="00735B46">
              <w:rPr>
                <w:sz w:val="20"/>
                <w:szCs w:val="20"/>
              </w:rPr>
              <w:t>Излишек (недостаток) собственных оборотных (и приравненных к ним) средств и долгосрочных заемных средств</w:t>
            </w:r>
          </w:p>
        </w:tc>
        <w:tc>
          <w:tcPr>
            <w:tcW w:w="1935" w:type="dxa"/>
            <w:gridSpan w:val="2"/>
            <w:shd w:val="clear" w:color="auto" w:fill="auto"/>
          </w:tcPr>
          <w:p w:rsidR="00253A86" w:rsidRPr="00735B46" w:rsidRDefault="00253A86" w:rsidP="00735B46">
            <w:pPr>
              <w:widowControl w:val="0"/>
              <w:spacing w:after="0" w:line="360" w:lineRule="auto"/>
              <w:jc w:val="both"/>
              <w:rPr>
                <w:sz w:val="20"/>
                <w:szCs w:val="20"/>
              </w:rPr>
            </w:pPr>
            <w:r w:rsidRPr="00735B46">
              <w:rPr>
                <w:sz w:val="20"/>
                <w:szCs w:val="20"/>
              </w:rPr>
              <w:t>+ (-)Нд = Нд - З</w:t>
            </w:r>
          </w:p>
        </w:tc>
        <w:tc>
          <w:tcPr>
            <w:tcW w:w="977" w:type="dxa"/>
            <w:gridSpan w:val="2"/>
            <w:shd w:val="clear" w:color="auto" w:fill="auto"/>
            <w:vAlign w:val="bottom"/>
          </w:tcPr>
          <w:p w:rsidR="00253A86" w:rsidRPr="00735B46" w:rsidRDefault="00DD1136" w:rsidP="00735B46">
            <w:pPr>
              <w:widowControl w:val="0"/>
              <w:spacing w:after="0" w:line="360" w:lineRule="auto"/>
              <w:jc w:val="both"/>
              <w:rPr>
                <w:sz w:val="20"/>
                <w:szCs w:val="20"/>
              </w:rPr>
            </w:pPr>
            <w:r w:rsidRPr="00735B46">
              <w:rPr>
                <w:sz w:val="20"/>
                <w:szCs w:val="20"/>
              </w:rPr>
              <w:t>-558</w:t>
            </w:r>
          </w:p>
        </w:tc>
        <w:tc>
          <w:tcPr>
            <w:tcW w:w="976" w:type="dxa"/>
            <w:gridSpan w:val="2"/>
            <w:shd w:val="clear" w:color="auto" w:fill="auto"/>
            <w:vAlign w:val="bottom"/>
          </w:tcPr>
          <w:p w:rsidR="00253A86" w:rsidRPr="00735B46" w:rsidRDefault="00DD1136" w:rsidP="00735B46">
            <w:pPr>
              <w:widowControl w:val="0"/>
              <w:spacing w:after="0" w:line="360" w:lineRule="auto"/>
              <w:jc w:val="both"/>
              <w:rPr>
                <w:sz w:val="20"/>
                <w:szCs w:val="20"/>
              </w:rPr>
            </w:pPr>
            <w:r w:rsidRPr="00735B46">
              <w:rPr>
                <w:sz w:val="20"/>
                <w:szCs w:val="20"/>
              </w:rPr>
              <w:t>-133</w:t>
            </w:r>
          </w:p>
        </w:tc>
        <w:tc>
          <w:tcPr>
            <w:tcW w:w="982" w:type="dxa"/>
            <w:gridSpan w:val="2"/>
            <w:shd w:val="clear" w:color="auto" w:fill="auto"/>
            <w:vAlign w:val="bottom"/>
          </w:tcPr>
          <w:p w:rsidR="00253A86" w:rsidRPr="00735B46" w:rsidRDefault="00DD1136" w:rsidP="00735B46">
            <w:pPr>
              <w:widowControl w:val="0"/>
              <w:spacing w:after="0" w:line="360" w:lineRule="auto"/>
              <w:jc w:val="both"/>
              <w:rPr>
                <w:sz w:val="20"/>
                <w:szCs w:val="20"/>
              </w:rPr>
            </w:pPr>
            <w:r w:rsidRPr="00735B46">
              <w:rPr>
                <w:sz w:val="20"/>
                <w:szCs w:val="20"/>
              </w:rPr>
              <w:t>991</w:t>
            </w:r>
          </w:p>
        </w:tc>
        <w:tc>
          <w:tcPr>
            <w:tcW w:w="982" w:type="dxa"/>
            <w:shd w:val="clear" w:color="auto" w:fill="auto"/>
            <w:vAlign w:val="bottom"/>
          </w:tcPr>
          <w:p w:rsidR="00253A86" w:rsidRPr="00735B46" w:rsidRDefault="00DD1136" w:rsidP="00735B46">
            <w:pPr>
              <w:widowControl w:val="0"/>
              <w:spacing w:after="0" w:line="360" w:lineRule="auto"/>
              <w:jc w:val="both"/>
              <w:rPr>
                <w:sz w:val="20"/>
                <w:szCs w:val="20"/>
              </w:rPr>
            </w:pPr>
            <w:r w:rsidRPr="00735B46">
              <w:rPr>
                <w:sz w:val="20"/>
                <w:szCs w:val="20"/>
              </w:rPr>
              <w:t>3064</w:t>
            </w:r>
          </w:p>
        </w:tc>
      </w:tr>
      <w:tr w:rsidR="00DD1136" w:rsidRPr="00735B46" w:rsidTr="00735B46">
        <w:tc>
          <w:tcPr>
            <w:tcW w:w="3611" w:type="dxa"/>
            <w:gridSpan w:val="2"/>
            <w:shd w:val="clear" w:color="auto" w:fill="auto"/>
          </w:tcPr>
          <w:p w:rsidR="00253A86" w:rsidRPr="00735B46" w:rsidRDefault="00253A86" w:rsidP="00735B46">
            <w:pPr>
              <w:widowControl w:val="0"/>
              <w:spacing w:after="0" w:line="360" w:lineRule="auto"/>
              <w:jc w:val="both"/>
              <w:rPr>
                <w:sz w:val="20"/>
                <w:szCs w:val="20"/>
              </w:rPr>
            </w:pPr>
            <w:r w:rsidRPr="00735B46">
              <w:rPr>
                <w:sz w:val="20"/>
                <w:szCs w:val="20"/>
              </w:rPr>
              <w:t>Излишек (недостаток) всех источников формирования запасов</w:t>
            </w:r>
          </w:p>
        </w:tc>
        <w:tc>
          <w:tcPr>
            <w:tcW w:w="1935" w:type="dxa"/>
            <w:gridSpan w:val="2"/>
            <w:shd w:val="clear" w:color="auto" w:fill="auto"/>
          </w:tcPr>
          <w:p w:rsidR="00253A86" w:rsidRPr="00735B46" w:rsidRDefault="00DD1136" w:rsidP="00735B46">
            <w:pPr>
              <w:widowControl w:val="0"/>
              <w:spacing w:after="0" w:line="360" w:lineRule="auto"/>
              <w:jc w:val="both"/>
              <w:rPr>
                <w:sz w:val="20"/>
                <w:szCs w:val="20"/>
              </w:rPr>
            </w:pPr>
            <w:r w:rsidRPr="00735B46">
              <w:rPr>
                <w:sz w:val="20"/>
                <w:szCs w:val="20"/>
              </w:rPr>
              <w:t>+(-)Ноб =Ноб -З</w:t>
            </w:r>
          </w:p>
        </w:tc>
        <w:tc>
          <w:tcPr>
            <w:tcW w:w="977" w:type="dxa"/>
            <w:gridSpan w:val="2"/>
            <w:shd w:val="clear" w:color="auto" w:fill="auto"/>
            <w:vAlign w:val="bottom"/>
          </w:tcPr>
          <w:p w:rsidR="00253A86" w:rsidRPr="00735B46" w:rsidRDefault="00DD1136" w:rsidP="00735B46">
            <w:pPr>
              <w:widowControl w:val="0"/>
              <w:spacing w:after="0" w:line="360" w:lineRule="auto"/>
              <w:jc w:val="both"/>
              <w:rPr>
                <w:sz w:val="20"/>
                <w:szCs w:val="20"/>
              </w:rPr>
            </w:pPr>
            <w:r w:rsidRPr="00735B46">
              <w:rPr>
                <w:sz w:val="20"/>
                <w:szCs w:val="20"/>
              </w:rPr>
              <w:t>-558</w:t>
            </w:r>
          </w:p>
        </w:tc>
        <w:tc>
          <w:tcPr>
            <w:tcW w:w="976" w:type="dxa"/>
            <w:gridSpan w:val="2"/>
            <w:shd w:val="clear" w:color="auto" w:fill="auto"/>
            <w:vAlign w:val="bottom"/>
          </w:tcPr>
          <w:p w:rsidR="00253A86" w:rsidRPr="00735B46" w:rsidRDefault="00DD1136" w:rsidP="00735B46">
            <w:pPr>
              <w:widowControl w:val="0"/>
              <w:spacing w:after="0" w:line="360" w:lineRule="auto"/>
              <w:jc w:val="both"/>
              <w:rPr>
                <w:sz w:val="20"/>
                <w:szCs w:val="20"/>
              </w:rPr>
            </w:pPr>
            <w:r w:rsidRPr="00735B46">
              <w:rPr>
                <w:sz w:val="20"/>
                <w:szCs w:val="20"/>
              </w:rPr>
              <w:t>-133</w:t>
            </w:r>
          </w:p>
        </w:tc>
        <w:tc>
          <w:tcPr>
            <w:tcW w:w="982" w:type="dxa"/>
            <w:gridSpan w:val="2"/>
            <w:shd w:val="clear" w:color="auto" w:fill="auto"/>
            <w:vAlign w:val="bottom"/>
          </w:tcPr>
          <w:p w:rsidR="00253A86" w:rsidRPr="00735B46" w:rsidRDefault="00DD1136" w:rsidP="00735B46">
            <w:pPr>
              <w:widowControl w:val="0"/>
              <w:spacing w:after="0" w:line="360" w:lineRule="auto"/>
              <w:jc w:val="both"/>
              <w:rPr>
                <w:sz w:val="20"/>
                <w:szCs w:val="20"/>
              </w:rPr>
            </w:pPr>
            <w:r w:rsidRPr="00735B46">
              <w:rPr>
                <w:sz w:val="20"/>
                <w:szCs w:val="20"/>
              </w:rPr>
              <w:t>1991</w:t>
            </w:r>
          </w:p>
        </w:tc>
        <w:tc>
          <w:tcPr>
            <w:tcW w:w="982" w:type="dxa"/>
            <w:shd w:val="clear" w:color="auto" w:fill="auto"/>
            <w:vAlign w:val="bottom"/>
          </w:tcPr>
          <w:p w:rsidR="00253A86" w:rsidRPr="00735B46" w:rsidRDefault="00DD1136" w:rsidP="00735B46">
            <w:pPr>
              <w:widowControl w:val="0"/>
              <w:spacing w:after="0" w:line="360" w:lineRule="auto"/>
              <w:jc w:val="both"/>
              <w:rPr>
                <w:sz w:val="20"/>
                <w:szCs w:val="20"/>
              </w:rPr>
            </w:pPr>
            <w:r w:rsidRPr="00735B46">
              <w:rPr>
                <w:sz w:val="20"/>
                <w:szCs w:val="20"/>
              </w:rPr>
              <w:t>4064</w:t>
            </w:r>
          </w:p>
        </w:tc>
      </w:tr>
    </w:tbl>
    <w:p w:rsidR="00253A86" w:rsidRPr="007138E7" w:rsidRDefault="00253A86" w:rsidP="007138E7">
      <w:pPr>
        <w:widowControl w:val="0"/>
        <w:spacing w:after="0" w:line="360" w:lineRule="auto"/>
        <w:ind w:firstLine="709"/>
        <w:jc w:val="both"/>
        <w:rPr>
          <w:sz w:val="28"/>
        </w:rPr>
      </w:pPr>
    </w:p>
    <w:p w:rsidR="00DD1136" w:rsidRPr="007138E7" w:rsidRDefault="00DD1136" w:rsidP="007138E7">
      <w:pPr>
        <w:widowControl w:val="0"/>
        <w:spacing w:after="0" w:line="360" w:lineRule="auto"/>
        <w:ind w:firstLine="709"/>
        <w:jc w:val="both"/>
        <w:rPr>
          <w:sz w:val="28"/>
        </w:rPr>
      </w:pPr>
      <w:r w:rsidRPr="007138E7">
        <w:rPr>
          <w:sz w:val="28"/>
        </w:rPr>
        <w:t>Более того, в 2006-2007гг. ООО СТК «Колибри» не обеспечивало формирование запасов даже с учетом долгосрочных заемных источников финансирования.</w:t>
      </w:r>
    </w:p>
    <w:p w:rsidR="00DD1136" w:rsidRPr="007138E7" w:rsidRDefault="00DD1136" w:rsidP="007138E7">
      <w:pPr>
        <w:widowControl w:val="0"/>
        <w:spacing w:after="0" w:line="360" w:lineRule="auto"/>
        <w:ind w:firstLine="709"/>
        <w:jc w:val="both"/>
        <w:rPr>
          <w:sz w:val="28"/>
        </w:rPr>
      </w:pPr>
      <w:r w:rsidRPr="007138E7">
        <w:rPr>
          <w:sz w:val="28"/>
        </w:rPr>
        <w:t>Ситуация несколько стабилизировалась в 2008-2009гг., однако это улучшение стало возможным за счет привлечения долгосрочных заемных источников, т.к. собственных оборотных средств предприятию по-прежнему не хватает.</w:t>
      </w:r>
    </w:p>
    <w:p w:rsidR="00DD1136" w:rsidRPr="007138E7" w:rsidRDefault="00DD1136" w:rsidP="007138E7">
      <w:pPr>
        <w:widowControl w:val="0"/>
        <w:spacing w:after="0" w:line="360" w:lineRule="auto"/>
        <w:ind w:firstLine="709"/>
        <w:jc w:val="both"/>
        <w:rPr>
          <w:sz w:val="28"/>
        </w:rPr>
      </w:pPr>
      <w:r w:rsidRPr="007138E7">
        <w:rPr>
          <w:sz w:val="28"/>
        </w:rPr>
        <w:t>Более точную информацию о финансовой устойчивости ООО СТК «Колибри» можно получить, рассчитав относительные показатели финансовой устойчивости.</w:t>
      </w:r>
    </w:p>
    <w:p w:rsidR="00DD1136" w:rsidRPr="007138E7" w:rsidRDefault="00DD1136" w:rsidP="007138E7">
      <w:pPr>
        <w:widowControl w:val="0"/>
        <w:spacing w:after="0" w:line="360" w:lineRule="auto"/>
        <w:ind w:firstLine="709"/>
        <w:jc w:val="both"/>
        <w:rPr>
          <w:sz w:val="28"/>
          <w:szCs w:val="28"/>
        </w:rPr>
      </w:pPr>
      <w:r w:rsidRPr="007138E7">
        <w:rPr>
          <w:sz w:val="28"/>
          <w:szCs w:val="28"/>
        </w:rPr>
        <w:t>Коэффициент обеспеченности оборотных активов собственными оборотными средствами определяет степень обеспеченности собственных оборотных средств, необходимую для финансовой устойчивости ООО СТК «Колибри»:</w:t>
      </w:r>
    </w:p>
    <w:p w:rsidR="00DD1136" w:rsidRPr="007138E7" w:rsidRDefault="00DD1136" w:rsidP="007138E7">
      <w:pPr>
        <w:widowControl w:val="0"/>
        <w:spacing w:after="0" w:line="360" w:lineRule="auto"/>
        <w:ind w:firstLine="709"/>
        <w:jc w:val="both"/>
        <w:rPr>
          <w:sz w:val="28"/>
          <w:szCs w:val="28"/>
        </w:rPr>
      </w:pPr>
    </w:p>
    <w:p w:rsidR="00DD1136" w:rsidRPr="007138E7" w:rsidRDefault="00DD1136" w:rsidP="007138E7">
      <w:pPr>
        <w:widowControl w:val="0"/>
        <w:spacing w:after="0" w:line="360" w:lineRule="auto"/>
        <w:ind w:firstLine="709"/>
        <w:jc w:val="both"/>
        <w:rPr>
          <w:sz w:val="28"/>
          <w:szCs w:val="28"/>
        </w:rPr>
      </w:pPr>
      <w:r w:rsidRPr="007138E7">
        <w:rPr>
          <w:sz w:val="28"/>
          <w:szCs w:val="28"/>
        </w:rPr>
        <w:t xml:space="preserve">Коб.СОС = </w:t>
      </w:r>
      <w:r w:rsidR="00735B46" w:rsidRPr="00735B46">
        <w:rPr>
          <w:sz w:val="28"/>
          <w:szCs w:val="36"/>
        </w:rPr>
        <w:fldChar w:fldCharType="begin"/>
      </w:r>
      <w:r w:rsidR="00735B46" w:rsidRPr="00735B46">
        <w:rPr>
          <w:sz w:val="28"/>
          <w:szCs w:val="36"/>
        </w:rPr>
        <w:instrText xml:space="preserve"> QUOTE </w:instrText>
      </w:r>
      <w:r w:rsidR="004B4125">
        <w:rPr>
          <w:position w:val="-24"/>
        </w:rPr>
        <w:pict>
          <v:shape id="_x0000_i1030" type="#_x0000_t75" style="width:254.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355DC&quot;/&gt;&lt;wsp:rsid wsp:val=&quot;00000764&quot;/&gt;&lt;wsp:rsid wsp:val=&quot;0000598C&quot;/&gt;&lt;wsp:rsid wsp:val=&quot;00006B11&quot;/&gt;&lt;wsp:rsid wsp:val=&quot;00011682&quot;/&gt;&lt;wsp:rsid wsp:val=&quot;0001587C&quot;/&gt;&lt;wsp:rsid wsp:val=&quot;00020D40&quot;/&gt;&lt;wsp:rsid wsp:val=&quot;00020E21&quot;/&gt;&lt;wsp:rsid wsp:val=&quot;0003694B&quot;/&gt;&lt;wsp:rsid wsp:val=&quot;00041A3B&quot;/&gt;&lt;wsp:rsid wsp:val=&quot;000437E3&quot;/&gt;&lt;wsp:rsid wsp:val=&quot;00044440&quot;/&gt;&lt;wsp:rsid wsp:val=&quot;00050104&quot;/&gt;&lt;wsp:rsid wsp:val=&quot;00053146&quot;/&gt;&lt;wsp:rsid wsp:val=&quot;00061458&quot;/&gt;&lt;wsp:rsid wsp:val=&quot;000642B5&quot;/&gt;&lt;wsp:rsid wsp:val=&quot;00067B85&quot;/&gt;&lt;wsp:rsid wsp:val=&quot;0007450C&quot;/&gt;&lt;wsp:rsid wsp:val=&quot;00082B30&quot;/&gt;&lt;wsp:rsid wsp:val=&quot;00083124&quot;/&gt;&lt;wsp:rsid wsp:val=&quot;000831E2&quot;/&gt;&lt;wsp:rsid wsp:val=&quot;000923F2&quot;/&gt;&lt;wsp:rsid wsp:val=&quot;0009561F&quot;/&gt;&lt;wsp:rsid wsp:val=&quot;00095DFF&quot;/&gt;&lt;wsp:rsid wsp:val=&quot;000A28FF&quot;/&gt;&lt;wsp:rsid wsp:val=&quot;000B34AB&quot;/&gt;&lt;wsp:rsid wsp:val=&quot;000B496D&quot;/&gt;&lt;wsp:rsid wsp:val=&quot;000B57F1&quot;/&gt;&lt;wsp:rsid wsp:val=&quot;000C28D4&quot;/&gt;&lt;wsp:rsid wsp:val=&quot;000C6300&quot;/&gt;&lt;wsp:rsid wsp:val=&quot;000D3208&quot;/&gt;&lt;wsp:rsid wsp:val=&quot;000D3D0E&quot;/&gt;&lt;wsp:rsid wsp:val=&quot;000E0ACE&quot;/&gt;&lt;wsp:rsid wsp:val=&quot;000E2132&quot;/&gt;&lt;wsp:rsid wsp:val=&quot;000F2A97&quot;/&gt;&lt;wsp:rsid wsp:val=&quot;001003C5&quot;/&gt;&lt;wsp:rsid wsp:val=&quot;00104C3E&quot;/&gt;&lt;wsp:rsid wsp:val=&quot;00104DB3&quot;/&gt;&lt;wsp:rsid wsp:val=&quot;00121D59&quot;/&gt;&lt;wsp:rsid wsp:val=&quot;00122BEC&quot;/&gt;&lt;wsp:rsid wsp:val=&quot;00123A60&quot;/&gt;&lt;wsp:rsid wsp:val=&quot;00132F58&quot;/&gt;&lt;wsp:rsid wsp:val=&quot;001335EC&quot;/&gt;&lt;wsp:rsid wsp:val=&quot;001376A8&quot;/&gt;&lt;wsp:rsid wsp:val=&quot;00140C83&quot;/&gt;&lt;wsp:rsid wsp:val=&quot;00156E99&quot;/&gt;&lt;wsp:rsid wsp:val=&quot;00166E4B&quot;/&gt;&lt;wsp:rsid wsp:val=&quot;00170FD0&quot;/&gt;&lt;wsp:rsid wsp:val=&quot;001808CE&quot;/&gt;&lt;wsp:rsid wsp:val=&quot;00181F59&quot;/&gt;&lt;wsp:rsid wsp:val=&quot;0019628F&quot;/&gt;&lt;wsp:rsid wsp:val=&quot;001A4D1E&quot;/&gt;&lt;wsp:rsid wsp:val=&quot;001A4E79&quot;/&gt;&lt;wsp:rsid wsp:val=&quot;001A5050&quot;/&gt;&lt;wsp:rsid wsp:val=&quot;001B7EC8&quot;/&gt;&lt;wsp:rsid wsp:val=&quot;001C41E7&quot;/&gt;&lt;wsp:rsid wsp:val=&quot;001D0280&quot;/&gt;&lt;wsp:rsid wsp:val=&quot;001D6AAF&quot;/&gt;&lt;wsp:rsid wsp:val=&quot;001E1DE4&quot;/&gt;&lt;wsp:rsid wsp:val=&quot;001F3C40&quot;/&gt;&lt;wsp:rsid wsp:val=&quot;001F526E&quot;/&gt;&lt;wsp:rsid wsp:val=&quot;00207E52&quot;/&gt;&lt;wsp:rsid wsp:val=&quot;0021110B&quot;/&gt;&lt;wsp:rsid wsp:val=&quot;00212430&quot;/&gt;&lt;wsp:rsid wsp:val=&quot;00220B29&quot;/&gt;&lt;wsp:rsid wsp:val=&quot;002239EB&quot;/&gt;&lt;wsp:rsid wsp:val=&quot;00223D15&quot;/&gt;&lt;wsp:rsid wsp:val=&quot;002260F3&quot;/&gt;&lt;wsp:rsid wsp:val=&quot;0024587F&quot;/&gt;&lt;wsp:rsid wsp:val=&quot;0024718C&quot;/&gt;&lt;wsp:rsid wsp:val=&quot;00253A86&quot;/&gt;&lt;wsp:rsid wsp:val=&quot;00264CC6&quot;/&gt;&lt;wsp:rsid wsp:val=&quot;00270B83&quot;/&gt;&lt;wsp:rsid wsp:val=&quot;00273844&quot;/&gt;&lt;wsp:rsid wsp:val=&quot;00280905&quot;/&gt;&lt;wsp:rsid wsp:val=&quot;0028412C&quot;/&gt;&lt;wsp:rsid wsp:val=&quot;00287900&quot;/&gt;&lt;wsp:rsid wsp:val=&quot;002917EF&quot;/&gt;&lt;wsp:rsid wsp:val=&quot;00291E62&quot;/&gt;&lt;wsp:rsid wsp:val=&quot;00296A0B&quot;/&gt;&lt;wsp:rsid wsp:val=&quot;002A2359&quot;/&gt;&lt;wsp:rsid wsp:val=&quot;002A5097&quot;/&gt;&lt;wsp:rsid wsp:val=&quot;002A7E08&quot;/&gt;&lt;wsp:rsid wsp:val=&quot;002B1D5E&quot;/&gt;&lt;wsp:rsid wsp:val=&quot;002B4240&quot;/&gt;&lt;wsp:rsid wsp:val=&quot;002B4950&quot;/&gt;&lt;wsp:rsid wsp:val=&quot;002C1393&quot;/&gt;&lt;wsp:rsid wsp:val=&quot;002C1A68&quot;/&gt;&lt;wsp:rsid wsp:val=&quot;002D6440&quot;/&gt;&lt;wsp:rsid wsp:val=&quot;002E62BA&quot;/&gt;&lt;wsp:rsid wsp:val=&quot;002E6F80&quot;/&gt;&lt;wsp:rsid wsp:val=&quot;002F68AC&quot;/&gt;&lt;wsp:rsid wsp:val=&quot;00301949&quot;/&gt;&lt;wsp:rsid wsp:val=&quot;003035CB&quot;/&gt;&lt;wsp:rsid wsp:val=&quot;003052C7&quot;/&gt;&lt;wsp:rsid wsp:val=&quot;00310903&quot;/&gt;&lt;wsp:rsid wsp:val=&quot;00314519&quot;/&gt;&lt;wsp:rsid wsp:val=&quot;003205CB&quot;/&gt;&lt;wsp:rsid wsp:val=&quot;00327ABA&quot;/&gt;&lt;wsp:rsid wsp:val=&quot;003340F9&quot;/&gt;&lt;wsp:rsid wsp:val=&quot;003344FD&quot;/&gt;&lt;wsp:rsid wsp:val=&quot;00342999&quot;/&gt;&lt;wsp:rsid wsp:val=&quot;00343FE6&quot;/&gt;&lt;wsp:rsid wsp:val=&quot;003556C5&quot;/&gt;&lt;wsp:rsid wsp:val=&quot;003601D6&quot;/&gt;&lt;wsp:rsid wsp:val=&quot;00382844&quot;/&gt;&lt;wsp:rsid wsp:val=&quot;003857D6&quot;/&gt;&lt;wsp:rsid wsp:val=&quot;003A06DB&quot;/&gt;&lt;wsp:rsid wsp:val=&quot;003A7B44&quot;/&gt;&lt;wsp:rsid wsp:val=&quot;003B0310&quot;/&gt;&lt;wsp:rsid wsp:val=&quot;003B0CEB&quot;/&gt;&lt;wsp:rsid wsp:val=&quot;003B5CE5&quot;/&gt;&lt;wsp:rsid wsp:val=&quot;003B753C&quot;/&gt;&lt;wsp:rsid wsp:val=&quot;003C7602&quot;/&gt;&lt;wsp:rsid wsp:val=&quot;003D4E5E&quot;/&gt;&lt;wsp:rsid wsp:val=&quot;003E2AE3&quot;/&gt;&lt;wsp:rsid wsp:val=&quot;003E4108&quot;/&gt;&lt;wsp:rsid wsp:val=&quot;003E43EB&quot;/&gt;&lt;wsp:rsid wsp:val=&quot;0040145C&quot;/&gt;&lt;wsp:rsid wsp:val=&quot;00402226&quot;/&gt;&lt;wsp:rsid wsp:val=&quot;00404216&quot;/&gt;&lt;wsp:rsid wsp:val=&quot;00405100&quot;/&gt;&lt;wsp:rsid wsp:val=&quot;0041383A&quot;/&gt;&lt;wsp:rsid wsp:val=&quot;00420B57&quot;/&gt;&lt;wsp:rsid wsp:val=&quot;00422A03&quot;/&gt;&lt;wsp:rsid wsp:val=&quot;00434A03&quot;/&gt;&lt;wsp:rsid wsp:val=&quot;004355DC&quot;/&gt;&lt;wsp:rsid wsp:val=&quot;0043644B&quot;/&gt;&lt;wsp:rsid wsp:val=&quot;0045005D&quot;/&gt;&lt;wsp:rsid wsp:val=&quot;00454995&quot;/&gt;&lt;wsp:rsid wsp:val=&quot;004571B3&quot;/&gt;&lt;wsp:rsid wsp:val=&quot;004639B3&quot;/&gt;&lt;wsp:rsid wsp:val=&quot;00465801&quot;/&gt;&lt;wsp:rsid wsp:val=&quot;00467636&quot;/&gt;&lt;wsp:rsid wsp:val=&quot;00476224&quot;/&gt;&lt;wsp:rsid wsp:val=&quot;00480E81&quot;/&gt;&lt;wsp:rsid wsp:val=&quot;00481DD3&quot;/&gt;&lt;wsp:rsid wsp:val=&quot;004859EE&quot;/&gt;&lt;wsp:rsid wsp:val=&quot;004A4516&quot;/&gt;&lt;wsp:rsid wsp:val=&quot;004C0EEF&quot;/&gt;&lt;wsp:rsid wsp:val=&quot;004C5C4E&quot;/&gt;&lt;wsp:rsid wsp:val=&quot;004C71FD&quot;/&gt;&lt;wsp:rsid wsp:val=&quot;004D3B2B&quot;/&gt;&lt;wsp:rsid wsp:val=&quot;004D7592&quot;/&gt;&lt;wsp:rsid wsp:val=&quot;004E36F6&quot;/&gt;&lt;wsp:rsid wsp:val=&quot;004E5F89&quot;/&gt;&lt;wsp:rsid wsp:val=&quot;004F0B95&quot;/&gt;&lt;wsp:rsid wsp:val=&quot;00503A0B&quot;/&gt;&lt;wsp:rsid wsp:val=&quot;005161BB&quot;/&gt;&lt;wsp:rsid wsp:val=&quot;00520B15&quot;/&gt;&lt;wsp:rsid wsp:val=&quot;00527738&quot;/&gt;&lt;wsp:rsid wsp:val=&quot;00532539&quot;/&gt;&lt;wsp:rsid wsp:val=&quot;00542453&quot;/&gt;&lt;wsp:rsid wsp:val=&quot;00542E96&quot;/&gt;&lt;wsp:rsid wsp:val=&quot;0054452D&quot;/&gt;&lt;wsp:rsid wsp:val=&quot;0054678D&quot;/&gt;&lt;wsp:rsid wsp:val=&quot;0054683E&quot;/&gt;&lt;wsp:rsid wsp:val=&quot;00555AA8&quot;/&gt;&lt;wsp:rsid wsp:val=&quot;005564BF&quot;/&gt;&lt;wsp:rsid wsp:val=&quot;00556A99&quot;/&gt;&lt;wsp:rsid wsp:val=&quot;00562FC1&quot;/&gt;&lt;wsp:rsid wsp:val=&quot;0056475A&quot;/&gt;&lt;wsp:rsid wsp:val=&quot;005670D0&quot;/&gt;&lt;wsp:rsid wsp:val=&quot;00574B4E&quot;/&gt;&lt;wsp:rsid wsp:val=&quot;00580A4B&quot;/&gt;&lt;wsp:rsid wsp:val=&quot;005A0494&quot;/&gt;&lt;wsp:rsid wsp:val=&quot;005A0B7D&quot;/&gt;&lt;wsp:rsid wsp:val=&quot;005A1CFC&quot;/&gt;&lt;wsp:rsid wsp:val=&quot;005A2F41&quot;/&gt;&lt;wsp:rsid wsp:val=&quot;005B0308&quot;/&gt;&lt;wsp:rsid wsp:val=&quot;005B070A&quot;/&gt;&lt;wsp:rsid wsp:val=&quot;005C17BC&quot;/&gt;&lt;wsp:rsid wsp:val=&quot;005C45E7&quot;/&gt;&lt;wsp:rsid wsp:val=&quot;005C69FB&quot;/&gt;&lt;wsp:rsid wsp:val=&quot;005D30DE&quot;/&gt;&lt;wsp:rsid wsp:val=&quot;005D573C&quot;/&gt;&lt;wsp:rsid wsp:val=&quot;005F1D74&quot;/&gt;&lt;wsp:rsid wsp:val=&quot;005F7A54&quot;/&gt;&lt;wsp:rsid wsp:val=&quot;006051F3&quot;/&gt;&lt;wsp:rsid wsp:val=&quot;00620149&quot;/&gt;&lt;wsp:rsid wsp:val=&quot;00625E81&quot;/&gt;&lt;wsp:rsid wsp:val=&quot;00635E09&quot;/&gt;&lt;wsp:rsid wsp:val=&quot;0064037B&quot;/&gt;&lt;wsp:rsid wsp:val=&quot;00645D24&quot;/&gt;&lt;wsp:rsid wsp:val=&quot;00652E70&quot;/&gt;&lt;wsp:rsid wsp:val=&quot;00653002&quot;/&gt;&lt;wsp:rsid wsp:val=&quot;006617A3&quot;/&gt;&lt;wsp:rsid wsp:val=&quot;00671720&quot;/&gt;&lt;wsp:rsid wsp:val=&quot;0067329A&quot;/&gt;&lt;wsp:rsid wsp:val=&quot;006740BF&quot;/&gt;&lt;wsp:rsid wsp:val=&quot;006746FA&quot;/&gt;&lt;wsp:rsid wsp:val=&quot;00680296&quot;/&gt;&lt;wsp:rsid wsp:val=&quot;006818B8&quot;/&gt;&lt;wsp:rsid wsp:val=&quot;006870B8&quot;/&gt;&lt;wsp:rsid wsp:val=&quot;00687DCF&quot;/&gt;&lt;wsp:rsid wsp:val=&quot;006933F0&quot;/&gt;&lt;wsp:rsid wsp:val=&quot;0069684A&quot;/&gt;&lt;wsp:rsid wsp:val=&quot;006A1B03&quot;/&gt;&lt;wsp:rsid wsp:val=&quot;006A2364&quot;/&gt;&lt;wsp:rsid wsp:val=&quot;006A2D31&quot;/&gt;&lt;wsp:rsid wsp:val=&quot;006A4CDC&quot;/&gt;&lt;wsp:rsid wsp:val=&quot;006B0983&quot;/&gt;&lt;wsp:rsid wsp:val=&quot;006B45F0&quot;/&gt;&lt;wsp:rsid wsp:val=&quot;006C7441&quot;/&gt;&lt;wsp:rsid wsp:val=&quot;006C7E5C&quot;/&gt;&lt;wsp:rsid wsp:val=&quot;006D3595&quot;/&gt;&lt;wsp:rsid wsp:val=&quot;006D55D7&quot;/&gt;&lt;wsp:rsid wsp:val=&quot;006D6DAC&quot;/&gt;&lt;wsp:rsid wsp:val=&quot;006E0213&quot;/&gt;&lt;wsp:rsid wsp:val=&quot;006E6874&quot;/&gt;&lt;wsp:rsid wsp:val=&quot;006F22AF&quot;/&gt;&lt;wsp:rsid wsp:val=&quot;00700881&quot;/&gt;&lt;wsp:rsid wsp:val=&quot;0070157F&quot;/&gt;&lt;wsp:rsid wsp:val=&quot;007021F3&quot;/&gt;&lt;wsp:rsid wsp:val=&quot;00703213&quot;/&gt;&lt;wsp:rsid wsp:val=&quot;007138E7&quot;/&gt;&lt;wsp:rsid wsp:val=&quot;00714327&quot;/&gt;&lt;wsp:rsid wsp:val=&quot;007327A3&quot;/&gt;&lt;wsp:rsid wsp:val=&quot;00733A88&quot;/&gt;&lt;wsp:rsid wsp:val=&quot;00734866&quot;/&gt;&lt;wsp:rsid wsp:val=&quot;00735B46&quot;/&gt;&lt;wsp:rsid wsp:val=&quot;0074033B&quot;/&gt;&lt;wsp:rsid wsp:val=&quot;00751A66&quot;/&gt;&lt;wsp:rsid wsp:val=&quot;00754C1F&quot;/&gt;&lt;wsp:rsid wsp:val=&quot;007569D6&quot;/&gt;&lt;wsp:rsid wsp:val=&quot;00773333&quot;/&gt;&lt;wsp:rsid wsp:val=&quot;00775E43&quot;/&gt;&lt;wsp:rsid wsp:val=&quot;00776D8B&quot;/&gt;&lt;wsp:rsid wsp:val=&quot;00780448&quot;/&gt;&lt;wsp:rsid wsp:val=&quot;00780B5C&quot;/&gt;&lt;wsp:rsid wsp:val=&quot;00794765&quot;/&gt;&lt;wsp:rsid wsp:val=&quot;007978E4&quot;/&gt;&lt;wsp:rsid wsp:val=&quot;007A3F7C&quot;/&gt;&lt;wsp:rsid wsp:val=&quot;007B0334&quot;/&gt;&lt;wsp:rsid wsp:val=&quot;007B25D3&quot;/&gt;&lt;wsp:rsid wsp:val=&quot;007B4339&quot;/&gt;&lt;wsp:rsid wsp:val=&quot;007B6500&quot;/&gt;&lt;wsp:rsid wsp:val=&quot;007C6E2E&quot;/&gt;&lt;wsp:rsid wsp:val=&quot;007D39DD&quot;/&gt;&lt;wsp:rsid wsp:val=&quot;007D6C67&quot;/&gt;&lt;wsp:rsid wsp:val=&quot;007D754C&quot;/&gt;&lt;wsp:rsid wsp:val=&quot;007D7E23&quot;/&gt;&lt;wsp:rsid wsp:val=&quot;007F000B&quot;/&gt;&lt;wsp:rsid wsp:val=&quot;007F34FC&quot;/&gt;&lt;wsp:rsid wsp:val=&quot;007F51E5&quot;/&gt;&lt;wsp:rsid wsp:val=&quot;00801CF9&quot;/&gt;&lt;wsp:rsid wsp:val=&quot;00805D19&quot;/&gt;&lt;wsp:rsid wsp:val=&quot;0082011B&quot;/&gt;&lt;wsp:rsid wsp:val=&quot;00822F9B&quot;/&gt;&lt;wsp:rsid wsp:val=&quot;00824C0B&quot;/&gt;&lt;wsp:rsid wsp:val=&quot;008275B1&quot;/&gt;&lt;wsp:rsid wsp:val=&quot;00830C6B&quot;/&gt;&lt;wsp:rsid wsp:val=&quot;0083248B&quot;/&gt;&lt;wsp:rsid wsp:val=&quot;00834DCE&quot;/&gt;&lt;wsp:rsid wsp:val=&quot;00846C79&quot;/&gt;&lt;wsp:rsid wsp:val=&quot;00850249&quot;/&gt;&lt;wsp:rsid wsp:val=&quot;00852B85&quot;/&gt;&lt;wsp:rsid wsp:val=&quot;00856115&quot;/&gt;&lt;wsp:rsid wsp:val=&quot;00863766&quot;/&gt;&lt;wsp:rsid wsp:val=&quot;008647F1&quot;/&gt;&lt;wsp:rsid wsp:val=&quot;008707CA&quot;/&gt;&lt;wsp:rsid wsp:val=&quot;0087242A&quot;/&gt;&lt;wsp:rsid wsp:val=&quot;008734C6&quot;/&gt;&lt;wsp:rsid wsp:val=&quot;008803A8&quot;/&gt;&lt;wsp:rsid wsp:val=&quot;00880511&quot;/&gt;&lt;wsp:rsid wsp:val=&quot;0089271F&quot;/&gt;&lt;wsp:rsid wsp:val=&quot;008940A0&quot;/&gt;&lt;wsp:rsid wsp:val=&quot;0089774F&quot;/&gt;&lt;wsp:rsid wsp:val=&quot;008A02F5&quot;/&gt;&lt;wsp:rsid wsp:val=&quot;008A202F&quot;/&gt;&lt;wsp:rsid wsp:val=&quot;008B4DB0&quot;/&gt;&lt;wsp:rsid wsp:val=&quot;008B77EF&quot;/&gt;&lt;wsp:rsid wsp:val=&quot;008C440E&quot;/&gt;&lt;wsp:rsid wsp:val=&quot;008C691E&quot;/&gt;&lt;wsp:rsid wsp:val=&quot;008D21CC&quot;/&gt;&lt;wsp:rsid wsp:val=&quot;008D220D&quot;/&gt;&lt;wsp:rsid wsp:val=&quot;008D4FE9&quot;/&gt;&lt;wsp:rsid wsp:val=&quot;008D5F89&quot;/&gt;&lt;wsp:rsid wsp:val=&quot;008F0376&quot;/&gt;&lt;wsp:rsid wsp:val=&quot;008F556E&quot;/&gt;&lt;wsp:rsid wsp:val=&quot;00900343&quot;/&gt;&lt;wsp:rsid wsp:val=&quot;00912892&quot;/&gt;&lt;wsp:rsid wsp:val=&quot;009155BF&quot;/&gt;&lt;wsp:rsid wsp:val=&quot;0091609D&quot;/&gt;&lt;wsp:rsid wsp:val=&quot;00945F85&quot;/&gt;&lt;wsp:rsid wsp:val=&quot;009504FC&quot;/&gt;&lt;wsp:rsid wsp:val=&quot;00952B7E&quot;/&gt;&lt;wsp:rsid wsp:val=&quot;00954B35&quot;/&gt;&lt;wsp:rsid wsp:val=&quot;00967EB1&quot;/&gt;&lt;wsp:rsid wsp:val=&quot;00994E48&quot;/&gt;&lt;wsp:rsid wsp:val=&quot;00995886&quot;/&gt;&lt;wsp:rsid wsp:val=&quot;009963F9&quot;/&gt;&lt;wsp:rsid wsp:val=&quot;009976C1&quot;/&gt;&lt;wsp:rsid wsp:val=&quot;009A6B62&quot;/&gt;&lt;wsp:rsid wsp:val=&quot;009B338E&quot;/&gt;&lt;wsp:rsid wsp:val=&quot;009B543F&quot;/&gt;&lt;wsp:rsid wsp:val=&quot;009B5B6F&quot;/&gt;&lt;wsp:rsid wsp:val=&quot;009C3616&quot;/&gt;&lt;wsp:rsid wsp:val=&quot;009D364E&quot;/&gt;&lt;wsp:rsid wsp:val=&quot;009D60E9&quot;/&gt;&lt;wsp:rsid wsp:val=&quot;009D7783&quot;/&gt;&lt;wsp:rsid wsp:val=&quot;009E0B8B&quot;/&gt;&lt;wsp:rsid wsp:val=&quot;009E1C33&quot;/&gt;&lt;wsp:rsid wsp:val=&quot;009F0E3F&quot;/&gt;&lt;wsp:rsid wsp:val=&quot;009F3680&quot;/&gt;&lt;wsp:rsid wsp:val=&quot;009F3A30&quot;/&gt;&lt;wsp:rsid wsp:val=&quot;00A03CF0&quot;/&gt;&lt;wsp:rsid wsp:val=&quot;00A0570E&quot;/&gt;&lt;wsp:rsid wsp:val=&quot;00A10DE5&quot;/&gt;&lt;wsp:rsid wsp:val=&quot;00A12B69&quot;/&gt;&lt;wsp:rsid wsp:val=&quot;00A13C92&quot;/&gt;&lt;wsp:rsid wsp:val=&quot;00A25CCB&quot;/&gt;&lt;wsp:rsid wsp:val=&quot;00A2738E&quot;/&gt;&lt;wsp:rsid wsp:val=&quot;00A3539B&quot;/&gt;&lt;wsp:rsid wsp:val=&quot;00A364B5&quot;/&gt;&lt;wsp:rsid wsp:val=&quot;00A37E5E&quot;/&gt;&lt;wsp:rsid wsp:val=&quot;00A52C3D&quot;/&gt;&lt;wsp:rsid wsp:val=&quot;00A56E53&quot;/&gt;&lt;wsp:rsid wsp:val=&quot;00A713FF&quot;/&gt;&lt;wsp:rsid wsp:val=&quot;00A717AE&quot;/&gt;&lt;wsp:rsid wsp:val=&quot;00A74CF5&quot;/&gt;&lt;wsp:rsid wsp:val=&quot;00A7586A&quot;/&gt;&lt;wsp:rsid wsp:val=&quot;00A8040C&quot;/&gt;&lt;wsp:rsid wsp:val=&quot;00A81804&quot;/&gt;&lt;wsp:rsid wsp:val=&quot;00A81E2A&quot;/&gt;&lt;wsp:rsid wsp:val=&quot;00A8591C&quot;/&gt;&lt;wsp:rsid wsp:val=&quot;00A87871&quot;/&gt;&lt;wsp:rsid wsp:val=&quot;00A9129A&quot;/&gt;&lt;wsp:rsid wsp:val=&quot;00A93619&quot;/&gt;&lt;wsp:rsid wsp:val=&quot;00AB0DB6&quot;/&gt;&lt;wsp:rsid wsp:val=&quot;00AB7305&quot;/&gt;&lt;wsp:rsid wsp:val=&quot;00AC0155&quot;/&gt;&lt;wsp:rsid wsp:val=&quot;00AC623B&quot;/&gt;&lt;wsp:rsid wsp:val=&quot;00AC7E6E&quot;/&gt;&lt;wsp:rsid wsp:val=&quot;00AE5920&quot;/&gt;&lt;wsp:rsid wsp:val=&quot;00AE6E1B&quot;/&gt;&lt;wsp:rsid wsp:val=&quot;00B14D45&quot;/&gt;&lt;wsp:rsid wsp:val=&quot;00B22F18&quot;/&gt;&lt;wsp:rsid wsp:val=&quot;00B24158&quot;/&gt;&lt;wsp:rsid wsp:val=&quot;00B336E5&quot;/&gt;&lt;wsp:rsid wsp:val=&quot;00B40A9E&quot;/&gt;&lt;wsp:rsid wsp:val=&quot;00B40E1B&quot;/&gt;&lt;wsp:rsid wsp:val=&quot;00B41509&quot;/&gt;&lt;wsp:rsid wsp:val=&quot;00B44A1D&quot;/&gt;&lt;wsp:rsid wsp:val=&quot;00B54F16&quot;/&gt;&lt;wsp:rsid wsp:val=&quot;00B573F5&quot;/&gt;&lt;wsp:rsid wsp:val=&quot;00B704AE&quot;/&gt;&lt;wsp:rsid wsp:val=&quot;00B76DB2&quot;/&gt;&lt;wsp:rsid wsp:val=&quot;00B8130A&quot;/&gt;&lt;wsp:rsid wsp:val=&quot;00B91BB5&quot;/&gt;&lt;wsp:rsid wsp:val=&quot;00B92DCF&quot;/&gt;&lt;wsp:rsid wsp:val=&quot;00BA12AD&quot;/&gt;&lt;wsp:rsid wsp:val=&quot;00BA5C5D&quot;/&gt;&lt;wsp:rsid wsp:val=&quot;00BA6E11&quot;/&gt;&lt;wsp:rsid wsp:val=&quot;00BB1418&quot;/&gt;&lt;wsp:rsid wsp:val=&quot;00BB4E4A&quot;/&gt;&lt;wsp:rsid wsp:val=&quot;00BC2BA6&quot;/&gt;&lt;wsp:rsid wsp:val=&quot;00BC5882&quot;/&gt;&lt;wsp:rsid wsp:val=&quot;00BD2CE6&quot;/&gt;&lt;wsp:rsid wsp:val=&quot;00BD323F&quot;/&gt;&lt;wsp:rsid wsp:val=&quot;00BD37F0&quot;/&gt;&lt;wsp:rsid wsp:val=&quot;00BD7CE0&quot;/&gt;&lt;wsp:rsid wsp:val=&quot;00BE05F8&quot;/&gt;&lt;wsp:rsid wsp:val=&quot;00BE131F&quot;/&gt;&lt;wsp:rsid wsp:val=&quot;00BE2F88&quot;/&gt;&lt;wsp:rsid wsp:val=&quot;00BE7F96&quot;/&gt;&lt;wsp:rsid wsp:val=&quot;00BF1F8B&quot;/&gt;&lt;wsp:rsid wsp:val=&quot;00BF3108&quot;/&gt;&lt;wsp:rsid wsp:val=&quot;00C06F3B&quot;/&gt;&lt;wsp:rsid wsp:val=&quot;00C07DB1&quot;/&gt;&lt;wsp:rsid wsp:val=&quot;00C107CF&quot;/&gt;&lt;wsp:rsid wsp:val=&quot;00C11118&quot;/&gt;&lt;wsp:rsid wsp:val=&quot;00C1124E&quot;/&gt;&lt;wsp:rsid wsp:val=&quot;00C1261E&quot;/&gt;&lt;wsp:rsid wsp:val=&quot;00C148AB&quot;/&gt;&lt;wsp:rsid wsp:val=&quot;00C20B3B&quot;/&gt;&lt;wsp:rsid wsp:val=&quot;00C33507&quot;/&gt;&lt;wsp:rsid wsp:val=&quot;00C42C65&quot;/&gt;&lt;wsp:rsid wsp:val=&quot;00C43736&quot;/&gt;&lt;wsp:rsid wsp:val=&quot;00C475DA&quot;/&gt;&lt;wsp:rsid wsp:val=&quot;00C51EB5&quot;/&gt;&lt;wsp:rsid wsp:val=&quot;00C547AC&quot;/&gt;&lt;wsp:rsid wsp:val=&quot;00C61965&quot;/&gt;&lt;wsp:rsid wsp:val=&quot;00C64830&quot;/&gt;&lt;wsp:rsid wsp:val=&quot;00C6669E&quot;/&gt;&lt;wsp:rsid wsp:val=&quot;00C72750&quot;/&gt;&lt;wsp:rsid wsp:val=&quot;00C73A76&quot;/&gt;&lt;wsp:rsid wsp:val=&quot;00C83324&quot;/&gt;&lt;wsp:rsid wsp:val=&quot;00C87B0D&quot;/&gt;&lt;wsp:rsid wsp:val=&quot;00CA4995&quot;/&gt;&lt;wsp:rsid wsp:val=&quot;00CA723E&quot;/&gt;&lt;wsp:rsid wsp:val=&quot;00CA7DD4&quot;/&gt;&lt;wsp:rsid wsp:val=&quot;00CB726C&quot;/&gt;&lt;wsp:rsid wsp:val=&quot;00CD0EDE&quot;/&gt;&lt;wsp:rsid wsp:val=&quot;00CD2363&quot;/&gt;&lt;wsp:rsid wsp:val=&quot;00CD3D38&quot;/&gt;&lt;wsp:rsid wsp:val=&quot;00CD58A2&quot;/&gt;&lt;wsp:rsid wsp:val=&quot;00CE2823&quot;/&gt;&lt;wsp:rsid wsp:val=&quot;00D03044&quot;/&gt;&lt;wsp:rsid wsp:val=&quot;00D05769&quot;/&gt;&lt;wsp:rsid wsp:val=&quot;00D072FE&quot;/&gt;&lt;wsp:rsid wsp:val=&quot;00D15382&quot;/&gt;&lt;wsp:rsid wsp:val=&quot;00D20269&quot;/&gt;&lt;wsp:rsid wsp:val=&quot;00D21EB2&quot;/&gt;&lt;wsp:rsid wsp:val=&quot;00D31845&quot;/&gt;&lt;wsp:rsid wsp:val=&quot;00D353C6&quot;/&gt;&lt;wsp:rsid wsp:val=&quot;00D36C5A&quot;/&gt;&lt;wsp:rsid wsp:val=&quot;00D42099&quot;/&gt;&lt;wsp:rsid wsp:val=&quot;00D42D2C&quot;/&gt;&lt;wsp:rsid wsp:val=&quot;00D47620&quot;/&gt;&lt;wsp:rsid wsp:val=&quot;00D503C4&quot;/&gt;&lt;wsp:rsid wsp:val=&quot;00D535B7&quot;/&gt;&lt;wsp:rsid wsp:val=&quot;00D55890&quot;/&gt;&lt;wsp:rsid wsp:val=&quot;00D6038E&quot;/&gt;&lt;wsp:rsid wsp:val=&quot;00D6049A&quot;/&gt;&lt;wsp:rsid wsp:val=&quot;00D670C1&quot;/&gt;&lt;wsp:rsid wsp:val=&quot;00D76906&quot;/&gt;&lt;wsp:rsid wsp:val=&quot;00D81D3A&quot;/&gt;&lt;wsp:rsid wsp:val=&quot;00D8363F&quot;/&gt;&lt;wsp:rsid wsp:val=&quot;00D91A3F&quot;/&gt;&lt;wsp:rsid wsp:val=&quot;00D92852&quot;/&gt;&lt;wsp:rsid wsp:val=&quot;00D94E59&quot;/&gt;&lt;wsp:rsid wsp:val=&quot;00DA1CA7&quot;/&gt;&lt;wsp:rsid wsp:val=&quot;00DA2523&quot;/&gt;&lt;wsp:rsid wsp:val=&quot;00DA7BA7&quot;/&gt;&lt;wsp:rsid wsp:val=&quot;00DB321F&quot;/&gt;&lt;wsp:rsid wsp:val=&quot;00DB4629&quot;/&gt;&lt;wsp:rsid wsp:val=&quot;00DB575F&quot;/&gt;&lt;wsp:rsid wsp:val=&quot;00DB5C97&quot;/&gt;&lt;wsp:rsid wsp:val=&quot;00DC46A8&quot;/&gt;&lt;wsp:rsid wsp:val=&quot;00DC50B8&quot;/&gt;&lt;wsp:rsid wsp:val=&quot;00DC5294&quot;/&gt;&lt;wsp:rsid wsp:val=&quot;00DC7571&quot;/&gt;&lt;wsp:rsid wsp:val=&quot;00DD1136&quot;/&gt;&lt;wsp:rsid wsp:val=&quot;00DF1555&quot;/&gt;&lt;wsp:rsid wsp:val=&quot;00DF47E5&quot;/&gt;&lt;wsp:rsid wsp:val=&quot;00DF732C&quot;/&gt;&lt;wsp:rsid wsp:val=&quot;00E072FB&quot;/&gt;&lt;wsp:rsid wsp:val=&quot;00E17204&quot;/&gt;&lt;wsp:rsid wsp:val=&quot;00E23679&quot;/&gt;&lt;wsp:rsid wsp:val=&quot;00E5016B&quot;/&gt;&lt;wsp:rsid wsp:val=&quot;00E54AD4&quot;/&gt;&lt;wsp:rsid wsp:val=&quot;00E5642E&quot;/&gt;&lt;wsp:rsid wsp:val=&quot;00E77628&quot;/&gt;&lt;wsp:rsid wsp:val=&quot;00E8649D&quot;/&gt;&lt;wsp:rsid wsp:val=&quot;00E934E8&quot;/&gt;&lt;wsp:rsid wsp:val=&quot;00E95D62&quot;/&gt;&lt;wsp:rsid wsp:val=&quot;00EA1A30&quot;/&gt;&lt;wsp:rsid wsp:val=&quot;00EA2193&quot;/&gt;&lt;wsp:rsid wsp:val=&quot;00EA2D53&quot;/&gt;&lt;wsp:rsid wsp:val=&quot;00EB091F&quot;/&gt;&lt;wsp:rsid wsp:val=&quot;00EB4F4B&quot;/&gt;&lt;wsp:rsid wsp:val=&quot;00EC73DB&quot;/&gt;&lt;wsp:rsid wsp:val=&quot;00ED1158&quot;/&gt;&lt;wsp:rsid wsp:val=&quot;00ED35A2&quot;/&gt;&lt;wsp:rsid wsp:val=&quot;00EE030B&quot;/&gt;&lt;wsp:rsid wsp:val=&quot;00EE380D&quot;/&gt;&lt;wsp:rsid wsp:val=&quot;00EE6702&quot;/&gt;&lt;wsp:rsid wsp:val=&quot;00EE7B30&quot;/&gt;&lt;wsp:rsid wsp:val=&quot;00EF3B24&quot;/&gt;&lt;wsp:rsid wsp:val=&quot;00EF5F8F&quot;/&gt;&lt;wsp:rsid wsp:val=&quot;00EF6605&quot;/&gt;&lt;wsp:rsid wsp:val=&quot;00EF731E&quot;/&gt;&lt;wsp:rsid wsp:val=&quot;00F0024F&quot;/&gt;&lt;wsp:rsid wsp:val=&quot;00F00365&quot;/&gt;&lt;wsp:rsid wsp:val=&quot;00F01DC1&quot;/&gt;&lt;wsp:rsid wsp:val=&quot;00F0443A&quot;/&gt;&lt;wsp:rsid wsp:val=&quot;00F06772&quot;/&gt;&lt;wsp:rsid wsp:val=&quot;00F11E1A&quot;/&gt;&lt;wsp:rsid wsp:val=&quot;00F33753&quot;/&gt;&lt;wsp:rsid wsp:val=&quot;00F339C1&quot;/&gt;&lt;wsp:rsid wsp:val=&quot;00F379D9&quot;/&gt;&lt;wsp:rsid wsp:val=&quot;00F40919&quot;/&gt;&lt;wsp:rsid wsp:val=&quot;00F41470&quot;/&gt;&lt;wsp:rsid wsp:val=&quot;00F41945&quot;/&gt;&lt;wsp:rsid wsp:val=&quot;00F6083E&quot;/&gt;&lt;wsp:rsid wsp:val=&quot;00F670FE&quot;/&gt;&lt;wsp:rsid wsp:val=&quot;00F74082&quot;/&gt;&lt;wsp:rsid wsp:val=&quot;00F74324&quot;/&gt;&lt;wsp:rsid wsp:val=&quot;00F745AA&quot;/&gt;&lt;wsp:rsid wsp:val=&quot;00F75E4B&quot;/&gt;&lt;wsp:rsid wsp:val=&quot;00F766AD&quot;/&gt;&lt;wsp:rsid wsp:val=&quot;00F76DA3&quot;/&gt;&lt;wsp:rsid wsp:val=&quot;00F832E3&quot;/&gt;&lt;wsp:rsid wsp:val=&quot;00F86D45&quot;/&gt;&lt;wsp:rsid wsp:val=&quot;00F91ACE&quot;/&gt;&lt;wsp:rsid wsp:val=&quot;00FA7B78&quot;/&gt;&lt;wsp:rsid wsp:val=&quot;00FB0BAD&quot;/&gt;&lt;wsp:rsid wsp:val=&quot;00FB4F3A&quot;/&gt;&lt;wsp:rsid wsp:val=&quot;00FB5F56&quot;/&gt;&lt;wsp:rsid wsp:val=&quot;00FB67A3&quot;/&gt;&lt;wsp:rsid wsp:val=&quot;00FB7432&quot;/&gt;&lt;wsp:rsid wsp:val=&quot;00FC51D5&quot;/&gt;&lt;wsp:rsid wsp:val=&quot;00FD30E2&quot;/&gt;&lt;wsp:rsid wsp:val=&quot;00FE1733&quot;/&gt;&lt;wsp:rsid wsp:val=&quot;00FE2275&quot;/&gt;&lt;wsp:rsid wsp:val=&quot;00FE485E&quot;/&gt;&lt;wsp:rsid wsp:val=&quot;00FE5CF4&quot;/&gt;&lt;wsp:rsid wsp:val=&quot;00FF581C&quot;/&gt;&lt;wsp:rsid wsp:val=&quot;00FF64A4&quot;/&gt;&lt;wsp:rsid wsp:val=&quot;00FF756D&quot;/&gt;&lt;/wsp:rsids&gt;&lt;/w:docPr&gt;&lt;w:body&gt;&lt;wx:sect&gt;&lt;w:p wsp:rsidR=&quot;00000000&quot; wsp:rsidRDefault=&quot;00503A0B&quot; wsp:rsidP=&quot;00503A0B&quot;&gt;&lt;m:oMathPara&gt;&lt;m:oMath&gt;&lt;m:f&gt;&lt;m:fPr&gt;&lt;m:ctrlPr&gt;&lt;w:rPr&gt;&lt;w:rFonts w:ascii=&quot;Cambria Math&quot; w:h-ansi=&quot;Cambria Math&quot;/&gt;&lt;wx:font wx:val=&quot;Cambria Math&quot;/&gt;&lt;w:sz w:val=&quot;28&quot;/&gt;&lt;/w:rPr&gt;&lt;/m:ctrlPr&gt;&lt;/m:fPr&gt;&lt;m:num&gt;&lt;m:d&gt;&lt;m:dPr&gt;&lt;m:ctrlPr&gt;&lt;w:rPr&gt;&lt;w:rFonts w:ascii=&quot;Cambria Math&quot; w:h-ansi=&quot;Cambria Math&quot;/&gt;&lt;wx:font wx:val=&quot;Cambria Math&quot;/&gt;&lt;w:sz w:val=&quot;28&quot;/&gt;&lt;/w:rPr&gt;&lt;/m:ctrlPr&gt;&lt;/m:dPr&gt;&lt;m:e&gt;&lt;m:r&gt;&lt;m:rPr&gt;&lt;m:nor/&gt;&lt;/m:rPr&gt;&lt;w:rPr&gt;&lt;w:rFonts w:cs=&quot;Calibri&quot;/&gt;&lt;w:sz w:val=&quot;28&quot;/&gt;&lt;w:sz-cs w:val=&quot;36&quot;/&gt;&lt;w:lang w:val=&quot;EN-US&quot;/&gt;&lt;/w:rPr&gt;&lt;m:t&gt;III&lt;/m:t&gt;&lt;/m:r&gt;&lt;m:r&gt;&lt;m:rPr&gt;&lt;m:nor/&gt;&lt;/m:rPr&gt;&lt;w:rPr&gt;&lt;w:rFonts w:cs=&quot;Calibri&quot;/&gt;&lt;w:sz w:val=&quot;28&quot;/&gt;&lt;w:sz-cs w:val=&quot;36&quot;/&gt;&lt;/w:rPr&gt;&lt;m:t&gt; СЂР°Р·Рґ.Р±Р°Р»Р°РЅСЃР°+СЃС‚СЂ.640,650 &lt;/m:t&gt;&lt;/m:r&gt;&lt;m:r&gt;&lt;m:rPr&gt;&lt;m:nor/&gt;&lt;/m:rPr&gt;&lt;w:rPr&gt;&lt;w:rFonts w:cs=&quot;Calibri&quot;/&gt;&lt;w:sz w:val=&quot;28&quot;/&gt;&lt;w:sz-cs w:val=&quot;36&quot;/&gt;&lt;w:lang w:val=&quot;EN-US&quot;/&gt;&lt;/w:rPr&gt;&lt;m:t&gt;V&lt;/m:t&gt;&lt;/m:r&gt;&lt;m:r&gt;&lt;m:rPr&gt;&lt;m:nor/&gt;&lt;/m:rPr&gt;&lt;w:rPr&gt;&lt;w:rFonts w:cs=&quot;Calibri&quot;/&gt;&lt;w:sz w:val=&quot;28&quot;/&gt;&lt;w:sz-cs w:val=&quot;36&quot;/&gt;&lt;/w:rPr&gt;&lt;m:t&gt;СЂР°Р·Рґ.Р±Р°Р»Р°РЅСЃР°&lt;/m:t&gt;&lt;/m:r&gt;&lt;/m:e&gt;&lt;/m:d&gt;&lt;m:r&gt;&lt;m:rPr&gt;&lt;m:sty m:val=&quot;p&quot;/&gt;&lt;/m:rPr&gt;&lt;w:rPr&gt;&lt;w:rFonts w:cs=&quot;Calibri&quot;/&gt;&lt;w:sz w:val=&quot;28&quot;/&gt;&lt;w:sz-cs w:val=&quot;36&quot;/&gt;&lt;/w:rPr&gt;&lt;m:t&gt;-&lt;/m:t&gt;&lt;/m:r&gt;&lt;m:r&gt;&lt;m:rPr&gt;&lt;m:nor/&gt;&lt;/m:rPr&gt;&lt;w:rPr&gt;&lt;w:rFonts w:cs=&quot;Calibri&quot;/&gt;&lt;w:sz w:val=&quot;28&quot;/&gt;&lt;w:sz-cs w:val=&quot;36&quot;/&gt;&lt;w:lang w:val=&quot;EN-US&quot;/&gt;&lt;/w:rPr&gt;&lt;m:t&gt;I&lt;/m:t&gt;&lt;/m:r&gt;&lt;m:r&gt;&lt;m:rPr&gt;&lt;m:nor/&gt;&lt;/m:rPr&gt;&lt;w:rPr&gt;&lt;w:rFonts w:cs=&quot;Calibri&quot;/&gt;&lt;w:sz w:val=&quot;28&quot;/&gt;&lt;w:sz-cs w:val=&quot;36&quot;/&gt;&lt;/w:rPr&gt;&lt;m:t&gt;СЂР°Р·Рґ.Р±Р°Р»Р°РЅСЃР°&lt;/m:t&gt;&lt;/m:r&gt;&lt;/m:num&gt;&lt;m:den&gt;&lt;m:r&gt;&lt;m:rPr&gt;&lt;m:nor/&gt;&lt;/m:rPr&gt;&lt;w:rPr&gt;&lt;w:rFonts w:cs=&quot;Calibri&quot;/&gt;&lt;w:sz w:val=&quot;28&quot;/&gt;&lt;w:sz-cs w:val=&quot;36&quot;/&gt;&lt;w:lang w:val=&quot;EN-US&quot;/&gt;&lt;/w:rPr&gt;&lt;m:t&gt;II&lt;/m:t&gt;&lt;/m:r&gt;&lt;m:r&gt;&lt;m:rPr&gt;&lt;m:nor/&gt;&lt;/m:rPr&gt;&lt;w:rPr&gt;&lt;w:rFonts w:cs=&quot;Calibri&quot;/&gt;&lt;w:sz w:val=&quot;28&quot;/&gt;&lt;w:sz-cs w:val=&quot;36&quot;/&gt;&lt;/w:rPr&gt;&lt;m:t&gt;СЂР°Р·Рґ.Р±Р°Р»Р°РЅСЃ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735B46" w:rsidRPr="00735B46">
        <w:rPr>
          <w:sz w:val="28"/>
          <w:szCs w:val="36"/>
        </w:rPr>
        <w:instrText xml:space="preserve"> </w:instrText>
      </w:r>
      <w:r w:rsidR="00735B46" w:rsidRPr="00735B46">
        <w:rPr>
          <w:sz w:val="28"/>
          <w:szCs w:val="36"/>
        </w:rPr>
        <w:fldChar w:fldCharType="separate"/>
      </w:r>
      <w:r w:rsidR="004B4125">
        <w:rPr>
          <w:position w:val="-24"/>
        </w:rPr>
        <w:pict>
          <v:shape id="_x0000_i1031" type="#_x0000_t75" style="width:254.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355DC&quot;/&gt;&lt;wsp:rsid wsp:val=&quot;00000764&quot;/&gt;&lt;wsp:rsid wsp:val=&quot;0000598C&quot;/&gt;&lt;wsp:rsid wsp:val=&quot;00006B11&quot;/&gt;&lt;wsp:rsid wsp:val=&quot;00011682&quot;/&gt;&lt;wsp:rsid wsp:val=&quot;0001587C&quot;/&gt;&lt;wsp:rsid wsp:val=&quot;00020D40&quot;/&gt;&lt;wsp:rsid wsp:val=&quot;00020E21&quot;/&gt;&lt;wsp:rsid wsp:val=&quot;0003694B&quot;/&gt;&lt;wsp:rsid wsp:val=&quot;00041A3B&quot;/&gt;&lt;wsp:rsid wsp:val=&quot;000437E3&quot;/&gt;&lt;wsp:rsid wsp:val=&quot;00044440&quot;/&gt;&lt;wsp:rsid wsp:val=&quot;00050104&quot;/&gt;&lt;wsp:rsid wsp:val=&quot;00053146&quot;/&gt;&lt;wsp:rsid wsp:val=&quot;00061458&quot;/&gt;&lt;wsp:rsid wsp:val=&quot;000642B5&quot;/&gt;&lt;wsp:rsid wsp:val=&quot;00067B85&quot;/&gt;&lt;wsp:rsid wsp:val=&quot;0007450C&quot;/&gt;&lt;wsp:rsid wsp:val=&quot;00082B30&quot;/&gt;&lt;wsp:rsid wsp:val=&quot;00083124&quot;/&gt;&lt;wsp:rsid wsp:val=&quot;000831E2&quot;/&gt;&lt;wsp:rsid wsp:val=&quot;000923F2&quot;/&gt;&lt;wsp:rsid wsp:val=&quot;0009561F&quot;/&gt;&lt;wsp:rsid wsp:val=&quot;00095DFF&quot;/&gt;&lt;wsp:rsid wsp:val=&quot;000A28FF&quot;/&gt;&lt;wsp:rsid wsp:val=&quot;000B34AB&quot;/&gt;&lt;wsp:rsid wsp:val=&quot;000B496D&quot;/&gt;&lt;wsp:rsid wsp:val=&quot;000B57F1&quot;/&gt;&lt;wsp:rsid wsp:val=&quot;000C28D4&quot;/&gt;&lt;wsp:rsid wsp:val=&quot;000C6300&quot;/&gt;&lt;wsp:rsid wsp:val=&quot;000D3208&quot;/&gt;&lt;wsp:rsid wsp:val=&quot;000D3D0E&quot;/&gt;&lt;wsp:rsid wsp:val=&quot;000E0ACE&quot;/&gt;&lt;wsp:rsid wsp:val=&quot;000E2132&quot;/&gt;&lt;wsp:rsid wsp:val=&quot;000F2A97&quot;/&gt;&lt;wsp:rsid wsp:val=&quot;001003C5&quot;/&gt;&lt;wsp:rsid wsp:val=&quot;00104C3E&quot;/&gt;&lt;wsp:rsid wsp:val=&quot;00104DB3&quot;/&gt;&lt;wsp:rsid wsp:val=&quot;00121D59&quot;/&gt;&lt;wsp:rsid wsp:val=&quot;00122BEC&quot;/&gt;&lt;wsp:rsid wsp:val=&quot;00123A60&quot;/&gt;&lt;wsp:rsid wsp:val=&quot;00132F58&quot;/&gt;&lt;wsp:rsid wsp:val=&quot;001335EC&quot;/&gt;&lt;wsp:rsid wsp:val=&quot;001376A8&quot;/&gt;&lt;wsp:rsid wsp:val=&quot;00140C83&quot;/&gt;&lt;wsp:rsid wsp:val=&quot;00156E99&quot;/&gt;&lt;wsp:rsid wsp:val=&quot;00166E4B&quot;/&gt;&lt;wsp:rsid wsp:val=&quot;00170FD0&quot;/&gt;&lt;wsp:rsid wsp:val=&quot;001808CE&quot;/&gt;&lt;wsp:rsid wsp:val=&quot;00181F59&quot;/&gt;&lt;wsp:rsid wsp:val=&quot;0019628F&quot;/&gt;&lt;wsp:rsid wsp:val=&quot;001A4D1E&quot;/&gt;&lt;wsp:rsid wsp:val=&quot;001A4E79&quot;/&gt;&lt;wsp:rsid wsp:val=&quot;001A5050&quot;/&gt;&lt;wsp:rsid wsp:val=&quot;001B7EC8&quot;/&gt;&lt;wsp:rsid wsp:val=&quot;001C41E7&quot;/&gt;&lt;wsp:rsid wsp:val=&quot;001D0280&quot;/&gt;&lt;wsp:rsid wsp:val=&quot;001D6AAF&quot;/&gt;&lt;wsp:rsid wsp:val=&quot;001E1DE4&quot;/&gt;&lt;wsp:rsid wsp:val=&quot;001F3C40&quot;/&gt;&lt;wsp:rsid wsp:val=&quot;001F526E&quot;/&gt;&lt;wsp:rsid wsp:val=&quot;00207E52&quot;/&gt;&lt;wsp:rsid wsp:val=&quot;0021110B&quot;/&gt;&lt;wsp:rsid wsp:val=&quot;00212430&quot;/&gt;&lt;wsp:rsid wsp:val=&quot;00220B29&quot;/&gt;&lt;wsp:rsid wsp:val=&quot;002239EB&quot;/&gt;&lt;wsp:rsid wsp:val=&quot;00223D15&quot;/&gt;&lt;wsp:rsid wsp:val=&quot;002260F3&quot;/&gt;&lt;wsp:rsid wsp:val=&quot;0024587F&quot;/&gt;&lt;wsp:rsid wsp:val=&quot;0024718C&quot;/&gt;&lt;wsp:rsid wsp:val=&quot;00253A86&quot;/&gt;&lt;wsp:rsid wsp:val=&quot;00264CC6&quot;/&gt;&lt;wsp:rsid wsp:val=&quot;00270B83&quot;/&gt;&lt;wsp:rsid wsp:val=&quot;00273844&quot;/&gt;&lt;wsp:rsid wsp:val=&quot;00280905&quot;/&gt;&lt;wsp:rsid wsp:val=&quot;0028412C&quot;/&gt;&lt;wsp:rsid wsp:val=&quot;00287900&quot;/&gt;&lt;wsp:rsid wsp:val=&quot;002917EF&quot;/&gt;&lt;wsp:rsid wsp:val=&quot;00291E62&quot;/&gt;&lt;wsp:rsid wsp:val=&quot;00296A0B&quot;/&gt;&lt;wsp:rsid wsp:val=&quot;002A2359&quot;/&gt;&lt;wsp:rsid wsp:val=&quot;002A5097&quot;/&gt;&lt;wsp:rsid wsp:val=&quot;002A7E08&quot;/&gt;&lt;wsp:rsid wsp:val=&quot;002B1D5E&quot;/&gt;&lt;wsp:rsid wsp:val=&quot;002B4240&quot;/&gt;&lt;wsp:rsid wsp:val=&quot;002B4950&quot;/&gt;&lt;wsp:rsid wsp:val=&quot;002C1393&quot;/&gt;&lt;wsp:rsid wsp:val=&quot;002C1A68&quot;/&gt;&lt;wsp:rsid wsp:val=&quot;002D6440&quot;/&gt;&lt;wsp:rsid wsp:val=&quot;002E62BA&quot;/&gt;&lt;wsp:rsid wsp:val=&quot;002E6F80&quot;/&gt;&lt;wsp:rsid wsp:val=&quot;002F68AC&quot;/&gt;&lt;wsp:rsid wsp:val=&quot;00301949&quot;/&gt;&lt;wsp:rsid wsp:val=&quot;003035CB&quot;/&gt;&lt;wsp:rsid wsp:val=&quot;003052C7&quot;/&gt;&lt;wsp:rsid wsp:val=&quot;00310903&quot;/&gt;&lt;wsp:rsid wsp:val=&quot;00314519&quot;/&gt;&lt;wsp:rsid wsp:val=&quot;003205CB&quot;/&gt;&lt;wsp:rsid wsp:val=&quot;00327ABA&quot;/&gt;&lt;wsp:rsid wsp:val=&quot;003340F9&quot;/&gt;&lt;wsp:rsid wsp:val=&quot;003344FD&quot;/&gt;&lt;wsp:rsid wsp:val=&quot;00342999&quot;/&gt;&lt;wsp:rsid wsp:val=&quot;00343FE6&quot;/&gt;&lt;wsp:rsid wsp:val=&quot;003556C5&quot;/&gt;&lt;wsp:rsid wsp:val=&quot;003601D6&quot;/&gt;&lt;wsp:rsid wsp:val=&quot;00382844&quot;/&gt;&lt;wsp:rsid wsp:val=&quot;003857D6&quot;/&gt;&lt;wsp:rsid wsp:val=&quot;003A06DB&quot;/&gt;&lt;wsp:rsid wsp:val=&quot;003A7B44&quot;/&gt;&lt;wsp:rsid wsp:val=&quot;003B0310&quot;/&gt;&lt;wsp:rsid wsp:val=&quot;003B0CEB&quot;/&gt;&lt;wsp:rsid wsp:val=&quot;003B5CE5&quot;/&gt;&lt;wsp:rsid wsp:val=&quot;003B753C&quot;/&gt;&lt;wsp:rsid wsp:val=&quot;003C7602&quot;/&gt;&lt;wsp:rsid wsp:val=&quot;003D4E5E&quot;/&gt;&lt;wsp:rsid wsp:val=&quot;003E2AE3&quot;/&gt;&lt;wsp:rsid wsp:val=&quot;003E4108&quot;/&gt;&lt;wsp:rsid wsp:val=&quot;003E43EB&quot;/&gt;&lt;wsp:rsid wsp:val=&quot;0040145C&quot;/&gt;&lt;wsp:rsid wsp:val=&quot;00402226&quot;/&gt;&lt;wsp:rsid wsp:val=&quot;00404216&quot;/&gt;&lt;wsp:rsid wsp:val=&quot;00405100&quot;/&gt;&lt;wsp:rsid wsp:val=&quot;0041383A&quot;/&gt;&lt;wsp:rsid wsp:val=&quot;00420B57&quot;/&gt;&lt;wsp:rsid wsp:val=&quot;00422A03&quot;/&gt;&lt;wsp:rsid wsp:val=&quot;00434A03&quot;/&gt;&lt;wsp:rsid wsp:val=&quot;004355DC&quot;/&gt;&lt;wsp:rsid wsp:val=&quot;0043644B&quot;/&gt;&lt;wsp:rsid wsp:val=&quot;0045005D&quot;/&gt;&lt;wsp:rsid wsp:val=&quot;00454995&quot;/&gt;&lt;wsp:rsid wsp:val=&quot;004571B3&quot;/&gt;&lt;wsp:rsid wsp:val=&quot;004639B3&quot;/&gt;&lt;wsp:rsid wsp:val=&quot;00465801&quot;/&gt;&lt;wsp:rsid wsp:val=&quot;00467636&quot;/&gt;&lt;wsp:rsid wsp:val=&quot;00476224&quot;/&gt;&lt;wsp:rsid wsp:val=&quot;00480E81&quot;/&gt;&lt;wsp:rsid wsp:val=&quot;00481DD3&quot;/&gt;&lt;wsp:rsid wsp:val=&quot;004859EE&quot;/&gt;&lt;wsp:rsid wsp:val=&quot;004A4516&quot;/&gt;&lt;wsp:rsid wsp:val=&quot;004C0EEF&quot;/&gt;&lt;wsp:rsid wsp:val=&quot;004C5C4E&quot;/&gt;&lt;wsp:rsid wsp:val=&quot;004C71FD&quot;/&gt;&lt;wsp:rsid wsp:val=&quot;004D3B2B&quot;/&gt;&lt;wsp:rsid wsp:val=&quot;004D7592&quot;/&gt;&lt;wsp:rsid wsp:val=&quot;004E36F6&quot;/&gt;&lt;wsp:rsid wsp:val=&quot;004E5F89&quot;/&gt;&lt;wsp:rsid wsp:val=&quot;004F0B95&quot;/&gt;&lt;wsp:rsid wsp:val=&quot;00503A0B&quot;/&gt;&lt;wsp:rsid wsp:val=&quot;005161BB&quot;/&gt;&lt;wsp:rsid wsp:val=&quot;00520B15&quot;/&gt;&lt;wsp:rsid wsp:val=&quot;00527738&quot;/&gt;&lt;wsp:rsid wsp:val=&quot;00532539&quot;/&gt;&lt;wsp:rsid wsp:val=&quot;00542453&quot;/&gt;&lt;wsp:rsid wsp:val=&quot;00542E96&quot;/&gt;&lt;wsp:rsid wsp:val=&quot;0054452D&quot;/&gt;&lt;wsp:rsid wsp:val=&quot;0054678D&quot;/&gt;&lt;wsp:rsid wsp:val=&quot;0054683E&quot;/&gt;&lt;wsp:rsid wsp:val=&quot;00555AA8&quot;/&gt;&lt;wsp:rsid wsp:val=&quot;005564BF&quot;/&gt;&lt;wsp:rsid wsp:val=&quot;00556A99&quot;/&gt;&lt;wsp:rsid wsp:val=&quot;00562FC1&quot;/&gt;&lt;wsp:rsid wsp:val=&quot;0056475A&quot;/&gt;&lt;wsp:rsid wsp:val=&quot;005670D0&quot;/&gt;&lt;wsp:rsid wsp:val=&quot;00574B4E&quot;/&gt;&lt;wsp:rsid wsp:val=&quot;00580A4B&quot;/&gt;&lt;wsp:rsid wsp:val=&quot;005A0494&quot;/&gt;&lt;wsp:rsid wsp:val=&quot;005A0B7D&quot;/&gt;&lt;wsp:rsid wsp:val=&quot;005A1CFC&quot;/&gt;&lt;wsp:rsid wsp:val=&quot;005A2F41&quot;/&gt;&lt;wsp:rsid wsp:val=&quot;005B0308&quot;/&gt;&lt;wsp:rsid wsp:val=&quot;005B070A&quot;/&gt;&lt;wsp:rsid wsp:val=&quot;005C17BC&quot;/&gt;&lt;wsp:rsid wsp:val=&quot;005C45E7&quot;/&gt;&lt;wsp:rsid wsp:val=&quot;005C69FB&quot;/&gt;&lt;wsp:rsid wsp:val=&quot;005D30DE&quot;/&gt;&lt;wsp:rsid wsp:val=&quot;005D573C&quot;/&gt;&lt;wsp:rsid wsp:val=&quot;005F1D74&quot;/&gt;&lt;wsp:rsid wsp:val=&quot;005F7A54&quot;/&gt;&lt;wsp:rsid wsp:val=&quot;006051F3&quot;/&gt;&lt;wsp:rsid wsp:val=&quot;00620149&quot;/&gt;&lt;wsp:rsid wsp:val=&quot;00625E81&quot;/&gt;&lt;wsp:rsid wsp:val=&quot;00635E09&quot;/&gt;&lt;wsp:rsid wsp:val=&quot;0064037B&quot;/&gt;&lt;wsp:rsid wsp:val=&quot;00645D24&quot;/&gt;&lt;wsp:rsid wsp:val=&quot;00652E70&quot;/&gt;&lt;wsp:rsid wsp:val=&quot;00653002&quot;/&gt;&lt;wsp:rsid wsp:val=&quot;006617A3&quot;/&gt;&lt;wsp:rsid wsp:val=&quot;00671720&quot;/&gt;&lt;wsp:rsid wsp:val=&quot;0067329A&quot;/&gt;&lt;wsp:rsid wsp:val=&quot;006740BF&quot;/&gt;&lt;wsp:rsid wsp:val=&quot;006746FA&quot;/&gt;&lt;wsp:rsid wsp:val=&quot;00680296&quot;/&gt;&lt;wsp:rsid wsp:val=&quot;006818B8&quot;/&gt;&lt;wsp:rsid wsp:val=&quot;006870B8&quot;/&gt;&lt;wsp:rsid wsp:val=&quot;00687DCF&quot;/&gt;&lt;wsp:rsid wsp:val=&quot;006933F0&quot;/&gt;&lt;wsp:rsid wsp:val=&quot;0069684A&quot;/&gt;&lt;wsp:rsid wsp:val=&quot;006A1B03&quot;/&gt;&lt;wsp:rsid wsp:val=&quot;006A2364&quot;/&gt;&lt;wsp:rsid wsp:val=&quot;006A2D31&quot;/&gt;&lt;wsp:rsid wsp:val=&quot;006A4CDC&quot;/&gt;&lt;wsp:rsid wsp:val=&quot;006B0983&quot;/&gt;&lt;wsp:rsid wsp:val=&quot;006B45F0&quot;/&gt;&lt;wsp:rsid wsp:val=&quot;006C7441&quot;/&gt;&lt;wsp:rsid wsp:val=&quot;006C7E5C&quot;/&gt;&lt;wsp:rsid wsp:val=&quot;006D3595&quot;/&gt;&lt;wsp:rsid wsp:val=&quot;006D55D7&quot;/&gt;&lt;wsp:rsid wsp:val=&quot;006D6DAC&quot;/&gt;&lt;wsp:rsid wsp:val=&quot;006E0213&quot;/&gt;&lt;wsp:rsid wsp:val=&quot;006E6874&quot;/&gt;&lt;wsp:rsid wsp:val=&quot;006F22AF&quot;/&gt;&lt;wsp:rsid wsp:val=&quot;00700881&quot;/&gt;&lt;wsp:rsid wsp:val=&quot;0070157F&quot;/&gt;&lt;wsp:rsid wsp:val=&quot;007021F3&quot;/&gt;&lt;wsp:rsid wsp:val=&quot;00703213&quot;/&gt;&lt;wsp:rsid wsp:val=&quot;007138E7&quot;/&gt;&lt;wsp:rsid wsp:val=&quot;00714327&quot;/&gt;&lt;wsp:rsid wsp:val=&quot;007327A3&quot;/&gt;&lt;wsp:rsid wsp:val=&quot;00733A88&quot;/&gt;&lt;wsp:rsid wsp:val=&quot;00734866&quot;/&gt;&lt;wsp:rsid wsp:val=&quot;00735B46&quot;/&gt;&lt;wsp:rsid wsp:val=&quot;0074033B&quot;/&gt;&lt;wsp:rsid wsp:val=&quot;00751A66&quot;/&gt;&lt;wsp:rsid wsp:val=&quot;00754C1F&quot;/&gt;&lt;wsp:rsid wsp:val=&quot;007569D6&quot;/&gt;&lt;wsp:rsid wsp:val=&quot;00773333&quot;/&gt;&lt;wsp:rsid wsp:val=&quot;00775E43&quot;/&gt;&lt;wsp:rsid wsp:val=&quot;00776D8B&quot;/&gt;&lt;wsp:rsid wsp:val=&quot;00780448&quot;/&gt;&lt;wsp:rsid wsp:val=&quot;00780B5C&quot;/&gt;&lt;wsp:rsid wsp:val=&quot;00794765&quot;/&gt;&lt;wsp:rsid wsp:val=&quot;007978E4&quot;/&gt;&lt;wsp:rsid wsp:val=&quot;007A3F7C&quot;/&gt;&lt;wsp:rsid wsp:val=&quot;007B0334&quot;/&gt;&lt;wsp:rsid wsp:val=&quot;007B25D3&quot;/&gt;&lt;wsp:rsid wsp:val=&quot;007B4339&quot;/&gt;&lt;wsp:rsid wsp:val=&quot;007B6500&quot;/&gt;&lt;wsp:rsid wsp:val=&quot;007C6E2E&quot;/&gt;&lt;wsp:rsid wsp:val=&quot;007D39DD&quot;/&gt;&lt;wsp:rsid wsp:val=&quot;007D6C67&quot;/&gt;&lt;wsp:rsid wsp:val=&quot;007D754C&quot;/&gt;&lt;wsp:rsid wsp:val=&quot;007D7E23&quot;/&gt;&lt;wsp:rsid wsp:val=&quot;007F000B&quot;/&gt;&lt;wsp:rsid wsp:val=&quot;007F34FC&quot;/&gt;&lt;wsp:rsid wsp:val=&quot;007F51E5&quot;/&gt;&lt;wsp:rsid wsp:val=&quot;00801CF9&quot;/&gt;&lt;wsp:rsid wsp:val=&quot;00805D19&quot;/&gt;&lt;wsp:rsid wsp:val=&quot;0082011B&quot;/&gt;&lt;wsp:rsid wsp:val=&quot;00822F9B&quot;/&gt;&lt;wsp:rsid wsp:val=&quot;00824C0B&quot;/&gt;&lt;wsp:rsid wsp:val=&quot;008275B1&quot;/&gt;&lt;wsp:rsid wsp:val=&quot;00830C6B&quot;/&gt;&lt;wsp:rsid wsp:val=&quot;0083248B&quot;/&gt;&lt;wsp:rsid wsp:val=&quot;00834DCE&quot;/&gt;&lt;wsp:rsid wsp:val=&quot;00846C79&quot;/&gt;&lt;wsp:rsid wsp:val=&quot;00850249&quot;/&gt;&lt;wsp:rsid wsp:val=&quot;00852B85&quot;/&gt;&lt;wsp:rsid wsp:val=&quot;00856115&quot;/&gt;&lt;wsp:rsid wsp:val=&quot;00863766&quot;/&gt;&lt;wsp:rsid wsp:val=&quot;008647F1&quot;/&gt;&lt;wsp:rsid wsp:val=&quot;008707CA&quot;/&gt;&lt;wsp:rsid wsp:val=&quot;0087242A&quot;/&gt;&lt;wsp:rsid wsp:val=&quot;008734C6&quot;/&gt;&lt;wsp:rsid wsp:val=&quot;008803A8&quot;/&gt;&lt;wsp:rsid wsp:val=&quot;00880511&quot;/&gt;&lt;wsp:rsid wsp:val=&quot;0089271F&quot;/&gt;&lt;wsp:rsid wsp:val=&quot;008940A0&quot;/&gt;&lt;wsp:rsid wsp:val=&quot;0089774F&quot;/&gt;&lt;wsp:rsid wsp:val=&quot;008A02F5&quot;/&gt;&lt;wsp:rsid wsp:val=&quot;008A202F&quot;/&gt;&lt;wsp:rsid wsp:val=&quot;008B4DB0&quot;/&gt;&lt;wsp:rsid wsp:val=&quot;008B77EF&quot;/&gt;&lt;wsp:rsid wsp:val=&quot;008C440E&quot;/&gt;&lt;wsp:rsid wsp:val=&quot;008C691E&quot;/&gt;&lt;wsp:rsid wsp:val=&quot;008D21CC&quot;/&gt;&lt;wsp:rsid wsp:val=&quot;008D220D&quot;/&gt;&lt;wsp:rsid wsp:val=&quot;008D4FE9&quot;/&gt;&lt;wsp:rsid wsp:val=&quot;008D5F89&quot;/&gt;&lt;wsp:rsid wsp:val=&quot;008F0376&quot;/&gt;&lt;wsp:rsid wsp:val=&quot;008F556E&quot;/&gt;&lt;wsp:rsid wsp:val=&quot;00900343&quot;/&gt;&lt;wsp:rsid wsp:val=&quot;00912892&quot;/&gt;&lt;wsp:rsid wsp:val=&quot;009155BF&quot;/&gt;&lt;wsp:rsid wsp:val=&quot;0091609D&quot;/&gt;&lt;wsp:rsid wsp:val=&quot;00945F85&quot;/&gt;&lt;wsp:rsid wsp:val=&quot;009504FC&quot;/&gt;&lt;wsp:rsid wsp:val=&quot;00952B7E&quot;/&gt;&lt;wsp:rsid wsp:val=&quot;00954B35&quot;/&gt;&lt;wsp:rsid wsp:val=&quot;00967EB1&quot;/&gt;&lt;wsp:rsid wsp:val=&quot;00994E48&quot;/&gt;&lt;wsp:rsid wsp:val=&quot;00995886&quot;/&gt;&lt;wsp:rsid wsp:val=&quot;009963F9&quot;/&gt;&lt;wsp:rsid wsp:val=&quot;009976C1&quot;/&gt;&lt;wsp:rsid wsp:val=&quot;009A6B62&quot;/&gt;&lt;wsp:rsid wsp:val=&quot;009B338E&quot;/&gt;&lt;wsp:rsid wsp:val=&quot;009B543F&quot;/&gt;&lt;wsp:rsid wsp:val=&quot;009B5B6F&quot;/&gt;&lt;wsp:rsid wsp:val=&quot;009C3616&quot;/&gt;&lt;wsp:rsid wsp:val=&quot;009D364E&quot;/&gt;&lt;wsp:rsid wsp:val=&quot;009D60E9&quot;/&gt;&lt;wsp:rsid wsp:val=&quot;009D7783&quot;/&gt;&lt;wsp:rsid wsp:val=&quot;009E0B8B&quot;/&gt;&lt;wsp:rsid wsp:val=&quot;009E1C33&quot;/&gt;&lt;wsp:rsid wsp:val=&quot;009F0E3F&quot;/&gt;&lt;wsp:rsid wsp:val=&quot;009F3680&quot;/&gt;&lt;wsp:rsid wsp:val=&quot;009F3A30&quot;/&gt;&lt;wsp:rsid wsp:val=&quot;00A03CF0&quot;/&gt;&lt;wsp:rsid wsp:val=&quot;00A0570E&quot;/&gt;&lt;wsp:rsid wsp:val=&quot;00A10DE5&quot;/&gt;&lt;wsp:rsid wsp:val=&quot;00A12B69&quot;/&gt;&lt;wsp:rsid wsp:val=&quot;00A13C92&quot;/&gt;&lt;wsp:rsid wsp:val=&quot;00A25CCB&quot;/&gt;&lt;wsp:rsid wsp:val=&quot;00A2738E&quot;/&gt;&lt;wsp:rsid wsp:val=&quot;00A3539B&quot;/&gt;&lt;wsp:rsid wsp:val=&quot;00A364B5&quot;/&gt;&lt;wsp:rsid wsp:val=&quot;00A37E5E&quot;/&gt;&lt;wsp:rsid wsp:val=&quot;00A52C3D&quot;/&gt;&lt;wsp:rsid wsp:val=&quot;00A56E53&quot;/&gt;&lt;wsp:rsid wsp:val=&quot;00A713FF&quot;/&gt;&lt;wsp:rsid wsp:val=&quot;00A717AE&quot;/&gt;&lt;wsp:rsid wsp:val=&quot;00A74CF5&quot;/&gt;&lt;wsp:rsid wsp:val=&quot;00A7586A&quot;/&gt;&lt;wsp:rsid wsp:val=&quot;00A8040C&quot;/&gt;&lt;wsp:rsid wsp:val=&quot;00A81804&quot;/&gt;&lt;wsp:rsid wsp:val=&quot;00A81E2A&quot;/&gt;&lt;wsp:rsid wsp:val=&quot;00A8591C&quot;/&gt;&lt;wsp:rsid wsp:val=&quot;00A87871&quot;/&gt;&lt;wsp:rsid wsp:val=&quot;00A9129A&quot;/&gt;&lt;wsp:rsid wsp:val=&quot;00A93619&quot;/&gt;&lt;wsp:rsid wsp:val=&quot;00AB0DB6&quot;/&gt;&lt;wsp:rsid wsp:val=&quot;00AB7305&quot;/&gt;&lt;wsp:rsid wsp:val=&quot;00AC0155&quot;/&gt;&lt;wsp:rsid wsp:val=&quot;00AC623B&quot;/&gt;&lt;wsp:rsid wsp:val=&quot;00AC7E6E&quot;/&gt;&lt;wsp:rsid wsp:val=&quot;00AE5920&quot;/&gt;&lt;wsp:rsid wsp:val=&quot;00AE6E1B&quot;/&gt;&lt;wsp:rsid wsp:val=&quot;00B14D45&quot;/&gt;&lt;wsp:rsid wsp:val=&quot;00B22F18&quot;/&gt;&lt;wsp:rsid wsp:val=&quot;00B24158&quot;/&gt;&lt;wsp:rsid wsp:val=&quot;00B336E5&quot;/&gt;&lt;wsp:rsid wsp:val=&quot;00B40A9E&quot;/&gt;&lt;wsp:rsid wsp:val=&quot;00B40E1B&quot;/&gt;&lt;wsp:rsid wsp:val=&quot;00B41509&quot;/&gt;&lt;wsp:rsid wsp:val=&quot;00B44A1D&quot;/&gt;&lt;wsp:rsid wsp:val=&quot;00B54F16&quot;/&gt;&lt;wsp:rsid wsp:val=&quot;00B573F5&quot;/&gt;&lt;wsp:rsid wsp:val=&quot;00B704AE&quot;/&gt;&lt;wsp:rsid wsp:val=&quot;00B76DB2&quot;/&gt;&lt;wsp:rsid wsp:val=&quot;00B8130A&quot;/&gt;&lt;wsp:rsid wsp:val=&quot;00B91BB5&quot;/&gt;&lt;wsp:rsid wsp:val=&quot;00B92DCF&quot;/&gt;&lt;wsp:rsid wsp:val=&quot;00BA12AD&quot;/&gt;&lt;wsp:rsid wsp:val=&quot;00BA5C5D&quot;/&gt;&lt;wsp:rsid wsp:val=&quot;00BA6E11&quot;/&gt;&lt;wsp:rsid wsp:val=&quot;00BB1418&quot;/&gt;&lt;wsp:rsid wsp:val=&quot;00BB4E4A&quot;/&gt;&lt;wsp:rsid wsp:val=&quot;00BC2BA6&quot;/&gt;&lt;wsp:rsid wsp:val=&quot;00BC5882&quot;/&gt;&lt;wsp:rsid wsp:val=&quot;00BD2CE6&quot;/&gt;&lt;wsp:rsid wsp:val=&quot;00BD323F&quot;/&gt;&lt;wsp:rsid wsp:val=&quot;00BD37F0&quot;/&gt;&lt;wsp:rsid wsp:val=&quot;00BD7CE0&quot;/&gt;&lt;wsp:rsid wsp:val=&quot;00BE05F8&quot;/&gt;&lt;wsp:rsid wsp:val=&quot;00BE131F&quot;/&gt;&lt;wsp:rsid wsp:val=&quot;00BE2F88&quot;/&gt;&lt;wsp:rsid wsp:val=&quot;00BE7F96&quot;/&gt;&lt;wsp:rsid wsp:val=&quot;00BF1F8B&quot;/&gt;&lt;wsp:rsid wsp:val=&quot;00BF3108&quot;/&gt;&lt;wsp:rsid wsp:val=&quot;00C06F3B&quot;/&gt;&lt;wsp:rsid wsp:val=&quot;00C07DB1&quot;/&gt;&lt;wsp:rsid wsp:val=&quot;00C107CF&quot;/&gt;&lt;wsp:rsid wsp:val=&quot;00C11118&quot;/&gt;&lt;wsp:rsid wsp:val=&quot;00C1124E&quot;/&gt;&lt;wsp:rsid wsp:val=&quot;00C1261E&quot;/&gt;&lt;wsp:rsid wsp:val=&quot;00C148AB&quot;/&gt;&lt;wsp:rsid wsp:val=&quot;00C20B3B&quot;/&gt;&lt;wsp:rsid wsp:val=&quot;00C33507&quot;/&gt;&lt;wsp:rsid wsp:val=&quot;00C42C65&quot;/&gt;&lt;wsp:rsid wsp:val=&quot;00C43736&quot;/&gt;&lt;wsp:rsid wsp:val=&quot;00C475DA&quot;/&gt;&lt;wsp:rsid wsp:val=&quot;00C51EB5&quot;/&gt;&lt;wsp:rsid wsp:val=&quot;00C547AC&quot;/&gt;&lt;wsp:rsid wsp:val=&quot;00C61965&quot;/&gt;&lt;wsp:rsid wsp:val=&quot;00C64830&quot;/&gt;&lt;wsp:rsid wsp:val=&quot;00C6669E&quot;/&gt;&lt;wsp:rsid wsp:val=&quot;00C72750&quot;/&gt;&lt;wsp:rsid wsp:val=&quot;00C73A76&quot;/&gt;&lt;wsp:rsid wsp:val=&quot;00C83324&quot;/&gt;&lt;wsp:rsid wsp:val=&quot;00C87B0D&quot;/&gt;&lt;wsp:rsid wsp:val=&quot;00CA4995&quot;/&gt;&lt;wsp:rsid wsp:val=&quot;00CA723E&quot;/&gt;&lt;wsp:rsid wsp:val=&quot;00CA7DD4&quot;/&gt;&lt;wsp:rsid wsp:val=&quot;00CB726C&quot;/&gt;&lt;wsp:rsid wsp:val=&quot;00CD0EDE&quot;/&gt;&lt;wsp:rsid wsp:val=&quot;00CD2363&quot;/&gt;&lt;wsp:rsid wsp:val=&quot;00CD3D38&quot;/&gt;&lt;wsp:rsid wsp:val=&quot;00CD58A2&quot;/&gt;&lt;wsp:rsid wsp:val=&quot;00CE2823&quot;/&gt;&lt;wsp:rsid wsp:val=&quot;00D03044&quot;/&gt;&lt;wsp:rsid wsp:val=&quot;00D05769&quot;/&gt;&lt;wsp:rsid wsp:val=&quot;00D072FE&quot;/&gt;&lt;wsp:rsid wsp:val=&quot;00D15382&quot;/&gt;&lt;wsp:rsid wsp:val=&quot;00D20269&quot;/&gt;&lt;wsp:rsid wsp:val=&quot;00D21EB2&quot;/&gt;&lt;wsp:rsid wsp:val=&quot;00D31845&quot;/&gt;&lt;wsp:rsid wsp:val=&quot;00D353C6&quot;/&gt;&lt;wsp:rsid wsp:val=&quot;00D36C5A&quot;/&gt;&lt;wsp:rsid wsp:val=&quot;00D42099&quot;/&gt;&lt;wsp:rsid wsp:val=&quot;00D42D2C&quot;/&gt;&lt;wsp:rsid wsp:val=&quot;00D47620&quot;/&gt;&lt;wsp:rsid wsp:val=&quot;00D503C4&quot;/&gt;&lt;wsp:rsid wsp:val=&quot;00D535B7&quot;/&gt;&lt;wsp:rsid wsp:val=&quot;00D55890&quot;/&gt;&lt;wsp:rsid wsp:val=&quot;00D6038E&quot;/&gt;&lt;wsp:rsid wsp:val=&quot;00D6049A&quot;/&gt;&lt;wsp:rsid wsp:val=&quot;00D670C1&quot;/&gt;&lt;wsp:rsid wsp:val=&quot;00D76906&quot;/&gt;&lt;wsp:rsid wsp:val=&quot;00D81D3A&quot;/&gt;&lt;wsp:rsid wsp:val=&quot;00D8363F&quot;/&gt;&lt;wsp:rsid wsp:val=&quot;00D91A3F&quot;/&gt;&lt;wsp:rsid wsp:val=&quot;00D92852&quot;/&gt;&lt;wsp:rsid wsp:val=&quot;00D94E59&quot;/&gt;&lt;wsp:rsid wsp:val=&quot;00DA1CA7&quot;/&gt;&lt;wsp:rsid wsp:val=&quot;00DA2523&quot;/&gt;&lt;wsp:rsid wsp:val=&quot;00DA7BA7&quot;/&gt;&lt;wsp:rsid wsp:val=&quot;00DB321F&quot;/&gt;&lt;wsp:rsid wsp:val=&quot;00DB4629&quot;/&gt;&lt;wsp:rsid wsp:val=&quot;00DB575F&quot;/&gt;&lt;wsp:rsid wsp:val=&quot;00DB5C97&quot;/&gt;&lt;wsp:rsid wsp:val=&quot;00DC46A8&quot;/&gt;&lt;wsp:rsid wsp:val=&quot;00DC50B8&quot;/&gt;&lt;wsp:rsid wsp:val=&quot;00DC5294&quot;/&gt;&lt;wsp:rsid wsp:val=&quot;00DC7571&quot;/&gt;&lt;wsp:rsid wsp:val=&quot;00DD1136&quot;/&gt;&lt;wsp:rsid wsp:val=&quot;00DF1555&quot;/&gt;&lt;wsp:rsid wsp:val=&quot;00DF47E5&quot;/&gt;&lt;wsp:rsid wsp:val=&quot;00DF732C&quot;/&gt;&lt;wsp:rsid wsp:val=&quot;00E072FB&quot;/&gt;&lt;wsp:rsid wsp:val=&quot;00E17204&quot;/&gt;&lt;wsp:rsid wsp:val=&quot;00E23679&quot;/&gt;&lt;wsp:rsid wsp:val=&quot;00E5016B&quot;/&gt;&lt;wsp:rsid wsp:val=&quot;00E54AD4&quot;/&gt;&lt;wsp:rsid wsp:val=&quot;00E5642E&quot;/&gt;&lt;wsp:rsid wsp:val=&quot;00E77628&quot;/&gt;&lt;wsp:rsid wsp:val=&quot;00E8649D&quot;/&gt;&lt;wsp:rsid wsp:val=&quot;00E934E8&quot;/&gt;&lt;wsp:rsid wsp:val=&quot;00E95D62&quot;/&gt;&lt;wsp:rsid wsp:val=&quot;00EA1A30&quot;/&gt;&lt;wsp:rsid wsp:val=&quot;00EA2193&quot;/&gt;&lt;wsp:rsid wsp:val=&quot;00EA2D53&quot;/&gt;&lt;wsp:rsid wsp:val=&quot;00EB091F&quot;/&gt;&lt;wsp:rsid wsp:val=&quot;00EB4F4B&quot;/&gt;&lt;wsp:rsid wsp:val=&quot;00EC73DB&quot;/&gt;&lt;wsp:rsid wsp:val=&quot;00ED1158&quot;/&gt;&lt;wsp:rsid wsp:val=&quot;00ED35A2&quot;/&gt;&lt;wsp:rsid wsp:val=&quot;00EE030B&quot;/&gt;&lt;wsp:rsid wsp:val=&quot;00EE380D&quot;/&gt;&lt;wsp:rsid wsp:val=&quot;00EE6702&quot;/&gt;&lt;wsp:rsid wsp:val=&quot;00EE7B30&quot;/&gt;&lt;wsp:rsid wsp:val=&quot;00EF3B24&quot;/&gt;&lt;wsp:rsid wsp:val=&quot;00EF5F8F&quot;/&gt;&lt;wsp:rsid wsp:val=&quot;00EF6605&quot;/&gt;&lt;wsp:rsid wsp:val=&quot;00EF731E&quot;/&gt;&lt;wsp:rsid wsp:val=&quot;00F0024F&quot;/&gt;&lt;wsp:rsid wsp:val=&quot;00F00365&quot;/&gt;&lt;wsp:rsid wsp:val=&quot;00F01DC1&quot;/&gt;&lt;wsp:rsid wsp:val=&quot;00F0443A&quot;/&gt;&lt;wsp:rsid wsp:val=&quot;00F06772&quot;/&gt;&lt;wsp:rsid wsp:val=&quot;00F11E1A&quot;/&gt;&lt;wsp:rsid wsp:val=&quot;00F33753&quot;/&gt;&lt;wsp:rsid wsp:val=&quot;00F339C1&quot;/&gt;&lt;wsp:rsid wsp:val=&quot;00F379D9&quot;/&gt;&lt;wsp:rsid wsp:val=&quot;00F40919&quot;/&gt;&lt;wsp:rsid wsp:val=&quot;00F41470&quot;/&gt;&lt;wsp:rsid wsp:val=&quot;00F41945&quot;/&gt;&lt;wsp:rsid wsp:val=&quot;00F6083E&quot;/&gt;&lt;wsp:rsid wsp:val=&quot;00F670FE&quot;/&gt;&lt;wsp:rsid wsp:val=&quot;00F74082&quot;/&gt;&lt;wsp:rsid wsp:val=&quot;00F74324&quot;/&gt;&lt;wsp:rsid wsp:val=&quot;00F745AA&quot;/&gt;&lt;wsp:rsid wsp:val=&quot;00F75E4B&quot;/&gt;&lt;wsp:rsid wsp:val=&quot;00F766AD&quot;/&gt;&lt;wsp:rsid wsp:val=&quot;00F76DA3&quot;/&gt;&lt;wsp:rsid wsp:val=&quot;00F832E3&quot;/&gt;&lt;wsp:rsid wsp:val=&quot;00F86D45&quot;/&gt;&lt;wsp:rsid wsp:val=&quot;00F91ACE&quot;/&gt;&lt;wsp:rsid wsp:val=&quot;00FA7B78&quot;/&gt;&lt;wsp:rsid wsp:val=&quot;00FB0BAD&quot;/&gt;&lt;wsp:rsid wsp:val=&quot;00FB4F3A&quot;/&gt;&lt;wsp:rsid wsp:val=&quot;00FB5F56&quot;/&gt;&lt;wsp:rsid wsp:val=&quot;00FB67A3&quot;/&gt;&lt;wsp:rsid wsp:val=&quot;00FB7432&quot;/&gt;&lt;wsp:rsid wsp:val=&quot;00FC51D5&quot;/&gt;&lt;wsp:rsid wsp:val=&quot;00FD30E2&quot;/&gt;&lt;wsp:rsid wsp:val=&quot;00FE1733&quot;/&gt;&lt;wsp:rsid wsp:val=&quot;00FE2275&quot;/&gt;&lt;wsp:rsid wsp:val=&quot;00FE485E&quot;/&gt;&lt;wsp:rsid wsp:val=&quot;00FE5CF4&quot;/&gt;&lt;wsp:rsid wsp:val=&quot;00FF581C&quot;/&gt;&lt;wsp:rsid wsp:val=&quot;00FF64A4&quot;/&gt;&lt;wsp:rsid wsp:val=&quot;00FF756D&quot;/&gt;&lt;/wsp:rsids&gt;&lt;/w:docPr&gt;&lt;w:body&gt;&lt;wx:sect&gt;&lt;w:p wsp:rsidR=&quot;00000000&quot; wsp:rsidRDefault=&quot;00503A0B&quot; wsp:rsidP=&quot;00503A0B&quot;&gt;&lt;m:oMathPara&gt;&lt;m:oMath&gt;&lt;m:f&gt;&lt;m:fPr&gt;&lt;m:ctrlPr&gt;&lt;w:rPr&gt;&lt;w:rFonts w:ascii=&quot;Cambria Math&quot; w:h-ansi=&quot;Cambria Math&quot;/&gt;&lt;wx:font wx:val=&quot;Cambria Math&quot;/&gt;&lt;w:sz w:val=&quot;28&quot;/&gt;&lt;/w:rPr&gt;&lt;/m:ctrlPr&gt;&lt;/m:fPr&gt;&lt;m:num&gt;&lt;m:d&gt;&lt;m:dPr&gt;&lt;m:ctrlPr&gt;&lt;w:rPr&gt;&lt;w:rFonts w:ascii=&quot;Cambria Math&quot; w:h-ansi=&quot;Cambria Math&quot;/&gt;&lt;wx:font wx:val=&quot;Cambria Math&quot;/&gt;&lt;w:sz w:val=&quot;28&quot;/&gt;&lt;/w:rPr&gt;&lt;/m:ctrlPr&gt;&lt;/m:dPr&gt;&lt;m:e&gt;&lt;m:r&gt;&lt;m:rPr&gt;&lt;m:nor/&gt;&lt;/m:rPr&gt;&lt;w:rPr&gt;&lt;w:rFonts w:cs=&quot;Calibri&quot;/&gt;&lt;w:sz w:val=&quot;28&quot;/&gt;&lt;w:sz-cs w:val=&quot;36&quot;/&gt;&lt;w:lang w:val=&quot;EN-US&quot;/&gt;&lt;/w:rPr&gt;&lt;m:t&gt;III&lt;/m:t&gt;&lt;/m:r&gt;&lt;m:r&gt;&lt;m:rPr&gt;&lt;m:nor/&gt;&lt;/m:rPr&gt;&lt;w:rPr&gt;&lt;w:rFonts w:cs=&quot;Calibri&quot;/&gt;&lt;w:sz w:val=&quot;28&quot;/&gt;&lt;w:sz-cs w:val=&quot;36&quot;/&gt;&lt;/w:rPr&gt;&lt;m:t&gt; СЂР°Р·Рґ.Р±Р°Р»Р°РЅСЃР°+СЃС‚СЂ.640,650 &lt;/m:t&gt;&lt;/m:r&gt;&lt;m:r&gt;&lt;m:rPr&gt;&lt;m:nor/&gt;&lt;/m:rPr&gt;&lt;w:rPr&gt;&lt;w:rFonts w:cs=&quot;Calibri&quot;/&gt;&lt;w:sz w:val=&quot;28&quot;/&gt;&lt;w:sz-cs w:val=&quot;36&quot;/&gt;&lt;w:lang w:val=&quot;EN-US&quot;/&gt;&lt;/w:rPr&gt;&lt;m:t&gt;V&lt;/m:t&gt;&lt;/m:r&gt;&lt;m:r&gt;&lt;m:rPr&gt;&lt;m:nor/&gt;&lt;/m:rPr&gt;&lt;w:rPr&gt;&lt;w:rFonts w:cs=&quot;Calibri&quot;/&gt;&lt;w:sz w:val=&quot;28&quot;/&gt;&lt;w:sz-cs w:val=&quot;36&quot;/&gt;&lt;/w:rPr&gt;&lt;m:t&gt;СЂР°Р·Рґ.Р±Р°Р»Р°РЅСЃР°&lt;/m:t&gt;&lt;/m:r&gt;&lt;/m:e&gt;&lt;/m:d&gt;&lt;m:r&gt;&lt;m:rPr&gt;&lt;m:sty m:val=&quot;p&quot;/&gt;&lt;/m:rPr&gt;&lt;w:rPr&gt;&lt;w:rFonts w:cs=&quot;Calibri&quot;/&gt;&lt;w:sz w:val=&quot;28&quot;/&gt;&lt;w:sz-cs w:val=&quot;36&quot;/&gt;&lt;/w:rPr&gt;&lt;m:t&gt;-&lt;/m:t&gt;&lt;/m:r&gt;&lt;m:r&gt;&lt;m:rPr&gt;&lt;m:nor/&gt;&lt;/m:rPr&gt;&lt;w:rPr&gt;&lt;w:rFonts w:cs=&quot;Calibri&quot;/&gt;&lt;w:sz w:val=&quot;28&quot;/&gt;&lt;w:sz-cs w:val=&quot;36&quot;/&gt;&lt;w:lang w:val=&quot;EN-US&quot;/&gt;&lt;/w:rPr&gt;&lt;m:t&gt;I&lt;/m:t&gt;&lt;/m:r&gt;&lt;m:r&gt;&lt;m:rPr&gt;&lt;m:nor/&gt;&lt;/m:rPr&gt;&lt;w:rPr&gt;&lt;w:rFonts w:cs=&quot;Calibri&quot;/&gt;&lt;w:sz w:val=&quot;28&quot;/&gt;&lt;w:sz-cs w:val=&quot;36&quot;/&gt;&lt;/w:rPr&gt;&lt;m:t&gt;СЂР°Р·Рґ.Р±Р°Р»Р°РЅСЃР°&lt;/m:t&gt;&lt;/m:r&gt;&lt;/m:num&gt;&lt;m:den&gt;&lt;m:r&gt;&lt;m:rPr&gt;&lt;m:nor/&gt;&lt;/m:rPr&gt;&lt;w:rPr&gt;&lt;w:rFonts w:cs=&quot;Calibri&quot;/&gt;&lt;w:sz w:val=&quot;28&quot;/&gt;&lt;w:sz-cs w:val=&quot;36&quot;/&gt;&lt;w:lang w:val=&quot;EN-US&quot;/&gt;&lt;/w:rPr&gt;&lt;m:t&gt;II&lt;/m:t&gt;&lt;/m:r&gt;&lt;m:r&gt;&lt;m:rPr&gt;&lt;m:nor/&gt;&lt;/m:rPr&gt;&lt;w:rPr&gt;&lt;w:rFonts w:cs=&quot;Calibri&quot;/&gt;&lt;w:sz w:val=&quot;28&quot;/&gt;&lt;w:sz-cs w:val=&quot;36&quot;/&gt;&lt;/w:rPr&gt;&lt;m:t&gt;СЂР°Р·Рґ.Р±Р°Р»Р°РЅСЃ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735B46" w:rsidRPr="00735B46">
        <w:rPr>
          <w:sz w:val="28"/>
          <w:szCs w:val="36"/>
        </w:rPr>
        <w:fldChar w:fldCharType="end"/>
      </w:r>
      <w:r w:rsidR="007138E7">
        <w:rPr>
          <w:sz w:val="28"/>
          <w:szCs w:val="36"/>
        </w:rPr>
        <w:t xml:space="preserve"> </w:t>
      </w:r>
      <w:r w:rsidR="00C07DB1" w:rsidRPr="007138E7">
        <w:rPr>
          <w:sz w:val="28"/>
          <w:szCs w:val="28"/>
        </w:rPr>
        <w:t>(2.1)</w:t>
      </w:r>
    </w:p>
    <w:p w:rsidR="007138E7" w:rsidRDefault="007138E7">
      <w:pPr>
        <w:rPr>
          <w:sz w:val="28"/>
          <w:szCs w:val="28"/>
        </w:rPr>
      </w:pPr>
      <w:r>
        <w:rPr>
          <w:sz w:val="28"/>
          <w:szCs w:val="28"/>
        </w:rPr>
        <w:br w:type="page"/>
      </w:r>
    </w:p>
    <w:p w:rsidR="00DD1136" w:rsidRPr="007138E7" w:rsidRDefault="00DD1136" w:rsidP="007138E7">
      <w:pPr>
        <w:widowControl w:val="0"/>
        <w:spacing w:after="0" w:line="360" w:lineRule="auto"/>
        <w:ind w:firstLine="709"/>
        <w:jc w:val="both"/>
        <w:rPr>
          <w:sz w:val="28"/>
          <w:szCs w:val="28"/>
        </w:rPr>
      </w:pPr>
      <w:r w:rsidRPr="007138E7">
        <w:rPr>
          <w:sz w:val="28"/>
          <w:szCs w:val="28"/>
        </w:rPr>
        <w:t>Коэффициент обеспеченности материальных запасов собственными оборотными средствами показывает, в какой степени материальные запасы покрыты собственными источниками и не нуждаются в привлечении заемных:</w:t>
      </w:r>
    </w:p>
    <w:p w:rsidR="00C07DB1" w:rsidRPr="007138E7" w:rsidRDefault="00C07DB1" w:rsidP="007138E7">
      <w:pPr>
        <w:widowControl w:val="0"/>
        <w:spacing w:after="0" w:line="360" w:lineRule="auto"/>
        <w:ind w:firstLine="709"/>
        <w:jc w:val="both"/>
        <w:rPr>
          <w:sz w:val="28"/>
          <w:szCs w:val="28"/>
        </w:rPr>
      </w:pPr>
    </w:p>
    <w:p w:rsidR="00DD1136" w:rsidRPr="007138E7" w:rsidRDefault="00C07DB1" w:rsidP="007138E7">
      <w:pPr>
        <w:widowControl w:val="0"/>
        <w:spacing w:after="0" w:line="360" w:lineRule="auto"/>
        <w:ind w:firstLine="709"/>
        <w:jc w:val="both"/>
        <w:rPr>
          <w:sz w:val="28"/>
          <w:szCs w:val="28"/>
        </w:rPr>
      </w:pPr>
      <w:r w:rsidRPr="007138E7">
        <w:rPr>
          <w:sz w:val="28"/>
          <w:szCs w:val="28"/>
        </w:rPr>
        <w:t xml:space="preserve">Коб мз = </w:t>
      </w:r>
      <w:r w:rsidR="00735B46" w:rsidRPr="00735B46">
        <w:rPr>
          <w:sz w:val="28"/>
          <w:szCs w:val="36"/>
        </w:rPr>
        <w:fldChar w:fldCharType="begin"/>
      </w:r>
      <w:r w:rsidR="00735B46" w:rsidRPr="00735B46">
        <w:rPr>
          <w:sz w:val="28"/>
          <w:szCs w:val="36"/>
        </w:rPr>
        <w:instrText xml:space="preserve"> QUOTE </w:instrText>
      </w:r>
      <w:r w:rsidR="004B4125">
        <w:rPr>
          <w:position w:val="-24"/>
        </w:rPr>
        <w:pict>
          <v:shape id="_x0000_i1032" type="#_x0000_t75" style="width:25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355DC&quot;/&gt;&lt;wsp:rsid wsp:val=&quot;00000764&quot;/&gt;&lt;wsp:rsid wsp:val=&quot;0000598C&quot;/&gt;&lt;wsp:rsid wsp:val=&quot;00006B11&quot;/&gt;&lt;wsp:rsid wsp:val=&quot;00011682&quot;/&gt;&lt;wsp:rsid wsp:val=&quot;0001587C&quot;/&gt;&lt;wsp:rsid wsp:val=&quot;00020D40&quot;/&gt;&lt;wsp:rsid wsp:val=&quot;00020E21&quot;/&gt;&lt;wsp:rsid wsp:val=&quot;0003694B&quot;/&gt;&lt;wsp:rsid wsp:val=&quot;00041A3B&quot;/&gt;&lt;wsp:rsid wsp:val=&quot;000437E3&quot;/&gt;&lt;wsp:rsid wsp:val=&quot;00044440&quot;/&gt;&lt;wsp:rsid wsp:val=&quot;00050104&quot;/&gt;&lt;wsp:rsid wsp:val=&quot;00053146&quot;/&gt;&lt;wsp:rsid wsp:val=&quot;00061458&quot;/&gt;&lt;wsp:rsid wsp:val=&quot;000642B5&quot;/&gt;&lt;wsp:rsid wsp:val=&quot;00067B85&quot;/&gt;&lt;wsp:rsid wsp:val=&quot;0007450C&quot;/&gt;&lt;wsp:rsid wsp:val=&quot;00082B30&quot;/&gt;&lt;wsp:rsid wsp:val=&quot;00083124&quot;/&gt;&lt;wsp:rsid wsp:val=&quot;000831E2&quot;/&gt;&lt;wsp:rsid wsp:val=&quot;000923F2&quot;/&gt;&lt;wsp:rsid wsp:val=&quot;0009561F&quot;/&gt;&lt;wsp:rsid wsp:val=&quot;00095DFF&quot;/&gt;&lt;wsp:rsid wsp:val=&quot;000A28FF&quot;/&gt;&lt;wsp:rsid wsp:val=&quot;000B34AB&quot;/&gt;&lt;wsp:rsid wsp:val=&quot;000B496D&quot;/&gt;&lt;wsp:rsid wsp:val=&quot;000B57F1&quot;/&gt;&lt;wsp:rsid wsp:val=&quot;000C28D4&quot;/&gt;&lt;wsp:rsid wsp:val=&quot;000C6300&quot;/&gt;&lt;wsp:rsid wsp:val=&quot;000D3208&quot;/&gt;&lt;wsp:rsid wsp:val=&quot;000D3D0E&quot;/&gt;&lt;wsp:rsid wsp:val=&quot;000E0ACE&quot;/&gt;&lt;wsp:rsid wsp:val=&quot;000E2132&quot;/&gt;&lt;wsp:rsid wsp:val=&quot;000F2A97&quot;/&gt;&lt;wsp:rsid wsp:val=&quot;001003C5&quot;/&gt;&lt;wsp:rsid wsp:val=&quot;00104C3E&quot;/&gt;&lt;wsp:rsid wsp:val=&quot;00104DB3&quot;/&gt;&lt;wsp:rsid wsp:val=&quot;00121D59&quot;/&gt;&lt;wsp:rsid wsp:val=&quot;00122BEC&quot;/&gt;&lt;wsp:rsid wsp:val=&quot;00123A60&quot;/&gt;&lt;wsp:rsid wsp:val=&quot;00127B0C&quot;/&gt;&lt;wsp:rsid wsp:val=&quot;00132F58&quot;/&gt;&lt;wsp:rsid wsp:val=&quot;001335EC&quot;/&gt;&lt;wsp:rsid wsp:val=&quot;001376A8&quot;/&gt;&lt;wsp:rsid wsp:val=&quot;00140C83&quot;/&gt;&lt;wsp:rsid wsp:val=&quot;00156E99&quot;/&gt;&lt;wsp:rsid wsp:val=&quot;00166E4B&quot;/&gt;&lt;wsp:rsid wsp:val=&quot;00170FD0&quot;/&gt;&lt;wsp:rsid wsp:val=&quot;001808CE&quot;/&gt;&lt;wsp:rsid wsp:val=&quot;00181F59&quot;/&gt;&lt;wsp:rsid wsp:val=&quot;0019628F&quot;/&gt;&lt;wsp:rsid wsp:val=&quot;001A4D1E&quot;/&gt;&lt;wsp:rsid wsp:val=&quot;001A4E79&quot;/&gt;&lt;wsp:rsid wsp:val=&quot;001A5050&quot;/&gt;&lt;wsp:rsid wsp:val=&quot;001B7EC8&quot;/&gt;&lt;wsp:rsid wsp:val=&quot;001C41E7&quot;/&gt;&lt;wsp:rsid wsp:val=&quot;001D0280&quot;/&gt;&lt;wsp:rsid wsp:val=&quot;001D6AAF&quot;/&gt;&lt;wsp:rsid wsp:val=&quot;001E1DE4&quot;/&gt;&lt;wsp:rsid wsp:val=&quot;001F3C40&quot;/&gt;&lt;wsp:rsid wsp:val=&quot;001F526E&quot;/&gt;&lt;wsp:rsid wsp:val=&quot;00207E52&quot;/&gt;&lt;wsp:rsid wsp:val=&quot;0021110B&quot;/&gt;&lt;wsp:rsid wsp:val=&quot;00212430&quot;/&gt;&lt;wsp:rsid wsp:val=&quot;00220B29&quot;/&gt;&lt;wsp:rsid wsp:val=&quot;002239EB&quot;/&gt;&lt;wsp:rsid wsp:val=&quot;00223D15&quot;/&gt;&lt;wsp:rsid wsp:val=&quot;002260F3&quot;/&gt;&lt;wsp:rsid wsp:val=&quot;0024587F&quot;/&gt;&lt;wsp:rsid wsp:val=&quot;0024718C&quot;/&gt;&lt;wsp:rsid wsp:val=&quot;00253A86&quot;/&gt;&lt;wsp:rsid wsp:val=&quot;00264CC6&quot;/&gt;&lt;wsp:rsid wsp:val=&quot;00270B83&quot;/&gt;&lt;wsp:rsid wsp:val=&quot;00273844&quot;/&gt;&lt;wsp:rsid wsp:val=&quot;00280905&quot;/&gt;&lt;wsp:rsid wsp:val=&quot;0028412C&quot;/&gt;&lt;wsp:rsid wsp:val=&quot;00287900&quot;/&gt;&lt;wsp:rsid wsp:val=&quot;002917EF&quot;/&gt;&lt;wsp:rsid wsp:val=&quot;00291E62&quot;/&gt;&lt;wsp:rsid wsp:val=&quot;00296A0B&quot;/&gt;&lt;wsp:rsid wsp:val=&quot;002A2359&quot;/&gt;&lt;wsp:rsid wsp:val=&quot;002A5097&quot;/&gt;&lt;wsp:rsid wsp:val=&quot;002A7E08&quot;/&gt;&lt;wsp:rsid wsp:val=&quot;002B1D5E&quot;/&gt;&lt;wsp:rsid wsp:val=&quot;002B4240&quot;/&gt;&lt;wsp:rsid wsp:val=&quot;002B4950&quot;/&gt;&lt;wsp:rsid wsp:val=&quot;002C1393&quot;/&gt;&lt;wsp:rsid wsp:val=&quot;002C1A68&quot;/&gt;&lt;wsp:rsid wsp:val=&quot;002D6440&quot;/&gt;&lt;wsp:rsid wsp:val=&quot;002E62BA&quot;/&gt;&lt;wsp:rsid wsp:val=&quot;002E6F80&quot;/&gt;&lt;wsp:rsid wsp:val=&quot;002F68AC&quot;/&gt;&lt;wsp:rsid wsp:val=&quot;00301949&quot;/&gt;&lt;wsp:rsid wsp:val=&quot;003035CB&quot;/&gt;&lt;wsp:rsid wsp:val=&quot;003052C7&quot;/&gt;&lt;wsp:rsid wsp:val=&quot;00310903&quot;/&gt;&lt;wsp:rsid wsp:val=&quot;00314519&quot;/&gt;&lt;wsp:rsid wsp:val=&quot;003205CB&quot;/&gt;&lt;wsp:rsid wsp:val=&quot;00327ABA&quot;/&gt;&lt;wsp:rsid wsp:val=&quot;003340F9&quot;/&gt;&lt;wsp:rsid wsp:val=&quot;003344FD&quot;/&gt;&lt;wsp:rsid wsp:val=&quot;00342999&quot;/&gt;&lt;wsp:rsid wsp:val=&quot;00343FE6&quot;/&gt;&lt;wsp:rsid wsp:val=&quot;003556C5&quot;/&gt;&lt;wsp:rsid wsp:val=&quot;003601D6&quot;/&gt;&lt;wsp:rsid wsp:val=&quot;00382844&quot;/&gt;&lt;wsp:rsid wsp:val=&quot;003857D6&quot;/&gt;&lt;wsp:rsid wsp:val=&quot;003A06DB&quot;/&gt;&lt;wsp:rsid wsp:val=&quot;003A7B44&quot;/&gt;&lt;wsp:rsid wsp:val=&quot;003B0310&quot;/&gt;&lt;wsp:rsid wsp:val=&quot;003B0CEB&quot;/&gt;&lt;wsp:rsid wsp:val=&quot;003B5CE5&quot;/&gt;&lt;wsp:rsid wsp:val=&quot;003B753C&quot;/&gt;&lt;wsp:rsid wsp:val=&quot;003C7602&quot;/&gt;&lt;wsp:rsid wsp:val=&quot;003D4E5E&quot;/&gt;&lt;wsp:rsid wsp:val=&quot;003E2AE3&quot;/&gt;&lt;wsp:rsid wsp:val=&quot;003E4108&quot;/&gt;&lt;wsp:rsid wsp:val=&quot;003E43EB&quot;/&gt;&lt;wsp:rsid wsp:val=&quot;0040145C&quot;/&gt;&lt;wsp:rsid wsp:val=&quot;00402226&quot;/&gt;&lt;wsp:rsid wsp:val=&quot;00404216&quot;/&gt;&lt;wsp:rsid wsp:val=&quot;00405100&quot;/&gt;&lt;wsp:rsid wsp:val=&quot;0041383A&quot;/&gt;&lt;wsp:rsid wsp:val=&quot;00420B57&quot;/&gt;&lt;wsp:rsid wsp:val=&quot;00422A03&quot;/&gt;&lt;wsp:rsid wsp:val=&quot;00434A03&quot;/&gt;&lt;wsp:rsid wsp:val=&quot;004355DC&quot;/&gt;&lt;wsp:rsid wsp:val=&quot;0043644B&quot;/&gt;&lt;wsp:rsid wsp:val=&quot;0045005D&quot;/&gt;&lt;wsp:rsid wsp:val=&quot;00454995&quot;/&gt;&lt;wsp:rsid wsp:val=&quot;004571B3&quot;/&gt;&lt;wsp:rsid wsp:val=&quot;004639B3&quot;/&gt;&lt;wsp:rsid wsp:val=&quot;00465801&quot;/&gt;&lt;wsp:rsid wsp:val=&quot;00467636&quot;/&gt;&lt;wsp:rsid wsp:val=&quot;00476224&quot;/&gt;&lt;wsp:rsid wsp:val=&quot;00480E81&quot;/&gt;&lt;wsp:rsid wsp:val=&quot;00481DD3&quot;/&gt;&lt;wsp:rsid wsp:val=&quot;004859EE&quot;/&gt;&lt;wsp:rsid wsp:val=&quot;004A4516&quot;/&gt;&lt;wsp:rsid wsp:val=&quot;004C0EEF&quot;/&gt;&lt;wsp:rsid wsp:val=&quot;004C5C4E&quot;/&gt;&lt;wsp:rsid wsp:val=&quot;004C71FD&quot;/&gt;&lt;wsp:rsid wsp:val=&quot;004D3B2B&quot;/&gt;&lt;wsp:rsid wsp:val=&quot;004D7592&quot;/&gt;&lt;wsp:rsid wsp:val=&quot;004E36F6&quot;/&gt;&lt;wsp:rsid wsp:val=&quot;004E5F89&quot;/&gt;&lt;wsp:rsid wsp:val=&quot;004F0B95&quot;/&gt;&lt;wsp:rsid wsp:val=&quot;005161BB&quot;/&gt;&lt;wsp:rsid wsp:val=&quot;00520B15&quot;/&gt;&lt;wsp:rsid wsp:val=&quot;00527738&quot;/&gt;&lt;wsp:rsid wsp:val=&quot;00532539&quot;/&gt;&lt;wsp:rsid wsp:val=&quot;00542453&quot;/&gt;&lt;wsp:rsid wsp:val=&quot;00542E96&quot;/&gt;&lt;wsp:rsid wsp:val=&quot;0054452D&quot;/&gt;&lt;wsp:rsid wsp:val=&quot;0054678D&quot;/&gt;&lt;wsp:rsid wsp:val=&quot;0054683E&quot;/&gt;&lt;wsp:rsid wsp:val=&quot;00555AA8&quot;/&gt;&lt;wsp:rsid wsp:val=&quot;005564BF&quot;/&gt;&lt;wsp:rsid wsp:val=&quot;00556A99&quot;/&gt;&lt;wsp:rsid wsp:val=&quot;00562FC1&quot;/&gt;&lt;wsp:rsid wsp:val=&quot;0056475A&quot;/&gt;&lt;wsp:rsid wsp:val=&quot;005670D0&quot;/&gt;&lt;wsp:rsid wsp:val=&quot;00574B4E&quot;/&gt;&lt;wsp:rsid wsp:val=&quot;00580A4B&quot;/&gt;&lt;wsp:rsid wsp:val=&quot;005A0494&quot;/&gt;&lt;wsp:rsid wsp:val=&quot;005A0B7D&quot;/&gt;&lt;wsp:rsid wsp:val=&quot;005A1CFC&quot;/&gt;&lt;wsp:rsid wsp:val=&quot;005A2F41&quot;/&gt;&lt;wsp:rsid wsp:val=&quot;005B0308&quot;/&gt;&lt;wsp:rsid wsp:val=&quot;005B070A&quot;/&gt;&lt;wsp:rsid wsp:val=&quot;005C17BC&quot;/&gt;&lt;wsp:rsid wsp:val=&quot;005C45E7&quot;/&gt;&lt;wsp:rsid wsp:val=&quot;005C69FB&quot;/&gt;&lt;wsp:rsid wsp:val=&quot;005D30DE&quot;/&gt;&lt;wsp:rsid wsp:val=&quot;005D573C&quot;/&gt;&lt;wsp:rsid wsp:val=&quot;005F1D74&quot;/&gt;&lt;wsp:rsid wsp:val=&quot;005F7A54&quot;/&gt;&lt;wsp:rsid wsp:val=&quot;006051F3&quot;/&gt;&lt;wsp:rsid wsp:val=&quot;00620149&quot;/&gt;&lt;wsp:rsid wsp:val=&quot;00625E81&quot;/&gt;&lt;wsp:rsid wsp:val=&quot;00635E09&quot;/&gt;&lt;wsp:rsid wsp:val=&quot;0064037B&quot;/&gt;&lt;wsp:rsid wsp:val=&quot;00645D24&quot;/&gt;&lt;wsp:rsid wsp:val=&quot;00652E70&quot;/&gt;&lt;wsp:rsid wsp:val=&quot;00653002&quot;/&gt;&lt;wsp:rsid wsp:val=&quot;006617A3&quot;/&gt;&lt;wsp:rsid wsp:val=&quot;00671720&quot;/&gt;&lt;wsp:rsid wsp:val=&quot;0067329A&quot;/&gt;&lt;wsp:rsid wsp:val=&quot;006740BF&quot;/&gt;&lt;wsp:rsid wsp:val=&quot;006746FA&quot;/&gt;&lt;wsp:rsid wsp:val=&quot;00680296&quot;/&gt;&lt;wsp:rsid wsp:val=&quot;006818B8&quot;/&gt;&lt;wsp:rsid wsp:val=&quot;006870B8&quot;/&gt;&lt;wsp:rsid wsp:val=&quot;00687DCF&quot;/&gt;&lt;wsp:rsid wsp:val=&quot;006933F0&quot;/&gt;&lt;wsp:rsid wsp:val=&quot;0069684A&quot;/&gt;&lt;wsp:rsid wsp:val=&quot;006A1B03&quot;/&gt;&lt;wsp:rsid wsp:val=&quot;006A2364&quot;/&gt;&lt;wsp:rsid wsp:val=&quot;006A2D31&quot;/&gt;&lt;wsp:rsid wsp:val=&quot;006A4CDC&quot;/&gt;&lt;wsp:rsid wsp:val=&quot;006B0983&quot;/&gt;&lt;wsp:rsid wsp:val=&quot;006B45F0&quot;/&gt;&lt;wsp:rsid wsp:val=&quot;006C7441&quot;/&gt;&lt;wsp:rsid wsp:val=&quot;006C7E5C&quot;/&gt;&lt;wsp:rsid wsp:val=&quot;006D3595&quot;/&gt;&lt;wsp:rsid wsp:val=&quot;006D55D7&quot;/&gt;&lt;wsp:rsid wsp:val=&quot;006D6DAC&quot;/&gt;&lt;wsp:rsid wsp:val=&quot;006E0213&quot;/&gt;&lt;wsp:rsid wsp:val=&quot;006E6874&quot;/&gt;&lt;wsp:rsid wsp:val=&quot;006F22AF&quot;/&gt;&lt;wsp:rsid wsp:val=&quot;00700881&quot;/&gt;&lt;wsp:rsid wsp:val=&quot;0070157F&quot;/&gt;&lt;wsp:rsid wsp:val=&quot;007021F3&quot;/&gt;&lt;wsp:rsid wsp:val=&quot;00703213&quot;/&gt;&lt;wsp:rsid wsp:val=&quot;007138E7&quot;/&gt;&lt;wsp:rsid wsp:val=&quot;00714327&quot;/&gt;&lt;wsp:rsid wsp:val=&quot;007327A3&quot;/&gt;&lt;wsp:rsid wsp:val=&quot;00733A88&quot;/&gt;&lt;wsp:rsid wsp:val=&quot;00734866&quot;/&gt;&lt;wsp:rsid wsp:val=&quot;00735B46&quot;/&gt;&lt;wsp:rsid wsp:val=&quot;0074033B&quot;/&gt;&lt;wsp:rsid wsp:val=&quot;00751A66&quot;/&gt;&lt;wsp:rsid wsp:val=&quot;00754C1F&quot;/&gt;&lt;wsp:rsid wsp:val=&quot;007569D6&quot;/&gt;&lt;wsp:rsid wsp:val=&quot;00773333&quot;/&gt;&lt;wsp:rsid wsp:val=&quot;00775E43&quot;/&gt;&lt;wsp:rsid wsp:val=&quot;00776D8B&quot;/&gt;&lt;wsp:rsid wsp:val=&quot;00780448&quot;/&gt;&lt;wsp:rsid wsp:val=&quot;00780B5C&quot;/&gt;&lt;wsp:rsid wsp:val=&quot;00794765&quot;/&gt;&lt;wsp:rsid wsp:val=&quot;007978E4&quot;/&gt;&lt;wsp:rsid wsp:val=&quot;007A3F7C&quot;/&gt;&lt;wsp:rsid wsp:val=&quot;007B0334&quot;/&gt;&lt;wsp:rsid wsp:val=&quot;007B25D3&quot;/&gt;&lt;wsp:rsid wsp:val=&quot;007B4339&quot;/&gt;&lt;wsp:rsid wsp:val=&quot;007B6500&quot;/&gt;&lt;wsp:rsid wsp:val=&quot;007C6E2E&quot;/&gt;&lt;wsp:rsid wsp:val=&quot;007D39DD&quot;/&gt;&lt;wsp:rsid wsp:val=&quot;007D6C67&quot;/&gt;&lt;wsp:rsid wsp:val=&quot;007D754C&quot;/&gt;&lt;wsp:rsid wsp:val=&quot;007D7E23&quot;/&gt;&lt;wsp:rsid wsp:val=&quot;007F000B&quot;/&gt;&lt;wsp:rsid wsp:val=&quot;007F34FC&quot;/&gt;&lt;wsp:rsid wsp:val=&quot;007F51E5&quot;/&gt;&lt;wsp:rsid wsp:val=&quot;00801CF9&quot;/&gt;&lt;wsp:rsid wsp:val=&quot;00805D19&quot;/&gt;&lt;wsp:rsid wsp:val=&quot;0082011B&quot;/&gt;&lt;wsp:rsid wsp:val=&quot;00822F9B&quot;/&gt;&lt;wsp:rsid wsp:val=&quot;00824C0B&quot;/&gt;&lt;wsp:rsid wsp:val=&quot;008275B1&quot;/&gt;&lt;wsp:rsid wsp:val=&quot;00830C6B&quot;/&gt;&lt;wsp:rsid wsp:val=&quot;0083248B&quot;/&gt;&lt;wsp:rsid wsp:val=&quot;00834DCE&quot;/&gt;&lt;wsp:rsid wsp:val=&quot;00846C79&quot;/&gt;&lt;wsp:rsid wsp:val=&quot;00850249&quot;/&gt;&lt;wsp:rsid wsp:val=&quot;00852B85&quot;/&gt;&lt;wsp:rsid wsp:val=&quot;00856115&quot;/&gt;&lt;wsp:rsid wsp:val=&quot;00863766&quot;/&gt;&lt;wsp:rsid wsp:val=&quot;008647F1&quot;/&gt;&lt;wsp:rsid wsp:val=&quot;008707CA&quot;/&gt;&lt;wsp:rsid wsp:val=&quot;0087242A&quot;/&gt;&lt;wsp:rsid wsp:val=&quot;008734C6&quot;/&gt;&lt;wsp:rsid wsp:val=&quot;008803A8&quot;/&gt;&lt;wsp:rsid wsp:val=&quot;00880511&quot;/&gt;&lt;wsp:rsid wsp:val=&quot;0089271F&quot;/&gt;&lt;wsp:rsid wsp:val=&quot;008940A0&quot;/&gt;&lt;wsp:rsid wsp:val=&quot;0089774F&quot;/&gt;&lt;wsp:rsid wsp:val=&quot;008A02F5&quot;/&gt;&lt;wsp:rsid wsp:val=&quot;008A202F&quot;/&gt;&lt;wsp:rsid wsp:val=&quot;008B4DB0&quot;/&gt;&lt;wsp:rsid wsp:val=&quot;008B77EF&quot;/&gt;&lt;wsp:rsid wsp:val=&quot;008C440E&quot;/&gt;&lt;wsp:rsid wsp:val=&quot;008C691E&quot;/&gt;&lt;wsp:rsid wsp:val=&quot;008D21CC&quot;/&gt;&lt;wsp:rsid wsp:val=&quot;008D220D&quot;/&gt;&lt;wsp:rsid wsp:val=&quot;008D4FE9&quot;/&gt;&lt;wsp:rsid wsp:val=&quot;008D5F89&quot;/&gt;&lt;wsp:rsid wsp:val=&quot;008F0376&quot;/&gt;&lt;wsp:rsid wsp:val=&quot;008F556E&quot;/&gt;&lt;wsp:rsid wsp:val=&quot;00900343&quot;/&gt;&lt;wsp:rsid wsp:val=&quot;00912892&quot;/&gt;&lt;wsp:rsid wsp:val=&quot;009155BF&quot;/&gt;&lt;wsp:rsid wsp:val=&quot;0091609D&quot;/&gt;&lt;wsp:rsid wsp:val=&quot;00945F85&quot;/&gt;&lt;wsp:rsid wsp:val=&quot;009504FC&quot;/&gt;&lt;wsp:rsid wsp:val=&quot;00952B7E&quot;/&gt;&lt;wsp:rsid wsp:val=&quot;00954B35&quot;/&gt;&lt;wsp:rsid wsp:val=&quot;00967EB1&quot;/&gt;&lt;wsp:rsid wsp:val=&quot;00994E48&quot;/&gt;&lt;wsp:rsid wsp:val=&quot;00995886&quot;/&gt;&lt;wsp:rsid wsp:val=&quot;009963F9&quot;/&gt;&lt;wsp:rsid wsp:val=&quot;009976C1&quot;/&gt;&lt;wsp:rsid wsp:val=&quot;009A6B62&quot;/&gt;&lt;wsp:rsid wsp:val=&quot;009B338E&quot;/&gt;&lt;wsp:rsid wsp:val=&quot;009B543F&quot;/&gt;&lt;wsp:rsid wsp:val=&quot;009B5B6F&quot;/&gt;&lt;wsp:rsid wsp:val=&quot;009C3616&quot;/&gt;&lt;wsp:rsid wsp:val=&quot;009D364E&quot;/&gt;&lt;wsp:rsid wsp:val=&quot;009D60E9&quot;/&gt;&lt;wsp:rsid wsp:val=&quot;009D7783&quot;/&gt;&lt;wsp:rsid wsp:val=&quot;009E0B8B&quot;/&gt;&lt;wsp:rsid wsp:val=&quot;009E1C33&quot;/&gt;&lt;wsp:rsid wsp:val=&quot;009F0E3F&quot;/&gt;&lt;wsp:rsid wsp:val=&quot;009F3680&quot;/&gt;&lt;wsp:rsid wsp:val=&quot;009F3A30&quot;/&gt;&lt;wsp:rsid wsp:val=&quot;00A03CF0&quot;/&gt;&lt;wsp:rsid wsp:val=&quot;00A0570E&quot;/&gt;&lt;wsp:rsid wsp:val=&quot;00A10DE5&quot;/&gt;&lt;wsp:rsid wsp:val=&quot;00A12B69&quot;/&gt;&lt;wsp:rsid wsp:val=&quot;00A13C92&quot;/&gt;&lt;wsp:rsid wsp:val=&quot;00A25CCB&quot;/&gt;&lt;wsp:rsid wsp:val=&quot;00A2738E&quot;/&gt;&lt;wsp:rsid wsp:val=&quot;00A3539B&quot;/&gt;&lt;wsp:rsid wsp:val=&quot;00A364B5&quot;/&gt;&lt;wsp:rsid wsp:val=&quot;00A37E5E&quot;/&gt;&lt;wsp:rsid wsp:val=&quot;00A52C3D&quot;/&gt;&lt;wsp:rsid wsp:val=&quot;00A56E53&quot;/&gt;&lt;wsp:rsid wsp:val=&quot;00A713FF&quot;/&gt;&lt;wsp:rsid wsp:val=&quot;00A717AE&quot;/&gt;&lt;wsp:rsid wsp:val=&quot;00A74CF5&quot;/&gt;&lt;wsp:rsid wsp:val=&quot;00A7586A&quot;/&gt;&lt;wsp:rsid wsp:val=&quot;00A8040C&quot;/&gt;&lt;wsp:rsid wsp:val=&quot;00A81804&quot;/&gt;&lt;wsp:rsid wsp:val=&quot;00A81E2A&quot;/&gt;&lt;wsp:rsid wsp:val=&quot;00A8591C&quot;/&gt;&lt;wsp:rsid wsp:val=&quot;00A87871&quot;/&gt;&lt;wsp:rsid wsp:val=&quot;00A9129A&quot;/&gt;&lt;wsp:rsid wsp:val=&quot;00A93619&quot;/&gt;&lt;wsp:rsid wsp:val=&quot;00AB0DB6&quot;/&gt;&lt;wsp:rsid wsp:val=&quot;00AB7305&quot;/&gt;&lt;wsp:rsid wsp:val=&quot;00AC0155&quot;/&gt;&lt;wsp:rsid wsp:val=&quot;00AC623B&quot;/&gt;&lt;wsp:rsid wsp:val=&quot;00AC7E6E&quot;/&gt;&lt;wsp:rsid wsp:val=&quot;00AE5920&quot;/&gt;&lt;wsp:rsid wsp:val=&quot;00AE6E1B&quot;/&gt;&lt;wsp:rsid wsp:val=&quot;00B14D45&quot;/&gt;&lt;wsp:rsid wsp:val=&quot;00B22F18&quot;/&gt;&lt;wsp:rsid wsp:val=&quot;00B24158&quot;/&gt;&lt;wsp:rsid wsp:val=&quot;00B336E5&quot;/&gt;&lt;wsp:rsid wsp:val=&quot;00B40A9E&quot;/&gt;&lt;wsp:rsid wsp:val=&quot;00B40E1B&quot;/&gt;&lt;wsp:rsid wsp:val=&quot;00B41509&quot;/&gt;&lt;wsp:rsid wsp:val=&quot;00B44A1D&quot;/&gt;&lt;wsp:rsid wsp:val=&quot;00B54F16&quot;/&gt;&lt;wsp:rsid wsp:val=&quot;00B573F5&quot;/&gt;&lt;wsp:rsid wsp:val=&quot;00B704AE&quot;/&gt;&lt;wsp:rsid wsp:val=&quot;00B76DB2&quot;/&gt;&lt;wsp:rsid wsp:val=&quot;00B8130A&quot;/&gt;&lt;wsp:rsid wsp:val=&quot;00B91BB5&quot;/&gt;&lt;wsp:rsid wsp:val=&quot;00B92DCF&quot;/&gt;&lt;wsp:rsid wsp:val=&quot;00BA12AD&quot;/&gt;&lt;wsp:rsid wsp:val=&quot;00BA5C5D&quot;/&gt;&lt;wsp:rsid wsp:val=&quot;00BA6E11&quot;/&gt;&lt;wsp:rsid wsp:val=&quot;00BB1418&quot;/&gt;&lt;wsp:rsid wsp:val=&quot;00BB4E4A&quot;/&gt;&lt;wsp:rsid wsp:val=&quot;00BC2BA6&quot;/&gt;&lt;wsp:rsid wsp:val=&quot;00BC5882&quot;/&gt;&lt;wsp:rsid wsp:val=&quot;00BD2CE6&quot;/&gt;&lt;wsp:rsid wsp:val=&quot;00BD323F&quot;/&gt;&lt;wsp:rsid wsp:val=&quot;00BD37F0&quot;/&gt;&lt;wsp:rsid wsp:val=&quot;00BD7CE0&quot;/&gt;&lt;wsp:rsid wsp:val=&quot;00BE05F8&quot;/&gt;&lt;wsp:rsid wsp:val=&quot;00BE131F&quot;/&gt;&lt;wsp:rsid wsp:val=&quot;00BE2F88&quot;/&gt;&lt;wsp:rsid wsp:val=&quot;00BE7F96&quot;/&gt;&lt;wsp:rsid wsp:val=&quot;00BF1F8B&quot;/&gt;&lt;wsp:rsid wsp:val=&quot;00BF3108&quot;/&gt;&lt;wsp:rsid wsp:val=&quot;00C06F3B&quot;/&gt;&lt;wsp:rsid wsp:val=&quot;00C07DB1&quot;/&gt;&lt;wsp:rsid wsp:val=&quot;00C107CF&quot;/&gt;&lt;wsp:rsid wsp:val=&quot;00C11118&quot;/&gt;&lt;wsp:rsid wsp:val=&quot;00C1124E&quot;/&gt;&lt;wsp:rsid wsp:val=&quot;00C1261E&quot;/&gt;&lt;wsp:rsid wsp:val=&quot;00C148AB&quot;/&gt;&lt;wsp:rsid wsp:val=&quot;00C20B3B&quot;/&gt;&lt;wsp:rsid wsp:val=&quot;00C33507&quot;/&gt;&lt;wsp:rsid wsp:val=&quot;00C42C65&quot;/&gt;&lt;wsp:rsid wsp:val=&quot;00C43736&quot;/&gt;&lt;wsp:rsid wsp:val=&quot;00C475DA&quot;/&gt;&lt;wsp:rsid wsp:val=&quot;00C51EB5&quot;/&gt;&lt;wsp:rsid wsp:val=&quot;00C547AC&quot;/&gt;&lt;wsp:rsid wsp:val=&quot;00C61965&quot;/&gt;&lt;wsp:rsid wsp:val=&quot;00C64830&quot;/&gt;&lt;wsp:rsid wsp:val=&quot;00C6669E&quot;/&gt;&lt;wsp:rsid wsp:val=&quot;00C72750&quot;/&gt;&lt;wsp:rsid wsp:val=&quot;00C73A76&quot;/&gt;&lt;wsp:rsid wsp:val=&quot;00C83324&quot;/&gt;&lt;wsp:rsid wsp:val=&quot;00C87B0D&quot;/&gt;&lt;wsp:rsid wsp:val=&quot;00CA4995&quot;/&gt;&lt;wsp:rsid wsp:val=&quot;00CA723E&quot;/&gt;&lt;wsp:rsid wsp:val=&quot;00CA7DD4&quot;/&gt;&lt;wsp:rsid wsp:val=&quot;00CB726C&quot;/&gt;&lt;wsp:rsid wsp:val=&quot;00CD0EDE&quot;/&gt;&lt;wsp:rsid wsp:val=&quot;00CD2363&quot;/&gt;&lt;wsp:rsid wsp:val=&quot;00CD3D38&quot;/&gt;&lt;wsp:rsid wsp:val=&quot;00CD58A2&quot;/&gt;&lt;wsp:rsid wsp:val=&quot;00CE2823&quot;/&gt;&lt;wsp:rsid wsp:val=&quot;00D03044&quot;/&gt;&lt;wsp:rsid wsp:val=&quot;00D05769&quot;/&gt;&lt;wsp:rsid wsp:val=&quot;00D072FE&quot;/&gt;&lt;wsp:rsid wsp:val=&quot;00D15382&quot;/&gt;&lt;wsp:rsid wsp:val=&quot;00D20269&quot;/&gt;&lt;wsp:rsid wsp:val=&quot;00D21EB2&quot;/&gt;&lt;wsp:rsid wsp:val=&quot;00D31845&quot;/&gt;&lt;wsp:rsid wsp:val=&quot;00D353C6&quot;/&gt;&lt;wsp:rsid wsp:val=&quot;00D36C5A&quot;/&gt;&lt;wsp:rsid wsp:val=&quot;00D42099&quot;/&gt;&lt;wsp:rsid wsp:val=&quot;00D42D2C&quot;/&gt;&lt;wsp:rsid wsp:val=&quot;00D47620&quot;/&gt;&lt;wsp:rsid wsp:val=&quot;00D503C4&quot;/&gt;&lt;wsp:rsid wsp:val=&quot;00D535B7&quot;/&gt;&lt;wsp:rsid wsp:val=&quot;00D55890&quot;/&gt;&lt;wsp:rsid wsp:val=&quot;00D6038E&quot;/&gt;&lt;wsp:rsid wsp:val=&quot;00D6049A&quot;/&gt;&lt;wsp:rsid wsp:val=&quot;00D670C1&quot;/&gt;&lt;wsp:rsid wsp:val=&quot;00D76906&quot;/&gt;&lt;wsp:rsid wsp:val=&quot;00D81D3A&quot;/&gt;&lt;wsp:rsid wsp:val=&quot;00D8363F&quot;/&gt;&lt;wsp:rsid wsp:val=&quot;00D91A3F&quot;/&gt;&lt;wsp:rsid wsp:val=&quot;00D92852&quot;/&gt;&lt;wsp:rsid wsp:val=&quot;00D94E59&quot;/&gt;&lt;wsp:rsid wsp:val=&quot;00DA1CA7&quot;/&gt;&lt;wsp:rsid wsp:val=&quot;00DA2523&quot;/&gt;&lt;wsp:rsid wsp:val=&quot;00DA7BA7&quot;/&gt;&lt;wsp:rsid wsp:val=&quot;00DB321F&quot;/&gt;&lt;wsp:rsid wsp:val=&quot;00DB4629&quot;/&gt;&lt;wsp:rsid wsp:val=&quot;00DB575F&quot;/&gt;&lt;wsp:rsid wsp:val=&quot;00DB5C97&quot;/&gt;&lt;wsp:rsid wsp:val=&quot;00DC46A8&quot;/&gt;&lt;wsp:rsid wsp:val=&quot;00DC50B8&quot;/&gt;&lt;wsp:rsid wsp:val=&quot;00DC5294&quot;/&gt;&lt;wsp:rsid wsp:val=&quot;00DC7571&quot;/&gt;&lt;wsp:rsid wsp:val=&quot;00DD1136&quot;/&gt;&lt;wsp:rsid wsp:val=&quot;00DF1555&quot;/&gt;&lt;wsp:rsid wsp:val=&quot;00DF47E5&quot;/&gt;&lt;wsp:rsid wsp:val=&quot;00DF732C&quot;/&gt;&lt;wsp:rsid wsp:val=&quot;00E072FB&quot;/&gt;&lt;wsp:rsid wsp:val=&quot;00E17204&quot;/&gt;&lt;wsp:rsid wsp:val=&quot;00E23679&quot;/&gt;&lt;wsp:rsid wsp:val=&quot;00E5016B&quot;/&gt;&lt;wsp:rsid wsp:val=&quot;00E54AD4&quot;/&gt;&lt;wsp:rsid wsp:val=&quot;00E5642E&quot;/&gt;&lt;wsp:rsid wsp:val=&quot;00E77628&quot;/&gt;&lt;wsp:rsid wsp:val=&quot;00E8649D&quot;/&gt;&lt;wsp:rsid wsp:val=&quot;00E934E8&quot;/&gt;&lt;wsp:rsid wsp:val=&quot;00E95D62&quot;/&gt;&lt;wsp:rsid wsp:val=&quot;00EA1A30&quot;/&gt;&lt;wsp:rsid wsp:val=&quot;00EA2193&quot;/&gt;&lt;wsp:rsid wsp:val=&quot;00EA2D53&quot;/&gt;&lt;wsp:rsid wsp:val=&quot;00EB091F&quot;/&gt;&lt;wsp:rsid wsp:val=&quot;00EB4F4B&quot;/&gt;&lt;wsp:rsid wsp:val=&quot;00EC73DB&quot;/&gt;&lt;wsp:rsid wsp:val=&quot;00ED1158&quot;/&gt;&lt;wsp:rsid wsp:val=&quot;00ED35A2&quot;/&gt;&lt;wsp:rsid wsp:val=&quot;00EE030B&quot;/&gt;&lt;wsp:rsid wsp:val=&quot;00EE380D&quot;/&gt;&lt;wsp:rsid wsp:val=&quot;00EE6702&quot;/&gt;&lt;wsp:rsid wsp:val=&quot;00EE7B30&quot;/&gt;&lt;wsp:rsid wsp:val=&quot;00EF3B24&quot;/&gt;&lt;wsp:rsid wsp:val=&quot;00EF5F8F&quot;/&gt;&lt;wsp:rsid wsp:val=&quot;00EF6605&quot;/&gt;&lt;wsp:rsid wsp:val=&quot;00EF731E&quot;/&gt;&lt;wsp:rsid wsp:val=&quot;00F0024F&quot;/&gt;&lt;wsp:rsid wsp:val=&quot;00F00365&quot;/&gt;&lt;wsp:rsid wsp:val=&quot;00F01DC1&quot;/&gt;&lt;wsp:rsid wsp:val=&quot;00F0443A&quot;/&gt;&lt;wsp:rsid wsp:val=&quot;00F06772&quot;/&gt;&lt;wsp:rsid wsp:val=&quot;00F11E1A&quot;/&gt;&lt;wsp:rsid wsp:val=&quot;00F33753&quot;/&gt;&lt;wsp:rsid wsp:val=&quot;00F339C1&quot;/&gt;&lt;wsp:rsid wsp:val=&quot;00F379D9&quot;/&gt;&lt;wsp:rsid wsp:val=&quot;00F40919&quot;/&gt;&lt;wsp:rsid wsp:val=&quot;00F41470&quot;/&gt;&lt;wsp:rsid wsp:val=&quot;00F41945&quot;/&gt;&lt;wsp:rsid wsp:val=&quot;00F6083E&quot;/&gt;&lt;wsp:rsid wsp:val=&quot;00F670FE&quot;/&gt;&lt;wsp:rsid wsp:val=&quot;00F74082&quot;/&gt;&lt;wsp:rsid wsp:val=&quot;00F74324&quot;/&gt;&lt;wsp:rsid wsp:val=&quot;00F745AA&quot;/&gt;&lt;wsp:rsid wsp:val=&quot;00F75E4B&quot;/&gt;&lt;wsp:rsid wsp:val=&quot;00F766AD&quot;/&gt;&lt;wsp:rsid wsp:val=&quot;00F76DA3&quot;/&gt;&lt;wsp:rsid wsp:val=&quot;00F832E3&quot;/&gt;&lt;wsp:rsid wsp:val=&quot;00F86D45&quot;/&gt;&lt;wsp:rsid wsp:val=&quot;00F91ACE&quot;/&gt;&lt;wsp:rsid wsp:val=&quot;00FA7B78&quot;/&gt;&lt;wsp:rsid wsp:val=&quot;00FB0BAD&quot;/&gt;&lt;wsp:rsid wsp:val=&quot;00FB4F3A&quot;/&gt;&lt;wsp:rsid wsp:val=&quot;00FB5F56&quot;/&gt;&lt;wsp:rsid wsp:val=&quot;00FB67A3&quot;/&gt;&lt;wsp:rsid wsp:val=&quot;00FB7432&quot;/&gt;&lt;wsp:rsid wsp:val=&quot;00FC51D5&quot;/&gt;&lt;wsp:rsid wsp:val=&quot;00FD30E2&quot;/&gt;&lt;wsp:rsid wsp:val=&quot;00FE1733&quot;/&gt;&lt;wsp:rsid wsp:val=&quot;00FE2275&quot;/&gt;&lt;wsp:rsid wsp:val=&quot;00FE485E&quot;/&gt;&lt;wsp:rsid wsp:val=&quot;00FE5CF4&quot;/&gt;&lt;wsp:rsid wsp:val=&quot;00FF581C&quot;/&gt;&lt;wsp:rsid wsp:val=&quot;00FF64A4&quot;/&gt;&lt;wsp:rsid wsp:val=&quot;00FF756D&quot;/&gt;&lt;/wsp:rsids&gt;&lt;/w:docPr&gt;&lt;w:body&gt;&lt;wx:sect&gt;&lt;w:p wsp:rsidR=&quot;00000000&quot; wsp:rsidRDefault=&quot;00127B0C&quot; wsp:rsidP=&quot;00127B0C&quot;&gt;&lt;m:oMathPara&gt;&lt;m:oMath&gt;&lt;m:f&gt;&lt;m:fPr&gt;&lt;m:ctrlPr&gt;&lt;w:rPr&gt;&lt;w:rFonts w:ascii=&quot;Cambria Math&quot; w:h-ansi=&quot;Cambria Math&quot;/&gt;&lt;wx:font wx:val=&quot;Cambria Math&quot;/&gt;&lt;w:sz w:val=&quot;28&quot;/&gt;&lt;/w:rPr&gt;&lt;/m:ctrlPr&gt;&lt;/m:fPr&gt;&lt;m:num&gt;&lt;m:r&gt;&lt;m:rPr&gt;&lt;m:nor/&gt;&lt;/m:rPr&gt;&lt;w:rPr&gt;&lt;w:rFonts w:cs=&quot;Calibri&quot;/&gt;&lt;w:sz w:val=&quot;28&quot;/&gt;&lt;w:sz-cs w:val=&quot;36&quot;/&gt;&lt;/w:rPr&gt;&lt;m:t&gt;(&lt;/m:t&gt;&lt;/m:r&gt;&lt;m:r&gt;&lt;m:rPr&gt;&lt;m:nor/&gt;&lt;/m:rPr&gt;&lt;w:rPr&gt;&lt;w:rFonts w:cs=&quot;Calibri&quot;/&gt;&lt;w:sz w:val=&quot;28&quot;/&gt;&lt;w:sz-cs w:val=&quot;36&quot;/&gt;&lt;w:lang w:val=&quot;EN-US&quot;/&gt;&lt;/w:rPr&gt;&lt;m:t&gt;III&lt;/m:t&gt;&lt;/m:r&gt;&lt;m:r&gt;&lt;m:rPr&gt;&lt;m:nor/&gt;&lt;/m:rPr&gt;&lt;w:rPr&gt;&lt;w:rFonts w:cs=&quot;Calibri&quot;/&gt;&lt;w:sz w:val=&quot;28&quot;/&gt;&lt;w:sz-cs w:val=&quot;36&quot;/&gt;&lt;/w:rPr&gt;&lt;m:t&gt;СЂР°Р·Рґ.Р±Р°Р»Р°РЅСЃР°+СЃС‚СЂ.640,650&lt;/m:t&gt;&lt;/m:r&gt;&lt;m:r&gt;&lt;m:rPr&gt;&lt;m:nor/&gt;&lt;/m:rPr&gt;&lt;w:rPr&gt;&lt;w:rFonts w:cs=&quot;Calibri&quot;/&gt;&lt;w:sz w:val=&quot;28&quot;/&gt;&lt;w:sz-cs w:val=&quot;36&quot;/&gt;&lt;w:lang w:val=&quot;EN-US&quot;/&gt;&lt;/w:rPr&gt;&lt;m:t&gt;V&lt;/m:t&gt;&lt;/m:r&gt;&lt;m:r&gt;&lt;m:rPr&gt;&lt;m:nor/&gt;&lt;/m:rPr&gt;&lt;w:rPr&gt;&lt;w:rFonts w:cs=&quot;Calibri&quot;/&gt;&lt;w:sz w:val=&quot;28&quot;/&gt;&lt;w:sz-cs w:val=&quot;36&quot;/&gt;&lt;/w:rPr&gt;&lt;m:t&gt;СЂР°Р·Рґ.Р±Р°Р»Р°РЅСЃ&lt;/m:t&gt;&lt;/m:r&gt;&lt;m:sSub&gt;&lt;m:sSubPr&gt;&lt;m:ctrlPr&gt;&lt;w:rPr&gt;&lt;w:rFonts w:ascii=&quot;Cambria Math&quot; w:h-ansi=&quot;Cambria Math&quot;/&gt;&lt;wx:font wx:val=&quot;Cambria Math&quot;/&gt;&lt;w:sz w:val=&quot;28&quot;/&gt;&lt;/w:rPr&gt;&lt;/m:ctrlPr&gt;&lt;/m:sSubPr&gt;&lt;m:e&gt;&lt;m:r&gt;&lt;m:rPr&gt;&lt;m:nor/&gt;&lt;/m:rPr&gt;&lt;w:rPr&gt;&lt;w:rFonts w:cs=&quot;Calibri&quot;/&gt;&lt;w:sz w:val=&quot;28&quot;/&gt;&lt;w:sz-cs w:val=&quot;36&quot;/&gt;&lt;/w:rPr&gt;&lt;m:t&gt;Р°)-&lt;/m:t&gt;&lt;/m:r&gt;&lt;m:r&gt;&lt;m:rPr&gt;&lt;m:nor/&gt;&lt;/m:rPr&gt;&lt;w:rPr&gt;&lt;w:rFonts w:cs=&quot;Calibri&quot;/&gt;&lt;w:sz w:val=&quot;28&quot;/&gt;&lt;w:sz-cs w:val=&quot;36&quot;/&gt;&lt;w:lang w:val=&quot;EN-US&quot;/&gt;&lt;/w:rPr&gt;&lt;m:t&gt;I&lt;/m:t&gt;&lt;/m:r&gt;&lt;m:r&gt;&lt;m:rPr&gt;&lt;m:nor/&gt;&lt;/m:rPr&gt;&lt;w:rPr&gt;&lt;w:rFonts w:cs=&quot;Calibri&quot;/&gt;&lt;w:sz w:val=&quot;28&quot;/&gt;&lt;w:sz-cs w:val=&quot;36&quot;/&gt;&lt;/w:rPr&gt;&lt;m:t&gt;СЂР°Р·Рґ.Р±Р°Р»Р°РЅСЃР°&lt;/m:t&gt;&lt;/m:r&gt;&lt;/m:e&gt;&lt;m:sub/&gt;&lt;/m:sSub&gt;&lt;/m:num&gt;&lt;m:den&gt;&lt;m:r&gt;&lt;m:rPr&gt;&lt;m:nor/&gt;&lt;/m:rPr&gt;&lt;w:rPr&gt;&lt;w:rFonts w:cs=&quot;Calibri&quot;/&gt;&lt;w:sz w:val=&quot;28&quot;/&gt;&lt;w:sz-cs w:val=&quot;36&quot;/&gt;&lt;/w:rPr&gt;&lt;m:t&gt;СЃС‚СЂ.210 &lt;/m:t&gt;&lt;/m:r&gt;&lt;m:r&gt;&lt;m:rPr&gt;&lt;m:nor/&gt;&lt;/m:rPr&gt;&lt;w:rPr&gt;&lt;w:rFonts w:cs=&quot;Calibri&quot;/&gt;&lt;w:sz w:val=&quot;28&quot;/&gt;&lt;w:sz-cs w:val=&quot;36&quot;/&gt;&lt;w:lang w:val=&quot;EN-US&quot;/&gt;&lt;/w:rPr&gt;&lt;m:t&gt;II&lt;/m:t&gt;&lt;/m:r&gt;&lt;m:r&gt;&lt;m:rPr&gt;&lt;m:nor/&gt;&lt;/m:rPr&gt;&lt;w:rPr&gt;&lt;w:rFonts w:cs=&quot;Calibri&quot;/&gt;&lt;w:sz w:val=&quot;28&quot;/&gt;&lt;w:sz-cs w:val=&quot;36&quot;/&gt;&lt;/w:rPr&gt;&lt;m:t&gt;СЂР°Р·Рґ.Р±Р°Р»Р°РЅСЃ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00735B46" w:rsidRPr="00735B46">
        <w:rPr>
          <w:sz w:val="28"/>
          <w:szCs w:val="36"/>
        </w:rPr>
        <w:instrText xml:space="preserve"> </w:instrText>
      </w:r>
      <w:r w:rsidR="00735B46" w:rsidRPr="00735B46">
        <w:rPr>
          <w:sz w:val="28"/>
          <w:szCs w:val="36"/>
        </w:rPr>
        <w:fldChar w:fldCharType="separate"/>
      </w:r>
      <w:r w:rsidR="004B4125">
        <w:rPr>
          <w:position w:val="-24"/>
        </w:rPr>
        <w:pict>
          <v:shape id="_x0000_i1033" type="#_x0000_t75" style="width:25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355DC&quot;/&gt;&lt;wsp:rsid wsp:val=&quot;00000764&quot;/&gt;&lt;wsp:rsid wsp:val=&quot;0000598C&quot;/&gt;&lt;wsp:rsid wsp:val=&quot;00006B11&quot;/&gt;&lt;wsp:rsid wsp:val=&quot;00011682&quot;/&gt;&lt;wsp:rsid wsp:val=&quot;0001587C&quot;/&gt;&lt;wsp:rsid wsp:val=&quot;00020D40&quot;/&gt;&lt;wsp:rsid wsp:val=&quot;00020E21&quot;/&gt;&lt;wsp:rsid wsp:val=&quot;0003694B&quot;/&gt;&lt;wsp:rsid wsp:val=&quot;00041A3B&quot;/&gt;&lt;wsp:rsid wsp:val=&quot;000437E3&quot;/&gt;&lt;wsp:rsid wsp:val=&quot;00044440&quot;/&gt;&lt;wsp:rsid wsp:val=&quot;00050104&quot;/&gt;&lt;wsp:rsid wsp:val=&quot;00053146&quot;/&gt;&lt;wsp:rsid wsp:val=&quot;00061458&quot;/&gt;&lt;wsp:rsid wsp:val=&quot;000642B5&quot;/&gt;&lt;wsp:rsid wsp:val=&quot;00067B85&quot;/&gt;&lt;wsp:rsid wsp:val=&quot;0007450C&quot;/&gt;&lt;wsp:rsid wsp:val=&quot;00082B30&quot;/&gt;&lt;wsp:rsid wsp:val=&quot;00083124&quot;/&gt;&lt;wsp:rsid wsp:val=&quot;000831E2&quot;/&gt;&lt;wsp:rsid wsp:val=&quot;000923F2&quot;/&gt;&lt;wsp:rsid wsp:val=&quot;0009561F&quot;/&gt;&lt;wsp:rsid wsp:val=&quot;00095DFF&quot;/&gt;&lt;wsp:rsid wsp:val=&quot;000A28FF&quot;/&gt;&lt;wsp:rsid wsp:val=&quot;000B34AB&quot;/&gt;&lt;wsp:rsid wsp:val=&quot;000B496D&quot;/&gt;&lt;wsp:rsid wsp:val=&quot;000B57F1&quot;/&gt;&lt;wsp:rsid wsp:val=&quot;000C28D4&quot;/&gt;&lt;wsp:rsid wsp:val=&quot;000C6300&quot;/&gt;&lt;wsp:rsid wsp:val=&quot;000D3208&quot;/&gt;&lt;wsp:rsid wsp:val=&quot;000D3D0E&quot;/&gt;&lt;wsp:rsid wsp:val=&quot;000E0ACE&quot;/&gt;&lt;wsp:rsid wsp:val=&quot;000E2132&quot;/&gt;&lt;wsp:rsid wsp:val=&quot;000F2A97&quot;/&gt;&lt;wsp:rsid wsp:val=&quot;001003C5&quot;/&gt;&lt;wsp:rsid wsp:val=&quot;00104C3E&quot;/&gt;&lt;wsp:rsid wsp:val=&quot;00104DB3&quot;/&gt;&lt;wsp:rsid wsp:val=&quot;00121D59&quot;/&gt;&lt;wsp:rsid wsp:val=&quot;00122BEC&quot;/&gt;&lt;wsp:rsid wsp:val=&quot;00123A60&quot;/&gt;&lt;wsp:rsid wsp:val=&quot;00127B0C&quot;/&gt;&lt;wsp:rsid wsp:val=&quot;00132F58&quot;/&gt;&lt;wsp:rsid wsp:val=&quot;001335EC&quot;/&gt;&lt;wsp:rsid wsp:val=&quot;001376A8&quot;/&gt;&lt;wsp:rsid wsp:val=&quot;00140C83&quot;/&gt;&lt;wsp:rsid wsp:val=&quot;00156E99&quot;/&gt;&lt;wsp:rsid wsp:val=&quot;00166E4B&quot;/&gt;&lt;wsp:rsid wsp:val=&quot;00170FD0&quot;/&gt;&lt;wsp:rsid wsp:val=&quot;001808CE&quot;/&gt;&lt;wsp:rsid wsp:val=&quot;00181F59&quot;/&gt;&lt;wsp:rsid wsp:val=&quot;0019628F&quot;/&gt;&lt;wsp:rsid wsp:val=&quot;001A4D1E&quot;/&gt;&lt;wsp:rsid wsp:val=&quot;001A4E79&quot;/&gt;&lt;wsp:rsid wsp:val=&quot;001A5050&quot;/&gt;&lt;wsp:rsid wsp:val=&quot;001B7EC8&quot;/&gt;&lt;wsp:rsid wsp:val=&quot;001C41E7&quot;/&gt;&lt;wsp:rsid wsp:val=&quot;001D0280&quot;/&gt;&lt;wsp:rsid wsp:val=&quot;001D6AAF&quot;/&gt;&lt;wsp:rsid wsp:val=&quot;001E1DE4&quot;/&gt;&lt;wsp:rsid wsp:val=&quot;001F3C40&quot;/&gt;&lt;wsp:rsid wsp:val=&quot;001F526E&quot;/&gt;&lt;wsp:rsid wsp:val=&quot;00207E52&quot;/&gt;&lt;wsp:rsid wsp:val=&quot;0021110B&quot;/&gt;&lt;wsp:rsid wsp:val=&quot;00212430&quot;/&gt;&lt;wsp:rsid wsp:val=&quot;00220B29&quot;/&gt;&lt;wsp:rsid wsp:val=&quot;002239EB&quot;/&gt;&lt;wsp:rsid wsp:val=&quot;00223D15&quot;/&gt;&lt;wsp:rsid wsp:val=&quot;002260F3&quot;/&gt;&lt;wsp:rsid wsp:val=&quot;0024587F&quot;/&gt;&lt;wsp:rsid wsp:val=&quot;0024718C&quot;/&gt;&lt;wsp:rsid wsp:val=&quot;00253A86&quot;/&gt;&lt;wsp:rsid wsp:val=&quot;00264CC6&quot;/&gt;&lt;wsp:rsid wsp:val=&quot;00270B83&quot;/&gt;&lt;wsp:rsid wsp:val=&quot;00273844&quot;/&gt;&lt;wsp:rsid wsp:val=&quot;00280905&quot;/&gt;&lt;wsp:rsid wsp:val=&quot;0028412C&quot;/&gt;&lt;wsp:rsid wsp:val=&quot;00287900&quot;/&gt;&lt;wsp:rsid wsp:val=&quot;002917EF&quot;/&gt;&lt;wsp:rsid wsp:val=&quot;00291E62&quot;/&gt;&lt;wsp:rsid wsp:val=&quot;00296A0B&quot;/&gt;&lt;wsp:rsid wsp:val=&quot;002A2359&quot;/&gt;&lt;wsp:rsid wsp:val=&quot;002A5097&quot;/&gt;&lt;wsp:rsid wsp:val=&quot;002A7E08&quot;/&gt;&lt;wsp:rsid wsp:val=&quot;002B1D5E&quot;/&gt;&lt;wsp:rsid wsp:val=&quot;002B4240&quot;/&gt;&lt;wsp:rsid wsp:val=&quot;002B4950&quot;/&gt;&lt;wsp:rsid wsp:val=&quot;002C1393&quot;/&gt;&lt;wsp:rsid wsp:val=&quot;002C1A68&quot;/&gt;&lt;wsp:rsid wsp:val=&quot;002D6440&quot;/&gt;&lt;wsp:rsid wsp:val=&quot;002E62BA&quot;/&gt;&lt;wsp:rsid wsp:val=&quot;002E6F80&quot;/&gt;&lt;wsp:rsid wsp:val=&quot;002F68AC&quot;/&gt;&lt;wsp:rsid wsp:val=&quot;00301949&quot;/&gt;&lt;wsp:rsid wsp:val=&quot;003035CB&quot;/&gt;&lt;wsp:rsid wsp:val=&quot;003052C7&quot;/&gt;&lt;wsp:rsid wsp:val=&quot;00310903&quot;/&gt;&lt;wsp:rsid wsp:val=&quot;00314519&quot;/&gt;&lt;wsp:rsid wsp:val=&quot;003205CB&quot;/&gt;&lt;wsp:rsid wsp:val=&quot;00327ABA&quot;/&gt;&lt;wsp:rsid wsp:val=&quot;003340F9&quot;/&gt;&lt;wsp:rsid wsp:val=&quot;003344FD&quot;/&gt;&lt;wsp:rsid wsp:val=&quot;00342999&quot;/&gt;&lt;wsp:rsid wsp:val=&quot;00343FE6&quot;/&gt;&lt;wsp:rsid wsp:val=&quot;003556C5&quot;/&gt;&lt;wsp:rsid wsp:val=&quot;003601D6&quot;/&gt;&lt;wsp:rsid wsp:val=&quot;00382844&quot;/&gt;&lt;wsp:rsid wsp:val=&quot;003857D6&quot;/&gt;&lt;wsp:rsid wsp:val=&quot;003A06DB&quot;/&gt;&lt;wsp:rsid wsp:val=&quot;003A7B44&quot;/&gt;&lt;wsp:rsid wsp:val=&quot;003B0310&quot;/&gt;&lt;wsp:rsid wsp:val=&quot;003B0CEB&quot;/&gt;&lt;wsp:rsid wsp:val=&quot;003B5CE5&quot;/&gt;&lt;wsp:rsid wsp:val=&quot;003B753C&quot;/&gt;&lt;wsp:rsid wsp:val=&quot;003C7602&quot;/&gt;&lt;wsp:rsid wsp:val=&quot;003D4E5E&quot;/&gt;&lt;wsp:rsid wsp:val=&quot;003E2AE3&quot;/&gt;&lt;wsp:rsid wsp:val=&quot;003E4108&quot;/&gt;&lt;wsp:rsid wsp:val=&quot;003E43EB&quot;/&gt;&lt;wsp:rsid wsp:val=&quot;0040145C&quot;/&gt;&lt;wsp:rsid wsp:val=&quot;00402226&quot;/&gt;&lt;wsp:rsid wsp:val=&quot;00404216&quot;/&gt;&lt;wsp:rsid wsp:val=&quot;00405100&quot;/&gt;&lt;wsp:rsid wsp:val=&quot;0041383A&quot;/&gt;&lt;wsp:rsid wsp:val=&quot;00420B57&quot;/&gt;&lt;wsp:rsid wsp:val=&quot;00422A03&quot;/&gt;&lt;wsp:rsid wsp:val=&quot;00434A03&quot;/&gt;&lt;wsp:rsid wsp:val=&quot;004355DC&quot;/&gt;&lt;wsp:rsid wsp:val=&quot;0043644B&quot;/&gt;&lt;wsp:rsid wsp:val=&quot;0045005D&quot;/&gt;&lt;wsp:rsid wsp:val=&quot;00454995&quot;/&gt;&lt;wsp:rsid wsp:val=&quot;004571B3&quot;/&gt;&lt;wsp:rsid wsp:val=&quot;004639B3&quot;/&gt;&lt;wsp:rsid wsp:val=&quot;00465801&quot;/&gt;&lt;wsp:rsid wsp:val=&quot;00467636&quot;/&gt;&lt;wsp:rsid wsp:val=&quot;00476224&quot;/&gt;&lt;wsp:rsid wsp:val=&quot;00480E81&quot;/&gt;&lt;wsp:rsid wsp:val=&quot;00481DD3&quot;/&gt;&lt;wsp:rsid wsp:val=&quot;004859EE&quot;/&gt;&lt;wsp:rsid wsp:val=&quot;004A4516&quot;/&gt;&lt;wsp:rsid wsp:val=&quot;004C0EEF&quot;/&gt;&lt;wsp:rsid wsp:val=&quot;004C5C4E&quot;/&gt;&lt;wsp:rsid wsp:val=&quot;004C71FD&quot;/&gt;&lt;wsp:rsid wsp:val=&quot;004D3B2B&quot;/&gt;&lt;wsp:rsid wsp:val=&quot;004D7592&quot;/&gt;&lt;wsp:rsid wsp:val=&quot;004E36F6&quot;/&gt;&lt;wsp:rsid wsp:val=&quot;004E5F89&quot;/&gt;&lt;wsp:rsid wsp:val=&quot;004F0B95&quot;/&gt;&lt;wsp:rsid wsp:val=&quot;005161BB&quot;/&gt;&lt;wsp:rsid wsp:val=&quot;00520B15&quot;/&gt;&lt;wsp:rsid wsp:val=&quot;00527738&quot;/&gt;&lt;wsp:rsid wsp:val=&quot;00532539&quot;/&gt;&lt;wsp:rsid wsp:val=&quot;00542453&quot;/&gt;&lt;wsp:rsid wsp:val=&quot;00542E96&quot;/&gt;&lt;wsp:rsid wsp:val=&quot;0054452D&quot;/&gt;&lt;wsp:rsid wsp:val=&quot;0054678D&quot;/&gt;&lt;wsp:rsid wsp:val=&quot;0054683E&quot;/&gt;&lt;wsp:rsid wsp:val=&quot;00555AA8&quot;/&gt;&lt;wsp:rsid wsp:val=&quot;005564BF&quot;/&gt;&lt;wsp:rsid wsp:val=&quot;00556A99&quot;/&gt;&lt;wsp:rsid wsp:val=&quot;00562FC1&quot;/&gt;&lt;wsp:rsid wsp:val=&quot;0056475A&quot;/&gt;&lt;wsp:rsid wsp:val=&quot;005670D0&quot;/&gt;&lt;wsp:rsid wsp:val=&quot;00574B4E&quot;/&gt;&lt;wsp:rsid wsp:val=&quot;00580A4B&quot;/&gt;&lt;wsp:rsid wsp:val=&quot;005A0494&quot;/&gt;&lt;wsp:rsid wsp:val=&quot;005A0B7D&quot;/&gt;&lt;wsp:rsid wsp:val=&quot;005A1CFC&quot;/&gt;&lt;wsp:rsid wsp:val=&quot;005A2F41&quot;/&gt;&lt;wsp:rsid wsp:val=&quot;005B0308&quot;/&gt;&lt;wsp:rsid wsp:val=&quot;005B070A&quot;/&gt;&lt;wsp:rsid wsp:val=&quot;005C17BC&quot;/&gt;&lt;wsp:rsid wsp:val=&quot;005C45E7&quot;/&gt;&lt;wsp:rsid wsp:val=&quot;005C69FB&quot;/&gt;&lt;wsp:rsid wsp:val=&quot;005D30DE&quot;/&gt;&lt;wsp:rsid wsp:val=&quot;005D573C&quot;/&gt;&lt;wsp:rsid wsp:val=&quot;005F1D74&quot;/&gt;&lt;wsp:rsid wsp:val=&quot;005F7A54&quot;/&gt;&lt;wsp:rsid wsp:val=&quot;006051F3&quot;/&gt;&lt;wsp:rsid wsp:val=&quot;00620149&quot;/&gt;&lt;wsp:rsid wsp:val=&quot;00625E81&quot;/&gt;&lt;wsp:rsid wsp:val=&quot;00635E09&quot;/&gt;&lt;wsp:rsid wsp:val=&quot;0064037B&quot;/&gt;&lt;wsp:rsid wsp:val=&quot;00645D24&quot;/&gt;&lt;wsp:rsid wsp:val=&quot;00652E70&quot;/&gt;&lt;wsp:rsid wsp:val=&quot;00653002&quot;/&gt;&lt;wsp:rsid wsp:val=&quot;006617A3&quot;/&gt;&lt;wsp:rsid wsp:val=&quot;00671720&quot;/&gt;&lt;wsp:rsid wsp:val=&quot;0067329A&quot;/&gt;&lt;wsp:rsid wsp:val=&quot;006740BF&quot;/&gt;&lt;wsp:rsid wsp:val=&quot;006746FA&quot;/&gt;&lt;wsp:rsid wsp:val=&quot;00680296&quot;/&gt;&lt;wsp:rsid wsp:val=&quot;006818B8&quot;/&gt;&lt;wsp:rsid wsp:val=&quot;006870B8&quot;/&gt;&lt;wsp:rsid wsp:val=&quot;00687DCF&quot;/&gt;&lt;wsp:rsid wsp:val=&quot;006933F0&quot;/&gt;&lt;wsp:rsid wsp:val=&quot;0069684A&quot;/&gt;&lt;wsp:rsid wsp:val=&quot;006A1B03&quot;/&gt;&lt;wsp:rsid wsp:val=&quot;006A2364&quot;/&gt;&lt;wsp:rsid wsp:val=&quot;006A2D31&quot;/&gt;&lt;wsp:rsid wsp:val=&quot;006A4CDC&quot;/&gt;&lt;wsp:rsid wsp:val=&quot;006B0983&quot;/&gt;&lt;wsp:rsid wsp:val=&quot;006B45F0&quot;/&gt;&lt;wsp:rsid wsp:val=&quot;006C7441&quot;/&gt;&lt;wsp:rsid wsp:val=&quot;006C7E5C&quot;/&gt;&lt;wsp:rsid wsp:val=&quot;006D3595&quot;/&gt;&lt;wsp:rsid wsp:val=&quot;006D55D7&quot;/&gt;&lt;wsp:rsid wsp:val=&quot;006D6DAC&quot;/&gt;&lt;wsp:rsid wsp:val=&quot;006E0213&quot;/&gt;&lt;wsp:rsid wsp:val=&quot;006E6874&quot;/&gt;&lt;wsp:rsid wsp:val=&quot;006F22AF&quot;/&gt;&lt;wsp:rsid wsp:val=&quot;00700881&quot;/&gt;&lt;wsp:rsid wsp:val=&quot;0070157F&quot;/&gt;&lt;wsp:rsid wsp:val=&quot;007021F3&quot;/&gt;&lt;wsp:rsid wsp:val=&quot;00703213&quot;/&gt;&lt;wsp:rsid wsp:val=&quot;007138E7&quot;/&gt;&lt;wsp:rsid wsp:val=&quot;00714327&quot;/&gt;&lt;wsp:rsid wsp:val=&quot;007327A3&quot;/&gt;&lt;wsp:rsid wsp:val=&quot;00733A88&quot;/&gt;&lt;wsp:rsid wsp:val=&quot;00734866&quot;/&gt;&lt;wsp:rsid wsp:val=&quot;00735B46&quot;/&gt;&lt;wsp:rsid wsp:val=&quot;0074033B&quot;/&gt;&lt;wsp:rsid wsp:val=&quot;00751A66&quot;/&gt;&lt;wsp:rsid wsp:val=&quot;00754C1F&quot;/&gt;&lt;wsp:rsid wsp:val=&quot;007569D6&quot;/&gt;&lt;wsp:rsid wsp:val=&quot;00773333&quot;/&gt;&lt;wsp:rsid wsp:val=&quot;00775E43&quot;/&gt;&lt;wsp:rsid wsp:val=&quot;00776D8B&quot;/&gt;&lt;wsp:rsid wsp:val=&quot;00780448&quot;/&gt;&lt;wsp:rsid wsp:val=&quot;00780B5C&quot;/&gt;&lt;wsp:rsid wsp:val=&quot;00794765&quot;/&gt;&lt;wsp:rsid wsp:val=&quot;007978E4&quot;/&gt;&lt;wsp:rsid wsp:val=&quot;007A3F7C&quot;/&gt;&lt;wsp:rsid wsp:val=&quot;007B0334&quot;/&gt;&lt;wsp:rsid wsp:val=&quot;007B25D3&quot;/&gt;&lt;wsp:rsid wsp:val=&quot;007B4339&quot;/&gt;&lt;wsp:rsid wsp:val=&quot;007B6500&quot;/&gt;&lt;wsp:rsid wsp:val=&quot;007C6E2E&quot;/&gt;&lt;wsp:rsid wsp:val=&quot;007D39DD&quot;/&gt;&lt;wsp:rsid wsp:val=&quot;007D6C67&quot;/&gt;&lt;wsp:rsid wsp:val=&quot;007D754C&quot;/&gt;&lt;wsp:rsid wsp:val=&quot;007D7E23&quot;/&gt;&lt;wsp:rsid wsp:val=&quot;007F000B&quot;/&gt;&lt;wsp:rsid wsp:val=&quot;007F34FC&quot;/&gt;&lt;wsp:rsid wsp:val=&quot;007F51E5&quot;/&gt;&lt;wsp:rsid wsp:val=&quot;00801CF9&quot;/&gt;&lt;wsp:rsid wsp:val=&quot;00805D19&quot;/&gt;&lt;wsp:rsid wsp:val=&quot;0082011B&quot;/&gt;&lt;wsp:rsid wsp:val=&quot;00822F9B&quot;/&gt;&lt;wsp:rsid wsp:val=&quot;00824C0B&quot;/&gt;&lt;wsp:rsid wsp:val=&quot;008275B1&quot;/&gt;&lt;wsp:rsid wsp:val=&quot;00830C6B&quot;/&gt;&lt;wsp:rsid wsp:val=&quot;0083248B&quot;/&gt;&lt;wsp:rsid wsp:val=&quot;00834DCE&quot;/&gt;&lt;wsp:rsid wsp:val=&quot;00846C79&quot;/&gt;&lt;wsp:rsid wsp:val=&quot;00850249&quot;/&gt;&lt;wsp:rsid wsp:val=&quot;00852B85&quot;/&gt;&lt;wsp:rsid wsp:val=&quot;00856115&quot;/&gt;&lt;wsp:rsid wsp:val=&quot;00863766&quot;/&gt;&lt;wsp:rsid wsp:val=&quot;008647F1&quot;/&gt;&lt;wsp:rsid wsp:val=&quot;008707CA&quot;/&gt;&lt;wsp:rsid wsp:val=&quot;0087242A&quot;/&gt;&lt;wsp:rsid wsp:val=&quot;008734C6&quot;/&gt;&lt;wsp:rsid wsp:val=&quot;008803A8&quot;/&gt;&lt;wsp:rsid wsp:val=&quot;00880511&quot;/&gt;&lt;wsp:rsid wsp:val=&quot;0089271F&quot;/&gt;&lt;wsp:rsid wsp:val=&quot;008940A0&quot;/&gt;&lt;wsp:rsid wsp:val=&quot;0089774F&quot;/&gt;&lt;wsp:rsid wsp:val=&quot;008A02F5&quot;/&gt;&lt;wsp:rsid wsp:val=&quot;008A202F&quot;/&gt;&lt;wsp:rsid wsp:val=&quot;008B4DB0&quot;/&gt;&lt;wsp:rsid wsp:val=&quot;008B77EF&quot;/&gt;&lt;wsp:rsid wsp:val=&quot;008C440E&quot;/&gt;&lt;wsp:rsid wsp:val=&quot;008C691E&quot;/&gt;&lt;wsp:rsid wsp:val=&quot;008D21CC&quot;/&gt;&lt;wsp:rsid wsp:val=&quot;008D220D&quot;/&gt;&lt;wsp:rsid wsp:val=&quot;008D4FE9&quot;/&gt;&lt;wsp:rsid wsp:val=&quot;008D5F89&quot;/&gt;&lt;wsp:rsid wsp:val=&quot;008F0376&quot;/&gt;&lt;wsp:rsid wsp:val=&quot;008F556E&quot;/&gt;&lt;wsp:rsid wsp:val=&quot;00900343&quot;/&gt;&lt;wsp:rsid wsp:val=&quot;00912892&quot;/&gt;&lt;wsp:rsid wsp:val=&quot;009155BF&quot;/&gt;&lt;wsp:rsid wsp:val=&quot;0091609D&quot;/&gt;&lt;wsp:rsid wsp:val=&quot;00945F85&quot;/&gt;&lt;wsp:rsid wsp:val=&quot;009504FC&quot;/&gt;&lt;wsp:rsid wsp:val=&quot;00952B7E&quot;/&gt;&lt;wsp:rsid wsp:val=&quot;00954B35&quot;/&gt;&lt;wsp:rsid wsp:val=&quot;00967EB1&quot;/&gt;&lt;wsp:rsid wsp:val=&quot;00994E48&quot;/&gt;&lt;wsp:rsid wsp:val=&quot;00995886&quot;/&gt;&lt;wsp:rsid wsp:val=&quot;009963F9&quot;/&gt;&lt;wsp:rsid wsp:val=&quot;009976C1&quot;/&gt;&lt;wsp:rsid wsp:val=&quot;009A6B62&quot;/&gt;&lt;wsp:rsid wsp:val=&quot;009B338E&quot;/&gt;&lt;wsp:rsid wsp:val=&quot;009B543F&quot;/&gt;&lt;wsp:rsid wsp:val=&quot;009B5B6F&quot;/&gt;&lt;wsp:rsid wsp:val=&quot;009C3616&quot;/&gt;&lt;wsp:rsid wsp:val=&quot;009D364E&quot;/&gt;&lt;wsp:rsid wsp:val=&quot;009D60E9&quot;/&gt;&lt;wsp:rsid wsp:val=&quot;009D7783&quot;/&gt;&lt;wsp:rsid wsp:val=&quot;009E0B8B&quot;/&gt;&lt;wsp:rsid wsp:val=&quot;009E1C33&quot;/&gt;&lt;wsp:rsid wsp:val=&quot;009F0E3F&quot;/&gt;&lt;wsp:rsid wsp:val=&quot;009F3680&quot;/&gt;&lt;wsp:rsid wsp:val=&quot;009F3A30&quot;/&gt;&lt;wsp:rsid wsp:val=&quot;00A03CF0&quot;/&gt;&lt;wsp:rsid wsp:val=&quot;00A0570E&quot;/&gt;&lt;wsp:rsid wsp:val=&quot;00A10DE5&quot;/&gt;&lt;wsp:rsid wsp:val=&quot;00A12B69&quot;/&gt;&lt;wsp:rsid wsp:val=&quot;00A13C92&quot;/&gt;&lt;wsp:rsid wsp:val=&quot;00A25CCB&quot;/&gt;&lt;wsp:rsid wsp:val=&quot;00A2738E&quot;/&gt;&lt;wsp:rsid wsp:val=&quot;00A3539B&quot;/&gt;&lt;wsp:rsid wsp:val=&quot;00A364B5&quot;/&gt;&lt;wsp:rsid wsp:val=&quot;00A37E5E&quot;/&gt;&lt;wsp:rsid wsp:val=&quot;00A52C3D&quot;/&gt;&lt;wsp:rsid wsp:val=&quot;00A56E53&quot;/&gt;&lt;wsp:rsid wsp:val=&quot;00A713FF&quot;/&gt;&lt;wsp:rsid wsp:val=&quot;00A717AE&quot;/&gt;&lt;wsp:rsid wsp:val=&quot;00A74CF5&quot;/&gt;&lt;wsp:rsid wsp:val=&quot;00A7586A&quot;/&gt;&lt;wsp:rsid wsp:val=&quot;00A8040C&quot;/&gt;&lt;wsp:rsid wsp:val=&quot;00A81804&quot;/&gt;&lt;wsp:rsid wsp:val=&quot;00A81E2A&quot;/&gt;&lt;wsp:rsid wsp:val=&quot;00A8591C&quot;/&gt;&lt;wsp:rsid wsp:val=&quot;00A87871&quot;/&gt;&lt;wsp:rsid wsp:val=&quot;00A9129A&quot;/&gt;&lt;wsp:rsid wsp:val=&quot;00A93619&quot;/&gt;&lt;wsp:rsid wsp:val=&quot;00AB0DB6&quot;/&gt;&lt;wsp:rsid wsp:val=&quot;00AB7305&quot;/&gt;&lt;wsp:rsid wsp:val=&quot;00AC0155&quot;/&gt;&lt;wsp:rsid wsp:val=&quot;00AC623B&quot;/&gt;&lt;wsp:rsid wsp:val=&quot;00AC7E6E&quot;/&gt;&lt;wsp:rsid wsp:val=&quot;00AE5920&quot;/&gt;&lt;wsp:rsid wsp:val=&quot;00AE6E1B&quot;/&gt;&lt;wsp:rsid wsp:val=&quot;00B14D45&quot;/&gt;&lt;wsp:rsid wsp:val=&quot;00B22F18&quot;/&gt;&lt;wsp:rsid wsp:val=&quot;00B24158&quot;/&gt;&lt;wsp:rsid wsp:val=&quot;00B336E5&quot;/&gt;&lt;wsp:rsid wsp:val=&quot;00B40A9E&quot;/&gt;&lt;wsp:rsid wsp:val=&quot;00B40E1B&quot;/&gt;&lt;wsp:rsid wsp:val=&quot;00B41509&quot;/&gt;&lt;wsp:rsid wsp:val=&quot;00B44A1D&quot;/&gt;&lt;wsp:rsid wsp:val=&quot;00B54F16&quot;/&gt;&lt;wsp:rsid wsp:val=&quot;00B573F5&quot;/&gt;&lt;wsp:rsid wsp:val=&quot;00B704AE&quot;/&gt;&lt;wsp:rsid wsp:val=&quot;00B76DB2&quot;/&gt;&lt;wsp:rsid wsp:val=&quot;00B8130A&quot;/&gt;&lt;wsp:rsid wsp:val=&quot;00B91BB5&quot;/&gt;&lt;wsp:rsid wsp:val=&quot;00B92DCF&quot;/&gt;&lt;wsp:rsid wsp:val=&quot;00BA12AD&quot;/&gt;&lt;wsp:rsid wsp:val=&quot;00BA5C5D&quot;/&gt;&lt;wsp:rsid wsp:val=&quot;00BA6E11&quot;/&gt;&lt;wsp:rsid wsp:val=&quot;00BB1418&quot;/&gt;&lt;wsp:rsid wsp:val=&quot;00BB4E4A&quot;/&gt;&lt;wsp:rsid wsp:val=&quot;00BC2BA6&quot;/&gt;&lt;wsp:rsid wsp:val=&quot;00BC5882&quot;/&gt;&lt;wsp:rsid wsp:val=&quot;00BD2CE6&quot;/&gt;&lt;wsp:rsid wsp:val=&quot;00BD323F&quot;/&gt;&lt;wsp:rsid wsp:val=&quot;00BD37F0&quot;/&gt;&lt;wsp:rsid wsp:val=&quot;00BD7CE0&quot;/&gt;&lt;wsp:rsid wsp:val=&quot;00BE05F8&quot;/&gt;&lt;wsp:rsid wsp:val=&quot;00BE131F&quot;/&gt;&lt;wsp:rsid wsp:val=&quot;00BE2F88&quot;/&gt;&lt;wsp:rsid wsp:val=&quot;00BE7F96&quot;/&gt;&lt;wsp:rsid wsp:val=&quot;00BF1F8B&quot;/&gt;&lt;wsp:rsid wsp:val=&quot;00BF3108&quot;/&gt;&lt;wsp:rsid wsp:val=&quot;00C06F3B&quot;/&gt;&lt;wsp:rsid wsp:val=&quot;00C07DB1&quot;/&gt;&lt;wsp:rsid wsp:val=&quot;00C107CF&quot;/&gt;&lt;wsp:rsid wsp:val=&quot;00C11118&quot;/&gt;&lt;wsp:rsid wsp:val=&quot;00C1124E&quot;/&gt;&lt;wsp:rsid wsp:val=&quot;00C1261E&quot;/&gt;&lt;wsp:rsid wsp:val=&quot;00C148AB&quot;/&gt;&lt;wsp:rsid wsp:val=&quot;00C20B3B&quot;/&gt;&lt;wsp:rsid wsp:val=&quot;00C33507&quot;/&gt;&lt;wsp:rsid wsp:val=&quot;00C42C65&quot;/&gt;&lt;wsp:rsid wsp:val=&quot;00C43736&quot;/&gt;&lt;wsp:rsid wsp:val=&quot;00C475DA&quot;/&gt;&lt;wsp:rsid wsp:val=&quot;00C51EB5&quot;/&gt;&lt;wsp:rsid wsp:val=&quot;00C547AC&quot;/&gt;&lt;wsp:rsid wsp:val=&quot;00C61965&quot;/&gt;&lt;wsp:rsid wsp:val=&quot;00C64830&quot;/&gt;&lt;wsp:rsid wsp:val=&quot;00C6669E&quot;/&gt;&lt;wsp:rsid wsp:val=&quot;00C72750&quot;/&gt;&lt;wsp:rsid wsp:val=&quot;00C73A76&quot;/&gt;&lt;wsp:rsid wsp:val=&quot;00C83324&quot;/&gt;&lt;wsp:rsid wsp:val=&quot;00C87B0D&quot;/&gt;&lt;wsp:rsid wsp:val=&quot;00CA4995&quot;/&gt;&lt;wsp:rsid wsp:val=&quot;00CA723E&quot;/&gt;&lt;wsp:rsid wsp:val=&quot;00CA7DD4&quot;/&gt;&lt;wsp:rsid wsp:val=&quot;00CB726C&quot;/&gt;&lt;wsp:rsid wsp:val=&quot;00CD0EDE&quot;/&gt;&lt;wsp:rsid wsp:val=&quot;00CD2363&quot;/&gt;&lt;wsp:rsid wsp:val=&quot;00CD3D38&quot;/&gt;&lt;wsp:rsid wsp:val=&quot;00CD58A2&quot;/&gt;&lt;wsp:rsid wsp:val=&quot;00CE2823&quot;/&gt;&lt;wsp:rsid wsp:val=&quot;00D03044&quot;/&gt;&lt;wsp:rsid wsp:val=&quot;00D05769&quot;/&gt;&lt;wsp:rsid wsp:val=&quot;00D072FE&quot;/&gt;&lt;wsp:rsid wsp:val=&quot;00D15382&quot;/&gt;&lt;wsp:rsid wsp:val=&quot;00D20269&quot;/&gt;&lt;wsp:rsid wsp:val=&quot;00D21EB2&quot;/&gt;&lt;wsp:rsid wsp:val=&quot;00D31845&quot;/&gt;&lt;wsp:rsid wsp:val=&quot;00D353C6&quot;/&gt;&lt;wsp:rsid wsp:val=&quot;00D36C5A&quot;/&gt;&lt;wsp:rsid wsp:val=&quot;00D42099&quot;/&gt;&lt;wsp:rsid wsp:val=&quot;00D42D2C&quot;/&gt;&lt;wsp:rsid wsp:val=&quot;00D47620&quot;/&gt;&lt;wsp:rsid wsp:val=&quot;00D503C4&quot;/&gt;&lt;wsp:rsid wsp:val=&quot;00D535B7&quot;/&gt;&lt;wsp:rsid wsp:val=&quot;00D55890&quot;/&gt;&lt;wsp:rsid wsp:val=&quot;00D6038E&quot;/&gt;&lt;wsp:rsid wsp:val=&quot;00D6049A&quot;/&gt;&lt;wsp:rsid wsp:val=&quot;00D670C1&quot;/&gt;&lt;wsp:rsid wsp:val=&quot;00D76906&quot;/&gt;&lt;wsp:rsid wsp:val=&quot;00D81D3A&quot;/&gt;&lt;wsp:rsid wsp:val=&quot;00D8363F&quot;/&gt;&lt;wsp:rsid wsp:val=&quot;00D91A3F&quot;/&gt;&lt;wsp:rsid wsp:val=&quot;00D92852&quot;/&gt;&lt;wsp:rsid wsp:val=&quot;00D94E59&quot;/&gt;&lt;wsp:rsid wsp:val=&quot;00DA1CA7&quot;/&gt;&lt;wsp:rsid wsp:val=&quot;00DA2523&quot;/&gt;&lt;wsp:rsid wsp:val=&quot;00DA7BA7&quot;/&gt;&lt;wsp:rsid wsp:val=&quot;00DB321F&quot;/&gt;&lt;wsp:rsid wsp:val=&quot;00DB4629&quot;/&gt;&lt;wsp:rsid wsp:val=&quot;00DB575F&quot;/&gt;&lt;wsp:rsid wsp:val=&quot;00DB5C97&quot;/&gt;&lt;wsp:rsid wsp:val=&quot;00DC46A8&quot;/&gt;&lt;wsp:rsid wsp:val=&quot;00DC50B8&quot;/&gt;&lt;wsp:rsid wsp:val=&quot;00DC5294&quot;/&gt;&lt;wsp:rsid wsp:val=&quot;00DC7571&quot;/&gt;&lt;wsp:rsid wsp:val=&quot;00DD1136&quot;/&gt;&lt;wsp:rsid wsp:val=&quot;00DF1555&quot;/&gt;&lt;wsp:rsid wsp:val=&quot;00DF47E5&quot;/&gt;&lt;wsp:rsid wsp:val=&quot;00DF732C&quot;/&gt;&lt;wsp:rsid wsp:val=&quot;00E072FB&quot;/&gt;&lt;wsp:rsid wsp:val=&quot;00E17204&quot;/&gt;&lt;wsp:rsid wsp:val=&quot;00E23679&quot;/&gt;&lt;wsp:rsid wsp:val=&quot;00E5016B&quot;/&gt;&lt;wsp:rsid wsp:val=&quot;00E54AD4&quot;/&gt;&lt;wsp:rsid wsp:val=&quot;00E5642E&quot;/&gt;&lt;wsp:rsid wsp:val=&quot;00E77628&quot;/&gt;&lt;wsp:rsid wsp:val=&quot;00E8649D&quot;/&gt;&lt;wsp:rsid wsp:val=&quot;00E934E8&quot;/&gt;&lt;wsp:rsid wsp:val=&quot;00E95D62&quot;/&gt;&lt;wsp:rsid wsp:val=&quot;00EA1A30&quot;/&gt;&lt;wsp:rsid wsp:val=&quot;00EA2193&quot;/&gt;&lt;wsp:rsid wsp:val=&quot;00EA2D53&quot;/&gt;&lt;wsp:rsid wsp:val=&quot;00EB091F&quot;/&gt;&lt;wsp:rsid wsp:val=&quot;00EB4F4B&quot;/&gt;&lt;wsp:rsid wsp:val=&quot;00EC73DB&quot;/&gt;&lt;wsp:rsid wsp:val=&quot;00ED1158&quot;/&gt;&lt;wsp:rsid wsp:val=&quot;00ED35A2&quot;/&gt;&lt;wsp:rsid wsp:val=&quot;00EE030B&quot;/&gt;&lt;wsp:rsid wsp:val=&quot;00EE380D&quot;/&gt;&lt;wsp:rsid wsp:val=&quot;00EE6702&quot;/&gt;&lt;wsp:rsid wsp:val=&quot;00EE7B30&quot;/&gt;&lt;wsp:rsid wsp:val=&quot;00EF3B24&quot;/&gt;&lt;wsp:rsid wsp:val=&quot;00EF5F8F&quot;/&gt;&lt;wsp:rsid wsp:val=&quot;00EF6605&quot;/&gt;&lt;wsp:rsid wsp:val=&quot;00EF731E&quot;/&gt;&lt;wsp:rsid wsp:val=&quot;00F0024F&quot;/&gt;&lt;wsp:rsid wsp:val=&quot;00F00365&quot;/&gt;&lt;wsp:rsid wsp:val=&quot;00F01DC1&quot;/&gt;&lt;wsp:rsid wsp:val=&quot;00F0443A&quot;/&gt;&lt;wsp:rsid wsp:val=&quot;00F06772&quot;/&gt;&lt;wsp:rsid wsp:val=&quot;00F11E1A&quot;/&gt;&lt;wsp:rsid wsp:val=&quot;00F33753&quot;/&gt;&lt;wsp:rsid wsp:val=&quot;00F339C1&quot;/&gt;&lt;wsp:rsid wsp:val=&quot;00F379D9&quot;/&gt;&lt;wsp:rsid wsp:val=&quot;00F40919&quot;/&gt;&lt;wsp:rsid wsp:val=&quot;00F41470&quot;/&gt;&lt;wsp:rsid wsp:val=&quot;00F41945&quot;/&gt;&lt;wsp:rsid wsp:val=&quot;00F6083E&quot;/&gt;&lt;wsp:rsid wsp:val=&quot;00F670FE&quot;/&gt;&lt;wsp:rsid wsp:val=&quot;00F74082&quot;/&gt;&lt;wsp:rsid wsp:val=&quot;00F74324&quot;/&gt;&lt;wsp:rsid wsp:val=&quot;00F745AA&quot;/&gt;&lt;wsp:rsid wsp:val=&quot;00F75E4B&quot;/&gt;&lt;wsp:rsid wsp:val=&quot;00F766AD&quot;/&gt;&lt;wsp:rsid wsp:val=&quot;00F76DA3&quot;/&gt;&lt;wsp:rsid wsp:val=&quot;00F832E3&quot;/&gt;&lt;wsp:rsid wsp:val=&quot;00F86D45&quot;/&gt;&lt;wsp:rsid wsp:val=&quot;00F91ACE&quot;/&gt;&lt;wsp:rsid wsp:val=&quot;00FA7B78&quot;/&gt;&lt;wsp:rsid wsp:val=&quot;00FB0BAD&quot;/&gt;&lt;wsp:rsid wsp:val=&quot;00FB4F3A&quot;/&gt;&lt;wsp:rsid wsp:val=&quot;00FB5F56&quot;/&gt;&lt;wsp:rsid wsp:val=&quot;00FB67A3&quot;/&gt;&lt;wsp:rsid wsp:val=&quot;00FB7432&quot;/&gt;&lt;wsp:rsid wsp:val=&quot;00FC51D5&quot;/&gt;&lt;wsp:rsid wsp:val=&quot;00FD30E2&quot;/&gt;&lt;wsp:rsid wsp:val=&quot;00FE1733&quot;/&gt;&lt;wsp:rsid wsp:val=&quot;00FE2275&quot;/&gt;&lt;wsp:rsid wsp:val=&quot;00FE485E&quot;/&gt;&lt;wsp:rsid wsp:val=&quot;00FE5CF4&quot;/&gt;&lt;wsp:rsid wsp:val=&quot;00FF581C&quot;/&gt;&lt;wsp:rsid wsp:val=&quot;00FF64A4&quot;/&gt;&lt;wsp:rsid wsp:val=&quot;00FF756D&quot;/&gt;&lt;/wsp:rsids&gt;&lt;/w:docPr&gt;&lt;w:body&gt;&lt;wx:sect&gt;&lt;w:p wsp:rsidR=&quot;00000000&quot; wsp:rsidRDefault=&quot;00127B0C&quot; wsp:rsidP=&quot;00127B0C&quot;&gt;&lt;m:oMathPara&gt;&lt;m:oMath&gt;&lt;m:f&gt;&lt;m:fPr&gt;&lt;m:ctrlPr&gt;&lt;w:rPr&gt;&lt;w:rFonts w:ascii=&quot;Cambria Math&quot; w:h-ansi=&quot;Cambria Math&quot;/&gt;&lt;wx:font wx:val=&quot;Cambria Math&quot;/&gt;&lt;w:sz w:val=&quot;28&quot;/&gt;&lt;/w:rPr&gt;&lt;/m:ctrlPr&gt;&lt;/m:fPr&gt;&lt;m:num&gt;&lt;m:r&gt;&lt;m:rPr&gt;&lt;m:nor/&gt;&lt;/m:rPr&gt;&lt;w:rPr&gt;&lt;w:rFonts w:cs=&quot;Calibri&quot;/&gt;&lt;w:sz w:val=&quot;28&quot;/&gt;&lt;w:sz-cs w:val=&quot;36&quot;/&gt;&lt;/w:rPr&gt;&lt;m:t&gt;(&lt;/m:t&gt;&lt;/m:r&gt;&lt;m:r&gt;&lt;m:rPr&gt;&lt;m:nor/&gt;&lt;/m:rPr&gt;&lt;w:rPr&gt;&lt;w:rFonts w:cs=&quot;Calibri&quot;/&gt;&lt;w:sz w:val=&quot;28&quot;/&gt;&lt;w:sz-cs w:val=&quot;36&quot;/&gt;&lt;w:lang w:val=&quot;EN-US&quot;/&gt;&lt;/w:rPr&gt;&lt;m:t&gt;III&lt;/m:t&gt;&lt;/m:r&gt;&lt;m:r&gt;&lt;m:rPr&gt;&lt;m:nor/&gt;&lt;/m:rPr&gt;&lt;w:rPr&gt;&lt;w:rFonts w:cs=&quot;Calibri&quot;/&gt;&lt;w:sz w:val=&quot;28&quot;/&gt;&lt;w:sz-cs w:val=&quot;36&quot;/&gt;&lt;/w:rPr&gt;&lt;m:t&gt;СЂР°Р·Рґ.Р±Р°Р»Р°РЅСЃР°+СЃС‚СЂ.640,650&lt;/m:t&gt;&lt;/m:r&gt;&lt;m:r&gt;&lt;m:rPr&gt;&lt;m:nor/&gt;&lt;/m:rPr&gt;&lt;w:rPr&gt;&lt;w:rFonts w:cs=&quot;Calibri&quot;/&gt;&lt;w:sz w:val=&quot;28&quot;/&gt;&lt;w:sz-cs w:val=&quot;36&quot;/&gt;&lt;w:lang w:val=&quot;EN-US&quot;/&gt;&lt;/w:rPr&gt;&lt;m:t&gt;V&lt;/m:t&gt;&lt;/m:r&gt;&lt;m:r&gt;&lt;m:rPr&gt;&lt;m:nor/&gt;&lt;/m:rPr&gt;&lt;w:rPr&gt;&lt;w:rFonts w:cs=&quot;Calibri&quot;/&gt;&lt;w:sz w:val=&quot;28&quot;/&gt;&lt;w:sz-cs w:val=&quot;36&quot;/&gt;&lt;/w:rPr&gt;&lt;m:t&gt;СЂР°Р·Рґ.Р±Р°Р»Р°РЅСЃ&lt;/m:t&gt;&lt;/m:r&gt;&lt;m:sSub&gt;&lt;m:sSubPr&gt;&lt;m:ctrlPr&gt;&lt;w:rPr&gt;&lt;w:rFonts w:ascii=&quot;Cambria Math&quot; w:h-ansi=&quot;Cambria Math&quot;/&gt;&lt;wx:font wx:val=&quot;Cambria Math&quot;/&gt;&lt;w:sz w:val=&quot;28&quot;/&gt;&lt;/w:rPr&gt;&lt;/m:ctrlPr&gt;&lt;/m:sSubPr&gt;&lt;m:e&gt;&lt;m:r&gt;&lt;m:rPr&gt;&lt;m:nor/&gt;&lt;/m:rPr&gt;&lt;w:rPr&gt;&lt;w:rFonts w:cs=&quot;Calibri&quot;/&gt;&lt;w:sz w:val=&quot;28&quot;/&gt;&lt;w:sz-cs w:val=&quot;36&quot;/&gt;&lt;/w:rPr&gt;&lt;m:t&gt;Р°)-&lt;/m:t&gt;&lt;/m:r&gt;&lt;m:r&gt;&lt;m:rPr&gt;&lt;m:nor/&gt;&lt;/m:rPr&gt;&lt;w:rPr&gt;&lt;w:rFonts w:cs=&quot;Calibri&quot;/&gt;&lt;w:sz w:val=&quot;28&quot;/&gt;&lt;w:sz-cs w:val=&quot;36&quot;/&gt;&lt;w:lang w:val=&quot;EN-US&quot;/&gt;&lt;/w:rPr&gt;&lt;m:t&gt;I&lt;/m:t&gt;&lt;/m:r&gt;&lt;m:r&gt;&lt;m:rPr&gt;&lt;m:nor/&gt;&lt;/m:rPr&gt;&lt;w:rPr&gt;&lt;w:rFonts w:cs=&quot;Calibri&quot;/&gt;&lt;w:sz w:val=&quot;28&quot;/&gt;&lt;w:sz-cs w:val=&quot;36&quot;/&gt;&lt;/w:rPr&gt;&lt;m:t&gt;СЂР°Р·Рґ.Р±Р°Р»Р°РЅСЃР°&lt;/m:t&gt;&lt;/m:r&gt;&lt;/m:e&gt;&lt;m:sub/&gt;&lt;/m:sSub&gt;&lt;/m:num&gt;&lt;m:den&gt;&lt;m:r&gt;&lt;m:rPr&gt;&lt;m:nor/&gt;&lt;/m:rPr&gt;&lt;w:rPr&gt;&lt;w:rFonts w:cs=&quot;Calibri&quot;/&gt;&lt;w:sz w:val=&quot;28&quot;/&gt;&lt;w:sz-cs w:val=&quot;36&quot;/&gt;&lt;/w:rPr&gt;&lt;m:t&gt;СЃС‚СЂ.210 &lt;/m:t&gt;&lt;/m:r&gt;&lt;m:r&gt;&lt;m:rPr&gt;&lt;m:nor/&gt;&lt;/m:rPr&gt;&lt;w:rPr&gt;&lt;w:rFonts w:cs=&quot;Calibri&quot;/&gt;&lt;w:sz w:val=&quot;28&quot;/&gt;&lt;w:sz-cs w:val=&quot;36&quot;/&gt;&lt;w:lang w:val=&quot;EN-US&quot;/&gt;&lt;/w:rPr&gt;&lt;m:t&gt;II&lt;/m:t&gt;&lt;/m:r&gt;&lt;m:r&gt;&lt;m:rPr&gt;&lt;m:nor/&gt;&lt;/m:rPr&gt;&lt;w:rPr&gt;&lt;w:rFonts w:cs=&quot;Calibri&quot;/&gt;&lt;w:sz w:val=&quot;28&quot;/&gt;&lt;w:sz-cs w:val=&quot;36&quot;/&gt;&lt;/w:rPr&gt;&lt;m:t&gt;СЂР°Р·Рґ.Р±Р°Р»Р°РЅСЃ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00735B46" w:rsidRPr="00735B46">
        <w:rPr>
          <w:sz w:val="28"/>
          <w:szCs w:val="36"/>
        </w:rPr>
        <w:fldChar w:fldCharType="end"/>
      </w:r>
      <w:r w:rsidR="007138E7">
        <w:rPr>
          <w:sz w:val="28"/>
          <w:szCs w:val="36"/>
        </w:rPr>
        <w:t xml:space="preserve"> </w:t>
      </w:r>
      <w:r w:rsidRPr="007138E7">
        <w:rPr>
          <w:sz w:val="28"/>
          <w:szCs w:val="28"/>
        </w:rPr>
        <w:t>(2.2)</w:t>
      </w:r>
    </w:p>
    <w:p w:rsidR="00C07DB1" w:rsidRPr="007138E7" w:rsidRDefault="00C07DB1" w:rsidP="007138E7">
      <w:pPr>
        <w:widowControl w:val="0"/>
        <w:spacing w:after="0" w:line="360" w:lineRule="auto"/>
        <w:ind w:firstLine="709"/>
        <w:jc w:val="both"/>
        <w:rPr>
          <w:sz w:val="28"/>
          <w:szCs w:val="28"/>
        </w:rPr>
      </w:pPr>
    </w:p>
    <w:p w:rsidR="00DD1136" w:rsidRPr="007138E7" w:rsidRDefault="00DD1136" w:rsidP="007138E7">
      <w:pPr>
        <w:widowControl w:val="0"/>
        <w:spacing w:after="0" w:line="360" w:lineRule="auto"/>
        <w:ind w:firstLine="709"/>
        <w:jc w:val="both"/>
        <w:rPr>
          <w:sz w:val="28"/>
          <w:szCs w:val="28"/>
        </w:rPr>
      </w:pPr>
      <w:r w:rsidRPr="007138E7">
        <w:rPr>
          <w:sz w:val="28"/>
          <w:szCs w:val="28"/>
        </w:rPr>
        <w:t>Коэффициент маневренности собственного капитала показывает, насколько мобильны собственные источники средств организации с финансовой точки зрения. Он определяется путем деления собственных оборотных средств на сумму всех источников собственных средств:</w:t>
      </w:r>
    </w:p>
    <w:p w:rsidR="00C07DB1" w:rsidRPr="007138E7" w:rsidRDefault="00C07DB1" w:rsidP="007138E7">
      <w:pPr>
        <w:widowControl w:val="0"/>
        <w:spacing w:after="0" w:line="360" w:lineRule="auto"/>
        <w:ind w:firstLine="709"/>
        <w:jc w:val="both"/>
        <w:rPr>
          <w:sz w:val="28"/>
          <w:szCs w:val="28"/>
        </w:rPr>
      </w:pPr>
    </w:p>
    <w:p w:rsidR="00C07DB1" w:rsidRPr="007138E7" w:rsidRDefault="00C07DB1" w:rsidP="007138E7">
      <w:pPr>
        <w:widowControl w:val="0"/>
        <w:spacing w:after="0" w:line="360" w:lineRule="auto"/>
        <w:ind w:firstLine="709"/>
        <w:jc w:val="both"/>
        <w:rPr>
          <w:sz w:val="28"/>
          <w:szCs w:val="28"/>
        </w:rPr>
      </w:pPr>
      <w:r w:rsidRPr="007138E7">
        <w:rPr>
          <w:sz w:val="28"/>
          <w:szCs w:val="28"/>
        </w:rPr>
        <w:t xml:space="preserve">Км = </w:t>
      </w:r>
      <w:r w:rsidR="00735B46" w:rsidRPr="00735B46">
        <w:rPr>
          <w:sz w:val="28"/>
          <w:szCs w:val="36"/>
        </w:rPr>
        <w:fldChar w:fldCharType="begin"/>
      </w:r>
      <w:r w:rsidR="00735B46" w:rsidRPr="00735B46">
        <w:rPr>
          <w:sz w:val="28"/>
          <w:szCs w:val="36"/>
        </w:rPr>
        <w:instrText xml:space="preserve"> QUOTE </w:instrText>
      </w:r>
      <w:r w:rsidR="004B4125">
        <w:rPr>
          <w:position w:val="-24"/>
        </w:rPr>
        <w:pict>
          <v:shape id="_x0000_i1034" type="#_x0000_t75" style="width:251.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355DC&quot;/&gt;&lt;wsp:rsid wsp:val=&quot;00000764&quot;/&gt;&lt;wsp:rsid wsp:val=&quot;0000598C&quot;/&gt;&lt;wsp:rsid wsp:val=&quot;00006B11&quot;/&gt;&lt;wsp:rsid wsp:val=&quot;00011682&quot;/&gt;&lt;wsp:rsid wsp:val=&quot;0001587C&quot;/&gt;&lt;wsp:rsid wsp:val=&quot;00020D40&quot;/&gt;&lt;wsp:rsid wsp:val=&quot;00020E21&quot;/&gt;&lt;wsp:rsid wsp:val=&quot;0003694B&quot;/&gt;&lt;wsp:rsid wsp:val=&quot;00041A3B&quot;/&gt;&lt;wsp:rsid wsp:val=&quot;000437E3&quot;/&gt;&lt;wsp:rsid wsp:val=&quot;00044440&quot;/&gt;&lt;wsp:rsid wsp:val=&quot;00050104&quot;/&gt;&lt;wsp:rsid wsp:val=&quot;00053146&quot;/&gt;&lt;wsp:rsid wsp:val=&quot;00061458&quot;/&gt;&lt;wsp:rsid wsp:val=&quot;000642B5&quot;/&gt;&lt;wsp:rsid wsp:val=&quot;00067B85&quot;/&gt;&lt;wsp:rsid wsp:val=&quot;0007450C&quot;/&gt;&lt;wsp:rsid wsp:val=&quot;00082B30&quot;/&gt;&lt;wsp:rsid wsp:val=&quot;00083124&quot;/&gt;&lt;wsp:rsid wsp:val=&quot;000831E2&quot;/&gt;&lt;wsp:rsid wsp:val=&quot;000923F2&quot;/&gt;&lt;wsp:rsid wsp:val=&quot;0009561F&quot;/&gt;&lt;wsp:rsid wsp:val=&quot;00095DFF&quot;/&gt;&lt;wsp:rsid wsp:val=&quot;000A28FF&quot;/&gt;&lt;wsp:rsid wsp:val=&quot;000B34AB&quot;/&gt;&lt;wsp:rsid wsp:val=&quot;000B496D&quot;/&gt;&lt;wsp:rsid wsp:val=&quot;000B57F1&quot;/&gt;&lt;wsp:rsid wsp:val=&quot;000C28D4&quot;/&gt;&lt;wsp:rsid wsp:val=&quot;000C6300&quot;/&gt;&lt;wsp:rsid wsp:val=&quot;000D3208&quot;/&gt;&lt;wsp:rsid wsp:val=&quot;000D3D0E&quot;/&gt;&lt;wsp:rsid wsp:val=&quot;000E0ACE&quot;/&gt;&lt;wsp:rsid wsp:val=&quot;000E2132&quot;/&gt;&lt;wsp:rsid wsp:val=&quot;000F2A97&quot;/&gt;&lt;wsp:rsid wsp:val=&quot;001003C5&quot;/&gt;&lt;wsp:rsid wsp:val=&quot;00104C3E&quot;/&gt;&lt;wsp:rsid wsp:val=&quot;00104DB3&quot;/&gt;&lt;wsp:rsid wsp:val=&quot;00121D59&quot;/&gt;&lt;wsp:rsid wsp:val=&quot;00122BEC&quot;/&gt;&lt;wsp:rsid wsp:val=&quot;00123A60&quot;/&gt;&lt;wsp:rsid wsp:val=&quot;00132F58&quot;/&gt;&lt;wsp:rsid wsp:val=&quot;001335EC&quot;/&gt;&lt;wsp:rsid wsp:val=&quot;001376A8&quot;/&gt;&lt;wsp:rsid wsp:val=&quot;00140C83&quot;/&gt;&lt;wsp:rsid wsp:val=&quot;00156E99&quot;/&gt;&lt;wsp:rsid wsp:val=&quot;00166E4B&quot;/&gt;&lt;wsp:rsid wsp:val=&quot;00170FD0&quot;/&gt;&lt;wsp:rsid wsp:val=&quot;001808CE&quot;/&gt;&lt;wsp:rsid wsp:val=&quot;00181F59&quot;/&gt;&lt;wsp:rsid wsp:val=&quot;0019628F&quot;/&gt;&lt;wsp:rsid wsp:val=&quot;001A4D1E&quot;/&gt;&lt;wsp:rsid wsp:val=&quot;001A4E79&quot;/&gt;&lt;wsp:rsid wsp:val=&quot;001A5050&quot;/&gt;&lt;wsp:rsid wsp:val=&quot;001B7EC8&quot;/&gt;&lt;wsp:rsid wsp:val=&quot;001C41E7&quot;/&gt;&lt;wsp:rsid wsp:val=&quot;001D0280&quot;/&gt;&lt;wsp:rsid wsp:val=&quot;001D6AAF&quot;/&gt;&lt;wsp:rsid wsp:val=&quot;001E1DE4&quot;/&gt;&lt;wsp:rsid wsp:val=&quot;001F3C40&quot;/&gt;&lt;wsp:rsid wsp:val=&quot;001F526E&quot;/&gt;&lt;wsp:rsid wsp:val=&quot;00207E52&quot;/&gt;&lt;wsp:rsid wsp:val=&quot;0021110B&quot;/&gt;&lt;wsp:rsid wsp:val=&quot;00212430&quot;/&gt;&lt;wsp:rsid wsp:val=&quot;00220B29&quot;/&gt;&lt;wsp:rsid wsp:val=&quot;002239EB&quot;/&gt;&lt;wsp:rsid wsp:val=&quot;00223D15&quot;/&gt;&lt;wsp:rsid wsp:val=&quot;002260F3&quot;/&gt;&lt;wsp:rsid wsp:val=&quot;0024587F&quot;/&gt;&lt;wsp:rsid wsp:val=&quot;0024718C&quot;/&gt;&lt;wsp:rsid wsp:val=&quot;00253A86&quot;/&gt;&lt;wsp:rsid wsp:val=&quot;00264CC6&quot;/&gt;&lt;wsp:rsid wsp:val=&quot;00270B83&quot;/&gt;&lt;wsp:rsid wsp:val=&quot;00273844&quot;/&gt;&lt;wsp:rsid wsp:val=&quot;00280905&quot;/&gt;&lt;wsp:rsid wsp:val=&quot;0028412C&quot;/&gt;&lt;wsp:rsid wsp:val=&quot;00287900&quot;/&gt;&lt;wsp:rsid wsp:val=&quot;002917EF&quot;/&gt;&lt;wsp:rsid wsp:val=&quot;00291E62&quot;/&gt;&lt;wsp:rsid wsp:val=&quot;00296A0B&quot;/&gt;&lt;wsp:rsid wsp:val=&quot;002A2359&quot;/&gt;&lt;wsp:rsid wsp:val=&quot;002A5097&quot;/&gt;&lt;wsp:rsid wsp:val=&quot;002A7E08&quot;/&gt;&lt;wsp:rsid wsp:val=&quot;002B1D5E&quot;/&gt;&lt;wsp:rsid wsp:val=&quot;002B4240&quot;/&gt;&lt;wsp:rsid wsp:val=&quot;002B4950&quot;/&gt;&lt;wsp:rsid wsp:val=&quot;002C1393&quot;/&gt;&lt;wsp:rsid wsp:val=&quot;002C1A68&quot;/&gt;&lt;wsp:rsid wsp:val=&quot;002D6440&quot;/&gt;&lt;wsp:rsid wsp:val=&quot;002E62BA&quot;/&gt;&lt;wsp:rsid wsp:val=&quot;002E6F80&quot;/&gt;&lt;wsp:rsid wsp:val=&quot;002F68AC&quot;/&gt;&lt;wsp:rsid wsp:val=&quot;00301949&quot;/&gt;&lt;wsp:rsid wsp:val=&quot;003035CB&quot;/&gt;&lt;wsp:rsid wsp:val=&quot;003052C7&quot;/&gt;&lt;wsp:rsid wsp:val=&quot;00310903&quot;/&gt;&lt;wsp:rsid wsp:val=&quot;00314519&quot;/&gt;&lt;wsp:rsid wsp:val=&quot;003205CB&quot;/&gt;&lt;wsp:rsid wsp:val=&quot;00327ABA&quot;/&gt;&lt;wsp:rsid wsp:val=&quot;003340F9&quot;/&gt;&lt;wsp:rsid wsp:val=&quot;003344FD&quot;/&gt;&lt;wsp:rsid wsp:val=&quot;00342999&quot;/&gt;&lt;wsp:rsid wsp:val=&quot;00343FE6&quot;/&gt;&lt;wsp:rsid wsp:val=&quot;003556C5&quot;/&gt;&lt;wsp:rsid wsp:val=&quot;003601D6&quot;/&gt;&lt;wsp:rsid wsp:val=&quot;00382844&quot;/&gt;&lt;wsp:rsid wsp:val=&quot;003857D6&quot;/&gt;&lt;wsp:rsid wsp:val=&quot;003A06DB&quot;/&gt;&lt;wsp:rsid wsp:val=&quot;003A7B44&quot;/&gt;&lt;wsp:rsid wsp:val=&quot;003B0310&quot;/&gt;&lt;wsp:rsid wsp:val=&quot;003B0CEB&quot;/&gt;&lt;wsp:rsid wsp:val=&quot;003B5CE5&quot;/&gt;&lt;wsp:rsid wsp:val=&quot;003B753C&quot;/&gt;&lt;wsp:rsid wsp:val=&quot;003C7602&quot;/&gt;&lt;wsp:rsid wsp:val=&quot;003D4E5E&quot;/&gt;&lt;wsp:rsid wsp:val=&quot;003E2AE3&quot;/&gt;&lt;wsp:rsid wsp:val=&quot;003E4108&quot;/&gt;&lt;wsp:rsid wsp:val=&quot;003E43EB&quot;/&gt;&lt;wsp:rsid wsp:val=&quot;0040145C&quot;/&gt;&lt;wsp:rsid wsp:val=&quot;00402226&quot;/&gt;&lt;wsp:rsid wsp:val=&quot;00404216&quot;/&gt;&lt;wsp:rsid wsp:val=&quot;00405100&quot;/&gt;&lt;wsp:rsid wsp:val=&quot;0041383A&quot;/&gt;&lt;wsp:rsid wsp:val=&quot;00420B57&quot;/&gt;&lt;wsp:rsid wsp:val=&quot;00422A03&quot;/&gt;&lt;wsp:rsid wsp:val=&quot;00434A03&quot;/&gt;&lt;wsp:rsid wsp:val=&quot;004355DC&quot;/&gt;&lt;wsp:rsid wsp:val=&quot;0043644B&quot;/&gt;&lt;wsp:rsid wsp:val=&quot;0045005D&quot;/&gt;&lt;wsp:rsid wsp:val=&quot;00454995&quot;/&gt;&lt;wsp:rsid wsp:val=&quot;004571B3&quot;/&gt;&lt;wsp:rsid wsp:val=&quot;004639B3&quot;/&gt;&lt;wsp:rsid wsp:val=&quot;00465801&quot;/&gt;&lt;wsp:rsid wsp:val=&quot;00467636&quot;/&gt;&lt;wsp:rsid wsp:val=&quot;00476224&quot;/&gt;&lt;wsp:rsid wsp:val=&quot;00480E81&quot;/&gt;&lt;wsp:rsid wsp:val=&quot;00481DD3&quot;/&gt;&lt;wsp:rsid wsp:val=&quot;004859EE&quot;/&gt;&lt;wsp:rsid wsp:val=&quot;004A4516&quot;/&gt;&lt;wsp:rsid wsp:val=&quot;004C0EEF&quot;/&gt;&lt;wsp:rsid wsp:val=&quot;004C5C4E&quot;/&gt;&lt;wsp:rsid wsp:val=&quot;004C71FD&quot;/&gt;&lt;wsp:rsid wsp:val=&quot;004D3B2B&quot;/&gt;&lt;wsp:rsid wsp:val=&quot;004D7592&quot;/&gt;&lt;wsp:rsid wsp:val=&quot;004E36F6&quot;/&gt;&lt;wsp:rsid wsp:val=&quot;004E5F89&quot;/&gt;&lt;wsp:rsid wsp:val=&quot;004F0B95&quot;/&gt;&lt;wsp:rsid wsp:val=&quot;005161BB&quot;/&gt;&lt;wsp:rsid wsp:val=&quot;00520B15&quot;/&gt;&lt;wsp:rsid wsp:val=&quot;00527738&quot;/&gt;&lt;wsp:rsid wsp:val=&quot;00532539&quot;/&gt;&lt;wsp:rsid wsp:val=&quot;00542453&quot;/&gt;&lt;wsp:rsid wsp:val=&quot;00542E96&quot;/&gt;&lt;wsp:rsid wsp:val=&quot;0054452D&quot;/&gt;&lt;wsp:rsid wsp:val=&quot;0054678D&quot;/&gt;&lt;wsp:rsid wsp:val=&quot;0054683E&quot;/&gt;&lt;wsp:rsid wsp:val=&quot;00555AA8&quot;/&gt;&lt;wsp:rsid wsp:val=&quot;005564BF&quot;/&gt;&lt;wsp:rsid wsp:val=&quot;00556A99&quot;/&gt;&lt;wsp:rsid wsp:val=&quot;00562FC1&quot;/&gt;&lt;wsp:rsid wsp:val=&quot;0056475A&quot;/&gt;&lt;wsp:rsid wsp:val=&quot;005670D0&quot;/&gt;&lt;wsp:rsid wsp:val=&quot;00574B4E&quot;/&gt;&lt;wsp:rsid wsp:val=&quot;00580A4B&quot;/&gt;&lt;wsp:rsid wsp:val=&quot;005A0494&quot;/&gt;&lt;wsp:rsid wsp:val=&quot;005A0B7D&quot;/&gt;&lt;wsp:rsid wsp:val=&quot;005A1CFC&quot;/&gt;&lt;wsp:rsid wsp:val=&quot;005A2F41&quot;/&gt;&lt;wsp:rsid wsp:val=&quot;005B0308&quot;/&gt;&lt;wsp:rsid wsp:val=&quot;005B070A&quot;/&gt;&lt;wsp:rsid wsp:val=&quot;005C17BC&quot;/&gt;&lt;wsp:rsid wsp:val=&quot;005C45E7&quot;/&gt;&lt;wsp:rsid wsp:val=&quot;005C69FB&quot;/&gt;&lt;wsp:rsid wsp:val=&quot;005D30DE&quot;/&gt;&lt;wsp:rsid wsp:val=&quot;005D573C&quot;/&gt;&lt;wsp:rsid wsp:val=&quot;005F1D74&quot;/&gt;&lt;wsp:rsid wsp:val=&quot;005F7A54&quot;/&gt;&lt;wsp:rsid wsp:val=&quot;006051F3&quot;/&gt;&lt;wsp:rsid wsp:val=&quot;00620149&quot;/&gt;&lt;wsp:rsid wsp:val=&quot;00625E81&quot;/&gt;&lt;wsp:rsid wsp:val=&quot;00635E09&quot;/&gt;&lt;wsp:rsid wsp:val=&quot;0064037B&quot;/&gt;&lt;wsp:rsid wsp:val=&quot;00645D24&quot;/&gt;&lt;wsp:rsid wsp:val=&quot;00652E70&quot;/&gt;&lt;wsp:rsid wsp:val=&quot;00653002&quot;/&gt;&lt;wsp:rsid wsp:val=&quot;006617A3&quot;/&gt;&lt;wsp:rsid wsp:val=&quot;00671720&quot;/&gt;&lt;wsp:rsid wsp:val=&quot;0067329A&quot;/&gt;&lt;wsp:rsid wsp:val=&quot;006740BF&quot;/&gt;&lt;wsp:rsid wsp:val=&quot;006746FA&quot;/&gt;&lt;wsp:rsid wsp:val=&quot;00680296&quot;/&gt;&lt;wsp:rsid wsp:val=&quot;006818B8&quot;/&gt;&lt;wsp:rsid wsp:val=&quot;006870B8&quot;/&gt;&lt;wsp:rsid wsp:val=&quot;00687DCF&quot;/&gt;&lt;wsp:rsid wsp:val=&quot;006933F0&quot;/&gt;&lt;wsp:rsid wsp:val=&quot;0069684A&quot;/&gt;&lt;wsp:rsid wsp:val=&quot;006A1B03&quot;/&gt;&lt;wsp:rsid wsp:val=&quot;006A2364&quot;/&gt;&lt;wsp:rsid wsp:val=&quot;006A2D31&quot;/&gt;&lt;wsp:rsid wsp:val=&quot;006A4CDC&quot;/&gt;&lt;wsp:rsid wsp:val=&quot;006B0983&quot;/&gt;&lt;wsp:rsid wsp:val=&quot;006B45F0&quot;/&gt;&lt;wsp:rsid wsp:val=&quot;006C7441&quot;/&gt;&lt;wsp:rsid wsp:val=&quot;006C7E5C&quot;/&gt;&lt;wsp:rsid wsp:val=&quot;006D3595&quot;/&gt;&lt;wsp:rsid wsp:val=&quot;006D55D7&quot;/&gt;&lt;wsp:rsid wsp:val=&quot;006D6DAC&quot;/&gt;&lt;wsp:rsid wsp:val=&quot;006E0213&quot;/&gt;&lt;wsp:rsid wsp:val=&quot;006E6874&quot;/&gt;&lt;wsp:rsid wsp:val=&quot;006F22AF&quot;/&gt;&lt;wsp:rsid wsp:val=&quot;00700881&quot;/&gt;&lt;wsp:rsid wsp:val=&quot;0070157F&quot;/&gt;&lt;wsp:rsid wsp:val=&quot;007021F3&quot;/&gt;&lt;wsp:rsid wsp:val=&quot;00703213&quot;/&gt;&lt;wsp:rsid wsp:val=&quot;007138E7&quot;/&gt;&lt;wsp:rsid wsp:val=&quot;00714327&quot;/&gt;&lt;wsp:rsid wsp:val=&quot;007327A3&quot;/&gt;&lt;wsp:rsid wsp:val=&quot;00733A88&quot;/&gt;&lt;wsp:rsid wsp:val=&quot;00734866&quot;/&gt;&lt;wsp:rsid wsp:val=&quot;00735B46&quot;/&gt;&lt;wsp:rsid wsp:val=&quot;0074033B&quot;/&gt;&lt;wsp:rsid wsp:val=&quot;00751A66&quot;/&gt;&lt;wsp:rsid wsp:val=&quot;00754C1F&quot;/&gt;&lt;wsp:rsid wsp:val=&quot;007569D6&quot;/&gt;&lt;wsp:rsid wsp:val=&quot;00773333&quot;/&gt;&lt;wsp:rsid wsp:val=&quot;00775E43&quot;/&gt;&lt;wsp:rsid wsp:val=&quot;00776D8B&quot;/&gt;&lt;wsp:rsid wsp:val=&quot;00780448&quot;/&gt;&lt;wsp:rsid wsp:val=&quot;00780B5C&quot;/&gt;&lt;wsp:rsid wsp:val=&quot;00794765&quot;/&gt;&lt;wsp:rsid wsp:val=&quot;007978E4&quot;/&gt;&lt;wsp:rsid wsp:val=&quot;007A3F7C&quot;/&gt;&lt;wsp:rsid wsp:val=&quot;007B0334&quot;/&gt;&lt;wsp:rsid wsp:val=&quot;007B25D3&quot;/&gt;&lt;wsp:rsid wsp:val=&quot;007B4339&quot;/&gt;&lt;wsp:rsid wsp:val=&quot;007B6500&quot;/&gt;&lt;wsp:rsid wsp:val=&quot;007C6E2E&quot;/&gt;&lt;wsp:rsid wsp:val=&quot;007D39DD&quot;/&gt;&lt;wsp:rsid wsp:val=&quot;007D6C67&quot;/&gt;&lt;wsp:rsid wsp:val=&quot;007D754C&quot;/&gt;&lt;wsp:rsid wsp:val=&quot;007D7E23&quot;/&gt;&lt;wsp:rsid wsp:val=&quot;007F000B&quot;/&gt;&lt;wsp:rsid wsp:val=&quot;007F34FC&quot;/&gt;&lt;wsp:rsid wsp:val=&quot;007F51E5&quot;/&gt;&lt;wsp:rsid wsp:val=&quot;00801CF9&quot;/&gt;&lt;wsp:rsid wsp:val=&quot;00805D19&quot;/&gt;&lt;wsp:rsid wsp:val=&quot;0082011B&quot;/&gt;&lt;wsp:rsid wsp:val=&quot;00822F9B&quot;/&gt;&lt;wsp:rsid wsp:val=&quot;00824C0B&quot;/&gt;&lt;wsp:rsid wsp:val=&quot;008275B1&quot;/&gt;&lt;wsp:rsid wsp:val=&quot;00830C6B&quot;/&gt;&lt;wsp:rsid wsp:val=&quot;0083248B&quot;/&gt;&lt;wsp:rsid wsp:val=&quot;00834DCE&quot;/&gt;&lt;wsp:rsid wsp:val=&quot;00846C79&quot;/&gt;&lt;wsp:rsid wsp:val=&quot;00850249&quot;/&gt;&lt;wsp:rsid wsp:val=&quot;00852B85&quot;/&gt;&lt;wsp:rsid wsp:val=&quot;00856115&quot;/&gt;&lt;wsp:rsid wsp:val=&quot;00863766&quot;/&gt;&lt;wsp:rsid wsp:val=&quot;008647F1&quot;/&gt;&lt;wsp:rsid wsp:val=&quot;008707CA&quot;/&gt;&lt;wsp:rsid wsp:val=&quot;0087242A&quot;/&gt;&lt;wsp:rsid wsp:val=&quot;008734C6&quot;/&gt;&lt;wsp:rsid wsp:val=&quot;008803A8&quot;/&gt;&lt;wsp:rsid wsp:val=&quot;00880511&quot;/&gt;&lt;wsp:rsid wsp:val=&quot;0089271F&quot;/&gt;&lt;wsp:rsid wsp:val=&quot;008940A0&quot;/&gt;&lt;wsp:rsid wsp:val=&quot;0089774F&quot;/&gt;&lt;wsp:rsid wsp:val=&quot;008A02F5&quot;/&gt;&lt;wsp:rsid wsp:val=&quot;008A202F&quot;/&gt;&lt;wsp:rsid wsp:val=&quot;008B4DB0&quot;/&gt;&lt;wsp:rsid wsp:val=&quot;008B77EF&quot;/&gt;&lt;wsp:rsid wsp:val=&quot;008C440E&quot;/&gt;&lt;wsp:rsid wsp:val=&quot;008C691E&quot;/&gt;&lt;wsp:rsid wsp:val=&quot;008D21CC&quot;/&gt;&lt;wsp:rsid wsp:val=&quot;008D220D&quot;/&gt;&lt;wsp:rsid wsp:val=&quot;008D4FE9&quot;/&gt;&lt;wsp:rsid wsp:val=&quot;008D5F89&quot;/&gt;&lt;wsp:rsid wsp:val=&quot;008F0376&quot;/&gt;&lt;wsp:rsid wsp:val=&quot;008F556E&quot;/&gt;&lt;wsp:rsid wsp:val=&quot;00900343&quot;/&gt;&lt;wsp:rsid wsp:val=&quot;00912892&quot;/&gt;&lt;wsp:rsid wsp:val=&quot;009155BF&quot;/&gt;&lt;wsp:rsid wsp:val=&quot;0091609D&quot;/&gt;&lt;wsp:rsid wsp:val=&quot;00945F85&quot;/&gt;&lt;wsp:rsid wsp:val=&quot;009504FC&quot;/&gt;&lt;wsp:rsid wsp:val=&quot;00952B7E&quot;/&gt;&lt;wsp:rsid wsp:val=&quot;00954B35&quot;/&gt;&lt;wsp:rsid wsp:val=&quot;00964457&quot;/&gt;&lt;wsp:rsid wsp:val=&quot;00967EB1&quot;/&gt;&lt;wsp:rsid wsp:val=&quot;00994E48&quot;/&gt;&lt;wsp:rsid wsp:val=&quot;00995886&quot;/&gt;&lt;wsp:rsid wsp:val=&quot;009963F9&quot;/&gt;&lt;wsp:rsid wsp:val=&quot;009976C1&quot;/&gt;&lt;wsp:rsid wsp:val=&quot;009A6B62&quot;/&gt;&lt;wsp:rsid wsp:val=&quot;009B338E&quot;/&gt;&lt;wsp:rsid wsp:val=&quot;009B543F&quot;/&gt;&lt;wsp:rsid wsp:val=&quot;009B5B6F&quot;/&gt;&lt;wsp:rsid wsp:val=&quot;009C3616&quot;/&gt;&lt;wsp:rsid wsp:val=&quot;009D364E&quot;/&gt;&lt;wsp:rsid wsp:val=&quot;009D60E9&quot;/&gt;&lt;wsp:rsid wsp:val=&quot;009D7783&quot;/&gt;&lt;wsp:rsid wsp:val=&quot;009E0B8B&quot;/&gt;&lt;wsp:rsid wsp:val=&quot;009E1C33&quot;/&gt;&lt;wsp:rsid wsp:val=&quot;009F0E3F&quot;/&gt;&lt;wsp:rsid wsp:val=&quot;009F3680&quot;/&gt;&lt;wsp:rsid wsp:val=&quot;009F3A30&quot;/&gt;&lt;wsp:rsid wsp:val=&quot;00A03CF0&quot;/&gt;&lt;wsp:rsid wsp:val=&quot;00A0570E&quot;/&gt;&lt;wsp:rsid wsp:val=&quot;00A10DE5&quot;/&gt;&lt;wsp:rsid wsp:val=&quot;00A12B69&quot;/&gt;&lt;wsp:rsid wsp:val=&quot;00A13C92&quot;/&gt;&lt;wsp:rsid wsp:val=&quot;00A25CCB&quot;/&gt;&lt;wsp:rsid wsp:val=&quot;00A2738E&quot;/&gt;&lt;wsp:rsid wsp:val=&quot;00A3539B&quot;/&gt;&lt;wsp:rsid wsp:val=&quot;00A364B5&quot;/&gt;&lt;wsp:rsid wsp:val=&quot;00A37E5E&quot;/&gt;&lt;wsp:rsid wsp:val=&quot;00A52C3D&quot;/&gt;&lt;wsp:rsid wsp:val=&quot;00A56E53&quot;/&gt;&lt;wsp:rsid wsp:val=&quot;00A713FF&quot;/&gt;&lt;wsp:rsid wsp:val=&quot;00A717AE&quot;/&gt;&lt;wsp:rsid wsp:val=&quot;00A74CF5&quot;/&gt;&lt;wsp:rsid wsp:val=&quot;00A7586A&quot;/&gt;&lt;wsp:rsid wsp:val=&quot;00A8040C&quot;/&gt;&lt;wsp:rsid wsp:val=&quot;00A81804&quot;/&gt;&lt;wsp:rsid wsp:val=&quot;00A81E2A&quot;/&gt;&lt;wsp:rsid wsp:val=&quot;00A8591C&quot;/&gt;&lt;wsp:rsid wsp:val=&quot;00A87871&quot;/&gt;&lt;wsp:rsid wsp:val=&quot;00A9129A&quot;/&gt;&lt;wsp:rsid wsp:val=&quot;00A93619&quot;/&gt;&lt;wsp:rsid wsp:val=&quot;00AB0DB6&quot;/&gt;&lt;wsp:rsid wsp:val=&quot;00AB7305&quot;/&gt;&lt;wsp:rsid wsp:val=&quot;00AC0155&quot;/&gt;&lt;wsp:rsid wsp:val=&quot;00AC623B&quot;/&gt;&lt;wsp:rsid wsp:val=&quot;00AC7E6E&quot;/&gt;&lt;wsp:rsid wsp:val=&quot;00AE5920&quot;/&gt;&lt;wsp:rsid wsp:val=&quot;00AE6E1B&quot;/&gt;&lt;wsp:rsid wsp:val=&quot;00B14D45&quot;/&gt;&lt;wsp:rsid wsp:val=&quot;00B22F18&quot;/&gt;&lt;wsp:rsid wsp:val=&quot;00B24158&quot;/&gt;&lt;wsp:rsid wsp:val=&quot;00B336E5&quot;/&gt;&lt;wsp:rsid wsp:val=&quot;00B40A9E&quot;/&gt;&lt;wsp:rsid wsp:val=&quot;00B40E1B&quot;/&gt;&lt;wsp:rsid wsp:val=&quot;00B41509&quot;/&gt;&lt;wsp:rsid wsp:val=&quot;00B44A1D&quot;/&gt;&lt;wsp:rsid wsp:val=&quot;00B54F16&quot;/&gt;&lt;wsp:rsid wsp:val=&quot;00B573F5&quot;/&gt;&lt;wsp:rsid wsp:val=&quot;00B704AE&quot;/&gt;&lt;wsp:rsid wsp:val=&quot;00B76DB2&quot;/&gt;&lt;wsp:rsid wsp:val=&quot;00B8130A&quot;/&gt;&lt;wsp:rsid wsp:val=&quot;00B91BB5&quot;/&gt;&lt;wsp:rsid wsp:val=&quot;00B92DCF&quot;/&gt;&lt;wsp:rsid wsp:val=&quot;00BA12AD&quot;/&gt;&lt;wsp:rsid wsp:val=&quot;00BA5C5D&quot;/&gt;&lt;wsp:rsid wsp:val=&quot;00BA6E11&quot;/&gt;&lt;wsp:rsid wsp:val=&quot;00BB1418&quot;/&gt;&lt;wsp:rsid wsp:val=&quot;00BB4E4A&quot;/&gt;&lt;wsp:rsid wsp:val=&quot;00BC2BA6&quot;/&gt;&lt;wsp:rsid wsp:val=&quot;00BC5882&quot;/&gt;&lt;wsp:rsid wsp:val=&quot;00BD2CE6&quot;/&gt;&lt;wsp:rsid wsp:val=&quot;00BD323F&quot;/&gt;&lt;wsp:rsid wsp:val=&quot;00BD37F0&quot;/&gt;&lt;wsp:rsid wsp:val=&quot;00BD7CE0&quot;/&gt;&lt;wsp:rsid wsp:val=&quot;00BE05F8&quot;/&gt;&lt;wsp:rsid wsp:val=&quot;00BE131F&quot;/&gt;&lt;wsp:rsid wsp:val=&quot;00BE2F88&quot;/&gt;&lt;wsp:rsid wsp:val=&quot;00BE7F96&quot;/&gt;&lt;wsp:rsid wsp:val=&quot;00BF1F8B&quot;/&gt;&lt;wsp:rsid wsp:val=&quot;00BF3108&quot;/&gt;&lt;wsp:rsid wsp:val=&quot;00C06F3B&quot;/&gt;&lt;wsp:rsid wsp:val=&quot;00C07DB1&quot;/&gt;&lt;wsp:rsid wsp:val=&quot;00C107CF&quot;/&gt;&lt;wsp:rsid wsp:val=&quot;00C11118&quot;/&gt;&lt;wsp:rsid wsp:val=&quot;00C1124E&quot;/&gt;&lt;wsp:rsid wsp:val=&quot;00C1261E&quot;/&gt;&lt;wsp:rsid wsp:val=&quot;00C148AB&quot;/&gt;&lt;wsp:rsid wsp:val=&quot;00C20B3B&quot;/&gt;&lt;wsp:rsid wsp:val=&quot;00C33507&quot;/&gt;&lt;wsp:rsid wsp:val=&quot;00C42C65&quot;/&gt;&lt;wsp:rsid wsp:val=&quot;00C43736&quot;/&gt;&lt;wsp:rsid wsp:val=&quot;00C475DA&quot;/&gt;&lt;wsp:rsid wsp:val=&quot;00C51EB5&quot;/&gt;&lt;wsp:rsid wsp:val=&quot;00C547AC&quot;/&gt;&lt;wsp:rsid wsp:val=&quot;00C61965&quot;/&gt;&lt;wsp:rsid wsp:val=&quot;00C64830&quot;/&gt;&lt;wsp:rsid wsp:val=&quot;00C6669E&quot;/&gt;&lt;wsp:rsid wsp:val=&quot;00C72750&quot;/&gt;&lt;wsp:rsid wsp:val=&quot;00C73A76&quot;/&gt;&lt;wsp:rsid wsp:val=&quot;00C83324&quot;/&gt;&lt;wsp:rsid wsp:val=&quot;00C87B0D&quot;/&gt;&lt;wsp:rsid wsp:val=&quot;00CA4995&quot;/&gt;&lt;wsp:rsid wsp:val=&quot;00CA723E&quot;/&gt;&lt;wsp:rsid wsp:val=&quot;00CA7DD4&quot;/&gt;&lt;wsp:rsid wsp:val=&quot;00CB726C&quot;/&gt;&lt;wsp:rsid wsp:val=&quot;00CD0EDE&quot;/&gt;&lt;wsp:rsid wsp:val=&quot;00CD2363&quot;/&gt;&lt;wsp:rsid wsp:val=&quot;00CD3D38&quot;/&gt;&lt;wsp:rsid wsp:val=&quot;00CD58A2&quot;/&gt;&lt;wsp:rsid wsp:val=&quot;00CE2823&quot;/&gt;&lt;wsp:rsid wsp:val=&quot;00D03044&quot;/&gt;&lt;wsp:rsid wsp:val=&quot;00D05769&quot;/&gt;&lt;wsp:rsid wsp:val=&quot;00D072FE&quot;/&gt;&lt;wsp:rsid wsp:val=&quot;00D15382&quot;/&gt;&lt;wsp:rsid wsp:val=&quot;00D20269&quot;/&gt;&lt;wsp:rsid wsp:val=&quot;00D21EB2&quot;/&gt;&lt;wsp:rsid wsp:val=&quot;00D31845&quot;/&gt;&lt;wsp:rsid wsp:val=&quot;00D353C6&quot;/&gt;&lt;wsp:rsid wsp:val=&quot;00D36C5A&quot;/&gt;&lt;wsp:rsid wsp:val=&quot;00D42099&quot;/&gt;&lt;wsp:rsid wsp:val=&quot;00D42D2C&quot;/&gt;&lt;wsp:rsid wsp:val=&quot;00D47620&quot;/&gt;&lt;wsp:rsid wsp:val=&quot;00D503C4&quot;/&gt;&lt;wsp:rsid wsp:val=&quot;00D535B7&quot;/&gt;&lt;wsp:rsid wsp:val=&quot;00D55890&quot;/&gt;&lt;wsp:rsid wsp:val=&quot;00D6038E&quot;/&gt;&lt;wsp:rsid wsp:val=&quot;00D6049A&quot;/&gt;&lt;wsp:rsid wsp:val=&quot;00D670C1&quot;/&gt;&lt;wsp:rsid wsp:val=&quot;00D76906&quot;/&gt;&lt;wsp:rsid wsp:val=&quot;00D81D3A&quot;/&gt;&lt;wsp:rsid wsp:val=&quot;00D8363F&quot;/&gt;&lt;wsp:rsid wsp:val=&quot;00D91A3F&quot;/&gt;&lt;wsp:rsid wsp:val=&quot;00D92852&quot;/&gt;&lt;wsp:rsid wsp:val=&quot;00D94E59&quot;/&gt;&lt;wsp:rsid wsp:val=&quot;00DA1CA7&quot;/&gt;&lt;wsp:rsid wsp:val=&quot;00DA2523&quot;/&gt;&lt;wsp:rsid wsp:val=&quot;00DA7BA7&quot;/&gt;&lt;wsp:rsid wsp:val=&quot;00DB321F&quot;/&gt;&lt;wsp:rsid wsp:val=&quot;00DB4629&quot;/&gt;&lt;wsp:rsid wsp:val=&quot;00DB575F&quot;/&gt;&lt;wsp:rsid wsp:val=&quot;00DB5C97&quot;/&gt;&lt;wsp:rsid wsp:val=&quot;00DC46A8&quot;/&gt;&lt;wsp:rsid wsp:val=&quot;00DC50B8&quot;/&gt;&lt;wsp:rsid wsp:val=&quot;00DC5294&quot;/&gt;&lt;wsp:rsid wsp:val=&quot;00DC7571&quot;/&gt;&lt;wsp:rsid wsp:val=&quot;00DD1136&quot;/&gt;&lt;wsp:rsid wsp:val=&quot;00DF1555&quot;/&gt;&lt;wsp:rsid wsp:val=&quot;00DF47E5&quot;/&gt;&lt;wsp:rsid wsp:val=&quot;00DF732C&quot;/&gt;&lt;wsp:rsid wsp:val=&quot;00E072FB&quot;/&gt;&lt;wsp:rsid wsp:val=&quot;00E17204&quot;/&gt;&lt;wsp:rsid wsp:val=&quot;00E23679&quot;/&gt;&lt;wsp:rsid wsp:val=&quot;00E5016B&quot;/&gt;&lt;wsp:rsid wsp:val=&quot;00E54AD4&quot;/&gt;&lt;wsp:rsid wsp:val=&quot;00E5642E&quot;/&gt;&lt;wsp:rsid wsp:val=&quot;00E77628&quot;/&gt;&lt;wsp:rsid wsp:val=&quot;00E8649D&quot;/&gt;&lt;wsp:rsid wsp:val=&quot;00E934E8&quot;/&gt;&lt;wsp:rsid wsp:val=&quot;00E95D62&quot;/&gt;&lt;wsp:rsid wsp:val=&quot;00EA1A30&quot;/&gt;&lt;wsp:rsid wsp:val=&quot;00EA2193&quot;/&gt;&lt;wsp:rsid wsp:val=&quot;00EA2D53&quot;/&gt;&lt;wsp:rsid wsp:val=&quot;00EB091F&quot;/&gt;&lt;wsp:rsid wsp:val=&quot;00EB4F4B&quot;/&gt;&lt;wsp:rsid wsp:val=&quot;00EC73DB&quot;/&gt;&lt;wsp:rsid wsp:val=&quot;00ED1158&quot;/&gt;&lt;wsp:rsid wsp:val=&quot;00ED35A2&quot;/&gt;&lt;wsp:rsid wsp:val=&quot;00EE030B&quot;/&gt;&lt;wsp:rsid wsp:val=&quot;00EE380D&quot;/&gt;&lt;wsp:rsid wsp:val=&quot;00EE6702&quot;/&gt;&lt;wsp:rsid wsp:val=&quot;00EE7B30&quot;/&gt;&lt;wsp:rsid wsp:val=&quot;00EF3B24&quot;/&gt;&lt;wsp:rsid wsp:val=&quot;00EF5F8F&quot;/&gt;&lt;wsp:rsid wsp:val=&quot;00EF6605&quot;/&gt;&lt;wsp:rsid wsp:val=&quot;00EF731E&quot;/&gt;&lt;wsp:rsid wsp:val=&quot;00F0024F&quot;/&gt;&lt;wsp:rsid wsp:val=&quot;00F00365&quot;/&gt;&lt;wsp:rsid wsp:val=&quot;00F01DC1&quot;/&gt;&lt;wsp:rsid wsp:val=&quot;00F0443A&quot;/&gt;&lt;wsp:rsid wsp:val=&quot;00F06772&quot;/&gt;&lt;wsp:rsid wsp:val=&quot;00F11E1A&quot;/&gt;&lt;wsp:rsid wsp:val=&quot;00F33753&quot;/&gt;&lt;wsp:rsid wsp:val=&quot;00F339C1&quot;/&gt;&lt;wsp:rsid wsp:val=&quot;00F379D9&quot;/&gt;&lt;wsp:rsid wsp:val=&quot;00F40919&quot;/&gt;&lt;wsp:rsid wsp:val=&quot;00F41470&quot;/&gt;&lt;wsp:rsid wsp:val=&quot;00F41945&quot;/&gt;&lt;wsp:rsid wsp:val=&quot;00F6083E&quot;/&gt;&lt;wsp:rsid wsp:val=&quot;00F670FE&quot;/&gt;&lt;wsp:rsid wsp:val=&quot;00F74082&quot;/&gt;&lt;wsp:rsid wsp:val=&quot;00F74324&quot;/&gt;&lt;wsp:rsid wsp:val=&quot;00F745AA&quot;/&gt;&lt;wsp:rsid wsp:val=&quot;00F75E4B&quot;/&gt;&lt;wsp:rsid wsp:val=&quot;00F766AD&quot;/&gt;&lt;wsp:rsid wsp:val=&quot;00F76DA3&quot;/&gt;&lt;wsp:rsid wsp:val=&quot;00F832E3&quot;/&gt;&lt;wsp:rsid wsp:val=&quot;00F86D45&quot;/&gt;&lt;wsp:rsid wsp:val=&quot;00F91ACE&quot;/&gt;&lt;wsp:rsid wsp:val=&quot;00FA7B78&quot;/&gt;&lt;wsp:rsid wsp:val=&quot;00FB0BAD&quot;/&gt;&lt;wsp:rsid wsp:val=&quot;00FB4F3A&quot;/&gt;&lt;wsp:rsid wsp:val=&quot;00FB5F56&quot;/&gt;&lt;wsp:rsid wsp:val=&quot;00FB67A3&quot;/&gt;&lt;wsp:rsid wsp:val=&quot;00FB7432&quot;/&gt;&lt;wsp:rsid wsp:val=&quot;00FC51D5&quot;/&gt;&lt;wsp:rsid wsp:val=&quot;00FD30E2&quot;/&gt;&lt;wsp:rsid wsp:val=&quot;00FE1733&quot;/&gt;&lt;wsp:rsid wsp:val=&quot;00FE2275&quot;/&gt;&lt;wsp:rsid wsp:val=&quot;00FE485E&quot;/&gt;&lt;wsp:rsid wsp:val=&quot;00FE5CF4&quot;/&gt;&lt;wsp:rsid wsp:val=&quot;00FF581C&quot;/&gt;&lt;wsp:rsid wsp:val=&quot;00FF64A4&quot;/&gt;&lt;wsp:rsid wsp:val=&quot;00FF756D&quot;/&gt;&lt;/wsp:rsids&gt;&lt;/w:docPr&gt;&lt;w:body&gt;&lt;wx:sect&gt;&lt;w:p wsp:rsidR=&quot;00000000&quot; wsp:rsidRDefault=&quot;00964457&quot; wsp:rsidP=&quot;00964457&quot;&gt;&lt;m:oMathPara&gt;&lt;m:oMath&gt;&lt;m:f&gt;&lt;m:fPr&gt;&lt;m:ctrlPr&gt;&lt;w:rPr&gt;&lt;w:rFonts w:ascii=&quot;Cambria Math&quot; w:h-ansi=&quot;Cambria Math&quot;/&gt;&lt;wx:font wx:val=&quot;Cambria Math&quot;/&gt;&lt;w:sz w:val=&quot;28&quot;/&gt;&lt;/w:rPr&gt;&lt;/m:ctrlPr&gt;&lt;/m:fPr&gt;&lt;m:num&gt;&lt;m:d&gt;&lt;m:dPr&gt;&lt;m:ctrlPr&gt;&lt;w:rPr&gt;&lt;w:rFonts w:ascii=&quot;Cambria Math&quot; w:h-ansi=&quot;Cambria Math&quot;/&gt;&lt;wx:font wx:val=&quot;Cambria Math&quot;/&gt;&lt;w:sz w:val=&quot;28&quot;/&gt;&lt;/w:rPr&gt;&lt;/m:ctrlPr&gt;&lt;/m:dPr&gt;&lt;m:e&gt;&lt;m:r&gt;&lt;m:rPr&gt;&lt;m:nor/&gt;&lt;/m:rPr&gt;&lt;w:rPr&gt;&lt;w:rFonts w:cs=&quot;Calibri&quot;/&gt;&lt;w:sz w:val=&quot;28&quot;/&gt;&lt;w:sz-cs w:val=&quot;36&quot;/&gt;&lt;w:lang w:val=&quot;EN-US&quot;/&gt;&lt;/w:rPr&gt;&lt;m:t&gt;III&lt;/m:t&gt;&lt;/m:r&gt;&lt;m:r&gt;&lt;m:rPr&gt;&lt;m:nor/&gt;&lt;/m:rPr&gt;&lt;w:rPr&gt;&lt;w:rFonts w:cs=&quot;Calibri&quot;/&gt;&lt;w:sz w:val=&quot;28&quot;/&gt;&lt;w:sz-cs w:val=&quot;36&quot;/&gt;&lt;/w:rPr&gt;&lt;m:t&gt;СЂР°Р·Рґ.Р±Р°Р»Р°РЅСЃР°+СЃС‚СЂ.640,650 &lt;/m:t&gt;&lt;/m:r&gt;&lt;m:r&gt;&lt;m:rPr&gt;&lt;m:nor/&gt;&lt;/m:rPr&gt;&lt;w:rPr&gt;&lt;w:rFonts w:cs=&quot;Calibri&quot;/&gt;&lt;w:sz w:val=&quot;28&quot;/&gt;&lt;w:sz-cs w:val=&quot;36&quot;/&gt;&lt;w:lang w:val=&quot;EN-US&quot;/&gt;&lt;/w:rPr&gt;&lt;m:t&gt;V&lt;/m:t&gt;&lt;/m:r&gt;&lt;m:r&gt;&lt;m:rPr&gt;&lt;m:nor/&gt;&lt;/m:rPr&gt;&lt;w:rPr&gt;&lt;w:rFonts w:cs=&quot;Calibri&quot;/&gt;&lt;w:sz w:val=&quot;28&quot;/&gt;&lt;w:sz-cs w:val=&quot;36&quot;/&gt;&lt;/w:rPr&gt;&lt;m:t&gt;СЂР°Р·Рґ.Р±Р°Р»Р°РЅСЃР°&lt;/m:t&gt;&lt;/m:r&gt;&lt;/m:e&gt;&lt;/m:d&gt;&lt;m:r&gt;&lt;m:rPr&gt;&lt;m:sty m:val=&quot;p&quot;/&gt;&lt;/m:rPr&gt;&lt;w:rPr&gt;&lt;w:rFonts w:cs=&quot;Calibri&quot;/&gt;&lt;w:sz w:val=&quot;28&quot;/&gt;&lt;w:sz-cs w:val=&quot;36&quot;/&gt;&lt;/w:rPr&gt;&lt;m:t&gt;-&lt;/m:t&gt;&lt;/m:r&gt;&lt;m:r&gt;&lt;m:rPr&gt;&lt;m:nor/&gt;&lt;/m:rPr&gt;&lt;w:rPr&gt;&lt;w:rFonts w:cs=&quot;Calibri&quot;/&gt;&lt;w:sz w:val=&quot;28&quot;/&gt;&lt;w:sz-cs w:val=&quot;36&quot;/&gt;&lt;w:lang w:val=&quot;EN-US&quot;/&gt;&lt;/w:rPr&gt;&lt;m:t&gt;I&lt;/m:t&gt;&lt;/m:r&gt;&lt;m:r&gt;&lt;m:rPr&gt;&lt;m:nor/&gt;&lt;/m:rPr&gt;&lt;w:rPr&gt;&lt;w:rFonts w:cs=&quot;Calibri&quot;/&gt;&lt;w:sz w:val=&quot;28&quot;/&gt;&lt;w:sz-cs w:val=&quot;36&quot;/&gt;&lt;/w:rPr&gt;&lt;m:t&gt;СЂР°Р·Рґ.Р±Р°Р»Р°РЅСЃР°&lt;/m:t&gt;&lt;/m:r&gt;&lt;/m:num&gt;&lt;m:den&gt;&lt;m:r&gt;&lt;m:rPr&gt;&lt;m:nor/&gt;&lt;/m:rPr&gt;&lt;w:rPr&gt;&lt;w:rFonts w:cs=&quot;Calibri&quot;/&gt;&lt;w:sz w:val=&quot;28&quot;/&gt;&lt;w:sz-cs w:val=&quot;36&quot;/&gt;&lt;w:lang w:val=&quot;EN-US&quot;/&gt;&lt;/w:rPr&gt;&lt;m:t&gt;III&lt;/m:t&gt;&lt;/m:r&gt;&lt;m:r&gt;&lt;m:rPr&gt;&lt;m:nor/&gt;&lt;/m:rPr&gt;&lt;w:rPr&gt;&lt;w:rFonts w:cs=&quot;Calibri&quot;/&gt;&lt;w:sz w:val=&quot;28&quot;/&gt;&lt;w:sz-cs w:val=&quot;36&quot;/&gt;&lt;/w:rPr&gt;&lt;m:t&gt;СЂР°Р·Рґ.Р±Р°Р»Р°РЅСЃР°+СЃС‚СЂ.640,650 &lt;/m:t&gt;&lt;/m:r&gt;&lt;m:r&gt;&lt;m:rPr&gt;&lt;m:nor/&gt;&lt;/m:rPr&gt;&lt;w:rPr&gt;&lt;w:rFonts w:cs=&quot;Calibri&quot;/&gt;&lt;w:sz w:val=&quot;28&quot;/&gt;&lt;w:sz-cs w:val=&quot;36&quot;/&gt;&lt;w:lang w:val=&quot;EN-US&quot;/&gt;&lt;/w:rPr&gt;&lt;m:t&gt;V&lt;/m:t&gt;&lt;/m:r&gt;&lt;m:r&gt;&lt;m:rPr&gt;&lt;m:nor/&gt;&lt;/m:rPr&gt;&lt;w:rPr&gt;&lt;w:rFonts w:cs=&quot;Calibri&quot;/&gt;&lt;w:sz w:val=&quot;28&quot;/&gt;&lt;w:sz-cs w:val=&quot;36&quot;/&gt;&lt;/w:rPr&gt;&lt;m:t&gt;СЂР°Р·Рґ.Р±Р°Р»Р°РЅСЃ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00735B46" w:rsidRPr="00735B46">
        <w:rPr>
          <w:sz w:val="28"/>
          <w:szCs w:val="36"/>
        </w:rPr>
        <w:instrText xml:space="preserve"> </w:instrText>
      </w:r>
      <w:r w:rsidR="00735B46" w:rsidRPr="00735B46">
        <w:rPr>
          <w:sz w:val="28"/>
          <w:szCs w:val="36"/>
        </w:rPr>
        <w:fldChar w:fldCharType="separate"/>
      </w:r>
      <w:r w:rsidR="004B4125">
        <w:rPr>
          <w:position w:val="-24"/>
        </w:rPr>
        <w:pict>
          <v:shape id="_x0000_i1035" type="#_x0000_t75" style="width:251.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355DC&quot;/&gt;&lt;wsp:rsid wsp:val=&quot;00000764&quot;/&gt;&lt;wsp:rsid wsp:val=&quot;0000598C&quot;/&gt;&lt;wsp:rsid wsp:val=&quot;00006B11&quot;/&gt;&lt;wsp:rsid wsp:val=&quot;00011682&quot;/&gt;&lt;wsp:rsid wsp:val=&quot;0001587C&quot;/&gt;&lt;wsp:rsid wsp:val=&quot;00020D40&quot;/&gt;&lt;wsp:rsid wsp:val=&quot;00020E21&quot;/&gt;&lt;wsp:rsid wsp:val=&quot;0003694B&quot;/&gt;&lt;wsp:rsid wsp:val=&quot;00041A3B&quot;/&gt;&lt;wsp:rsid wsp:val=&quot;000437E3&quot;/&gt;&lt;wsp:rsid wsp:val=&quot;00044440&quot;/&gt;&lt;wsp:rsid wsp:val=&quot;00050104&quot;/&gt;&lt;wsp:rsid wsp:val=&quot;00053146&quot;/&gt;&lt;wsp:rsid wsp:val=&quot;00061458&quot;/&gt;&lt;wsp:rsid wsp:val=&quot;000642B5&quot;/&gt;&lt;wsp:rsid wsp:val=&quot;00067B85&quot;/&gt;&lt;wsp:rsid wsp:val=&quot;0007450C&quot;/&gt;&lt;wsp:rsid wsp:val=&quot;00082B30&quot;/&gt;&lt;wsp:rsid wsp:val=&quot;00083124&quot;/&gt;&lt;wsp:rsid wsp:val=&quot;000831E2&quot;/&gt;&lt;wsp:rsid wsp:val=&quot;000923F2&quot;/&gt;&lt;wsp:rsid wsp:val=&quot;0009561F&quot;/&gt;&lt;wsp:rsid wsp:val=&quot;00095DFF&quot;/&gt;&lt;wsp:rsid wsp:val=&quot;000A28FF&quot;/&gt;&lt;wsp:rsid wsp:val=&quot;000B34AB&quot;/&gt;&lt;wsp:rsid wsp:val=&quot;000B496D&quot;/&gt;&lt;wsp:rsid wsp:val=&quot;000B57F1&quot;/&gt;&lt;wsp:rsid wsp:val=&quot;000C28D4&quot;/&gt;&lt;wsp:rsid wsp:val=&quot;000C6300&quot;/&gt;&lt;wsp:rsid wsp:val=&quot;000D3208&quot;/&gt;&lt;wsp:rsid wsp:val=&quot;000D3D0E&quot;/&gt;&lt;wsp:rsid wsp:val=&quot;000E0ACE&quot;/&gt;&lt;wsp:rsid wsp:val=&quot;000E2132&quot;/&gt;&lt;wsp:rsid wsp:val=&quot;000F2A97&quot;/&gt;&lt;wsp:rsid wsp:val=&quot;001003C5&quot;/&gt;&lt;wsp:rsid wsp:val=&quot;00104C3E&quot;/&gt;&lt;wsp:rsid wsp:val=&quot;00104DB3&quot;/&gt;&lt;wsp:rsid wsp:val=&quot;00121D59&quot;/&gt;&lt;wsp:rsid wsp:val=&quot;00122BEC&quot;/&gt;&lt;wsp:rsid wsp:val=&quot;00123A60&quot;/&gt;&lt;wsp:rsid wsp:val=&quot;00132F58&quot;/&gt;&lt;wsp:rsid wsp:val=&quot;001335EC&quot;/&gt;&lt;wsp:rsid wsp:val=&quot;001376A8&quot;/&gt;&lt;wsp:rsid wsp:val=&quot;00140C83&quot;/&gt;&lt;wsp:rsid wsp:val=&quot;00156E99&quot;/&gt;&lt;wsp:rsid wsp:val=&quot;00166E4B&quot;/&gt;&lt;wsp:rsid wsp:val=&quot;00170FD0&quot;/&gt;&lt;wsp:rsid wsp:val=&quot;001808CE&quot;/&gt;&lt;wsp:rsid wsp:val=&quot;00181F59&quot;/&gt;&lt;wsp:rsid wsp:val=&quot;0019628F&quot;/&gt;&lt;wsp:rsid wsp:val=&quot;001A4D1E&quot;/&gt;&lt;wsp:rsid wsp:val=&quot;001A4E79&quot;/&gt;&lt;wsp:rsid wsp:val=&quot;001A5050&quot;/&gt;&lt;wsp:rsid wsp:val=&quot;001B7EC8&quot;/&gt;&lt;wsp:rsid wsp:val=&quot;001C41E7&quot;/&gt;&lt;wsp:rsid wsp:val=&quot;001D0280&quot;/&gt;&lt;wsp:rsid wsp:val=&quot;001D6AAF&quot;/&gt;&lt;wsp:rsid wsp:val=&quot;001E1DE4&quot;/&gt;&lt;wsp:rsid wsp:val=&quot;001F3C40&quot;/&gt;&lt;wsp:rsid wsp:val=&quot;001F526E&quot;/&gt;&lt;wsp:rsid wsp:val=&quot;00207E52&quot;/&gt;&lt;wsp:rsid wsp:val=&quot;0021110B&quot;/&gt;&lt;wsp:rsid wsp:val=&quot;00212430&quot;/&gt;&lt;wsp:rsid wsp:val=&quot;00220B29&quot;/&gt;&lt;wsp:rsid wsp:val=&quot;002239EB&quot;/&gt;&lt;wsp:rsid wsp:val=&quot;00223D15&quot;/&gt;&lt;wsp:rsid wsp:val=&quot;002260F3&quot;/&gt;&lt;wsp:rsid wsp:val=&quot;0024587F&quot;/&gt;&lt;wsp:rsid wsp:val=&quot;0024718C&quot;/&gt;&lt;wsp:rsid wsp:val=&quot;00253A86&quot;/&gt;&lt;wsp:rsid wsp:val=&quot;00264CC6&quot;/&gt;&lt;wsp:rsid wsp:val=&quot;00270B83&quot;/&gt;&lt;wsp:rsid wsp:val=&quot;00273844&quot;/&gt;&lt;wsp:rsid wsp:val=&quot;00280905&quot;/&gt;&lt;wsp:rsid wsp:val=&quot;0028412C&quot;/&gt;&lt;wsp:rsid wsp:val=&quot;00287900&quot;/&gt;&lt;wsp:rsid wsp:val=&quot;002917EF&quot;/&gt;&lt;wsp:rsid wsp:val=&quot;00291E62&quot;/&gt;&lt;wsp:rsid wsp:val=&quot;00296A0B&quot;/&gt;&lt;wsp:rsid wsp:val=&quot;002A2359&quot;/&gt;&lt;wsp:rsid wsp:val=&quot;002A5097&quot;/&gt;&lt;wsp:rsid wsp:val=&quot;002A7E08&quot;/&gt;&lt;wsp:rsid wsp:val=&quot;002B1D5E&quot;/&gt;&lt;wsp:rsid wsp:val=&quot;002B4240&quot;/&gt;&lt;wsp:rsid wsp:val=&quot;002B4950&quot;/&gt;&lt;wsp:rsid wsp:val=&quot;002C1393&quot;/&gt;&lt;wsp:rsid wsp:val=&quot;002C1A68&quot;/&gt;&lt;wsp:rsid wsp:val=&quot;002D6440&quot;/&gt;&lt;wsp:rsid wsp:val=&quot;002E62BA&quot;/&gt;&lt;wsp:rsid wsp:val=&quot;002E6F80&quot;/&gt;&lt;wsp:rsid wsp:val=&quot;002F68AC&quot;/&gt;&lt;wsp:rsid wsp:val=&quot;00301949&quot;/&gt;&lt;wsp:rsid wsp:val=&quot;003035CB&quot;/&gt;&lt;wsp:rsid wsp:val=&quot;003052C7&quot;/&gt;&lt;wsp:rsid wsp:val=&quot;00310903&quot;/&gt;&lt;wsp:rsid wsp:val=&quot;00314519&quot;/&gt;&lt;wsp:rsid wsp:val=&quot;003205CB&quot;/&gt;&lt;wsp:rsid wsp:val=&quot;00327ABA&quot;/&gt;&lt;wsp:rsid wsp:val=&quot;003340F9&quot;/&gt;&lt;wsp:rsid wsp:val=&quot;003344FD&quot;/&gt;&lt;wsp:rsid wsp:val=&quot;00342999&quot;/&gt;&lt;wsp:rsid wsp:val=&quot;00343FE6&quot;/&gt;&lt;wsp:rsid wsp:val=&quot;003556C5&quot;/&gt;&lt;wsp:rsid wsp:val=&quot;003601D6&quot;/&gt;&lt;wsp:rsid wsp:val=&quot;00382844&quot;/&gt;&lt;wsp:rsid wsp:val=&quot;003857D6&quot;/&gt;&lt;wsp:rsid wsp:val=&quot;003A06DB&quot;/&gt;&lt;wsp:rsid wsp:val=&quot;003A7B44&quot;/&gt;&lt;wsp:rsid wsp:val=&quot;003B0310&quot;/&gt;&lt;wsp:rsid wsp:val=&quot;003B0CEB&quot;/&gt;&lt;wsp:rsid wsp:val=&quot;003B5CE5&quot;/&gt;&lt;wsp:rsid wsp:val=&quot;003B753C&quot;/&gt;&lt;wsp:rsid wsp:val=&quot;003C7602&quot;/&gt;&lt;wsp:rsid wsp:val=&quot;003D4E5E&quot;/&gt;&lt;wsp:rsid wsp:val=&quot;003E2AE3&quot;/&gt;&lt;wsp:rsid wsp:val=&quot;003E4108&quot;/&gt;&lt;wsp:rsid wsp:val=&quot;003E43EB&quot;/&gt;&lt;wsp:rsid wsp:val=&quot;0040145C&quot;/&gt;&lt;wsp:rsid wsp:val=&quot;00402226&quot;/&gt;&lt;wsp:rsid wsp:val=&quot;00404216&quot;/&gt;&lt;wsp:rsid wsp:val=&quot;00405100&quot;/&gt;&lt;wsp:rsid wsp:val=&quot;0041383A&quot;/&gt;&lt;wsp:rsid wsp:val=&quot;00420B57&quot;/&gt;&lt;wsp:rsid wsp:val=&quot;00422A03&quot;/&gt;&lt;wsp:rsid wsp:val=&quot;00434A03&quot;/&gt;&lt;wsp:rsid wsp:val=&quot;004355DC&quot;/&gt;&lt;wsp:rsid wsp:val=&quot;0043644B&quot;/&gt;&lt;wsp:rsid wsp:val=&quot;0045005D&quot;/&gt;&lt;wsp:rsid wsp:val=&quot;00454995&quot;/&gt;&lt;wsp:rsid wsp:val=&quot;004571B3&quot;/&gt;&lt;wsp:rsid wsp:val=&quot;004639B3&quot;/&gt;&lt;wsp:rsid wsp:val=&quot;00465801&quot;/&gt;&lt;wsp:rsid wsp:val=&quot;00467636&quot;/&gt;&lt;wsp:rsid wsp:val=&quot;00476224&quot;/&gt;&lt;wsp:rsid wsp:val=&quot;00480E81&quot;/&gt;&lt;wsp:rsid wsp:val=&quot;00481DD3&quot;/&gt;&lt;wsp:rsid wsp:val=&quot;004859EE&quot;/&gt;&lt;wsp:rsid wsp:val=&quot;004A4516&quot;/&gt;&lt;wsp:rsid wsp:val=&quot;004C0EEF&quot;/&gt;&lt;wsp:rsid wsp:val=&quot;004C5C4E&quot;/&gt;&lt;wsp:rsid wsp:val=&quot;004C71FD&quot;/&gt;&lt;wsp:rsid wsp:val=&quot;004D3B2B&quot;/&gt;&lt;wsp:rsid wsp:val=&quot;004D7592&quot;/&gt;&lt;wsp:rsid wsp:val=&quot;004E36F6&quot;/&gt;&lt;wsp:rsid wsp:val=&quot;004E5F89&quot;/&gt;&lt;wsp:rsid wsp:val=&quot;004F0B95&quot;/&gt;&lt;wsp:rsid wsp:val=&quot;005161BB&quot;/&gt;&lt;wsp:rsid wsp:val=&quot;00520B15&quot;/&gt;&lt;wsp:rsid wsp:val=&quot;00527738&quot;/&gt;&lt;wsp:rsid wsp:val=&quot;00532539&quot;/&gt;&lt;wsp:rsid wsp:val=&quot;00542453&quot;/&gt;&lt;wsp:rsid wsp:val=&quot;00542E96&quot;/&gt;&lt;wsp:rsid wsp:val=&quot;0054452D&quot;/&gt;&lt;wsp:rsid wsp:val=&quot;0054678D&quot;/&gt;&lt;wsp:rsid wsp:val=&quot;0054683E&quot;/&gt;&lt;wsp:rsid wsp:val=&quot;00555AA8&quot;/&gt;&lt;wsp:rsid wsp:val=&quot;005564BF&quot;/&gt;&lt;wsp:rsid wsp:val=&quot;00556A99&quot;/&gt;&lt;wsp:rsid wsp:val=&quot;00562FC1&quot;/&gt;&lt;wsp:rsid wsp:val=&quot;0056475A&quot;/&gt;&lt;wsp:rsid wsp:val=&quot;005670D0&quot;/&gt;&lt;wsp:rsid wsp:val=&quot;00574B4E&quot;/&gt;&lt;wsp:rsid wsp:val=&quot;00580A4B&quot;/&gt;&lt;wsp:rsid wsp:val=&quot;005A0494&quot;/&gt;&lt;wsp:rsid wsp:val=&quot;005A0B7D&quot;/&gt;&lt;wsp:rsid wsp:val=&quot;005A1CFC&quot;/&gt;&lt;wsp:rsid wsp:val=&quot;005A2F41&quot;/&gt;&lt;wsp:rsid wsp:val=&quot;005B0308&quot;/&gt;&lt;wsp:rsid wsp:val=&quot;005B070A&quot;/&gt;&lt;wsp:rsid wsp:val=&quot;005C17BC&quot;/&gt;&lt;wsp:rsid wsp:val=&quot;005C45E7&quot;/&gt;&lt;wsp:rsid wsp:val=&quot;005C69FB&quot;/&gt;&lt;wsp:rsid wsp:val=&quot;005D30DE&quot;/&gt;&lt;wsp:rsid wsp:val=&quot;005D573C&quot;/&gt;&lt;wsp:rsid wsp:val=&quot;005F1D74&quot;/&gt;&lt;wsp:rsid wsp:val=&quot;005F7A54&quot;/&gt;&lt;wsp:rsid wsp:val=&quot;006051F3&quot;/&gt;&lt;wsp:rsid wsp:val=&quot;00620149&quot;/&gt;&lt;wsp:rsid wsp:val=&quot;00625E81&quot;/&gt;&lt;wsp:rsid wsp:val=&quot;00635E09&quot;/&gt;&lt;wsp:rsid wsp:val=&quot;0064037B&quot;/&gt;&lt;wsp:rsid wsp:val=&quot;00645D24&quot;/&gt;&lt;wsp:rsid wsp:val=&quot;00652E70&quot;/&gt;&lt;wsp:rsid wsp:val=&quot;00653002&quot;/&gt;&lt;wsp:rsid wsp:val=&quot;006617A3&quot;/&gt;&lt;wsp:rsid wsp:val=&quot;00671720&quot;/&gt;&lt;wsp:rsid wsp:val=&quot;0067329A&quot;/&gt;&lt;wsp:rsid wsp:val=&quot;006740BF&quot;/&gt;&lt;wsp:rsid wsp:val=&quot;006746FA&quot;/&gt;&lt;wsp:rsid wsp:val=&quot;00680296&quot;/&gt;&lt;wsp:rsid wsp:val=&quot;006818B8&quot;/&gt;&lt;wsp:rsid wsp:val=&quot;006870B8&quot;/&gt;&lt;wsp:rsid wsp:val=&quot;00687DCF&quot;/&gt;&lt;wsp:rsid wsp:val=&quot;006933F0&quot;/&gt;&lt;wsp:rsid wsp:val=&quot;0069684A&quot;/&gt;&lt;wsp:rsid wsp:val=&quot;006A1B03&quot;/&gt;&lt;wsp:rsid wsp:val=&quot;006A2364&quot;/&gt;&lt;wsp:rsid wsp:val=&quot;006A2D31&quot;/&gt;&lt;wsp:rsid wsp:val=&quot;006A4CDC&quot;/&gt;&lt;wsp:rsid wsp:val=&quot;006B0983&quot;/&gt;&lt;wsp:rsid wsp:val=&quot;006B45F0&quot;/&gt;&lt;wsp:rsid wsp:val=&quot;006C7441&quot;/&gt;&lt;wsp:rsid wsp:val=&quot;006C7E5C&quot;/&gt;&lt;wsp:rsid wsp:val=&quot;006D3595&quot;/&gt;&lt;wsp:rsid wsp:val=&quot;006D55D7&quot;/&gt;&lt;wsp:rsid wsp:val=&quot;006D6DAC&quot;/&gt;&lt;wsp:rsid wsp:val=&quot;006E0213&quot;/&gt;&lt;wsp:rsid wsp:val=&quot;006E6874&quot;/&gt;&lt;wsp:rsid wsp:val=&quot;006F22AF&quot;/&gt;&lt;wsp:rsid wsp:val=&quot;00700881&quot;/&gt;&lt;wsp:rsid wsp:val=&quot;0070157F&quot;/&gt;&lt;wsp:rsid wsp:val=&quot;007021F3&quot;/&gt;&lt;wsp:rsid wsp:val=&quot;00703213&quot;/&gt;&lt;wsp:rsid wsp:val=&quot;007138E7&quot;/&gt;&lt;wsp:rsid wsp:val=&quot;00714327&quot;/&gt;&lt;wsp:rsid wsp:val=&quot;007327A3&quot;/&gt;&lt;wsp:rsid wsp:val=&quot;00733A88&quot;/&gt;&lt;wsp:rsid wsp:val=&quot;00734866&quot;/&gt;&lt;wsp:rsid wsp:val=&quot;00735B46&quot;/&gt;&lt;wsp:rsid wsp:val=&quot;0074033B&quot;/&gt;&lt;wsp:rsid wsp:val=&quot;00751A66&quot;/&gt;&lt;wsp:rsid wsp:val=&quot;00754C1F&quot;/&gt;&lt;wsp:rsid wsp:val=&quot;007569D6&quot;/&gt;&lt;wsp:rsid wsp:val=&quot;00773333&quot;/&gt;&lt;wsp:rsid wsp:val=&quot;00775E43&quot;/&gt;&lt;wsp:rsid wsp:val=&quot;00776D8B&quot;/&gt;&lt;wsp:rsid wsp:val=&quot;00780448&quot;/&gt;&lt;wsp:rsid wsp:val=&quot;00780B5C&quot;/&gt;&lt;wsp:rsid wsp:val=&quot;00794765&quot;/&gt;&lt;wsp:rsid wsp:val=&quot;007978E4&quot;/&gt;&lt;wsp:rsid wsp:val=&quot;007A3F7C&quot;/&gt;&lt;wsp:rsid wsp:val=&quot;007B0334&quot;/&gt;&lt;wsp:rsid wsp:val=&quot;007B25D3&quot;/&gt;&lt;wsp:rsid wsp:val=&quot;007B4339&quot;/&gt;&lt;wsp:rsid wsp:val=&quot;007B6500&quot;/&gt;&lt;wsp:rsid wsp:val=&quot;007C6E2E&quot;/&gt;&lt;wsp:rsid wsp:val=&quot;007D39DD&quot;/&gt;&lt;wsp:rsid wsp:val=&quot;007D6C67&quot;/&gt;&lt;wsp:rsid wsp:val=&quot;007D754C&quot;/&gt;&lt;wsp:rsid wsp:val=&quot;007D7E23&quot;/&gt;&lt;wsp:rsid wsp:val=&quot;007F000B&quot;/&gt;&lt;wsp:rsid wsp:val=&quot;007F34FC&quot;/&gt;&lt;wsp:rsid wsp:val=&quot;007F51E5&quot;/&gt;&lt;wsp:rsid wsp:val=&quot;00801CF9&quot;/&gt;&lt;wsp:rsid wsp:val=&quot;00805D19&quot;/&gt;&lt;wsp:rsid wsp:val=&quot;0082011B&quot;/&gt;&lt;wsp:rsid wsp:val=&quot;00822F9B&quot;/&gt;&lt;wsp:rsid wsp:val=&quot;00824C0B&quot;/&gt;&lt;wsp:rsid wsp:val=&quot;008275B1&quot;/&gt;&lt;wsp:rsid wsp:val=&quot;00830C6B&quot;/&gt;&lt;wsp:rsid wsp:val=&quot;0083248B&quot;/&gt;&lt;wsp:rsid wsp:val=&quot;00834DCE&quot;/&gt;&lt;wsp:rsid wsp:val=&quot;00846C79&quot;/&gt;&lt;wsp:rsid wsp:val=&quot;00850249&quot;/&gt;&lt;wsp:rsid wsp:val=&quot;00852B85&quot;/&gt;&lt;wsp:rsid wsp:val=&quot;00856115&quot;/&gt;&lt;wsp:rsid wsp:val=&quot;00863766&quot;/&gt;&lt;wsp:rsid wsp:val=&quot;008647F1&quot;/&gt;&lt;wsp:rsid wsp:val=&quot;008707CA&quot;/&gt;&lt;wsp:rsid wsp:val=&quot;0087242A&quot;/&gt;&lt;wsp:rsid wsp:val=&quot;008734C6&quot;/&gt;&lt;wsp:rsid wsp:val=&quot;008803A8&quot;/&gt;&lt;wsp:rsid wsp:val=&quot;00880511&quot;/&gt;&lt;wsp:rsid wsp:val=&quot;0089271F&quot;/&gt;&lt;wsp:rsid wsp:val=&quot;008940A0&quot;/&gt;&lt;wsp:rsid wsp:val=&quot;0089774F&quot;/&gt;&lt;wsp:rsid wsp:val=&quot;008A02F5&quot;/&gt;&lt;wsp:rsid wsp:val=&quot;008A202F&quot;/&gt;&lt;wsp:rsid wsp:val=&quot;008B4DB0&quot;/&gt;&lt;wsp:rsid wsp:val=&quot;008B77EF&quot;/&gt;&lt;wsp:rsid wsp:val=&quot;008C440E&quot;/&gt;&lt;wsp:rsid wsp:val=&quot;008C691E&quot;/&gt;&lt;wsp:rsid wsp:val=&quot;008D21CC&quot;/&gt;&lt;wsp:rsid wsp:val=&quot;008D220D&quot;/&gt;&lt;wsp:rsid wsp:val=&quot;008D4FE9&quot;/&gt;&lt;wsp:rsid wsp:val=&quot;008D5F89&quot;/&gt;&lt;wsp:rsid wsp:val=&quot;008F0376&quot;/&gt;&lt;wsp:rsid wsp:val=&quot;008F556E&quot;/&gt;&lt;wsp:rsid wsp:val=&quot;00900343&quot;/&gt;&lt;wsp:rsid wsp:val=&quot;00912892&quot;/&gt;&lt;wsp:rsid wsp:val=&quot;009155BF&quot;/&gt;&lt;wsp:rsid wsp:val=&quot;0091609D&quot;/&gt;&lt;wsp:rsid wsp:val=&quot;00945F85&quot;/&gt;&lt;wsp:rsid wsp:val=&quot;009504FC&quot;/&gt;&lt;wsp:rsid wsp:val=&quot;00952B7E&quot;/&gt;&lt;wsp:rsid wsp:val=&quot;00954B35&quot;/&gt;&lt;wsp:rsid wsp:val=&quot;00964457&quot;/&gt;&lt;wsp:rsid wsp:val=&quot;00967EB1&quot;/&gt;&lt;wsp:rsid wsp:val=&quot;00994E48&quot;/&gt;&lt;wsp:rsid wsp:val=&quot;00995886&quot;/&gt;&lt;wsp:rsid wsp:val=&quot;009963F9&quot;/&gt;&lt;wsp:rsid wsp:val=&quot;009976C1&quot;/&gt;&lt;wsp:rsid wsp:val=&quot;009A6B62&quot;/&gt;&lt;wsp:rsid wsp:val=&quot;009B338E&quot;/&gt;&lt;wsp:rsid wsp:val=&quot;009B543F&quot;/&gt;&lt;wsp:rsid wsp:val=&quot;009B5B6F&quot;/&gt;&lt;wsp:rsid wsp:val=&quot;009C3616&quot;/&gt;&lt;wsp:rsid wsp:val=&quot;009D364E&quot;/&gt;&lt;wsp:rsid wsp:val=&quot;009D60E9&quot;/&gt;&lt;wsp:rsid wsp:val=&quot;009D7783&quot;/&gt;&lt;wsp:rsid wsp:val=&quot;009E0B8B&quot;/&gt;&lt;wsp:rsid wsp:val=&quot;009E1C33&quot;/&gt;&lt;wsp:rsid wsp:val=&quot;009F0E3F&quot;/&gt;&lt;wsp:rsid wsp:val=&quot;009F3680&quot;/&gt;&lt;wsp:rsid wsp:val=&quot;009F3A30&quot;/&gt;&lt;wsp:rsid wsp:val=&quot;00A03CF0&quot;/&gt;&lt;wsp:rsid wsp:val=&quot;00A0570E&quot;/&gt;&lt;wsp:rsid wsp:val=&quot;00A10DE5&quot;/&gt;&lt;wsp:rsid wsp:val=&quot;00A12B69&quot;/&gt;&lt;wsp:rsid wsp:val=&quot;00A13C92&quot;/&gt;&lt;wsp:rsid wsp:val=&quot;00A25CCB&quot;/&gt;&lt;wsp:rsid wsp:val=&quot;00A2738E&quot;/&gt;&lt;wsp:rsid wsp:val=&quot;00A3539B&quot;/&gt;&lt;wsp:rsid wsp:val=&quot;00A364B5&quot;/&gt;&lt;wsp:rsid wsp:val=&quot;00A37E5E&quot;/&gt;&lt;wsp:rsid wsp:val=&quot;00A52C3D&quot;/&gt;&lt;wsp:rsid wsp:val=&quot;00A56E53&quot;/&gt;&lt;wsp:rsid wsp:val=&quot;00A713FF&quot;/&gt;&lt;wsp:rsid wsp:val=&quot;00A717AE&quot;/&gt;&lt;wsp:rsid wsp:val=&quot;00A74CF5&quot;/&gt;&lt;wsp:rsid wsp:val=&quot;00A7586A&quot;/&gt;&lt;wsp:rsid wsp:val=&quot;00A8040C&quot;/&gt;&lt;wsp:rsid wsp:val=&quot;00A81804&quot;/&gt;&lt;wsp:rsid wsp:val=&quot;00A81E2A&quot;/&gt;&lt;wsp:rsid wsp:val=&quot;00A8591C&quot;/&gt;&lt;wsp:rsid wsp:val=&quot;00A87871&quot;/&gt;&lt;wsp:rsid wsp:val=&quot;00A9129A&quot;/&gt;&lt;wsp:rsid wsp:val=&quot;00A93619&quot;/&gt;&lt;wsp:rsid wsp:val=&quot;00AB0DB6&quot;/&gt;&lt;wsp:rsid wsp:val=&quot;00AB7305&quot;/&gt;&lt;wsp:rsid wsp:val=&quot;00AC0155&quot;/&gt;&lt;wsp:rsid wsp:val=&quot;00AC623B&quot;/&gt;&lt;wsp:rsid wsp:val=&quot;00AC7E6E&quot;/&gt;&lt;wsp:rsid wsp:val=&quot;00AE5920&quot;/&gt;&lt;wsp:rsid wsp:val=&quot;00AE6E1B&quot;/&gt;&lt;wsp:rsid wsp:val=&quot;00B14D45&quot;/&gt;&lt;wsp:rsid wsp:val=&quot;00B22F18&quot;/&gt;&lt;wsp:rsid wsp:val=&quot;00B24158&quot;/&gt;&lt;wsp:rsid wsp:val=&quot;00B336E5&quot;/&gt;&lt;wsp:rsid wsp:val=&quot;00B40A9E&quot;/&gt;&lt;wsp:rsid wsp:val=&quot;00B40E1B&quot;/&gt;&lt;wsp:rsid wsp:val=&quot;00B41509&quot;/&gt;&lt;wsp:rsid wsp:val=&quot;00B44A1D&quot;/&gt;&lt;wsp:rsid wsp:val=&quot;00B54F16&quot;/&gt;&lt;wsp:rsid wsp:val=&quot;00B573F5&quot;/&gt;&lt;wsp:rsid wsp:val=&quot;00B704AE&quot;/&gt;&lt;wsp:rsid wsp:val=&quot;00B76DB2&quot;/&gt;&lt;wsp:rsid wsp:val=&quot;00B8130A&quot;/&gt;&lt;wsp:rsid wsp:val=&quot;00B91BB5&quot;/&gt;&lt;wsp:rsid wsp:val=&quot;00B92DCF&quot;/&gt;&lt;wsp:rsid wsp:val=&quot;00BA12AD&quot;/&gt;&lt;wsp:rsid wsp:val=&quot;00BA5C5D&quot;/&gt;&lt;wsp:rsid wsp:val=&quot;00BA6E11&quot;/&gt;&lt;wsp:rsid wsp:val=&quot;00BB1418&quot;/&gt;&lt;wsp:rsid wsp:val=&quot;00BB4E4A&quot;/&gt;&lt;wsp:rsid wsp:val=&quot;00BC2BA6&quot;/&gt;&lt;wsp:rsid wsp:val=&quot;00BC5882&quot;/&gt;&lt;wsp:rsid wsp:val=&quot;00BD2CE6&quot;/&gt;&lt;wsp:rsid wsp:val=&quot;00BD323F&quot;/&gt;&lt;wsp:rsid wsp:val=&quot;00BD37F0&quot;/&gt;&lt;wsp:rsid wsp:val=&quot;00BD7CE0&quot;/&gt;&lt;wsp:rsid wsp:val=&quot;00BE05F8&quot;/&gt;&lt;wsp:rsid wsp:val=&quot;00BE131F&quot;/&gt;&lt;wsp:rsid wsp:val=&quot;00BE2F88&quot;/&gt;&lt;wsp:rsid wsp:val=&quot;00BE7F96&quot;/&gt;&lt;wsp:rsid wsp:val=&quot;00BF1F8B&quot;/&gt;&lt;wsp:rsid wsp:val=&quot;00BF3108&quot;/&gt;&lt;wsp:rsid wsp:val=&quot;00C06F3B&quot;/&gt;&lt;wsp:rsid wsp:val=&quot;00C07DB1&quot;/&gt;&lt;wsp:rsid wsp:val=&quot;00C107CF&quot;/&gt;&lt;wsp:rsid wsp:val=&quot;00C11118&quot;/&gt;&lt;wsp:rsid wsp:val=&quot;00C1124E&quot;/&gt;&lt;wsp:rsid wsp:val=&quot;00C1261E&quot;/&gt;&lt;wsp:rsid wsp:val=&quot;00C148AB&quot;/&gt;&lt;wsp:rsid wsp:val=&quot;00C20B3B&quot;/&gt;&lt;wsp:rsid wsp:val=&quot;00C33507&quot;/&gt;&lt;wsp:rsid wsp:val=&quot;00C42C65&quot;/&gt;&lt;wsp:rsid wsp:val=&quot;00C43736&quot;/&gt;&lt;wsp:rsid wsp:val=&quot;00C475DA&quot;/&gt;&lt;wsp:rsid wsp:val=&quot;00C51EB5&quot;/&gt;&lt;wsp:rsid wsp:val=&quot;00C547AC&quot;/&gt;&lt;wsp:rsid wsp:val=&quot;00C61965&quot;/&gt;&lt;wsp:rsid wsp:val=&quot;00C64830&quot;/&gt;&lt;wsp:rsid wsp:val=&quot;00C6669E&quot;/&gt;&lt;wsp:rsid wsp:val=&quot;00C72750&quot;/&gt;&lt;wsp:rsid wsp:val=&quot;00C73A76&quot;/&gt;&lt;wsp:rsid wsp:val=&quot;00C83324&quot;/&gt;&lt;wsp:rsid wsp:val=&quot;00C87B0D&quot;/&gt;&lt;wsp:rsid wsp:val=&quot;00CA4995&quot;/&gt;&lt;wsp:rsid wsp:val=&quot;00CA723E&quot;/&gt;&lt;wsp:rsid wsp:val=&quot;00CA7DD4&quot;/&gt;&lt;wsp:rsid wsp:val=&quot;00CB726C&quot;/&gt;&lt;wsp:rsid wsp:val=&quot;00CD0EDE&quot;/&gt;&lt;wsp:rsid wsp:val=&quot;00CD2363&quot;/&gt;&lt;wsp:rsid wsp:val=&quot;00CD3D38&quot;/&gt;&lt;wsp:rsid wsp:val=&quot;00CD58A2&quot;/&gt;&lt;wsp:rsid wsp:val=&quot;00CE2823&quot;/&gt;&lt;wsp:rsid wsp:val=&quot;00D03044&quot;/&gt;&lt;wsp:rsid wsp:val=&quot;00D05769&quot;/&gt;&lt;wsp:rsid wsp:val=&quot;00D072FE&quot;/&gt;&lt;wsp:rsid wsp:val=&quot;00D15382&quot;/&gt;&lt;wsp:rsid wsp:val=&quot;00D20269&quot;/&gt;&lt;wsp:rsid wsp:val=&quot;00D21EB2&quot;/&gt;&lt;wsp:rsid wsp:val=&quot;00D31845&quot;/&gt;&lt;wsp:rsid wsp:val=&quot;00D353C6&quot;/&gt;&lt;wsp:rsid wsp:val=&quot;00D36C5A&quot;/&gt;&lt;wsp:rsid wsp:val=&quot;00D42099&quot;/&gt;&lt;wsp:rsid wsp:val=&quot;00D42D2C&quot;/&gt;&lt;wsp:rsid wsp:val=&quot;00D47620&quot;/&gt;&lt;wsp:rsid wsp:val=&quot;00D503C4&quot;/&gt;&lt;wsp:rsid wsp:val=&quot;00D535B7&quot;/&gt;&lt;wsp:rsid wsp:val=&quot;00D55890&quot;/&gt;&lt;wsp:rsid wsp:val=&quot;00D6038E&quot;/&gt;&lt;wsp:rsid wsp:val=&quot;00D6049A&quot;/&gt;&lt;wsp:rsid wsp:val=&quot;00D670C1&quot;/&gt;&lt;wsp:rsid wsp:val=&quot;00D76906&quot;/&gt;&lt;wsp:rsid wsp:val=&quot;00D81D3A&quot;/&gt;&lt;wsp:rsid wsp:val=&quot;00D8363F&quot;/&gt;&lt;wsp:rsid wsp:val=&quot;00D91A3F&quot;/&gt;&lt;wsp:rsid wsp:val=&quot;00D92852&quot;/&gt;&lt;wsp:rsid wsp:val=&quot;00D94E59&quot;/&gt;&lt;wsp:rsid wsp:val=&quot;00DA1CA7&quot;/&gt;&lt;wsp:rsid wsp:val=&quot;00DA2523&quot;/&gt;&lt;wsp:rsid wsp:val=&quot;00DA7BA7&quot;/&gt;&lt;wsp:rsid wsp:val=&quot;00DB321F&quot;/&gt;&lt;wsp:rsid wsp:val=&quot;00DB4629&quot;/&gt;&lt;wsp:rsid wsp:val=&quot;00DB575F&quot;/&gt;&lt;wsp:rsid wsp:val=&quot;00DB5C97&quot;/&gt;&lt;wsp:rsid wsp:val=&quot;00DC46A8&quot;/&gt;&lt;wsp:rsid wsp:val=&quot;00DC50B8&quot;/&gt;&lt;wsp:rsid wsp:val=&quot;00DC5294&quot;/&gt;&lt;wsp:rsid wsp:val=&quot;00DC7571&quot;/&gt;&lt;wsp:rsid wsp:val=&quot;00DD1136&quot;/&gt;&lt;wsp:rsid wsp:val=&quot;00DF1555&quot;/&gt;&lt;wsp:rsid wsp:val=&quot;00DF47E5&quot;/&gt;&lt;wsp:rsid wsp:val=&quot;00DF732C&quot;/&gt;&lt;wsp:rsid wsp:val=&quot;00E072FB&quot;/&gt;&lt;wsp:rsid wsp:val=&quot;00E17204&quot;/&gt;&lt;wsp:rsid wsp:val=&quot;00E23679&quot;/&gt;&lt;wsp:rsid wsp:val=&quot;00E5016B&quot;/&gt;&lt;wsp:rsid wsp:val=&quot;00E54AD4&quot;/&gt;&lt;wsp:rsid wsp:val=&quot;00E5642E&quot;/&gt;&lt;wsp:rsid wsp:val=&quot;00E77628&quot;/&gt;&lt;wsp:rsid wsp:val=&quot;00E8649D&quot;/&gt;&lt;wsp:rsid wsp:val=&quot;00E934E8&quot;/&gt;&lt;wsp:rsid wsp:val=&quot;00E95D62&quot;/&gt;&lt;wsp:rsid wsp:val=&quot;00EA1A30&quot;/&gt;&lt;wsp:rsid wsp:val=&quot;00EA2193&quot;/&gt;&lt;wsp:rsid wsp:val=&quot;00EA2D53&quot;/&gt;&lt;wsp:rsid wsp:val=&quot;00EB091F&quot;/&gt;&lt;wsp:rsid wsp:val=&quot;00EB4F4B&quot;/&gt;&lt;wsp:rsid wsp:val=&quot;00EC73DB&quot;/&gt;&lt;wsp:rsid wsp:val=&quot;00ED1158&quot;/&gt;&lt;wsp:rsid wsp:val=&quot;00ED35A2&quot;/&gt;&lt;wsp:rsid wsp:val=&quot;00EE030B&quot;/&gt;&lt;wsp:rsid wsp:val=&quot;00EE380D&quot;/&gt;&lt;wsp:rsid wsp:val=&quot;00EE6702&quot;/&gt;&lt;wsp:rsid wsp:val=&quot;00EE7B30&quot;/&gt;&lt;wsp:rsid wsp:val=&quot;00EF3B24&quot;/&gt;&lt;wsp:rsid wsp:val=&quot;00EF5F8F&quot;/&gt;&lt;wsp:rsid wsp:val=&quot;00EF6605&quot;/&gt;&lt;wsp:rsid wsp:val=&quot;00EF731E&quot;/&gt;&lt;wsp:rsid wsp:val=&quot;00F0024F&quot;/&gt;&lt;wsp:rsid wsp:val=&quot;00F00365&quot;/&gt;&lt;wsp:rsid wsp:val=&quot;00F01DC1&quot;/&gt;&lt;wsp:rsid wsp:val=&quot;00F0443A&quot;/&gt;&lt;wsp:rsid wsp:val=&quot;00F06772&quot;/&gt;&lt;wsp:rsid wsp:val=&quot;00F11E1A&quot;/&gt;&lt;wsp:rsid wsp:val=&quot;00F33753&quot;/&gt;&lt;wsp:rsid wsp:val=&quot;00F339C1&quot;/&gt;&lt;wsp:rsid wsp:val=&quot;00F379D9&quot;/&gt;&lt;wsp:rsid wsp:val=&quot;00F40919&quot;/&gt;&lt;wsp:rsid wsp:val=&quot;00F41470&quot;/&gt;&lt;wsp:rsid wsp:val=&quot;00F41945&quot;/&gt;&lt;wsp:rsid wsp:val=&quot;00F6083E&quot;/&gt;&lt;wsp:rsid wsp:val=&quot;00F670FE&quot;/&gt;&lt;wsp:rsid wsp:val=&quot;00F74082&quot;/&gt;&lt;wsp:rsid wsp:val=&quot;00F74324&quot;/&gt;&lt;wsp:rsid wsp:val=&quot;00F745AA&quot;/&gt;&lt;wsp:rsid wsp:val=&quot;00F75E4B&quot;/&gt;&lt;wsp:rsid wsp:val=&quot;00F766AD&quot;/&gt;&lt;wsp:rsid wsp:val=&quot;00F76DA3&quot;/&gt;&lt;wsp:rsid wsp:val=&quot;00F832E3&quot;/&gt;&lt;wsp:rsid wsp:val=&quot;00F86D45&quot;/&gt;&lt;wsp:rsid wsp:val=&quot;00F91ACE&quot;/&gt;&lt;wsp:rsid wsp:val=&quot;00FA7B78&quot;/&gt;&lt;wsp:rsid wsp:val=&quot;00FB0BAD&quot;/&gt;&lt;wsp:rsid wsp:val=&quot;00FB4F3A&quot;/&gt;&lt;wsp:rsid wsp:val=&quot;00FB5F56&quot;/&gt;&lt;wsp:rsid wsp:val=&quot;00FB67A3&quot;/&gt;&lt;wsp:rsid wsp:val=&quot;00FB7432&quot;/&gt;&lt;wsp:rsid wsp:val=&quot;00FC51D5&quot;/&gt;&lt;wsp:rsid wsp:val=&quot;00FD30E2&quot;/&gt;&lt;wsp:rsid wsp:val=&quot;00FE1733&quot;/&gt;&lt;wsp:rsid wsp:val=&quot;00FE2275&quot;/&gt;&lt;wsp:rsid wsp:val=&quot;00FE485E&quot;/&gt;&lt;wsp:rsid wsp:val=&quot;00FE5CF4&quot;/&gt;&lt;wsp:rsid wsp:val=&quot;00FF581C&quot;/&gt;&lt;wsp:rsid wsp:val=&quot;00FF64A4&quot;/&gt;&lt;wsp:rsid wsp:val=&quot;00FF756D&quot;/&gt;&lt;/wsp:rsids&gt;&lt;/w:docPr&gt;&lt;w:body&gt;&lt;wx:sect&gt;&lt;w:p wsp:rsidR=&quot;00000000&quot; wsp:rsidRDefault=&quot;00964457&quot; wsp:rsidP=&quot;00964457&quot;&gt;&lt;m:oMathPara&gt;&lt;m:oMath&gt;&lt;m:f&gt;&lt;m:fPr&gt;&lt;m:ctrlPr&gt;&lt;w:rPr&gt;&lt;w:rFonts w:ascii=&quot;Cambria Math&quot; w:h-ansi=&quot;Cambria Math&quot;/&gt;&lt;wx:font wx:val=&quot;Cambria Math&quot;/&gt;&lt;w:sz w:val=&quot;28&quot;/&gt;&lt;/w:rPr&gt;&lt;/m:ctrlPr&gt;&lt;/m:fPr&gt;&lt;m:num&gt;&lt;m:d&gt;&lt;m:dPr&gt;&lt;m:ctrlPr&gt;&lt;w:rPr&gt;&lt;w:rFonts w:ascii=&quot;Cambria Math&quot; w:h-ansi=&quot;Cambria Math&quot;/&gt;&lt;wx:font wx:val=&quot;Cambria Math&quot;/&gt;&lt;w:sz w:val=&quot;28&quot;/&gt;&lt;/w:rPr&gt;&lt;/m:ctrlPr&gt;&lt;/m:dPr&gt;&lt;m:e&gt;&lt;m:r&gt;&lt;m:rPr&gt;&lt;m:nor/&gt;&lt;/m:rPr&gt;&lt;w:rPr&gt;&lt;w:rFonts w:cs=&quot;Calibri&quot;/&gt;&lt;w:sz w:val=&quot;28&quot;/&gt;&lt;w:sz-cs w:val=&quot;36&quot;/&gt;&lt;w:lang w:val=&quot;EN-US&quot;/&gt;&lt;/w:rPr&gt;&lt;m:t&gt;III&lt;/m:t&gt;&lt;/m:r&gt;&lt;m:r&gt;&lt;m:rPr&gt;&lt;m:nor/&gt;&lt;/m:rPr&gt;&lt;w:rPr&gt;&lt;w:rFonts w:cs=&quot;Calibri&quot;/&gt;&lt;w:sz w:val=&quot;28&quot;/&gt;&lt;w:sz-cs w:val=&quot;36&quot;/&gt;&lt;/w:rPr&gt;&lt;m:t&gt;СЂР°Р·Рґ.Р±Р°Р»Р°РЅСЃР°+СЃС‚СЂ.640,650 &lt;/m:t&gt;&lt;/m:r&gt;&lt;m:r&gt;&lt;m:rPr&gt;&lt;m:nor/&gt;&lt;/m:rPr&gt;&lt;w:rPr&gt;&lt;w:rFonts w:cs=&quot;Calibri&quot;/&gt;&lt;w:sz w:val=&quot;28&quot;/&gt;&lt;w:sz-cs w:val=&quot;36&quot;/&gt;&lt;w:lang w:val=&quot;EN-US&quot;/&gt;&lt;/w:rPr&gt;&lt;m:t&gt;V&lt;/m:t&gt;&lt;/m:r&gt;&lt;m:r&gt;&lt;m:rPr&gt;&lt;m:nor/&gt;&lt;/m:rPr&gt;&lt;w:rPr&gt;&lt;w:rFonts w:cs=&quot;Calibri&quot;/&gt;&lt;w:sz w:val=&quot;28&quot;/&gt;&lt;w:sz-cs w:val=&quot;36&quot;/&gt;&lt;/w:rPr&gt;&lt;m:t&gt;СЂР°Р·Рґ.Р±Р°Р»Р°РЅСЃР°&lt;/m:t&gt;&lt;/m:r&gt;&lt;/m:e&gt;&lt;/m:d&gt;&lt;m:r&gt;&lt;m:rPr&gt;&lt;m:sty m:val=&quot;p&quot;/&gt;&lt;/m:rPr&gt;&lt;w:rPr&gt;&lt;w:rFonts w:cs=&quot;Calibri&quot;/&gt;&lt;w:sz w:val=&quot;28&quot;/&gt;&lt;w:sz-cs w:val=&quot;36&quot;/&gt;&lt;/w:rPr&gt;&lt;m:t&gt;-&lt;/m:t&gt;&lt;/m:r&gt;&lt;m:r&gt;&lt;m:rPr&gt;&lt;m:nor/&gt;&lt;/m:rPr&gt;&lt;w:rPr&gt;&lt;w:rFonts w:cs=&quot;Calibri&quot;/&gt;&lt;w:sz w:val=&quot;28&quot;/&gt;&lt;w:sz-cs w:val=&quot;36&quot;/&gt;&lt;w:lang w:val=&quot;EN-US&quot;/&gt;&lt;/w:rPr&gt;&lt;m:t&gt;I&lt;/m:t&gt;&lt;/m:r&gt;&lt;m:r&gt;&lt;m:rPr&gt;&lt;m:nor/&gt;&lt;/m:rPr&gt;&lt;w:rPr&gt;&lt;w:rFonts w:cs=&quot;Calibri&quot;/&gt;&lt;w:sz w:val=&quot;28&quot;/&gt;&lt;w:sz-cs w:val=&quot;36&quot;/&gt;&lt;/w:rPr&gt;&lt;m:t&gt;СЂР°Р·Рґ.Р±Р°Р»Р°РЅСЃР°&lt;/m:t&gt;&lt;/m:r&gt;&lt;/m:num&gt;&lt;m:den&gt;&lt;m:r&gt;&lt;m:rPr&gt;&lt;m:nor/&gt;&lt;/m:rPr&gt;&lt;w:rPr&gt;&lt;w:rFonts w:cs=&quot;Calibri&quot;/&gt;&lt;w:sz w:val=&quot;28&quot;/&gt;&lt;w:sz-cs w:val=&quot;36&quot;/&gt;&lt;w:lang w:val=&quot;EN-US&quot;/&gt;&lt;/w:rPr&gt;&lt;m:t&gt;III&lt;/m:t&gt;&lt;/m:r&gt;&lt;m:r&gt;&lt;m:rPr&gt;&lt;m:nor/&gt;&lt;/m:rPr&gt;&lt;w:rPr&gt;&lt;w:rFonts w:cs=&quot;Calibri&quot;/&gt;&lt;w:sz w:val=&quot;28&quot;/&gt;&lt;w:sz-cs w:val=&quot;36&quot;/&gt;&lt;/w:rPr&gt;&lt;m:t&gt;СЂР°Р·Рґ.Р±Р°Р»Р°РЅСЃР°+СЃС‚СЂ.640,650 &lt;/m:t&gt;&lt;/m:r&gt;&lt;m:r&gt;&lt;m:rPr&gt;&lt;m:nor/&gt;&lt;/m:rPr&gt;&lt;w:rPr&gt;&lt;w:rFonts w:cs=&quot;Calibri&quot;/&gt;&lt;w:sz w:val=&quot;28&quot;/&gt;&lt;w:sz-cs w:val=&quot;36&quot;/&gt;&lt;w:lang w:val=&quot;EN-US&quot;/&gt;&lt;/w:rPr&gt;&lt;m:t&gt;V&lt;/m:t&gt;&lt;/m:r&gt;&lt;m:r&gt;&lt;m:rPr&gt;&lt;m:nor/&gt;&lt;/m:rPr&gt;&lt;w:rPr&gt;&lt;w:rFonts w:cs=&quot;Calibri&quot;/&gt;&lt;w:sz w:val=&quot;28&quot;/&gt;&lt;w:sz-cs w:val=&quot;36&quot;/&gt;&lt;/w:rPr&gt;&lt;m:t&gt;СЂР°Р·Рґ.Р±Р°Р»Р°РЅСЃ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00735B46" w:rsidRPr="00735B46">
        <w:rPr>
          <w:sz w:val="28"/>
          <w:szCs w:val="36"/>
        </w:rPr>
        <w:fldChar w:fldCharType="end"/>
      </w:r>
      <w:r w:rsidR="007138E7">
        <w:rPr>
          <w:sz w:val="28"/>
          <w:szCs w:val="36"/>
        </w:rPr>
        <w:t xml:space="preserve"> </w:t>
      </w:r>
      <w:r w:rsidR="00F76DA3" w:rsidRPr="007138E7">
        <w:rPr>
          <w:sz w:val="28"/>
          <w:szCs w:val="28"/>
        </w:rPr>
        <w:t>(2.3)</w:t>
      </w:r>
    </w:p>
    <w:p w:rsidR="00DD1136" w:rsidRPr="007138E7" w:rsidRDefault="00DD1136" w:rsidP="007138E7">
      <w:pPr>
        <w:widowControl w:val="0"/>
        <w:tabs>
          <w:tab w:val="left" w:pos="426"/>
        </w:tabs>
        <w:spacing w:after="0" w:line="360" w:lineRule="auto"/>
        <w:ind w:firstLine="709"/>
        <w:jc w:val="both"/>
        <w:rPr>
          <w:sz w:val="28"/>
          <w:szCs w:val="28"/>
        </w:rPr>
      </w:pPr>
    </w:p>
    <w:p w:rsidR="00AC7E6E" w:rsidRPr="007138E7" w:rsidRDefault="00DD1136" w:rsidP="007138E7">
      <w:pPr>
        <w:widowControl w:val="0"/>
        <w:spacing w:after="0" w:line="360" w:lineRule="auto"/>
        <w:ind w:firstLine="709"/>
        <w:jc w:val="both"/>
        <w:rPr>
          <w:sz w:val="28"/>
          <w:szCs w:val="28"/>
        </w:rPr>
      </w:pPr>
      <w:r w:rsidRPr="007138E7">
        <w:rPr>
          <w:sz w:val="28"/>
          <w:szCs w:val="28"/>
        </w:rPr>
        <w:t xml:space="preserve">Для удобства расчета основные данные бухгалтерского баланса можно представить </w:t>
      </w:r>
      <w:r w:rsidR="00F76DA3" w:rsidRPr="007138E7">
        <w:rPr>
          <w:sz w:val="28"/>
          <w:szCs w:val="28"/>
        </w:rPr>
        <w:t>в вид</w:t>
      </w:r>
      <w:r w:rsidR="005C69FB" w:rsidRPr="007138E7">
        <w:rPr>
          <w:sz w:val="28"/>
          <w:szCs w:val="28"/>
        </w:rPr>
        <w:t>е отдельной таблицы (табл.</w:t>
      </w:r>
      <w:r w:rsidR="00A8591C" w:rsidRPr="007138E7">
        <w:rPr>
          <w:sz w:val="28"/>
          <w:szCs w:val="28"/>
        </w:rPr>
        <w:t xml:space="preserve"> 2.9</w:t>
      </w:r>
      <w:r w:rsidRPr="007138E7">
        <w:rPr>
          <w:sz w:val="28"/>
          <w:szCs w:val="28"/>
        </w:rPr>
        <w:t>), представляющей своего рода укрупненный баланс (по основным статьям).</w:t>
      </w:r>
    </w:p>
    <w:p w:rsidR="007138E7" w:rsidRDefault="007138E7" w:rsidP="007138E7">
      <w:pPr>
        <w:widowControl w:val="0"/>
        <w:spacing w:after="0" w:line="360" w:lineRule="auto"/>
        <w:ind w:firstLine="709"/>
        <w:jc w:val="both"/>
        <w:rPr>
          <w:sz w:val="28"/>
          <w:szCs w:val="28"/>
        </w:rPr>
      </w:pPr>
    </w:p>
    <w:p w:rsidR="00AC7E6E" w:rsidRPr="007138E7" w:rsidRDefault="00F76DA3" w:rsidP="007138E7">
      <w:pPr>
        <w:widowControl w:val="0"/>
        <w:spacing w:after="0" w:line="360" w:lineRule="auto"/>
        <w:ind w:firstLine="709"/>
        <w:jc w:val="both"/>
        <w:rPr>
          <w:sz w:val="28"/>
          <w:szCs w:val="28"/>
        </w:rPr>
      </w:pPr>
      <w:r w:rsidRPr="007138E7">
        <w:rPr>
          <w:sz w:val="28"/>
          <w:szCs w:val="28"/>
        </w:rPr>
        <w:t xml:space="preserve">Таблица </w:t>
      </w:r>
      <w:r w:rsidR="00A8591C" w:rsidRPr="007138E7">
        <w:rPr>
          <w:sz w:val="28"/>
          <w:szCs w:val="28"/>
        </w:rPr>
        <w:t>2.9</w:t>
      </w:r>
    </w:p>
    <w:p w:rsidR="00F76DA3" w:rsidRPr="007138E7" w:rsidRDefault="00F76DA3" w:rsidP="007138E7">
      <w:pPr>
        <w:widowControl w:val="0"/>
        <w:spacing w:after="0" w:line="360" w:lineRule="auto"/>
        <w:ind w:firstLine="709"/>
        <w:jc w:val="both"/>
        <w:rPr>
          <w:sz w:val="28"/>
          <w:szCs w:val="28"/>
        </w:rPr>
      </w:pPr>
      <w:r w:rsidRPr="007138E7">
        <w:rPr>
          <w:sz w:val="28"/>
          <w:szCs w:val="28"/>
        </w:rPr>
        <w:t>Данные бухгалтерского баланса ООО СТК «Колибри» за 2006-2009гг.</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843"/>
        <w:gridCol w:w="992"/>
        <w:gridCol w:w="1134"/>
        <w:gridCol w:w="992"/>
        <w:gridCol w:w="1134"/>
      </w:tblGrid>
      <w:tr w:rsidR="00F76DA3" w:rsidRPr="007138E7" w:rsidTr="007138E7">
        <w:trPr>
          <w:trHeight w:val="467"/>
        </w:trPr>
        <w:tc>
          <w:tcPr>
            <w:tcW w:w="2977" w:type="dxa"/>
            <w:vMerge w:val="restart"/>
            <w:vAlign w:val="center"/>
          </w:tcPr>
          <w:p w:rsidR="00F76DA3" w:rsidRPr="007138E7" w:rsidRDefault="00F76DA3" w:rsidP="007138E7">
            <w:pPr>
              <w:widowControl w:val="0"/>
              <w:spacing w:after="0" w:line="360" w:lineRule="auto"/>
              <w:jc w:val="both"/>
              <w:rPr>
                <w:sz w:val="20"/>
                <w:szCs w:val="20"/>
                <w:lang w:eastAsia="ru-RU"/>
              </w:rPr>
            </w:pPr>
            <w:r w:rsidRPr="007138E7">
              <w:rPr>
                <w:sz w:val="20"/>
                <w:szCs w:val="20"/>
                <w:lang w:eastAsia="ru-RU"/>
              </w:rPr>
              <w:t>Наименование раздела баланса</w:t>
            </w:r>
          </w:p>
        </w:tc>
        <w:tc>
          <w:tcPr>
            <w:tcW w:w="1843" w:type="dxa"/>
            <w:vMerge w:val="restart"/>
            <w:vAlign w:val="center"/>
          </w:tcPr>
          <w:p w:rsidR="00F76DA3" w:rsidRPr="007138E7" w:rsidRDefault="00F76DA3" w:rsidP="007138E7">
            <w:pPr>
              <w:widowControl w:val="0"/>
              <w:spacing w:after="0" w:line="360" w:lineRule="auto"/>
              <w:jc w:val="both"/>
              <w:rPr>
                <w:sz w:val="20"/>
                <w:szCs w:val="20"/>
                <w:lang w:eastAsia="ru-RU"/>
              </w:rPr>
            </w:pPr>
            <w:r w:rsidRPr="007138E7">
              <w:rPr>
                <w:sz w:val="20"/>
                <w:szCs w:val="20"/>
                <w:lang w:eastAsia="ru-RU"/>
              </w:rPr>
              <w:t>Код строки формы № 1</w:t>
            </w:r>
          </w:p>
        </w:tc>
        <w:tc>
          <w:tcPr>
            <w:tcW w:w="4252" w:type="dxa"/>
            <w:gridSpan w:val="4"/>
            <w:vAlign w:val="center"/>
          </w:tcPr>
          <w:p w:rsidR="00F76DA3" w:rsidRPr="007138E7" w:rsidRDefault="00F76DA3" w:rsidP="007138E7">
            <w:pPr>
              <w:widowControl w:val="0"/>
              <w:spacing w:after="0" w:line="360" w:lineRule="auto"/>
              <w:jc w:val="both"/>
              <w:rPr>
                <w:sz w:val="20"/>
                <w:szCs w:val="20"/>
                <w:lang w:eastAsia="ru-RU"/>
              </w:rPr>
            </w:pPr>
            <w:r w:rsidRPr="007138E7">
              <w:rPr>
                <w:sz w:val="20"/>
                <w:szCs w:val="20"/>
                <w:lang w:eastAsia="ru-RU"/>
              </w:rPr>
              <w:t>Значение показателя по годам</w:t>
            </w:r>
            <w:r w:rsidR="00AC7E6E" w:rsidRPr="007138E7">
              <w:rPr>
                <w:sz w:val="20"/>
                <w:szCs w:val="20"/>
                <w:lang w:eastAsia="ru-RU"/>
              </w:rPr>
              <w:t>, т.руб.</w:t>
            </w:r>
          </w:p>
        </w:tc>
      </w:tr>
      <w:tr w:rsidR="00D55890" w:rsidRPr="007138E7" w:rsidTr="007138E7">
        <w:tc>
          <w:tcPr>
            <w:tcW w:w="2977" w:type="dxa"/>
            <w:vMerge/>
            <w:vAlign w:val="center"/>
          </w:tcPr>
          <w:p w:rsidR="00F76DA3" w:rsidRPr="007138E7" w:rsidRDefault="00F76DA3" w:rsidP="007138E7">
            <w:pPr>
              <w:widowControl w:val="0"/>
              <w:spacing w:after="0" w:line="360" w:lineRule="auto"/>
              <w:jc w:val="both"/>
              <w:rPr>
                <w:sz w:val="20"/>
                <w:szCs w:val="20"/>
                <w:lang w:eastAsia="ru-RU"/>
              </w:rPr>
            </w:pPr>
          </w:p>
        </w:tc>
        <w:tc>
          <w:tcPr>
            <w:tcW w:w="1843" w:type="dxa"/>
            <w:vMerge/>
            <w:vAlign w:val="center"/>
          </w:tcPr>
          <w:p w:rsidR="00F76DA3" w:rsidRPr="007138E7" w:rsidRDefault="00F76DA3" w:rsidP="007138E7">
            <w:pPr>
              <w:widowControl w:val="0"/>
              <w:spacing w:after="0" w:line="360" w:lineRule="auto"/>
              <w:jc w:val="both"/>
              <w:rPr>
                <w:sz w:val="20"/>
                <w:szCs w:val="20"/>
                <w:lang w:eastAsia="ru-RU"/>
              </w:rPr>
            </w:pPr>
          </w:p>
        </w:tc>
        <w:tc>
          <w:tcPr>
            <w:tcW w:w="992" w:type="dxa"/>
            <w:vAlign w:val="center"/>
          </w:tcPr>
          <w:p w:rsidR="00F76DA3" w:rsidRPr="007138E7" w:rsidRDefault="00F76DA3" w:rsidP="007138E7">
            <w:pPr>
              <w:widowControl w:val="0"/>
              <w:spacing w:after="0" w:line="360" w:lineRule="auto"/>
              <w:jc w:val="both"/>
              <w:rPr>
                <w:sz w:val="20"/>
                <w:szCs w:val="20"/>
                <w:lang w:eastAsia="ru-RU"/>
              </w:rPr>
            </w:pPr>
            <w:r w:rsidRPr="007138E7">
              <w:rPr>
                <w:sz w:val="20"/>
                <w:szCs w:val="20"/>
                <w:lang w:eastAsia="ru-RU"/>
              </w:rPr>
              <w:t>2006</w:t>
            </w:r>
          </w:p>
        </w:tc>
        <w:tc>
          <w:tcPr>
            <w:tcW w:w="1134" w:type="dxa"/>
            <w:vAlign w:val="center"/>
          </w:tcPr>
          <w:p w:rsidR="00F76DA3" w:rsidRPr="007138E7" w:rsidRDefault="00F76DA3" w:rsidP="007138E7">
            <w:pPr>
              <w:widowControl w:val="0"/>
              <w:spacing w:after="0" w:line="360" w:lineRule="auto"/>
              <w:jc w:val="both"/>
              <w:rPr>
                <w:sz w:val="20"/>
                <w:szCs w:val="20"/>
                <w:lang w:eastAsia="ru-RU"/>
              </w:rPr>
            </w:pPr>
            <w:r w:rsidRPr="007138E7">
              <w:rPr>
                <w:sz w:val="20"/>
                <w:szCs w:val="20"/>
                <w:lang w:eastAsia="ru-RU"/>
              </w:rPr>
              <w:t>2007</w:t>
            </w:r>
          </w:p>
        </w:tc>
        <w:tc>
          <w:tcPr>
            <w:tcW w:w="992" w:type="dxa"/>
            <w:vAlign w:val="center"/>
          </w:tcPr>
          <w:p w:rsidR="00F76DA3" w:rsidRPr="007138E7" w:rsidRDefault="00F76DA3" w:rsidP="007138E7">
            <w:pPr>
              <w:widowControl w:val="0"/>
              <w:spacing w:after="0" w:line="360" w:lineRule="auto"/>
              <w:jc w:val="both"/>
              <w:rPr>
                <w:sz w:val="20"/>
                <w:szCs w:val="20"/>
                <w:lang w:eastAsia="ru-RU"/>
              </w:rPr>
            </w:pPr>
            <w:r w:rsidRPr="007138E7">
              <w:rPr>
                <w:sz w:val="20"/>
                <w:szCs w:val="20"/>
                <w:lang w:eastAsia="ru-RU"/>
              </w:rPr>
              <w:t>2008</w:t>
            </w:r>
          </w:p>
        </w:tc>
        <w:tc>
          <w:tcPr>
            <w:tcW w:w="1134" w:type="dxa"/>
            <w:vAlign w:val="center"/>
          </w:tcPr>
          <w:p w:rsidR="00F76DA3" w:rsidRPr="007138E7" w:rsidRDefault="00F76DA3" w:rsidP="007138E7">
            <w:pPr>
              <w:widowControl w:val="0"/>
              <w:spacing w:after="0" w:line="360" w:lineRule="auto"/>
              <w:jc w:val="both"/>
              <w:rPr>
                <w:sz w:val="20"/>
                <w:szCs w:val="20"/>
                <w:lang w:eastAsia="ru-RU"/>
              </w:rPr>
            </w:pPr>
            <w:r w:rsidRPr="007138E7">
              <w:rPr>
                <w:sz w:val="20"/>
                <w:szCs w:val="20"/>
                <w:lang w:eastAsia="ru-RU"/>
              </w:rPr>
              <w:t>2009</w:t>
            </w:r>
          </w:p>
        </w:tc>
      </w:tr>
      <w:tr w:rsidR="005C69FB" w:rsidRPr="007138E7" w:rsidTr="007138E7">
        <w:tc>
          <w:tcPr>
            <w:tcW w:w="2977" w:type="dxa"/>
            <w:vAlign w:val="center"/>
          </w:tcPr>
          <w:p w:rsidR="005C69FB" w:rsidRPr="007138E7" w:rsidRDefault="005C69FB" w:rsidP="007138E7">
            <w:pPr>
              <w:widowControl w:val="0"/>
              <w:spacing w:after="0" w:line="360" w:lineRule="auto"/>
              <w:jc w:val="both"/>
              <w:rPr>
                <w:sz w:val="20"/>
                <w:szCs w:val="20"/>
                <w:lang w:eastAsia="ru-RU"/>
              </w:rPr>
            </w:pPr>
            <w:r w:rsidRPr="007138E7">
              <w:rPr>
                <w:sz w:val="20"/>
                <w:szCs w:val="20"/>
                <w:lang w:eastAsia="ru-RU"/>
              </w:rPr>
              <w:t>А</w:t>
            </w:r>
          </w:p>
        </w:tc>
        <w:tc>
          <w:tcPr>
            <w:tcW w:w="1843" w:type="dxa"/>
            <w:vAlign w:val="center"/>
          </w:tcPr>
          <w:p w:rsidR="005C69FB" w:rsidRPr="007138E7" w:rsidRDefault="005C69FB" w:rsidP="007138E7">
            <w:pPr>
              <w:widowControl w:val="0"/>
              <w:spacing w:after="0" w:line="360" w:lineRule="auto"/>
              <w:jc w:val="both"/>
              <w:rPr>
                <w:sz w:val="20"/>
                <w:szCs w:val="20"/>
                <w:lang w:eastAsia="ru-RU"/>
              </w:rPr>
            </w:pPr>
            <w:r w:rsidRPr="007138E7">
              <w:rPr>
                <w:sz w:val="20"/>
                <w:szCs w:val="20"/>
                <w:lang w:eastAsia="ru-RU"/>
              </w:rPr>
              <w:t>1</w:t>
            </w:r>
          </w:p>
        </w:tc>
        <w:tc>
          <w:tcPr>
            <w:tcW w:w="992" w:type="dxa"/>
            <w:vAlign w:val="center"/>
          </w:tcPr>
          <w:p w:rsidR="005C69FB" w:rsidRPr="007138E7" w:rsidRDefault="005C69FB" w:rsidP="007138E7">
            <w:pPr>
              <w:widowControl w:val="0"/>
              <w:spacing w:after="0" w:line="360" w:lineRule="auto"/>
              <w:jc w:val="both"/>
              <w:rPr>
                <w:sz w:val="20"/>
                <w:szCs w:val="20"/>
                <w:lang w:eastAsia="ru-RU"/>
              </w:rPr>
            </w:pPr>
            <w:r w:rsidRPr="007138E7">
              <w:rPr>
                <w:sz w:val="20"/>
                <w:szCs w:val="20"/>
                <w:lang w:eastAsia="ru-RU"/>
              </w:rPr>
              <w:t>2</w:t>
            </w:r>
          </w:p>
        </w:tc>
        <w:tc>
          <w:tcPr>
            <w:tcW w:w="1134" w:type="dxa"/>
            <w:vAlign w:val="center"/>
          </w:tcPr>
          <w:p w:rsidR="005C69FB" w:rsidRPr="007138E7" w:rsidRDefault="005C69FB" w:rsidP="007138E7">
            <w:pPr>
              <w:widowControl w:val="0"/>
              <w:spacing w:after="0" w:line="360" w:lineRule="auto"/>
              <w:jc w:val="both"/>
              <w:rPr>
                <w:sz w:val="20"/>
                <w:szCs w:val="20"/>
                <w:lang w:eastAsia="ru-RU"/>
              </w:rPr>
            </w:pPr>
            <w:r w:rsidRPr="007138E7">
              <w:rPr>
                <w:sz w:val="20"/>
                <w:szCs w:val="20"/>
                <w:lang w:eastAsia="ru-RU"/>
              </w:rPr>
              <w:t>3</w:t>
            </w:r>
          </w:p>
        </w:tc>
        <w:tc>
          <w:tcPr>
            <w:tcW w:w="992" w:type="dxa"/>
            <w:vAlign w:val="center"/>
          </w:tcPr>
          <w:p w:rsidR="005C69FB" w:rsidRPr="007138E7" w:rsidRDefault="005C69FB" w:rsidP="007138E7">
            <w:pPr>
              <w:widowControl w:val="0"/>
              <w:spacing w:after="0" w:line="360" w:lineRule="auto"/>
              <w:jc w:val="both"/>
              <w:rPr>
                <w:sz w:val="20"/>
                <w:szCs w:val="20"/>
                <w:lang w:eastAsia="ru-RU"/>
              </w:rPr>
            </w:pPr>
            <w:r w:rsidRPr="007138E7">
              <w:rPr>
                <w:sz w:val="20"/>
                <w:szCs w:val="20"/>
                <w:lang w:eastAsia="ru-RU"/>
              </w:rPr>
              <w:t>4</w:t>
            </w:r>
          </w:p>
        </w:tc>
        <w:tc>
          <w:tcPr>
            <w:tcW w:w="1134" w:type="dxa"/>
            <w:vAlign w:val="center"/>
          </w:tcPr>
          <w:p w:rsidR="005C69FB" w:rsidRPr="007138E7" w:rsidRDefault="005C69FB" w:rsidP="007138E7">
            <w:pPr>
              <w:widowControl w:val="0"/>
              <w:spacing w:after="0" w:line="360" w:lineRule="auto"/>
              <w:jc w:val="both"/>
              <w:rPr>
                <w:sz w:val="20"/>
                <w:szCs w:val="20"/>
                <w:lang w:eastAsia="ru-RU"/>
              </w:rPr>
            </w:pPr>
            <w:r w:rsidRPr="007138E7">
              <w:rPr>
                <w:sz w:val="20"/>
                <w:szCs w:val="20"/>
                <w:lang w:eastAsia="ru-RU"/>
              </w:rPr>
              <w:t>5</w:t>
            </w:r>
          </w:p>
        </w:tc>
      </w:tr>
      <w:tr w:rsidR="00D55890" w:rsidRPr="007138E7" w:rsidTr="007138E7">
        <w:tc>
          <w:tcPr>
            <w:tcW w:w="2977" w:type="dxa"/>
          </w:tcPr>
          <w:p w:rsidR="00F76DA3" w:rsidRPr="007138E7" w:rsidRDefault="00F76DA3" w:rsidP="007138E7">
            <w:pPr>
              <w:widowControl w:val="0"/>
              <w:spacing w:after="0" w:line="360" w:lineRule="auto"/>
              <w:jc w:val="both"/>
              <w:rPr>
                <w:sz w:val="20"/>
                <w:szCs w:val="20"/>
                <w:lang w:eastAsia="ru-RU"/>
              </w:rPr>
            </w:pPr>
            <w:r w:rsidRPr="007138E7">
              <w:rPr>
                <w:sz w:val="20"/>
                <w:szCs w:val="20"/>
                <w:lang w:eastAsia="ru-RU"/>
              </w:rPr>
              <w:t>Внеоборотные активы</w:t>
            </w:r>
          </w:p>
        </w:tc>
        <w:tc>
          <w:tcPr>
            <w:tcW w:w="1843" w:type="dxa"/>
            <w:vAlign w:val="bottom"/>
          </w:tcPr>
          <w:p w:rsidR="00F76DA3" w:rsidRPr="007138E7" w:rsidRDefault="00F76DA3" w:rsidP="007138E7">
            <w:pPr>
              <w:widowControl w:val="0"/>
              <w:spacing w:after="0" w:line="360" w:lineRule="auto"/>
              <w:jc w:val="both"/>
              <w:rPr>
                <w:sz w:val="20"/>
                <w:szCs w:val="20"/>
                <w:lang w:eastAsia="ru-RU"/>
              </w:rPr>
            </w:pPr>
            <w:r w:rsidRPr="007138E7">
              <w:rPr>
                <w:sz w:val="20"/>
                <w:szCs w:val="20"/>
                <w:lang w:eastAsia="ru-RU"/>
              </w:rPr>
              <w:t>190</w:t>
            </w:r>
          </w:p>
        </w:tc>
        <w:tc>
          <w:tcPr>
            <w:tcW w:w="992" w:type="dxa"/>
            <w:vAlign w:val="bottom"/>
          </w:tcPr>
          <w:p w:rsidR="00F76DA3" w:rsidRPr="007138E7" w:rsidRDefault="00F76DA3" w:rsidP="007138E7">
            <w:pPr>
              <w:widowControl w:val="0"/>
              <w:spacing w:after="0" w:line="360" w:lineRule="auto"/>
              <w:jc w:val="both"/>
              <w:rPr>
                <w:sz w:val="20"/>
                <w:szCs w:val="20"/>
                <w:lang w:eastAsia="ru-RU"/>
              </w:rPr>
            </w:pPr>
            <w:r w:rsidRPr="007138E7">
              <w:rPr>
                <w:sz w:val="20"/>
                <w:szCs w:val="20"/>
                <w:lang w:eastAsia="ru-RU"/>
              </w:rPr>
              <w:t>1527</w:t>
            </w:r>
          </w:p>
        </w:tc>
        <w:tc>
          <w:tcPr>
            <w:tcW w:w="1134" w:type="dxa"/>
            <w:vAlign w:val="bottom"/>
          </w:tcPr>
          <w:p w:rsidR="00F76DA3" w:rsidRPr="007138E7" w:rsidRDefault="00F76DA3" w:rsidP="007138E7">
            <w:pPr>
              <w:widowControl w:val="0"/>
              <w:spacing w:after="0" w:line="360" w:lineRule="auto"/>
              <w:jc w:val="both"/>
              <w:rPr>
                <w:sz w:val="20"/>
                <w:szCs w:val="20"/>
                <w:lang w:eastAsia="ru-RU"/>
              </w:rPr>
            </w:pPr>
            <w:r w:rsidRPr="007138E7">
              <w:rPr>
                <w:sz w:val="20"/>
                <w:szCs w:val="20"/>
                <w:lang w:eastAsia="ru-RU"/>
              </w:rPr>
              <w:t>4380</w:t>
            </w:r>
          </w:p>
        </w:tc>
        <w:tc>
          <w:tcPr>
            <w:tcW w:w="992" w:type="dxa"/>
            <w:vAlign w:val="bottom"/>
          </w:tcPr>
          <w:p w:rsidR="00F76DA3" w:rsidRPr="007138E7" w:rsidRDefault="00F76DA3" w:rsidP="007138E7">
            <w:pPr>
              <w:widowControl w:val="0"/>
              <w:spacing w:after="0" w:line="360" w:lineRule="auto"/>
              <w:jc w:val="both"/>
              <w:rPr>
                <w:sz w:val="20"/>
                <w:szCs w:val="20"/>
                <w:lang w:eastAsia="ru-RU"/>
              </w:rPr>
            </w:pPr>
            <w:r w:rsidRPr="007138E7">
              <w:rPr>
                <w:sz w:val="20"/>
                <w:szCs w:val="20"/>
                <w:lang w:eastAsia="ru-RU"/>
              </w:rPr>
              <w:t>4478</w:t>
            </w:r>
          </w:p>
        </w:tc>
        <w:tc>
          <w:tcPr>
            <w:tcW w:w="1134" w:type="dxa"/>
            <w:vAlign w:val="bottom"/>
          </w:tcPr>
          <w:p w:rsidR="00F76DA3" w:rsidRPr="007138E7" w:rsidRDefault="00F76DA3" w:rsidP="007138E7">
            <w:pPr>
              <w:widowControl w:val="0"/>
              <w:spacing w:after="0" w:line="360" w:lineRule="auto"/>
              <w:jc w:val="both"/>
              <w:rPr>
                <w:sz w:val="20"/>
                <w:szCs w:val="20"/>
                <w:lang w:eastAsia="ru-RU"/>
              </w:rPr>
            </w:pPr>
            <w:r w:rsidRPr="007138E7">
              <w:rPr>
                <w:sz w:val="20"/>
                <w:szCs w:val="20"/>
                <w:lang w:eastAsia="ru-RU"/>
              </w:rPr>
              <w:t>5048</w:t>
            </w:r>
          </w:p>
        </w:tc>
      </w:tr>
      <w:tr w:rsidR="00D55890" w:rsidRPr="007138E7" w:rsidTr="007138E7">
        <w:tc>
          <w:tcPr>
            <w:tcW w:w="2977" w:type="dxa"/>
          </w:tcPr>
          <w:p w:rsidR="00F76DA3" w:rsidRPr="007138E7" w:rsidRDefault="00F76DA3" w:rsidP="007138E7">
            <w:pPr>
              <w:widowControl w:val="0"/>
              <w:spacing w:after="0" w:line="360" w:lineRule="auto"/>
              <w:jc w:val="both"/>
              <w:rPr>
                <w:sz w:val="20"/>
                <w:szCs w:val="20"/>
                <w:lang w:eastAsia="ru-RU"/>
              </w:rPr>
            </w:pPr>
            <w:r w:rsidRPr="007138E7">
              <w:rPr>
                <w:sz w:val="20"/>
                <w:szCs w:val="20"/>
                <w:lang w:eastAsia="ru-RU"/>
              </w:rPr>
              <w:t>Оборотные активы</w:t>
            </w:r>
          </w:p>
        </w:tc>
        <w:tc>
          <w:tcPr>
            <w:tcW w:w="1843" w:type="dxa"/>
            <w:vAlign w:val="bottom"/>
          </w:tcPr>
          <w:p w:rsidR="00F76DA3" w:rsidRPr="007138E7" w:rsidRDefault="00F76DA3" w:rsidP="007138E7">
            <w:pPr>
              <w:widowControl w:val="0"/>
              <w:spacing w:after="0" w:line="360" w:lineRule="auto"/>
              <w:jc w:val="both"/>
              <w:rPr>
                <w:sz w:val="20"/>
                <w:szCs w:val="20"/>
                <w:lang w:eastAsia="ru-RU"/>
              </w:rPr>
            </w:pPr>
            <w:r w:rsidRPr="007138E7">
              <w:rPr>
                <w:sz w:val="20"/>
                <w:szCs w:val="20"/>
                <w:lang w:eastAsia="ru-RU"/>
              </w:rPr>
              <w:t>290</w:t>
            </w:r>
          </w:p>
        </w:tc>
        <w:tc>
          <w:tcPr>
            <w:tcW w:w="992" w:type="dxa"/>
            <w:vAlign w:val="bottom"/>
          </w:tcPr>
          <w:p w:rsidR="00F76DA3" w:rsidRPr="007138E7" w:rsidRDefault="00F76DA3" w:rsidP="007138E7">
            <w:pPr>
              <w:widowControl w:val="0"/>
              <w:spacing w:after="0" w:line="360" w:lineRule="auto"/>
              <w:jc w:val="both"/>
              <w:rPr>
                <w:sz w:val="20"/>
                <w:szCs w:val="20"/>
                <w:lang w:eastAsia="ru-RU"/>
              </w:rPr>
            </w:pPr>
            <w:r w:rsidRPr="007138E7">
              <w:rPr>
                <w:sz w:val="20"/>
                <w:szCs w:val="20"/>
                <w:lang w:eastAsia="ru-RU"/>
              </w:rPr>
              <w:t>2133</w:t>
            </w:r>
          </w:p>
        </w:tc>
        <w:tc>
          <w:tcPr>
            <w:tcW w:w="1134" w:type="dxa"/>
            <w:vAlign w:val="bottom"/>
          </w:tcPr>
          <w:p w:rsidR="00F76DA3" w:rsidRPr="007138E7" w:rsidRDefault="00F76DA3" w:rsidP="007138E7">
            <w:pPr>
              <w:widowControl w:val="0"/>
              <w:spacing w:after="0" w:line="360" w:lineRule="auto"/>
              <w:jc w:val="both"/>
              <w:rPr>
                <w:sz w:val="20"/>
                <w:szCs w:val="20"/>
                <w:lang w:eastAsia="ru-RU"/>
              </w:rPr>
            </w:pPr>
            <w:r w:rsidRPr="007138E7">
              <w:rPr>
                <w:sz w:val="20"/>
                <w:szCs w:val="20"/>
                <w:lang w:eastAsia="ru-RU"/>
              </w:rPr>
              <w:t>3458</w:t>
            </w:r>
          </w:p>
        </w:tc>
        <w:tc>
          <w:tcPr>
            <w:tcW w:w="992" w:type="dxa"/>
            <w:vAlign w:val="bottom"/>
          </w:tcPr>
          <w:p w:rsidR="00F76DA3" w:rsidRPr="007138E7" w:rsidRDefault="00F76DA3" w:rsidP="007138E7">
            <w:pPr>
              <w:widowControl w:val="0"/>
              <w:spacing w:after="0" w:line="360" w:lineRule="auto"/>
              <w:jc w:val="both"/>
              <w:rPr>
                <w:sz w:val="20"/>
                <w:szCs w:val="20"/>
                <w:lang w:eastAsia="ru-RU"/>
              </w:rPr>
            </w:pPr>
            <w:r w:rsidRPr="007138E7">
              <w:rPr>
                <w:sz w:val="20"/>
                <w:szCs w:val="20"/>
                <w:lang w:eastAsia="ru-RU"/>
              </w:rPr>
              <w:t>5495</w:t>
            </w:r>
          </w:p>
        </w:tc>
        <w:tc>
          <w:tcPr>
            <w:tcW w:w="1134" w:type="dxa"/>
            <w:vAlign w:val="bottom"/>
          </w:tcPr>
          <w:p w:rsidR="00F76DA3" w:rsidRPr="007138E7" w:rsidRDefault="00F76DA3" w:rsidP="007138E7">
            <w:pPr>
              <w:widowControl w:val="0"/>
              <w:spacing w:after="0" w:line="360" w:lineRule="auto"/>
              <w:jc w:val="both"/>
              <w:rPr>
                <w:sz w:val="20"/>
                <w:szCs w:val="20"/>
                <w:lang w:eastAsia="ru-RU"/>
              </w:rPr>
            </w:pPr>
            <w:r w:rsidRPr="007138E7">
              <w:rPr>
                <w:sz w:val="20"/>
                <w:szCs w:val="20"/>
                <w:lang w:eastAsia="ru-RU"/>
              </w:rPr>
              <w:t>6253</w:t>
            </w:r>
          </w:p>
        </w:tc>
      </w:tr>
      <w:tr w:rsidR="00D55890" w:rsidRPr="007138E7" w:rsidTr="007138E7">
        <w:tc>
          <w:tcPr>
            <w:tcW w:w="2977" w:type="dxa"/>
          </w:tcPr>
          <w:p w:rsidR="00F76DA3" w:rsidRPr="007138E7" w:rsidRDefault="00F76DA3" w:rsidP="007138E7">
            <w:pPr>
              <w:widowControl w:val="0"/>
              <w:spacing w:after="0" w:line="360" w:lineRule="auto"/>
              <w:jc w:val="both"/>
              <w:rPr>
                <w:sz w:val="20"/>
                <w:szCs w:val="20"/>
                <w:lang w:eastAsia="ru-RU"/>
              </w:rPr>
            </w:pPr>
            <w:r w:rsidRPr="007138E7">
              <w:rPr>
                <w:sz w:val="20"/>
                <w:szCs w:val="20"/>
                <w:lang w:eastAsia="ru-RU"/>
              </w:rPr>
              <w:t>Капитал и резервы</w:t>
            </w:r>
          </w:p>
        </w:tc>
        <w:tc>
          <w:tcPr>
            <w:tcW w:w="1843" w:type="dxa"/>
            <w:vAlign w:val="bottom"/>
          </w:tcPr>
          <w:p w:rsidR="00F76DA3" w:rsidRPr="007138E7" w:rsidRDefault="00F76DA3" w:rsidP="007138E7">
            <w:pPr>
              <w:widowControl w:val="0"/>
              <w:spacing w:after="0" w:line="360" w:lineRule="auto"/>
              <w:jc w:val="both"/>
              <w:rPr>
                <w:sz w:val="20"/>
                <w:szCs w:val="20"/>
                <w:lang w:eastAsia="ru-RU"/>
              </w:rPr>
            </w:pPr>
            <w:r w:rsidRPr="007138E7">
              <w:rPr>
                <w:sz w:val="20"/>
                <w:szCs w:val="20"/>
                <w:lang w:eastAsia="ru-RU"/>
              </w:rPr>
              <w:t>490</w:t>
            </w:r>
          </w:p>
        </w:tc>
        <w:tc>
          <w:tcPr>
            <w:tcW w:w="992" w:type="dxa"/>
            <w:vAlign w:val="bottom"/>
          </w:tcPr>
          <w:p w:rsidR="00F76DA3" w:rsidRPr="007138E7" w:rsidRDefault="00F76DA3" w:rsidP="007138E7">
            <w:pPr>
              <w:widowControl w:val="0"/>
              <w:spacing w:after="0" w:line="360" w:lineRule="auto"/>
              <w:jc w:val="both"/>
              <w:rPr>
                <w:sz w:val="20"/>
                <w:szCs w:val="20"/>
                <w:lang w:eastAsia="ru-RU"/>
              </w:rPr>
            </w:pPr>
            <w:r w:rsidRPr="007138E7">
              <w:rPr>
                <w:sz w:val="20"/>
                <w:szCs w:val="20"/>
                <w:lang w:eastAsia="ru-RU"/>
              </w:rPr>
              <w:t>1846</w:t>
            </w:r>
          </w:p>
        </w:tc>
        <w:tc>
          <w:tcPr>
            <w:tcW w:w="1134" w:type="dxa"/>
            <w:vAlign w:val="bottom"/>
          </w:tcPr>
          <w:p w:rsidR="00F76DA3" w:rsidRPr="007138E7" w:rsidRDefault="00F76DA3" w:rsidP="007138E7">
            <w:pPr>
              <w:widowControl w:val="0"/>
              <w:spacing w:after="0" w:line="360" w:lineRule="auto"/>
              <w:jc w:val="both"/>
              <w:rPr>
                <w:sz w:val="20"/>
                <w:szCs w:val="20"/>
                <w:lang w:eastAsia="ru-RU"/>
              </w:rPr>
            </w:pPr>
            <w:r w:rsidRPr="007138E7">
              <w:rPr>
                <w:sz w:val="20"/>
                <w:szCs w:val="20"/>
                <w:lang w:eastAsia="ru-RU"/>
              </w:rPr>
              <w:t>2058</w:t>
            </w:r>
          </w:p>
        </w:tc>
        <w:tc>
          <w:tcPr>
            <w:tcW w:w="992" w:type="dxa"/>
            <w:vAlign w:val="bottom"/>
          </w:tcPr>
          <w:p w:rsidR="00F76DA3" w:rsidRPr="007138E7" w:rsidRDefault="00F76DA3" w:rsidP="007138E7">
            <w:pPr>
              <w:widowControl w:val="0"/>
              <w:spacing w:after="0" w:line="360" w:lineRule="auto"/>
              <w:jc w:val="both"/>
              <w:rPr>
                <w:sz w:val="20"/>
                <w:szCs w:val="20"/>
                <w:lang w:eastAsia="ru-RU"/>
              </w:rPr>
            </w:pPr>
            <w:r w:rsidRPr="007138E7">
              <w:rPr>
                <w:sz w:val="20"/>
                <w:szCs w:val="20"/>
                <w:lang w:eastAsia="ru-RU"/>
              </w:rPr>
              <w:t>2992</w:t>
            </w:r>
          </w:p>
        </w:tc>
        <w:tc>
          <w:tcPr>
            <w:tcW w:w="1134" w:type="dxa"/>
            <w:vAlign w:val="bottom"/>
          </w:tcPr>
          <w:p w:rsidR="00F76DA3" w:rsidRPr="007138E7" w:rsidRDefault="00F76DA3" w:rsidP="007138E7">
            <w:pPr>
              <w:widowControl w:val="0"/>
              <w:spacing w:after="0" w:line="360" w:lineRule="auto"/>
              <w:jc w:val="both"/>
              <w:rPr>
                <w:sz w:val="20"/>
                <w:szCs w:val="20"/>
                <w:lang w:eastAsia="ru-RU"/>
              </w:rPr>
            </w:pPr>
            <w:r w:rsidRPr="007138E7">
              <w:rPr>
                <w:sz w:val="20"/>
                <w:szCs w:val="20"/>
                <w:lang w:eastAsia="ru-RU"/>
              </w:rPr>
              <w:t>5968</w:t>
            </w:r>
          </w:p>
        </w:tc>
      </w:tr>
      <w:tr w:rsidR="00D55890" w:rsidRPr="007138E7" w:rsidTr="007138E7">
        <w:tc>
          <w:tcPr>
            <w:tcW w:w="2977" w:type="dxa"/>
          </w:tcPr>
          <w:p w:rsidR="00F76DA3" w:rsidRPr="007138E7" w:rsidRDefault="00F76DA3" w:rsidP="007138E7">
            <w:pPr>
              <w:widowControl w:val="0"/>
              <w:spacing w:after="0" w:line="360" w:lineRule="auto"/>
              <w:jc w:val="both"/>
              <w:rPr>
                <w:sz w:val="20"/>
                <w:szCs w:val="20"/>
                <w:lang w:eastAsia="ru-RU"/>
              </w:rPr>
            </w:pPr>
            <w:r w:rsidRPr="007138E7">
              <w:rPr>
                <w:sz w:val="20"/>
                <w:szCs w:val="20"/>
                <w:lang w:eastAsia="ru-RU"/>
              </w:rPr>
              <w:t>Долгосрочные обязательства</w:t>
            </w:r>
          </w:p>
        </w:tc>
        <w:tc>
          <w:tcPr>
            <w:tcW w:w="1843" w:type="dxa"/>
            <w:vAlign w:val="bottom"/>
          </w:tcPr>
          <w:p w:rsidR="00F76DA3" w:rsidRPr="007138E7" w:rsidRDefault="00F76DA3" w:rsidP="007138E7">
            <w:pPr>
              <w:widowControl w:val="0"/>
              <w:spacing w:after="0" w:line="360" w:lineRule="auto"/>
              <w:jc w:val="both"/>
              <w:rPr>
                <w:sz w:val="20"/>
                <w:szCs w:val="20"/>
                <w:lang w:eastAsia="ru-RU"/>
              </w:rPr>
            </w:pPr>
            <w:r w:rsidRPr="007138E7">
              <w:rPr>
                <w:sz w:val="20"/>
                <w:szCs w:val="20"/>
                <w:lang w:eastAsia="ru-RU"/>
              </w:rPr>
              <w:t>590</w:t>
            </w:r>
          </w:p>
        </w:tc>
        <w:tc>
          <w:tcPr>
            <w:tcW w:w="992" w:type="dxa"/>
            <w:vAlign w:val="bottom"/>
          </w:tcPr>
          <w:p w:rsidR="00F76DA3" w:rsidRPr="007138E7" w:rsidRDefault="00F76DA3" w:rsidP="007138E7">
            <w:pPr>
              <w:widowControl w:val="0"/>
              <w:spacing w:after="0" w:line="360" w:lineRule="auto"/>
              <w:jc w:val="both"/>
              <w:rPr>
                <w:sz w:val="20"/>
                <w:szCs w:val="20"/>
                <w:lang w:eastAsia="ru-RU"/>
              </w:rPr>
            </w:pPr>
            <w:r w:rsidRPr="007138E7">
              <w:rPr>
                <w:sz w:val="20"/>
                <w:szCs w:val="20"/>
                <w:lang w:eastAsia="ru-RU"/>
              </w:rPr>
              <w:t>0</w:t>
            </w:r>
          </w:p>
        </w:tc>
        <w:tc>
          <w:tcPr>
            <w:tcW w:w="1134" w:type="dxa"/>
            <w:vAlign w:val="bottom"/>
          </w:tcPr>
          <w:p w:rsidR="00F76DA3" w:rsidRPr="007138E7" w:rsidRDefault="00F76DA3" w:rsidP="007138E7">
            <w:pPr>
              <w:widowControl w:val="0"/>
              <w:spacing w:after="0" w:line="360" w:lineRule="auto"/>
              <w:jc w:val="both"/>
              <w:rPr>
                <w:sz w:val="20"/>
                <w:szCs w:val="20"/>
                <w:lang w:eastAsia="ru-RU"/>
              </w:rPr>
            </w:pPr>
            <w:r w:rsidRPr="007138E7">
              <w:rPr>
                <w:sz w:val="20"/>
                <w:szCs w:val="20"/>
                <w:lang w:eastAsia="ru-RU"/>
              </w:rPr>
              <w:t>3000</w:t>
            </w:r>
          </w:p>
        </w:tc>
        <w:tc>
          <w:tcPr>
            <w:tcW w:w="992" w:type="dxa"/>
            <w:vAlign w:val="bottom"/>
          </w:tcPr>
          <w:p w:rsidR="00F76DA3" w:rsidRPr="007138E7" w:rsidRDefault="00F76DA3" w:rsidP="007138E7">
            <w:pPr>
              <w:widowControl w:val="0"/>
              <w:spacing w:after="0" w:line="360" w:lineRule="auto"/>
              <w:jc w:val="both"/>
              <w:rPr>
                <w:sz w:val="20"/>
                <w:szCs w:val="20"/>
                <w:lang w:eastAsia="ru-RU"/>
              </w:rPr>
            </w:pPr>
            <w:r w:rsidRPr="007138E7">
              <w:rPr>
                <w:sz w:val="20"/>
                <w:szCs w:val="20"/>
                <w:lang w:eastAsia="ru-RU"/>
              </w:rPr>
              <w:t>4000</w:t>
            </w:r>
          </w:p>
        </w:tc>
        <w:tc>
          <w:tcPr>
            <w:tcW w:w="1134" w:type="dxa"/>
            <w:vAlign w:val="bottom"/>
          </w:tcPr>
          <w:p w:rsidR="00F76DA3" w:rsidRPr="007138E7" w:rsidRDefault="00F76DA3" w:rsidP="007138E7">
            <w:pPr>
              <w:widowControl w:val="0"/>
              <w:spacing w:after="0" w:line="360" w:lineRule="auto"/>
              <w:jc w:val="both"/>
              <w:rPr>
                <w:sz w:val="20"/>
                <w:szCs w:val="20"/>
                <w:lang w:eastAsia="ru-RU"/>
              </w:rPr>
            </w:pPr>
            <w:r w:rsidRPr="007138E7">
              <w:rPr>
                <w:sz w:val="20"/>
                <w:szCs w:val="20"/>
                <w:lang w:eastAsia="ru-RU"/>
              </w:rPr>
              <w:t>4000</w:t>
            </w:r>
          </w:p>
        </w:tc>
      </w:tr>
      <w:tr w:rsidR="00D55890" w:rsidRPr="007138E7" w:rsidTr="007138E7">
        <w:tc>
          <w:tcPr>
            <w:tcW w:w="2977" w:type="dxa"/>
          </w:tcPr>
          <w:p w:rsidR="00F76DA3" w:rsidRPr="007138E7" w:rsidRDefault="00F76DA3" w:rsidP="007138E7">
            <w:pPr>
              <w:widowControl w:val="0"/>
              <w:spacing w:after="0" w:line="360" w:lineRule="auto"/>
              <w:jc w:val="both"/>
              <w:rPr>
                <w:sz w:val="20"/>
                <w:szCs w:val="20"/>
                <w:lang w:eastAsia="ru-RU"/>
              </w:rPr>
            </w:pPr>
            <w:r w:rsidRPr="007138E7">
              <w:rPr>
                <w:sz w:val="20"/>
                <w:szCs w:val="20"/>
                <w:lang w:eastAsia="ru-RU"/>
              </w:rPr>
              <w:t>Краткосрочные обязательства</w:t>
            </w:r>
          </w:p>
        </w:tc>
        <w:tc>
          <w:tcPr>
            <w:tcW w:w="1843" w:type="dxa"/>
            <w:vAlign w:val="bottom"/>
          </w:tcPr>
          <w:p w:rsidR="00F76DA3" w:rsidRPr="007138E7" w:rsidRDefault="00F76DA3" w:rsidP="007138E7">
            <w:pPr>
              <w:widowControl w:val="0"/>
              <w:spacing w:after="0" w:line="360" w:lineRule="auto"/>
              <w:jc w:val="both"/>
              <w:rPr>
                <w:sz w:val="20"/>
                <w:szCs w:val="20"/>
                <w:lang w:eastAsia="ru-RU"/>
              </w:rPr>
            </w:pPr>
            <w:r w:rsidRPr="007138E7">
              <w:rPr>
                <w:sz w:val="20"/>
                <w:szCs w:val="20"/>
                <w:lang w:eastAsia="ru-RU"/>
              </w:rPr>
              <w:t>690</w:t>
            </w:r>
          </w:p>
        </w:tc>
        <w:tc>
          <w:tcPr>
            <w:tcW w:w="992" w:type="dxa"/>
            <w:vAlign w:val="bottom"/>
          </w:tcPr>
          <w:p w:rsidR="00F76DA3" w:rsidRPr="007138E7" w:rsidRDefault="00F76DA3" w:rsidP="007138E7">
            <w:pPr>
              <w:widowControl w:val="0"/>
              <w:spacing w:after="0" w:line="360" w:lineRule="auto"/>
              <w:jc w:val="both"/>
              <w:rPr>
                <w:sz w:val="20"/>
                <w:szCs w:val="20"/>
                <w:lang w:eastAsia="ru-RU"/>
              </w:rPr>
            </w:pPr>
            <w:r w:rsidRPr="007138E7">
              <w:rPr>
                <w:sz w:val="20"/>
                <w:szCs w:val="20"/>
                <w:lang w:eastAsia="ru-RU"/>
              </w:rPr>
              <w:t>1814</w:t>
            </w:r>
          </w:p>
        </w:tc>
        <w:tc>
          <w:tcPr>
            <w:tcW w:w="1134" w:type="dxa"/>
            <w:vAlign w:val="bottom"/>
          </w:tcPr>
          <w:p w:rsidR="00F76DA3" w:rsidRPr="007138E7" w:rsidRDefault="00F76DA3" w:rsidP="007138E7">
            <w:pPr>
              <w:widowControl w:val="0"/>
              <w:spacing w:after="0" w:line="360" w:lineRule="auto"/>
              <w:jc w:val="both"/>
              <w:rPr>
                <w:sz w:val="20"/>
                <w:szCs w:val="20"/>
                <w:lang w:eastAsia="ru-RU"/>
              </w:rPr>
            </w:pPr>
            <w:r w:rsidRPr="007138E7">
              <w:rPr>
                <w:sz w:val="20"/>
                <w:szCs w:val="20"/>
                <w:lang w:eastAsia="ru-RU"/>
              </w:rPr>
              <w:t>2786</w:t>
            </w:r>
          </w:p>
        </w:tc>
        <w:tc>
          <w:tcPr>
            <w:tcW w:w="992" w:type="dxa"/>
            <w:vAlign w:val="bottom"/>
          </w:tcPr>
          <w:p w:rsidR="00F76DA3" w:rsidRPr="007138E7" w:rsidRDefault="00F76DA3" w:rsidP="007138E7">
            <w:pPr>
              <w:widowControl w:val="0"/>
              <w:spacing w:after="0" w:line="360" w:lineRule="auto"/>
              <w:jc w:val="both"/>
              <w:rPr>
                <w:sz w:val="20"/>
                <w:szCs w:val="20"/>
                <w:lang w:eastAsia="ru-RU"/>
              </w:rPr>
            </w:pPr>
            <w:r w:rsidRPr="007138E7">
              <w:rPr>
                <w:sz w:val="20"/>
                <w:szCs w:val="20"/>
                <w:lang w:eastAsia="ru-RU"/>
              </w:rPr>
              <w:t>2981</w:t>
            </w:r>
          </w:p>
        </w:tc>
        <w:tc>
          <w:tcPr>
            <w:tcW w:w="1134" w:type="dxa"/>
            <w:vAlign w:val="bottom"/>
          </w:tcPr>
          <w:p w:rsidR="00F76DA3" w:rsidRPr="007138E7" w:rsidRDefault="00F76DA3" w:rsidP="007138E7">
            <w:pPr>
              <w:widowControl w:val="0"/>
              <w:spacing w:after="0" w:line="360" w:lineRule="auto"/>
              <w:jc w:val="both"/>
              <w:rPr>
                <w:sz w:val="20"/>
                <w:szCs w:val="20"/>
                <w:lang w:eastAsia="ru-RU"/>
              </w:rPr>
            </w:pPr>
            <w:r w:rsidRPr="007138E7">
              <w:rPr>
                <w:sz w:val="20"/>
                <w:szCs w:val="20"/>
                <w:lang w:eastAsia="ru-RU"/>
              </w:rPr>
              <w:t>1333</w:t>
            </w:r>
          </w:p>
        </w:tc>
      </w:tr>
      <w:tr w:rsidR="00D55890" w:rsidRPr="007138E7" w:rsidTr="007138E7">
        <w:tc>
          <w:tcPr>
            <w:tcW w:w="2977" w:type="dxa"/>
          </w:tcPr>
          <w:p w:rsidR="00F76DA3" w:rsidRPr="007138E7" w:rsidRDefault="00F76DA3" w:rsidP="007138E7">
            <w:pPr>
              <w:widowControl w:val="0"/>
              <w:spacing w:after="0" w:line="360" w:lineRule="auto"/>
              <w:jc w:val="both"/>
              <w:rPr>
                <w:sz w:val="20"/>
                <w:szCs w:val="20"/>
                <w:lang w:eastAsia="ru-RU"/>
              </w:rPr>
            </w:pPr>
            <w:r w:rsidRPr="007138E7">
              <w:rPr>
                <w:sz w:val="20"/>
                <w:szCs w:val="20"/>
                <w:lang w:eastAsia="ru-RU"/>
              </w:rPr>
              <w:t>Валюта баланса</w:t>
            </w:r>
          </w:p>
        </w:tc>
        <w:tc>
          <w:tcPr>
            <w:tcW w:w="1843" w:type="dxa"/>
            <w:vAlign w:val="bottom"/>
          </w:tcPr>
          <w:p w:rsidR="00F76DA3" w:rsidRPr="007138E7" w:rsidRDefault="00F76DA3" w:rsidP="007138E7">
            <w:pPr>
              <w:widowControl w:val="0"/>
              <w:spacing w:after="0" w:line="360" w:lineRule="auto"/>
              <w:jc w:val="both"/>
              <w:rPr>
                <w:sz w:val="20"/>
                <w:szCs w:val="20"/>
                <w:lang w:eastAsia="ru-RU"/>
              </w:rPr>
            </w:pPr>
            <w:r w:rsidRPr="007138E7">
              <w:rPr>
                <w:sz w:val="20"/>
                <w:szCs w:val="20"/>
                <w:lang w:eastAsia="ru-RU"/>
              </w:rPr>
              <w:t>700</w:t>
            </w:r>
          </w:p>
        </w:tc>
        <w:tc>
          <w:tcPr>
            <w:tcW w:w="992" w:type="dxa"/>
            <w:vAlign w:val="bottom"/>
          </w:tcPr>
          <w:p w:rsidR="00F76DA3" w:rsidRPr="007138E7" w:rsidRDefault="00F76DA3" w:rsidP="007138E7">
            <w:pPr>
              <w:widowControl w:val="0"/>
              <w:spacing w:after="0" w:line="360" w:lineRule="auto"/>
              <w:jc w:val="both"/>
              <w:rPr>
                <w:sz w:val="20"/>
                <w:szCs w:val="20"/>
                <w:lang w:eastAsia="ru-RU"/>
              </w:rPr>
            </w:pPr>
            <w:r w:rsidRPr="007138E7">
              <w:rPr>
                <w:sz w:val="20"/>
                <w:szCs w:val="20"/>
                <w:lang w:eastAsia="ru-RU"/>
              </w:rPr>
              <w:t>3660</w:t>
            </w:r>
          </w:p>
        </w:tc>
        <w:tc>
          <w:tcPr>
            <w:tcW w:w="1134" w:type="dxa"/>
            <w:vAlign w:val="bottom"/>
          </w:tcPr>
          <w:p w:rsidR="00F76DA3" w:rsidRPr="007138E7" w:rsidRDefault="00F76DA3" w:rsidP="007138E7">
            <w:pPr>
              <w:widowControl w:val="0"/>
              <w:spacing w:after="0" w:line="360" w:lineRule="auto"/>
              <w:jc w:val="both"/>
              <w:rPr>
                <w:sz w:val="20"/>
                <w:szCs w:val="20"/>
                <w:lang w:eastAsia="ru-RU"/>
              </w:rPr>
            </w:pPr>
            <w:r w:rsidRPr="007138E7">
              <w:rPr>
                <w:sz w:val="20"/>
                <w:szCs w:val="20"/>
                <w:lang w:eastAsia="ru-RU"/>
              </w:rPr>
              <w:t>7838</w:t>
            </w:r>
          </w:p>
        </w:tc>
        <w:tc>
          <w:tcPr>
            <w:tcW w:w="992" w:type="dxa"/>
            <w:vAlign w:val="bottom"/>
          </w:tcPr>
          <w:p w:rsidR="00F76DA3" w:rsidRPr="007138E7" w:rsidRDefault="00F76DA3" w:rsidP="007138E7">
            <w:pPr>
              <w:widowControl w:val="0"/>
              <w:spacing w:after="0" w:line="360" w:lineRule="auto"/>
              <w:jc w:val="both"/>
              <w:rPr>
                <w:sz w:val="20"/>
                <w:szCs w:val="20"/>
                <w:lang w:eastAsia="ru-RU"/>
              </w:rPr>
            </w:pPr>
            <w:r w:rsidRPr="007138E7">
              <w:rPr>
                <w:sz w:val="20"/>
                <w:szCs w:val="20"/>
                <w:lang w:eastAsia="ru-RU"/>
              </w:rPr>
              <w:t>9973</w:t>
            </w:r>
          </w:p>
        </w:tc>
        <w:tc>
          <w:tcPr>
            <w:tcW w:w="1134" w:type="dxa"/>
            <w:vAlign w:val="bottom"/>
          </w:tcPr>
          <w:p w:rsidR="00F76DA3" w:rsidRPr="007138E7" w:rsidRDefault="00F76DA3" w:rsidP="007138E7">
            <w:pPr>
              <w:widowControl w:val="0"/>
              <w:spacing w:after="0" w:line="360" w:lineRule="auto"/>
              <w:jc w:val="both"/>
              <w:rPr>
                <w:sz w:val="20"/>
                <w:szCs w:val="20"/>
                <w:lang w:eastAsia="ru-RU"/>
              </w:rPr>
            </w:pPr>
            <w:r w:rsidRPr="007138E7">
              <w:rPr>
                <w:sz w:val="20"/>
                <w:szCs w:val="20"/>
                <w:lang w:eastAsia="ru-RU"/>
              </w:rPr>
              <w:t>11301</w:t>
            </w:r>
          </w:p>
        </w:tc>
      </w:tr>
    </w:tbl>
    <w:p w:rsidR="00F76DA3" w:rsidRPr="007138E7" w:rsidRDefault="00F76DA3" w:rsidP="007138E7">
      <w:pPr>
        <w:widowControl w:val="0"/>
        <w:spacing w:after="0" w:line="360" w:lineRule="auto"/>
        <w:ind w:firstLine="709"/>
        <w:jc w:val="both"/>
        <w:rPr>
          <w:sz w:val="28"/>
          <w:szCs w:val="28"/>
        </w:rPr>
      </w:pPr>
    </w:p>
    <w:p w:rsidR="00F76DA3" w:rsidRPr="007138E7" w:rsidRDefault="00F76DA3" w:rsidP="007138E7">
      <w:pPr>
        <w:widowControl w:val="0"/>
        <w:spacing w:after="0" w:line="360" w:lineRule="auto"/>
        <w:ind w:firstLine="709"/>
        <w:jc w:val="both"/>
        <w:rPr>
          <w:sz w:val="28"/>
          <w:szCs w:val="28"/>
        </w:rPr>
      </w:pPr>
      <w:r w:rsidRPr="007138E7">
        <w:rPr>
          <w:sz w:val="28"/>
          <w:szCs w:val="28"/>
        </w:rPr>
        <w:t>Результаты расчета рассматриваемых коэф</w:t>
      </w:r>
      <w:r w:rsidR="00D55890" w:rsidRPr="007138E7">
        <w:rPr>
          <w:sz w:val="28"/>
          <w:szCs w:val="28"/>
        </w:rPr>
        <w:t>фициентов для ООО СТК «Колибри</w:t>
      </w:r>
      <w:r w:rsidRPr="007138E7">
        <w:rPr>
          <w:sz w:val="28"/>
          <w:szCs w:val="28"/>
        </w:rPr>
        <w:t>» за 2006-2009гг. приведен</w:t>
      </w:r>
      <w:r w:rsidR="00A8591C" w:rsidRPr="007138E7">
        <w:rPr>
          <w:sz w:val="28"/>
          <w:szCs w:val="28"/>
        </w:rPr>
        <w:t>ы ниже в таблице 2.10</w:t>
      </w:r>
      <w:r w:rsidRPr="007138E7">
        <w:rPr>
          <w:sz w:val="28"/>
          <w:szCs w:val="28"/>
        </w:rPr>
        <w:t>.</w:t>
      </w:r>
    </w:p>
    <w:p w:rsidR="007138E7" w:rsidRDefault="007138E7" w:rsidP="007138E7">
      <w:pPr>
        <w:widowControl w:val="0"/>
        <w:spacing w:after="0" w:line="360" w:lineRule="auto"/>
        <w:ind w:firstLine="709"/>
        <w:jc w:val="both"/>
        <w:rPr>
          <w:sz w:val="28"/>
          <w:szCs w:val="28"/>
        </w:rPr>
      </w:pPr>
    </w:p>
    <w:p w:rsidR="00F76DA3" w:rsidRPr="007138E7" w:rsidRDefault="00F76DA3" w:rsidP="007138E7">
      <w:pPr>
        <w:widowControl w:val="0"/>
        <w:spacing w:after="0" w:line="360" w:lineRule="auto"/>
        <w:ind w:firstLine="709"/>
        <w:jc w:val="both"/>
        <w:rPr>
          <w:sz w:val="28"/>
          <w:szCs w:val="28"/>
        </w:rPr>
      </w:pPr>
      <w:r w:rsidRPr="007138E7">
        <w:rPr>
          <w:sz w:val="28"/>
          <w:szCs w:val="28"/>
        </w:rPr>
        <w:t xml:space="preserve">Таблица </w:t>
      </w:r>
      <w:r w:rsidR="00A8591C" w:rsidRPr="007138E7">
        <w:rPr>
          <w:sz w:val="28"/>
          <w:szCs w:val="28"/>
        </w:rPr>
        <w:t>2.10</w:t>
      </w:r>
    </w:p>
    <w:p w:rsidR="00F76DA3" w:rsidRPr="007138E7" w:rsidRDefault="00F76DA3" w:rsidP="007138E7">
      <w:pPr>
        <w:widowControl w:val="0"/>
        <w:spacing w:after="0" w:line="360" w:lineRule="auto"/>
        <w:ind w:firstLine="709"/>
        <w:jc w:val="both"/>
        <w:rPr>
          <w:sz w:val="28"/>
          <w:szCs w:val="28"/>
        </w:rPr>
      </w:pPr>
      <w:r w:rsidRPr="007138E7">
        <w:rPr>
          <w:sz w:val="28"/>
          <w:szCs w:val="28"/>
        </w:rPr>
        <w:t>Расчет коэффициентов, характеризующих состояние оборотных средств</w:t>
      </w:r>
      <w:r w:rsidR="007138E7">
        <w:rPr>
          <w:sz w:val="28"/>
          <w:szCs w:val="28"/>
        </w:rPr>
        <w:t xml:space="preserve"> </w:t>
      </w:r>
      <w:r w:rsidR="00D55890" w:rsidRPr="007138E7">
        <w:rPr>
          <w:sz w:val="28"/>
          <w:szCs w:val="28"/>
        </w:rPr>
        <w:t>ООО СТК «Колибри</w:t>
      </w:r>
      <w:r w:rsidRPr="007138E7">
        <w:rPr>
          <w:sz w:val="28"/>
          <w:szCs w:val="28"/>
        </w:rPr>
        <w:t>» за 2006-2009гг.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850"/>
        <w:gridCol w:w="992"/>
        <w:gridCol w:w="993"/>
        <w:gridCol w:w="850"/>
        <w:gridCol w:w="1559"/>
      </w:tblGrid>
      <w:tr w:rsidR="00D55890" w:rsidRPr="007138E7" w:rsidTr="00AC7E6E">
        <w:trPr>
          <w:trHeight w:val="823"/>
        </w:trPr>
        <w:tc>
          <w:tcPr>
            <w:tcW w:w="4395" w:type="dxa"/>
            <w:vMerge w:val="restart"/>
            <w:vAlign w:val="center"/>
          </w:tcPr>
          <w:p w:rsidR="00D55890" w:rsidRPr="002260F3" w:rsidRDefault="00D55890" w:rsidP="007138E7">
            <w:pPr>
              <w:widowControl w:val="0"/>
              <w:spacing w:after="0" w:line="360" w:lineRule="auto"/>
              <w:jc w:val="both"/>
              <w:rPr>
                <w:sz w:val="20"/>
                <w:szCs w:val="20"/>
                <w:lang w:eastAsia="ru-RU"/>
              </w:rPr>
            </w:pPr>
            <w:r w:rsidRPr="002260F3">
              <w:rPr>
                <w:sz w:val="20"/>
                <w:szCs w:val="20"/>
                <w:lang w:eastAsia="ru-RU"/>
              </w:rPr>
              <w:t>Наименование коэффициента</w:t>
            </w:r>
          </w:p>
        </w:tc>
        <w:tc>
          <w:tcPr>
            <w:tcW w:w="3685" w:type="dxa"/>
            <w:gridSpan w:val="4"/>
            <w:vAlign w:val="center"/>
          </w:tcPr>
          <w:p w:rsidR="00D55890" w:rsidRPr="002260F3" w:rsidRDefault="00D55890" w:rsidP="007138E7">
            <w:pPr>
              <w:widowControl w:val="0"/>
              <w:spacing w:after="0" w:line="360" w:lineRule="auto"/>
              <w:jc w:val="both"/>
              <w:rPr>
                <w:sz w:val="20"/>
                <w:szCs w:val="20"/>
                <w:lang w:eastAsia="ru-RU"/>
              </w:rPr>
            </w:pPr>
            <w:r w:rsidRPr="002260F3">
              <w:rPr>
                <w:sz w:val="20"/>
                <w:szCs w:val="20"/>
                <w:lang w:eastAsia="ru-RU"/>
              </w:rPr>
              <w:t>Значение коэффициента по годам</w:t>
            </w:r>
          </w:p>
        </w:tc>
        <w:tc>
          <w:tcPr>
            <w:tcW w:w="1559" w:type="dxa"/>
            <w:vMerge w:val="restart"/>
          </w:tcPr>
          <w:p w:rsidR="00D55890" w:rsidRPr="002260F3" w:rsidRDefault="00D55890" w:rsidP="007138E7">
            <w:pPr>
              <w:widowControl w:val="0"/>
              <w:spacing w:after="0" w:line="360" w:lineRule="auto"/>
              <w:jc w:val="both"/>
              <w:rPr>
                <w:sz w:val="20"/>
                <w:szCs w:val="20"/>
                <w:lang w:eastAsia="ru-RU"/>
              </w:rPr>
            </w:pPr>
            <w:r w:rsidRPr="002260F3">
              <w:rPr>
                <w:sz w:val="20"/>
                <w:szCs w:val="20"/>
                <w:lang w:eastAsia="ru-RU"/>
              </w:rPr>
              <w:t>Рекоменду-емое значение</w:t>
            </w:r>
          </w:p>
        </w:tc>
      </w:tr>
      <w:tr w:rsidR="00AC7E6E" w:rsidRPr="007138E7" w:rsidTr="00AC7E6E">
        <w:tc>
          <w:tcPr>
            <w:tcW w:w="4395" w:type="dxa"/>
            <w:vMerge/>
            <w:vAlign w:val="center"/>
          </w:tcPr>
          <w:p w:rsidR="00D55890" w:rsidRPr="002260F3" w:rsidRDefault="00D55890" w:rsidP="007138E7">
            <w:pPr>
              <w:widowControl w:val="0"/>
              <w:spacing w:after="0" w:line="360" w:lineRule="auto"/>
              <w:jc w:val="both"/>
              <w:rPr>
                <w:sz w:val="20"/>
                <w:szCs w:val="20"/>
                <w:lang w:eastAsia="ru-RU"/>
              </w:rPr>
            </w:pPr>
          </w:p>
        </w:tc>
        <w:tc>
          <w:tcPr>
            <w:tcW w:w="850" w:type="dxa"/>
            <w:vAlign w:val="center"/>
          </w:tcPr>
          <w:p w:rsidR="00D55890" w:rsidRPr="002260F3" w:rsidRDefault="00D55890" w:rsidP="007138E7">
            <w:pPr>
              <w:widowControl w:val="0"/>
              <w:spacing w:after="0" w:line="360" w:lineRule="auto"/>
              <w:jc w:val="both"/>
              <w:rPr>
                <w:sz w:val="20"/>
                <w:szCs w:val="20"/>
                <w:lang w:eastAsia="ru-RU"/>
              </w:rPr>
            </w:pPr>
            <w:r w:rsidRPr="002260F3">
              <w:rPr>
                <w:sz w:val="20"/>
                <w:szCs w:val="20"/>
                <w:lang w:eastAsia="ru-RU"/>
              </w:rPr>
              <w:t>2006</w:t>
            </w:r>
          </w:p>
        </w:tc>
        <w:tc>
          <w:tcPr>
            <w:tcW w:w="992" w:type="dxa"/>
            <w:vAlign w:val="center"/>
          </w:tcPr>
          <w:p w:rsidR="00D55890" w:rsidRPr="002260F3" w:rsidRDefault="00D55890" w:rsidP="007138E7">
            <w:pPr>
              <w:widowControl w:val="0"/>
              <w:spacing w:after="0" w:line="360" w:lineRule="auto"/>
              <w:jc w:val="both"/>
              <w:rPr>
                <w:sz w:val="20"/>
                <w:szCs w:val="20"/>
                <w:lang w:eastAsia="ru-RU"/>
              </w:rPr>
            </w:pPr>
            <w:r w:rsidRPr="002260F3">
              <w:rPr>
                <w:sz w:val="20"/>
                <w:szCs w:val="20"/>
                <w:lang w:eastAsia="ru-RU"/>
              </w:rPr>
              <w:t>2007</w:t>
            </w:r>
          </w:p>
        </w:tc>
        <w:tc>
          <w:tcPr>
            <w:tcW w:w="993" w:type="dxa"/>
            <w:vAlign w:val="center"/>
          </w:tcPr>
          <w:p w:rsidR="00D55890" w:rsidRPr="002260F3" w:rsidRDefault="00D55890" w:rsidP="007138E7">
            <w:pPr>
              <w:widowControl w:val="0"/>
              <w:spacing w:after="0" w:line="360" w:lineRule="auto"/>
              <w:jc w:val="both"/>
              <w:rPr>
                <w:sz w:val="20"/>
                <w:szCs w:val="20"/>
                <w:lang w:eastAsia="ru-RU"/>
              </w:rPr>
            </w:pPr>
            <w:r w:rsidRPr="002260F3">
              <w:rPr>
                <w:sz w:val="20"/>
                <w:szCs w:val="20"/>
                <w:lang w:eastAsia="ru-RU"/>
              </w:rPr>
              <w:t>2008</w:t>
            </w:r>
          </w:p>
        </w:tc>
        <w:tc>
          <w:tcPr>
            <w:tcW w:w="850" w:type="dxa"/>
            <w:vAlign w:val="center"/>
          </w:tcPr>
          <w:p w:rsidR="00D55890" w:rsidRPr="002260F3" w:rsidRDefault="00D55890" w:rsidP="007138E7">
            <w:pPr>
              <w:widowControl w:val="0"/>
              <w:spacing w:after="0" w:line="360" w:lineRule="auto"/>
              <w:jc w:val="both"/>
              <w:rPr>
                <w:sz w:val="20"/>
                <w:szCs w:val="20"/>
                <w:lang w:eastAsia="ru-RU"/>
              </w:rPr>
            </w:pPr>
            <w:r w:rsidRPr="002260F3">
              <w:rPr>
                <w:sz w:val="20"/>
                <w:szCs w:val="20"/>
                <w:lang w:eastAsia="ru-RU"/>
              </w:rPr>
              <w:t>2009</w:t>
            </w:r>
          </w:p>
        </w:tc>
        <w:tc>
          <w:tcPr>
            <w:tcW w:w="1559" w:type="dxa"/>
            <w:vMerge/>
          </w:tcPr>
          <w:p w:rsidR="00D55890" w:rsidRPr="002260F3" w:rsidRDefault="00D55890" w:rsidP="007138E7">
            <w:pPr>
              <w:widowControl w:val="0"/>
              <w:spacing w:after="0" w:line="360" w:lineRule="auto"/>
              <w:jc w:val="both"/>
              <w:rPr>
                <w:sz w:val="20"/>
                <w:szCs w:val="20"/>
                <w:lang w:eastAsia="ru-RU"/>
              </w:rPr>
            </w:pPr>
          </w:p>
        </w:tc>
      </w:tr>
      <w:tr w:rsidR="00AC7E6E" w:rsidRPr="007138E7" w:rsidTr="00AC7E6E">
        <w:tc>
          <w:tcPr>
            <w:tcW w:w="4395" w:type="dxa"/>
          </w:tcPr>
          <w:p w:rsidR="00D55890" w:rsidRPr="002260F3" w:rsidRDefault="00D55890" w:rsidP="007138E7">
            <w:pPr>
              <w:widowControl w:val="0"/>
              <w:spacing w:after="0" w:line="360" w:lineRule="auto"/>
              <w:jc w:val="both"/>
              <w:rPr>
                <w:sz w:val="20"/>
                <w:szCs w:val="20"/>
                <w:lang w:eastAsia="ru-RU"/>
              </w:rPr>
            </w:pPr>
            <w:r w:rsidRPr="002260F3">
              <w:rPr>
                <w:sz w:val="20"/>
                <w:szCs w:val="20"/>
                <w:lang w:eastAsia="ru-RU"/>
              </w:rPr>
              <w:t>Коэффициент обеспеченности оборотных активов собственными оборотными средствами (Коб.СОС)</w:t>
            </w:r>
          </w:p>
        </w:tc>
        <w:tc>
          <w:tcPr>
            <w:tcW w:w="850" w:type="dxa"/>
            <w:vAlign w:val="bottom"/>
          </w:tcPr>
          <w:p w:rsidR="00D55890" w:rsidRPr="002260F3" w:rsidRDefault="00D55890" w:rsidP="007138E7">
            <w:pPr>
              <w:widowControl w:val="0"/>
              <w:spacing w:after="0" w:line="360" w:lineRule="auto"/>
              <w:jc w:val="both"/>
              <w:rPr>
                <w:sz w:val="20"/>
                <w:szCs w:val="20"/>
                <w:lang w:eastAsia="ru-RU"/>
              </w:rPr>
            </w:pPr>
            <w:r w:rsidRPr="002260F3">
              <w:rPr>
                <w:sz w:val="20"/>
                <w:szCs w:val="20"/>
                <w:lang w:eastAsia="ru-RU"/>
              </w:rPr>
              <w:t>0,149</w:t>
            </w:r>
          </w:p>
        </w:tc>
        <w:tc>
          <w:tcPr>
            <w:tcW w:w="992" w:type="dxa"/>
            <w:vAlign w:val="bottom"/>
          </w:tcPr>
          <w:p w:rsidR="00D55890" w:rsidRPr="002260F3" w:rsidRDefault="00D55890" w:rsidP="007138E7">
            <w:pPr>
              <w:widowControl w:val="0"/>
              <w:spacing w:after="0" w:line="360" w:lineRule="auto"/>
              <w:jc w:val="both"/>
              <w:rPr>
                <w:sz w:val="20"/>
                <w:szCs w:val="20"/>
                <w:lang w:eastAsia="ru-RU"/>
              </w:rPr>
            </w:pPr>
            <w:r w:rsidRPr="002260F3">
              <w:rPr>
                <w:sz w:val="20"/>
                <w:szCs w:val="20"/>
                <w:lang w:eastAsia="ru-RU"/>
              </w:rPr>
              <w:t>-0,673</w:t>
            </w:r>
          </w:p>
        </w:tc>
        <w:tc>
          <w:tcPr>
            <w:tcW w:w="993" w:type="dxa"/>
            <w:vAlign w:val="bottom"/>
          </w:tcPr>
          <w:p w:rsidR="00D55890" w:rsidRPr="002260F3" w:rsidRDefault="00D55890" w:rsidP="007138E7">
            <w:pPr>
              <w:widowControl w:val="0"/>
              <w:spacing w:after="0" w:line="360" w:lineRule="auto"/>
              <w:jc w:val="both"/>
              <w:rPr>
                <w:sz w:val="20"/>
                <w:szCs w:val="20"/>
                <w:lang w:eastAsia="ru-RU"/>
              </w:rPr>
            </w:pPr>
            <w:r w:rsidRPr="002260F3">
              <w:rPr>
                <w:sz w:val="20"/>
                <w:szCs w:val="20"/>
                <w:lang w:eastAsia="ru-RU"/>
              </w:rPr>
              <w:t>-0,270</w:t>
            </w:r>
          </w:p>
        </w:tc>
        <w:tc>
          <w:tcPr>
            <w:tcW w:w="850" w:type="dxa"/>
            <w:vAlign w:val="bottom"/>
          </w:tcPr>
          <w:p w:rsidR="00D55890" w:rsidRPr="002260F3" w:rsidRDefault="00D55890" w:rsidP="007138E7">
            <w:pPr>
              <w:widowControl w:val="0"/>
              <w:spacing w:after="0" w:line="360" w:lineRule="auto"/>
              <w:jc w:val="both"/>
              <w:rPr>
                <w:sz w:val="20"/>
                <w:szCs w:val="20"/>
                <w:lang w:eastAsia="ru-RU"/>
              </w:rPr>
            </w:pPr>
            <w:r w:rsidRPr="002260F3">
              <w:rPr>
                <w:sz w:val="20"/>
                <w:szCs w:val="20"/>
                <w:lang w:eastAsia="ru-RU"/>
              </w:rPr>
              <w:t>0,147</w:t>
            </w:r>
          </w:p>
        </w:tc>
        <w:tc>
          <w:tcPr>
            <w:tcW w:w="1559" w:type="dxa"/>
            <w:vAlign w:val="center"/>
          </w:tcPr>
          <w:p w:rsidR="00D55890" w:rsidRPr="002260F3" w:rsidRDefault="00D55890" w:rsidP="007138E7">
            <w:pPr>
              <w:widowControl w:val="0"/>
              <w:spacing w:after="0" w:line="360" w:lineRule="auto"/>
              <w:jc w:val="both"/>
              <w:rPr>
                <w:sz w:val="20"/>
                <w:szCs w:val="20"/>
                <w:lang w:eastAsia="ru-RU"/>
              </w:rPr>
            </w:pPr>
            <w:r w:rsidRPr="002260F3">
              <w:rPr>
                <w:sz w:val="20"/>
                <w:szCs w:val="20"/>
                <w:lang w:eastAsia="ru-RU"/>
              </w:rPr>
              <w:t>Коб.СОС</w:t>
            </w:r>
            <w:r w:rsidRPr="002260F3">
              <w:rPr>
                <w:sz w:val="20"/>
                <w:szCs w:val="20"/>
                <w:lang w:val="en-US" w:eastAsia="ru-RU"/>
              </w:rPr>
              <w:t xml:space="preserve"> &gt;</w:t>
            </w:r>
            <w:r w:rsidRPr="002260F3">
              <w:rPr>
                <w:sz w:val="20"/>
                <w:szCs w:val="20"/>
                <w:lang w:eastAsia="ru-RU"/>
              </w:rPr>
              <w:t xml:space="preserve"> 0,1</w:t>
            </w:r>
          </w:p>
        </w:tc>
      </w:tr>
      <w:tr w:rsidR="00AC7E6E" w:rsidRPr="007138E7" w:rsidTr="00AC7E6E">
        <w:tc>
          <w:tcPr>
            <w:tcW w:w="4395" w:type="dxa"/>
          </w:tcPr>
          <w:p w:rsidR="00D55890" w:rsidRPr="002260F3" w:rsidRDefault="00D55890" w:rsidP="007138E7">
            <w:pPr>
              <w:widowControl w:val="0"/>
              <w:spacing w:after="0" w:line="360" w:lineRule="auto"/>
              <w:jc w:val="both"/>
              <w:rPr>
                <w:sz w:val="20"/>
                <w:szCs w:val="20"/>
                <w:lang w:eastAsia="ru-RU"/>
              </w:rPr>
            </w:pPr>
            <w:r w:rsidRPr="002260F3">
              <w:rPr>
                <w:sz w:val="20"/>
                <w:szCs w:val="20"/>
                <w:lang w:eastAsia="ru-RU"/>
              </w:rPr>
              <w:t>Коэффициент обеспеченности м</w:t>
            </w:r>
            <w:r w:rsidR="00AC7E6E" w:rsidRPr="002260F3">
              <w:rPr>
                <w:sz w:val="20"/>
                <w:szCs w:val="20"/>
                <w:lang w:eastAsia="ru-RU"/>
              </w:rPr>
              <w:t>атериальных запасов собств. оборотными средствами</w:t>
            </w:r>
            <w:r w:rsidRPr="002260F3">
              <w:rPr>
                <w:sz w:val="20"/>
                <w:szCs w:val="20"/>
                <w:lang w:eastAsia="ru-RU"/>
              </w:rPr>
              <w:t xml:space="preserve"> (Коб.мз)</w:t>
            </w:r>
          </w:p>
        </w:tc>
        <w:tc>
          <w:tcPr>
            <w:tcW w:w="850" w:type="dxa"/>
            <w:vAlign w:val="bottom"/>
          </w:tcPr>
          <w:p w:rsidR="00D55890" w:rsidRPr="002260F3" w:rsidRDefault="00D55890" w:rsidP="007138E7">
            <w:pPr>
              <w:widowControl w:val="0"/>
              <w:spacing w:after="0" w:line="360" w:lineRule="auto"/>
              <w:jc w:val="both"/>
              <w:rPr>
                <w:sz w:val="20"/>
                <w:szCs w:val="20"/>
                <w:lang w:eastAsia="ru-RU"/>
              </w:rPr>
            </w:pPr>
            <w:r w:rsidRPr="002260F3">
              <w:rPr>
                <w:sz w:val="20"/>
                <w:szCs w:val="20"/>
                <w:lang w:eastAsia="ru-RU"/>
              </w:rPr>
              <w:t>0,364</w:t>
            </w:r>
          </w:p>
        </w:tc>
        <w:tc>
          <w:tcPr>
            <w:tcW w:w="992" w:type="dxa"/>
            <w:vAlign w:val="bottom"/>
          </w:tcPr>
          <w:p w:rsidR="00D55890" w:rsidRPr="002260F3" w:rsidRDefault="00D55890" w:rsidP="007138E7">
            <w:pPr>
              <w:widowControl w:val="0"/>
              <w:spacing w:after="0" w:line="360" w:lineRule="auto"/>
              <w:jc w:val="both"/>
              <w:rPr>
                <w:sz w:val="20"/>
                <w:szCs w:val="20"/>
                <w:lang w:eastAsia="ru-RU"/>
              </w:rPr>
            </w:pPr>
            <w:r w:rsidRPr="002260F3">
              <w:rPr>
                <w:sz w:val="20"/>
                <w:szCs w:val="20"/>
                <w:lang w:eastAsia="ru-RU"/>
              </w:rPr>
              <w:t>-1,289</w:t>
            </w:r>
          </w:p>
        </w:tc>
        <w:tc>
          <w:tcPr>
            <w:tcW w:w="993" w:type="dxa"/>
            <w:vAlign w:val="bottom"/>
          </w:tcPr>
          <w:p w:rsidR="00D55890" w:rsidRPr="002260F3" w:rsidRDefault="00D55890" w:rsidP="007138E7">
            <w:pPr>
              <w:widowControl w:val="0"/>
              <w:spacing w:after="0" w:line="360" w:lineRule="auto"/>
              <w:jc w:val="both"/>
              <w:rPr>
                <w:sz w:val="20"/>
                <w:szCs w:val="20"/>
                <w:lang w:eastAsia="ru-RU"/>
              </w:rPr>
            </w:pPr>
            <w:r w:rsidRPr="002260F3">
              <w:rPr>
                <w:sz w:val="20"/>
                <w:szCs w:val="20"/>
                <w:lang w:eastAsia="ru-RU"/>
              </w:rPr>
              <w:t>-0,976</w:t>
            </w:r>
          </w:p>
        </w:tc>
        <w:tc>
          <w:tcPr>
            <w:tcW w:w="850" w:type="dxa"/>
            <w:vAlign w:val="bottom"/>
          </w:tcPr>
          <w:p w:rsidR="00D55890" w:rsidRPr="002260F3" w:rsidRDefault="00D55890" w:rsidP="007138E7">
            <w:pPr>
              <w:widowControl w:val="0"/>
              <w:spacing w:after="0" w:line="360" w:lineRule="auto"/>
              <w:jc w:val="both"/>
              <w:rPr>
                <w:sz w:val="20"/>
                <w:szCs w:val="20"/>
                <w:lang w:eastAsia="ru-RU"/>
              </w:rPr>
            </w:pPr>
            <w:r w:rsidRPr="002260F3">
              <w:rPr>
                <w:sz w:val="20"/>
                <w:szCs w:val="20"/>
                <w:lang w:eastAsia="ru-RU"/>
              </w:rPr>
              <w:t>0,495</w:t>
            </w:r>
          </w:p>
        </w:tc>
        <w:tc>
          <w:tcPr>
            <w:tcW w:w="1559" w:type="dxa"/>
            <w:vAlign w:val="center"/>
          </w:tcPr>
          <w:p w:rsidR="00D55890" w:rsidRPr="002260F3" w:rsidRDefault="00D55890" w:rsidP="007138E7">
            <w:pPr>
              <w:widowControl w:val="0"/>
              <w:spacing w:after="0" w:line="360" w:lineRule="auto"/>
              <w:jc w:val="both"/>
              <w:rPr>
                <w:sz w:val="20"/>
                <w:szCs w:val="20"/>
                <w:lang w:eastAsia="ru-RU"/>
              </w:rPr>
            </w:pPr>
            <w:r w:rsidRPr="002260F3">
              <w:rPr>
                <w:sz w:val="20"/>
                <w:szCs w:val="20"/>
                <w:lang w:eastAsia="ru-RU"/>
              </w:rPr>
              <w:t>Коб.мз = 0,5-0,8</w:t>
            </w:r>
          </w:p>
        </w:tc>
      </w:tr>
      <w:tr w:rsidR="00AC7E6E" w:rsidRPr="007138E7" w:rsidTr="00AC7E6E">
        <w:tc>
          <w:tcPr>
            <w:tcW w:w="4395" w:type="dxa"/>
          </w:tcPr>
          <w:p w:rsidR="00D55890" w:rsidRPr="002260F3" w:rsidRDefault="00D55890" w:rsidP="007138E7">
            <w:pPr>
              <w:widowControl w:val="0"/>
              <w:spacing w:after="0" w:line="360" w:lineRule="auto"/>
              <w:jc w:val="both"/>
              <w:rPr>
                <w:sz w:val="20"/>
                <w:szCs w:val="20"/>
                <w:lang w:eastAsia="ru-RU"/>
              </w:rPr>
            </w:pPr>
            <w:r w:rsidRPr="002260F3">
              <w:rPr>
                <w:sz w:val="20"/>
                <w:szCs w:val="20"/>
                <w:lang w:eastAsia="ru-RU"/>
              </w:rPr>
              <w:t>Коэффициент маневренности собственного капитала (Км)</w:t>
            </w:r>
          </w:p>
        </w:tc>
        <w:tc>
          <w:tcPr>
            <w:tcW w:w="850" w:type="dxa"/>
            <w:vAlign w:val="bottom"/>
          </w:tcPr>
          <w:p w:rsidR="00D55890" w:rsidRPr="002260F3" w:rsidRDefault="00D55890" w:rsidP="007138E7">
            <w:pPr>
              <w:widowControl w:val="0"/>
              <w:spacing w:after="0" w:line="360" w:lineRule="auto"/>
              <w:jc w:val="both"/>
              <w:rPr>
                <w:sz w:val="20"/>
                <w:szCs w:val="20"/>
                <w:lang w:eastAsia="ru-RU"/>
              </w:rPr>
            </w:pPr>
            <w:r w:rsidRPr="002260F3">
              <w:rPr>
                <w:sz w:val="20"/>
                <w:szCs w:val="20"/>
                <w:lang w:eastAsia="ru-RU"/>
              </w:rPr>
              <w:t>0,173</w:t>
            </w:r>
          </w:p>
        </w:tc>
        <w:tc>
          <w:tcPr>
            <w:tcW w:w="992" w:type="dxa"/>
            <w:vAlign w:val="bottom"/>
          </w:tcPr>
          <w:p w:rsidR="00D55890" w:rsidRPr="002260F3" w:rsidRDefault="00D55890" w:rsidP="007138E7">
            <w:pPr>
              <w:widowControl w:val="0"/>
              <w:spacing w:after="0" w:line="360" w:lineRule="auto"/>
              <w:jc w:val="both"/>
              <w:rPr>
                <w:sz w:val="20"/>
                <w:szCs w:val="20"/>
                <w:lang w:eastAsia="ru-RU"/>
              </w:rPr>
            </w:pPr>
            <w:r w:rsidRPr="002260F3">
              <w:rPr>
                <w:sz w:val="20"/>
                <w:szCs w:val="20"/>
                <w:lang w:eastAsia="ru-RU"/>
              </w:rPr>
              <w:t>-1,135</w:t>
            </w:r>
          </w:p>
        </w:tc>
        <w:tc>
          <w:tcPr>
            <w:tcW w:w="993" w:type="dxa"/>
            <w:vAlign w:val="bottom"/>
          </w:tcPr>
          <w:p w:rsidR="00D55890" w:rsidRPr="002260F3" w:rsidRDefault="00D55890" w:rsidP="007138E7">
            <w:pPr>
              <w:widowControl w:val="0"/>
              <w:spacing w:after="0" w:line="360" w:lineRule="auto"/>
              <w:jc w:val="both"/>
              <w:rPr>
                <w:sz w:val="20"/>
                <w:szCs w:val="20"/>
                <w:lang w:eastAsia="ru-RU"/>
              </w:rPr>
            </w:pPr>
            <w:r w:rsidRPr="002260F3">
              <w:rPr>
                <w:sz w:val="20"/>
                <w:szCs w:val="20"/>
                <w:lang w:eastAsia="ru-RU"/>
              </w:rPr>
              <w:t>-0,497</w:t>
            </w:r>
          </w:p>
        </w:tc>
        <w:tc>
          <w:tcPr>
            <w:tcW w:w="850" w:type="dxa"/>
            <w:vAlign w:val="bottom"/>
          </w:tcPr>
          <w:p w:rsidR="00D55890" w:rsidRPr="002260F3" w:rsidRDefault="00D55890" w:rsidP="007138E7">
            <w:pPr>
              <w:widowControl w:val="0"/>
              <w:spacing w:after="0" w:line="360" w:lineRule="auto"/>
              <w:jc w:val="both"/>
              <w:rPr>
                <w:sz w:val="20"/>
                <w:szCs w:val="20"/>
                <w:lang w:eastAsia="ru-RU"/>
              </w:rPr>
            </w:pPr>
            <w:r w:rsidRPr="002260F3">
              <w:rPr>
                <w:sz w:val="20"/>
                <w:szCs w:val="20"/>
                <w:lang w:eastAsia="ru-RU"/>
              </w:rPr>
              <w:t>0,154</w:t>
            </w:r>
          </w:p>
        </w:tc>
        <w:tc>
          <w:tcPr>
            <w:tcW w:w="1559" w:type="dxa"/>
            <w:vAlign w:val="center"/>
          </w:tcPr>
          <w:p w:rsidR="00D55890" w:rsidRPr="002260F3" w:rsidRDefault="00D55890" w:rsidP="007138E7">
            <w:pPr>
              <w:widowControl w:val="0"/>
              <w:spacing w:after="0" w:line="360" w:lineRule="auto"/>
              <w:jc w:val="both"/>
              <w:rPr>
                <w:sz w:val="20"/>
                <w:szCs w:val="20"/>
                <w:lang w:eastAsia="ru-RU"/>
              </w:rPr>
            </w:pPr>
            <w:r w:rsidRPr="002260F3">
              <w:rPr>
                <w:sz w:val="20"/>
                <w:szCs w:val="20"/>
                <w:lang w:eastAsia="ru-RU"/>
              </w:rPr>
              <w:t>Км = 0,5</w:t>
            </w:r>
          </w:p>
        </w:tc>
      </w:tr>
    </w:tbl>
    <w:p w:rsidR="00A8591C" w:rsidRPr="007138E7" w:rsidRDefault="00A8591C" w:rsidP="007138E7">
      <w:pPr>
        <w:widowControl w:val="0"/>
        <w:spacing w:after="0" w:line="360" w:lineRule="auto"/>
        <w:ind w:firstLine="709"/>
        <w:jc w:val="both"/>
        <w:rPr>
          <w:sz w:val="28"/>
          <w:szCs w:val="28"/>
        </w:rPr>
      </w:pPr>
    </w:p>
    <w:p w:rsidR="00D55890" w:rsidRPr="007138E7" w:rsidRDefault="00D55890" w:rsidP="007138E7">
      <w:pPr>
        <w:widowControl w:val="0"/>
        <w:spacing w:after="0" w:line="360" w:lineRule="auto"/>
        <w:ind w:firstLine="709"/>
        <w:jc w:val="both"/>
        <w:rPr>
          <w:sz w:val="28"/>
          <w:szCs w:val="28"/>
        </w:rPr>
      </w:pPr>
      <w:r w:rsidRPr="007138E7">
        <w:rPr>
          <w:sz w:val="28"/>
          <w:szCs w:val="28"/>
        </w:rPr>
        <w:t>Как видно из полученных данных, практически все коэффициенты имеют значение, меньшее нормативного (рекомендуемого, оптимального) значения, часть из них имеет даже отрицательное значение.</w:t>
      </w:r>
    </w:p>
    <w:p w:rsidR="00D55890" w:rsidRPr="007138E7" w:rsidRDefault="00D55890" w:rsidP="007138E7">
      <w:pPr>
        <w:widowControl w:val="0"/>
        <w:spacing w:after="0" w:line="360" w:lineRule="auto"/>
        <w:ind w:firstLine="709"/>
        <w:jc w:val="both"/>
        <w:rPr>
          <w:sz w:val="28"/>
          <w:szCs w:val="28"/>
        </w:rPr>
      </w:pPr>
      <w:r w:rsidRPr="007138E7">
        <w:rPr>
          <w:sz w:val="28"/>
          <w:szCs w:val="28"/>
        </w:rPr>
        <w:t>В числителе каждого из рассмотренных показателей – собственные оборотные средства, поэтому в целом улучшение состояния о</w:t>
      </w:r>
      <w:r w:rsidR="00D6049A" w:rsidRPr="007138E7">
        <w:rPr>
          <w:sz w:val="28"/>
          <w:szCs w:val="28"/>
        </w:rPr>
        <w:t>боротных средств ООО СТК «Колибри</w:t>
      </w:r>
      <w:r w:rsidRPr="007138E7">
        <w:rPr>
          <w:sz w:val="28"/>
          <w:szCs w:val="28"/>
        </w:rPr>
        <w:t>» зависит от опережающего роста суммы собственных оборотных средств по сравнению с общим ростом оборотных активов, материальных запасов и собственных источников средств.</w:t>
      </w:r>
    </w:p>
    <w:p w:rsidR="00D55890" w:rsidRPr="007138E7" w:rsidRDefault="00D55890" w:rsidP="007138E7">
      <w:pPr>
        <w:widowControl w:val="0"/>
        <w:spacing w:after="0" w:line="360" w:lineRule="auto"/>
        <w:ind w:firstLine="709"/>
        <w:jc w:val="both"/>
        <w:rPr>
          <w:sz w:val="28"/>
          <w:szCs w:val="28"/>
        </w:rPr>
      </w:pPr>
      <w:r w:rsidRPr="007138E7">
        <w:rPr>
          <w:sz w:val="28"/>
          <w:szCs w:val="28"/>
        </w:rPr>
        <w:t>Иначе говоря, зависимость можно определить исходя из того, что собственных оборотных средств у организации тем больше, чем меньше основных средств и внеоборотных активов приходится на рубль источников собственных средств.</w:t>
      </w:r>
    </w:p>
    <w:p w:rsidR="00D55890" w:rsidRPr="007138E7" w:rsidRDefault="00D55890" w:rsidP="007138E7">
      <w:pPr>
        <w:widowControl w:val="0"/>
        <w:spacing w:after="0" w:line="360" w:lineRule="auto"/>
        <w:ind w:firstLine="709"/>
        <w:jc w:val="both"/>
        <w:rPr>
          <w:sz w:val="28"/>
          <w:szCs w:val="28"/>
        </w:rPr>
      </w:pPr>
      <w:r w:rsidRPr="007138E7">
        <w:rPr>
          <w:sz w:val="28"/>
          <w:szCs w:val="28"/>
        </w:rPr>
        <w:t>Очевидно, что собственные оборотные средства предприятия в конечном итоге имеют решающее значение для обеспечения его финансовой устойчивости, особенно в краткосрочном периоде. При этом нельзя не принимать во внимание финансовую оценку производственного потенциала предприятия, т.е. состояние осн</w:t>
      </w:r>
      <w:r w:rsidR="00D6049A" w:rsidRPr="007138E7">
        <w:rPr>
          <w:sz w:val="28"/>
          <w:szCs w:val="28"/>
        </w:rPr>
        <w:t>овных средств ООО СТК «Колибри</w:t>
      </w:r>
      <w:r w:rsidRPr="007138E7">
        <w:rPr>
          <w:sz w:val="28"/>
          <w:szCs w:val="28"/>
        </w:rPr>
        <w:t>».</w:t>
      </w:r>
    </w:p>
    <w:p w:rsidR="00D55890" w:rsidRPr="007138E7" w:rsidRDefault="00D55890" w:rsidP="007138E7">
      <w:pPr>
        <w:widowControl w:val="0"/>
        <w:spacing w:after="0" w:line="360" w:lineRule="auto"/>
        <w:ind w:firstLine="709"/>
        <w:jc w:val="both"/>
        <w:rPr>
          <w:sz w:val="28"/>
          <w:szCs w:val="28"/>
        </w:rPr>
      </w:pPr>
      <w:r w:rsidRPr="007138E7">
        <w:rPr>
          <w:sz w:val="28"/>
          <w:szCs w:val="28"/>
        </w:rPr>
        <w:t>Индекс постоянного актива – коэффициент, показывающий отношение основных средств и внеоборотных активов к собственным средствам, или долю основных средств и внеоборотных активов в источниках собственных средств.</w:t>
      </w:r>
    </w:p>
    <w:p w:rsidR="00D6049A" w:rsidRPr="007138E7" w:rsidRDefault="00D6049A" w:rsidP="007138E7">
      <w:pPr>
        <w:widowControl w:val="0"/>
        <w:spacing w:after="0" w:line="360" w:lineRule="auto"/>
        <w:ind w:firstLine="709"/>
        <w:jc w:val="both"/>
        <w:rPr>
          <w:sz w:val="28"/>
          <w:szCs w:val="28"/>
        </w:rPr>
      </w:pPr>
    </w:p>
    <w:p w:rsidR="00D55890" w:rsidRPr="007138E7" w:rsidRDefault="00D6049A" w:rsidP="007138E7">
      <w:pPr>
        <w:widowControl w:val="0"/>
        <w:spacing w:after="0" w:line="360" w:lineRule="auto"/>
        <w:ind w:firstLine="709"/>
        <w:jc w:val="both"/>
        <w:rPr>
          <w:sz w:val="28"/>
          <w:szCs w:val="28"/>
        </w:rPr>
      </w:pPr>
      <w:r w:rsidRPr="007138E7">
        <w:rPr>
          <w:sz w:val="28"/>
          <w:szCs w:val="28"/>
        </w:rPr>
        <w:t xml:space="preserve">Кпа = </w:t>
      </w:r>
      <w:r w:rsidR="00735B46" w:rsidRPr="00735B46">
        <w:rPr>
          <w:sz w:val="28"/>
          <w:szCs w:val="28"/>
        </w:rPr>
        <w:fldChar w:fldCharType="begin"/>
      </w:r>
      <w:r w:rsidR="00735B46" w:rsidRPr="00735B46">
        <w:rPr>
          <w:sz w:val="28"/>
          <w:szCs w:val="28"/>
        </w:rPr>
        <w:instrText xml:space="preserve"> QUOTE </w:instrText>
      </w:r>
      <w:r w:rsidR="004B4125">
        <w:rPr>
          <w:position w:val="-24"/>
        </w:rPr>
        <w:pict>
          <v:shape id="_x0000_i1036" type="#_x0000_t75" style="width:182.2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355DC&quot;/&gt;&lt;wsp:rsid wsp:val=&quot;00000764&quot;/&gt;&lt;wsp:rsid wsp:val=&quot;0000598C&quot;/&gt;&lt;wsp:rsid wsp:val=&quot;00006B11&quot;/&gt;&lt;wsp:rsid wsp:val=&quot;00011682&quot;/&gt;&lt;wsp:rsid wsp:val=&quot;0001587C&quot;/&gt;&lt;wsp:rsid wsp:val=&quot;00020D40&quot;/&gt;&lt;wsp:rsid wsp:val=&quot;00020E21&quot;/&gt;&lt;wsp:rsid wsp:val=&quot;0003694B&quot;/&gt;&lt;wsp:rsid wsp:val=&quot;00041A3B&quot;/&gt;&lt;wsp:rsid wsp:val=&quot;000437E3&quot;/&gt;&lt;wsp:rsid wsp:val=&quot;00044440&quot;/&gt;&lt;wsp:rsid wsp:val=&quot;00050104&quot;/&gt;&lt;wsp:rsid wsp:val=&quot;00053146&quot;/&gt;&lt;wsp:rsid wsp:val=&quot;00061458&quot;/&gt;&lt;wsp:rsid wsp:val=&quot;000642B5&quot;/&gt;&lt;wsp:rsid wsp:val=&quot;00067B85&quot;/&gt;&lt;wsp:rsid wsp:val=&quot;0007450C&quot;/&gt;&lt;wsp:rsid wsp:val=&quot;00082B30&quot;/&gt;&lt;wsp:rsid wsp:val=&quot;00083124&quot;/&gt;&lt;wsp:rsid wsp:val=&quot;000831E2&quot;/&gt;&lt;wsp:rsid wsp:val=&quot;000923F2&quot;/&gt;&lt;wsp:rsid wsp:val=&quot;0009561F&quot;/&gt;&lt;wsp:rsid wsp:val=&quot;00095DFF&quot;/&gt;&lt;wsp:rsid wsp:val=&quot;000A28FF&quot;/&gt;&lt;wsp:rsid wsp:val=&quot;000B34AB&quot;/&gt;&lt;wsp:rsid wsp:val=&quot;000B496D&quot;/&gt;&lt;wsp:rsid wsp:val=&quot;000B57F1&quot;/&gt;&lt;wsp:rsid wsp:val=&quot;000C28D4&quot;/&gt;&lt;wsp:rsid wsp:val=&quot;000C6300&quot;/&gt;&lt;wsp:rsid wsp:val=&quot;000D3208&quot;/&gt;&lt;wsp:rsid wsp:val=&quot;000D3D0E&quot;/&gt;&lt;wsp:rsid wsp:val=&quot;000E0ACE&quot;/&gt;&lt;wsp:rsid wsp:val=&quot;000E2132&quot;/&gt;&lt;wsp:rsid wsp:val=&quot;000F2A97&quot;/&gt;&lt;wsp:rsid wsp:val=&quot;001003C5&quot;/&gt;&lt;wsp:rsid wsp:val=&quot;00104C3E&quot;/&gt;&lt;wsp:rsid wsp:val=&quot;00104DB3&quot;/&gt;&lt;wsp:rsid wsp:val=&quot;00121D59&quot;/&gt;&lt;wsp:rsid wsp:val=&quot;00122BEC&quot;/&gt;&lt;wsp:rsid wsp:val=&quot;00123A60&quot;/&gt;&lt;wsp:rsid wsp:val=&quot;00132F58&quot;/&gt;&lt;wsp:rsid wsp:val=&quot;001335EC&quot;/&gt;&lt;wsp:rsid wsp:val=&quot;001376A8&quot;/&gt;&lt;wsp:rsid wsp:val=&quot;00140C83&quot;/&gt;&lt;wsp:rsid wsp:val=&quot;00156E99&quot;/&gt;&lt;wsp:rsid wsp:val=&quot;00166E4B&quot;/&gt;&lt;wsp:rsid wsp:val=&quot;00170FD0&quot;/&gt;&lt;wsp:rsid wsp:val=&quot;001808CE&quot;/&gt;&lt;wsp:rsid wsp:val=&quot;00181F59&quot;/&gt;&lt;wsp:rsid wsp:val=&quot;0019628F&quot;/&gt;&lt;wsp:rsid wsp:val=&quot;001A4D1E&quot;/&gt;&lt;wsp:rsid wsp:val=&quot;001A4E79&quot;/&gt;&lt;wsp:rsid wsp:val=&quot;001A5050&quot;/&gt;&lt;wsp:rsid wsp:val=&quot;001B7EC8&quot;/&gt;&lt;wsp:rsid wsp:val=&quot;001C41E7&quot;/&gt;&lt;wsp:rsid wsp:val=&quot;001D0280&quot;/&gt;&lt;wsp:rsid wsp:val=&quot;001D6AAF&quot;/&gt;&lt;wsp:rsid wsp:val=&quot;001E1DE4&quot;/&gt;&lt;wsp:rsid wsp:val=&quot;001F3C40&quot;/&gt;&lt;wsp:rsid wsp:val=&quot;001F526E&quot;/&gt;&lt;wsp:rsid wsp:val=&quot;00207E52&quot;/&gt;&lt;wsp:rsid wsp:val=&quot;0021110B&quot;/&gt;&lt;wsp:rsid wsp:val=&quot;00212430&quot;/&gt;&lt;wsp:rsid wsp:val=&quot;00220B29&quot;/&gt;&lt;wsp:rsid wsp:val=&quot;002239EB&quot;/&gt;&lt;wsp:rsid wsp:val=&quot;00223D15&quot;/&gt;&lt;wsp:rsid wsp:val=&quot;002260F3&quot;/&gt;&lt;wsp:rsid wsp:val=&quot;0024587F&quot;/&gt;&lt;wsp:rsid wsp:val=&quot;0024718C&quot;/&gt;&lt;wsp:rsid wsp:val=&quot;00253A86&quot;/&gt;&lt;wsp:rsid wsp:val=&quot;00264CC6&quot;/&gt;&lt;wsp:rsid wsp:val=&quot;00270B83&quot;/&gt;&lt;wsp:rsid wsp:val=&quot;00273844&quot;/&gt;&lt;wsp:rsid wsp:val=&quot;00280905&quot;/&gt;&lt;wsp:rsid wsp:val=&quot;0028412C&quot;/&gt;&lt;wsp:rsid wsp:val=&quot;00287900&quot;/&gt;&lt;wsp:rsid wsp:val=&quot;002917EF&quot;/&gt;&lt;wsp:rsid wsp:val=&quot;00291E62&quot;/&gt;&lt;wsp:rsid wsp:val=&quot;00296A0B&quot;/&gt;&lt;wsp:rsid wsp:val=&quot;002A2359&quot;/&gt;&lt;wsp:rsid wsp:val=&quot;002A5097&quot;/&gt;&lt;wsp:rsid wsp:val=&quot;002A7E08&quot;/&gt;&lt;wsp:rsid wsp:val=&quot;002B1D5E&quot;/&gt;&lt;wsp:rsid wsp:val=&quot;002B4240&quot;/&gt;&lt;wsp:rsid wsp:val=&quot;002B4950&quot;/&gt;&lt;wsp:rsid wsp:val=&quot;002C1393&quot;/&gt;&lt;wsp:rsid wsp:val=&quot;002C1A68&quot;/&gt;&lt;wsp:rsid wsp:val=&quot;002D6440&quot;/&gt;&lt;wsp:rsid wsp:val=&quot;002E62BA&quot;/&gt;&lt;wsp:rsid wsp:val=&quot;002E6F80&quot;/&gt;&lt;wsp:rsid wsp:val=&quot;002F68AC&quot;/&gt;&lt;wsp:rsid wsp:val=&quot;00301949&quot;/&gt;&lt;wsp:rsid wsp:val=&quot;003035CB&quot;/&gt;&lt;wsp:rsid wsp:val=&quot;003052C7&quot;/&gt;&lt;wsp:rsid wsp:val=&quot;00310903&quot;/&gt;&lt;wsp:rsid wsp:val=&quot;00314519&quot;/&gt;&lt;wsp:rsid wsp:val=&quot;003205CB&quot;/&gt;&lt;wsp:rsid wsp:val=&quot;00327ABA&quot;/&gt;&lt;wsp:rsid wsp:val=&quot;003340F9&quot;/&gt;&lt;wsp:rsid wsp:val=&quot;003344FD&quot;/&gt;&lt;wsp:rsid wsp:val=&quot;00342999&quot;/&gt;&lt;wsp:rsid wsp:val=&quot;00343FE6&quot;/&gt;&lt;wsp:rsid wsp:val=&quot;003556C5&quot;/&gt;&lt;wsp:rsid wsp:val=&quot;003601D6&quot;/&gt;&lt;wsp:rsid wsp:val=&quot;00382844&quot;/&gt;&lt;wsp:rsid wsp:val=&quot;003857D6&quot;/&gt;&lt;wsp:rsid wsp:val=&quot;003A06DB&quot;/&gt;&lt;wsp:rsid wsp:val=&quot;003A7B44&quot;/&gt;&lt;wsp:rsid wsp:val=&quot;003B0310&quot;/&gt;&lt;wsp:rsid wsp:val=&quot;003B0CEB&quot;/&gt;&lt;wsp:rsid wsp:val=&quot;003B5CE5&quot;/&gt;&lt;wsp:rsid wsp:val=&quot;003B753C&quot;/&gt;&lt;wsp:rsid wsp:val=&quot;003C7602&quot;/&gt;&lt;wsp:rsid wsp:val=&quot;003D4E5E&quot;/&gt;&lt;wsp:rsid wsp:val=&quot;003E2AE3&quot;/&gt;&lt;wsp:rsid wsp:val=&quot;003E4108&quot;/&gt;&lt;wsp:rsid wsp:val=&quot;003E43EB&quot;/&gt;&lt;wsp:rsid wsp:val=&quot;0040145C&quot;/&gt;&lt;wsp:rsid wsp:val=&quot;00402226&quot;/&gt;&lt;wsp:rsid wsp:val=&quot;00402765&quot;/&gt;&lt;wsp:rsid wsp:val=&quot;00404216&quot;/&gt;&lt;wsp:rsid wsp:val=&quot;00405100&quot;/&gt;&lt;wsp:rsid wsp:val=&quot;0041383A&quot;/&gt;&lt;wsp:rsid wsp:val=&quot;00420B57&quot;/&gt;&lt;wsp:rsid wsp:val=&quot;00422A03&quot;/&gt;&lt;wsp:rsid wsp:val=&quot;00434A03&quot;/&gt;&lt;wsp:rsid wsp:val=&quot;004355DC&quot;/&gt;&lt;wsp:rsid wsp:val=&quot;0043644B&quot;/&gt;&lt;wsp:rsid wsp:val=&quot;0045005D&quot;/&gt;&lt;wsp:rsid wsp:val=&quot;00454995&quot;/&gt;&lt;wsp:rsid wsp:val=&quot;004571B3&quot;/&gt;&lt;wsp:rsid wsp:val=&quot;004639B3&quot;/&gt;&lt;wsp:rsid wsp:val=&quot;00465801&quot;/&gt;&lt;wsp:rsid wsp:val=&quot;00467636&quot;/&gt;&lt;wsp:rsid wsp:val=&quot;00476224&quot;/&gt;&lt;wsp:rsid wsp:val=&quot;00480E81&quot;/&gt;&lt;wsp:rsid wsp:val=&quot;00481DD3&quot;/&gt;&lt;wsp:rsid wsp:val=&quot;004859EE&quot;/&gt;&lt;wsp:rsid wsp:val=&quot;004A4516&quot;/&gt;&lt;wsp:rsid wsp:val=&quot;004C0EEF&quot;/&gt;&lt;wsp:rsid wsp:val=&quot;004C5C4E&quot;/&gt;&lt;wsp:rsid wsp:val=&quot;004C71FD&quot;/&gt;&lt;wsp:rsid wsp:val=&quot;004D3B2B&quot;/&gt;&lt;wsp:rsid wsp:val=&quot;004D7592&quot;/&gt;&lt;wsp:rsid wsp:val=&quot;004E36F6&quot;/&gt;&lt;wsp:rsid wsp:val=&quot;004E5F89&quot;/&gt;&lt;wsp:rsid wsp:val=&quot;004F0B95&quot;/&gt;&lt;wsp:rsid wsp:val=&quot;005161BB&quot;/&gt;&lt;wsp:rsid wsp:val=&quot;00520B15&quot;/&gt;&lt;wsp:rsid wsp:val=&quot;00527738&quot;/&gt;&lt;wsp:rsid wsp:val=&quot;00532539&quot;/&gt;&lt;wsp:rsid wsp:val=&quot;00542453&quot;/&gt;&lt;wsp:rsid wsp:val=&quot;00542E96&quot;/&gt;&lt;wsp:rsid wsp:val=&quot;0054452D&quot;/&gt;&lt;wsp:rsid wsp:val=&quot;0054678D&quot;/&gt;&lt;wsp:rsid wsp:val=&quot;0054683E&quot;/&gt;&lt;wsp:rsid wsp:val=&quot;00555AA8&quot;/&gt;&lt;wsp:rsid wsp:val=&quot;005564BF&quot;/&gt;&lt;wsp:rsid wsp:val=&quot;00556A99&quot;/&gt;&lt;wsp:rsid wsp:val=&quot;00562FC1&quot;/&gt;&lt;wsp:rsid wsp:val=&quot;0056475A&quot;/&gt;&lt;wsp:rsid wsp:val=&quot;005670D0&quot;/&gt;&lt;wsp:rsid wsp:val=&quot;00574B4E&quot;/&gt;&lt;wsp:rsid wsp:val=&quot;00580A4B&quot;/&gt;&lt;wsp:rsid wsp:val=&quot;005A0494&quot;/&gt;&lt;wsp:rsid wsp:val=&quot;005A0B7D&quot;/&gt;&lt;wsp:rsid wsp:val=&quot;005A1CFC&quot;/&gt;&lt;wsp:rsid wsp:val=&quot;005A2F41&quot;/&gt;&lt;wsp:rsid wsp:val=&quot;005B0308&quot;/&gt;&lt;wsp:rsid wsp:val=&quot;005B070A&quot;/&gt;&lt;wsp:rsid wsp:val=&quot;005C17BC&quot;/&gt;&lt;wsp:rsid wsp:val=&quot;005C45E7&quot;/&gt;&lt;wsp:rsid wsp:val=&quot;005C69FB&quot;/&gt;&lt;wsp:rsid wsp:val=&quot;005D30DE&quot;/&gt;&lt;wsp:rsid wsp:val=&quot;005D573C&quot;/&gt;&lt;wsp:rsid wsp:val=&quot;005F1D74&quot;/&gt;&lt;wsp:rsid wsp:val=&quot;005F7A54&quot;/&gt;&lt;wsp:rsid wsp:val=&quot;006051F3&quot;/&gt;&lt;wsp:rsid wsp:val=&quot;00620149&quot;/&gt;&lt;wsp:rsid wsp:val=&quot;00625E81&quot;/&gt;&lt;wsp:rsid wsp:val=&quot;00635E09&quot;/&gt;&lt;wsp:rsid wsp:val=&quot;0064037B&quot;/&gt;&lt;wsp:rsid wsp:val=&quot;00645D24&quot;/&gt;&lt;wsp:rsid wsp:val=&quot;00652E70&quot;/&gt;&lt;wsp:rsid wsp:val=&quot;00653002&quot;/&gt;&lt;wsp:rsid wsp:val=&quot;006617A3&quot;/&gt;&lt;wsp:rsid wsp:val=&quot;00671720&quot;/&gt;&lt;wsp:rsid wsp:val=&quot;0067329A&quot;/&gt;&lt;wsp:rsid wsp:val=&quot;006740BF&quot;/&gt;&lt;wsp:rsid wsp:val=&quot;006746FA&quot;/&gt;&lt;wsp:rsid wsp:val=&quot;00680296&quot;/&gt;&lt;wsp:rsid wsp:val=&quot;006818B8&quot;/&gt;&lt;wsp:rsid wsp:val=&quot;006870B8&quot;/&gt;&lt;wsp:rsid wsp:val=&quot;00687DCF&quot;/&gt;&lt;wsp:rsid wsp:val=&quot;006933F0&quot;/&gt;&lt;wsp:rsid wsp:val=&quot;0069684A&quot;/&gt;&lt;wsp:rsid wsp:val=&quot;006A1B03&quot;/&gt;&lt;wsp:rsid wsp:val=&quot;006A2364&quot;/&gt;&lt;wsp:rsid wsp:val=&quot;006A2D31&quot;/&gt;&lt;wsp:rsid wsp:val=&quot;006A4CDC&quot;/&gt;&lt;wsp:rsid wsp:val=&quot;006B0983&quot;/&gt;&lt;wsp:rsid wsp:val=&quot;006B45F0&quot;/&gt;&lt;wsp:rsid wsp:val=&quot;006C7441&quot;/&gt;&lt;wsp:rsid wsp:val=&quot;006C7E5C&quot;/&gt;&lt;wsp:rsid wsp:val=&quot;006D3595&quot;/&gt;&lt;wsp:rsid wsp:val=&quot;006D55D7&quot;/&gt;&lt;wsp:rsid wsp:val=&quot;006D6DAC&quot;/&gt;&lt;wsp:rsid wsp:val=&quot;006E0213&quot;/&gt;&lt;wsp:rsid wsp:val=&quot;006E6874&quot;/&gt;&lt;wsp:rsid wsp:val=&quot;006F22AF&quot;/&gt;&lt;wsp:rsid wsp:val=&quot;00700881&quot;/&gt;&lt;wsp:rsid wsp:val=&quot;0070157F&quot;/&gt;&lt;wsp:rsid wsp:val=&quot;007021F3&quot;/&gt;&lt;wsp:rsid wsp:val=&quot;00703213&quot;/&gt;&lt;wsp:rsid wsp:val=&quot;007138E7&quot;/&gt;&lt;wsp:rsid wsp:val=&quot;00714327&quot;/&gt;&lt;wsp:rsid wsp:val=&quot;007327A3&quot;/&gt;&lt;wsp:rsid wsp:val=&quot;00733A88&quot;/&gt;&lt;wsp:rsid wsp:val=&quot;00734866&quot;/&gt;&lt;wsp:rsid wsp:val=&quot;00735B46&quot;/&gt;&lt;wsp:rsid wsp:val=&quot;0074033B&quot;/&gt;&lt;wsp:rsid wsp:val=&quot;00751A66&quot;/&gt;&lt;wsp:rsid wsp:val=&quot;00754C1F&quot;/&gt;&lt;wsp:rsid wsp:val=&quot;007569D6&quot;/&gt;&lt;wsp:rsid wsp:val=&quot;00773333&quot;/&gt;&lt;wsp:rsid wsp:val=&quot;00775E43&quot;/&gt;&lt;wsp:rsid wsp:val=&quot;00776D8B&quot;/&gt;&lt;wsp:rsid wsp:val=&quot;00780448&quot;/&gt;&lt;wsp:rsid wsp:val=&quot;00780B5C&quot;/&gt;&lt;wsp:rsid wsp:val=&quot;00794765&quot;/&gt;&lt;wsp:rsid wsp:val=&quot;007978E4&quot;/&gt;&lt;wsp:rsid wsp:val=&quot;007A3F7C&quot;/&gt;&lt;wsp:rsid wsp:val=&quot;007B0334&quot;/&gt;&lt;wsp:rsid wsp:val=&quot;007B25D3&quot;/&gt;&lt;wsp:rsid wsp:val=&quot;007B4339&quot;/&gt;&lt;wsp:rsid wsp:val=&quot;007B6500&quot;/&gt;&lt;wsp:rsid wsp:val=&quot;007C6E2E&quot;/&gt;&lt;wsp:rsid wsp:val=&quot;007D39DD&quot;/&gt;&lt;wsp:rsid wsp:val=&quot;007D6C67&quot;/&gt;&lt;wsp:rsid wsp:val=&quot;007D754C&quot;/&gt;&lt;wsp:rsid wsp:val=&quot;007D7E23&quot;/&gt;&lt;wsp:rsid wsp:val=&quot;007F000B&quot;/&gt;&lt;wsp:rsid wsp:val=&quot;007F34FC&quot;/&gt;&lt;wsp:rsid wsp:val=&quot;007F51E5&quot;/&gt;&lt;wsp:rsid wsp:val=&quot;00801CF9&quot;/&gt;&lt;wsp:rsid wsp:val=&quot;00805D19&quot;/&gt;&lt;wsp:rsid wsp:val=&quot;0082011B&quot;/&gt;&lt;wsp:rsid wsp:val=&quot;00822F9B&quot;/&gt;&lt;wsp:rsid wsp:val=&quot;00824C0B&quot;/&gt;&lt;wsp:rsid wsp:val=&quot;008275B1&quot;/&gt;&lt;wsp:rsid wsp:val=&quot;00830C6B&quot;/&gt;&lt;wsp:rsid wsp:val=&quot;0083248B&quot;/&gt;&lt;wsp:rsid wsp:val=&quot;00834DCE&quot;/&gt;&lt;wsp:rsid wsp:val=&quot;00846C79&quot;/&gt;&lt;wsp:rsid wsp:val=&quot;00850249&quot;/&gt;&lt;wsp:rsid wsp:val=&quot;00852B85&quot;/&gt;&lt;wsp:rsid wsp:val=&quot;00856115&quot;/&gt;&lt;wsp:rsid wsp:val=&quot;00863766&quot;/&gt;&lt;wsp:rsid wsp:val=&quot;008647F1&quot;/&gt;&lt;wsp:rsid wsp:val=&quot;008707CA&quot;/&gt;&lt;wsp:rsid wsp:val=&quot;0087242A&quot;/&gt;&lt;wsp:rsid wsp:val=&quot;008734C6&quot;/&gt;&lt;wsp:rsid wsp:val=&quot;008803A8&quot;/&gt;&lt;wsp:rsid wsp:val=&quot;00880511&quot;/&gt;&lt;wsp:rsid wsp:val=&quot;0089271F&quot;/&gt;&lt;wsp:rsid wsp:val=&quot;008940A0&quot;/&gt;&lt;wsp:rsid wsp:val=&quot;0089774F&quot;/&gt;&lt;wsp:rsid wsp:val=&quot;008A02F5&quot;/&gt;&lt;wsp:rsid wsp:val=&quot;008A202F&quot;/&gt;&lt;wsp:rsid wsp:val=&quot;008B4DB0&quot;/&gt;&lt;wsp:rsid wsp:val=&quot;008B77EF&quot;/&gt;&lt;wsp:rsid wsp:val=&quot;008C440E&quot;/&gt;&lt;wsp:rsid wsp:val=&quot;008C691E&quot;/&gt;&lt;wsp:rsid wsp:val=&quot;008D21CC&quot;/&gt;&lt;wsp:rsid wsp:val=&quot;008D220D&quot;/&gt;&lt;wsp:rsid wsp:val=&quot;008D4FE9&quot;/&gt;&lt;wsp:rsid wsp:val=&quot;008D5F89&quot;/&gt;&lt;wsp:rsid wsp:val=&quot;008F0376&quot;/&gt;&lt;wsp:rsid wsp:val=&quot;008F556E&quot;/&gt;&lt;wsp:rsid wsp:val=&quot;00900343&quot;/&gt;&lt;wsp:rsid wsp:val=&quot;00912892&quot;/&gt;&lt;wsp:rsid wsp:val=&quot;009155BF&quot;/&gt;&lt;wsp:rsid wsp:val=&quot;0091609D&quot;/&gt;&lt;wsp:rsid wsp:val=&quot;00945F85&quot;/&gt;&lt;wsp:rsid wsp:val=&quot;009504FC&quot;/&gt;&lt;wsp:rsid wsp:val=&quot;00952B7E&quot;/&gt;&lt;wsp:rsid wsp:val=&quot;00954B35&quot;/&gt;&lt;wsp:rsid wsp:val=&quot;00967EB1&quot;/&gt;&lt;wsp:rsid wsp:val=&quot;00994E48&quot;/&gt;&lt;wsp:rsid wsp:val=&quot;00995886&quot;/&gt;&lt;wsp:rsid wsp:val=&quot;009963F9&quot;/&gt;&lt;wsp:rsid wsp:val=&quot;009976C1&quot;/&gt;&lt;wsp:rsid wsp:val=&quot;009A6B62&quot;/&gt;&lt;wsp:rsid wsp:val=&quot;009B338E&quot;/&gt;&lt;wsp:rsid wsp:val=&quot;009B543F&quot;/&gt;&lt;wsp:rsid wsp:val=&quot;009B5B6F&quot;/&gt;&lt;wsp:rsid wsp:val=&quot;009C3616&quot;/&gt;&lt;wsp:rsid wsp:val=&quot;009D364E&quot;/&gt;&lt;wsp:rsid wsp:val=&quot;009D60E9&quot;/&gt;&lt;wsp:rsid wsp:val=&quot;009D7783&quot;/&gt;&lt;wsp:rsid wsp:val=&quot;009E0B8B&quot;/&gt;&lt;wsp:rsid wsp:val=&quot;009E1C33&quot;/&gt;&lt;wsp:rsid wsp:val=&quot;009F0E3F&quot;/&gt;&lt;wsp:rsid wsp:val=&quot;009F3680&quot;/&gt;&lt;wsp:rsid wsp:val=&quot;009F3A30&quot;/&gt;&lt;wsp:rsid wsp:val=&quot;00A03CF0&quot;/&gt;&lt;wsp:rsid wsp:val=&quot;00A0570E&quot;/&gt;&lt;wsp:rsid wsp:val=&quot;00A10DE5&quot;/&gt;&lt;wsp:rsid wsp:val=&quot;00A12B69&quot;/&gt;&lt;wsp:rsid wsp:val=&quot;00A13C92&quot;/&gt;&lt;wsp:rsid wsp:val=&quot;00A25CCB&quot;/&gt;&lt;wsp:rsid wsp:val=&quot;00A2738E&quot;/&gt;&lt;wsp:rsid wsp:val=&quot;00A3539B&quot;/&gt;&lt;wsp:rsid wsp:val=&quot;00A364B5&quot;/&gt;&lt;wsp:rsid wsp:val=&quot;00A37E5E&quot;/&gt;&lt;wsp:rsid wsp:val=&quot;00A52C3D&quot;/&gt;&lt;wsp:rsid wsp:val=&quot;00A56E53&quot;/&gt;&lt;wsp:rsid wsp:val=&quot;00A713FF&quot;/&gt;&lt;wsp:rsid wsp:val=&quot;00A717AE&quot;/&gt;&lt;wsp:rsid wsp:val=&quot;00A74CF5&quot;/&gt;&lt;wsp:rsid wsp:val=&quot;00A7586A&quot;/&gt;&lt;wsp:rsid wsp:val=&quot;00A8040C&quot;/&gt;&lt;wsp:rsid wsp:val=&quot;00A81804&quot;/&gt;&lt;wsp:rsid wsp:val=&quot;00A81E2A&quot;/&gt;&lt;wsp:rsid wsp:val=&quot;00A8591C&quot;/&gt;&lt;wsp:rsid wsp:val=&quot;00A87871&quot;/&gt;&lt;wsp:rsid wsp:val=&quot;00A9129A&quot;/&gt;&lt;wsp:rsid wsp:val=&quot;00A93619&quot;/&gt;&lt;wsp:rsid wsp:val=&quot;00AB0DB6&quot;/&gt;&lt;wsp:rsid wsp:val=&quot;00AB7305&quot;/&gt;&lt;wsp:rsid wsp:val=&quot;00AC0155&quot;/&gt;&lt;wsp:rsid wsp:val=&quot;00AC623B&quot;/&gt;&lt;wsp:rsid wsp:val=&quot;00AC7E6E&quot;/&gt;&lt;wsp:rsid wsp:val=&quot;00AE5920&quot;/&gt;&lt;wsp:rsid wsp:val=&quot;00AE6E1B&quot;/&gt;&lt;wsp:rsid wsp:val=&quot;00B14D45&quot;/&gt;&lt;wsp:rsid wsp:val=&quot;00B22F18&quot;/&gt;&lt;wsp:rsid wsp:val=&quot;00B24158&quot;/&gt;&lt;wsp:rsid wsp:val=&quot;00B336E5&quot;/&gt;&lt;wsp:rsid wsp:val=&quot;00B40A9E&quot;/&gt;&lt;wsp:rsid wsp:val=&quot;00B40E1B&quot;/&gt;&lt;wsp:rsid wsp:val=&quot;00B41509&quot;/&gt;&lt;wsp:rsid wsp:val=&quot;00B44A1D&quot;/&gt;&lt;wsp:rsid wsp:val=&quot;00B54F16&quot;/&gt;&lt;wsp:rsid wsp:val=&quot;00B573F5&quot;/&gt;&lt;wsp:rsid wsp:val=&quot;00B704AE&quot;/&gt;&lt;wsp:rsid wsp:val=&quot;00B76DB2&quot;/&gt;&lt;wsp:rsid wsp:val=&quot;00B8130A&quot;/&gt;&lt;wsp:rsid wsp:val=&quot;00B91BB5&quot;/&gt;&lt;wsp:rsid wsp:val=&quot;00B92DCF&quot;/&gt;&lt;wsp:rsid wsp:val=&quot;00BA12AD&quot;/&gt;&lt;wsp:rsid wsp:val=&quot;00BA5C5D&quot;/&gt;&lt;wsp:rsid wsp:val=&quot;00BA6E11&quot;/&gt;&lt;wsp:rsid wsp:val=&quot;00BB1418&quot;/&gt;&lt;wsp:rsid wsp:val=&quot;00BB4E4A&quot;/&gt;&lt;wsp:rsid wsp:val=&quot;00BC2BA6&quot;/&gt;&lt;wsp:rsid wsp:val=&quot;00BC5882&quot;/&gt;&lt;wsp:rsid wsp:val=&quot;00BD2CE6&quot;/&gt;&lt;wsp:rsid wsp:val=&quot;00BD323F&quot;/&gt;&lt;wsp:rsid wsp:val=&quot;00BD37F0&quot;/&gt;&lt;wsp:rsid wsp:val=&quot;00BD7CE0&quot;/&gt;&lt;wsp:rsid wsp:val=&quot;00BE05F8&quot;/&gt;&lt;wsp:rsid wsp:val=&quot;00BE131F&quot;/&gt;&lt;wsp:rsid wsp:val=&quot;00BE2F88&quot;/&gt;&lt;wsp:rsid wsp:val=&quot;00BE7F96&quot;/&gt;&lt;wsp:rsid wsp:val=&quot;00BF1F8B&quot;/&gt;&lt;wsp:rsid wsp:val=&quot;00BF3108&quot;/&gt;&lt;wsp:rsid wsp:val=&quot;00C06F3B&quot;/&gt;&lt;wsp:rsid wsp:val=&quot;00C07DB1&quot;/&gt;&lt;wsp:rsid wsp:val=&quot;00C107CF&quot;/&gt;&lt;wsp:rsid wsp:val=&quot;00C11118&quot;/&gt;&lt;wsp:rsid wsp:val=&quot;00C1124E&quot;/&gt;&lt;wsp:rsid wsp:val=&quot;00C1261E&quot;/&gt;&lt;wsp:rsid wsp:val=&quot;00C148AB&quot;/&gt;&lt;wsp:rsid wsp:val=&quot;00C20B3B&quot;/&gt;&lt;wsp:rsid wsp:val=&quot;00C33507&quot;/&gt;&lt;wsp:rsid wsp:val=&quot;00C42C65&quot;/&gt;&lt;wsp:rsid wsp:val=&quot;00C43736&quot;/&gt;&lt;wsp:rsid wsp:val=&quot;00C475DA&quot;/&gt;&lt;wsp:rsid wsp:val=&quot;00C51EB5&quot;/&gt;&lt;wsp:rsid wsp:val=&quot;00C547AC&quot;/&gt;&lt;wsp:rsid wsp:val=&quot;00C61965&quot;/&gt;&lt;wsp:rsid wsp:val=&quot;00C64830&quot;/&gt;&lt;wsp:rsid wsp:val=&quot;00C6669E&quot;/&gt;&lt;wsp:rsid wsp:val=&quot;00C72750&quot;/&gt;&lt;wsp:rsid wsp:val=&quot;00C73A76&quot;/&gt;&lt;wsp:rsid wsp:val=&quot;00C83324&quot;/&gt;&lt;wsp:rsid wsp:val=&quot;00C87B0D&quot;/&gt;&lt;wsp:rsid wsp:val=&quot;00CA4995&quot;/&gt;&lt;wsp:rsid wsp:val=&quot;00CA723E&quot;/&gt;&lt;wsp:rsid wsp:val=&quot;00CA7DD4&quot;/&gt;&lt;wsp:rsid wsp:val=&quot;00CB726C&quot;/&gt;&lt;wsp:rsid wsp:val=&quot;00CD0EDE&quot;/&gt;&lt;wsp:rsid wsp:val=&quot;00CD2363&quot;/&gt;&lt;wsp:rsid wsp:val=&quot;00CD3D38&quot;/&gt;&lt;wsp:rsid wsp:val=&quot;00CD58A2&quot;/&gt;&lt;wsp:rsid wsp:val=&quot;00CE2823&quot;/&gt;&lt;wsp:rsid wsp:val=&quot;00D03044&quot;/&gt;&lt;wsp:rsid wsp:val=&quot;00D05769&quot;/&gt;&lt;wsp:rsid wsp:val=&quot;00D072FE&quot;/&gt;&lt;wsp:rsid wsp:val=&quot;00D15382&quot;/&gt;&lt;wsp:rsid wsp:val=&quot;00D20269&quot;/&gt;&lt;wsp:rsid wsp:val=&quot;00D21EB2&quot;/&gt;&lt;wsp:rsid wsp:val=&quot;00D31845&quot;/&gt;&lt;wsp:rsid wsp:val=&quot;00D353C6&quot;/&gt;&lt;wsp:rsid wsp:val=&quot;00D36C5A&quot;/&gt;&lt;wsp:rsid wsp:val=&quot;00D42099&quot;/&gt;&lt;wsp:rsid wsp:val=&quot;00D42D2C&quot;/&gt;&lt;wsp:rsid wsp:val=&quot;00D47620&quot;/&gt;&lt;wsp:rsid wsp:val=&quot;00D503C4&quot;/&gt;&lt;wsp:rsid wsp:val=&quot;00D535B7&quot;/&gt;&lt;wsp:rsid wsp:val=&quot;00D55890&quot;/&gt;&lt;wsp:rsid wsp:val=&quot;00D6038E&quot;/&gt;&lt;wsp:rsid wsp:val=&quot;00D6049A&quot;/&gt;&lt;wsp:rsid wsp:val=&quot;00D670C1&quot;/&gt;&lt;wsp:rsid wsp:val=&quot;00D76906&quot;/&gt;&lt;wsp:rsid wsp:val=&quot;00D81D3A&quot;/&gt;&lt;wsp:rsid wsp:val=&quot;00D8363F&quot;/&gt;&lt;wsp:rsid wsp:val=&quot;00D91A3F&quot;/&gt;&lt;wsp:rsid wsp:val=&quot;00D92852&quot;/&gt;&lt;wsp:rsid wsp:val=&quot;00D94E59&quot;/&gt;&lt;wsp:rsid wsp:val=&quot;00DA1CA7&quot;/&gt;&lt;wsp:rsid wsp:val=&quot;00DA2523&quot;/&gt;&lt;wsp:rsid wsp:val=&quot;00DA7BA7&quot;/&gt;&lt;wsp:rsid wsp:val=&quot;00DB321F&quot;/&gt;&lt;wsp:rsid wsp:val=&quot;00DB4629&quot;/&gt;&lt;wsp:rsid wsp:val=&quot;00DB575F&quot;/&gt;&lt;wsp:rsid wsp:val=&quot;00DB5C97&quot;/&gt;&lt;wsp:rsid wsp:val=&quot;00DC46A8&quot;/&gt;&lt;wsp:rsid wsp:val=&quot;00DC50B8&quot;/&gt;&lt;wsp:rsid wsp:val=&quot;00DC5294&quot;/&gt;&lt;wsp:rsid wsp:val=&quot;00DC7571&quot;/&gt;&lt;wsp:rsid wsp:val=&quot;00DD1136&quot;/&gt;&lt;wsp:rsid wsp:val=&quot;00DF1555&quot;/&gt;&lt;wsp:rsid wsp:val=&quot;00DF47E5&quot;/&gt;&lt;wsp:rsid wsp:val=&quot;00DF732C&quot;/&gt;&lt;wsp:rsid wsp:val=&quot;00E072FB&quot;/&gt;&lt;wsp:rsid wsp:val=&quot;00E17204&quot;/&gt;&lt;wsp:rsid wsp:val=&quot;00E23679&quot;/&gt;&lt;wsp:rsid wsp:val=&quot;00E5016B&quot;/&gt;&lt;wsp:rsid wsp:val=&quot;00E54AD4&quot;/&gt;&lt;wsp:rsid wsp:val=&quot;00E5642E&quot;/&gt;&lt;wsp:rsid wsp:val=&quot;00E77628&quot;/&gt;&lt;wsp:rsid wsp:val=&quot;00E8649D&quot;/&gt;&lt;wsp:rsid wsp:val=&quot;00E934E8&quot;/&gt;&lt;wsp:rsid wsp:val=&quot;00E95D62&quot;/&gt;&lt;wsp:rsid wsp:val=&quot;00EA1A30&quot;/&gt;&lt;wsp:rsid wsp:val=&quot;00EA2193&quot;/&gt;&lt;wsp:rsid wsp:val=&quot;00EA2D53&quot;/&gt;&lt;wsp:rsid wsp:val=&quot;00EB091F&quot;/&gt;&lt;wsp:rsid wsp:val=&quot;00EB4F4B&quot;/&gt;&lt;wsp:rsid wsp:val=&quot;00EC73DB&quot;/&gt;&lt;wsp:rsid wsp:val=&quot;00ED1158&quot;/&gt;&lt;wsp:rsid wsp:val=&quot;00ED35A2&quot;/&gt;&lt;wsp:rsid wsp:val=&quot;00EE030B&quot;/&gt;&lt;wsp:rsid wsp:val=&quot;00EE380D&quot;/&gt;&lt;wsp:rsid wsp:val=&quot;00EE6702&quot;/&gt;&lt;wsp:rsid wsp:val=&quot;00EE7B30&quot;/&gt;&lt;wsp:rsid wsp:val=&quot;00EF3B24&quot;/&gt;&lt;wsp:rsid wsp:val=&quot;00EF5F8F&quot;/&gt;&lt;wsp:rsid wsp:val=&quot;00EF6605&quot;/&gt;&lt;wsp:rsid wsp:val=&quot;00EF731E&quot;/&gt;&lt;wsp:rsid wsp:val=&quot;00F0024F&quot;/&gt;&lt;wsp:rsid wsp:val=&quot;00F00365&quot;/&gt;&lt;wsp:rsid wsp:val=&quot;00F01DC1&quot;/&gt;&lt;wsp:rsid wsp:val=&quot;00F0443A&quot;/&gt;&lt;wsp:rsid wsp:val=&quot;00F06772&quot;/&gt;&lt;wsp:rsid wsp:val=&quot;00F11E1A&quot;/&gt;&lt;wsp:rsid wsp:val=&quot;00F33753&quot;/&gt;&lt;wsp:rsid wsp:val=&quot;00F339C1&quot;/&gt;&lt;wsp:rsid wsp:val=&quot;00F379D9&quot;/&gt;&lt;wsp:rsid wsp:val=&quot;00F40919&quot;/&gt;&lt;wsp:rsid wsp:val=&quot;00F41470&quot;/&gt;&lt;wsp:rsid wsp:val=&quot;00F41945&quot;/&gt;&lt;wsp:rsid wsp:val=&quot;00F6083E&quot;/&gt;&lt;wsp:rsid wsp:val=&quot;00F670FE&quot;/&gt;&lt;wsp:rsid wsp:val=&quot;00F74082&quot;/&gt;&lt;wsp:rsid wsp:val=&quot;00F74324&quot;/&gt;&lt;wsp:rsid wsp:val=&quot;00F745AA&quot;/&gt;&lt;wsp:rsid wsp:val=&quot;00F75E4B&quot;/&gt;&lt;wsp:rsid wsp:val=&quot;00F766AD&quot;/&gt;&lt;wsp:rsid wsp:val=&quot;00F76DA3&quot;/&gt;&lt;wsp:rsid wsp:val=&quot;00F832E3&quot;/&gt;&lt;wsp:rsid wsp:val=&quot;00F86D45&quot;/&gt;&lt;wsp:rsid wsp:val=&quot;00F91ACE&quot;/&gt;&lt;wsp:rsid wsp:val=&quot;00FA7B78&quot;/&gt;&lt;wsp:rsid wsp:val=&quot;00FB0BAD&quot;/&gt;&lt;wsp:rsid wsp:val=&quot;00FB4F3A&quot;/&gt;&lt;wsp:rsid wsp:val=&quot;00FB5F56&quot;/&gt;&lt;wsp:rsid wsp:val=&quot;00FB67A3&quot;/&gt;&lt;wsp:rsid wsp:val=&quot;00FB7432&quot;/&gt;&lt;wsp:rsid wsp:val=&quot;00FC51D5&quot;/&gt;&lt;wsp:rsid wsp:val=&quot;00FD30E2&quot;/&gt;&lt;wsp:rsid wsp:val=&quot;00FE1733&quot;/&gt;&lt;wsp:rsid wsp:val=&quot;00FE2275&quot;/&gt;&lt;wsp:rsid wsp:val=&quot;00FE485E&quot;/&gt;&lt;wsp:rsid wsp:val=&quot;00FE5CF4&quot;/&gt;&lt;wsp:rsid wsp:val=&quot;00FF581C&quot;/&gt;&lt;wsp:rsid wsp:val=&quot;00FF64A4&quot;/&gt;&lt;wsp:rsid wsp:val=&quot;00FF756D&quot;/&gt;&lt;/wsp:rsids&gt;&lt;/w:docPr&gt;&lt;w:body&gt;&lt;wx:sect&gt;&lt;w:p wsp:rsidR=&quot;00000000&quot; wsp:rsidRDefault=&quot;00402765&quot; wsp:rsidP=&quot;00402765&quot;&gt;&lt;m:oMathPara&gt;&lt;m:oMath&gt;&lt;m:f&gt;&lt;m:fPr&gt;&lt;m:ctrlPr&gt;&lt;w:rPr&gt;&lt;w:rFonts w:ascii=&quot;Cambria Math&quot; w:h-ansi=&quot;Cambria Math&quot;/&gt;&lt;wx:font wx:val=&quot;Cambria Math&quot;/&gt;&lt;w:sz w:val=&quot;28&quot;/&gt;&lt;/w:rPr&gt;&lt;/m:ctrlPr&gt;&lt;/m:fPr&gt;&lt;m:num&gt;&lt;m:r&gt;&lt;m:rPr&gt;&lt;m:nor/&gt;&lt;/m:rPr&gt;&lt;w:rPr&gt;&lt;w:rFonts w:cs=&quot;Calibri&quot;/&gt;&lt;w:sz w:val=&quot;28&quot;/&gt;&lt;w:sz-cs w:val=&quot;36&quot;/&gt;&lt;w:lang w:val=&quot;EN-US&quot;/&gt;&lt;/w:rPr&gt;&lt;m:t&gt;I&lt;/m:t&gt;&lt;/m:r&gt;&lt;m:r&gt;&lt;m:rPr&gt;&lt;m:nor/&gt;&lt;/m:rPr&gt;&lt;w:rPr&gt;&lt;w:rFonts w:cs=&quot;Calibri&quot;/&gt;&lt;w:sz w:val=&quot;28&quot;/&gt;&lt;w:sz-cs w:val=&quot;36&quot;/&gt;&lt;/w:rPr&gt;&lt;m:t&gt;СЂР°Р·Рґ.Р±Р°Р»Р°РЅСЃР°&lt;/m:t&gt;&lt;/m:r&gt;&lt;/m:num&gt;&lt;m:den&gt;&lt;m:r&gt;&lt;m:rPr&gt;&lt;m:nor/&gt;&lt;/m:rPr&gt;&lt;w:rPr&gt;&lt;w:rFonts w:cs=&quot;Calibri&quot;/&gt;&lt;w:sz w:val=&quot;28&quot;/&gt;&lt;w:sz-cs w:val=&quot;36&quot;/&gt;&lt;w:lang w:val=&quot;EN-US&quot;/&gt;&lt;/w:rPr&gt;&lt;m:t&gt;III&lt;/m:t&gt;&lt;/m:r&gt;&lt;m:r&gt;&lt;m:rPr&gt;&lt;m:nor/&gt;&lt;/m:rPr&gt;&lt;w:rPr&gt;&lt;w:rFonts w:cs=&quot;Calibri&quot;/&gt;&lt;w:sz w:val=&quot;28&quot;/&gt;&lt;w:sz-cs w:val=&quot;36&quot;/&gt;&lt;/w:rPr&gt;&lt;m:t&gt;СЂР°Р·Рґ.Р±Р°Р»Р°РЅСЃР°+СЃС‚СЂ.640,650 &lt;/m:t&gt;&lt;/m:r&gt;&lt;m:r&gt;&lt;m:rPr&gt;&lt;m:nor/&gt;&lt;/m:rPr&gt;&lt;w:rPr&gt;&lt;w:rFonts w:cs=&quot;Calibri&quot;/&gt;&lt;w:sz w:val=&quot;28&quot;/&gt;&lt;w:sz-cs w:val=&quot;36&quot;/&gt;&lt;w:lang w:val=&quot;EN-US&quot;/&gt;&lt;/w:rPr&gt;&lt;m:t&gt;V&lt;/m:t&gt;&lt;/m:r&gt;&lt;m:r&gt;&lt;m:rPr&gt;&lt;m:nor/&gt;&lt;/m:rPr&gt;&lt;w:rPr&gt;&lt;w:rFonts w:cs=&quot;Calibri&quot;/&gt;&lt;w:sz w:val=&quot;28&quot;/&gt;&lt;w:sz-cs w:val=&quot;36&quot;/&gt;&lt;/w:rPr&gt;&lt;m:t&gt;СЂР°Р·Рґ.Р±Р°Р»Р°РЅСЃ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735B46" w:rsidRPr="00735B46">
        <w:rPr>
          <w:sz w:val="28"/>
          <w:szCs w:val="28"/>
        </w:rPr>
        <w:instrText xml:space="preserve"> </w:instrText>
      </w:r>
      <w:r w:rsidR="00735B46" w:rsidRPr="00735B46">
        <w:rPr>
          <w:sz w:val="28"/>
          <w:szCs w:val="28"/>
        </w:rPr>
        <w:fldChar w:fldCharType="separate"/>
      </w:r>
      <w:r w:rsidR="004B4125">
        <w:rPr>
          <w:position w:val="-24"/>
        </w:rPr>
        <w:pict>
          <v:shape id="_x0000_i1037" type="#_x0000_t75" style="width:182.2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355DC&quot;/&gt;&lt;wsp:rsid wsp:val=&quot;00000764&quot;/&gt;&lt;wsp:rsid wsp:val=&quot;0000598C&quot;/&gt;&lt;wsp:rsid wsp:val=&quot;00006B11&quot;/&gt;&lt;wsp:rsid wsp:val=&quot;00011682&quot;/&gt;&lt;wsp:rsid wsp:val=&quot;0001587C&quot;/&gt;&lt;wsp:rsid wsp:val=&quot;00020D40&quot;/&gt;&lt;wsp:rsid wsp:val=&quot;00020E21&quot;/&gt;&lt;wsp:rsid wsp:val=&quot;0003694B&quot;/&gt;&lt;wsp:rsid wsp:val=&quot;00041A3B&quot;/&gt;&lt;wsp:rsid wsp:val=&quot;000437E3&quot;/&gt;&lt;wsp:rsid wsp:val=&quot;00044440&quot;/&gt;&lt;wsp:rsid wsp:val=&quot;00050104&quot;/&gt;&lt;wsp:rsid wsp:val=&quot;00053146&quot;/&gt;&lt;wsp:rsid wsp:val=&quot;00061458&quot;/&gt;&lt;wsp:rsid wsp:val=&quot;000642B5&quot;/&gt;&lt;wsp:rsid wsp:val=&quot;00067B85&quot;/&gt;&lt;wsp:rsid wsp:val=&quot;0007450C&quot;/&gt;&lt;wsp:rsid wsp:val=&quot;00082B30&quot;/&gt;&lt;wsp:rsid wsp:val=&quot;00083124&quot;/&gt;&lt;wsp:rsid wsp:val=&quot;000831E2&quot;/&gt;&lt;wsp:rsid wsp:val=&quot;000923F2&quot;/&gt;&lt;wsp:rsid wsp:val=&quot;0009561F&quot;/&gt;&lt;wsp:rsid wsp:val=&quot;00095DFF&quot;/&gt;&lt;wsp:rsid wsp:val=&quot;000A28FF&quot;/&gt;&lt;wsp:rsid wsp:val=&quot;000B34AB&quot;/&gt;&lt;wsp:rsid wsp:val=&quot;000B496D&quot;/&gt;&lt;wsp:rsid wsp:val=&quot;000B57F1&quot;/&gt;&lt;wsp:rsid wsp:val=&quot;000C28D4&quot;/&gt;&lt;wsp:rsid wsp:val=&quot;000C6300&quot;/&gt;&lt;wsp:rsid wsp:val=&quot;000D3208&quot;/&gt;&lt;wsp:rsid wsp:val=&quot;000D3D0E&quot;/&gt;&lt;wsp:rsid wsp:val=&quot;000E0ACE&quot;/&gt;&lt;wsp:rsid wsp:val=&quot;000E2132&quot;/&gt;&lt;wsp:rsid wsp:val=&quot;000F2A97&quot;/&gt;&lt;wsp:rsid wsp:val=&quot;001003C5&quot;/&gt;&lt;wsp:rsid wsp:val=&quot;00104C3E&quot;/&gt;&lt;wsp:rsid wsp:val=&quot;00104DB3&quot;/&gt;&lt;wsp:rsid wsp:val=&quot;00121D59&quot;/&gt;&lt;wsp:rsid wsp:val=&quot;00122BEC&quot;/&gt;&lt;wsp:rsid wsp:val=&quot;00123A60&quot;/&gt;&lt;wsp:rsid wsp:val=&quot;00132F58&quot;/&gt;&lt;wsp:rsid wsp:val=&quot;001335EC&quot;/&gt;&lt;wsp:rsid wsp:val=&quot;001376A8&quot;/&gt;&lt;wsp:rsid wsp:val=&quot;00140C83&quot;/&gt;&lt;wsp:rsid wsp:val=&quot;00156E99&quot;/&gt;&lt;wsp:rsid wsp:val=&quot;00166E4B&quot;/&gt;&lt;wsp:rsid wsp:val=&quot;00170FD0&quot;/&gt;&lt;wsp:rsid wsp:val=&quot;001808CE&quot;/&gt;&lt;wsp:rsid wsp:val=&quot;00181F59&quot;/&gt;&lt;wsp:rsid wsp:val=&quot;0019628F&quot;/&gt;&lt;wsp:rsid wsp:val=&quot;001A4D1E&quot;/&gt;&lt;wsp:rsid wsp:val=&quot;001A4E79&quot;/&gt;&lt;wsp:rsid wsp:val=&quot;001A5050&quot;/&gt;&lt;wsp:rsid wsp:val=&quot;001B7EC8&quot;/&gt;&lt;wsp:rsid wsp:val=&quot;001C41E7&quot;/&gt;&lt;wsp:rsid wsp:val=&quot;001D0280&quot;/&gt;&lt;wsp:rsid wsp:val=&quot;001D6AAF&quot;/&gt;&lt;wsp:rsid wsp:val=&quot;001E1DE4&quot;/&gt;&lt;wsp:rsid wsp:val=&quot;001F3C40&quot;/&gt;&lt;wsp:rsid wsp:val=&quot;001F526E&quot;/&gt;&lt;wsp:rsid wsp:val=&quot;00207E52&quot;/&gt;&lt;wsp:rsid wsp:val=&quot;0021110B&quot;/&gt;&lt;wsp:rsid wsp:val=&quot;00212430&quot;/&gt;&lt;wsp:rsid wsp:val=&quot;00220B29&quot;/&gt;&lt;wsp:rsid wsp:val=&quot;002239EB&quot;/&gt;&lt;wsp:rsid wsp:val=&quot;00223D15&quot;/&gt;&lt;wsp:rsid wsp:val=&quot;002260F3&quot;/&gt;&lt;wsp:rsid wsp:val=&quot;0024587F&quot;/&gt;&lt;wsp:rsid wsp:val=&quot;0024718C&quot;/&gt;&lt;wsp:rsid wsp:val=&quot;00253A86&quot;/&gt;&lt;wsp:rsid wsp:val=&quot;00264CC6&quot;/&gt;&lt;wsp:rsid wsp:val=&quot;00270B83&quot;/&gt;&lt;wsp:rsid wsp:val=&quot;00273844&quot;/&gt;&lt;wsp:rsid wsp:val=&quot;00280905&quot;/&gt;&lt;wsp:rsid wsp:val=&quot;0028412C&quot;/&gt;&lt;wsp:rsid wsp:val=&quot;00287900&quot;/&gt;&lt;wsp:rsid wsp:val=&quot;002917EF&quot;/&gt;&lt;wsp:rsid wsp:val=&quot;00291E62&quot;/&gt;&lt;wsp:rsid wsp:val=&quot;00296A0B&quot;/&gt;&lt;wsp:rsid wsp:val=&quot;002A2359&quot;/&gt;&lt;wsp:rsid wsp:val=&quot;002A5097&quot;/&gt;&lt;wsp:rsid wsp:val=&quot;002A7E08&quot;/&gt;&lt;wsp:rsid wsp:val=&quot;002B1D5E&quot;/&gt;&lt;wsp:rsid wsp:val=&quot;002B4240&quot;/&gt;&lt;wsp:rsid wsp:val=&quot;002B4950&quot;/&gt;&lt;wsp:rsid wsp:val=&quot;002C1393&quot;/&gt;&lt;wsp:rsid wsp:val=&quot;002C1A68&quot;/&gt;&lt;wsp:rsid wsp:val=&quot;002D6440&quot;/&gt;&lt;wsp:rsid wsp:val=&quot;002E62BA&quot;/&gt;&lt;wsp:rsid wsp:val=&quot;002E6F80&quot;/&gt;&lt;wsp:rsid wsp:val=&quot;002F68AC&quot;/&gt;&lt;wsp:rsid wsp:val=&quot;00301949&quot;/&gt;&lt;wsp:rsid wsp:val=&quot;003035CB&quot;/&gt;&lt;wsp:rsid wsp:val=&quot;003052C7&quot;/&gt;&lt;wsp:rsid wsp:val=&quot;00310903&quot;/&gt;&lt;wsp:rsid wsp:val=&quot;00314519&quot;/&gt;&lt;wsp:rsid wsp:val=&quot;003205CB&quot;/&gt;&lt;wsp:rsid wsp:val=&quot;00327ABA&quot;/&gt;&lt;wsp:rsid wsp:val=&quot;003340F9&quot;/&gt;&lt;wsp:rsid wsp:val=&quot;003344FD&quot;/&gt;&lt;wsp:rsid wsp:val=&quot;00342999&quot;/&gt;&lt;wsp:rsid wsp:val=&quot;00343FE6&quot;/&gt;&lt;wsp:rsid wsp:val=&quot;003556C5&quot;/&gt;&lt;wsp:rsid wsp:val=&quot;003601D6&quot;/&gt;&lt;wsp:rsid wsp:val=&quot;00382844&quot;/&gt;&lt;wsp:rsid wsp:val=&quot;003857D6&quot;/&gt;&lt;wsp:rsid wsp:val=&quot;003A06DB&quot;/&gt;&lt;wsp:rsid wsp:val=&quot;003A7B44&quot;/&gt;&lt;wsp:rsid wsp:val=&quot;003B0310&quot;/&gt;&lt;wsp:rsid wsp:val=&quot;003B0CEB&quot;/&gt;&lt;wsp:rsid wsp:val=&quot;003B5CE5&quot;/&gt;&lt;wsp:rsid wsp:val=&quot;003B753C&quot;/&gt;&lt;wsp:rsid wsp:val=&quot;003C7602&quot;/&gt;&lt;wsp:rsid wsp:val=&quot;003D4E5E&quot;/&gt;&lt;wsp:rsid wsp:val=&quot;003E2AE3&quot;/&gt;&lt;wsp:rsid wsp:val=&quot;003E4108&quot;/&gt;&lt;wsp:rsid wsp:val=&quot;003E43EB&quot;/&gt;&lt;wsp:rsid wsp:val=&quot;0040145C&quot;/&gt;&lt;wsp:rsid wsp:val=&quot;00402226&quot;/&gt;&lt;wsp:rsid wsp:val=&quot;00402765&quot;/&gt;&lt;wsp:rsid wsp:val=&quot;00404216&quot;/&gt;&lt;wsp:rsid wsp:val=&quot;00405100&quot;/&gt;&lt;wsp:rsid wsp:val=&quot;0041383A&quot;/&gt;&lt;wsp:rsid wsp:val=&quot;00420B57&quot;/&gt;&lt;wsp:rsid wsp:val=&quot;00422A03&quot;/&gt;&lt;wsp:rsid wsp:val=&quot;00434A03&quot;/&gt;&lt;wsp:rsid wsp:val=&quot;004355DC&quot;/&gt;&lt;wsp:rsid wsp:val=&quot;0043644B&quot;/&gt;&lt;wsp:rsid wsp:val=&quot;0045005D&quot;/&gt;&lt;wsp:rsid wsp:val=&quot;00454995&quot;/&gt;&lt;wsp:rsid wsp:val=&quot;004571B3&quot;/&gt;&lt;wsp:rsid wsp:val=&quot;004639B3&quot;/&gt;&lt;wsp:rsid wsp:val=&quot;00465801&quot;/&gt;&lt;wsp:rsid wsp:val=&quot;00467636&quot;/&gt;&lt;wsp:rsid wsp:val=&quot;00476224&quot;/&gt;&lt;wsp:rsid wsp:val=&quot;00480E81&quot;/&gt;&lt;wsp:rsid wsp:val=&quot;00481DD3&quot;/&gt;&lt;wsp:rsid wsp:val=&quot;004859EE&quot;/&gt;&lt;wsp:rsid wsp:val=&quot;004A4516&quot;/&gt;&lt;wsp:rsid wsp:val=&quot;004C0EEF&quot;/&gt;&lt;wsp:rsid wsp:val=&quot;004C5C4E&quot;/&gt;&lt;wsp:rsid wsp:val=&quot;004C71FD&quot;/&gt;&lt;wsp:rsid wsp:val=&quot;004D3B2B&quot;/&gt;&lt;wsp:rsid wsp:val=&quot;004D7592&quot;/&gt;&lt;wsp:rsid wsp:val=&quot;004E36F6&quot;/&gt;&lt;wsp:rsid wsp:val=&quot;004E5F89&quot;/&gt;&lt;wsp:rsid wsp:val=&quot;004F0B95&quot;/&gt;&lt;wsp:rsid wsp:val=&quot;005161BB&quot;/&gt;&lt;wsp:rsid wsp:val=&quot;00520B15&quot;/&gt;&lt;wsp:rsid wsp:val=&quot;00527738&quot;/&gt;&lt;wsp:rsid wsp:val=&quot;00532539&quot;/&gt;&lt;wsp:rsid wsp:val=&quot;00542453&quot;/&gt;&lt;wsp:rsid wsp:val=&quot;00542E96&quot;/&gt;&lt;wsp:rsid wsp:val=&quot;0054452D&quot;/&gt;&lt;wsp:rsid wsp:val=&quot;0054678D&quot;/&gt;&lt;wsp:rsid wsp:val=&quot;0054683E&quot;/&gt;&lt;wsp:rsid wsp:val=&quot;00555AA8&quot;/&gt;&lt;wsp:rsid wsp:val=&quot;005564BF&quot;/&gt;&lt;wsp:rsid wsp:val=&quot;00556A99&quot;/&gt;&lt;wsp:rsid wsp:val=&quot;00562FC1&quot;/&gt;&lt;wsp:rsid wsp:val=&quot;0056475A&quot;/&gt;&lt;wsp:rsid wsp:val=&quot;005670D0&quot;/&gt;&lt;wsp:rsid wsp:val=&quot;00574B4E&quot;/&gt;&lt;wsp:rsid wsp:val=&quot;00580A4B&quot;/&gt;&lt;wsp:rsid wsp:val=&quot;005A0494&quot;/&gt;&lt;wsp:rsid wsp:val=&quot;005A0B7D&quot;/&gt;&lt;wsp:rsid wsp:val=&quot;005A1CFC&quot;/&gt;&lt;wsp:rsid wsp:val=&quot;005A2F41&quot;/&gt;&lt;wsp:rsid wsp:val=&quot;005B0308&quot;/&gt;&lt;wsp:rsid wsp:val=&quot;005B070A&quot;/&gt;&lt;wsp:rsid wsp:val=&quot;005C17BC&quot;/&gt;&lt;wsp:rsid wsp:val=&quot;005C45E7&quot;/&gt;&lt;wsp:rsid wsp:val=&quot;005C69FB&quot;/&gt;&lt;wsp:rsid wsp:val=&quot;005D30DE&quot;/&gt;&lt;wsp:rsid wsp:val=&quot;005D573C&quot;/&gt;&lt;wsp:rsid wsp:val=&quot;005F1D74&quot;/&gt;&lt;wsp:rsid wsp:val=&quot;005F7A54&quot;/&gt;&lt;wsp:rsid wsp:val=&quot;006051F3&quot;/&gt;&lt;wsp:rsid wsp:val=&quot;00620149&quot;/&gt;&lt;wsp:rsid wsp:val=&quot;00625E81&quot;/&gt;&lt;wsp:rsid wsp:val=&quot;00635E09&quot;/&gt;&lt;wsp:rsid wsp:val=&quot;0064037B&quot;/&gt;&lt;wsp:rsid wsp:val=&quot;00645D24&quot;/&gt;&lt;wsp:rsid wsp:val=&quot;00652E70&quot;/&gt;&lt;wsp:rsid wsp:val=&quot;00653002&quot;/&gt;&lt;wsp:rsid wsp:val=&quot;006617A3&quot;/&gt;&lt;wsp:rsid wsp:val=&quot;00671720&quot;/&gt;&lt;wsp:rsid wsp:val=&quot;0067329A&quot;/&gt;&lt;wsp:rsid wsp:val=&quot;006740BF&quot;/&gt;&lt;wsp:rsid wsp:val=&quot;006746FA&quot;/&gt;&lt;wsp:rsid wsp:val=&quot;00680296&quot;/&gt;&lt;wsp:rsid wsp:val=&quot;006818B8&quot;/&gt;&lt;wsp:rsid wsp:val=&quot;006870B8&quot;/&gt;&lt;wsp:rsid wsp:val=&quot;00687DCF&quot;/&gt;&lt;wsp:rsid wsp:val=&quot;006933F0&quot;/&gt;&lt;wsp:rsid wsp:val=&quot;0069684A&quot;/&gt;&lt;wsp:rsid wsp:val=&quot;006A1B03&quot;/&gt;&lt;wsp:rsid wsp:val=&quot;006A2364&quot;/&gt;&lt;wsp:rsid wsp:val=&quot;006A2D31&quot;/&gt;&lt;wsp:rsid wsp:val=&quot;006A4CDC&quot;/&gt;&lt;wsp:rsid wsp:val=&quot;006B0983&quot;/&gt;&lt;wsp:rsid wsp:val=&quot;006B45F0&quot;/&gt;&lt;wsp:rsid wsp:val=&quot;006C7441&quot;/&gt;&lt;wsp:rsid wsp:val=&quot;006C7E5C&quot;/&gt;&lt;wsp:rsid wsp:val=&quot;006D3595&quot;/&gt;&lt;wsp:rsid wsp:val=&quot;006D55D7&quot;/&gt;&lt;wsp:rsid wsp:val=&quot;006D6DAC&quot;/&gt;&lt;wsp:rsid wsp:val=&quot;006E0213&quot;/&gt;&lt;wsp:rsid wsp:val=&quot;006E6874&quot;/&gt;&lt;wsp:rsid wsp:val=&quot;006F22AF&quot;/&gt;&lt;wsp:rsid wsp:val=&quot;00700881&quot;/&gt;&lt;wsp:rsid wsp:val=&quot;0070157F&quot;/&gt;&lt;wsp:rsid wsp:val=&quot;007021F3&quot;/&gt;&lt;wsp:rsid wsp:val=&quot;00703213&quot;/&gt;&lt;wsp:rsid wsp:val=&quot;007138E7&quot;/&gt;&lt;wsp:rsid wsp:val=&quot;00714327&quot;/&gt;&lt;wsp:rsid wsp:val=&quot;007327A3&quot;/&gt;&lt;wsp:rsid wsp:val=&quot;00733A88&quot;/&gt;&lt;wsp:rsid wsp:val=&quot;00734866&quot;/&gt;&lt;wsp:rsid wsp:val=&quot;00735B46&quot;/&gt;&lt;wsp:rsid wsp:val=&quot;0074033B&quot;/&gt;&lt;wsp:rsid wsp:val=&quot;00751A66&quot;/&gt;&lt;wsp:rsid wsp:val=&quot;00754C1F&quot;/&gt;&lt;wsp:rsid wsp:val=&quot;007569D6&quot;/&gt;&lt;wsp:rsid wsp:val=&quot;00773333&quot;/&gt;&lt;wsp:rsid wsp:val=&quot;00775E43&quot;/&gt;&lt;wsp:rsid wsp:val=&quot;00776D8B&quot;/&gt;&lt;wsp:rsid wsp:val=&quot;00780448&quot;/&gt;&lt;wsp:rsid wsp:val=&quot;00780B5C&quot;/&gt;&lt;wsp:rsid wsp:val=&quot;00794765&quot;/&gt;&lt;wsp:rsid wsp:val=&quot;007978E4&quot;/&gt;&lt;wsp:rsid wsp:val=&quot;007A3F7C&quot;/&gt;&lt;wsp:rsid wsp:val=&quot;007B0334&quot;/&gt;&lt;wsp:rsid wsp:val=&quot;007B25D3&quot;/&gt;&lt;wsp:rsid wsp:val=&quot;007B4339&quot;/&gt;&lt;wsp:rsid wsp:val=&quot;007B6500&quot;/&gt;&lt;wsp:rsid wsp:val=&quot;007C6E2E&quot;/&gt;&lt;wsp:rsid wsp:val=&quot;007D39DD&quot;/&gt;&lt;wsp:rsid wsp:val=&quot;007D6C67&quot;/&gt;&lt;wsp:rsid wsp:val=&quot;007D754C&quot;/&gt;&lt;wsp:rsid wsp:val=&quot;007D7E23&quot;/&gt;&lt;wsp:rsid wsp:val=&quot;007F000B&quot;/&gt;&lt;wsp:rsid wsp:val=&quot;007F34FC&quot;/&gt;&lt;wsp:rsid wsp:val=&quot;007F51E5&quot;/&gt;&lt;wsp:rsid wsp:val=&quot;00801CF9&quot;/&gt;&lt;wsp:rsid wsp:val=&quot;00805D19&quot;/&gt;&lt;wsp:rsid wsp:val=&quot;0082011B&quot;/&gt;&lt;wsp:rsid wsp:val=&quot;00822F9B&quot;/&gt;&lt;wsp:rsid wsp:val=&quot;00824C0B&quot;/&gt;&lt;wsp:rsid wsp:val=&quot;008275B1&quot;/&gt;&lt;wsp:rsid wsp:val=&quot;00830C6B&quot;/&gt;&lt;wsp:rsid wsp:val=&quot;0083248B&quot;/&gt;&lt;wsp:rsid wsp:val=&quot;00834DCE&quot;/&gt;&lt;wsp:rsid wsp:val=&quot;00846C79&quot;/&gt;&lt;wsp:rsid wsp:val=&quot;00850249&quot;/&gt;&lt;wsp:rsid wsp:val=&quot;00852B85&quot;/&gt;&lt;wsp:rsid wsp:val=&quot;00856115&quot;/&gt;&lt;wsp:rsid wsp:val=&quot;00863766&quot;/&gt;&lt;wsp:rsid wsp:val=&quot;008647F1&quot;/&gt;&lt;wsp:rsid wsp:val=&quot;008707CA&quot;/&gt;&lt;wsp:rsid wsp:val=&quot;0087242A&quot;/&gt;&lt;wsp:rsid wsp:val=&quot;008734C6&quot;/&gt;&lt;wsp:rsid wsp:val=&quot;008803A8&quot;/&gt;&lt;wsp:rsid wsp:val=&quot;00880511&quot;/&gt;&lt;wsp:rsid wsp:val=&quot;0089271F&quot;/&gt;&lt;wsp:rsid wsp:val=&quot;008940A0&quot;/&gt;&lt;wsp:rsid wsp:val=&quot;0089774F&quot;/&gt;&lt;wsp:rsid wsp:val=&quot;008A02F5&quot;/&gt;&lt;wsp:rsid wsp:val=&quot;008A202F&quot;/&gt;&lt;wsp:rsid wsp:val=&quot;008B4DB0&quot;/&gt;&lt;wsp:rsid wsp:val=&quot;008B77EF&quot;/&gt;&lt;wsp:rsid wsp:val=&quot;008C440E&quot;/&gt;&lt;wsp:rsid wsp:val=&quot;008C691E&quot;/&gt;&lt;wsp:rsid wsp:val=&quot;008D21CC&quot;/&gt;&lt;wsp:rsid wsp:val=&quot;008D220D&quot;/&gt;&lt;wsp:rsid wsp:val=&quot;008D4FE9&quot;/&gt;&lt;wsp:rsid wsp:val=&quot;008D5F89&quot;/&gt;&lt;wsp:rsid wsp:val=&quot;008F0376&quot;/&gt;&lt;wsp:rsid wsp:val=&quot;008F556E&quot;/&gt;&lt;wsp:rsid wsp:val=&quot;00900343&quot;/&gt;&lt;wsp:rsid wsp:val=&quot;00912892&quot;/&gt;&lt;wsp:rsid wsp:val=&quot;009155BF&quot;/&gt;&lt;wsp:rsid wsp:val=&quot;0091609D&quot;/&gt;&lt;wsp:rsid wsp:val=&quot;00945F85&quot;/&gt;&lt;wsp:rsid wsp:val=&quot;009504FC&quot;/&gt;&lt;wsp:rsid wsp:val=&quot;00952B7E&quot;/&gt;&lt;wsp:rsid wsp:val=&quot;00954B35&quot;/&gt;&lt;wsp:rsid wsp:val=&quot;00967EB1&quot;/&gt;&lt;wsp:rsid wsp:val=&quot;00994E48&quot;/&gt;&lt;wsp:rsid wsp:val=&quot;00995886&quot;/&gt;&lt;wsp:rsid wsp:val=&quot;009963F9&quot;/&gt;&lt;wsp:rsid wsp:val=&quot;009976C1&quot;/&gt;&lt;wsp:rsid wsp:val=&quot;009A6B62&quot;/&gt;&lt;wsp:rsid wsp:val=&quot;009B338E&quot;/&gt;&lt;wsp:rsid wsp:val=&quot;009B543F&quot;/&gt;&lt;wsp:rsid wsp:val=&quot;009B5B6F&quot;/&gt;&lt;wsp:rsid wsp:val=&quot;009C3616&quot;/&gt;&lt;wsp:rsid wsp:val=&quot;009D364E&quot;/&gt;&lt;wsp:rsid wsp:val=&quot;009D60E9&quot;/&gt;&lt;wsp:rsid wsp:val=&quot;009D7783&quot;/&gt;&lt;wsp:rsid wsp:val=&quot;009E0B8B&quot;/&gt;&lt;wsp:rsid wsp:val=&quot;009E1C33&quot;/&gt;&lt;wsp:rsid wsp:val=&quot;009F0E3F&quot;/&gt;&lt;wsp:rsid wsp:val=&quot;009F3680&quot;/&gt;&lt;wsp:rsid wsp:val=&quot;009F3A30&quot;/&gt;&lt;wsp:rsid wsp:val=&quot;00A03CF0&quot;/&gt;&lt;wsp:rsid wsp:val=&quot;00A0570E&quot;/&gt;&lt;wsp:rsid wsp:val=&quot;00A10DE5&quot;/&gt;&lt;wsp:rsid wsp:val=&quot;00A12B69&quot;/&gt;&lt;wsp:rsid wsp:val=&quot;00A13C92&quot;/&gt;&lt;wsp:rsid wsp:val=&quot;00A25CCB&quot;/&gt;&lt;wsp:rsid wsp:val=&quot;00A2738E&quot;/&gt;&lt;wsp:rsid wsp:val=&quot;00A3539B&quot;/&gt;&lt;wsp:rsid wsp:val=&quot;00A364B5&quot;/&gt;&lt;wsp:rsid wsp:val=&quot;00A37E5E&quot;/&gt;&lt;wsp:rsid wsp:val=&quot;00A52C3D&quot;/&gt;&lt;wsp:rsid wsp:val=&quot;00A56E53&quot;/&gt;&lt;wsp:rsid wsp:val=&quot;00A713FF&quot;/&gt;&lt;wsp:rsid wsp:val=&quot;00A717AE&quot;/&gt;&lt;wsp:rsid wsp:val=&quot;00A74CF5&quot;/&gt;&lt;wsp:rsid wsp:val=&quot;00A7586A&quot;/&gt;&lt;wsp:rsid wsp:val=&quot;00A8040C&quot;/&gt;&lt;wsp:rsid wsp:val=&quot;00A81804&quot;/&gt;&lt;wsp:rsid wsp:val=&quot;00A81E2A&quot;/&gt;&lt;wsp:rsid wsp:val=&quot;00A8591C&quot;/&gt;&lt;wsp:rsid wsp:val=&quot;00A87871&quot;/&gt;&lt;wsp:rsid wsp:val=&quot;00A9129A&quot;/&gt;&lt;wsp:rsid wsp:val=&quot;00A93619&quot;/&gt;&lt;wsp:rsid wsp:val=&quot;00AB0DB6&quot;/&gt;&lt;wsp:rsid wsp:val=&quot;00AB7305&quot;/&gt;&lt;wsp:rsid wsp:val=&quot;00AC0155&quot;/&gt;&lt;wsp:rsid wsp:val=&quot;00AC623B&quot;/&gt;&lt;wsp:rsid wsp:val=&quot;00AC7E6E&quot;/&gt;&lt;wsp:rsid wsp:val=&quot;00AE5920&quot;/&gt;&lt;wsp:rsid wsp:val=&quot;00AE6E1B&quot;/&gt;&lt;wsp:rsid wsp:val=&quot;00B14D45&quot;/&gt;&lt;wsp:rsid wsp:val=&quot;00B22F18&quot;/&gt;&lt;wsp:rsid wsp:val=&quot;00B24158&quot;/&gt;&lt;wsp:rsid wsp:val=&quot;00B336E5&quot;/&gt;&lt;wsp:rsid wsp:val=&quot;00B40A9E&quot;/&gt;&lt;wsp:rsid wsp:val=&quot;00B40E1B&quot;/&gt;&lt;wsp:rsid wsp:val=&quot;00B41509&quot;/&gt;&lt;wsp:rsid wsp:val=&quot;00B44A1D&quot;/&gt;&lt;wsp:rsid wsp:val=&quot;00B54F16&quot;/&gt;&lt;wsp:rsid wsp:val=&quot;00B573F5&quot;/&gt;&lt;wsp:rsid wsp:val=&quot;00B704AE&quot;/&gt;&lt;wsp:rsid wsp:val=&quot;00B76DB2&quot;/&gt;&lt;wsp:rsid wsp:val=&quot;00B8130A&quot;/&gt;&lt;wsp:rsid wsp:val=&quot;00B91BB5&quot;/&gt;&lt;wsp:rsid wsp:val=&quot;00B92DCF&quot;/&gt;&lt;wsp:rsid wsp:val=&quot;00BA12AD&quot;/&gt;&lt;wsp:rsid wsp:val=&quot;00BA5C5D&quot;/&gt;&lt;wsp:rsid wsp:val=&quot;00BA6E11&quot;/&gt;&lt;wsp:rsid wsp:val=&quot;00BB1418&quot;/&gt;&lt;wsp:rsid wsp:val=&quot;00BB4E4A&quot;/&gt;&lt;wsp:rsid wsp:val=&quot;00BC2BA6&quot;/&gt;&lt;wsp:rsid wsp:val=&quot;00BC5882&quot;/&gt;&lt;wsp:rsid wsp:val=&quot;00BD2CE6&quot;/&gt;&lt;wsp:rsid wsp:val=&quot;00BD323F&quot;/&gt;&lt;wsp:rsid wsp:val=&quot;00BD37F0&quot;/&gt;&lt;wsp:rsid wsp:val=&quot;00BD7CE0&quot;/&gt;&lt;wsp:rsid wsp:val=&quot;00BE05F8&quot;/&gt;&lt;wsp:rsid wsp:val=&quot;00BE131F&quot;/&gt;&lt;wsp:rsid wsp:val=&quot;00BE2F88&quot;/&gt;&lt;wsp:rsid wsp:val=&quot;00BE7F96&quot;/&gt;&lt;wsp:rsid wsp:val=&quot;00BF1F8B&quot;/&gt;&lt;wsp:rsid wsp:val=&quot;00BF3108&quot;/&gt;&lt;wsp:rsid wsp:val=&quot;00C06F3B&quot;/&gt;&lt;wsp:rsid wsp:val=&quot;00C07DB1&quot;/&gt;&lt;wsp:rsid wsp:val=&quot;00C107CF&quot;/&gt;&lt;wsp:rsid wsp:val=&quot;00C11118&quot;/&gt;&lt;wsp:rsid wsp:val=&quot;00C1124E&quot;/&gt;&lt;wsp:rsid wsp:val=&quot;00C1261E&quot;/&gt;&lt;wsp:rsid wsp:val=&quot;00C148AB&quot;/&gt;&lt;wsp:rsid wsp:val=&quot;00C20B3B&quot;/&gt;&lt;wsp:rsid wsp:val=&quot;00C33507&quot;/&gt;&lt;wsp:rsid wsp:val=&quot;00C42C65&quot;/&gt;&lt;wsp:rsid wsp:val=&quot;00C43736&quot;/&gt;&lt;wsp:rsid wsp:val=&quot;00C475DA&quot;/&gt;&lt;wsp:rsid wsp:val=&quot;00C51EB5&quot;/&gt;&lt;wsp:rsid wsp:val=&quot;00C547AC&quot;/&gt;&lt;wsp:rsid wsp:val=&quot;00C61965&quot;/&gt;&lt;wsp:rsid wsp:val=&quot;00C64830&quot;/&gt;&lt;wsp:rsid wsp:val=&quot;00C6669E&quot;/&gt;&lt;wsp:rsid wsp:val=&quot;00C72750&quot;/&gt;&lt;wsp:rsid wsp:val=&quot;00C73A76&quot;/&gt;&lt;wsp:rsid wsp:val=&quot;00C83324&quot;/&gt;&lt;wsp:rsid wsp:val=&quot;00C87B0D&quot;/&gt;&lt;wsp:rsid wsp:val=&quot;00CA4995&quot;/&gt;&lt;wsp:rsid wsp:val=&quot;00CA723E&quot;/&gt;&lt;wsp:rsid wsp:val=&quot;00CA7DD4&quot;/&gt;&lt;wsp:rsid wsp:val=&quot;00CB726C&quot;/&gt;&lt;wsp:rsid wsp:val=&quot;00CD0EDE&quot;/&gt;&lt;wsp:rsid wsp:val=&quot;00CD2363&quot;/&gt;&lt;wsp:rsid wsp:val=&quot;00CD3D38&quot;/&gt;&lt;wsp:rsid wsp:val=&quot;00CD58A2&quot;/&gt;&lt;wsp:rsid wsp:val=&quot;00CE2823&quot;/&gt;&lt;wsp:rsid wsp:val=&quot;00D03044&quot;/&gt;&lt;wsp:rsid wsp:val=&quot;00D05769&quot;/&gt;&lt;wsp:rsid wsp:val=&quot;00D072FE&quot;/&gt;&lt;wsp:rsid wsp:val=&quot;00D15382&quot;/&gt;&lt;wsp:rsid wsp:val=&quot;00D20269&quot;/&gt;&lt;wsp:rsid wsp:val=&quot;00D21EB2&quot;/&gt;&lt;wsp:rsid wsp:val=&quot;00D31845&quot;/&gt;&lt;wsp:rsid wsp:val=&quot;00D353C6&quot;/&gt;&lt;wsp:rsid wsp:val=&quot;00D36C5A&quot;/&gt;&lt;wsp:rsid wsp:val=&quot;00D42099&quot;/&gt;&lt;wsp:rsid wsp:val=&quot;00D42D2C&quot;/&gt;&lt;wsp:rsid wsp:val=&quot;00D47620&quot;/&gt;&lt;wsp:rsid wsp:val=&quot;00D503C4&quot;/&gt;&lt;wsp:rsid wsp:val=&quot;00D535B7&quot;/&gt;&lt;wsp:rsid wsp:val=&quot;00D55890&quot;/&gt;&lt;wsp:rsid wsp:val=&quot;00D6038E&quot;/&gt;&lt;wsp:rsid wsp:val=&quot;00D6049A&quot;/&gt;&lt;wsp:rsid wsp:val=&quot;00D670C1&quot;/&gt;&lt;wsp:rsid wsp:val=&quot;00D76906&quot;/&gt;&lt;wsp:rsid wsp:val=&quot;00D81D3A&quot;/&gt;&lt;wsp:rsid wsp:val=&quot;00D8363F&quot;/&gt;&lt;wsp:rsid wsp:val=&quot;00D91A3F&quot;/&gt;&lt;wsp:rsid wsp:val=&quot;00D92852&quot;/&gt;&lt;wsp:rsid wsp:val=&quot;00D94E59&quot;/&gt;&lt;wsp:rsid wsp:val=&quot;00DA1CA7&quot;/&gt;&lt;wsp:rsid wsp:val=&quot;00DA2523&quot;/&gt;&lt;wsp:rsid wsp:val=&quot;00DA7BA7&quot;/&gt;&lt;wsp:rsid wsp:val=&quot;00DB321F&quot;/&gt;&lt;wsp:rsid wsp:val=&quot;00DB4629&quot;/&gt;&lt;wsp:rsid wsp:val=&quot;00DB575F&quot;/&gt;&lt;wsp:rsid wsp:val=&quot;00DB5C97&quot;/&gt;&lt;wsp:rsid wsp:val=&quot;00DC46A8&quot;/&gt;&lt;wsp:rsid wsp:val=&quot;00DC50B8&quot;/&gt;&lt;wsp:rsid wsp:val=&quot;00DC5294&quot;/&gt;&lt;wsp:rsid wsp:val=&quot;00DC7571&quot;/&gt;&lt;wsp:rsid wsp:val=&quot;00DD1136&quot;/&gt;&lt;wsp:rsid wsp:val=&quot;00DF1555&quot;/&gt;&lt;wsp:rsid wsp:val=&quot;00DF47E5&quot;/&gt;&lt;wsp:rsid wsp:val=&quot;00DF732C&quot;/&gt;&lt;wsp:rsid wsp:val=&quot;00E072FB&quot;/&gt;&lt;wsp:rsid wsp:val=&quot;00E17204&quot;/&gt;&lt;wsp:rsid wsp:val=&quot;00E23679&quot;/&gt;&lt;wsp:rsid wsp:val=&quot;00E5016B&quot;/&gt;&lt;wsp:rsid wsp:val=&quot;00E54AD4&quot;/&gt;&lt;wsp:rsid wsp:val=&quot;00E5642E&quot;/&gt;&lt;wsp:rsid wsp:val=&quot;00E77628&quot;/&gt;&lt;wsp:rsid wsp:val=&quot;00E8649D&quot;/&gt;&lt;wsp:rsid wsp:val=&quot;00E934E8&quot;/&gt;&lt;wsp:rsid wsp:val=&quot;00E95D62&quot;/&gt;&lt;wsp:rsid wsp:val=&quot;00EA1A30&quot;/&gt;&lt;wsp:rsid wsp:val=&quot;00EA2193&quot;/&gt;&lt;wsp:rsid wsp:val=&quot;00EA2D53&quot;/&gt;&lt;wsp:rsid wsp:val=&quot;00EB091F&quot;/&gt;&lt;wsp:rsid wsp:val=&quot;00EB4F4B&quot;/&gt;&lt;wsp:rsid wsp:val=&quot;00EC73DB&quot;/&gt;&lt;wsp:rsid wsp:val=&quot;00ED1158&quot;/&gt;&lt;wsp:rsid wsp:val=&quot;00ED35A2&quot;/&gt;&lt;wsp:rsid wsp:val=&quot;00EE030B&quot;/&gt;&lt;wsp:rsid wsp:val=&quot;00EE380D&quot;/&gt;&lt;wsp:rsid wsp:val=&quot;00EE6702&quot;/&gt;&lt;wsp:rsid wsp:val=&quot;00EE7B30&quot;/&gt;&lt;wsp:rsid wsp:val=&quot;00EF3B24&quot;/&gt;&lt;wsp:rsid wsp:val=&quot;00EF5F8F&quot;/&gt;&lt;wsp:rsid wsp:val=&quot;00EF6605&quot;/&gt;&lt;wsp:rsid wsp:val=&quot;00EF731E&quot;/&gt;&lt;wsp:rsid wsp:val=&quot;00F0024F&quot;/&gt;&lt;wsp:rsid wsp:val=&quot;00F00365&quot;/&gt;&lt;wsp:rsid wsp:val=&quot;00F01DC1&quot;/&gt;&lt;wsp:rsid wsp:val=&quot;00F0443A&quot;/&gt;&lt;wsp:rsid wsp:val=&quot;00F06772&quot;/&gt;&lt;wsp:rsid wsp:val=&quot;00F11E1A&quot;/&gt;&lt;wsp:rsid wsp:val=&quot;00F33753&quot;/&gt;&lt;wsp:rsid wsp:val=&quot;00F339C1&quot;/&gt;&lt;wsp:rsid wsp:val=&quot;00F379D9&quot;/&gt;&lt;wsp:rsid wsp:val=&quot;00F40919&quot;/&gt;&lt;wsp:rsid wsp:val=&quot;00F41470&quot;/&gt;&lt;wsp:rsid wsp:val=&quot;00F41945&quot;/&gt;&lt;wsp:rsid wsp:val=&quot;00F6083E&quot;/&gt;&lt;wsp:rsid wsp:val=&quot;00F670FE&quot;/&gt;&lt;wsp:rsid wsp:val=&quot;00F74082&quot;/&gt;&lt;wsp:rsid wsp:val=&quot;00F74324&quot;/&gt;&lt;wsp:rsid wsp:val=&quot;00F745AA&quot;/&gt;&lt;wsp:rsid wsp:val=&quot;00F75E4B&quot;/&gt;&lt;wsp:rsid wsp:val=&quot;00F766AD&quot;/&gt;&lt;wsp:rsid wsp:val=&quot;00F76DA3&quot;/&gt;&lt;wsp:rsid wsp:val=&quot;00F832E3&quot;/&gt;&lt;wsp:rsid wsp:val=&quot;00F86D45&quot;/&gt;&lt;wsp:rsid wsp:val=&quot;00F91ACE&quot;/&gt;&lt;wsp:rsid wsp:val=&quot;00FA7B78&quot;/&gt;&lt;wsp:rsid wsp:val=&quot;00FB0BAD&quot;/&gt;&lt;wsp:rsid wsp:val=&quot;00FB4F3A&quot;/&gt;&lt;wsp:rsid wsp:val=&quot;00FB5F56&quot;/&gt;&lt;wsp:rsid wsp:val=&quot;00FB67A3&quot;/&gt;&lt;wsp:rsid wsp:val=&quot;00FB7432&quot;/&gt;&lt;wsp:rsid wsp:val=&quot;00FC51D5&quot;/&gt;&lt;wsp:rsid wsp:val=&quot;00FD30E2&quot;/&gt;&lt;wsp:rsid wsp:val=&quot;00FE1733&quot;/&gt;&lt;wsp:rsid wsp:val=&quot;00FE2275&quot;/&gt;&lt;wsp:rsid wsp:val=&quot;00FE485E&quot;/&gt;&lt;wsp:rsid wsp:val=&quot;00FE5CF4&quot;/&gt;&lt;wsp:rsid wsp:val=&quot;00FF581C&quot;/&gt;&lt;wsp:rsid wsp:val=&quot;00FF64A4&quot;/&gt;&lt;wsp:rsid wsp:val=&quot;00FF756D&quot;/&gt;&lt;/wsp:rsids&gt;&lt;/w:docPr&gt;&lt;w:body&gt;&lt;wx:sect&gt;&lt;w:p wsp:rsidR=&quot;00000000&quot; wsp:rsidRDefault=&quot;00402765&quot; wsp:rsidP=&quot;00402765&quot;&gt;&lt;m:oMathPara&gt;&lt;m:oMath&gt;&lt;m:f&gt;&lt;m:fPr&gt;&lt;m:ctrlPr&gt;&lt;w:rPr&gt;&lt;w:rFonts w:ascii=&quot;Cambria Math&quot; w:h-ansi=&quot;Cambria Math&quot;/&gt;&lt;wx:font wx:val=&quot;Cambria Math&quot;/&gt;&lt;w:sz w:val=&quot;28&quot;/&gt;&lt;/w:rPr&gt;&lt;/m:ctrlPr&gt;&lt;/m:fPr&gt;&lt;m:num&gt;&lt;m:r&gt;&lt;m:rPr&gt;&lt;m:nor/&gt;&lt;/m:rPr&gt;&lt;w:rPr&gt;&lt;w:rFonts w:cs=&quot;Calibri&quot;/&gt;&lt;w:sz w:val=&quot;28&quot;/&gt;&lt;w:sz-cs w:val=&quot;36&quot;/&gt;&lt;w:lang w:val=&quot;EN-US&quot;/&gt;&lt;/w:rPr&gt;&lt;m:t&gt;I&lt;/m:t&gt;&lt;/m:r&gt;&lt;m:r&gt;&lt;m:rPr&gt;&lt;m:nor/&gt;&lt;/m:rPr&gt;&lt;w:rPr&gt;&lt;w:rFonts w:cs=&quot;Calibri&quot;/&gt;&lt;w:sz w:val=&quot;28&quot;/&gt;&lt;w:sz-cs w:val=&quot;36&quot;/&gt;&lt;/w:rPr&gt;&lt;m:t&gt;СЂР°Р·Рґ.Р±Р°Р»Р°РЅСЃР°&lt;/m:t&gt;&lt;/m:r&gt;&lt;/m:num&gt;&lt;m:den&gt;&lt;m:r&gt;&lt;m:rPr&gt;&lt;m:nor/&gt;&lt;/m:rPr&gt;&lt;w:rPr&gt;&lt;w:rFonts w:cs=&quot;Calibri&quot;/&gt;&lt;w:sz w:val=&quot;28&quot;/&gt;&lt;w:sz-cs w:val=&quot;36&quot;/&gt;&lt;w:lang w:val=&quot;EN-US&quot;/&gt;&lt;/w:rPr&gt;&lt;m:t&gt;III&lt;/m:t&gt;&lt;/m:r&gt;&lt;m:r&gt;&lt;m:rPr&gt;&lt;m:nor/&gt;&lt;/m:rPr&gt;&lt;w:rPr&gt;&lt;w:rFonts w:cs=&quot;Calibri&quot;/&gt;&lt;w:sz w:val=&quot;28&quot;/&gt;&lt;w:sz-cs w:val=&quot;36&quot;/&gt;&lt;/w:rPr&gt;&lt;m:t&gt;СЂР°Р·Рґ.Р±Р°Р»Р°РЅСЃР°+СЃС‚СЂ.640,650 &lt;/m:t&gt;&lt;/m:r&gt;&lt;m:r&gt;&lt;m:rPr&gt;&lt;m:nor/&gt;&lt;/m:rPr&gt;&lt;w:rPr&gt;&lt;w:rFonts w:cs=&quot;Calibri&quot;/&gt;&lt;w:sz w:val=&quot;28&quot;/&gt;&lt;w:sz-cs w:val=&quot;36&quot;/&gt;&lt;w:lang w:val=&quot;EN-US&quot;/&gt;&lt;/w:rPr&gt;&lt;m:t&gt;V&lt;/m:t&gt;&lt;/m:r&gt;&lt;m:r&gt;&lt;m:rPr&gt;&lt;m:nor/&gt;&lt;/m:rPr&gt;&lt;w:rPr&gt;&lt;w:rFonts w:cs=&quot;Calibri&quot;/&gt;&lt;w:sz w:val=&quot;28&quot;/&gt;&lt;w:sz-cs w:val=&quot;36&quot;/&gt;&lt;/w:rPr&gt;&lt;m:t&gt;СЂР°Р·Рґ.Р±Р°Р»Р°РЅСЃ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735B46" w:rsidRPr="00735B46">
        <w:rPr>
          <w:sz w:val="28"/>
          <w:szCs w:val="28"/>
        </w:rPr>
        <w:fldChar w:fldCharType="end"/>
      </w:r>
      <w:r w:rsidR="007138E7">
        <w:rPr>
          <w:sz w:val="28"/>
          <w:szCs w:val="28"/>
        </w:rPr>
        <w:t xml:space="preserve"> </w:t>
      </w:r>
      <w:r w:rsidRPr="007138E7">
        <w:rPr>
          <w:sz w:val="28"/>
          <w:szCs w:val="28"/>
        </w:rPr>
        <w:t>(2.4)</w:t>
      </w:r>
    </w:p>
    <w:p w:rsidR="00D6049A" w:rsidRPr="007138E7" w:rsidRDefault="00D6049A" w:rsidP="007138E7">
      <w:pPr>
        <w:widowControl w:val="0"/>
        <w:spacing w:after="0" w:line="360" w:lineRule="auto"/>
        <w:ind w:firstLine="709"/>
        <w:jc w:val="both"/>
        <w:rPr>
          <w:sz w:val="28"/>
          <w:szCs w:val="28"/>
        </w:rPr>
      </w:pPr>
    </w:p>
    <w:p w:rsidR="00D55890" w:rsidRPr="007138E7" w:rsidRDefault="00D55890" w:rsidP="007138E7">
      <w:pPr>
        <w:widowControl w:val="0"/>
        <w:spacing w:after="0" w:line="360" w:lineRule="auto"/>
        <w:ind w:firstLine="709"/>
        <w:jc w:val="both"/>
        <w:rPr>
          <w:sz w:val="28"/>
          <w:szCs w:val="28"/>
        </w:rPr>
      </w:pPr>
      <w:r w:rsidRPr="007138E7">
        <w:rPr>
          <w:sz w:val="28"/>
          <w:szCs w:val="28"/>
        </w:rPr>
        <w:t>Индекс постоянного актива Кпа</w:t>
      </w:r>
      <w:r w:rsidR="00D6049A" w:rsidRPr="007138E7">
        <w:rPr>
          <w:sz w:val="28"/>
          <w:szCs w:val="28"/>
        </w:rPr>
        <w:t xml:space="preserve"> для ООО СТК «Колибри</w:t>
      </w:r>
      <w:r w:rsidRPr="007138E7">
        <w:rPr>
          <w:sz w:val="28"/>
          <w:szCs w:val="28"/>
        </w:rPr>
        <w:t>» за рассматриваемый период будет равен:</w:t>
      </w:r>
    </w:p>
    <w:p w:rsidR="00D55890" w:rsidRPr="007138E7" w:rsidRDefault="00D55890" w:rsidP="007138E7">
      <w:pPr>
        <w:widowControl w:val="0"/>
        <w:spacing w:after="0" w:line="360" w:lineRule="auto"/>
        <w:ind w:firstLine="709"/>
        <w:jc w:val="both"/>
        <w:rPr>
          <w:sz w:val="28"/>
          <w:szCs w:val="28"/>
        </w:rPr>
      </w:pPr>
      <w:r w:rsidRPr="007138E7">
        <w:rPr>
          <w:sz w:val="28"/>
          <w:szCs w:val="28"/>
        </w:rPr>
        <w:t xml:space="preserve">2006 год – 0,827 </w:t>
      </w:r>
    </w:p>
    <w:p w:rsidR="00D55890" w:rsidRPr="007138E7" w:rsidRDefault="00D55890" w:rsidP="007138E7">
      <w:pPr>
        <w:widowControl w:val="0"/>
        <w:spacing w:after="0" w:line="360" w:lineRule="auto"/>
        <w:ind w:firstLine="709"/>
        <w:jc w:val="both"/>
        <w:rPr>
          <w:sz w:val="28"/>
          <w:szCs w:val="28"/>
        </w:rPr>
      </w:pPr>
      <w:r w:rsidRPr="007138E7">
        <w:rPr>
          <w:sz w:val="28"/>
          <w:szCs w:val="28"/>
        </w:rPr>
        <w:t>2007 год – 2,135</w:t>
      </w:r>
    </w:p>
    <w:p w:rsidR="00D55890" w:rsidRPr="007138E7" w:rsidRDefault="00D55890" w:rsidP="007138E7">
      <w:pPr>
        <w:widowControl w:val="0"/>
        <w:spacing w:after="0" w:line="360" w:lineRule="auto"/>
        <w:ind w:firstLine="709"/>
        <w:jc w:val="both"/>
        <w:rPr>
          <w:sz w:val="28"/>
          <w:szCs w:val="28"/>
        </w:rPr>
      </w:pPr>
      <w:r w:rsidRPr="007138E7">
        <w:rPr>
          <w:sz w:val="28"/>
          <w:szCs w:val="28"/>
        </w:rPr>
        <w:t>2008 год – 1,497</w:t>
      </w:r>
    </w:p>
    <w:p w:rsidR="00D55890" w:rsidRPr="007138E7" w:rsidRDefault="00D55890" w:rsidP="007138E7">
      <w:pPr>
        <w:widowControl w:val="0"/>
        <w:spacing w:after="0" w:line="360" w:lineRule="auto"/>
        <w:ind w:firstLine="709"/>
        <w:jc w:val="both"/>
        <w:rPr>
          <w:sz w:val="28"/>
          <w:szCs w:val="28"/>
        </w:rPr>
      </w:pPr>
      <w:r w:rsidRPr="007138E7">
        <w:rPr>
          <w:sz w:val="28"/>
          <w:szCs w:val="28"/>
        </w:rPr>
        <w:t>2009 год – 0,846</w:t>
      </w:r>
    </w:p>
    <w:p w:rsidR="00D6049A" w:rsidRPr="007138E7" w:rsidRDefault="00D6049A" w:rsidP="007138E7">
      <w:pPr>
        <w:widowControl w:val="0"/>
        <w:spacing w:after="0" w:line="360" w:lineRule="auto"/>
        <w:ind w:firstLine="709"/>
        <w:jc w:val="both"/>
        <w:rPr>
          <w:sz w:val="28"/>
          <w:szCs w:val="28"/>
        </w:rPr>
      </w:pPr>
      <w:r w:rsidRPr="007138E7">
        <w:rPr>
          <w:sz w:val="28"/>
          <w:szCs w:val="28"/>
        </w:rPr>
        <w:t xml:space="preserve">Поскольку оборотные и внеоборотные активы организации между собой взаимосвязаны (при прочих постоянных условиях увеличение одних является следствием уменьшения других – собственными источниками покрываются либо основные, либо оборотные средства), очевидно, что в 2007-2008гг. ООО СТК «Колибри» имело явный недостаток оборотных средств (табл. </w:t>
      </w:r>
      <w:r w:rsidR="00AC0155" w:rsidRPr="007138E7">
        <w:rPr>
          <w:sz w:val="28"/>
          <w:szCs w:val="28"/>
        </w:rPr>
        <w:t>2.7</w:t>
      </w:r>
      <w:r w:rsidRPr="007138E7">
        <w:rPr>
          <w:sz w:val="28"/>
          <w:szCs w:val="28"/>
        </w:rPr>
        <w:t>) на фоне роста индекса постоянного актива, отражающего внеоборотные средства предприятия.</w:t>
      </w:r>
    </w:p>
    <w:p w:rsidR="00D6049A" w:rsidRPr="007138E7" w:rsidRDefault="00D6049A" w:rsidP="007138E7">
      <w:pPr>
        <w:widowControl w:val="0"/>
        <w:spacing w:after="0" w:line="360" w:lineRule="auto"/>
        <w:ind w:firstLine="709"/>
        <w:jc w:val="both"/>
        <w:rPr>
          <w:sz w:val="28"/>
          <w:szCs w:val="28"/>
        </w:rPr>
      </w:pPr>
      <w:r w:rsidRPr="007138E7">
        <w:rPr>
          <w:sz w:val="28"/>
          <w:szCs w:val="28"/>
        </w:rPr>
        <w:t>Пр</w:t>
      </w:r>
      <w:r w:rsidR="00AC0155" w:rsidRPr="007138E7">
        <w:rPr>
          <w:sz w:val="28"/>
          <w:szCs w:val="28"/>
        </w:rPr>
        <w:t>и появлении у ООО СТК «Колибри</w:t>
      </w:r>
      <w:r w:rsidRPr="007138E7">
        <w:rPr>
          <w:sz w:val="28"/>
          <w:szCs w:val="28"/>
        </w:rPr>
        <w:t>» долгосрочных заемных средств (в 2007 году в ОАО «НОМОС-БАНК-Сибирь» был получен целевой инвестиционный кредит для строительства торгового комплекса) необходимо принимать во внимание, что до некоторой степени этот кредит становится «практически собственным» источником формирования активов предприятия.</w:t>
      </w:r>
    </w:p>
    <w:p w:rsidR="00D6049A" w:rsidRPr="007138E7" w:rsidRDefault="00D6049A" w:rsidP="007138E7">
      <w:pPr>
        <w:widowControl w:val="0"/>
        <w:spacing w:after="0" w:line="360" w:lineRule="auto"/>
        <w:ind w:firstLine="709"/>
        <w:jc w:val="both"/>
        <w:rPr>
          <w:sz w:val="28"/>
          <w:szCs w:val="28"/>
        </w:rPr>
      </w:pPr>
      <w:r w:rsidRPr="007138E7">
        <w:rPr>
          <w:sz w:val="28"/>
          <w:szCs w:val="28"/>
        </w:rPr>
        <w:t>Коэффициент долгосрочного привлечения заемных средств (Кдпа) – отношение суммы долгосрочного кредита к собственным средствам, в пределах которого растет коэффициент маневренности без снижения индекса постоянного актива.</w:t>
      </w:r>
    </w:p>
    <w:p w:rsidR="00AC0155" w:rsidRPr="007138E7" w:rsidRDefault="00AC0155" w:rsidP="007138E7">
      <w:pPr>
        <w:widowControl w:val="0"/>
        <w:spacing w:after="0" w:line="360" w:lineRule="auto"/>
        <w:ind w:firstLine="709"/>
        <w:jc w:val="both"/>
        <w:rPr>
          <w:sz w:val="28"/>
          <w:szCs w:val="28"/>
        </w:rPr>
      </w:pPr>
    </w:p>
    <w:p w:rsidR="00AC0155" w:rsidRPr="007138E7" w:rsidRDefault="00AC0155" w:rsidP="007138E7">
      <w:pPr>
        <w:widowControl w:val="0"/>
        <w:spacing w:after="0" w:line="360" w:lineRule="auto"/>
        <w:ind w:firstLine="709"/>
        <w:jc w:val="both"/>
        <w:rPr>
          <w:sz w:val="28"/>
          <w:szCs w:val="28"/>
        </w:rPr>
      </w:pPr>
      <w:r w:rsidRPr="007138E7">
        <w:rPr>
          <w:sz w:val="28"/>
          <w:szCs w:val="28"/>
        </w:rPr>
        <w:t xml:space="preserve">Кдпа = </w:t>
      </w:r>
      <w:r w:rsidR="00735B46" w:rsidRPr="00735B46">
        <w:rPr>
          <w:sz w:val="28"/>
          <w:szCs w:val="28"/>
        </w:rPr>
        <w:fldChar w:fldCharType="begin"/>
      </w:r>
      <w:r w:rsidR="00735B46" w:rsidRPr="00735B46">
        <w:rPr>
          <w:sz w:val="28"/>
          <w:szCs w:val="28"/>
        </w:rPr>
        <w:instrText xml:space="preserve"> QUOTE </w:instrText>
      </w:r>
      <w:r w:rsidR="004B4125">
        <w:rPr>
          <w:position w:val="-24"/>
        </w:rPr>
        <w:pict>
          <v:shape id="_x0000_i1038" type="#_x0000_t75" style="width:252.7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355DC&quot;/&gt;&lt;wsp:rsid wsp:val=&quot;00000764&quot;/&gt;&lt;wsp:rsid wsp:val=&quot;0000598C&quot;/&gt;&lt;wsp:rsid wsp:val=&quot;00006B11&quot;/&gt;&lt;wsp:rsid wsp:val=&quot;00011682&quot;/&gt;&lt;wsp:rsid wsp:val=&quot;0001587C&quot;/&gt;&lt;wsp:rsid wsp:val=&quot;00020D40&quot;/&gt;&lt;wsp:rsid wsp:val=&quot;00020E21&quot;/&gt;&lt;wsp:rsid wsp:val=&quot;0003694B&quot;/&gt;&lt;wsp:rsid wsp:val=&quot;00041A3B&quot;/&gt;&lt;wsp:rsid wsp:val=&quot;000437E3&quot;/&gt;&lt;wsp:rsid wsp:val=&quot;00044440&quot;/&gt;&lt;wsp:rsid wsp:val=&quot;00050104&quot;/&gt;&lt;wsp:rsid wsp:val=&quot;00053146&quot;/&gt;&lt;wsp:rsid wsp:val=&quot;00061458&quot;/&gt;&lt;wsp:rsid wsp:val=&quot;000642B5&quot;/&gt;&lt;wsp:rsid wsp:val=&quot;00067B85&quot;/&gt;&lt;wsp:rsid wsp:val=&quot;0007450C&quot;/&gt;&lt;wsp:rsid wsp:val=&quot;00082B30&quot;/&gt;&lt;wsp:rsid wsp:val=&quot;00083124&quot;/&gt;&lt;wsp:rsid wsp:val=&quot;000831E2&quot;/&gt;&lt;wsp:rsid wsp:val=&quot;000923F2&quot;/&gt;&lt;wsp:rsid wsp:val=&quot;0009561F&quot;/&gt;&lt;wsp:rsid wsp:val=&quot;00095DFF&quot;/&gt;&lt;wsp:rsid wsp:val=&quot;000A28FF&quot;/&gt;&lt;wsp:rsid wsp:val=&quot;000B34AB&quot;/&gt;&lt;wsp:rsid wsp:val=&quot;000B496D&quot;/&gt;&lt;wsp:rsid wsp:val=&quot;000B57F1&quot;/&gt;&lt;wsp:rsid wsp:val=&quot;000C28D4&quot;/&gt;&lt;wsp:rsid wsp:val=&quot;000C6300&quot;/&gt;&lt;wsp:rsid wsp:val=&quot;000D3208&quot;/&gt;&lt;wsp:rsid wsp:val=&quot;000D3D0E&quot;/&gt;&lt;wsp:rsid wsp:val=&quot;000E0ACE&quot;/&gt;&lt;wsp:rsid wsp:val=&quot;000E2132&quot;/&gt;&lt;wsp:rsid wsp:val=&quot;000F2A97&quot;/&gt;&lt;wsp:rsid wsp:val=&quot;001003C5&quot;/&gt;&lt;wsp:rsid wsp:val=&quot;00104C3E&quot;/&gt;&lt;wsp:rsid wsp:val=&quot;00104DB3&quot;/&gt;&lt;wsp:rsid wsp:val=&quot;00121D59&quot;/&gt;&lt;wsp:rsid wsp:val=&quot;00122BEC&quot;/&gt;&lt;wsp:rsid wsp:val=&quot;00123A60&quot;/&gt;&lt;wsp:rsid wsp:val=&quot;00132F58&quot;/&gt;&lt;wsp:rsid wsp:val=&quot;001335EC&quot;/&gt;&lt;wsp:rsid wsp:val=&quot;001376A8&quot;/&gt;&lt;wsp:rsid wsp:val=&quot;00140C83&quot;/&gt;&lt;wsp:rsid wsp:val=&quot;00156E99&quot;/&gt;&lt;wsp:rsid wsp:val=&quot;00166E4B&quot;/&gt;&lt;wsp:rsid wsp:val=&quot;00170FD0&quot;/&gt;&lt;wsp:rsid wsp:val=&quot;001808CE&quot;/&gt;&lt;wsp:rsid wsp:val=&quot;00181F59&quot;/&gt;&lt;wsp:rsid wsp:val=&quot;0019628F&quot;/&gt;&lt;wsp:rsid wsp:val=&quot;001A4D1E&quot;/&gt;&lt;wsp:rsid wsp:val=&quot;001A4E79&quot;/&gt;&lt;wsp:rsid wsp:val=&quot;001A5050&quot;/&gt;&lt;wsp:rsid wsp:val=&quot;001B7EC8&quot;/&gt;&lt;wsp:rsid wsp:val=&quot;001C41E7&quot;/&gt;&lt;wsp:rsid wsp:val=&quot;001D0280&quot;/&gt;&lt;wsp:rsid wsp:val=&quot;001D6AAF&quot;/&gt;&lt;wsp:rsid wsp:val=&quot;001E1DE4&quot;/&gt;&lt;wsp:rsid wsp:val=&quot;001F3C40&quot;/&gt;&lt;wsp:rsid wsp:val=&quot;001F526E&quot;/&gt;&lt;wsp:rsid wsp:val=&quot;00207E52&quot;/&gt;&lt;wsp:rsid wsp:val=&quot;0021110B&quot;/&gt;&lt;wsp:rsid wsp:val=&quot;00212430&quot;/&gt;&lt;wsp:rsid wsp:val=&quot;00220B29&quot;/&gt;&lt;wsp:rsid wsp:val=&quot;002239EB&quot;/&gt;&lt;wsp:rsid wsp:val=&quot;00223D15&quot;/&gt;&lt;wsp:rsid wsp:val=&quot;002260F3&quot;/&gt;&lt;wsp:rsid wsp:val=&quot;0024587F&quot;/&gt;&lt;wsp:rsid wsp:val=&quot;0024718C&quot;/&gt;&lt;wsp:rsid wsp:val=&quot;00253A86&quot;/&gt;&lt;wsp:rsid wsp:val=&quot;00264CC6&quot;/&gt;&lt;wsp:rsid wsp:val=&quot;00270B83&quot;/&gt;&lt;wsp:rsid wsp:val=&quot;00273844&quot;/&gt;&lt;wsp:rsid wsp:val=&quot;00280905&quot;/&gt;&lt;wsp:rsid wsp:val=&quot;0028412C&quot;/&gt;&lt;wsp:rsid wsp:val=&quot;00287900&quot;/&gt;&lt;wsp:rsid wsp:val=&quot;002917EF&quot;/&gt;&lt;wsp:rsid wsp:val=&quot;00291E62&quot;/&gt;&lt;wsp:rsid wsp:val=&quot;00296A0B&quot;/&gt;&lt;wsp:rsid wsp:val=&quot;002A2359&quot;/&gt;&lt;wsp:rsid wsp:val=&quot;002A5097&quot;/&gt;&lt;wsp:rsid wsp:val=&quot;002A7E08&quot;/&gt;&lt;wsp:rsid wsp:val=&quot;002B1D5E&quot;/&gt;&lt;wsp:rsid wsp:val=&quot;002B4240&quot;/&gt;&lt;wsp:rsid wsp:val=&quot;002B4950&quot;/&gt;&lt;wsp:rsid wsp:val=&quot;002C1393&quot;/&gt;&lt;wsp:rsid wsp:val=&quot;002C1A68&quot;/&gt;&lt;wsp:rsid wsp:val=&quot;002D6440&quot;/&gt;&lt;wsp:rsid wsp:val=&quot;002E62BA&quot;/&gt;&lt;wsp:rsid wsp:val=&quot;002E6F80&quot;/&gt;&lt;wsp:rsid wsp:val=&quot;002F68AC&quot;/&gt;&lt;wsp:rsid wsp:val=&quot;00301949&quot;/&gt;&lt;wsp:rsid wsp:val=&quot;003035CB&quot;/&gt;&lt;wsp:rsid wsp:val=&quot;003052C7&quot;/&gt;&lt;wsp:rsid wsp:val=&quot;00310903&quot;/&gt;&lt;wsp:rsid wsp:val=&quot;00314519&quot;/&gt;&lt;wsp:rsid wsp:val=&quot;003205CB&quot;/&gt;&lt;wsp:rsid wsp:val=&quot;00327ABA&quot;/&gt;&lt;wsp:rsid wsp:val=&quot;003340F9&quot;/&gt;&lt;wsp:rsid wsp:val=&quot;003344FD&quot;/&gt;&lt;wsp:rsid wsp:val=&quot;00342999&quot;/&gt;&lt;wsp:rsid wsp:val=&quot;00343FE6&quot;/&gt;&lt;wsp:rsid wsp:val=&quot;003556C5&quot;/&gt;&lt;wsp:rsid wsp:val=&quot;003601D6&quot;/&gt;&lt;wsp:rsid wsp:val=&quot;00382844&quot;/&gt;&lt;wsp:rsid wsp:val=&quot;003857D6&quot;/&gt;&lt;wsp:rsid wsp:val=&quot;003A06DB&quot;/&gt;&lt;wsp:rsid wsp:val=&quot;003A7B44&quot;/&gt;&lt;wsp:rsid wsp:val=&quot;003B0310&quot;/&gt;&lt;wsp:rsid wsp:val=&quot;003B0CEB&quot;/&gt;&lt;wsp:rsid wsp:val=&quot;003B5CE5&quot;/&gt;&lt;wsp:rsid wsp:val=&quot;003B753C&quot;/&gt;&lt;wsp:rsid wsp:val=&quot;003C7602&quot;/&gt;&lt;wsp:rsid wsp:val=&quot;003D4E5E&quot;/&gt;&lt;wsp:rsid wsp:val=&quot;003E2AE3&quot;/&gt;&lt;wsp:rsid wsp:val=&quot;003E4108&quot;/&gt;&lt;wsp:rsid wsp:val=&quot;003E43EB&quot;/&gt;&lt;wsp:rsid wsp:val=&quot;0040145C&quot;/&gt;&lt;wsp:rsid wsp:val=&quot;00402226&quot;/&gt;&lt;wsp:rsid wsp:val=&quot;00404216&quot;/&gt;&lt;wsp:rsid wsp:val=&quot;00405100&quot;/&gt;&lt;wsp:rsid wsp:val=&quot;0041383A&quot;/&gt;&lt;wsp:rsid wsp:val=&quot;00420B57&quot;/&gt;&lt;wsp:rsid wsp:val=&quot;00422A03&quot;/&gt;&lt;wsp:rsid wsp:val=&quot;00434A03&quot;/&gt;&lt;wsp:rsid wsp:val=&quot;004355DC&quot;/&gt;&lt;wsp:rsid wsp:val=&quot;0043644B&quot;/&gt;&lt;wsp:rsid wsp:val=&quot;0045005D&quot;/&gt;&lt;wsp:rsid wsp:val=&quot;00454995&quot;/&gt;&lt;wsp:rsid wsp:val=&quot;004571B3&quot;/&gt;&lt;wsp:rsid wsp:val=&quot;004639B3&quot;/&gt;&lt;wsp:rsid wsp:val=&quot;00465801&quot;/&gt;&lt;wsp:rsid wsp:val=&quot;00467636&quot;/&gt;&lt;wsp:rsid wsp:val=&quot;00476224&quot;/&gt;&lt;wsp:rsid wsp:val=&quot;00480E81&quot;/&gt;&lt;wsp:rsid wsp:val=&quot;00481DD3&quot;/&gt;&lt;wsp:rsid wsp:val=&quot;004859EE&quot;/&gt;&lt;wsp:rsid wsp:val=&quot;004A4516&quot;/&gt;&lt;wsp:rsid wsp:val=&quot;004C0EEF&quot;/&gt;&lt;wsp:rsid wsp:val=&quot;004C5C4E&quot;/&gt;&lt;wsp:rsid wsp:val=&quot;004C71FD&quot;/&gt;&lt;wsp:rsid wsp:val=&quot;004D3B2B&quot;/&gt;&lt;wsp:rsid wsp:val=&quot;004D7592&quot;/&gt;&lt;wsp:rsid wsp:val=&quot;004E36F6&quot;/&gt;&lt;wsp:rsid wsp:val=&quot;004E5F89&quot;/&gt;&lt;wsp:rsid wsp:val=&quot;004F0B95&quot;/&gt;&lt;wsp:rsid wsp:val=&quot;005161BB&quot;/&gt;&lt;wsp:rsid wsp:val=&quot;00520B15&quot;/&gt;&lt;wsp:rsid wsp:val=&quot;00527738&quot;/&gt;&lt;wsp:rsid wsp:val=&quot;00532539&quot;/&gt;&lt;wsp:rsid wsp:val=&quot;00542453&quot;/&gt;&lt;wsp:rsid wsp:val=&quot;00542E96&quot;/&gt;&lt;wsp:rsid wsp:val=&quot;0054452D&quot;/&gt;&lt;wsp:rsid wsp:val=&quot;0054678D&quot;/&gt;&lt;wsp:rsid wsp:val=&quot;0054683E&quot;/&gt;&lt;wsp:rsid wsp:val=&quot;00555AA8&quot;/&gt;&lt;wsp:rsid wsp:val=&quot;005564BF&quot;/&gt;&lt;wsp:rsid wsp:val=&quot;00556A99&quot;/&gt;&lt;wsp:rsid wsp:val=&quot;00562FC1&quot;/&gt;&lt;wsp:rsid wsp:val=&quot;0056475A&quot;/&gt;&lt;wsp:rsid wsp:val=&quot;005670D0&quot;/&gt;&lt;wsp:rsid wsp:val=&quot;00574B4E&quot;/&gt;&lt;wsp:rsid wsp:val=&quot;00580A4B&quot;/&gt;&lt;wsp:rsid wsp:val=&quot;005A0494&quot;/&gt;&lt;wsp:rsid wsp:val=&quot;005A0B7D&quot;/&gt;&lt;wsp:rsid wsp:val=&quot;005A1CFC&quot;/&gt;&lt;wsp:rsid wsp:val=&quot;005A2F41&quot;/&gt;&lt;wsp:rsid wsp:val=&quot;005B0308&quot;/&gt;&lt;wsp:rsid wsp:val=&quot;005B070A&quot;/&gt;&lt;wsp:rsid wsp:val=&quot;005C17BC&quot;/&gt;&lt;wsp:rsid wsp:val=&quot;005C45E7&quot;/&gt;&lt;wsp:rsid wsp:val=&quot;005C69FB&quot;/&gt;&lt;wsp:rsid wsp:val=&quot;005D30DE&quot;/&gt;&lt;wsp:rsid wsp:val=&quot;005D573C&quot;/&gt;&lt;wsp:rsid wsp:val=&quot;005F1D74&quot;/&gt;&lt;wsp:rsid wsp:val=&quot;005F7A54&quot;/&gt;&lt;wsp:rsid wsp:val=&quot;006051F3&quot;/&gt;&lt;wsp:rsid wsp:val=&quot;00620149&quot;/&gt;&lt;wsp:rsid wsp:val=&quot;00625E81&quot;/&gt;&lt;wsp:rsid wsp:val=&quot;00635E09&quot;/&gt;&lt;wsp:rsid wsp:val=&quot;0064037B&quot;/&gt;&lt;wsp:rsid wsp:val=&quot;00645D24&quot;/&gt;&lt;wsp:rsid wsp:val=&quot;00652E70&quot;/&gt;&lt;wsp:rsid wsp:val=&quot;00653002&quot;/&gt;&lt;wsp:rsid wsp:val=&quot;006617A3&quot;/&gt;&lt;wsp:rsid wsp:val=&quot;00671720&quot;/&gt;&lt;wsp:rsid wsp:val=&quot;0067329A&quot;/&gt;&lt;wsp:rsid wsp:val=&quot;006740BF&quot;/&gt;&lt;wsp:rsid wsp:val=&quot;006746FA&quot;/&gt;&lt;wsp:rsid wsp:val=&quot;00680296&quot;/&gt;&lt;wsp:rsid wsp:val=&quot;006818B8&quot;/&gt;&lt;wsp:rsid wsp:val=&quot;006870B8&quot;/&gt;&lt;wsp:rsid wsp:val=&quot;00687DCF&quot;/&gt;&lt;wsp:rsid wsp:val=&quot;006933F0&quot;/&gt;&lt;wsp:rsid wsp:val=&quot;0069684A&quot;/&gt;&lt;wsp:rsid wsp:val=&quot;006A1B03&quot;/&gt;&lt;wsp:rsid wsp:val=&quot;006A2364&quot;/&gt;&lt;wsp:rsid wsp:val=&quot;006A2D31&quot;/&gt;&lt;wsp:rsid wsp:val=&quot;006A4CDC&quot;/&gt;&lt;wsp:rsid wsp:val=&quot;006B0983&quot;/&gt;&lt;wsp:rsid wsp:val=&quot;006B45F0&quot;/&gt;&lt;wsp:rsid wsp:val=&quot;006C7441&quot;/&gt;&lt;wsp:rsid wsp:val=&quot;006C7E5C&quot;/&gt;&lt;wsp:rsid wsp:val=&quot;006D3595&quot;/&gt;&lt;wsp:rsid wsp:val=&quot;006D55D7&quot;/&gt;&lt;wsp:rsid wsp:val=&quot;006D6DAC&quot;/&gt;&lt;wsp:rsid wsp:val=&quot;006E0213&quot;/&gt;&lt;wsp:rsid wsp:val=&quot;006E6874&quot;/&gt;&lt;wsp:rsid wsp:val=&quot;006F22AF&quot;/&gt;&lt;wsp:rsid wsp:val=&quot;00700881&quot;/&gt;&lt;wsp:rsid wsp:val=&quot;0070157F&quot;/&gt;&lt;wsp:rsid wsp:val=&quot;007021F3&quot;/&gt;&lt;wsp:rsid wsp:val=&quot;00703213&quot;/&gt;&lt;wsp:rsid wsp:val=&quot;007138E7&quot;/&gt;&lt;wsp:rsid wsp:val=&quot;00714327&quot;/&gt;&lt;wsp:rsid wsp:val=&quot;007327A3&quot;/&gt;&lt;wsp:rsid wsp:val=&quot;00733A88&quot;/&gt;&lt;wsp:rsid wsp:val=&quot;00734866&quot;/&gt;&lt;wsp:rsid wsp:val=&quot;00735B46&quot;/&gt;&lt;wsp:rsid wsp:val=&quot;0074033B&quot;/&gt;&lt;wsp:rsid wsp:val=&quot;00751A66&quot;/&gt;&lt;wsp:rsid wsp:val=&quot;00754C1F&quot;/&gt;&lt;wsp:rsid wsp:val=&quot;007569D6&quot;/&gt;&lt;wsp:rsid wsp:val=&quot;00773333&quot;/&gt;&lt;wsp:rsid wsp:val=&quot;00775E43&quot;/&gt;&lt;wsp:rsid wsp:val=&quot;00776D8B&quot;/&gt;&lt;wsp:rsid wsp:val=&quot;00780448&quot;/&gt;&lt;wsp:rsid wsp:val=&quot;00780B5C&quot;/&gt;&lt;wsp:rsid wsp:val=&quot;00794765&quot;/&gt;&lt;wsp:rsid wsp:val=&quot;007978E4&quot;/&gt;&lt;wsp:rsid wsp:val=&quot;007A3F7C&quot;/&gt;&lt;wsp:rsid wsp:val=&quot;007B0334&quot;/&gt;&lt;wsp:rsid wsp:val=&quot;007B25D3&quot;/&gt;&lt;wsp:rsid wsp:val=&quot;007B4339&quot;/&gt;&lt;wsp:rsid wsp:val=&quot;007B6500&quot;/&gt;&lt;wsp:rsid wsp:val=&quot;007C6E2E&quot;/&gt;&lt;wsp:rsid wsp:val=&quot;007D39DD&quot;/&gt;&lt;wsp:rsid wsp:val=&quot;007D6C67&quot;/&gt;&lt;wsp:rsid wsp:val=&quot;007D754C&quot;/&gt;&lt;wsp:rsid wsp:val=&quot;007D7E23&quot;/&gt;&lt;wsp:rsid wsp:val=&quot;007F000B&quot;/&gt;&lt;wsp:rsid wsp:val=&quot;007F34FC&quot;/&gt;&lt;wsp:rsid wsp:val=&quot;007F51E5&quot;/&gt;&lt;wsp:rsid wsp:val=&quot;00801CF9&quot;/&gt;&lt;wsp:rsid wsp:val=&quot;00805D19&quot;/&gt;&lt;wsp:rsid wsp:val=&quot;0082011B&quot;/&gt;&lt;wsp:rsid wsp:val=&quot;00822F9B&quot;/&gt;&lt;wsp:rsid wsp:val=&quot;00824C0B&quot;/&gt;&lt;wsp:rsid wsp:val=&quot;008275B1&quot;/&gt;&lt;wsp:rsid wsp:val=&quot;00830C6B&quot;/&gt;&lt;wsp:rsid wsp:val=&quot;0083248B&quot;/&gt;&lt;wsp:rsid wsp:val=&quot;00834DCE&quot;/&gt;&lt;wsp:rsid wsp:val=&quot;00846C79&quot;/&gt;&lt;wsp:rsid wsp:val=&quot;00850249&quot;/&gt;&lt;wsp:rsid wsp:val=&quot;00852B85&quot;/&gt;&lt;wsp:rsid wsp:val=&quot;00856115&quot;/&gt;&lt;wsp:rsid wsp:val=&quot;00863766&quot;/&gt;&lt;wsp:rsid wsp:val=&quot;008647F1&quot;/&gt;&lt;wsp:rsid wsp:val=&quot;008707CA&quot;/&gt;&lt;wsp:rsid wsp:val=&quot;0087242A&quot;/&gt;&lt;wsp:rsid wsp:val=&quot;008734C6&quot;/&gt;&lt;wsp:rsid wsp:val=&quot;008803A8&quot;/&gt;&lt;wsp:rsid wsp:val=&quot;00880511&quot;/&gt;&lt;wsp:rsid wsp:val=&quot;0089271F&quot;/&gt;&lt;wsp:rsid wsp:val=&quot;008940A0&quot;/&gt;&lt;wsp:rsid wsp:val=&quot;0089774F&quot;/&gt;&lt;wsp:rsid wsp:val=&quot;008A02F5&quot;/&gt;&lt;wsp:rsid wsp:val=&quot;008A202F&quot;/&gt;&lt;wsp:rsid wsp:val=&quot;008B4DB0&quot;/&gt;&lt;wsp:rsid wsp:val=&quot;008B77EF&quot;/&gt;&lt;wsp:rsid wsp:val=&quot;008C440E&quot;/&gt;&lt;wsp:rsid wsp:val=&quot;008C691E&quot;/&gt;&lt;wsp:rsid wsp:val=&quot;008D21CC&quot;/&gt;&lt;wsp:rsid wsp:val=&quot;008D220D&quot;/&gt;&lt;wsp:rsid wsp:val=&quot;008D4FE9&quot;/&gt;&lt;wsp:rsid wsp:val=&quot;008D5F89&quot;/&gt;&lt;wsp:rsid wsp:val=&quot;008F0376&quot;/&gt;&lt;wsp:rsid wsp:val=&quot;008F556E&quot;/&gt;&lt;wsp:rsid wsp:val=&quot;00900343&quot;/&gt;&lt;wsp:rsid wsp:val=&quot;00912892&quot;/&gt;&lt;wsp:rsid wsp:val=&quot;009155BF&quot;/&gt;&lt;wsp:rsid wsp:val=&quot;0091609D&quot;/&gt;&lt;wsp:rsid wsp:val=&quot;00945F85&quot;/&gt;&lt;wsp:rsid wsp:val=&quot;009504FC&quot;/&gt;&lt;wsp:rsid wsp:val=&quot;00952B7E&quot;/&gt;&lt;wsp:rsid wsp:val=&quot;00954B35&quot;/&gt;&lt;wsp:rsid wsp:val=&quot;00967EB1&quot;/&gt;&lt;wsp:rsid wsp:val=&quot;00994E48&quot;/&gt;&lt;wsp:rsid wsp:val=&quot;00995886&quot;/&gt;&lt;wsp:rsid wsp:val=&quot;009963F9&quot;/&gt;&lt;wsp:rsid wsp:val=&quot;009976C1&quot;/&gt;&lt;wsp:rsid wsp:val=&quot;009A6B62&quot;/&gt;&lt;wsp:rsid wsp:val=&quot;009B338E&quot;/&gt;&lt;wsp:rsid wsp:val=&quot;009B543F&quot;/&gt;&lt;wsp:rsid wsp:val=&quot;009B5B6F&quot;/&gt;&lt;wsp:rsid wsp:val=&quot;009C3616&quot;/&gt;&lt;wsp:rsid wsp:val=&quot;009D364E&quot;/&gt;&lt;wsp:rsid wsp:val=&quot;009D60E9&quot;/&gt;&lt;wsp:rsid wsp:val=&quot;009D7783&quot;/&gt;&lt;wsp:rsid wsp:val=&quot;009E0B8B&quot;/&gt;&lt;wsp:rsid wsp:val=&quot;009E1C33&quot;/&gt;&lt;wsp:rsid wsp:val=&quot;009F0E3F&quot;/&gt;&lt;wsp:rsid wsp:val=&quot;009F3680&quot;/&gt;&lt;wsp:rsid wsp:val=&quot;009F3A30&quot;/&gt;&lt;wsp:rsid wsp:val=&quot;00A03CF0&quot;/&gt;&lt;wsp:rsid wsp:val=&quot;00A0570E&quot;/&gt;&lt;wsp:rsid wsp:val=&quot;00A10DE5&quot;/&gt;&lt;wsp:rsid wsp:val=&quot;00A12B69&quot;/&gt;&lt;wsp:rsid wsp:val=&quot;00A13C92&quot;/&gt;&lt;wsp:rsid wsp:val=&quot;00A25CCB&quot;/&gt;&lt;wsp:rsid wsp:val=&quot;00A2738E&quot;/&gt;&lt;wsp:rsid wsp:val=&quot;00A3539B&quot;/&gt;&lt;wsp:rsid wsp:val=&quot;00A364B5&quot;/&gt;&lt;wsp:rsid wsp:val=&quot;00A37E5E&quot;/&gt;&lt;wsp:rsid wsp:val=&quot;00A52C3D&quot;/&gt;&lt;wsp:rsid wsp:val=&quot;00A56E53&quot;/&gt;&lt;wsp:rsid wsp:val=&quot;00A713FF&quot;/&gt;&lt;wsp:rsid wsp:val=&quot;00A717AE&quot;/&gt;&lt;wsp:rsid wsp:val=&quot;00A74CF5&quot;/&gt;&lt;wsp:rsid wsp:val=&quot;00A7586A&quot;/&gt;&lt;wsp:rsid wsp:val=&quot;00A8040C&quot;/&gt;&lt;wsp:rsid wsp:val=&quot;00A81804&quot;/&gt;&lt;wsp:rsid wsp:val=&quot;00A81E2A&quot;/&gt;&lt;wsp:rsid wsp:val=&quot;00A8591C&quot;/&gt;&lt;wsp:rsid wsp:val=&quot;00A87871&quot;/&gt;&lt;wsp:rsid wsp:val=&quot;00A9129A&quot;/&gt;&lt;wsp:rsid wsp:val=&quot;00A93619&quot;/&gt;&lt;wsp:rsid wsp:val=&quot;00AB0DB6&quot;/&gt;&lt;wsp:rsid wsp:val=&quot;00AB7305&quot;/&gt;&lt;wsp:rsid wsp:val=&quot;00AC0155&quot;/&gt;&lt;wsp:rsid wsp:val=&quot;00AC623B&quot;/&gt;&lt;wsp:rsid wsp:val=&quot;00AC7E6E&quot;/&gt;&lt;wsp:rsid wsp:val=&quot;00AE5920&quot;/&gt;&lt;wsp:rsid wsp:val=&quot;00AE6E1B&quot;/&gt;&lt;wsp:rsid wsp:val=&quot;00B14D45&quot;/&gt;&lt;wsp:rsid wsp:val=&quot;00B22F18&quot;/&gt;&lt;wsp:rsid wsp:val=&quot;00B24158&quot;/&gt;&lt;wsp:rsid wsp:val=&quot;00B336E5&quot;/&gt;&lt;wsp:rsid wsp:val=&quot;00B40A9E&quot;/&gt;&lt;wsp:rsid wsp:val=&quot;00B40E1B&quot;/&gt;&lt;wsp:rsid wsp:val=&quot;00B41509&quot;/&gt;&lt;wsp:rsid wsp:val=&quot;00B44A1D&quot;/&gt;&lt;wsp:rsid wsp:val=&quot;00B54F16&quot;/&gt;&lt;wsp:rsid wsp:val=&quot;00B573F5&quot;/&gt;&lt;wsp:rsid wsp:val=&quot;00B704AE&quot;/&gt;&lt;wsp:rsid wsp:val=&quot;00B76DB2&quot;/&gt;&lt;wsp:rsid wsp:val=&quot;00B8130A&quot;/&gt;&lt;wsp:rsid wsp:val=&quot;00B91BB5&quot;/&gt;&lt;wsp:rsid wsp:val=&quot;00B92DCF&quot;/&gt;&lt;wsp:rsid wsp:val=&quot;00BA12AD&quot;/&gt;&lt;wsp:rsid wsp:val=&quot;00BA5C5D&quot;/&gt;&lt;wsp:rsid wsp:val=&quot;00BA6E11&quot;/&gt;&lt;wsp:rsid wsp:val=&quot;00BB1418&quot;/&gt;&lt;wsp:rsid wsp:val=&quot;00BB4E4A&quot;/&gt;&lt;wsp:rsid wsp:val=&quot;00BC2BA6&quot;/&gt;&lt;wsp:rsid wsp:val=&quot;00BC5882&quot;/&gt;&lt;wsp:rsid wsp:val=&quot;00BD2CE6&quot;/&gt;&lt;wsp:rsid wsp:val=&quot;00BD323F&quot;/&gt;&lt;wsp:rsid wsp:val=&quot;00BD37F0&quot;/&gt;&lt;wsp:rsid wsp:val=&quot;00BD7CE0&quot;/&gt;&lt;wsp:rsid wsp:val=&quot;00BE05F8&quot;/&gt;&lt;wsp:rsid wsp:val=&quot;00BE131F&quot;/&gt;&lt;wsp:rsid wsp:val=&quot;00BE2F88&quot;/&gt;&lt;wsp:rsid wsp:val=&quot;00BE7F96&quot;/&gt;&lt;wsp:rsid wsp:val=&quot;00BF1F8B&quot;/&gt;&lt;wsp:rsid wsp:val=&quot;00BF3108&quot;/&gt;&lt;wsp:rsid wsp:val=&quot;00C06F3B&quot;/&gt;&lt;wsp:rsid wsp:val=&quot;00C07DB1&quot;/&gt;&lt;wsp:rsid wsp:val=&quot;00C107CF&quot;/&gt;&lt;wsp:rsid wsp:val=&quot;00C11118&quot;/&gt;&lt;wsp:rsid wsp:val=&quot;00C1124E&quot;/&gt;&lt;wsp:rsid wsp:val=&quot;00C1261E&quot;/&gt;&lt;wsp:rsid wsp:val=&quot;00C148AB&quot;/&gt;&lt;wsp:rsid wsp:val=&quot;00C20B3B&quot;/&gt;&lt;wsp:rsid wsp:val=&quot;00C33507&quot;/&gt;&lt;wsp:rsid wsp:val=&quot;00C42C65&quot;/&gt;&lt;wsp:rsid wsp:val=&quot;00C43736&quot;/&gt;&lt;wsp:rsid wsp:val=&quot;00C475DA&quot;/&gt;&lt;wsp:rsid wsp:val=&quot;00C51EB5&quot;/&gt;&lt;wsp:rsid wsp:val=&quot;00C547AC&quot;/&gt;&lt;wsp:rsid wsp:val=&quot;00C61965&quot;/&gt;&lt;wsp:rsid wsp:val=&quot;00C64830&quot;/&gt;&lt;wsp:rsid wsp:val=&quot;00C6669E&quot;/&gt;&lt;wsp:rsid wsp:val=&quot;00C72750&quot;/&gt;&lt;wsp:rsid wsp:val=&quot;00C73A76&quot;/&gt;&lt;wsp:rsid wsp:val=&quot;00C83324&quot;/&gt;&lt;wsp:rsid wsp:val=&quot;00C87B0D&quot;/&gt;&lt;wsp:rsid wsp:val=&quot;00CA4995&quot;/&gt;&lt;wsp:rsid wsp:val=&quot;00CA723E&quot;/&gt;&lt;wsp:rsid wsp:val=&quot;00CA7DD4&quot;/&gt;&lt;wsp:rsid wsp:val=&quot;00CB726C&quot;/&gt;&lt;wsp:rsid wsp:val=&quot;00CD0EDE&quot;/&gt;&lt;wsp:rsid wsp:val=&quot;00CD2363&quot;/&gt;&lt;wsp:rsid wsp:val=&quot;00CD3D38&quot;/&gt;&lt;wsp:rsid wsp:val=&quot;00CD58A2&quot;/&gt;&lt;wsp:rsid wsp:val=&quot;00CE2823&quot;/&gt;&lt;wsp:rsid wsp:val=&quot;00D03044&quot;/&gt;&lt;wsp:rsid wsp:val=&quot;00D05769&quot;/&gt;&lt;wsp:rsid wsp:val=&quot;00D072FE&quot;/&gt;&lt;wsp:rsid wsp:val=&quot;00D15382&quot;/&gt;&lt;wsp:rsid wsp:val=&quot;00D20269&quot;/&gt;&lt;wsp:rsid wsp:val=&quot;00D21EB2&quot;/&gt;&lt;wsp:rsid wsp:val=&quot;00D31845&quot;/&gt;&lt;wsp:rsid wsp:val=&quot;00D353C6&quot;/&gt;&lt;wsp:rsid wsp:val=&quot;00D36C5A&quot;/&gt;&lt;wsp:rsid wsp:val=&quot;00D42099&quot;/&gt;&lt;wsp:rsid wsp:val=&quot;00D42D2C&quot;/&gt;&lt;wsp:rsid wsp:val=&quot;00D47620&quot;/&gt;&lt;wsp:rsid wsp:val=&quot;00D503C4&quot;/&gt;&lt;wsp:rsid wsp:val=&quot;00D535B7&quot;/&gt;&lt;wsp:rsid wsp:val=&quot;00D55890&quot;/&gt;&lt;wsp:rsid wsp:val=&quot;00D6038E&quot;/&gt;&lt;wsp:rsid wsp:val=&quot;00D6049A&quot;/&gt;&lt;wsp:rsid wsp:val=&quot;00D670C1&quot;/&gt;&lt;wsp:rsid wsp:val=&quot;00D76906&quot;/&gt;&lt;wsp:rsid wsp:val=&quot;00D81D3A&quot;/&gt;&lt;wsp:rsid wsp:val=&quot;00D8363F&quot;/&gt;&lt;wsp:rsid wsp:val=&quot;00D91A3F&quot;/&gt;&lt;wsp:rsid wsp:val=&quot;00D92852&quot;/&gt;&lt;wsp:rsid wsp:val=&quot;00D94E59&quot;/&gt;&lt;wsp:rsid wsp:val=&quot;00DA1CA7&quot;/&gt;&lt;wsp:rsid wsp:val=&quot;00DA2523&quot;/&gt;&lt;wsp:rsid wsp:val=&quot;00DA7BA7&quot;/&gt;&lt;wsp:rsid wsp:val=&quot;00DB321F&quot;/&gt;&lt;wsp:rsid wsp:val=&quot;00DB4629&quot;/&gt;&lt;wsp:rsid wsp:val=&quot;00DB575F&quot;/&gt;&lt;wsp:rsid wsp:val=&quot;00DB5C97&quot;/&gt;&lt;wsp:rsid wsp:val=&quot;00DC46A8&quot;/&gt;&lt;wsp:rsid wsp:val=&quot;00DC50B8&quot;/&gt;&lt;wsp:rsid wsp:val=&quot;00DC5294&quot;/&gt;&lt;wsp:rsid wsp:val=&quot;00DC7571&quot;/&gt;&lt;wsp:rsid wsp:val=&quot;00DD1136&quot;/&gt;&lt;wsp:rsid wsp:val=&quot;00DE2734&quot;/&gt;&lt;wsp:rsid wsp:val=&quot;00DF1555&quot;/&gt;&lt;wsp:rsid wsp:val=&quot;00DF47E5&quot;/&gt;&lt;wsp:rsid wsp:val=&quot;00DF732C&quot;/&gt;&lt;wsp:rsid wsp:val=&quot;00E072FB&quot;/&gt;&lt;wsp:rsid wsp:val=&quot;00E17204&quot;/&gt;&lt;wsp:rsid wsp:val=&quot;00E23679&quot;/&gt;&lt;wsp:rsid wsp:val=&quot;00E5016B&quot;/&gt;&lt;wsp:rsid wsp:val=&quot;00E54AD4&quot;/&gt;&lt;wsp:rsid wsp:val=&quot;00E5642E&quot;/&gt;&lt;wsp:rsid wsp:val=&quot;00E77628&quot;/&gt;&lt;wsp:rsid wsp:val=&quot;00E8649D&quot;/&gt;&lt;wsp:rsid wsp:val=&quot;00E934E8&quot;/&gt;&lt;wsp:rsid wsp:val=&quot;00E95D62&quot;/&gt;&lt;wsp:rsid wsp:val=&quot;00EA1A30&quot;/&gt;&lt;wsp:rsid wsp:val=&quot;00EA2193&quot;/&gt;&lt;wsp:rsid wsp:val=&quot;00EA2D53&quot;/&gt;&lt;wsp:rsid wsp:val=&quot;00EB091F&quot;/&gt;&lt;wsp:rsid wsp:val=&quot;00EB4F4B&quot;/&gt;&lt;wsp:rsid wsp:val=&quot;00EC73DB&quot;/&gt;&lt;wsp:rsid wsp:val=&quot;00ED1158&quot;/&gt;&lt;wsp:rsid wsp:val=&quot;00ED35A2&quot;/&gt;&lt;wsp:rsid wsp:val=&quot;00EE030B&quot;/&gt;&lt;wsp:rsid wsp:val=&quot;00EE380D&quot;/&gt;&lt;wsp:rsid wsp:val=&quot;00EE6702&quot;/&gt;&lt;wsp:rsid wsp:val=&quot;00EE7B30&quot;/&gt;&lt;wsp:rsid wsp:val=&quot;00EF3B24&quot;/&gt;&lt;wsp:rsid wsp:val=&quot;00EF5F8F&quot;/&gt;&lt;wsp:rsid wsp:val=&quot;00EF6605&quot;/&gt;&lt;wsp:rsid wsp:val=&quot;00EF731E&quot;/&gt;&lt;wsp:rsid wsp:val=&quot;00F0024F&quot;/&gt;&lt;wsp:rsid wsp:val=&quot;00F00365&quot;/&gt;&lt;wsp:rsid wsp:val=&quot;00F01DC1&quot;/&gt;&lt;wsp:rsid wsp:val=&quot;00F0443A&quot;/&gt;&lt;wsp:rsid wsp:val=&quot;00F06772&quot;/&gt;&lt;wsp:rsid wsp:val=&quot;00F11E1A&quot;/&gt;&lt;wsp:rsid wsp:val=&quot;00F33753&quot;/&gt;&lt;wsp:rsid wsp:val=&quot;00F339C1&quot;/&gt;&lt;wsp:rsid wsp:val=&quot;00F379D9&quot;/&gt;&lt;wsp:rsid wsp:val=&quot;00F40919&quot;/&gt;&lt;wsp:rsid wsp:val=&quot;00F41470&quot;/&gt;&lt;wsp:rsid wsp:val=&quot;00F41945&quot;/&gt;&lt;wsp:rsid wsp:val=&quot;00F6083E&quot;/&gt;&lt;wsp:rsid wsp:val=&quot;00F670FE&quot;/&gt;&lt;wsp:rsid wsp:val=&quot;00F74082&quot;/&gt;&lt;wsp:rsid wsp:val=&quot;00F74324&quot;/&gt;&lt;wsp:rsid wsp:val=&quot;00F745AA&quot;/&gt;&lt;wsp:rsid wsp:val=&quot;00F75E4B&quot;/&gt;&lt;wsp:rsid wsp:val=&quot;00F766AD&quot;/&gt;&lt;wsp:rsid wsp:val=&quot;00F76DA3&quot;/&gt;&lt;wsp:rsid wsp:val=&quot;00F832E3&quot;/&gt;&lt;wsp:rsid wsp:val=&quot;00F86D45&quot;/&gt;&lt;wsp:rsid wsp:val=&quot;00F91ACE&quot;/&gt;&lt;wsp:rsid wsp:val=&quot;00FA7B78&quot;/&gt;&lt;wsp:rsid wsp:val=&quot;00FB0BAD&quot;/&gt;&lt;wsp:rsid wsp:val=&quot;00FB4F3A&quot;/&gt;&lt;wsp:rsid wsp:val=&quot;00FB5F56&quot;/&gt;&lt;wsp:rsid wsp:val=&quot;00FB67A3&quot;/&gt;&lt;wsp:rsid wsp:val=&quot;00FB7432&quot;/&gt;&lt;wsp:rsid wsp:val=&quot;00FC51D5&quot;/&gt;&lt;wsp:rsid wsp:val=&quot;00FD30E2&quot;/&gt;&lt;wsp:rsid wsp:val=&quot;00FE1733&quot;/&gt;&lt;wsp:rsid wsp:val=&quot;00FE2275&quot;/&gt;&lt;wsp:rsid wsp:val=&quot;00FE485E&quot;/&gt;&lt;wsp:rsid wsp:val=&quot;00FE5CF4&quot;/&gt;&lt;wsp:rsid wsp:val=&quot;00FF581C&quot;/&gt;&lt;wsp:rsid wsp:val=&quot;00FF64A4&quot;/&gt;&lt;wsp:rsid wsp:val=&quot;00FF756D&quot;/&gt;&lt;/wsp:rsids&gt;&lt;/w:docPr&gt;&lt;w:body&gt;&lt;wx:sect&gt;&lt;w:p wsp:rsidR=&quot;00000000&quot; wsp:rsidRDefault=&quot;00DE2734&quot; wsp:rsidP=&quot;00DE2734&quot;&gt;&lt;m:oMathPara&gt;&lt;m:oMath&gt;&lt;m:f&gt;&lt;m:fPr&gt;&lt;m:ctrlPr&gt;&lt;w:rPr&gt;&lt;w:rFonts w:ascii=&quot;Cambria Math&quot; w:h-ansi=&quot;Cambria Math&quot;/&gt;&lt;wx:font wx:val=&quot;Cambria Math&quot;/&gt;&lt;w:sz w:val=&quot;28&quot;/&gt;&lt;/w:rPr&gt;&lt;/m:ctrlPr&gt;&lt;/m:fPr&gt;&lt;m:num&gt;&lt;m:r&gt;&lt;m:rPr&gt;&lt;m:nor/&gt;&lt;/m:rPr&gt;&lt;w:rPr&gt;&lt;w:rFonts w:cs=&quot;Calibri&quot;/&gt;&lt;w:sz w:val=&quot;28&quot;/&gt;&lt;w:sz-cs w:val=&quot;36&quot;/&gt;&lt;w:lang w:val=&quot;EN-US&quot;/&gt;&lt;/w:rPr&gt;&lt;m:t&gt;IV&lt;/m:t&gt;&lt;/m:r&gt;&lt;m:r&gt;&lt;m:rPr&gt;&lt;m:nor/&gt;&lt;/m:rPr&gt;&lt;w:rPr&gt;&lt;w:rFonts w:cs=&quot;Calibri&quot;/&gt;&lt;w:sz w:val=&quot;28&quot;/&gt;&lt;w:sz-cs w:val=&quot;36&quot;/&gt;&lt;/w:rPr&gt;&lt;m:t&gt;СЂР°Р·Рґ.Р±Р°Р»Р°РЅСЃР°&lt;/m:t&gt;&lt;/m:r&gt;&lt;/m:num&gt;&lt;m:den&gt;&lt;m:r&gt;&lt;m:rPr&gt;&lt;m:nor/&gt;&lt;/m:rPr&gt;&lt;w:rPr&gt;&lt;w:rFonts w:cs=&quot;Calibri&quot;/&gt;&lt;w:sz w:val=&quot;28&quot;/&gt;&lt;w:sz-cs w:val=&quot;36&quot;/&gt;&lt;w:lang w:val=&quot;EN-US&quot;/&gt;&lt;/w:rPr&gt;&lt;m:t&gt;III&lt;/m:t&gt;&lt;/m:r&gt;&lt;m:r&gt;&lt;m:rPr&gt;&lt;m:nor/&gt;&lt;/m:rPr&gt;&lt;w:rPr&gt;&lt;w:rFonts w:cs=&quot;Calibri&quot;/&gt;&lt;w:sz w:val=&quot;28&quot;/&gt;&lt;w:sz-cs w:val=&quot;36&quot;/&gt;&lt;/w:rPr&gt;&lt;m:t&gt;СЂР°Р·Рґ.Р±Р°Р»Р°РЅСЃР°+СЃС‚СЂ.640,650 &lt;/m:t&gt;&lt;/m:r&gt;&lt;m:r&gt;&lt;m:rPr&gt;&lt;m:nor/&gt;&lt;/m:rPr&gt;&lt;w:rPr&gt;&lt;w:rFonts w:cs=&quot;Calibri&quot;/&gt;&lt;w:sz w:val=&quot;28&quot;/&gt;&lt;w:sz-cs w:val=&quot;36&quot;/&gt;&lt;w:lang w:val=&quot;EN-US&quot;/&gt;&lt;/w:rPr&gt;&lt;m:t&gt;V&lt;/m:t&gt;&lt;/m:r&gt;&lt;m:r&gt;&lt;m:rPr&gt;&lt;m:nor/&gt;&lt;/m:rPr&gt;&lt;w:rPr&gt;&lt;w:rFonts w:cs=&quot;Calibri&quot;/&gt;&lt;w:sz w:val=&quot;28&quot;/&gt;&lt;w:sz-cs w:val=&quot;36&quot;/&gt;&lt;/w:rPr&gt;&lt;m:t&gt;СЂР°Р·Рґ.Р±Р°Р»Р°РЅСЃР°+IVСЂР°Р·Рґ.Р±Р°Р»Р°РЅСЃ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00735B46" w:rsidRPr="00735B46">
        <w:rPr>
          <w:sz w:val="28"/>
          <w:szCs w:val="28"/>
        </w:rPr>
        <w:instrText xml:space="preserve"> </w:instrText>
      </w:r>
      <w:r w:rsidR="00735B46" w:rsidRPr="00735B46">
        <w:rPr>
          <w:sz w:val="28"/>
          <w:szCs w:val="28"/>
        </w:rPr>
        <w:fldChar w:fldCharType="separate"/>
      </w:r>
      <w:r w:rsidR="004B4125">
        <w:rPr>
          <w:position w:val="-24"/>
        </w:rPr>
        <w:pict>
          <v:shape id="_x0000_i1039" type="#_x0000_t75" style="width:252.7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355DC&quot;/&gt;&lt;wsp:rsid wsp:val=&quot;00000764&quot;/&gt;&lt;wsp:rsid wsp:val=&quot;0000598C&quot;/&gt;&lt;wsp:rsid wsp:val=&quot;00006B11&quot;/&gt;&lt;wsp:rsid wsp:val=&quot;00011682&quot;/&gt;&lt;wsp:rsid wsp:val=&quot;0001587C&quot;/&gt;&lt;wsp:rsid wsp:val=&quot;00020D40&quot;/&gt;&lt;wsp:rsid wsp:val=&quot;00020E21&quot;/&gt;&lt;wsp:rsid wsp:val=&quot;0003694B&quot;/&gt;&lt;wsp:rsid wsp:val=&quot;00041A3B&quot;/&gt;&lt;wsp:rsid wsp:val=&quot;000437E3&quot;/&gt;&lt;wsp:rsid wsp:val=&quot;00044440&quot;/&gt;&lt;wsp:rsid wsp:val=&quot;00050104&quot;/&gt;&lt;wsp:rsid wsp:val=&quot;00053146&quot;/&gt;&lt;wsp:rsid wsp:val=&quot;00061458&quot;/&gt;&lt;wsp:rsid wsp:val=&quot;000642B5&quot;/&gt;&lt;wsp:rsid wsp:val=&quot;00067B85&quot;/&gt;&lt;wsp:rsid wsp:val=&quot;0007450C&quot;/&gt;&lt;wsp:rsid wsp:val=&quot;00082B30&quot;/&gt;&lt;wsp:rsid wsp:val=&quot;00083124&quot;/&gt;&lt;wsp:rsid wsp:val=&quot;000831E2&quot;/&gt;&lt;wsp:rsid wsp:val=&quot;000923F2&quot;/&gt;&lt;wsp:rsid wsp:val=&quot;0009561F&quot;/&gt;&lt;wsp:rsid wsp:val=&quot;00095DFF&quot;/&gt;&lt;wsp:rsid wsp:val=&quot;000A28FF&quot;/&gt;&lt;wsp:rsid wsp:val=&quot;000B34AB&quot;/&gt;&lt;wsp:rsid wsp:val=&quot;000B496D&quot;/&gt;&lt;wsp:rsid wsp:val=&quot;000B57F1&quot;/&gt;&lt;wsp:rsid wsp:val=&quot;000C28D4&quot;/&gt;&lt;wsp:rsid wsp:val=&quot;000C6300&quot;/&gt;&lt;wsp:rsid wsp:val=&quot;000D3208&quot;/&gt;&lt;wsp:rsid wsp:val=&quot;000D3D0E&quot;/&gt;&lt;wsp:rsid wsp:val=&quot;000E0ACE&quot;/&gt;&lt;wsp:rsid wsp:val=&quot;000E2132&quot;/&gt;&lt;wsp:rsid wsp:val=&quot;000F2A97&quot;/&gt;&lt;wsp:rsid wsp:val=&quot;001003C5&quot;/&gt;&lt;wsp:rsid wsp:val=&quot;00104C3E&quot;/&gt;&lt;wsp:rsid wsp:val=&quot;00104DB3&quot;/&gt;&lt;wsp:rsid wsp:val=&quot;00121D59&quot;/&gt;&lt;wsp:rsid wsp:val=&quot;00122BEC&quot;/&gt;&lt;wsp:rsid wsp:val=&quot;00123A60&quot;/&gt;&lt;wsp:rsid wsp:val=&quot;00132F58&quot;/&gt;&lt;wsp:rsid wsp:val=&quot;001335EC&quot;/&gt;&lt;wsp:rsid wsp:val=&quot;001376A8&quot;/&gt;&lt;wsp:rsid wsp:val=&quot;00140C83&quot;/&gt;&lt;wsp:rsid wsp:val=&quot;00156E99&quot;/&gt;&lt;wsp:rsid wsp:val=&quot;00166E4B&quot;/&gt;&lt;wsp:rsid wsp:val=&quot;00170FD0&quot;/&gt;&lt;wsp:rsid wsp:val=&quot;001808CE&quot;/&gt;&lt;wsp:rsid wsp:val=&quot;00181F59&quot;/&gt;&lt;wsp:rsid wsp:val=&quot;0019628F&quot;/&gt;&lt;wsp:rsid wsp:val=&quot;001A4D1E&quot;/&gt;&lt;wsp:rsid wsp:val=&quot;001A4E79&quot;/&gt;&lt;wsp:rsid wsp:val=&quot;001A5050&quot;/&gt;&lt;wsp:rsid wsp:val=&quot;001B7EC8&quot;/&gt;&lt;wsp:rsid wsp:val=&quot;001C41E7&quot;/&gt;&lt;wsp:rsid wsp:val=&quot;001D0280&quot;/&gt;&lt;wsp:rsid wsp:val=&quot;001D6AAF&quot;/&gt;&lt;wsp:rsid wsp:val=&quot;001E1DE4&quot;/&gt;&lt;wsp:rsid wsp:val=&quot;001F3C40&quot;/&gt;&lt;wsp:rsid wsp:val=&quot;001F526E&quot;/&gt;&lt;wsp:rsid wsp:val=&quot;00207E52&quot;/&gt;&lt;wsp:rsid wsp:val=&quot;0021110B&quot;/&gt;&lt;wsp:rsid wsp:val=&quot;00212430&quot;/&gt;&lt;wsp:rsid wsp:val=&quot;00220B29&quot;/&gt;&lt;wsp:rsid wsp:val=&quot;002239EB&quot;/&gt;&lt;wsp:rsid wsp:val=&quot;00223D15&quot;/&gt;&lt;wsp:rsid wsp:val=&quot;002260F3&quot;/&gt;&lt;wsp:rsid wsp:val=&quot;0024587F&quot;/&gt;&lt;wsp:rsid wsp:val=&quot;0024718C&quot;/&gt;&lt;wsp:rsid wsp:val=&quot;00253A86&quot;/&gt;&lt;wsp:rsid wsp:val=&quot;00264CC6&quot;/&gt;&lt;wsp:rsid wsp:val=&quot;00270B83&quot;/&gt;&lt;wsp:rsid wsp:val=&quot;00273844&quot;/&gt;&lt;wsp:rsid wsp:val=&quot;00280905&quot;/&gt;&lt;wsp:rsid wsp:val=&quot;0028412C&quot;/&gt;&lt;wsp:rsid wsp:val=&quot;00287900&quot;/&gt;&lt;wsp:rsid wsp:val=&quot;002917EF&quot;/&gt;&lt;wsp:rsid wsp:val=&quot;00291E62&quot;/&gt;&lt;wsp:rsid wsp:val=&quot;00296A0B&quot;/&gt;&lt;wsp:rsid wsp:val=&quot;002A2359&quot;/&gt;&lt;wsp:rsid wsp:val=&quot;002A5097&quot;/&gt;&lt;wsp:rsid wsp:val=&quot;002A7E08&quot;/&gt;&lt;wsp:rsid wsp:val=&quot;002B1D5E&quot;/&gt;&lt;wsp:rsid wsp:val=&quot;002B4240&quot;/&gt;&lt;wsp:rsid wsp:val=&quot;002B4950&quot;/&gt;&lt;wsp:rsid wsp:val=&quot;002C1393&quot;/&gt;&lt;wsp:rsid wsp:val=&quot;002C1A68&quot;/&gt;&lt;wsp:rsid wsp:val=&quot;002D6440&quot;/&gt;&lt;wsp:rsid wsp:val=&quot;002E62BA&quot;/&gt;&lt;wsp:rsid wsp:val=&quot;002E6F80&quot;/&gt;&lt;wsp:rsid wsp:val=&quot;002F68AC&quot;/&gt;&lt;wsp:rsid wsp:val=&quot;00301949&quot;/&gt;&lt;wsp:rsid wsp:val=&quot;003035CB&quot;/&gt;&lt;wsp:rsid wsp:val=&quot;003052C7&quot;/&gt;&lt;wsp:rsid wsp:val=&quot;00310903&quot;/&gt;&lt;wsp:rsid wsp:val=&quot;00314519&quot;/&gt;&lt;wsp:rsid wsp:val=&quot;003205CB&quot;/&gt;&lt;wsp:rsid wsp:val=&quot;00327ABA&quot;/&gt;&lt;wsp:rsid wsp:val=&quot;003340F9&quot;/&gt;&lt;wsp:rsid wsp:val=&quot;003344FD&quot;/&gt;&lt;wsp:rsid wsp:val=&quot;00342999&quot;/&gt;&lt;wsp:rsid wsp:val=&quot;00343FE6&quot;/&gt;&lt;wsp:rsid wsp:val=&quot;003556C5&quot;/&gt;&lt;wsp:rsid wsp:val=&quot;003601D6&quot;/&gt;&lt;wsp:rsid wsp:val=&quot;00382844&quot;/&gt;&lt;wsp:rsid wsp:val=&quot;003857D6&quot;/&gt;&lt;wsp:rsid wsp:val=&quot;003A06DB&quot;/&gt;&lt;wsp:rsid wsp:val=&quot;003A7B44&quot;/&gt;&lt;wsp:rsid wsp:val=&quot;003B0310&quot;/&gt;&lt;wsp:rsid wsp:val=&quot;003B0CEB&quot;/&gt;&lt;wsp:rsid wsp:val=&quot;003B5CE5&quot;/&gt;&lt;wsp:rsid wsp:val=&quot;003B753C&quot;/&gt;&lt;wsp:rsid wsp:val=&quot;003C7602&quot;/&gt;&lt;wsp:rsid wsp:val=&quot;003D4E5E&quot;/&gt;&lt;wsp:rsid wsp:val=&quot;003E2AE3&quot;/&gt;&lt;wsp:rsid wsp:val=&quot;003E4108&quot;/&gt;&lt;wsp:rsid wsp:val=&quot;003E43EB&quot;/&gt;&lt;wsp:rsid wsp:val=&quot;0040145C&quot;/&gt;&lt;wsp:rsid wsp:val=&quot;00402226&quot;/&gt;&lt;wsp:rsid wsp:val=&quot;00404216&quot;/&gt;&lt;wsp:rsid wsp:val=&quot;00405100&quot;/&gt;&lt;wsp:rsid wsp:val=&quot;0041383A&quot;/&gt;&lt;wsp:rsid wsp:val=&quot;00420B57&quot;/&gt;&lt;wsp:rsid wsp:val=&quot;00422A03&quot;/&gt;&lt;wsp:rsid wsp:val=&quot;00434A03&quot;/&gt;&lt;wsp:rsid wsp:val=&quot;004355DC&quot;/&gt;&lt;wsp:rsid wsp:val=&quot;0043644B&quot;/&gt;&lt;wsp:rsid wsp:val=&quot;0045005D&quot;/&gt;&lt;wsp:rsid wsp:val=&quot;00454995&quot;/&gt;&lt;wsp:rsid wsp:val=&quot;004571B3&quot;/&gt;&lt;wsp:rsid wsp:val=&quot;004639B3&quot;/&gt;&lt;wsp:rsid wsp:val=&quot;00465801&quot;/&gt;&lt;wsp:rsid wsp:val=&quot;00467636&quot;/&gt;&lt;wsp:rsid wsp:val=&quot;00476224&quot;/&gt;&lt;wsp:rsid wsp:val=&quot;00480E81&quot;/&gt;&lt;wsp:rsid wsp:val=&quot;00481DD3&quot;/&gt;&lt;wsp:rsid wsp:val=&quot;004859EE&quot;/&gt;&lt;wsp:rsid wsp:val=&quot;004A4516&quot;/&gt;&lt;wsp:rsid wsp:val=&quot;004C0EEF&quot;/&gt;&lt;wsp:rsid wsp:val=&quot;004C5C4E&quot;/&gt;&lt;wsp:rsid wsp:val=&quot;004C71FD&quot;/&gt;&lt;wsp:rsid wsp:val=&quot;004D3B2B&quot;/&gt;&lt;wsp:rsid wsp:val=&quot;004D7592&quot;/&gt;&lt;wsp:rsid wsp:val=&quot;004E36F6&quot;/&gt;&lt;wsp:rsid wsp:val=&quot;004E5F89&quot;/&gt;&lt;wsp:rsid wsp:val=&quot;004F0B95&quot;/&gt;&lt;wsp:rsid wsp:val=&quot;005161BB&quot;/&gt;&lt;wsp:rsid wsp:val=&quot;00520B15&quot;/&gt;&lt;wsp:rsid wsp:val=&quot;00527738&quot;/&gt;&lt;wsp:rsid wsp:val=&quot;00532539&quot;/&gt;&lt;wsp:rsid wsp:val=&quot;00542453&quot;/&gt;&lt;wsp:rsid wsp:val=&quot;00542E96&quot;/&gt;&lt;wsp:rsid wsp:val=&quot;0054452D&quot;/&gt;&lt;wsp:rsid wsp:val=&quot;0054678D&quot;/&gt;&lt;wsp:rsid wsp:val=&quot;0054683E&quot;/&gt;&lt;wsp:rsid wsp:val=&quot;00555AA8&quot;/&gt;&lt;wsp:rsid wsp:val=&quot;005564BF&quot;/&gt;&lt;wsp:rsid wsp:val=&quot;00556A99&quot;/&gt;&lt;wsp:rsid wsp:val=&quot;00562FC1&quot;/&gt;&lt;wsp:rsid wsp:val=&quot;0056475A&quot;/&gt;&lt;wsp:rsid wsp:val=&quot;005670D0&quot;/&gt;&lt;wsp:rsid wsp:val=&quot;00574B4E&quot;/&gt;&lt;wsp:rsid wsp:val=&quot;00580A4B&quot;/&gt;&lt;wsp:rsid wsp:val=&quot;005A0494&quot;/&gt;&lt;wsp:rsid wsp:val=&quot;005A0B7D&quot;/&gt;&lt;wsp:rsid wsp:val=&quot;005A1CFC&quot;/&gt;&lt;wsp:rsid wsp:val=&quot;005A2F41&quot;/&gt;&lt;wsp:rsid wsp:val=&quot;005B0308&quot;/&gt;&lt;wsp:rsid wsp:val=&quot;005B070A&quot;/&gt;&lt;wsp:rsid wsp:val=&quot;005C17BC&quot;/&gt;&lt;wsp:rsid wsp:val=&quot;005C45E7&quot;/&gt;&lt;wsp:rsid wsp:val=&quot;005C69FB&quot;/&gt;&lt;wsp:rsid wsp:val=&quot;005D30DE&quot;/&gt;&lt;wsp:rsid wsp:val=&quot;005D573C&quot;/&gt;&lt;wsp:rsid wsp:val=&quot;005F1D74&quot;/&gt;&lt;wsp:rsid wsp:val=&quot;005F7A54&quot;/&gt;&lt;wsp:rsid wsp:val=&quot;006051F3&quot;/&gt;&lt;wsp:rsid wsp:val=&quot;00620149&quot;/&gt;&lt;wsp:rsid wsp:val=&quot;00625E81&quot;/&gt;&lt;wsp:rsid wsp:val=&quot;00635E09&quot;/&gt;&lt;wsp:rsid wsp:val=&quot;0064037B&quot;/&gt;&lt;wsp:rsid wsp:val=&quot;00645D24&quot;/&gt;&lt;wsp:rsid wsp:val=&quot;00652E70&quot;/&gt;&lt;wsp:rsid wsp:val=&quot;00653002&quot;/&gt;&lt;wsp:rsid wsp:val=&quot;006617A3&quot;/&gt;&lt;wsp:rsid wsp:val=&quot;00671720&quot;/&gt;&lt;wsp:rsid wsp:val=&quot;0067329A&quot;/&gt;&lt;wsp:rsid wsp:val=&quot;006740BF&quot;/&gt;&lt;wsp:rsid wsp:val=&quot;006746FA&quot;/&gt;&lt;wsp:rsid wsp:val=&quot;00680296&quot;/&gt;&lt;wsp:rsid wsp:val=&quot;006818B8&quot;/&gt;&lt;wsp:rsid wsp:val=&quot;006870B8&quot;/&gt;&lt;wsp:rsid wsp:val=&quot;00687DCF&quot;/&gt;&lt;wsp:rsid wsp:val=&quot;006933F0&quot;/&gt;&lt;wsp:rsid wsp:val=&quot;0069684A&quot;/&gt;&lt;wsp:rsid wsp:val=&quot;006A1B03&quot;/&gt;&lt;wsp:rsid wsp:val=&quot;006A2364&quot;/&gt;&lt;wsp:rsid wsp:val=&quot;006A2D31&quot;/&gt;&lt;wsp:rsid wsp:val=&quot;006A4CDC&quot;/&gt;&lt;wsp:rsid wsp:val=&quot;006B0983&quot;/&gt;&lt;wsp:rsid wsp:val=&quot;006B45F0&quot;/&gt;&lt;wsp:rsid wsp:val=&quot;006C7441&quot;/&gt;&lt;wsp:rsid wsp:val=&quot;006C7E5C&quot;/&gt;&lt;wsp:rsid wsp:val=&quot;006D3595&quot;/&gt;&lt;wsp:rsid wsp:val=&quot;006D55D7&quot;/&gt;&lt;wsp:rsid wsp:val=&quot;006D6DAC&quot;/&gt;&lt;wsp:rsid wsp:val=&quot;006E0213&quot;/&gt;&lt;wsp:rsid wsp:val=&quot;006E6874&quot;/&gt;&lt;wsp:rsid wsp:val=&quot;006F22AF&quot;/&gt;&lt;wsp:rsid wsp:val=&quot;00700881&quot;/&gt;&lt;wsp:rsid wsp:val=&quot;0070157F&quot;/&gt;&lt;wsp:rsid wsp:val=&quot;007021F3&quot;/&gt;&lt;wsp:rsid wsp:val=&quot;00703213&quot;/&gt;&lt;wsp:rsid wsp:val=&quot;007138E7&quot;/&gt;&lt;wsp:rsid wsp:val=&quot;00714327&quot;/&gt;&lt;wsp:rsid wsp:val=&quot;007327A3&quot;/&gt;&lt;wsp:rsid wsp:val=&quot;00733A88&quot;/&gt;&lt;wsp:rsid wsp:val=&quot;00734866&quot;/&gt;&lt;wsp:rsid wsp:val=&quot;00735B46&quot;/&gt;&lt;wsp:rsid wsp:val=&quot;0074033B&quot;/&gt;&lt;wsp:rsid wsp:val=&quot;00751A66&quot;/&gt;&lt;wsp:rsid wsp:val=&quot;00754C1F&quot;/&gt;&lt;wsp:rsid wsp:val=&quot;007569D6&quot;/&gt;&lt;wsp:rsid wsp:val=&quot;00773333&quot;/&gt;&lt;wsp:rsid wsp:val=&quot;00775E43&quot;/&gt;&lt;wsp:rsid wsp:val=&quot;00776D8B&quot;/&gt;&lt;wsp:rsid wsp:val=&quot;00780448&quot;/&gt;&lt;wsp:rsid wsp:val=&quot;00780B5C&quot;/&gt;&lt;wsp:rsid wsp:val=&quot;00794765&quot;/&gt;&lt;wsp:rsid wsp:val=&quot;007978E4&quot;/&gt;&lt;wsp:rsid wsp:val=&quot;007A3F7C&quot;/&gt;&lt;wsp:rsid wsp:val=&quot;007B0334&quot;/&gt;&lt;wsp:rsid wsp:val=&quot;007B25D3&quot;/&gt;&lt;wsp:rsid wsp:val=&quot;007B4339&quot;/&gt;&lt;wsp:rsid wsp:val=&quot;007B6500&quot;/&gt;&lt;wsp:rsid wsp:val=&quot;007C6E2E&quot;/&gt;&lt;wsp:rsid wsp:val=&quot;007D39DD&quot;/&gt;&lt;wsp:rsid wsp:val=&quot;007D6C67&quot;/&gt;&lt;wsp:rsid wsp:val=&quot;007D754C&quot;/&gt;&lt;wsp:rsid wsp:val=&quot;007D7E23&quot;/&gt;&lt;wsp:rsid wsp:val=&quot;007F000B&quot;/&gt;&lt;wsp:rsid wsp:val=&quot;007F34FC&quot;/&gt;&lt;wsp:rsid wsp:val=&quot;007F51E5&quot;/&gt;&lt;wsp:rsid wsp:val=&quot;00801CF9&quot;/&gt;&lt;wsp:rsid wsp:val=&quot;00805D19&quot;/&gt;&lt;wsp:rsid wsp:val=&quot;0082011B&quot;/&gt;&lt;wsp:rsid wsp:val=&quot;00822F9B&quot;/&gt;&lt;wsp:rsid wsp:val=&quot;00824C0B&quot;/&gt;&lt;wsp:rsid wsp:val=&quot;008275B1&quot;/&gt;&lt;wsp:rsid wsp:val=&quot;00830C6B&quot;/&gt;&lt;wsp:rsid wsp:val=&quot;0083248B&quot;/&gt;&lt;wsp:rsid wsp:val=&quot;00834DCE&quot;/&gt;&lt;wsp:rsid wsp:val=&quot;00846C79&quot;/&gt;&lt;wsp:rsid wsp:val=&quot;00850249&quot;/&gt;&lt;wsp:rsid wsp:val=&quot;00852B85&quot;/&gt;&lt;wsp:rsid wsp:val=&quot;00856115&quot;/&gt;&lt;wsp:rsid wsp:val=&quot;00863766&quot;/&gt;&lt;wsp:rsid wsp:val=&quot;008647F1&quot;/&gt;&lt;wsp:rsid wsp:val=&quot;008707CA&quot;/&gt;&lt;wsp:rsid wsp:val=&quot;0087242A&quot;/&gt;&lt;wsp:rsid wsp:val=&quot;008734C6&quot;/&gt;&lt;wsp:rsid wsp:val=&quot;008803A8&quot;/&gt;&lt;wsp:rsid wsp:val=&quot;00880511&quot;/&gt;&lt;wsp:rsid wsp:val=&quot;0089271F&quot;/&gt;&lt;wsp:rsid wsp:val=&quot;008940A0&quot;/&gt;&lt;wsp:rsid wsp:val=&quot;0089774F&quot;/&gt;&lt;wsp:rsid wsp:val=&quot;008A02F5&quot;/&gt;&lt;wsp:rsid wsp:val=&quot;008A202F&quot;/&gt;&lt;wsp:rsid wsp:val=&quot;008B4DB0&quot;/&gt;&lt;wsp:rsid wsp:val=&quot;008B77EF&quot;/&gt;&lt;wsp:rsid wsp:val=&quot;008C440E&quot;/&gt;&lt;wsp:rsid wsp:val=&quot;008C691E&quot;/&gt;&lt;wsp:rsid wsp:val=&quot;008D21CC&quot;/&gt;&lt;wsp:rsid wsp:val=&quot;008D220D&quot;/&gt;&lt;wsp:rsid wsp:val=&quot;008D4FE9&quot;/&gt;&lt;wsp:rsid wsp:val=&quot;008D5F89&quot;/&gt;&lt;wsp:rsid wsp:val=&quot;008F0376&quot;/&gt;&lt;wsp:rsid wsp:val=&quot;008F556E&quot;/&gt;&lt;wsp:rsid wsp:val=&quot;00900343&quot;/&gt;&lt;wsp:rsid wsp:val=&quot;00912892&quot;/&gt;&lt;wsp:rsid wsp:val=&quot;009155BF&quot;/&gt;&lt;wsp:rsid wsp:val=&quot;0091609D&quot;/&gt;&lt;wsp:rsid wsp:val=&quot;00945F85&quot;/&gt;&lt;wsp:rsid wsp:val=&quot;009504FC&quot;/&gt;&lt;wsp:rsid wsp:val=&quot;00952B7E&quot;/&gt;&lt;wsp:rsid wsp:val=&quot;00954B35&quot;/&gt;&lt;wsp:rsid wsp:val=&quot;00967EB1&quot;/&gt;&lt;wsp:rsid wsp:val=&quot;00994E48&quot;/&gt;&lt;wsp:rsid wsp:val=&quot;00995886&quot;/&gt;&lt;wsp:rsid wsp:val=&quot;009963F9&quot;/&gt;&lt;wsp:rsid wsp:val=&quot;009976C1&quot;/&gt;&lt;wsp:rsid wsp:val=&quot;009A6B62&quot;/&gt;&lt;wsp:rsid wsp:val=&quot;009B338E&quot;/&gt;&lt;wsp:rsid wsp:val=&quot;009B543F&quot;/&gt;&lt;wsp:rsid wsp:val=&quot;009B5B6F&quot;/&gt;&lt;wsp:rsid wsp:val=&quot;009C3616&quot;/&gt;&lt;wsp:rsid wsp:val=&quot;009D364E&quot;/&gt;&lt;wsp:rsid wsp:val=&quot;009D60E9&quot;/&gt;&lt;wsp:rsid wsp:val=&quot;009D7783&quot;/&gt;&lt;wsp:rsid wsp:val=&quot;009E0B8B&quot;/&gt;&lt;wsp:rsid wsp:val=&quot;009E1C33&quot;/&gt;&lt;wsp:rsid wsp:val=&quot;009F0E3F&quot;/&gt;&lt;wsp:rsid wsp:val=&quot;009F3680&quot;/&gt;&lt;wsp:rsid wsp:val=&quot;009F3A30&quot;/&gt;&lt;wsp:rsid wsp:val=&quot;00A03CF0&quot;/&gt;&lt;wsp:rsid wsp:val=&quot;00A0570E&quot;/&gt;&lt;wsp:rsid wsp:val=&quot;00A10DE5&quot;/&gt;&lt;wsp:rsid wsp:val=&quot;00A12B69&quot;/&gt;&lt;wsp:rsid wsp:val=&quot;00A13C92&quot;/&gt;&lt;wsp:rsid wsp:val=&quot;00A25CCB&quot;/&gt;&lt;wsp:rsid wsp:val=&quot;00A2738E&quot;/&gt;&lt;wsp:rsid wsp:val=&quot;00A3539B&quot;/&gt;&lt;wsp:rsid wsp:val=&quot;00A364B5&quot;/&gt;&lt;wsp:rsid wsp:val=&quot;00A37E5E&quot;/&gt;&lt;wsp:rsid wsp:val=&quot;00A52C3D&quot;/&gt;&lt;wsp:rsid wsp:val=&quot;00A56E53&quot;/&gt;&lt;wsp:rsid wsp:val=&quot;00A713FF&quot;/&gt;&lt;wsp:rsid wsp:val=&quot;00A717AE&quot;/&gt;&lt;wsp:rsid wsp:val=&quot;00A74CF5&quot;/&gt;&lt;wsp:rsid wsp:val=&quot;00A7586A&quot;/&gt;&lt;wsp:rsid wsp:val=&quot;00A8040C&quot;/&gt;&lt;wsp:rsid wsp:val=&quot;00A81804&quot;/&gt;&lt;wsp:rsid wsp:val=&quot;00A81E2A&quot;/&gt;&lt;wsp:rsid wsp:val=&quot;00A8591C&quot;/&gt;&lt;wsp:rsid wsp:val=&quot;00A87871&quot;/&gt;&lt;wsp:rsid wsp:val=&quot;00A9129A&quot;/&gt;&lt;wsp:rsid wsp:val=&quot;00A93619&quot;/&gt;&lt;wsp:rsid wsp:val=&quot;00AB0DB6&quot;/&gt;&lt;wsp:rsid wsp:val=&quot;00AB7305&quot;/&gt;&lt;wsp:rsid wsp:val=&quot;00AC0155&quot;/&gt;&lt;wsp:rsid wsp:val=&quot;00AC623B&quot;/&gt;&lt;wsp:rsid wsp:val=&quot;00AC7E6E&quot;/&gt;&lt;wsp:rsid wsp:val=&quot;00AE5920&quot;/&gt;&lt;wsp:rsid wsp:val=&quot;00AE6E1B&quot;/&gt;&lt;wsp:rsid wsp:val=&quot;00B14D45&quot;/&gt;&lt;wsp:rsid wsp:val=&quot;00B22F18&quot;/&gt;&lt;wsp:rsid wsp:val=&quot;00B24158&quot;/&gt;&lt;wsp:rsid wsp:val=&quot;00B336E5&quot;/&gt;&lt;wsp:rsid wsp:val=&quot;00B40A9E&quot;/&gt;&lt;wsp:rsid wsp:val=&quot;00B40E1B&quot;/&gt;&lt;wsp:rsid wsp:val=&quot;00B41509&quot;/&gt;&lt;wsp:rsid wsp:val=&quot;00B44A1D&quot;/&gt;&lt;wsp:rsid wsp:val=&quot;00B54F16&quot;/&gt;&lt;wsp:rsid wsp:val=&quot;00B573F5&quot;/&gt;&lt;wsp:rsid wsp:val=&quot;00B704AE&quot;/&gt;&lt;wsp:rsid wsp:val=&quot;00B76DB2&quot;/&gt;&lt;wsp:rsid wsp:val=&quot;00B8130A&quot;/&gt;&lt;wsp:rsid wsp:val=&quot;00B91BB5&quot;/&gt;&lt;wsp:rsid wsp:val=&quot;00B92DCF&quot;/&gt;&lt;wsp:rsid wsp:val=&quot;00BA12AD&quot;/&gt;&lt;wsp:rsid wsp:val=&quot;00BA5C5D&quot;/&gt;&lt;wsp:rsid wsp:val=&quot;00BA6E11&quot;/&gt;&lt;wsp:rsid wsp:val=&quot;00BB1418&quot;/&gt;&lt;wsp:rsid wsp:val=&quot;00BB4E4A&quot;/&gt;&lt;wsp:rsid wsp:val=&quot;00BC2BA6&quot;/&gt;&lt;wsp:rsid wsp:val=&quot;00BC5882&quot;/&gt;&lt;wsp:rsid wsp:val=&quot;00BD2CE6&quot;/&gt;&lt;wsp:rsid wsp:val=&quot;00BD323F&quot;/&gt;&lt;wsp:rsid wsp:val=&quot;00BD37F0&quot;/&gt;&lt;wsp:rsid wsp:val=&quot;00BD7CE0&quot;/&gt;&lt;wsp:rsid wsp:val=&quot;00BE05F8&quot;/&gt;&lt;wsp:rsid wsp:val=&quot;00BE131F&quot;/&gt;&lt;wsp:rsid wsp:val=&quot;00BE2F88&quot;/&gt;&lt;wsp:rsid wsp:val=&quot;00BE7F96&quot;/&gt;&lt;wsp:rsid wsp:val=&quot;00BF1F8B&quot;/&gt;&lt;wsp:rsid wsp:val=&quot;00BF3108&quot;/&gt;&lt;wsp:rsid wsp:val=&quot;00C06F3B&quot;/&gt;&lt;wsp:rsid wsp:val=&quot;00C07DB1&quot;/&gt;&lt;wsp:rsid wsp:val=&quot;00C107CF&quot;/&gt;&lt;wsp:rsid wsp:val=&quot;00C11118&quot;/&gt;&lt;wsp:rsid wsp:val=&quot;00C1124E&quot;/&gt;&lt;wsp:rsid wsp:val=&quot;00C1261E&quot;/&gt;&lt;wsp:rsid wsp:val=&quot;00C148AB&quot;/&gt;&lt;wsp:rsid wsp:val=&quot;00C20B3B&quot;/&gt;&lt;wsp:rsid wsp:val=&quot;00C33507&quot;/&gt;&lt;wsp:rsid wsp:val=&quot;00C42C65&quot;/&gt;&lt;wsp:rsid wsp:val=&quot;00C43736&quot;/&gt;&lt;wsp:rsid wsp:val=&quot;00C475DA&quot;/&gt;&lt;wsp:rsid wsp:val=&quot;00C51EB5&quot;/&gt;&lt;wsp:rsid wsp:val=&quot;00C547AC&quot;/&gt;&lt;wsp:rsid wsp:val=&quot;00C61965&quot;/&gt;&lt;wsp:rsid wsp:val=&quot;00C64830&quot;/&gt;&lt;wsp:rsid wsp:val=&quot;00C6669E&quot;/&gt;&lt;wsp:rsid wsp:val=&quot;00C72750&quot;/&gt;&lt;wsp:rsid wsp:val=&quot;00C73A76&quot;/&gt;&lt;wsp:rsid wsp:val=&quot;00C83324&quot;/&gt;&lt;wsp:rsid wsp:val=&quot;00C87B0D&quot;/&gt;&lt;wsp:rsid wsp:val=&quot;00CA4995&quot;/&gt;&lt;wsp:rsid wsp:val=&quot;00CA723E&quot;/&gt;&lt;wsp:rsid wsp:val=&quot;00CA7DD4&quot;/&gt;&lt;wsp:rsid wsp:val=&quot;00CB726C&quot;/&gt;&lt;wsp:rsid wsp:val=&quot;00CD0EDE&quot;/&gt;&lt;wsp:rsid wsp:val=&quot;00CD2363&quot;/&gt;&lt;wsp:rsid wsp:val=&quot;00CD3D38&quot;/&gt;&lt;wsp:rsid wsp:val=&quot;00CD58A2&quot;/&gt;&lt;wsp:rsid wsp:val=&quot;00CE2823&quot;/&gt;&lt;wsp:rsid wsp:val=&quot;00D03044&quot;/&gt;&lt;wsp:rsid wsp:val=&quot;00D05769&quot;/&gt;&lt;wsp:rsid wsp:val=&quot;00D072FE&quot;/&gt;&lt;wsp:rsid wsp:val=&quot;00D15382&quot;/&gt;&lt;wsp:rsid wsp:val=&quot;00D20269&quot;/&gt;&lt;wsp:rsid wsp:val=&quot;00D21EB2&quot;/&gt;&lt;wsp:rsid wsp:val=&quot;00D31845&quot;/&gt;&lt;wsp:rsid wsp:val=&quot;00D353C6&quot;/&gt;&lt;wsp:rsid wsp:val=&quot;00D36C5A&quot;/&gt;&lt;wsp:rsid wsp:val=&quot;00D42099&quot;/&gt;&lt;wsp:rsid wsp:val=&quot;00D42D2C&quot;/&gt;&lt;wsp:rsid wsp:val=&quot;00D47620&quot;/&gt;&lt;wsp:rsid wsp:val=&quot;00D503C4&quot;/&gt;&lt;wsp:rsid wsp:val=&quot;00D535B7&quot;/&gt;&lt;wsp:rsid wsp:val=&quot;00D55890&quot;/&gt;&lt;wsp:rsid wsp:val=&quot;00D6038E&quot;/&gt;&lt;wsp:rsid wsp:val=&quot;00D6049A&quot;/&gt;&lt;wsp:rsid wsp:val=&quot;00D670C1&quot;/&gt;&lt;wsp:rsid wsp:val=&quot;00D76906&quot;/&gt;&lt;wsp:rsid wsp:val=&quot;00D81D3A&quot;/&gt;&lt;wsp:rsid wsp:val=&quot;00D8363F&quot;/&gt;&lt;wsp:rsid wsp:val=&quot;00D91A3F&quot;/&gt;&lt;wsp:rsid wsp:val=&quot;00D92852&quot;/&gt;&lt;wsp:rsid wsp:val=&quot;00D94E59&quot;/&gt;&lt;wsp:rsid wsp:val=&quot;00DA1CA7&quot;/&gt;&lt;wsp:rsid wsp:val=&quot;00DA2523&quot;/&gt;&lt;wsp:rsid wsp:val=&quot;00DA7BA7&quot;/&gt;&lt;wsp:rsid wsp:val=&quot;00DB321F&quot;/&gt;&lt;wsp:rsid wsp:val=&quot;00DB4629&quot;/&gt;&lt;wsp:rsid wsp:val=&quot;00DB575F&quot;/&gt;&lt;wsp:rsid wsp:val=&quot;00DB5C97&quot;/&gt;&lt;wsp:rsid wsp:val=&quot;00DC46A8&quot;/&gt;&lt;wsp:rsid wsp:val=&quot;00DC50B8&quot;/&gt;&lt;wsp:rsid wsp:val=&quot;00DC5294&quot;/&gt;&lt;wsp:rsid wsp:val=&quot;00DC7571&quot;/&gt;&lt;wsp:rsid wsp:val=&quot;00DD1136&quot;/&gt;&lt;wsp:rsid wsp:val=&quot;00DE2734&quot;/&gt;&lt;wsp:rsid wsp:val=&quot;00DF1555&quot;/&gt;&lt;wsp:rsid wsp:val=&quot;00DF47E5&quot;/&gt;&lt;wsp:rsid wsp:val=&quot;00DF732C&quot;/&gt;&lt;wsp:rsid wsp:val=&quot;00E072FB&quot;/&gt;&lt;wsp:rsid wsp:val=&quot;00E17204&quot;/&gt;&lt;wsp:rsid wsp:val=&quot;00E23679&quot;/&gt;&lt;wsp:rsid wsp:val=&quot;00E5016B&quot;/&gt;&lt;wsp:rsid wsp:val=&quot;00E54AD4&quot;/&gt;&lt;wsp:rsid wsp:val=&quot;00E5642E&quot;/&gt;&lt;wsp:rsid wsp:val=&quot;00E77628&quot;/&gt;&lt;wsp:rsid wsp:val=&quot;00E8649D&quot;/&gt;&lt;wsp:rsid wsp:val=&quot;00E934E8&quot;/&gt;&lt;wsp:rsid wsp:val=&quot;00E95D62&quot;/&gt;&lt;wsp:rsid wsp:val=&quot;00EA1A30&quot;/&gt;&lt;wsp:rsid wsp:val=&quot;00EA2193&quot;/&gt;&lt;wsp:rsid wsp:val=&quot;00EA2D53&quot;/&gt;&lt;wsp:rsid wsp:val=&quot;00EB091F&quot;/&gt;&lt;wsp:rsid wsp:val=&quot;00EB4F4B&quot;/&gt;&lt;wsp:rsid wsp:val=&quot;00EC73DB&quot;/&gt;&lt;wsp:rsid wsp:val=&quot;00ED1158&quot;/&gt;&lt;wsp:rsid wsp:val=&quot;00ED35A2&quot;/&gt;&lt;wsp:rsid wsp:val=&quot;00EE030B&quot;/&gt;&lt;wsp:rsid wsp:val=&quot;00EE380D&quot;/&gt;&lt;wsp:rsid wsp:val=&quot;00EE6702&quot;/&gt;&lt;wsp:rsid wsp:val=&quot;00EE7B30&quot;/&gt;&lt;wsp:rsid wsp:val=&quot;00EF3B24&quot;/&gt;&lt;wsp:rsid wsp:val=&quot;00EF5F8F&quot;/&gt;&lt;wsp:rsid wsp:val=&quot;00EF6605&quot;/&gt;&lt;wsp:rsid wsp:val=&quot;00EF731E&quot;/&gt;&lt;wsp:rsid wsp:val=&quot;00F0024F&quot;/&gt;&lt;wsp:rsid wsp:val=&quot;00F00365&quot;/&gt;&lt;wsp:rsid wsp:val=&quot;00F01DC1&quot;/&gt;&lt;wsp:rsid wsp:val=&quot;00F0443A&quot;/&gt;&lt;wsp:rsid wsp:val=&quot;00F06772&quot;/&gt;&lt;wsp:rsid wsp:val=&quot;00F11E1A&quot;/&gt;&lt;wsp:rsid wsp:val=&quot;00F33753&quot;/&gt;&lt;wsp:rsid wsp:val=&quot;00F339C1&quot;/&gt;&lt;wsp:rsid wsp:val=&quot;00F379D9&quot;/&gt;&lt;wsp:rsid wsp:val=&quot;00F40919&quot;/&gt;&lt;wsp:rsid wsp:val=&quot;00F41470&quot;/&gt;&lt;wsp:rsid wsp:val=&quot;00F41945&quot;/&gt;&lt;wsp:rsid wsp:val=&quot;00F6083E&quot;/&gt;&lt;wsp:rsid wsp:val=&quot;00F670FE&quot;/&gt;&lt;wsp:rsid wsp:val=&quot;00F74082&quot;/&gt;&lt;wsp:rsid wsp:val=&quot;00F74324&quot;/&gt;&lt;wsp:rsid wsp:val=&quot;00F745AA&quot;/&gt;&lt;wsp:rsid wsp:val=&quot;00F75E4B&quot;/&gt;&lt;wsp:rsid wsp:val=&quot;00F766AD&quot;/&gt;&lt;wsp:rsid wsp:val=&quot;00F76DA3&quot;/&gt;&lt;wsp:rsid wsp:val=&quot;00F832E3&quot;/&gt;&lt;wsp:rsid wsp:val=&quot;00F86D45&quot;/&gt;&lt;wsp:rsid wsp:val=&quot;00F91ACE&quot;/&gt;&lt;wsp:rsid wsp:val=&quot;00FA7B78&quot;/&gt;&lt;wsp:rsid wsp:val=&quot;00FB0BAD&quot;/&gt;&lt;wsp:rsid wsp:val=&quot;00FB4F3A&quot;/&gt;&lt;wsp:rsid wsp:val=&quot;00FB5F56&quot;/&gt;&lt;wsp:rsid wsp:val=&quot;00FB67A3&quot;/&gt;&lt;wsp:rsid wsp:val=&quot;00FB7432&quot;/&gt;&lt;wsp:rsid wsp:val=&quot;00FC51D5&quot;/&gt;&lt;wsp:rsid wsp:val=&quot;00FD30E2&quot;/&gt;&lt;wsp:rsid wsp:val=&quot;00FE1733&quot;/&gt;&lt;wsp:rsid wsp:val=&quot;00FE2275&quot;/&gt;&lt;wsp:rsid wsp:val=&quot;00FE485E&quot;/&gt;&lt;wsp:rsid wsp:val=&quot;00FE5CF4&quot;/&gt;&lt;wsp:rsid wsp:val=&quot;00FF581C&quot;/&gt;&lt;wsp:rsid wsp:val=&quot;00FF64A4&quot;/&gt;&lt;wsp:rsid wsp:val=&quot;00FF756D&quot;/&gt;&lt;/wsp:rsids&gt;&lt;/w:docPr&gt;&lt;w:body&gt;&lt;wx:sect&gt;&lt;w:p wsp:rsidR=&quot;00000000&quot; wsp:rsidRDefault=&quot;00DE2734&quot; wsp:rsidP=&quot;00DE2734&quot;&gt;&lt;m:oMathPara&gt;&lt;m:oMath&gt;&lt;m:f&gt;&lt;m:fPr&gt;&lt;m:ctrlPr&gt;&lt;w:rPr&gt;&lt;w:rFonts w:ascii=&quot;Cambria Math&quot; w:h-ansi=&quot;Cambria Math&quot;/&gt;&lt;wx:font wx:val=&quot;Cambria Math&quot;/&gt;&lt;w:sz w:val=&quot;28&quot;/&gt;&lt;/w:rPr&gt;&lt;/m:ctrlPr&gt;&lt;/m:fPr&gt;&lt;m:num&gt;&lt;m:r&gt;&lt;m:rPr&gt;&lt;m:nor/&gt;&lt;/m:rPr&gt;&lt;w:rPr&gt;&lt;w:rFonts w:cs=&quot;Calibri&quot;/&gt;&lt;w:sz w:val=&quot;28&quot;/&gt;&lt;w:sz-cs w:val=&quot;36&quot;/&gt;&lt;w:lang w:val=&quot;EN-US&quot;/&gt;&lt;/w:rPr&gt;&lt;m:t&gt;IV&lt;/m:t&gt;&lt;/m:r&gt;&lt;m:r&gt;&lt;m:rPr&gt;&lt;m:nor/&gt;&lt;/m:rPr&gt;&lt;w:rPr&gt;&lt;w:rFonts w:cs=&quot;Calibri&quot;/&gt;&lt;w:sz w:val=&quot;28&quot;/&gt;&lt;w:sz-cs w:val=&quot;36&quot;/&gt;&lt;/w:rPr&gt;&lt;m:t&gt;СЂР°Р·Рґ.Р±Р°Р»Р°РЅСЃР°&lt;/m:t&gt;&lt;/m:r&gt;&lt;/m:num&gt;&lt;m:den&gt;&lt;m:r&gt;&lt;m:rPr&gt;&lt;m:nor/&gt;&lt;/m:rPr&gt;&lt;w:rPr&gt;&lt;w:rFonts w:cs=&quot;Calibri&quot;/&gt;&lt;w:sz w:val=&quot;28&quot;/&gt;&lt;w:sz-cs w:val=&quot;36&quot;/&gt;&lt;w:lang w:val=&quot;EN-US&quot;/&gt;&lt;/w:rPr&gt;&lt;m:t&gt;III&lt;/m:t&gt;&lt;/m:r&gt;&lt;m:r&gt;&lt;m:rPr&gt;&lt;m:nor/&gt;&lt;/m:rPr&gt;&lt;w:rPr&gt;&lt;w:rFonts w:cs=&quot;Calibri&quot;/&gt;&lt;w:sz w:val=&quot;28&quot;/&gt;&lt;w:sz-cs w:val=&quot;36&quot;/&gt;&lt;/w:rPr&gt;&lt;m:t&gt;СЂР°Р·Рґ.Р±Р°Р»Р°РЅСЃР°+СЃС‚СЂ.640,650 &lt;/m:t&gt;&lt;/m:r&gt;&lt;m:r&gt;&lt;m:rPr&gt;&lt;m:nor/&gt;&lt;/m:rPr&gt;&lt;w:rPr&gt;&lt;w:rFonts w:cs=&quot;Calibri&quot;/&gt;&lt;w:sz w:val=&quot;28&quot;/&gt;&lt;w:sz-cs w:val=&quot;36&quot;/&gt;&lt;w:lang w:val=&quot;EN-US&quot;/&gt;&lt;/w:rPr&gt;&lt;m:t&gt;V&lt;/m:t&gt;&lt;/m:r&gt;&lt;m:r&gt;&lt;m:rPr&gt;&lt;m:nor/&gt;&lt;/m:rPr&gt;&lt;w:rPr&gt;&lt;w:rFonts w:cs=&quot;Calibri&quot;/&gt;&lt;w:sz w:val=&quot;28&quot;/&gt;&lt;w:sz-cs w:val=&quot;36&quot;/&gt;&lt;/w:rPr&gt;&lt;m:t&gt;СЂР°Р·Рґ.Р±Р°Р»Р°РЅСЃР°+IVСЂР°Р·Рґ.Р±Р°Р»Р°РЅСЃ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00735B46" w:rsidRPr="00735B46">
        <w:rPr>
          <w:sz w:val="28"/>
          <w:szCs w:val="28"/>
        </w:rPr>
        <w:fldChar w:fldCharType="end"/>
      </w:r>
      <w:r w:rsidR="007138E7">
        <w:rPr>
          <w:sz w:val="28"/>
          <w:szCs w:val="28"/>
        </w:rPr>
        <w:t xml:space="preserve"> </w:t>
      </w:r>
      <w:r w:rsidRPr="007138E7">
        <w:rPr>
          <w:sz w:val="28"/>
          <w:szCs w:val="28"/>
        </w:rPr>
        <w:t>(2.5)</w:t>
      </w:r>
    </w:p>
    <w:p w:rsidR="00AC0155" w:rsidRPr="007138E7" w:rsidRDefault="00AC0155" w:rsidP="007138E7">
      <w:pPr>
        <w:widowControl w:val="0"/>
        <w:spacing w:after="0" w:line="360" w:lineRule="auto"/>
        <w:ind w:firstLine="709"/>
        <w:jc w:val="both"/>
        <w:rPr>
          <w:sz w:val="28"/>
          <w:szCs w:val="28"/>
        </w:rPr>
      </w:pPr>
    </w:p>
    <w:p w:rsidR="00AC0155" w:rsidRPr="007138E7" w:rsidRDefault="00AC0155" w:rsidP="007138E7">
      <w:pPr>
        <w:widowControl w:val="0"/>
        <w:spacing w:after="0" w:line="360" w:lineRule="auto"/>
        <w:ind w:firstLine="709"/>
        <w:jc w:val="both"/>
        <w:rPr>
          <w:sz w:val="28"/>
          <w:szCs w:val="28"/>
        </w:rPr>
      </w:pPr>
      <w:r w:rsidRPr="007138E7">
        <w:rPr>
          <w:sz w:val="28"/>
          <w:szCs w:val="28"/>
        </w:rPr>
        <w:t xml:space="preserve">Значение данного коэффициента за 2006 год будет равно нулю, поскольку по состоянию на конец 2006 года раздел </w:t>
      </w:r>
      <w:r w:rsidRPr="007138E7">
        <w:rPr>
          <w:sz w:val="28"/>
          <w:szCs w:val="28"/>
          <w:lang w:val="en-US"/>
        </w:rPr>
        <w:t>IV</w:t>
      </w:r>
      <w:r w:rsidRPr="007138E7">
        <w:rPr>
          <w:sz w:val="28"/>
          <w:szCs w:val="28"/>
        </w:rPr>
        <w:t xml:space="preserve"> баланса равен нулю (ООО СТК «Колибри» не имело долгосрочных кредитов). За 2007-2009гг. коэффициент долгосрочного привлечения заемных средств будет равен:</w:t>
      </w:r>
    </w:p>
    <w:p w:rsidR="00AC0155" w:rsidRPr="007138E7" w:rsidRDefault="00AC0155" w:rsidP="007138E7">
      <w:pPr>
        <w:widowControl w:val="0"/>
        <w:spacing w:after="0" w:line="360" w:lineRule="auto"/>
        <w:ind w:firstLine="709"/>
        <w:jc w:val="both"/>
        <w:rPr>
          <w:sz w:val="28"/>
          <w:szCs w:val="28"/>
        </w:rPr>
      </w:pPr>
      <w:r w:rsidRPr="007138E7">
        <w:rPr>
          <w:sz w:val="28"/>
          <w:szCs w:val="28"/>
        </w:rPr>
        <w:t>2007 год – 0,594</w:t>
      </w:r>
    </w:p>
    <w:p w:rsidR="00AC0155" w:rsidRPr="007138E7" w:rsidRDefault="00AC0155" w:rsidP="007138E7">
      <w:pPr>
        <w:widowControl w:val="0"/>
        <w:spacing w:after="0" w:line="360" w:lineRule="auto"/>
        <w:ind w:firstLine="709"/>
        <w:jc w:val="both"/>
        <w:rPr>
          <w:sz w:val="28"/>
          <w:szCs w:val="28"/>
        </w:rPr>
      </w:pPr>
      <w:r w:rsidRPr="007138E7">
        <w:rPr>
          <w:sz w:val="28"/>
          <w:szCs w:val="28"/>
        </w:rPr>
        <w:t>2008 год – 0,572</w:t>
      </w:r>
    </w:p>
    <w:p w:rsidR="00AC0155" w:rsidRPr="007138E7" w:rsidRDefault="00AC0155" w:rsidP="007138E7">
      <w:pPr>
        <w:widowControl w:val="0"/>
        <w:spacing w:after="0" w:line="360" w:lineRule="auto"/>
        <w:ind w:firstLine="709"/>
        <w:jc w:val="both"/>
        <w:rPr>
          <w:sz w:val="28"/>
          <w:szCs w:val="28"/>
        </w:rPr>
      </w:pPr>
      <w:r w:rsidRPr="007138E7">
        <w:rPr>
          <w:sz w:val="28"/>
          <w:szCs w:val="28"/>
        </w:rPr>
        <w:t>2009 год – 0,401</w:t>
      </w:r>
    </w:p>
    <w:p w:rsidR="00AC0155" w:rsidRPr="007138E7" w:rsidRDefault="00AC0155" w:rsidP="007138E7">
      <w:pPr>
        <w:widowControl w:val="0"/>
        <w:spacing w:after="0" w:line="360" w:lineRule="auto"/>
        <w:ind w:firstLine="709"/>
        <w:jc w:val="both"/>
        <w:rPr>
          <w:sz w:val="28"/>
          <w:szCs w:val="28"/>
        </w:rPr>
      </w:pPr>
      <w:r w:rsidRPr="007138E7">
        <w:rPr>
          <w:sz w:val="28"/>
          <w:szCs w:val="28"/>
        </w:rPr>
        <w:t>Значение Кдпа состоит не только в том, что он увеличивает коэффициент маневренности собственных средств, но и в том, что он оценивает, насколько интенсивно ООО СТК «Колибри» использует заемные средства для обновления и расширения производства.</w:t>
      </w:r>
    </w:p>
    <w:p w:rsidR="00AC0155" w:rsidRPr="007138E7" w:rsidRDefault="00AC0155" w:rsidP="007138E7">
      <w:pPr>
        <w:widowControl w:val="0"/>
        <w:spacing w:after="0" w:line="360" w:lineRule="auto"/>
        <w:ind w:firstLine="709"/>
        <w:jc w:val="both"/>
        <w:rPr>
          <w:sz w:val="28"/>
          <w:szCs w:val="28"/>
        </w:rPr>
      </w:pPr>
      <w:r w:rsidRPr="007138E7">
        <w:rPr>
          <w:sz w:val="28"/>
          <w:szCs w:val="28"/>
        </w:rPr>
        <w:t>Коэффициент реальной стоимости имущества (коэффициент реальной стоимости основных и материальных оборотных средств в имуществе организации) определяет, какую долю в стоимости имущества организации составляют средства производства.</w:t>
      </w:r>
    </w:p>
    <w:p w:rsidR="00AC0155" w:rsidRPr="007138E7" w:rsidRDefault="00AC0155" w:rsidP="007138E7">
      <w:pPr>
        <w:widowControl w:val="0"/>
        <w:spacing w:after="0" w:line="360" w:lineRule="auto"/>
        <w:ind w:firstLine="709"/>
        <w:jc w:val="both"/>
        <w:rPr>
          <w:sz w:val="28"/>
          <w:szCs w:val="28"/>
        </w:rPr>
      </w:pPr>
      <w:r w:rsidRPr="007138E7">
        <w:rPr>
          <w:sz w:val="28"/>
          <w:szCs w:val="28"/>
        </w:rPr>
        <w:t>Коэффициент рассчитывается делением суммарной величины основных фондов (по остаточной стоимости), производственных запасов и малоценных и быстроизнашивающихся предметов (по остаточной стоимости) на стоимость активов организации (валюту баланса).</w:t>
      </w:r>
    </w:p>
    <w:p w:rsidR="00AC0155" w:rsidRPr="007138E7" w:rsidRDefault="00AC0155" w:rsidP="007138E7">
      <w:pPr>
        <w:widowControl w:val="0"/>
        <w:spacing w:after="0" w:line="360" w:lineRule="auto"/>
        <w:ind w:firstLine="709"/>
        <w:jc w:val="both"/>
        <w:rPr>
          <w:sz w:val="28"/>
          <w:szCs w:val="28"/>
        </w:rPr>
      </w:pPr>
    </w:p>
    <w:p w:rsidR="00AC0155" w:rsidRPr="007138E7" w:rsidRDefault="00AC0155" w:rsidP="007138E7">
      <w:pPr>
        <w:widowControl w:val="0"/>
        <w:spacing w:after="0" w:line="360" w:lineRule="auto"/>
        <w:ind w:firstLine="709"/>
        <w:jc w:val="both"/>
        <w:rPr>
          <w:sz w:val="28"/>
          <w:szCs w:val="28"/>
        </w:rPr>
      </w:pPr>
      <w:r w:rsidRPr="007138E7">
        <w:rPr>
          <w:sz w:val="28"/>
          <w:szCs w:val="28"/>
        </w:rPr>
        <w:t xml:space="preserve">Крси = </w:t>
      </w:r>
      <w:r w:rsidR="00735B46" w:rsidRPr="00735B46">
        <w:rPr>
          <w:sz w:val="28"/>
          <w:szCs w:val="28"/>
        </w:rPr>
        <w:fldChar w:fldCharType="begin"/>
      </w:r>
      <w:r w:rsidR="00735B46" w:rsidRPr="00735B46">
        <w:rPr>
          <w:sz w:val="28"/>
          <w:szCs w:val="28"/>
        </w:rPr>
        <w:instrText xml:space="preserve"> QUOTE </w:instrText>
      </w:r>
      <w:r w:rsidR="004B4125">
        <w:rPr>
          <w:position w:val="-20"/>
        </w:rPr>
        <w:pict>
          <v:shape id="_x0000_i1040" type="#_x0000_t75" style="width:204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355DC&quot;/&gt;&lt;wsp:rsid wsp:val=&quot;00000764&quot;/&gt;&lt;wsp:rsid wsp:val=&quot;0000598C&quot;/&gt;&lt;wsp:rsid wsp:val=&quot;00006B11&quot;/&gt;&lt;wsp:rsid wsp:val=&quot;00011682&quot;/&gt;&lt;wsp:rsid wsp:val=&quot;0001587C&quot;/&gt;&lt;wsp:rsid wsp:val=&quot;00020D40&quot;/&gt;&lt;wsp:rsid wsp:val=&quot;00020E21&quot;/&gt;&lt;wsp:rsid wsp:val=&quot;0003694B&quot;/&gt;&lt;wsp:rsid wsp:val=&quot;00041A3B&quot;/&gt;&lt;wsp:rsid wsp:val=&quot;000437E3&quot;/&gt;&lt;wsp:rsid wsp:val=&quot;00044440&quot;/&gt;&lt;wsp:rsid wsp:val=&quot;00050104&quot;/&gt;&lt;wsp:rsid wsp:val=&quot;00053146&quot;/&gt;&lt;wsp:rsid wsp:val=&quot;00061458&quot;/&gt;&lt;wsp:rsid wsp:val=&quot;000642B5&quot;/&gt;&lt;wsp:rsid wsp:val=&quot;00067B85&quot;/&gt;&lt;wsp:rsid wsp:val=&quot;0007450C&quot;/&gt;&lt;wsp:rsid wsp:val=&quot;00082B30&quot;/&gt;&lt;wsp:rsid wsp:val=&quot;00083124&quot;/&gt;&lt;wsp:rsid wsp:val=&quot;000831E2&quot;/&gt;&lt;wsp:rsid wsp:val=&quot;000923F2&quot;/&gt;&lt;wsp:rsid wsp:val=&quot;0009561F&quot;/&gt;&lt;wsp:rsid wsp:val=&quot;00095DFF&quot;/&gt;&lt;wsp:rsid wsp:val=&quot;000A28FF&quot;/&gt;&lt;wsp:rsid wsp:val=&quot;000B34AB&quot;/&gt;&lt;wsp:rsid wsp:val=&quot;000B496D&quot;/&gt;&lt;wsp:rsid wsp:val=&quot;000B57F1&quot;/&gt;&lt;wsp:rsid wsp:val=&quot;000C28D4&quot;/&gt;&lt;wsp:rsid wsp:val=&quot;000C6300&quot;/&gt;&lt;wsp:rsid wsp:val=&quot;000D3208&quot;/&gt;&lt;wsp:rsid wsp:val=&quot;000D3D0E&quot;/&gt;&lt;wsp:rsid wsp:val=&quot;000E0ACE&quot;/&gt;&lt;wsp:rsid wsp:val=&quot;000E2132&quot;/&gt;&lt;wsp:rsid wsp:val=&quot;000F2A97&quot;/&gt;&lt;wsp:rsid wsp:val=&quot;001003C5&quot;/&gt;&lt;wsp:rsid wsp:val=&quot;00104C3E&quot;/&gt;&lt;wsp:rsid wsp:val=&quot;00104DB3&quot;/&gt;&lt;wsp:rsid wsp:val=&quot;00121D59&quot;/&gt;&lt;wsp:rsid wsp:val=&quot;00122BEC&quot;/&gt;&lt;wsp:rsid wsp:val=&quot;00123A60&quot;/&gt;&lt;wsp:rsid wsp:val=&quot;00132F58&quot;/&gt;&lt;wsp:rsid wsp:val=&quot;001335EC&quot;/&gt;&lt;wsp:rsid wsp:val=&quot;001376A8&quot;/&gt;&lt;wsp:rsid wsp:val=&quot;00140C83&quot;/&gt;&lt;wsp:rsid wsp:val=&quot;00156E99&quot;/&gt;&lt;wsp:rsid wsp:val=&quot;00166E4B&quot;/&gt;&lt;wsp:rsid wsp:val=&quot;00170FD0&quot;/&gt;&lt;wsp:rsid wsp:val=&quot;001808CE&quot;/&gt;&lt;wsp:rsid wsp:val=&quot;00181F59&quot;/&gt;&lt;wsp:rsid wsp:val=&quot;0019628F&quot;/&gt;&lt;wsp:rsid wsp:val=&quot;001A4D1E&quot;/&gt;&lt;wsp:rsid wsp:val=&quot;001A4E79&quot;/&gt;&lt;wsp:rsid wsp:val=&quot;001A5050&quot;/&gt;&lt;wsp:rsid wsp:val=&quot;001B7EC8&quot;/&gt;&lt;wsp:rsid wsp:val=&quot;001C41E7&quot;/&gt;&lt;wsp:rsid wsp:val=&quot;001D0280&quot;/&gt;&lt;wsp:rsid wsp:val=&quot;001D6AAF&quot;/&gt;&lt;wsp:rsid wsp:val=&quot;001E1DE4&quot;/&gt;&lt;wsp:rsid wsp:val=&quot;001F3C40&quot;/&gt;&lt;wsp:rsid wsp:val=&quot;001F526E&quot;/&gt;&lt;wsp:rsid wsp:val=&quot;00207E52&quot;/&gt;&lt;wsp:rsid wsp:val=&quot;0021110B&quot;/&gt;&lt;wsp:rsid wsp:val=&quot;00212430&quot;/&gt;&lt;wsp:rsid wsp:val=&quot;00220B29&quot;/&gt;&lt;wsp:rsid wsp:val=&quot;002239EB&quot;/&gt;&lt;wsp:rsid wsp:val=&quot;00223D15&quot;/&gt;&lt;wsp:rsid wsp:val=&quot;002260F3&quot;/&gt;&lt;wsp:rsid wsp:val=&quot;0024587F&quot;/&gt;&lt;wsp:rsid wsp:val=&quot;0024718C&quot;/&gt;&lt;wsp:rsid wsp:val=&quot;00253A86&quot;/&gt;&lt;wsp:rsid wsp:val=&quot;00264CC6&quot;/&gt;&lt;wsp:rsid wsp:val=&quot;00270B83&quot;/&gt;&lt;wsp:rsid wsp:val=&quot;00273844&quot;/&gt;&lt;wsp:rsid wsp:val=&quot;00280905&quot;/&gt;&lt;wsp:rsid wsp:val=&quot;0028412C&quot;/&gt;&lt;wsp:rsid wsp:val=&quot;00287900&quot;/&gt;&lt;wsp:rsid wsp:val=&quot;002917EF&quot;/&gt;&lt;wsp:rsid wsp:val=&quot;00291E62&quot;/&gt;&lt;wsp:rsid wsp:val=&quot;00296A0B&quot;/&gt;&lt;wsp:rsid wsp:val=&quot;002A2359&quot;/&gt;&lt;wsp:rsid wsp:val=&quot;002A5097&quot;/&gt;&lt;wsp:rsid wsp:val=&quot;002A7E08&quot;/&gt;&lt;wsp:rsid wsp:val=&quot;002B1D5E&quot;/&gt;&lt;wsp:rsid wsp:val=&quot;002B4240&quot;/&gt;&lt;wsp:rsid wsp:val=&quot;002B4950&quot;/&gt;&lt;wsp:rsid wsp:val=&quot;002C1393&quot;/&gt;&lt;wsp:rsid wsp:val=&quot;002C1A68&quot;/&gt;&lt;wsp:rsid wsp:val=&quot;002D6440&quot;/&gt;&lt;wsp:rsid wsp:val=&quot;002E62BA&quot;/&gt;&lt;wsp:rsid wsp:val=&quot;002E6F80&quot;/&gt;&lt;wsp:rsid wsp:val=&quot;002F68AC&quot;/&gt;&lt;wsp:rsid wsp:val=&quot;00301949&quot;/&gt;&lt;wsp:rsid wsp:val=&quot;003035CB&quot;/&gt;&lt;wsp:rsid wsp:val=&quot;003052C7&quot;/&gt;&lt;wsp:rsid wsp:val=&quot;00310903&quot;/&gt;&lt;wsp:rsid wsp:val=&quot;00314519&quot;/&gt;&lt;wsp:rsid wsp:val=&quot;003205CB&quot;/&gt;&lt;wsp:rsid wsp:val=&quot;00327ABA&quot;/&gt;&lt;wsp:rsid wsp:val=&quot;003340F9&quot;/&gt;&lt;wsp:rsid wsp:val=&quot;003344FD&quot;/&gt;&lt;wsp:rsid wsp:val=&quot;00342999&quot;/&gt;&lt;wsp:rsid wsp:val=&quot;00343FE6&quot;/&gt;&lt;wsp:rsid wsp:val=&quot;003556C5&quot;/&gt;&lt;wsp:rsid wsp:val=&quot;003601D6&quot;/&gt;&lt;wsp:rsid wsp:val=&quot;00382844&quot;/&gt;&lt;wsp:rsid wsp:val=&quot;003857D6&quot;/&gt;&lt;wsp:rsid wsp:val=&quot;003A06DB&quot;/&gt;&lt;wsp:rsid wsp:val=&quot;003A7B44&quot;/&gt;&lt;wsp:rsid wsp:val=&quot;003B0310&quot;/&gt;&lt;wsp:rsid wsp:val=&quot;003B0CEB&quot;/&gt;&lt;wsp:rsid wsp:val=&quot;003B5CE5&quot;/&gt;&lt;wsp:rsid wsp:val=&quot;003B753C&quot;/&gt;&lt;wsp:rsid wsp:val=&quot;003C7602&quot;/&gt;&lt;wsp:rsid wsp:val=&quot;003D4E5E&quot;/&gt;&lt;wsp:rsid wsp:val=&quot;003E2AE3&quot;/&gt;&lt;wsp:rsid wsp:val=&quot;003E4108&quot;/&gt;&lt;wsp:rsid wsp:val=&quot;003E43EB&quot;/&gt;&lt;wsp:rsid wsp:val=&quot;0040145C&quot;/&gt;&lt;wsp:rsid wsp:val=&quot;00402226&quot;/&gt;&lt;wsp:rsid wsp:val=&quot;00404216&quot;/&gt;&lt;wsp:rsid wsp:val=&quot;00405100&quot;/&gt;&lt;wsp:rsid wsp:val=&quot;0041383A&quot;/&gt;&lt;wsp:rsid wsp:val=&quot;00420B57&quot;/&gt;&lt;wsp:rsid wsp:val=&quot;00422A03&quot;/&gt;&lt;wsp:rsid wsp:val=&quot;00434A03&quot;/&gt;&lt;wsp:rsid wsp:val=&quot;004355DC&quot;/&gt;&lt;wsp:rsid wsp:val=&quot;0043644B&quot;/&gt;&lt;wsp:rsid wsp:val=&quot;0045005D&quot;/&gt;&lt;wsp:rsid wsp:val=&quot;004534F1&quot;/&gt;&lt;wsp:rsid wsp:val=&quot;00454995&quot;/&gt;&lt;wsp:rsid wsp:val=&quot;004571B3&quot;/&gt;&lt;wsp:rsid wsp:val=&quot;004639B3&quot;/&gt;&lt;wsp:rsid wsp:val=&quot;00465801&quot;/&gt;&lt;wsp:rsid wsp:val=&quot;00467636&quot;/&gt;&lt;wsp:rsid wsp:val=&quot;00476224&quot;/&gt;&lt;wsp:rsid wsp:val=&quot;00480E81&quot;/&gt;&lt;wsp:rsid wsp:val=&quot;00481DD3&quot;/&gt;&lt;wsp:rsid wsp:val=&quot;004859EE&quot;/&gt;&lt;wsp:rsid wsp:val=&quot;004A4516&quot;/&gt;&lt;wsp:rsid wsp:val=&quot;004C0EEF&quot;/&gt;&lt;wsp:rsid wsp:val=&quot;004C5C4E&quot;/&gt;&lt;wsp:rsid wsp:val=&quot;004C71FD&quot;/&gt;&lt;wsp:rsid wsp:val=&quot;004D3B2B&quot;/&gt;&lt;wsp:rsid wsp:val=&quot;004D7592&quot;/&gt;&lt;wsp:rsid wsp:val=&quot;004E36F6&quot;/&gt;&lt;wsp:rsid wsp:val=&quot;004E5F89&quot;/&gt;&lt;wsp:rsid wsp:val=&quot;004F0B95&quot;/&gt;&lt;wsp:rsid wsp:val=&quot;005161BB&quot;/&gt;&lt;wsp:rsid wsp:val=&quot;00520B15&quot;/&gt;&lt;wsp:rsid wsp:val=&quot;00527738&quot;/&gt;&lt;wsp:rsid wsp:val=&quot;00532539&quot;/&gt;&lt;wsp:rsid wsp:val=&quot;00542453&quot;/&gt;&lt;wsp:rsid wsp:val=&quot;00542E96&quot;/&gt;&lt;wsp:rsid wsp:val=&quot;0054452D&quot;/&gt;&lt;wsp:rsid wsp:val=&quot;0054678D&quot;/&gt;&lt;wsp:rsid wsp:val=&quot;0054683E&quot;/&gt;&lt;wsp:rsid wsp:val=&quot;00555AA8&quot;/&gt;&lt;wsp:rsid wsp:val=&quot;005564BF&quot;/&gt;&lt;wsp:rsid wsp:val=&quot;00556A99&quot;/&gt;&lt;wsp:rsid wsp:val=&quot;00562FC1&quot;/&gt;&lt;wsp:rsid wsp:val=&quot;0056475A&quot;/&gt;&lt;wsp:rsid wsp:val=&quot;005670D0&quot;/&gt;&lt;wsp:rsid wsp:val=&quot;00574B4E&quot;/&gt;&lt;wsp:rsid wsp:val=&quot;00580A4B&quot;/&gt;&lt;wsp:rsid wsp:val=&quot;005A0494&quot;/&gt;&lt;wsp:rsid wsp:val=&quot;005A0B7D&quot;/&gt;&lt;wsp:rsid wsp:val=&quot;005A1CFC&quot;/&gt;&lt;wsp:rsid wsp:val=&quot;005A2F41&quot;/&gt;&lt;wsp:rsid wsp:val=&quot;005B0308&quot;/&gt;&lt;wsp:rsid wsp:val=&quot;005B070A&quot;/&gt;&lt;wsp:rsid wsp:val=&quot;005C17BC&quot;/&gt;&lt;wsp:rsid wsp:val=&quot;005C45E7&quot;/&gt;&lt;wsp:rsid wsp:val=&quot;005C69FB&quot;/&gt;&lt;wsp:rsid wsp:val=&quot;005D30DE&quot;/&gt;&lt;wsp:rsid wsp:val=&quot;005D573C&quot;/&gt;&lt;wsp:rsid wsp:val=&quot;005F1D74&quot;/&gt;&lt;wsp:rsid wsp:val=&quot;005F7A54&quot;/&gt;&lt;wsp:rsid wsp:val=&quot;006051F3&quot;/&gt;&lt;wsp:rsid wsp:val=&quot;00620149&quot;/&gt;&lt;wsp:rsid wsp:val=&quot;00625E81&quot;/&gt;&lt;wsp:rsid wsp:val=&quot;00635E09&quot;/&gt;&lt;wsp:rsid wsp:val=&quot;0064037B&quot;/&gt;&lt;wsp:rsid wsp:val=&quot;00645D24&quot;/&gt;&lt;wsp:rsid wsp:val=&quot;00652E70&quot;/&gt;&lt;wsp:rsid wsp:val=&quot;00653002&quot;/&gt;&lt;wsp:rsid wsp:val=&quot;006617A3&quot;/&gt;&lt;wsp:rsid wsp:val=&quot;00671720&quot;/&gt;&lt;wsp:rsid wsp:val=&quot;0067329A&quot;/&gt;&lt;wsp:rsid wsp:val=&quot;006740BF&quot;/&gt;&lt;wsp:rsid wsp:val=&quot;006746FA&quot;/&gt;&lt;wsp:rsid wsp:val=&quot;00680296&quot;/&gt;&lt;wsp:rsid wsp:val=&quot;006818B8&quot;/&gt;&lt;wsp:rsid wsp:val=&quot;006870B8&quot;/&gt;&lt;wsp:rsid wsp:val=&quot;00687DCF&quot;/&gt;&lt;wsp:rsid wsp:val=&quot;006933F0&quot;/&gt;&lt;wsp:rsid wsp:val=&quot;0069684A&quot;/&gt;&lt;wsp:rsid wsp:val=&quot;006A1B03&quot;/&gt;&lt;wsp:rsid wsp:val=&quot;006A2364&quot;/&gt;&lt;wsp:rsid wsp:val=&quot;006A2D31&quot;/&gt;&lt;wsp:rsid wsp:val=&quot;006A4CDC&quot;/&gt;&lt;wsp:rsid wsp:val=&quot;006B0983&quot;/&gt;&lt;wsp:rsid wsp:val=&quot;006B45F0&quot;/&gt;&lt;wsp:rsid wsp:val=&quot;006C7441&quot;/&gt;&lt;wsp:rsid wsp:val=&quot;006C7E5C&quot;/&gt;&lt;wsp:rsid wsp:val=&quot;006D3595&quot;/&gt;&lt;wsp:rsid wsp:val=&quot;006D55D7&quot;/&gt;&lt;wsp:rsid wsp:val=&quot;006D6DAC&quot;/&gt;&lt;wsp:rsid wsp:val=&quot;006E0213&quot;/&gt;&lt;wsp:rsid wsp:val=&quot;006E6874&quot;/&gt;&lt;wsp:rsid wsp:val=&quot;006F22AF&quot;/&gt;&lt;wsp:rsid wsp:val=&quot;00700881&quot;/&gt;&lt;wsp:rsid wsp:val=&quot;0070157F&quot;/&gt;&lt;wsp:rsid wsp:val=&quot;007021F3&quot;/&gt;&lt;wsp:rsid wsp:val=&quot;00703213&quot;/&gt;&lt;wsp:rsid wsp:val=&quot;007138E7&quot;/&gt;&lt;wsp:rsid wsp:val=&quot;00714327&quot;/&gt;&lt;wsp:rsid wsp:val=&quot;007327A3&quot;/&gt;&lt;wsp:rsid wsp:val=&quot;00733A88&quot;/&gt;&lt;wsp:rsid wsp:val=&quot;00734866&quot;/&gt;&lt;wsp:rsid wsp:val=&quot;00735B46&quot;/&gt;&lt;wsp:rsid wsp:val=&quot;0074033B&quot;/&gt;&lt;wsp:rsid wsp:val=&quot;00751A66&quot;/&gt;&lt;wsp:rsid wsp:val=&quot;00754C1F&quot;/&gt;&lt;wsp:rsid wsp:val=&quot;007569D6&quot;/&gt;&lt;wsp:rsid wsp:val=&quot;00773333&quot;/&gt;&lt;wsp:rsid wsp:val=&quot;00775E43&quot;/&gt;&lt;wsp:rsid wsp:val=&quot;00776D8B&quot;/&gt;&lt;wsp:rsid wsp:val=&quot;00780448&quot;/&gt;&lt;wsp:rsid wsp:val=&quot;00780B5C&quot;/&gt;&lt;wsp:rsid wsp:val=&quot;00794765&quot;/&gt;&lt;wsp:rsid wsp:val=&quot;007978E4&quot;/&gt;&lt;wsp:rsid wsp:val=&quot;007A3F7C&quot;/&gt;&lt;wsp:rsid wsp:val=&quot;007B0334&quot;/&gt;&lt;wsp:rsid wsp:val=&quot;007B25D3&quot;/&gt;&lt;wsp:rsid wsp:val=&quot;007B4339&quot;/&gt;&lt;wsp:rsid wsp:val=&quot;007B6500&quot;/&gt;&lt;wsp:rsid wsp:val=&quot;007C6E2E&quot;/&gt;&lt;wsp:rsid wsp:val=&quot;007D39DD&quot;/&gt;&lt;wsp:rsid wsp:val=&quot;007D6C67&quot;/&gt;&lt;wsp:rsid wsp:val=&quot;007D754C&quot;/&gt;&lt;wsp:rsid wsp:val=&quot;007D7E23&quot;/&gt;&lt;wsp:rsid wsp:val=&quot;007F000B&quot;/&gt;&lt;wsp:rsid wsp:val=&quot;007F34FC&quot;/&gt;&lt;wsp:rsid wsp:val=&quot;007F51E5&quot;/&gt;&lt;wsp:rsid wsp:val=&quot;00801CF9&quot;/&gt;&lt;wsp:rsid wsp:val=&quot;00805D19&quot;/&gt;&lt;wsp:rsid wsp:val=&quot;0082011B&quot;/&gt;&lt;wsp:rsid wsp:val=&quot;00822F9B&quot;/&gt;&lt;wsp:rsid wsp:val=&quot;00824C0B&quot;/&gt;&lt;wsp:rsid wsp:val=&quot;008275B1&quot;/&gt;&lt;wsp:rsid wsp:val=&quot;00830C6B&quot;/&gt;&lt;wsp:rsid wsp:val=&quot;0083248B&quot;/&gt;&lt;wsp:rsid wsp:val=&quot;00834DCE&quot;/&gt;&lt;wsp:rsid wsp:val=&quot;00846C79&quot;/&gt;&lt;wsp:rsid wsp:val=&quot;00850249&quot;/&gt;&lt;wsp:rsid wsp:val=&quot;00852B85&quot;/&gt;&lt;wsp:rsid wsp:val=&quot;00856115&quot;/&gt;&lt;wsp:rsid wsp:val=&quot;00863766&quot;/&gt;&lt;wsp:rsid wsp:val=&quot;008647F1&quot;/&gt;&lt;wsp:rsid wsp:val=&quot;008707CA&quot;/&gt;&lt;wsp:rsid wsp:val=&quot;0087242A&quot;/&gt;&lt;wsp:rsid wsp:val=&quot;008734C6&quot;/&gt;&lt;wsp:rsid wsp:val=&quot;008803A8&quot;/&gt;&lt;wsp:rsid wsp:val=&quot;00880511&quot;/&gt;&lt;wsp:rsid wsp:val=&quot;0089271F&quot;/&gt;&lt;wsp:rsid wsp:val=&quot;008940A0&quot;/&gt;&lt;wsp:rsid wsp:val=&quot;0089774F&quot;/&gt;&lt;wsp:rsid wsp:val=&quot;008A02F5&quot;/&gt;&lt;wsp:rsid wsp:val=&quot;008A202F&quot;/&gt;&lt;wsp:rsid wsp:val=&quot;008B4DB0&quot;/&gt;&lt;wsp:rsid wsp:val=&quot;008B77EF&quot;/&gt;&lt;wsp:rsid wsp:val=&quot;008C440E&quot;/&gt;&lt;wsp:rsid wsp:val=&quot;008C691E&quot;/&gt;&lt;wsp:rsid wsp:val=&quot;008D21CC&quot;/&gt;&lt;wsp:rsid wsp:val=&quot;008D220D&quot;/&gt;&lt;wsp:rsid wsp:val=&quot;008D4FE9&quot;/&gt;&lt;wsp:rsid wsp:val=&quot;008D5F89&quot;/&gt;&lt;wsp:rsid wsp:val=&quot;008F0376&quot;/&gt;&lt;wsp:rsid wsp:val=&quot;008F556E&quot;/&gt;&lt;wsp:rsid wsp:val=&quot;00900343&quot;/&gt;&lt;wsp:rsid wsp:val=&quot;00912892&quot;/&gt;&lt;wsp:rsid wsp:val=&quot;009155BF&quot;/&gt;&lt;wsp:rsid wsp:val=&quot;0091609D&quot;/&gt;&lt;wsp:rsid wsp:val=&quot;00945F85&quot;/&gt;&lt;wsp:rsid wsp:val=&quot;009504FC&quot;/&gt;&lt;wsp:rsid wsp:val=&quot;00952B7E&quot;/&gt;&lt;wsp:rsid wsp:val=&quot;00954B35&quot;/&gt;&lt;wsp:rsid wsp:val=&quot;00967EB1&quot;/&gt;&lt;wsp:rsid wsp:val=&quot;00994E48&quot;/&gt;&lt;wsp:rsid wsp:val=&quot;00995886&quot;/&gt;&lt;wsp:rsid wsp:val=&quot;009963F9&quot;/&gt;&lt;wsp:rsid wsp:val=&quot;009976C1&quot;/&gt;&lt;wsp:rsid wsp:val=&quot;009A6B62&quot;/&gt;&lt;wsp:rsid wsp:val=&quot;009B338E&quot;/&gt;&lt;wsp:rsid wsp:val=&quot;009B543F&quot;/&gt;&lt;wsp:rsid wsp:val=&quot;009B5B6F&quot;/&gt;&lt;wsp:rsid wsp:val=&quot;009C3616&quot;/&gt;&lt;wsp:rsid wsp:val=&quot;009D364E&quot;/&gt;&lt;wsp:rsid wsp:val=&quot;009D60E9&quot;/&gt;&lt;wsp:rsid wsp:val=&quot;009D7783&quot;/&gt;&lt;wsp:rsid wsp:val=&quot;009E0B8B&quot;/&gt;&lt;wsp:rsid wsp:val=&quot;009E1C33&quot;/&gt;&lt;wsp:rsid wsp:val=&quot;009F0E3F&quot;/&gt;&lt;wsp:rsid wsp:val=&quot;009F3680&quot;/&gt;&lt;wsp:rsid wsp:val=&quot;009F3A30&quot;/&gt;&lt;wsp:rsid wsp:val=&quot;00A03CF0&quot;/&gt;&lt;wsp:rsid wsp:val=&quot;00A0570E&quot;/&gt;&lt;wsp:rsid wsp:val=&quot;00A10DE5&quot;/&gt;&lt;wsp:rsid wsp:val=&quot;00A12B69&quot;/&gt;&lt;wsp:rsid wsp:val=&quot;00A13C92&quot;/&gt;&lt;wsp:rsid wsp:val=&quot;00A25CCB&quot;/&gt;&lt;wsp:rsid wsp:val=&quot;00A2738E&quot;/&gt;&lt;wsp:rsid wsp:val=&quot;00A3539B&quot;/&gt;&lt;wsp:rsid wsp:val=&quot;00A364B5&quot;/&gt;&lt;wsp:rsid wsp:val=&quot;00A37E5E&quot;/&gt;&lt;wsp:rsid wsp:val=&quot;00A52C3D&quot;/&gt;&lt;wsp:rsid wsp:val=&quot;00A56E53&quot;/&gt;&lt;wsp:rsid wsp:val=&quot;00A713FF&quot;/&gt;&lt;wsp:rsid wsp:val=&quot;00A717AE&quot;/&gt;&lt;wsp:rsid wsp:val=&quot;00A74CF5&quot;/&gt;&lt;wsp:rsid wsp:val=&quot;00A7586A&quot;/&gt;&lt;wsp:rsid wsp:val=&quot;00A8040C&quot;/&gt;&lt;wsp:rsid wsp:val=&quot;00A81804&quot;/&gt;&lt;wsp:rsid wsp:val=&quot;00A81E2A&quot;/&gt;&lt;wsp:rsid wsp:val=&quot;00A8591C&quot;/&gt;&lt;wsp:rsid wsp:val=&quot;00A87871&quot;/&gt;&lt;wsp:rsid wsp:val=&quot;00A9129A&quot;/&gt;&lt;wsp:rsid wsp:val=&quot;00A93619&quot;/&gt;&lt;wsp:rsid wsp:val=&quot;00AB0DB6&quot;/&gt;&lt;wsp:rsid wsp:val=&quot;00AB7305&quot;/&gt;&lt;wsp:rsid wsp:val=&quot;00AC0155&quot;/&gt;&lt;wsp:rsid wsp:val=&quot;00AC623B&quot;/&gt;&lt;wsp:rsid wsp:val=&quot;00AC7E6E&quot;/&gt;&lt;wsp:rsid wsp:val=&quot;00AE5920&quot;/&gt;&lt;wsp:rsid wsp:val=&quot;00AE6E1B&quot;/&gt;&lt;wsp:rsid wsp:val=&quot;00B14D45&quot;/&gt;&lt;wsp:rsid wsp:val=&quot;00B22F18&quot;/&gt;&lt;wsp:rsid wsp:val=&quot;00B24158&quot;/&gt;&lt;wsp:rsid wsp:val=&quot;00B336E5&quot;/&gt;&lt;wsp:rsid wsp:val=&quot;00B40A9E&quot;/&gt;&lt;wsp:rsid wsp:val=&quot;00B40E1B&quot;/&gt;&lt;wsp:rsid wsp:val=&quot;00B41509&quot;/&gt;&lt;wsp:rsid wsp:val=&quot;00B44A1D&quot;/&gt;&lt;wsp:rsid wsp:val=&quot;00B54F16&quot;/&gt;&lt;wsp:rsid wsp:val=&quot;00B573F5&quot;/&gt;&lt;wsp:rsid wsp:val=&quot;00B704AE&quot;/&gt;&lt;wsp:rsid wsp:val=&quot;00B76DB2&quot;/&gt;&lt;wsp:rsid wsp:val=&quot;00B8130A&quot;/&gt;&lt;wsp:rsid wsp:val=&quot;00B91BB5&quot;/&gt;&lt;wsp:rsid wsp:val=&quot;00B92DCF&quot;/&gt;&lt;wsp:rsid wsp:val=&quot;00BA12AD&quot;/&gt;&lt;wsp:rsid wsp:val=&quot;00BA5C5D&quot;/&gt;&lt;wsp:rsid wsp:val=&quot;00BA6E11&quot;/&gt;&lt;wsp:rsid wsp:val=&quot;00BB1418&quot;/&gt;&lt;wsp:rsid wsp:val=&quot;00BB4E4A&quot;/&gt;&lt;wsp:rsid wsp:val=&quot;00BC2BA6&quot;/&gt;&lt;wsp:rsid wsp:val=&quot;00BC5882&quot;/&gt;&lt;wsp:rsid wsp:val=&quot;00BD2CE6&quot;/&gt;&lt;wsp:rsid wsp:val=&quot;00BD323F&quot;/&gt;&lt;wsp:rsid wsp:val=&quot;00BD37F0&quot;/&gt;&lt;wsp:rsid wsp:val=&quot;00BD7CE0&quot;/&gt;&lt;wsp:rsid wsp:val=&quot;00BE05F8&quot;/&gt;&lt;wsp:rsid wsp:val=&quot;00BE131F&quot;/&gt;&lt;wsp:rsid wsp:val=&quot;00BE2F88&quot;/&gt;&lt;wsp:rsid wsp:val=&quot;00BE7F96&quot;/&gt;&lt;wsp:rsid wsp:val=&quot;00BF1F8B&quot;/&gt;&lt;wsp:rsid wsp:val=&quot;00BF3108&quot;/&gt;&lt;wsp:rsid wsp:val=&quot;00C06F3B&quot;/&gt;&lt;wsp:rsid wsp:val=&quot;00C07DB1&quot;/&gt;&lt;wsp:rsid wsp:val=&quot;00C107CF&quot;/&gt;&lt;wsp:rsid wsp:val=&quot;00C11118&quot;/&gt;&lt;wsp:rsid wsp:val=&quot;00C1124E&quot;/&gt;&lt;wsp:rsid wsp:val=&quot;00C1261E&quot;/&gt;&lt;wsp:rsid wsp:val=&quot;00C148AB&quot;/&gt;&lt;wsp:rsid wsp:val=&quot;00C20B3B&quot;/&gt;&lt;wsp:rsid wsp:val=&quot;00C33507&quot;/&gt;&lt;wsp:rsid wsp:val=&quot;00C42C65&quot;/&gt;&lt;wsp:rsid wsp:val=&quot;00C43736&quot;/&gt;&lt;wsp:rsid wsp:val=&quot;00C475DA&quot;/&gt;&lt;wsp:rsid wsp:val=&quot;00C51EB5&quot;/&gt;&lt;wsp:rsid wsp:val=&quot;00C547AC&quot;/&gt;&lt;wsp:rsid wsp:val=&quot;00C61965&quot;/&gt;&lt;wsp:rsid wsp:val=&quot;00C64830&quot;/&gt;&lt;wsp:rsid wsp:val=&quot;00C6669E&quot;/&gt;&lt;wsp:rsid wsp:val=&quot;00C72750&quot;/&gt;&lt;wsp:rsid wsp:val=&quot;00C73A76&quot;/&gt;&lt;wsp:rsid wsp:val=&quot;00C83324&quot;/&gt;&lt;wsp:rsid wsp:val=&quot;00C87B0D&quot;/&gt;&lt;wsp:rsid wsp:val=&quot;00CA4995&quot;/&gt;&lt;wsp:rsid wsp:val=&quot;00CA723E&quot;/&gt;&lt;wsp:rsid wsp:val=&quot;00CA7DD4&quot;/&gt;&lt;wsp:rsid wsp:val=&quot;00CB726C&quot;/&gt;&lt;wsp:rsid wsp:val=&quot;00CD0EDE&quot;/&gt;&lt;wsp:rsid wsp:val=&quot;00CD2363&quot;/&gt;&lt;wsp:rsid wsp:val=&quot;00CD3D38&quot;/&gt;&lt;wsp:rsid wsp:val=&quot;00CD58A2&quot;/&gt;&lt;wsp:rsid wsp:val=&quot;00CE2823&quot;/&gt;&lt;wsp:rsid wsp:val=&quot;00D03044&quot;/&gt;&lt;wsp:rsid wsp:val=&quot;00D05769&quot;/&gt;&lt;wsp:rsid wsp:val=&quot;00D072FE&quot;/&gt;&lt;wsp:rsid wsp:val=&quot;00D15382&quot;/&gt;&lt;wsp:rsid wsp:val=&quot;00D20269&quot;/&gt;&lt;wsp:rsid wsp:val=&quot;00D21EB2&quot;/&gt;&lt;wsp:rsid wsp:val=&quot;00D31845&quot;/&gt;&lt;wsp:rsid wsp:val=&quot;00D353C6&quot;/&gt;&lt;wsp:rsid wsp:val=&quot;00D36C5A&quot;/&gt;&lt;wsp:rsid wsp:val=&quot;00D42099&quot;/&gt;&lt;wsp:rsid wsp:val=&quot;00D42D2C&quot;/&gt;&lt;wsp:rsid wsp:val=&quot;00D47620&quot;/&gt;&lt;wsp:rsid wsp:val=&quot;00D503C4&quot;/&gt;&lt;wsp:rsid wsp:val=&quot;00D535B7&quot;/&gt;&lt;wsp:rsid wsp:val=&quot;00D55890&quot;/&gt;&lt;wsp:rsid wsp:val=&quot;00D6038E&quot;/&gt;&lt;wsp:rsid wsp:val=&quot;00D6049A&quot;/&gt;&lt;wsp:rsid wsp:val=&quot;00D670C1&quot;/&gt;&lt;wsp:rsid wsp:val=&quot;00D76906&quot;/&gt;&lt;wsp:rsid wsp:val=&quot;00D81D3A&quot;/&gt;&lt;wsp:rsid wsp:val=&quot;00D8363F&quot;/&gt;&lt;wsp:rsid wsp:val=&quot;00D91A3F&quot;/&gt;&lt;wsp:rsid wsp:val=&quot;00D92852&quot;/&gt;&lt;wsp:rsid wsp:val=&quot;00D94E59&quot;/&gt;&lt;wsp:rsid wsp:val=&quot;00DA1CA7&quot;/&gt;&lt;wsp:rsid wsp:val=&quot;00DA2523&quot;/&gt;&lt;wsp:rsid wsp:val=&quot;00DA7BA7&quot;/&gt;&lt;wsp:rsid wsp:val=&quot;00DB321F&quot;/&gt;&lt;wsp:rsid wsp:val=&quot;00DB4629&quot;/&gt;&lt;wsp:rsid wsp:val=&quot;00DB575F&quot;/&gt;&lt;wsp:rsid wsp:val=&quot;00DB5C97&quot;/&gt;&lt;wsp:rsid wsp:val=&quot;00DC46A8&quot;/&gt;&lt;wsp:rsid wsp:val=&quot;00DC50B8&quot;/&gt;&lt;wsp:rsid wsp:val=&quot;00DC5294&quot;/&gt;&lt;wsp:rsid wsp:val=&quot;00DC7571&quot;/&gt;&lt;wsp:rsid wsp:val=&quot;00DD1136&quot;/&gt;&lt;wsp:rsid wsp:val=&quot;00DF1555&quot;/&gt;&lt;wsp:rsid wsp:val=&quot;00DF47E5&quot;/&gt;&lt;wsp:rsid wsp:val=&quot;00DF732C&quot;/&gt;&lt;wsp:rsid wsp:val=&quot;00E072FB&quot;/&gt;&lt;wsp:rsid wsp:val=&quot;00E17204&quot;/&gt;&lt;wsp:rsid wsp:val=&quot;00E23679&quot;/&gt;&lt;wsp:rsid wsp:val=&quot;00E5016B&quot;/&gt;&lt;wsp:rsid wsp:val=&quot;00E54AD4&quot;/&gt;&lt;wsp:rsid wsp:val=&quot;00E5642E&quot;/&gt;&lt;wsp:rsid wsp:val=&quot;00E77628&quot;/&gt;&lt;wsp:rsid wsp:val=&quot;00E8649D&quot;/&gt;&lt;wsp:rsid wsp:val=&quot;00E934E8&quot;/&gt;&lt;wsp:rsid wsp:val=&quot;00E95D62&quot;/&gt;&lt;wsp:rsid wsp:val=&quot;00EA1A30&quot;/&gt;&lt;wsp:rsid wsp:val=&quot;00EA2193&quot;/&gt;&lt;wsp:rsid wsp:val=&quot;00EA2D53&quot;/&gt;&lt;wsp:rsid wsp:val=&quot;00EB091F&quot;/&gt;&lt;wsp:rsid wsp:val=&quot;00EB4F4B&quot;/&gt;&lt;wsp:rsid wsp:val=&quot;00EC73DB&quot;/&gt;&lt;wsp:rsid wsp:val=&quot;00ED1158&quot;/&gt;&lt;wsp:rsid wsp:val=&quot;00ED35A2&quot;/&gt;&lt;wsp:rsid wsp:val=&quot;00EE030B&quot;/&gt;&lt;wsp:rsid wsp:val=&quot;00EE380D&quot;/&gt;&lt;wsp:rsid wsp:val=&quot;00EE6702&quot;/&gt;&lt;wsp:rsid wsp:val=&quot;00EE7B30&quot;/&gt;&lt;wsp:rsid wsp:val=&quot;00EF3B24&quot;/&gt;&lt;wsp:rsid wsp:val=&quot;00EF5F8F&quot;/&gt;&lt;wsp:rsid wsp:val=&quot;00EF6605&quot;/&gt;&lt;wsp:rsid wsp:val=&quot;00EF731E&quot;/&gt;&lt;wsp:rsid wsp:val=&quot;00F0024F&quot;/&gt;&lt;wsp:rsid wsp:val=&quot;00F00365&quot;/&gt;&lt;wsp:rsid wsp:val=&quot;00F01DC1&quot;/&gt;&lt;wsp:rsid wsp:val=&quot;00F0443A&quot;/&gt;&lt;wsp:rsid wsp:val=&quot;00F06772&quot;/&gt;&lt;wsp:rsid wsp:val=&quot;00F11E1A&quot;/&gt;&lt;wsp:rsid wsp:val=&quot;00F33753&quot;/&gt;&lt;wsp:rsid wsp:val=&quot;00F339C1&quot;/&gt;&lt;wsp:rsid wsp:val=&quot;00F379D9&quot;/&gt;&lt;wsp:rsid wsp:val=&quot;00F40919&quot;/&gt;&lt;wsp:rsid wsp:val=&quot;00F41470&quot;/&gt;&lt;wsp:rsid wsp:val=&quot;00F41945&quot;/&gt;&lt;wsp:rsid wsp:val=&quot;00F6083E&quot;/&gt;&lt;wsp:rsid wsp:val=&quot;00F670FE&quot;/&gt;&lt;wsp:rsid wsp:val=&quot;00F74082&quot;/&gt;&lt;wsp:rsid wsp:val=&quot;00F74324&quot;/&gt;&lt;wsp:rsid wsp:val=&quot;00F745AA&quot;/&gt;&lt;wsp:rsid wsp:val=&quot;00F75E4B&quot;/&gt;&lt;wsp:rsid wsp:val=&quot;00F766AD&quot;/&gt;&lt;wsp:rsid wsp:val=&quot;00F76DA3&quot;/&gt;&lt;wsp:rsid wsp:val=&quot;00F832E3&quot;/&gt;&lt;wsp:rsid wsp:val=&quot;00F86D45&quot;/&gt;&lt;wsp:rsid wsp:val=&quot;00F91ACE&quot;/&gt;&lt;wsp:rsid wsp:val=&quot;00FA7B78&quot;/&gt;&lt;wsp:rsid wsp:val=&quot;00FB0BAD&quot;/&gt;&lt;wsp:rsid wsp:val=&quot;00FB4F3A&quot;/&gt;&lt;wsp:rsid wsp:val=&quot;00FB5F56&quot;/&gt;&lt;wsp:rsid wsp:val=&quot;00FB67A3&quot;/&gt;&lt;wsp:rsid wsp:val=&quot;00FB7432&quot;/&gt;&lt;wsp:rsid wsp:val=&quot;00FC51D5&quot;/&gt;&lt;wsp:rsid wsp:val=&quot;00FD30E2&quot;/&gt;&lt;wsp:rsid wsp:val=&quot;00FE1733&quot;/&gt;&lt;wsp:rsid wsp:val=&quot;00FE2275&quot;/&gt;&lt;wsp:rsid wsp:val=&quot;00FE485E&quot;/&gt;&lt;wsp:rsid wsp:val=&quot;00FE5CF4&quot;/&gt;&lt;wsp:rsid wsp:val=&quot;00FF581C&quot;/&gt;&lt;wsp:rsid wsp:val=&quot;00FF64A4&quot;/&gt;&lt;wsp:rsid wsp:val=&quot;00FF756D&quot;/&gt;&lt;/wsp:rsids&gt;&lt;/w:docPr&gt;&lt;w:body&gt;&lt;wx:sect&gt;&lt;w:p wsp:rsidR=&quot;00000000&quot; wsp:rsidRDefault=&quot;004534F1&quot; wsp:rsidP=&quot;004534F1&quot;&gt;&lt;m:oMathPara&gt;&lt;m:oMath&gt;&lt;m:f&gt;&lt;m:fPr&gt;&lt;m:ctrlPr&gt;&lt;w:rPr&gt;&lt;w:rFonts w:ascii=&quot;Cambria Math&quot; w:h-ansi=&quot;Cambria Math&quot;/&gt;&lt;wx:font wx:val=&quot;Cambria Math&quot;/&gt;&lt;w:sz w:val=&quot;28&quot;/&gt;&lt;/w:rPr&gt;&lt;/m:ctrlPr&gt;&lt;/m:fPr&gt;&lt;m:num&gt;&lt;m:r&gt;&lt;m:rPr&gt;&lt;m:nor/&gt;&lt;/m:rPr&gt;&lt;w:rPr&gt;&lt;w:rFonts w:cs=&quot;Calibri&quot;/&gt;&lt;w:sz w:val=&quot;28&quot;/&gt;&lt;w:sz-cs w:val=&quot;36&quot;/&gt;&lt;/w:rPr&gt;&lt;m:t&gt;СЃС‚СЂ.122&lt;/m:t&gt;&lt;/m:r&gt;&lt;m:r&gt;&lt;m:rPr&gt;&lt;m:nor/&gt;&lt;/m:rPr&gt;&lt;w:rPr&gt;&lt;w:rFonts w:cs=&quot;Calibri&quot;/&gt;&lt;w:sz w:val=&quot;28&quot;/&gt;&lt;w:sz-cs w:val=&quot;36&quot;/&gt;&lt;w:lang w:val=&quot;EN-US&quot;/&gt;&lt;/w:rPr&gt;&lt;m:t&gt;I&lt;/m:t&gt;&lt;/m:r&gt;&lt;m:r&gt;&lt;m:rPr&gt;&lt;m:nor/&gt;&lt;/m:rPr&gt;&lt;w:rPr&gt;&lt;w:rFonts w:cs=&quot;Calibri&quot;/&gt;&lt;w:sz w:val=&quot;28&quot;/&gt;&lt;w:sz-cs w:val=&quot;36&quot;/&gt;&lt;/w:rPr&gt;&lt;m:t&gt;СЂР°Р·Рґ.Р±Р°Р»Р°РЅСЃР°+СЃС‚СЂ.211,213&lt;/m:t&gt;&lt;/m:r&gt;&lt;m:r&gt;&lt;m:rPr&gt;&lt;m:nor/&gt;&lt;/m:rPr&gt;&lt;w:rPr&gt;&lt;w:rFonts w:cs=&quot;Calibri&quot;/&gt;&lt;w:sz w:val=&quot;28&quot;/&gt;&lt;w:sz-cs w:val=&quot;36&quot;/&gt;&lt;w:lang w:val=&quot;EN-US&quot;/&gt;&lt;/w:rPr&gt;&lt;m:t&gt;II&lt;/m:t&gt;&lt;/m:r&gt;&lt;m:r&gt;&lt;m:rPr&gt;&lt;m:nor/&gt;&lt;/m:rPr&gt;&lt;w:rPr&gt;&lt;w:rFonts w:cs=&quot;Calibri&quot;/&gt;&lt;w:sz w:val=&quot;28&quot;/&gt;&lt;w:sz-cs w:val=&quot;36&quot;/&gt;&lt;/w:rPr&gt;&lt;m:t&gt;СЂР°Р·Рґ.Р±Р°Р»Р°РЅСЃР°&lt;/m:t&gt;&lt;/m:r&gt;&lt;/m:num&gt;&lt;m:den&gt;&lt;m:r&gt;&lt;m:rPr&gt;&lt;m:nor/&gt;&lt;/m:rPr&gt;&lt;w:rPr&gt;&lt;w:rFonts w:cs=&quot;Calibri&quot;/&gt;&lt;w:sz w:val=&quot;28&quot;/&gt;&lt;w:sz-cs w:val=&quot;36&quot;/&gt;&lt;/w:rPr&gt;&lt;m:t&gt;Р’Р°Р»СЋС‚Р° Р±Р°Р»Р°РЅСЃ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00735B46" w:rsidRPr="00735B46">
        <w:rPr>
          <w:sz w:val="28"/>
          <w:szCs w:val="28"/>
        </w:rPr>
        <w:instrText xml:space="preserve"> </w:instrText>
      </w:r>
      <w:r w:rsidR="00735B46" w:rsidRPr="00735B46">
        <w:rPr>
          <w:sz w:val="28"/>
          <w:szCs w:val="28"/>
        </w:rPr>
        <w:fldChar w:fldCharType="separate"/>
      </w:r>
      <w:r w:rsidR="004B4125">
        <w:rPr>
          <w:position w:val="-20"/>
        </w:rPr>
        <w:pict>
          <v:shape id="_x0000_i1041" type="#_x0000_t75" style="width:204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355DC&quot;/&gt;&lt;wsp:rsid wsp:val=&quot;00000764&quot;/&gt;&lt;wsp:rsid wsp:val=&quot;0000598C&quot;/&gt;&lt;wsp:rsid wsp:val=&quot;00006B11&quot;/&gt;&lt;wsp:rsid wsp:val=&quot;00011682&quot;/&gt;&lt;wsp:rsid wsp:val=&quot;0001587C&quot;/&gt;&lt;wsp:rsid wsp:val=&quot;00020D40&quot;/&gt;&lt;wsp:rsid wsp:val=&quot;00020E21&quot;/&gt;&lt;wsp:rsid wsp:val=&quot;0003694B&quot;/&gt;&lt;wsp:rsid wsp:val=&quot;00041A3B&quot;/&gt;&lt;wsp:rsid wsp:val=&quot;000437E3&quot;/&gt;&lt;wsp:rsid wsp:val=&quot;00044440&quot;/&gt;&lt;wsp:rsid wsp:val=&quot;00050104&quot;/&gt;&lt;wsp:rsid wsp:val=&quot;00053146&quot;/&gt;&lt;wsp:rsid wsp:val=&quot;00061458&quot;/&gt;&lt;wsp:rsid wsp:val=&quot;000642B5&quot;/&gt;&lt;wsp:rsid wsp:val=&quot;00067B85&quot;/&gt;&lt;wsp:rsid wsp:val=&quot;0007450C&quot;/&gt;&lt;wsp:rsid wsp:val=&quot;00082B30&quot;/&gt;&lt;wsp:rsid wsp:val=&quot;00083124&quot;/&gt;&lt;wsp:rsid wsp:val=&quot;000831E2&quot;/&gt;&lt;wsp:rsid wsp:val=&quot;000923F2&quot;/&gt;&lt;wsp:rsid wsp:val=&quot;0009561F&quot;/&gt;&lt;wsp:rsid wsp:val=&quot;00095DFF&quot;/&gt;&lt;wsp:rsid wsp:val=&quot;000A28FF&quot;/&gt;&lt;wsp:rsid wsp:val=&quot;000B34AB&quot;/&gt;&lt;wsp:rsid wsp:val=&quot;000B496D&quot;/&gt;&lt;wsp:rsid wsp:val=&quot;000B57F1&quot;/&gt;&lt;wsp:rsid wsp:val=&quot;000C28D4&quot;/&gt;&lt;wsp:rsid wsp:val=&quot;000C6300&quot;/&gt;&lt;wsp:rsid wsp:val=&quot;000D3208&quot;/&gt;&lt;wsp:rsid wsp:val=&quot;000D3D0E&quot;/&gt;&lt;wsp:rsid wsp:val=&quot;000E0ACE&quot;/&gt;&lt;wsp:rsid wsp:val=&quot;000E2132&quot;/&gt;&lt;wsp:rsid wsp:val=&quot;000F2A97&quot;/&gt;&lt;wsp:rsid wsp:val=&quot;001003C5&quot;/&gt;&lt;wsp:rsid wsp:val=&quot;00104C3E&quot;/&gt;&lt;wsp:rsid wsp:val=&quot;00104DB3&quot;/&gt;&lt;wsp:rsid wsp:val=&quot;00121D59&quot;/&gt;&lt;wsp:rsid wsp:val=&quot;00122BEC&quot;/&gt;&lt;wsp:rsid wsp:val=&quot;00123A60&quot;/&gt;&lt;wsp:rsid wsp:val=&quot;00132F58&quot;/&gt;&lt;wsp:rsid wsp:val=&quot;001335EC&quot;/&gt;&lt;wsp:rsid wsp:val=&quot;001376A8&quot;/&gt;&lt;wsp:rsid wsp:val=&quot;00140C83&quot;/&gt;&lt;wsp:rsid wsp:val=&quot;00156E99&quot;/&gt;&lt;wsp:rsid wsp:val=&quot;00166E4B&quot;/&gt;&lt;wsp:rsid wsp:val=&quot;00170FD0&quot;/&gt;&lt;wsp:rsid wsp:val=&quot;001808CE&quot;/&gt;&lt;wsp:rsid wsp:val=&quot;00181F59&quot;/&gt;&lt;wsp:rsid wsp:val=&quot;0019628F&quot;/&gt;&lt;wsp:rsid wsp:val=&quot;001A4D1E&quot;/&gt;&lt;wsp:rsid wsp:val=&quot;001A4E79&quot;/&gt;&lt;wsp:rsid wsp:val=&quot;001A5050&quot;/&gt;&lt;wsp:rsid wsp:val=&quot;001B7EC8&quot;/&gt;&lt;wsp:rsid wsp:val=&quot;001C41E7&quot;/&gt;&lt;wsp:rsid wsp:val=&quot;001D0280&quot;/&gt;&lt;wsp:rsid wsp:val=&quot;001D6AAF&quot;/&gt;&lt;wsp:rsid wsp:val=&quot;001E1DE4&quot;/&gt;&lt;wsp:rsid wsp:val=&quot;001F3C40&quot;/&gt;&lt;wsp:rsid wsp:val=&quot;001F526E&quot;/&gt;&lt;wsp:rsid wsp:val=&quot;00207E52&quot;/&gt;&lt;wsp:rsid wsp:val=&quot;0021110B&quot;/&gt;&lt;wsp:rsid wsp:val=&quot;00212430&quot;/&gt;&lt;wsp:rsid wsp:val=&quot;00220B29&quot;/&gt;&lt;wsp:rsid wsp:val=&quot;002239EB&quot;/&gt;&lt;wsp:rsid wsp:val=&quot;00223D15&quot;/&gt;&lt;wsp:rsid wsp:val=&quot;002260F3&quot;/&gt;&lt;wsp:rsid wsp:val=&quot;0024587F&quot;/&gt;&lt;wsp:rsid wsp:val=&quot;0024718C&quot;/&gt;&lt;wsp:rsid wsp:val=&quot;00253A86&quot;/&gt;&lt;wsp:rsid wsp:val=&quot;00264CC6&quot;/&gt;&lt;wsp:rsid wsp:val=&quot;00270B83&quot;/&gt;&lt;wsp:rsid wsp:val=&quot;00273844&quot;/&gt;&lt;wsp:rsid wsp:val=&quot;00280905&quot;/&gt;&lt;wsp:rsid wsp:val=&quot;0028412C&quot;/&gt;&lt;wsp:rsid wsp:val=&quot;00287900&quot;/&gt;&lt;wsp:rsid wsp:val=&quot;002917EF&quot;/&gt;&lt;wsp:rsid wsp:val=&quot;00291E62&quot;/&gt;&lt;wsp:rsid wsp:val=&quot;00296A0B&quot;/&gt;&lt;wsp:rsid wsp:val=&quot;002A2359&quot;/&gt;&lt;wsp:rsid wsp:val=&quot;002A5097&quot;/&gt;&lt;wsp:rsid wsp:val=&quot;002A7E08&quot;/&gt;&lt;wsp:rsid wsp:val=&quot;002B1D5E&quot;/&gt;&lt;wsp:rsid wsp:val=&quot;002B4240&quot;/&gt;&lt;wsp:rsid wsp:val=&quot;002B4950&quot;/&gt;&lt;wsp:rsid wsp:val=&quot;002C1393&quot;/&gt;&lt;wsp:rsid wsp:val=&quot;002C1A68&quot;/&gt;&lt;wsp:rsid wsp:val=&quot;002D6440&quot;/&gt;&lt;wsp:rsid wsp:val=&quot;002E62BA&quot;/&gt;&lt;wsp:rsid wsp:val=&quot;002E6F80&quot;/&gt;&lt;wsp:rsid wsp:val=&quot;002F68AC&quot;/&gt;&lt;wsp:rsid wsp:val=&quot;00301949&quot;/&gt;&lt;wsp:rsid wsp:val=&quot;003035CB&quot;/&gt;&lt;wsp:rsid wsp:val=&quot;003052C7&quot;/&gt;&lt;wsp:rsid wsp:val=&quot;00310903&quot;/&gt;&lt;wsp:rsid wsp:val=&quot;00314519&quot;/&gt;&lt;wsp:rsid wsp:val=&quot;003205CB&quot;/&gt;&lt;wsp:rsid wsp:val=&quot;00327ABA&quot;/&gt;&lt;wsp:rsid wsp:val=&quot;003340F9&quot;/&gt;&lt;wsp:rsid wsp:val=&quot;003344FD&quot;/&gt;&lt;wsp:rsid wsp:val=&quot;00342999&quot;/&gt;&lt;wsp:rsid wsp:val=&quot;00343FE6&quot;/&gt;&lt;wsp:rsid wsp:val=&quot;003556C5&quot;/&gt;&lt;wsp:rsid wsp:val=&quot;003601D6&quot;/&gt;&lt;wsp:rsid wsp:val=&quot;00382844&quot;/&gt;&lt;wsp:rsid wsp:val=&quot;003857D6&quot;/&gt;&lt;wsp:rsid wsp:val=&quot;003A06DB&quot;/&gt;&lt;wsp:rsid wsp:val=&quot;003A7B44&quot;/&gt;&lt;wsp:rsid wsp:val=&quot;003B0310&quot;/&gt;&lt;wsp:rsid wsp:val=&quot;003B0CEB&quot;/&gt;&lt;wsp:rsid wsp:val=&quot;003B5CE5&quot;/&gt;&lt;wsp:rsid wsp:val=&quot;003B753C&quot;/&gt;&lt;wsp:rsid wsp:val=&quot;003C7602&quot;/&gt;&lt;wsp:rsid wsp:val=&quot;003D4E5E&quot;/&gt;&lt;wsp:rsid wsp:val=&quot;003E2AE3&quot;/&gt;&lt;wsp:rsid wsp:val=&quot;003E4108&quot;/&gt;&lt;wsp:rsid wsp:val=&quot;003E43EB&quot;/&gt;&lt;wsp:rsid wsp:val=&quot;0040145C&quot;/&gt;&lt;wsp:rsid wsp:val=&quot;00402226&quot;/&gt;&lt;wsp:rsid wsp:val=&quot;00404216&quot;/&gt;&lt;wsp:rsid wsp:val=&quot;00405100&quot;/&gt;&lt;wsp:rsid wsp:val=&quot;0041383A&quot;/&gt;&lt;wsp:rsid wsp:val=&quot;00420B57&quot;/&gt;&lt;wsp:rsid wsp:val=&quot;00422A03&quot;/&gt;&lt;wsp:rsid wsp:val=&quot;00434A03&quot;/&gt;&lt;wsp:rsid wsp:val=&quot;004355DC&quot;/&gt;&lt;wsp:rsid wsp:val=&quot;0043644B&quot;/&gt;&lt;wsp:rsid wsp:val=&quot;0045005D&quot;/&gt;&lt;wsp:rsid wsp:val=&quot;004534F1&quot;/&gt;&lt;wsp:rsid wsp:val=&quot;00454995&quot;/&gt;&lt;wsp:rsid wsp:val=&quot;004571B3&quot;/&gt;&lt;wsp:rsid wsp:val=&quot;004639B3&quot;/&gt;&lt;wsp:rsid wsp:val=&quot;00465801&quot;/&gt;&lt;wsp:rsid wsp:val=&quot;00467636&quot;/&gt;&lt;wsp:rsid wsp:val=&quot;00476224&quot;/&gt;&lt;wsp:rsid wsp:val=&quot;00480E81&quot;/&gt;&lt;wsp:rsid wsp:val=&quot;00481DD3&quot;/&gt;&lt;wsp:rsid wsp:val=&quot;004859EE&quot;/&gt;&lt;wsp:rsid wsp:val=&quot;004A4516&quot;/&gt;&lt;wsp:rsid wsp:val=&quot;004C0EEF&quot;/&gt;&lt;wsp:rsid wsp:val=&quot;004C5C4E&quot;/&gt;&lt;wsp:rsid wsp:val=&quot;004C71FD&quot;/&gt;&lt;wsp:rsid wsp:val=&quot;004D3B2B&quot;/&gt;&lt;wsp:rsid wsp:val=&quot;004D7592&quot;/&gt;&lt;wsp:rsid wsp:val=&quot;004E36F6&quot;/&gt;&lt;wsp:rsid wsp:val=&quot;004E5F89&quot;/&gt;&lt;wsp:rsid wsp:val=&quot;004F0B95&quot;/&gt;&lt;wsp:rsid wsp:val=&quot;005161BB&quot;/&gt;&lt;wsp:rsid wsp:val=&quot;00520B15&quot;/&gt;&lt;wsp:rsid wsp:val=&quot;00527738&quot;/&gt;&lt;wsp:rsid wsp:val=&quot;00532539&quot;/&gt;&lt;wsp:rsid wsp:val=&quot;00542453&quot;/&gt;&lt;wsp:rsid wsp:val=&quot;00542E96&quot;/&gt;&lt;wsp:rsid wsp:val=&quot;0054452D&quot;/&gt;&lt;wsp:rsid wsp:val=&quot;0054678D&quot;/&gt;&lt;wsp:rsid wsp:val=&quot;0054683E&quot;/&gt;&lt;wsp:rsid wsp:val=&quot;00555AA8&quot;/&gt;&lt;wsp:rsid wsp:val=&quot;005564BF&quot;/&gt;&lt;wsp:rsid wsp:val=&quot;00556A99&quot;/&gt;&lt;wsp:rsid wsp:val=&quot;00562FC1&quot;/&gt;&lt;wsp:rsid wsp:val=&quot;0056475A&quot;/&gt;&lt;wsp:rsid wsp:val=&quot;005670D0&quot;/&gt;&lt;wsp:rsid wsp:val=&quot;00574B4E&quot;/&gt;&lt;wsp:rsid wsp:val=&quot;00580A4B&quot;/&gt;&lt;wsp:rsid wsp:val=&quot;005A0494&quot;/&gt;&lt;wsp:rsid wsp:val=&quot;005A0B7D&quot;/&gt;&lt;wsp:rsid wsp:val=&quot;005A1CFC&quot;/&gt;&lt;wsp:rsid wsp:val=&quot;005A2F41&quot;/&gt;&lt;wsp:rsid wsp:val=&quot;005B0308&quot;/&gt;&lt;wsp:rsid wsp:val=&quot;005B070A&quot;/&gt;&lt;wsp:rsid wsp:val=&quot;005C17BC&quot;/&gt;&lt;wsp:rsid wsp:val=&quot;005C45E7&quot;/&gt;&lt;wsp:rsid wsp:val=&quot;005C69FB&quot;/&gt;&lt;wsp:rsid wsp:val=&quot;005D30DE&quot;/&gt;&lt;wsp:rsid wsp:val=&quot;005D573C&quot;/&gt;&lt;wsp:rsid wsp:val=&quot;005F1D74&quot;/&gt;&lt;wsp:rsid wsp:val=&quot;005F7A54&quot;/&gt;&lt;wsp:rsid wsp:val=&quot;006051F3&quot;/&gt;&lt;wsp:rsid wsp:val=&quot;00620149&quot;/&gt;&lt;wsp:rsid wsp:val=&quot;00625E81&quot;/&gt;&lt;wsp:rsid wsp:val=&quot;00635E09&quot;/&gt;&lt;wsp:rsid wsp:val=&quot;0064037B&quot;/&gt;&lt;wsp:rsid wsp:val=&quot;00645D24&quot;/&gt;&lt;wsp:rsid wsp:val=&quot;00652E70&quot;/&gt;&lt;wsp:rsid wsp:val=&quot;00653002&quot;/&gt;&lt;wsp:rsid wsp:val=&quot;006617A3&quot;/&gt;&lt;wsp:rsid wsp:val=&quot;00671720&quot;/&gt;&lt;wsp:rsid wsp:val=&quot;0067329A&quot;/&gt;&lt;wsp:rsid wsp:val=&quot;006740BF&quot;/&gt;&lt;wsp:rsid wsp:val=&quot;006746FA&quot;/&gt;&lt;wsp:rsid wsp:val=&quot;00680296&quot;/&gt;&lt;wsp:rsid wsp:val=&quot;006818B8&quot;/&gt;&lt;wsp:rsid wsp:val=&quot;006870B8&quot;/&gt;&lt;wsp:rsid wsp:val=&quot;00687DCF&quot;/&gt;&lt;wsp:rsid wsp:val=&quot;006933F0&quot;/&gt;&lt;wsp:rsid wsp:val=&quot;0069684A&quot;/&gt;&lt;wsp:rsid wsp:val=&quot;006A1B03&quot;/&gt;&lt;wsp:rsid wsp:val=&quot;006A2364&quot;/&gt;&lt;wsp:rsid wsp:val=&quot;006A2D31&quot;/&gt;&lt;wsp:rsid wsp:val=&quot;006A4CDC&quot;/&gt;&lt;wsp:rsid wsp:val=&quot;006B0983&quot;/&gt;&lt;wsp:rsid wsp:val=&quot;006B45F0&quot;/&gt;&lt;wsp:rsid wsp:val=&quot;006C7441&quot;/&gt;&lt;wsp:rsid wsp:val=&quot;006C7E5C&quot;/&gt;&lt;wsp:rsid wsp:val=&quot;006D3595&quot;/&gt;&lt;wsp:rsid wsp:val=&quot;006D55D7&quot;/&gt;&lt;wsp:rsid wsp:val=&quot;006D6DAC&quot;/&gt;&lt;wsp:rsid wsp:val=&quot;006E0213&quot;/&gt;&lt;wsp:rsid wsp:val=&quot;006E6874&quot;/&gt;&lt;wsp:rsid wsp:val=&quot;006F22AF&quot;/&gt;&lt;wsp:rsid wsp:val=&quot;00700881&quot;/&gt;&lt;wsp:rsid wsp:val=&quot;0070157F&quot;/&gt;&lt;wsp:rsid wsp:val=&quot;007021F3&quot;/&gt;&lt;wsp:rsid wsp:val=&quot;00703213&quot;/&gt;&lt;wsp:rsid wsp:val=&quot;007138E7&quot;/&gt;&lt;wsp:rsid wsp:val=&quot;00714327&quot;/&gt;&lt;wsp:rsid wsp:val=&quot;007327A3&quot;/&gt;&lt;wsp:rsid wsp:val=&quot;00733A88&quot;/&gt;&lt;wsp:rsid wsp:val=&quot;00734866&quot;/&gt;&lt;wsp:rsid wsp:val=&quot;00735B46&quot;/&gt;&lt;wsp:rsid wsp:val=&quot;0074033B&quot;/&gt;&lt;wsp:rsid wsp:val=&quot;00751A66&quot;/&gt;&lt;wsp:rsid wsp:val=&quot;00754C1F&quot;/&gt;&lt;wsp:rsid wsp:val=&quot;007569D6&quot;/&gt;&lt;wsp:rsid wsp:val=&quot;00773333&quot;/&gt;&lt;wsp:rsid wsp:val=&quot;00775E43&quot;/&gt;&lt;wsp:rsid wsp:val=&quot;00776D8B&quot;/&gt;&lt;wsp:rsid wsp:val=&quot;00780448&quot;/&gt;&lt;wsp:rsid wsp:val=&quot;00780B5C&quot;/&gt;&lt;wsp:rsid wsp:val=&quot;00794765&quot;/&gt;&lt;wsp:rsid wsp:val=&quot;007978E4&quot;/&gt;&lt;wsp:rsid wsp:val=&quot;007A3F7C&quot;/&gt;&lt;wsp:rsid wsp:val=&quot;007B0334&quot;/&gt;&lt;wsp:rsid wsp:val=&quot;007B25D3&quot;/&gt;&lt;wsp:rsid wsp:val=&quot;007B4339&quot;/&gt;&lt;wsp:rsid wsp:val=&quot;007B6500&quot;/&gt;&lt;wsp:rsid wsp:val=&quot;007C6E2E&quot;/&gt;&lt;wsp:rsid wsp:val=&quot;007D39DD&quot;/&gt;&lt;wsp:rsid wsp:val=&quot;007D6C67&quot;/&gt;&lt;wsp:rsid wsp:val=&quot;007D754C&quot;/&gt;&lt;wsp:rsid wsp:val=&quot;007D7E23&quot;/&gt;&lt;wsp:rsid wsp:val=&quot;007F000B&quot;/&gt;&lt;wsp:rsid wsp:val=&quot;007F34FC&quot;/&gt;&lt;wsp:rsid wsp:val=&quot;007F51E5&quot;/&gt;&lt;wsp:rsid wsp:val=&quot;00801CF9&quot;/&gt;&lt;wsp:rsid wsp:val=&quot;00805D19&quot;/&gt;&lt;wsp:rsid wsp:val=&quot;0082011B&quot;/&gt;&lt;wsp:rsid wsp:val=&quot;00822F9B&quot;/&gt;&lt;wsp:rsid wsp:val=&quot;00824C0B&quot;/&gt;&lt;wsp:rsid wsp:val=&quot;008275B1&quot;/&gt;&lt;wsp:rsid wsp:val=&quot;00830C6B&quot;/&gt;&lt;wsp:rsid wsp:val=&quot;0083248B&quot;/&gt;&lt;wsp:rsid wsp:val=&quot;00834DCE&quot;/&gt;&lt;wsp:rsid wsp:val=&quot;00846C79&quot;/&gt;&lt;wsp:rsid wsp:val=&quot;00850249&quot;/&gt;&lt;wsp:rsid wsp:val=&quot;00852B85&quot;/&gt;&lt;wsp:rsid wsp:val=&quot;00856115&quot;/&gt;&lt;wsp:rsid wsp:val=&quot;00863766&quot;/&gt;&lt;wsp:rsid wsp:val=&quot;008647F1&quot;/&gt;&lt;wsp:rsid wsp:val=&quot;008707CA&quot;/&gt;&lt;wsp:rsid wsp:val=&quot;0087242A&quot;/&gt;&lt;wsp:rsid wsp:val=&quot;008734C6&quot;/&gt;&lt;wsp:rsid wsp:val=&quot;008803A8&quot;/&gt;&lt;wsp:rsid wsp:val=&quot;00880511&quot;/&gt;&lt;wsp:rsid wsp:val=&quot;0089271F&quot;/&gt;&lt;wsp:rsid wsp:val=&quot;008940A0&quot;/&gt;&lt;wsp:rsid wsp:val=&quot;0089774F&quot;/&gt;&lt;wsp:rsid wsp:val=&quot;008A02F5&quot;/&gt;&lt;wsp:rsid wsp:val=&quot;008A202F&quot;/&gt;&lt;wsp:rsid wsp:val=&quot;008B4DB0&quot;/&gt;&lt;wsp:rsid wsp:val=&quot;008B77EF&quot;/&gt;&lt;wsp:rsid wsp:val=&quot;008C440E&quot;/&gt;&lt;wsp:rsid wsp:val=&quot;008C691E&quot;/&gt;&lt;wsp:rsid wsp:val=&quot;008D21CC&quot;/&gt;&lt;wsp:rsid wsp:val=&quot;008D220D&quot;/&gt;&lt;wsp:rsid wsp:val=&quot;008D4FE9&quot;/&gt;&lt;wsp:rsid wsp:val=&quot;008D5F89&quot;/&gt;&lt;wsp:rsid wsp:val=&quot;008F0376&quot;/&gt;&lt;wsp:rsid wsp:val=&quot;008F556E&quot;/&gt;&lt;wsp:rsid wsp:val=&quot;00900343&quot;/&gt;&lt;wsp:rsid wsp:val=&quot;00912892&quot;/&gt;&lt;wsp:rsid wsp:val=&quot;009155BF&quot;/&gt;&lt;wsp:rsid wsp:val=&quot;0091609D&quot;/&gt;&lt;wsp:rsid wsp:val=&quot;00945F85&quot;/&gt;&lt;wsp:rsid wsp:val=&quot;009504FC&quot;/&gt;&lt;wsp:rsid wsp:val=&quot;00952B7E&quot;/&gt;&lt;wsp:rsid wsp:val=&quot;00954B35&quot;/&gt;&lt;wsp:rsid wsp:val=&quot;00967EB1&quot;/&gt;&lt;wsp:rsid wsp:val=&quot;00994E48&quot;/&gt;&lt;wsp:rsid wsp:val=&quot;00995886&quot;/&gt;&lt;wsp:rsid wsp:val=&quot;009963F9&quot;/&gt;&lt;wsp:rsid wsp:val=&quot;009976C1&quot;/&gt;&lt;wsp:rsid wsp:val=&quot;009A6B62&quot;/&gt;&lt;wsp:rsid wsp:val=&quot;009B338E&quot;/&gt;&lt;wsp:rsid wsp:val=&quot;009B543F&quot;/&gt;&lt;wsp:rsid wsp:val=&quot;009B5B6F&quot;/&gt;&lt;wsp:rsid wsp:val=&quot;009C3616&quot;/&gt;&lt;wsp:rsid wsp:val=&quot;009D364E&quot;/&gt;&lt;wsp:rsid wsp:val=&quot;009D60E9&quot;/&gt;&lt;wsp:rsid wsp:val=&quot;009D7783&quot;/&gt;&lt;wsp:rsid wsp:val=&quot;009E0B8B&quot;/&gt;&lt;wsp:rsid wsp:val=&quot;009E1C33&quot;/&gt;&lt;wsp:rsid wsp:val=&quot;009F0E3F&quot;/&gt;&lt;wsp:rsid wsp:val=&quot;009F3680&quot;/&gt;&lt;wsp:rsid wsp:val=&quot;009F3A30&quot;/&gt;&lt;wsp:rsid wsp:val=&quot;00A03CF0&quot;/&gt;&lt;wsp:rsid wsp:val=&quot;00A0570E&quot;/&gt;&lt;wsp:rsid wsp:val=&quot;00A10DE5&quot;/&gt;&lt;wsp:rsid wsp:val=&quot;00A12B69&quot;/&gt;&lt;wsp:rsid wsp:val=&quot;00A13C92&quot;/&gt;&lt;wsp:rsid wsp:val=&quot;00A25CCB&quot;/&gt;&lt;wsp:rsid wsp:val=&quot;00A2738E&quot;/&gt;&lt;wsp:rsid wsp:val=&quot;00A3539B&quot;/&gt;&lt;wsp:rsid wsp:val=&quot;00A364B5&quot;/&gt;&lt;wsp:rsid wsp:val=&quot;00A37E5E&quot;/&gt;&lt;wsp:rsid wsp:val=&quot;00A52C3D&quot;/&gt;&lt;wsp:rsid wsp:val=&quot;00A56E53&quot;/&gt;&lt;wsp:rsid wsp:val=&quot;00A713FF&quot;/&gt;&lt;wsp:rsid wsp:val=&quot;00A717AE&quot;/&gt;&lt;wsp:rsid wsp:val=&quot;00A74CF5&quot;/&gt;&lt;wsp:rsid wsp:val=&quot;00A7586A&quot;/&gt;&lt;wsp:rsid wsp:val=&quot;00A8040C&quot;/&gt;&lt;wsp:rsid wsp:val=&quot;00A81804&quot;/&gt;&lt;wsp:rsid wsp:val=&quot;00A81E2A&quot;/&gt;&lt;wsp:rsid wsp:val=&quot;00A8591C&quot;/&gt;&lt;wsp:rsid wsp:val=&quot;00A87871&quot;/&gt;&lt;wsp:rsid wsp:val=&quot;00A9129A&quot;/&gt;&lt;wsp:rsid wsp:val=&quot;00A93619&quot;/&gt;&lt;wsp:rsid wsp:val=&quot;00AB0DB6&quot;/&gt;&lt;wsp:rsid wsp:val=&quot;00AB7305&quot;/&gt;&lt;wsp:rsid wsp:val=&quot;00AC0155&quot;/&gt;&lt;wsp:rsid wsp:val=&quot;00AC623B&quot;/&gt;&lt;wsp:rsid wsp:val=&quot;00AC7E6E&quot;/&gt;&lt;wsp:rsid wsp:val=&quot;00AE5920&quot;/&gt;&lt;wsp:rsid wsp:val=&quot;00AE6E1B&quot;/&gt;&lt;wsp:rsid wsp:val=&quot;00B14D45&quot;/&gt;&lt;wsp:rsid wsp:val=&quot;00B22F18&quot;/&gt;&lt;wsp:rsid wsp:val=&quot;00B24158&quot;/&gt;&lt;wsp:rsid wsp:val=&quot;00B336E5&quot;/&gt;&lt;wsp:rsid wsp:val=&quot;00B40A9E&quot;/&gt;&lt;wsp:rsid wsp:val=&quot;00B40E1B&quot;/&gt;&lt;wsp:rsid wsp:val=&quot;00B41509&quot;/&gt;&lt;wsp:rsid wsp:val=&quot;00B44A1D&quot;/&gt;&lt;wsp:rsid wsp:val=&quot;00B54F16&quot;/&gt;&lt;wsp:rsid wsp:val=&quot;00B573F5&quot;/&gt;&lt;wsp:rsid wsp:val=&quot;00B704AE&quot;/&gt;&lt;wsp:rsid wsp:val=&quot;00B76DB2&quot;/&gt;&lt;wsp:rsid wsp:val=&quot;00B8130A&quot;/&gt;&lt;wsp:rsid wsp:val=&quot;00B91BB5&quot;/&gt;&lt;wsp:rsid wsp:val=&quot;00B92DCF&quot;/&gt;&lt;wsp:rsid wsp:val=&quot;00BA12AD&quot;/&gt;&lt;wsp:rsid wsp:val=&quot;00BA5C5D&quot;/&gt;&lt;wsp:rsid wsp:val=&quot;00BA6E11&quot;/&gt;&lt;wsp:rsid wsp:val=&quot;00BB1418&quot;/&gt;&lt;wsp:rsid wsp:val=&quot;00BB4E4A&quot;/&gt;&lt;wsp:rsid wsp:val=&quot;00BC2BA6&quot;/&gt;&lt;wsp:rsid wsp:val=&quot;00BC5882&quot;/&gt;&lt;wsp:rsid wsp:val=&quot;00BD2CE6&quot;/&gt;&lt;wsp:rsid wsp:val=&quot;00BD323F&quot;/&gt;&lt;wsp:rsid wsp:val=&quot;00BD37F0&quot;/&gt;&lt;wsp:rsid wsp:val=&quot;00BD7CE0&quot;/&gt;&lt;wsp:rsid wsp:val=&quot;00BE05F8&quot;/&gt;&lt;wsp:rsid wsp:val=&quot;00BE131F&quot;/&gt;&lt;wsp:rsid wsp:val=&quot;00BE2F88&quot;/&gt;&lt;wsp:rsid wsp:val=&quot;00BE7F96&quot;/&gt;&lt;wsp:rsid wsp:val=&quot;00BF1F8B&quot;/&gt;&lt;wsp:rsid wsp:val=&quot;00BF3108&quot;/&gt;&lt;wsp:rsid wsp:val=&quot;00C06F3B&quot;/&gt;&lt;wsp:rsid wsp:val=&quot;00C07DB1&quot;/&gt;&lt;wsp:rsid wsp:val=&quot;00C107CF&quot;/&gt;&lt;wsp:rsid wsp:val=&quot;00C11118&quot;/&gt;&lt;wsp:rsid wsp:val=&quot;00C1124E&quot;/&gt;&lt;wsp:rsid wsp:val=&quot;00C1261E&quot;/&gt;&lt;wsp:rsid wsp:val=&quot;00C148AB&quot;/&gt;&lt;wsp:rsid wsp:val=&quot;00C20B3B&quot;/&gt;&lt;wsp:rsid wsp:val=&quot;00C33507&quot;/&gt;&lt;wsp:rsid wsp:val=&quot;00C42C65&quot;/&gt;&lt;wsp:rsid wsp:val=&quot;00C43736&quot;/&gt;&lt;wsp:rsid wsp:val=&quot;00C475DA&quot;/&gt;&lt;wsp:rsid wsp:val=&quot;00C51EB5&quot;/&gt;&lt;wsp:rsid wsp:val=&quot;00C547AC&quot;/&gt;&lt;wsp:rsid wsp:val=&quot;00C61965&quot;/&gt;&lt;wsp:rsid wsp:val=&quot;00C64830&quot;/&gt;&lt;wsp:rsid wsp:val=&quot;00C6669E&quot;/&gt;&lt;wsp:rsid wsp:val=&quot;00C72750&quot;/&gt;&lt;wsp:rsid wsp:val=&quot;00C73A76&quot;/&gt;&lt;wsp:rsid wsp:val=&quot;00C83324&quot;/&gt;&lt;wsp:rsid wsp:val=&quot;00C87B0D&quot;/&gt;&lt;wsp:rsid wsp:val=&quot;00CA4995&quot;/&gt;&lt;wsp:rsid wsp:val=&quot;00CA723E&quot;/&gt;&lt;wsp:rsid wsp:val=&quot;00CA7DD4&quot;/&gt;&lt;wsp:rsid wsp:val=&quot;00CB726C&quot;/&gt;&lt;wsp:rsid wsp:val=&quot;00CD0EDE&quot;/&gt;&lt;wsp:rsid wsp:val=&quot;00CD2363&quot;/&gt;&lt;wsp:rsid wsp:val=&quot;00CD3D38&quot;/&gt;&lt;wsp:rsid wsp:val=&quot;00CD58A2&quot;/&gt;&lt;wsp:rsid wsp:val=&quot;00CE2823&quot;/&gt;&lt;wsp:rsid wsp:val=&quot;00D03044&quot;/&gt;&lt;wsp:rsid wsp:val=&quot;00D05769&quot;/&gt;&lt;wsp:rsid wsp:val=&quot;00D072FE&quot;/&gt;&lt;wsp:rsid wsp:val=&quot;00D15382&quot;/&gt;&lt;wsp:rsid wsp:val=&quot;00D20269&quot;/&gt;&lt;wsp:rsid wsp:val=&quot;00D21EB2&quot;/&gt;&lt;wsp:rsid wsp:val=&quot;00D31845&quot;/&gt;&lt;wsp:rsid wsp:val=&quot;00D353C6&quot;/&gt;&lt;wsp:rsid wsp:val=&quot;00D36C5A&quot;/&gt;&lt;wsp:rsid wsp:val=&quot;00D42099&quot;/&gt;&lt;wsp:rsid wsp:val=&quot;00D42D2C&quot;/&gt;&lt;wsp:rsid wsp:val=&quot;00D47620&quot;/&gt;&lt;wsp:rsid wsp:val=&quot;00D503C4&quot;/&gt;&lt;wsp:rsid wsp:val=&quot;00D535B7&quot;/&gt;&lt;wsp:rsid wsp:val=&quot;00D55890&quot;/&gt;&lt;wsp:rsid wsp:val=&quot;00D6038E&quot;/&gt;&lt;wsp:rsid wsp:val=&quot;00D6049A&quot;/&gt;&lt;wsp:rsid wsp:val=&quot;00D670C1&quot;/&gt;&lt;wsp:rsid wsp:val=&quot;00D76906&quot;/&gt;&lt;wsp:rsid wsp:val=&quot;00D81D3A&quot;/&gt;&lt;wsp:rsid wsp:val=&quot;00D8363F&quot;/&gt;&lt;wsp:rsid wsp:val=&quot;00D91A3F&quot;/&gt;&lt;wsp:rsid wsp:val=&quot;00D92852&quot;/&gt;&lt;wsp:rsid wsp:val=&quot;00D94E59&quot;/&gt;&lt;wsp:rsid wsp:val=&quot;00DA1CA7&quot;/&gt;&lt;wsp:rsid wsp:val=&quot;00DA2523&quot;/&gt;&lt;wsp:rsid wsp:val=&quot;00DA7BA7&quot;/&gt;&lt;wsp:rsid wsp:val=&quot;00DB321F&quot;/&gt;&lt;wsp:rsid wsp:val=&quot;00DB4629&quot;/&gt;&lt;wsp:rsid wsp:val=&quot;00DB575F&quot;/&gt;&lt;wsp:rsid wsp:val=&quot;00DB5C97&quot;/&gt;&lt;wsp:rsid wsp:val=&quot;00DC46A8&quot;/&gt;&lt;wsp:rsid wsp:val=&quot;00DC50B8&quot;/&gt;&lt;wsp:rsid wsp:val=&quot;00DC5294&quot;/&gt;&lt;wsp:rsid wsp:val=&quot;00DC7571&quot;/&gt;&lt;wsp:rsid wsp:val=&quot;00DD1136&quot;/&gt;&lt;wsp:rsid wsp:val=&quot;00DF1555&quot;/&gt;&lt;wsp:rsid wsp:val=&quot;00DF47E5&quot;/&gt;&lt;wsp:rsid wsp:val=&quot;00DF732C&quot;/&gt;&lt;wsp:rsid wsp:val=&quot;00E072FB&quot;/&gt;&lt;wsp:rsid wsp:val=&quot;00E17204&quot;/&gt;&lt;wsp:rsid wsp:val=&quot;00E23679&quot;/&gt;&lt;wsp:rsid wsp:val=&quot;00E5016B&quot;/&gt;&lt;wsp:rsid wsp:val=&quot;00E54AD4&quot;/&gt;&lt;wsp:rsid wsp:val=&quot;00E5642E&quot;/&gt;&lt;wsp:rsid wsp:val=&quot;00E77628&quot;/&gt;&lt;wsp:rsid wsp:val=&quot;00E8649D&quot;/&gt;&lt;wsp:rsid wsp:val=&quot;00E934E8&quot;/&gt;&lt;wsp:rsid wsp:val=&quot;00E95D62&quot;/&gt;&lt;wsp:rsid wsp:val=&quot;00EA1A30&quot;/&gt;&lt;wsp:rsid wsp:val=&quot;00EA2193&quot;/&gt;&lt;wsp:rsid wsp:val=&quot;00EA2D53&quot;/&gt;&lt;wsp:rsid wsp:val=&quot;00EB091F&quot;/&gt;&lt;wsp:rsid wsp:val=&quot;00EB4F4B&quot;/&gt;&lt;wsp:rsid wsp:val=&quot;00EC73DB&quot;/&gt;&lt;wsp:rsid wsp:val=&quot;00ED1158&quot;/&gt;&lt;wsp:rsid wsp:val=&quot;00ED35A2&quot;/&gt;&lt;wsp:rsid wsp:val=&quot;00EE030B&quot;/&gt;&lt;wsp:rsid wsp:val=&quot;00EE380D&quot;/&gt;&lt;wsp:rsid wsp:val=&quot;00EE6702&quot;/&gt;&lt;wsp:rsid wsp:val=&quot;00EE7B30&quot;/&gt;&lt;wsp:rsid wsp:val=&quot;00EF3B24&quot;/&gt;&lt;wsp:rsid wsp:val=&quot;00EF5F8F&quot;/&gt;&lt;wsp:rsid wsp:val=&quot;00EF6605&quot;/&gt;&lt;wsp:rsid wsp:val=&quot;00EF731E&quot;/&gt;&lt;wsp:rsid wsp:val=&quot;00F0024F&quot;/&gt;&lt;wsp:rsid wsp:val=&quot;00F00365&quot;/&gt;&lt;wsp:rsid wsp:val=&quot;00F01DC1&quot;/&gt;&lt;wsp:rsid wsp:val=&quot;00F0443A&quot;/&gt;&lt;wsp:rsid wsp:val=&quot;00F06772&quot;/&gt;&lt;wsp:rsid wsp:val=&quot;00F11E1A&quot;/&gt;&lt;wsp:rsid wsp:val=&quot;00F33753&quot;/&gt;&lt;wsp:rsid wsp:val=&quot;00F339C1&quot;/&gt;&lt;wsp:rsid wsp:val=&quot;00F379D9&quot;/&gt;&lt;wsp:rsid wsp:val=&quot;00F40919&quot;/&gt;&lt;wsp:rsid wsp:val=&quot;00F41470&quot;/&gt;&lt;wsp:rsid wsp:val=&quot;00F41945&quot;/&gt;&lt;wsp:rsid wsp:val=&quot;00F6083E&quot;/&gt;&lt;wsp:rsid wsp:val=&quot;00F670FE&quot;/&gt;&lt;wsp:rsid wsp:val=&quot;00F74082&quot;/&gt;&lt;wsp:rsid wsp:val=&quot;00F74324&quot;/&gt;&lt;wsp:rsid wsp:val=&quot;00F745AA&quot;/&gt;&lt;wsp:rsid wsp:val=&quot;00F75E4B&quot;/&gt;&lt;wsp:rsid wsp:val=&quot;00F766AD&quot;/&gt;&lt;wsp:rsid wsp:val=&quot;00F76DA3&quot;/&gt;&lt;wsp:rsid wsp:val=&quot;00F832E3&quot;/&gt;&lt;wsp:rsid wsp:val=&quot;00F86D45&quot;/&gt;&lt;wsp:rsid wsp:val=&quot;00F91ACE&quot;/&gt;&lt;wsp:rsid wsp:val=&quot;00FA7B78&quot;/&gt;&lt;wsp:rsid wsp:val=&quot;00FB0BAD&quot;/&gt;&lt;wsp:rsid wsp:val=&quot;00FB4F3A&quot;/&gt;&lt;wsp:rsid wsp:val=&quot;00FB5F56&quot;/&gt;&lt;wsp:rsid wsp:val=&quot;00FB67A3&quot;/&gt;&lt;wsp:rsid wsp:val=&quot;00FB7432&quot;/&gt;&lt;wsp:rsid wsp:val=&quot;00FC51D5&quot;/&gt;&lt;wsp:rsid wsp:val=&quot;00FD30E2&quot;/&gt;&lt;wsp:rsid wsp:val=&quot;00FE1733&quot;/&gt;&lt;wsp:rsid wsp:val=&quot;00FE2275&quot;/&gt;&lt;wsp:rsid wsp:val=&quot;00FE485E&quot;/&gt;&lt;wsp:rsid wsp:val=&quot;00FE5CF4&quot;/&gt;&lt;wsp:rsid wsp:val=&quot;00FF581C&quot;/&gt;&lt;wsp:rsid wsp:val=&quot;00FF64A4&quot;/&gt;&lt;wsp:rsid wsp:val=&quot;00FF756D&quot;/&gt;&lt;/wsp:rsids&gt;&lt;/w:docPr&gt;&lt;w:body&gt;&lt;wx:sect&gt;&lt;w:p wsp:rsidR=&quot;00000000&quot; wsp:rsidRDefault=&quot;004534F1&quot; wsp:rsidP=&quot;004534F1&quot;&gt;&lt;m:oMathPara&gt;&lt;m:oMath&gt;&lt;m:f&gt;&lt;m:fPr&gt;&lt;m:ctrlPr&gt;&lt;w:rPr&gt;&lt;w:rFonts w:ascii=&quot;Cambria Math&quot; w:h-ansi=&quot;Cambria Math&quot;/&gt;&lt;wx:font wx:val=&quot;Cambria Math&quot;/&gt;&lt;w:sz w:val=&quot;28&quot;/&gt;&lt;/w:rPr&gt;&lt;/m:ctrlPr&gt;&lt;/m:fPr&gt;&lt;m:num&gt;&lt;m:r&gt;&lt;m:rPr&gt;&lt;m:nor/&gt;&lt;/m:rPr&gt;&lt;w:rPr&gt;&lt;w:rFonts w:cs=&quot;Calibri&quot;/&gt;&lt;w:sz w:val=&quot;28&quot;/&gt;&lt;w:sz-cs w:val=&quot;36&quot;/&gt;&lt;/w:rPr&gt;&lt;m:t&gt;СЃС‚СЂ.122&lt;/m:t&gt;&lt;/m:r&gt;&lt;m:r&gt;&lt;m:rPr&gt;&lt;m:nor/&gt;&lt;/m:rPr&gt;&lt;w:rPr&gt;&lt;w:rFonts w:cs=&quot;Calibri&quot;/&gt;&lt;w:sz w:val=&quot;28&quot;/&gt;&lt;w:sz-cs w:val=&quot;36&quot;/&gt;&lt;w:lang w:val=&quot;EN-US&quot;/&gt;&lt;/w:rPr&gt;&lt;m:t&gt;I&lt;/m:t&gt;&lt;/m:r&gt;&lt;m:r&gt;&lt;m:rPr&gt;&lt;m:nor/&gt;&lt;/m:rPr&gt;&lt;w:rPr&gt;&lt;w:rFonts w:cs=&quot;Calibri&quot;/&gt;&lt;w:sz w:val=&quot;28&quot;/&gt;&lt;w:sz-cs w:val=&quot;36&quot;/&gt;&lt;/w:rPr&gt;&lt;m:t&gt;СЂР°Р·Рґ.Р±Р°Р»Р°РЅСЃР°+СЃС‚СЂ.211,213&lt;/m:t&gt;&lt;/m:r&gt;&lt;m:r&gt;&lt;m:rPr&gt;&lt;m:nor/&gt;&lt;/m:rPr&gt;&lt;w:rPr&gt;&lt;w:rFonts w:cs=&quot;Calibri&quot;/&gt;&lt;w:sz w:val=&quot;28&quot;/&gt;&lt;w:sz-cs w:val=&quot;36&quot;/&gt;&lt;w:lang w:val=&quot;EN-US&quot;/&gt;&lt;/w:rPr&gt;&lt;m:t&gt;II&lt;/m:t&gt;&lt;/m:r&gt;&lt;m:r&gt;&lt;m:rPr&gt;&lt;m:nor/&gt;&lt;/m:rPr&gt;&lt;w:rPr&gt;&lt;w:rFonts w:cs=&quot;Calibri&quot;/&gt;&lt;w:sz w:val=&quot;28&quot;/&gt;&lt;w:sz-cs w:val=&quot;36&quot;/&gt;&lt;/w:rPr&gt;&lt;m:t&gt;СЂР°Р·Рґ.Р±Р°Р»Р°РЅСЃР°&lt;/m:t&gt;&lt;/m:r&gt;&lt;/m:num&gt;&lt;m:den&gt;&lt;m:r&gt;&lt;m:rPr&gt;&lt;m:nor/&gt;&lt;/m:rPr&gt;&lt;w:rPr&gt;&lt;w:rFonts w:cs=&quot;Calibri&quot;/&gt;&lt;w:sz w:val=&quot;28&quot;/&gt;&lt;w:sz-cs w:val=&quot;36&quot;/&gt;&lt;/w:rPr&gt;&lt;m:t&gt;Р’Р°Р»СЋС‚Р° Р±Р°Р»Р°РЅСЃ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00735B46" w:rsidRPr="00735B46">
        <w:rPr>
          <w:sz w:val="28"/>
          <w:szCs w:val="28"/>
        </w:rPr>
        <w:fldChar w:fldCharType="end"/>
      </w:r>
      <w:r w:rsidR="007138E7">
        <w:rPr>
          <w:sz w:val="28"/>
          <w:szCs w:val="28"/>
        </w:rPr>
        <w:t xml:space="preserve"> </w:t>
      </w:r>
      <w:r w:rsidR="00083124" w:rsidRPr="007138E7">
        <w:rPr>
          <w:sz w:val="28"/>
          <w:szCs w:val="28"/>
        </w:rPr>
        <w:t>(2.6)</w:t>
      </w:r>
    </w:p>
    <w:p w:rsidR="00AC0155" w:rsidRPr="007138E7" w:rsidRDefault="00AC0155" w:rsidP="007138E7">
      <w:pPr>
        <w:widowControl w:val="0"/>
        <w:spacing w:after="0" w:line="360" w:lineRule="auto"/>
        <w:ind w:firstLine="709"/>
        <w:jc w:val="both"/>
        <w:rPr>
          <w:sz w:val="28"/>
          <w:szCs w:val="28"/>
        </w:rPr>
      </w:pPr>
    </w:p>
    <w:p w:rsidR="00AC0155" w:rsidRPr="007138E7" w:rsidRDefault="00AC0155" w:rsidP="007138E7">
      <w:pPr>
        <w:widowControl w:val="0"/>
        <w:spacing w:after="0" w:line="360" w:lineRule="auto"/>
        <w:ind w:firstLine="709"/>
        <w:jc w:val="both"/>
        <w:rPr>
          <w:sz w:val="28"/>
          <w:szCs w:val="28"/>
        </w:rPr>
      </w:pPr>
      <w:r w:rsidRPr="007138E7">
        <w:rPr>
          <w:sz w:val="28"/>
          <w:szCs w:val="28"/>
        </w:rPr>
        <w:t xml:space="preserve">Нормативное значение данного коэффициента, рекомендуемое литературой по финансовому анализу, составляет </w:t>
      </w:r>
      <w:r w:rsidR="00083124" w:rsidRPr="007138E7">
        <w:rPr>
          <w:sz w:val="28"/>
          <w:szCs w:val="28"/>
        </w:rPr>
        <w:t>0,5</w:t>
      </w:r>
      <w:r w:rsidR="00AC7E6E" w:rsidRPr="007138E7">
        <w:rPr>
          <w:sz w:val="28"/>
          <w:szCs w:val="28"/>
        </w:rPr>
        <w:t>[36, с. 320]</w:t>
      </w:r>
      <w:r w:rsidR="00083124" w:rsidRPr="007138E7">
        <w:rPr>
          <w:sz w:val="28"/>
          <w:szCs w:val="28"/>
        </w:rPr>
        <w:t>. З</w:t>
      </w:r>
      <w:r w:rsidRPr="007138E7">
        <w:rPr>
          <w:sz w:val="28"/>
          <w:szCs w:val="28"/>
        </w:rPr>
        <w:t xml:space="preserve">начения этого показателя в </w:t>
      </w:r>
      <w:r w:rsidR="00083124" w:rsidRPr="007138E7">
        <w:rPr>
          <w:sz w:val="28"/>
          <w:szCs w:val="28"/>
        </w:rPr>
        <w:t>ООО СТК «Колибри</w:t>
      </w:r>
      <w:r w:rsidRPr="007138E7">
        <w:rPr>
          <w:sz w:val="28"/>
          <w:szCs w:val="28"/>
        </w:rPr>
        <w:t>» составляет:</w:t>
      </w:r>
    </w:p>
    <w:p w:rsidR="00AC0155" w:rsidRPr="007138E7" w:rsidRDefault="00AC0155" w:rsidP="007138E7">
      <w:pPr>
        <w:widowControl w:val="0"/>
        <w:spacing w:after="0" w:line="360" w:lineRule="auto"/>
        <w:ind w:firstLine="709"/>
        <w:jc w:val="both"/>
        <w:rPr>
          <w:sz w:val="28"/>
          <w:szCs w:val="28"/>
        </w:rPr>
      </w:pPr>
      <w:r w:rsidRPr="007138E7">
        <w:rPr>
          <w:sz w:val="28"/>
          <w:szCs w:val="28"/>
        </w:rPr>
        <w:t xml:space="preserve">2006 год – 0,401 </w:t>
      </w:r>
    </w:p>
    <w:p w:rsidR="00AC0155" w:rsidRPr="007138E7" w:rsidRDefault="00AC0155" w:rsidP="007138E7">
      <w:pPr>
        <w:widowControl w:val="0"/>
        <w:spacing w:after="0" w:line="360" w:lineRule="auto"/>
        <w:ind w:firstLine="709"/>
        <w:jc w:val="both"/>
        <w:rPr>
          <w:sz w:val="28"/>
          <w:szCs w:val="28"/>
        </w:rPr>
      </w:pPr>
      <w:r w:rsidRPr="007138E7">
        <w:rPr>
          <w:sz w:val="28"/>
          <w:szCs w:val="28"/>
        </w:rPr>
        <w:t>2007 год – 0,484</w:t>
      </w:r>
    </w:p>
    <w:p w:rsidR="00AC0155" w:rsidRPr="007138E7" w:rsidRDefault="00AC0155" w:rsidP="007138E7">
      <w:pPr>
        <w:widowControl w:val="0"/>
        <w:spacing w:after="0" w:line="360" w:lineRule="auto"/>
        <w:ind w:firstLine="709"/>
        <w:jc w:val="both"/>
        <w:rPr>
          <w:sz w:val="28"/>
          <w:szCs w:val="28"/>
        </w:rPr>
      </w:pPr>
      <w:r w:rsidRPr="007138E7">
        <w:rPr>
          <w:sz w:val="28"/>
          <w:szCs w:val="28"/>
        </w:rPr>
        <w:t>2008 год – 0,453</w:t>
      </w:r>
    </w:p>
    <w:p w:rsidR="00AC0155" w:rsidRPr="007138E7" w:rsidRDefault="00AC0155" w:rsidP="007138E7">
      <w:pPr>
        <w:widowControl w:val="0"/>
        <w:spacing w:after="0" w:line="360" w:lineRule="auto"/>
        <w:ind w:firstLine="709"/>
        <w:jc w:val="both"/>
        <w:rPr>
          <w:sz w:val="28"/>
          <w:szCs w:val="28"/>
        </w:rPr>
      </w:pPr>
      <w:r w:rsidRPr="007138E7">
        <w:rPr>
          <w:sz w:val="28"/>
          <w:szCs w:val="28"/>
        </w:rPr>
        <w:t>2009 год – 0,540</w:t>
      </w:r>
    </w:p>
    <w:p w:rsidR="00AC0155" w:rsidRPr="007138E7" w:rsidRDefault="00AC0155" w:rsidP="007138E7">
      <w:pPr>
        <w:widowControl w:val="0"/>
        <w:spacing w:after="0" w:line="360" w:lineRule="auto"/>
        <w:ind w:firstLine="709"/>
        <w:jc w:val="both"/>
        <w:rPr>
          <w:sz w:val="28"/>
          <w:szCs w:val="28"/>
        </w:rPr>
      </w:pPr>
      <w:r w:rsidRPr="007138E7">
        <w:rPr>
          <w:sz w:val="28"/>
          <w:szCs w:val="28"/>
        </w:rPr>
        <w:t>Очевидно, что значение коэффициента реальной стоимости имущества соответствует рекомендованному значению только в 2009 году, в предыдущие периоды значение данного коэффициента меньше. Это говорит о том, что в 2006-2008гг. стоимость средств производства составляла меньшую часть в об</w:t>
      </w:r>
      <w:r w:rsidR="00083124" w:rsidRPr="007138E7">
        <w:rPr>
          <w:sz w:val="28"/>
          <w:szCs w:val="28"/>
        </w:rPr>
        <w:t>щем имуществе ООО СТК «Колибри</w:t>
      </w:r>
      <w:r w:rsidRPr="007138E7">
        <w:rPr>
          <w:sz w:val="28"/>
          <w:szCs w:val="28"/>
        </w:rPr>
        <w:t>».</w:t>
      </w:r>
    </w:p>
    <w:p w:rsidR="00AC0155" w:rsidRPr="007138E7" w:rsidRDefault="00AC0155" w:rsidP="007138E7">
      <w:pPr>
        <w:widowControl w:val="0"/>
        <w:spacing w:after="0" w:line="360" w:lineRule="auto"/>
        <w:ind w:firstLine="709"/>
        <w:jc w:val="both"/>
        <w:rPr>
          <w:sz w:val="28"/>
          <w:szCs w:val="28"/>
        </w:rPr>
      </w:pPr>
      <w:r w:rsidRPr="007138E7">
        <w:rPr>
          <w:sz w:val="28"/>
          <w:szCs w:val="28"/>
        </w:rPr>
        <w:t>Структуру финансов</w:t>
      </w:r>
      <w:r w:rsidR="00083124" w:rsidRPr="007138E7">
        <w:rPr>
          <w:sz w:val="28"/>
          <w:szCs w:val="28"/>
        </w:rPr>
        <w:t>ых источников ООО СТК «Колибри</w:t>
      </w:r>
      <w:r w:rsidRPr="007138E7">
        <w:rPr>
          <w:sz w:val="28"/>
          <w:szCs w:val="28"/>
        </w:rPr>
        <w:t>» и его финансовую независимость можно охарактеризовать следующими показателями.</w:t>
      </w:r>
    </w:p>
    <w:p w:rsidR="00083124" w:rsidRPr="007138E7" w:rsidRDefault="00083124" w:rsidP="007138E7">
      <w:pPr>
        <w:widowControl w:val="0"/>
        <w:spacing w:after="0" w:line="360" w:lineRule="auto"/>
        <w:ind w:firstLine="709"/>
        <w:jc w:val="both"/>
        <w:rPr>
          <w:sz w:val="28"/>
          <w:szCs w:val="28"/>
        </w:rPr>
      </w:pPr>
      <w:r w:rsidRPr="007138E7">
        <w:rPr>
          <w:sz w:val="28"/>
          <w:szCs w:val="28"/>
        </w:rPr>
        <w:t>Коэффициент автономии (Ка) (финансовой независимости и концентрации собственного капитала)</w:t>
      </w:r>
    </w:p>
    <w:p w:rsidR="00083124" w:rsidRPr="007138E7" w:rsidRDefault="00083124" w:rsidP="007138E7">
      <w:pPr>
        <w:widowControl w:val="0"/>
        <w:spacing w:after="0" w:line="360" w:lineRule="auto"/>
        <w:ind w:firstLine="709"/>
        <w:jc w:val="both"/>
        <w:rPr>
          <w:sz w:val="28"/>
          <w:szCs w:val="28"/>
        </w:rPr>
      </w:pPr>
    </w:p>
    <w:p w:rsidR="00083124" w:rsidRPr="007138E7" w:rsidRDefault="00083124" w:rsidP="007138E7">
      <w:pPr>
        <w:widowControl w:val="0"/>
        <w:spacing w:after="0" w:line="360" w:lineRule="auto"/>
        <w:ind w:firstLine="709"/>
        <w:jc w:val="both"/>
        <w:rPr>
          <w:sz w:val="28"/>
          <w:szCs w:val="28"/>
        </w:rPr>
      </w:pPr>
      <w:r w:rsidRPr="007138E7">
        <w:rPr>
          <w:sz w:val="28"/>
          <w:szCs w:val="28"/>
        </w:rPr>
        <w:t xml:space="preserve">Ка = </w:t>
      </w:r>
      <w:r w:rsidR="00735B46" w:rsidRPr="00735B46">
        <w:rPr>
          <w:sz w:val="28"/>
          <w:szCs w:val="28"/>
        </w:rPr>
        <w:fldChar w:fldCharType="begin"/>
      </w:r>
      <w:r w:rsidR="00735B46" w:rsidRPr="00735B46">
        <w:rPr>
          <w:sz w:val="28"/>
          <w:szCs w:val="28"/>
        </w:rPr>
        <w:instrText xml:space="preserve"> QUOTE </w:instrText>
      </w:r>
      <w:r w:rsidR="004B4125">
        <w:rPr>
          <w:position w:val="-20"/>
        </w:rPr>
        <w:pict>
          <v:shape id="_x0000_i1042" type="#_x0000_t75" style="width:68.2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355DC&quot;/&gt;&lt;wsp:rsid wsp:val=&quot;00000764&quot;/&gt;&lt;wsp:rsid wsp:val=&quot;0000598C&quot;/&gt;&lt;wsp:rsid wsp:val=&quot;00006B11&quot;/&gt;&lt;wsp:rsid wsp:val=&quot;00011682&quot;/&gt;&lt;wsp:rsid wsp:val=&quot;0001587C&quot;/&gt;&lt;wsp:rsid wsp:val=&quot;00020D40&quot;/&gt;&lt;wsp:rsid wsp:val=&quot;00020E21&quot;/&gt;&lt;wsp:rsid wsp:val=&quot;0003694B&quot;/&gt;&lt;wsp:rsid wsp:val=&quot;00041A3B&quot;/&gt;&lt;wsp:rsid wsp:val=&quot;000437E3&quot;/&gt;&lt;wsp:rsid wsp:val=&quot;00044440&quot;/&gt;&lt;wsp:rsid wsp:val=&quot;00044B31&quot;/&gt;&lt;wsp:rsid wsp:val=&quot;00050104&quot;/&gt;&lt;wsp:rsid wsp:val=&quot;00053146&quot;/&gt;&lt;wsp:rsid wsp:val=&quot;00061458&quot;/&gt;&lt;wsp:rsid wsp:val=&quot;000642B5&quot;/&gt;&lt;wsp:rsid wsp:val=&quot;00067B85&quot;/&gt;&lt;wsp:rsid wsp:val=&quot;0007450C&quot;/&gt;&lt;wsp:rsid wsp:val=&quot;00082B30&quot;/&gt;&lt;wsp:rsid wsp:val=&quot;00083124&quot;/&gt;&lt;wsp:rsid wsp:val=&quot;000831E2&quot;/&gt;&lt;wsp:rsid wsp:val=&quot;000923F2&quot;/&gt;&lt;wsp:rsid wsp:val=&quot;0009561F&quot;/&gt;&lt;wsp:rsid wsp:val=&quot;00095DFF&quot;/&gt;&lt;wsp:rsid wsp:val=&quot;000A28FF&quot;/&gt;&lt;wsp:rsid wsp:val=&quot;000B34AB&quot;/&gt;&lt;wsp:rsid wsp:val=&quot;000B496D&quot;/&gt;&lt;wsp:rsid wsp:val=&quot;000B57F1&quot;/&gt;&lt;wsp:rsid wsp:val=&quot;000C28D4&quot;/&gt;&lt;wsp:rsid wsp:val=&quot;000C6300&quot;/&gt;&lt;wsp:rsid wsp:val=&quot;000D3208&quot;/&gt;&lt;wsp:rsid wsp:val=&quot;000D3D0E&quot;/&gt;&lt;wsp:rsid wsp:val=&quot;000E0ACE&quot;/&gt;&lt;wsp:rsid wsp:val=&quot;000E2132&quot;/&gt;&lt;wsp:rsid wsp:val=&quot;000F2A97&quot;/&gt;&lt;wsp:rsid wsp:val=&quot;001003C5&quot;/&gt;&lt;wsp:rsid wsp:val=&quot;00104C3E&quot;/&gt;&lt;wsp:rsid wsp:val=&quot;00104DB3&quot;/&gt;&lt;wsp:rsid wsp:val=&quot;00121D59&quot;/&gt;&lt;wsp:rsid wsp:val=&quot;00122BEC&quot;/&gt;&lt;wsp:rsid wsp:val=&quot;00123A60&quot;/&gt;&lt;wsp:rsid wsp:val=&quot;00132F58&quot;/&gt;&lt;wsp:rsid wsp:val=&quot;001335EC&quot;/&gt;&lt;wsp:rsid wsp:val=&quot;001376A8&quot;/&gt;&lt;wsp:rsid wsp:val=&quot;00140C83&quot;/&gt;&lt;wsp:rsid wsp:val=&quot;00156E99&quot;/&gt;&lt;wsp:rsid wsp:val=&quot;00166E4B&quot;/&gt;&lt;wsp:rsid wsp:val=&quot;00170FD0&quot;/&gt;&lt;wsp:rsid wsp:val=&quot;001808CE&quot;/&gt;&lt;wsp:rsid wsp:val=&quot;00181F59&quot;/&gt;&lt;wsp:rsid wsp:val=&quot;0019628F&quot;/&gt;&lt;wsp:rsid wsp:val=&quot;001A4D1E&quot;/&gt;&lt;wsp:rsid wsp:val=&quot;001A4E79&quot;/&gt;&lt;wsp:rsid wsp:val=&quot;001A5050&quot;/&gt;&lt;wsp:rsid wsp:val=&quot;001B7EC8&quot;/&gt;&lt;wsp:rsid wsp:val=&quot;001C41E7&quot;/&gt;&lt;wsp:rsid wsp:val=&quot;001D0280&quot;/&gt;&lt;wsp:rsid wsp:val=&quot;001D6AAF&quot;/&gt;&lt;wsp:rsid wsp:val=&quot;001E1DE4&quot;/&gt;&lt;wsp:rsid wsp:val=&quot;001F3C40&quot;/&gt;&lt;wsp:rsid wsp:val=&quot;001F526E&quot;/&gt;&lt;wsp:rsid wsp:val=&quot;00207E52&quot;/&gt;&lt;wsp:rsid wsp:val=&quot;0021110B&quot;/&gt;&lt;wsp:rsid wsp:val=&quot;00212430&quot;/&gt;&lt;wsp:rsid wsp:val=&quot;00220B29&quot;/&gt;&lt;wsp:rsid wsp:val=&quot;002239EB&quot;/&gt;&lt;wsp:rsid wsp:val=&quot;00223D15&quot;/&gt;&lt;wsp:rsid wsp:val=&quot;002260F3&quot;/&gt;&lt;wsp:rsid wsp:val=&quot;0024587F&quot;/&gt;&lt;wsp:rsid wsp:val=&quot;0024718C&quot;/&gt;&lt;wsp:rsid wsp:val=&quot;00253A86&quot;/&gt;&lt;wsp:rsid wsp:val=&quot;00264CC6&quot;/&gt;&lt;wsp:rsid wsp:val=&quot;00270B83&quot;/&gt;&lt;wsp:rsid wsp:val=&quot;00273844&quot;/&gt;&lt;wsp:rsid wsp:val=&quot;00280905&quot;/&gt;&lt;wsp:rsid wsp:val=&quot;0028412C&quot;/&gt;&lt;wsp:rsid wsp:val=&quot;00287900&quot;/&gt;&lt;wsp:rsid wsp:val=&quot;002917EF&quot;/&gt;&lt;wsp:rsid wsp:val=&quot;00291E62&quot;/&gt;&lt;wsp:rsid wsp:val=&quot;00296A0B&quot;/&gt;&lt;wsp:rsid wsp:val=&quot;002A2359&quot;/&gt;&lt;wsp:rsid wsp:val=&quot;002A5097&quot;/&gt;&lt;wsp:rsid wsp:val=&quot;002A7E08&quot;/&gt;&lt;wsp:rsid wsp:val=&quot;002B1D5E&quot;/&gt;&lt;wsp:rsid wsp:val=&quot;002B4240&quot;/&gt;&lt;wsp:rsid wsp:val=&quot;002B4950&quot;/&gt;&lt;wsp:rsid wsp:val=&quot;002C1393&quot;/&gt;&lt;wsp:rsid wsp:val=&quot;002C1A68&quot;/&gt;&lt;wsp:rsid wsp:val=&quot;002D6440&quot;/&gt;&lt;wsp:rsid wsp:val=&quot;002E62BA&quot;/&gt;&lt;wsp:rsid wsp:val=&quot;002E6F80&quot;/&gt;&lt;wsp:rsid wsp:val=&quot;002F68AC&quot;/&gt;&lt;wsp:rsid wsp:val=&quot;00301949&quot;/&gt;&lt;wsp:rsid wsp:val=&quot;003035CB&quot;/&gt;&lt;wsp:rsid wsp:val=&quot;003052C7&quot;/&gt;&lt;wsp:rsid wsp:val=&quot;00310903&quot;/&gt;&lt;wsp:rsid wsp:val=&quot;00314519&quot;/&gt;&lt;wsp:rsid wsp:val=&quot;003205CB&quot;/&gt;&lt;wsp:rsid wsp:val=&quot;00327ABA&quot;/&gt;&lt;wsp:rsid wsp:val=&quot;003340F9&quot;/&gt;&lt;wsp:rsid wsp:val=&quot;003344FD&quot;/&gt;&lt;wsp:rsid wsp:val=&quot;00342999&quot;/&gt;&lt;wsp:rsid wsp:val=&quot;00343FE6&quot;/&gt;&lt;wsp:rsid wsp:val=&quot;003556C5&quot;/&gt;&lt;wsp:rsid wsp:val=&quot;003601D6&quot;/&gt;&lt;wsp:rsid wsp:val=&quot;00382844&quot;/&gt;&lt;wsp:rsid wsp:val=&quot;003857D6&quot;/&gt;&lt;wsp:rsid wsp:val=&quot;003A06DB&quot;/&gt;&lt;wsp:rsid wsp:val=&quot;003A7B44&quot;/&gt;&lt;wsp:rsid wsp:val=&quot;003B0310&quot;/&gt;&lt;wsp:rsid wsp:val=&quot;003B0CEB&quot;/&gt;&lt;wsp:rsid wsp:val=&quot;003B5CE5&quot;/&gt;&lt;wsp:rsid wsp:val=&quot;003B753C&quot;/&gt;&lt;wsp:rsid wsp:val=&quot;003C7602&quot;/&gt;&lt;wsp:rsid wsp:val=&quot;003D4E5E&quot;/&gt;&lt;wsp:rsid wsp:val=&quot;003E2AE3&quot;/&gt;&lt;wsp:rsid wsp:val=&quot;003E4108&quot;/&gt;&lt;wsp:rsid wsp:val=&quot;003E43EB&quot;/&gt;&lt;wsp:rsid wsp:val=&quot;0040145C&quot;/&gt;&lt;wsp:rsid wsp:val=&quot;00402226&quot;/&gt;&lt;wsp:rsid wsp:val=&quot;00404216&quot;/&gt;&lt;wsp:rsid wsp:val=&quot;00405100&quot;/&gt;&lt;wsp:rsid wsp:val=&quot;0041383A&quot;/&gt;&lt;wsp:rsid wsp:val=&quot;00420B57&quot;/&gt;&lt;wsp:rsid wsp:val=&quot;00422A03&quot;/&gt;&lt;wsp:rsid wsp:val=&quot;00434A03&quot;/&gt;&lt;wsp:rsid wsp:val=&quot;004355DC&quot;/&gt;&lt;wsp:rsid wsp:val=&quot;0043644B&quot;/&gt;&lt;wsp:rsid wsp:val=&quot;0045005D&quot;/&gt;&lt;wsp:rsid wsp:val=&quot;00454995&quot;/&gt;&lt;wsp:rsid wsp:val=&quot;004571B3&quot;/&gt;&lt;wsp:rsid wsp:val=&quot;004639B3&quot;/&gt;&lt;wsp:rsid wsp:val=&quot;00465801&quot;/&gt;&lt;wsp:rsid wsp:val=&quot;00467636&quot;/&gt;&lt;wsp:rsid wsp:val=&quot;00476224&quot;/&gt;&lt;wsp:rsid wsp:val=&quot;00480E81&quot;/&gt;&lt;wsp:rsid wsp:val=&quot;00481DD3&quot;/&gt;&lt;wsp:rsid wsp:val=&quot;004859EE&quot;/&gt;&lt;wsp:rsid wsp:val=&quot;004A4516&quot;/&gt;&lt;wsp:rsid wsp:val=&quot;004C0EEF&quot;/&gt;&lt;wsp:rsid wsp:val=&quot;004C5C4E&quot;/&gt;&lt;wsp:rsid wsp:val=&quot;004C71FD&quot;/&gt;&lt;wsp:rsid wsp:val=&quot;004D3B2B&quot;/&gt;&lt;wsp:rsid wsp:val=&quot;004D7592&quot;/&gt;&lt;wsp:rsid wsp:val=&quot;004E36F6&quot;/&gt;&lt;wsp:rsid wsp:val=&quot;004E5F89&quot;/&gt;&lt;wsp:rsid wsp:val=&quot;004F0B95&quot;/&gt;&lt;wsp:rsid wsp:val=&quot;005161BB&quot;/&gt;&lt;wsp:rsid wsp:val=&quot;00520B15&quot;/&gt;&lt;wsp:rsid wsp:val=&quot;00527738&quot;/&gt;&lt;wsp:rsid wsp:val=&quot;00532539&quot;/&gt;&lt;wsp:rsid wsp:val=&quot;00542453&quot;/&gt;&lt;wsp:rsid wsp:val=&quot;00542E96&quot;/&gt;&lt;wsp:rsid wsp:val=&quot;0054452D&quot;/&gt;&lt;wsp:rsid wsp:val=&quot;0054678D&quot;/&gt;&lt;wsp:rsid wsp:val=&quot;0054683E&quot;/&gt;&lt;wsp:rsid wsp:val=&quot;00555AA8&quot;/&gt;&lt;wsp:rsid wsp:val=&quot;005564BF&quot;/&gt;&lt;wsp:rsid wsp:val=&quot;00556A99&quot;/&gt;&lt;wsp:rsid wsp:val=&quot;00562FC1&quot;/&gt;&lt;wsp:rsid wsp:val=&quot;0056475A&quot;/&gt;&lt;wsp:rsid wsp:val=&quot;005670D0&quot;/&gt;&lt;wsp:rsid wsp:val=&quot;00574B4E&quot;/&gt;&lt;wsp:rsid wsp:val=&quot;00580A4B&quot;/&gt;&lt;wsp:rsid wsp:val=&quot;005A0494&quot;/&gt;&lt;wsp:rsid wsp:val=&quot;005A0B7D&quot;/&gt;&lt;wsp:rsid wsp:val=&quot;005A1CFC&quot;/&gt;&lt;wsp:rsid wsp:val=&quot;005A2F41&quot;/&gt;&lt;wsp:rsid wsp:val=&quot;005B0308&quot;/&gt;&lt;wsp:rsid wsp:val=&quot;005B070A&quot;/&gt;&lt;wsp:rsid wsp:val=&quot;005C17BC&quot;/&gt;&lt;wsp:rsid wsp:val=&quot;005C45E7&quot;/&gt;&lt;wsp:rsid wsp:val=&quot;005C69FB&quot;/&gt;&lt;wsp:rsid wsp:val=&quot;005D30DE&quot;/&gt;&lt;wsp:rsid wsp:val=&quot;005D573C&quot;/&gt;&lt;wsp:rsid wsp:val=&quot;005F1D74&quot;/&gt;&lt;wsp:rsid wsp:val=&quot;005F7A54&quot;/&gt;&lt;wsp:rsid wsp:val=&quot;006051F3&quot;/&gt;&lt;wsp:rsid wsp:val=&quot;00620149&quot;/&gt;&lt;wsp:rsid wsp:val=&quot;00625E81&quot;/&gt;&lt;wsp:rsid wsp:val=&quot;00635E09&quot;/&gt;&lt;wsp:rsid wsp:val=&quot;0064037B&quot;/&gt;&lt;wsp:rsid wsp:val=&quot;00645D24&quot;/&gt;&lt;wsp:rsid wsp:val=&quot;00652E70&quot;/&gt;&lt;wsp:rsid wsp:val=&quot;00653002&quot;/&gt;&lt;wsp:rsid wsp:val=&quot;006617A3&quot;/&gt;&lt;wsp:rsid wsp:val=&quot;00671720&quot;/&gt;&lt;wsp:rsid wsp:val=&quot;0067329A&quot;/&gt;&lt;wsp:rsid wsp:val=&quot;006740BF&quot;/&gt;&lt;wsp:rsid wsp:val=&quot;006746FA&quot;/&gt;&lt;wsp:rsid wsp:val=&quot;00680296&quot;/&gt;&lt;wsp:rsid wsp:val=&quot;006818B8&quot;/&gt;&lt;wsp:rsid wsp:val=&quot;006870B8&quot;/&gt;&lt;wsp:rsid wsp:val=&quot;00687DCF&quot;/&gt;&lt;wsp:rsid wsp:val=&quot;006933F0&quot;/&gt;&lt;wsp:rsid wsp:val=&quot;0069684A&quot;/&gt;&lt;wsp:rsid wsp:val=&quot;006A1B03&quot;/&gt;&lt;wsp:rsid wsp:val=&quot;006A2364&quot;/&gt;&lt;wsp:rsid wsp:val=&quot;006A2D31&quot;/&gt;&lt;wsp:rsid wsp:val=&quot;006A4CDC&quot;/&gt;&lt;wsp:rsid wsp:val=&quot;006B0983&quot;/&gt;&lt;wsp:rsid wsp:val=&quot;006B45F0&quot;/&gt;&lt;wsp:rsid wsp:val=&quot;006C7441&quot;/&gt;&lt;wsp:rsid wsp:val=&quot;006C7E5C&quot;/&gt;&lt;wsp:rsid wsp:val=&quot;006D3595&quot;/&gt;&lt;wsp:rsid wsp:val=&quot;006D55D7&quot;/&gt;&lt;wsp:rsid wsp:val=&quot;006D6DAC&quot;/&gt;&lt;wsp:rsid wsp:val=&quot;006E0213&quot;/&gt;&lt;wsp:rsid wsp:val=&quot;006E6874&quot;/&gt;&lt;wsp:rsid wsp:val=&quot;006F22AF&quot;/&gt;&lt;wsp:rsid wsp:val=&quot;00700881&quot;/&gt;&lt;wsp:rsid wsp:val=&quot;0070157F&quot;/&gt;&lt;wsp:rsid wsp:val=&quot;007021F3&quot;/&gt;&lt;wsp:rsid wsp:val=&quot;00703213&quot;/&gt;&lt;wsp:rsid wsp:val=&quot;007138E7&quot;/&gt;&lt;wsp:rsid wsp:val=&quot;00714327&quot;/&gt;&lt;wsp:rsid wsp:val=&quot;007327A3&quot;/&gt;&lt;wsp:rsid wsp:val=&quot;00733A88&quot;/&gt;&lt;wsp:rsid wsp:val=&quot;00734866&quot;/&gt;&lt;wsp:rsid wsp:val=&quot;00735B46&quot;/&gt;&lt;wsp:rsid wsp:val=&quot;0074033B&quot;/&gt;&lt;wsp:rsid wsp:val=&quot;00751A66&quot;/&gt;&lt;wsp:rsid wsp:val=&quot;00754C1F&quot;/&gt;&lt;wsp:rsid wsp:val=&quot;007569D6&quot;/&gt;&lt;wsp:rsid wsp:val=&quot;00773333&quot;/&gt;&lt;wsp:rsid wsp:val=&quot;00775E43&quot;/&gt;&lt;wsp:rsid wsp:val=&quot;00776D8B&quot;/&gt;&lt;wsp:rsid wsp:val=&quot;00780448&quot;/&gt;&lt;wsp:rsid wsp:val=&quot;00780B5C&quot;/&gt;&lt;wsp:rsid wsp:val=&quot;00794765&quot;/&gt;&lt;wsp:rsid wsp:val=&quot;007978E4&quot;/&gt;&lt;wsp:rsid wsp:val=&quot;007A3F7C&quot;/&gt;&lt;wsp:rsid wsp:val=&quot;007B0334&quot;/&gt;&lt;wsp:rsid wsp:val=&quot;007B25D3&quot;/&gt;&lt;wsp:rsid wsp:val=&quot;007B4339&quot;/&gt;&lt;wsp:rsid wsp:val=&quot;007B6500&quot;/&gt;&lt;wsp:rsid wsp:val=&quot;007C6E2E&quot;/&gt;&lt;wsp:rsid wsp:val=&quot;007D39DD&quot;/&gt;&lt;wsp:rsid wsp:val=&quot;007D6C67&quot;/&gt;&lt;wsp:rsid wsp:val=&quot;007D754C&quot;/&gt;&lt;wsp:rsid wsp:val=&quot;007D7E23&quot;/&gt;&lt;wsp:rsid wsp:val=&quot;007F000B&quot;/&gt;&lt;wsp:rsid wsp:val=&quot;007F34FC&quot;/&gt;&lt;wsp:rsid wsp:val=&quot;007F51E5&quot;/&gt;&lt;wsp:rsid wsp:val=&quot;00801CF9&quot;/&gt;&lt;wsp:rsid wsp:val=&quot;00805D19&quot;/&gt;&lt;wsp:rsid wsp:val=&quot;0082011B&quot;/&gt;&lt;wsp:rsid wsp:val=&quot;00822F9B&quot;/&gt;&lt;wsp:rsid wsp:val=&quot;00824C0B&quot;/&gt;&lt;wsp:rsid wsp:val=&quot;008275B1&quot;/&gt;&lt;wsp:rsid wsp:val=&quot;00830C6B&quot;/&gt;&lt;wsp:rsid wsp:val=&quot;0083248B&quot;/&gt;&lt;wsp:rsid wsp:val=&quot;00834DCE&quot;/&gt;&lt;wsp:rsid wsp:val=&quot;00846C79&quot;/&gt;&lt;wsp:rsid wsp:val=&quot;00850249&quot;/&gt;&lt;wsp:rsid wsp:val=&quot;00852B85&quot;/&gt;&lt;wsp:rsid wsp:val=&quot;00856115&quot;/&gt;&lt;wsp:rsid wsp:val=&quot;00863766&quot;/&gt;&lt;wsp:rsid wsp:val=&quot;008647F1&quot;/&gt;&lt;wsp:rsid wsp:val=&quot;008707CA&quot;/&gt;&lt;wsp:rsid wsp:val=&quot;0087242A&quot;/&gt;&lt;wsp:rsid wsp:val=&quot;008734C6&quot;/&gt;&lt;wsp:rsid wsp:val=&quot;008803A8&quot;/&gt;&lt;wsp:rsid wsp:val=&quot;00880511&quot;/&gt;&lt;wsp:rsid wsp:val=&quot;0089271F&quot;/&gt;&lt;wsp:rsid wsp:val=&quot;008940A0&quot;/&gt;&lt;wsp:rsid wsp:val=&quot;0089774F&quot;/&gt;&lt;wsp:rsid wsp:val=&quot;008A02F5&quot;/&gt;&lt;wsp:rsid wsp:val=&quot;008A202F&quot;/&gt;&lt;wsp:rsid wsp:val=&quot;008B4DB0&quot;/&gt;&lt;wsp:rsid wsp:val=&quot;008B77EF&quot;/&gt;&lt;wsp:rsid wsp:val=&quot;008C440E&quot;/&gt;&lt;wsp:rsid wsp:val=&quot;008C691E&quot;/&gt;&lt;wsp:rsid wsp:val=&quot;008D21CC&quot;/&gt;&lt;wsp:rsid wsp:val=&quot;008D220D&quot;/&gt;&lt;wsp:rsid wsp:val=&quot;008D4FE9&quot;/&gt;&lt;wsp:rsid wsp:val=&quot;008D5F89&quot;/&gt;&lt;wsp:rsid wsp:val=&quot;008F0376&quot;/&gt;&lt;wsp:rsid wsp:val=&quot;008F556E&quot;/&gt;&lt;wsp:rsid wsp:val=&quot;00900343&quot;/&gt;&lt;wsp:rsid wsp:val=&quot;00912892&quot;/&gt;&lt;wsp:rsid wsp:val=&quot;009155BF&quot;/&gt;&lt;wsp:rsid wsp:val=&quot;0091609D&quot;/&gt;&lt;wsp:rsid wsp:val=&quot;00945F85&quot;/&gt;&lt;wsp:rsid wsp:val=&quot;009504FC&quot;/&gt;&lt;wsp:rsid wsp:val=&quot;00952B7E&quot;/&gt;&lt;wsp:rsid wsp:val=&quot;00954B35&quot;/&gt;&lt;wsp:rsid wsp:val=&quot;00967EB1&quot;/&gt;&lt;wsp:rsid wsp:val=&quot;00994E48&quot;/&gt;&lt;wsp:rsid wsp:val=&quot;00995886&quot;/&gt;&lt;wsp:rsid wsp:val=&quot;009963F9&quot;/&gt;&lt;wsp:rsid wsp:val=&quot;009976C1&quot;/&gt;&lt;wsp:rsid wsp:val=&quot;009A6B62&quot;/&gt;&lt;wsp:rsid wsp:val=&quot;009B338E&quot;/&gt;&lt;wsp:rsid wsp:val=&quot;009B543F&quot;/&gt;&lt;wsp:rsid wsp:val=&quot;009B5B6F&quot;/&gt;&lt;wsp:rsid wsp:val=&quot;009C3616&quot;/&gt;&lt;wsp:rsid wsp:val=&quot;009D364E&quot;/&gt;&lt;wsp:rsid wsp:val=&quot;009D60E9&quot;/&gt;&lt;wsp:rsid wsp:val=&quot;009D7783&quot;/&gt;&lt;wsp:rsid wsp:val=&quot;009E0B8B&quot;/&gt;&lt;wsp:rsid wsp:val=&quot;009E1C33&quot;/&gt;&lt;wsp:rsid wsp:val=&quot;009F0E3F&quot;/&gt;&lt;wsp:rsid wsp:val=&quot;009F3680&quot;/&gt;&lt;wsp:rsid wsp:val=&quot;009F3A30&quot;/&gt;&lt;wsp:rsid wsp:val=&quot;00A03CF0&quot;/&gt;&lt;wsp:rsid wsp:val=&quot;00A0570E&quot;/&gt;&lt;wsp:rsid wsp:val=&quot;00A10DE5&quot;/&gt;&lt;wsp:rsid wsp:val=&quot;00A12B69&quot;/&gt;&lt;wsp:rsid wsp:val=&quot;00A13C92&quot;/&gt;&lt;wsp:rsid wsp:val=&quot;00A25CCB&quot;/&gt;&lt;wsp:rsid wsp:val=&quot;00A2738E&quot;/&gt;&lt;wsp:rsid wsp:val=&quot;00A3539B&quot;/&gt;&lt;wsp:rsid wsp:val=&quot;00A364B5&quot;/&gt;&lt;wsp:rsid wsp:val=&quot;00A37E5E&quot;/&gt;&lt;wsp:rsid wsp:val=&quot;00A52C3D&quot;/&gt;&lt;wsp:rsid wsp:val=&quot;00A56E53&quot;/&gt;&lt;wsp:rsid wsp:val=&quot;00A713FF&quot;/&gt;&lt;wsp:rsid wsp:val=&quot;00A717AE&quot;/&gt;&lt;wsp:rsid wsp:val=&quot;00A74CF5&quot;/&gt;&lt;wsp:rsid wsp:val=&quot;00A7586A&quot;/&gt;&lt;wsp:rsid wsp:val=&quot;00A8040C&quot;/&gt;&lt;wsp:rsid wsp:val=&quot;00A81804&quot;/&gt;&lt;wsp:rsid wsp:val=&quot;00A81E2A&quot;/&gt;&lt;wsp:rsid wsp:val=&quot;00A8591C&quot;/&gt;&lt;wsp:rsid wsp:val=&quot;00A87871&quot;/&gt;&lt;wsp:rsid wsp:val=&quot;00A9129A&quot;/&gt;&lt;wsp:rsid wsp:val=&quot;00A93619&quot;/&gt;&lt;wsp:rsid wsp:val=&quot;00AB0DB6&quot;/&gt;&lt;wsp:rsid wsp:val=&quot;00AB7305&quot;/&gt;&lt;wsp:rsid wsp:val=&quot;00AC0155&quot;/&gt;&lt;wsp:rsid wsp:val=&quot;00AC623B&quot;/&gt;&lt;wsp:rsid wsp:val=&quot;00AC7E6E&quot;/&gt;&lt;wsp:rsid wsp:val=&quot;00AE5920&quot;/&gt;&lt;wsp:rsid wsp:val=&quot;00AE6E1B&quot;/&gt;&lt;wsp:rsid wsp:val=&quot;00B14D45&quot;/&gt;&lt;wsp:rsid wsp:val=&quot;00B22F18&quot;/&gt;&lt;wsp:rsid wsp:val=&quot;00B24158&quot;/&gt;&lt;wsp:rsid wsp:val=&quot;00B336E5&quot;/&gt;&lt;wsp:rsid wsp:val=&quot;00B40A9E&quot;/&gt;&lt;wsp:rsid wsp:val=&quot;00B40E1B&quot;/&gt;&lt;wsp:rsid wsp:val=&quot;00B41509&quot;/&gt;&lt;wsp:rsid wsp:val=&quot;00B44A1D&quot;/&gt;&lt;wsp:rsid wsp:val=&quot;00B54F16&quot;/&gt;&lt;wsp:rsid wsp:val=&quot;00B573F5&quot;/&gt;&lt;wsp:rsid wsp:val=&quot;00B704AE&quot;/&gt;&lt;wsp:rsid wsp:val=&quot;00B76DB2&quot;/&gt;&lt;wsp:rsid wsp:val=&quot;00B8130A&quot;/&gt;&lt;wsp:rsid wsp:val=&quot;00B91BB5&quot;/&gt;&lt;wsp:rsid wsp:val=&quot;00B92DCF&quot;/&gt;&lt;wsp:rsid wsp:val=&quot;00BA12AD&quot;/&gt;&lt;wsp:rsid wsp:val=&quot;00BA5C5D&quot;/&gt;&lt;wsp:rsid wsp:val=&quot;00BA6E11&quot;/&gt;&lt;wsp:rsid wsp:val=&quot;00BB1418&quot;/&gt;&lt;wsp:rsid wsp:val=&quot;00BB4E4A&quot;/&gt;&lt;wsp:rsid wsp:val=&quot;00BC2BA6&quot;/&gt;&lt;wsp:rsid wsp:val=&quot;00BC5882&quot;/&gt;&lt;wsp:rsid wsp:val=&quot;00BD2CE6&quot;/&gt;&lt;wsp:rsid wsp:val=&quot;00BD323F&quot;/&gt;&lt;wsp:rsid wsp:val=&quot;00BD37F0&quot;/&gt;&lt;wsp:rsid wsp:val=&quot;00BD7CE0&quot;/&gt;&lt;wsp:rsid wsp:val=&quot;00BE05F8&quot;/&gt;&lt;wsp:rsid wsp:val=&quot;00BE131F&quot;/&gt;&lt;wsp:rsid wsp:val=&quot;00BE2F88&quot;/&gt;&lt;wsp:rsid wsp:val=&quot;00BE7F96&quot;/&gt;&lt;wsp:rsid wsp:val=&quot;00BF1F8B&quot;/&gt;&lt;wsp:rsid wsp:val=&quot;00BF3108&quot;/&gt;&lt;wsp:rsid wsp:val=&quot;00C06F3B&quot;/&gt;&lt;wsp:rsid wsp:val=&quot;00C07DB1&quot;/&gt;&lt;wsp:rsid wsp:val=&quot;00C107CF&quot;/&gt;&lt;wsp:rsid wsp:val=&quot;00C11118&quot;/&gt;&lt;wsp:rsid wsp:val=&quot;00C1124E&quot;/&gt;&lt;wsp:rsid wsp:val=&quot;00C1261E&quot;/&gt;&lt;wsp:rsid wsp:val=&quot;00C148AB&quot;/&gt;&lt;wsp:rsid wsp:val=&quot;00C20B3B&quot;/&gt;&lt;wsp:rsid wsp:val=&quot;00C33507&quot;/&gt;&lt;wsp:rsid wsp:val=&quot;00C42C65&quot;/&gt;&lt;wsp:rsid wsp:val=&quot;00C43736&quot;/&gt;&lt;wsp:rsid wsp:val=&quot;00C475DA&quot;/&gt;&lt;wsp:rsid wsp:val=&quot;00C51EB5&quot;/&gt;&lt;wsp:rsid wsp:val=&quot;00C547AC&quot;/&gt;&lt;wsp:rsid wsp:val=&quot;00C61965&quot;/&gt;&lt;wsp:rsid wsp:val=&quot;00C64830&quot;/&gt;&lt;wsp:rsid wsp:val=&quot;00C6669E&quot;/&gt;&lt;wsp:rsid wsp:val=&quot;00C72750&quot;/&gt;&lt;wsp:rsid wsp:val=&quot;00C73A76&quot;/&gt;&lt;wsp:rsid wsp:val=&quot;00C83324&quot;/&gt;&lt;wsp:rsid wsp:val=&quot;00C87B0D&quot;/&gt;&lt;wsp:rsid wsp:val=&quot;00CA4995&quot;/&gt;&lt;wsp:rsid wsp:val=&quot;00CA723E&quot;/&gt;&lt;wsp:rsid wsp:val=&quot;00CA7DD4&quot;/&gt;&lt;wsp:rsid wsp:val=&quot;00CB726C&quot;/&gt;&lt;wsp:rsid wsp:val=&quot;00CD0EDE&quot;/&gt;&lt;wsp:rsid wsp:val=&quot;00CD2363&quot;/&gt;&lt;wsp:rsid wsp:val=&quot;00CD3D38&quot;/&gt;&lt;wsp:rsid wsp:val=&quot;00CD58A2&quot;/&gt;&lt;wsp:rsid wsp:val=&quot;00CE2823&quot;/&gt;&lt;wsp:rsid wsp:val=&quot;00D03044&quot;/&gt;&lt;wsp:rsid wsp:val=&quot;00D05769&quot;/&gt;&lt;wsp:rsid wsp:val=&quot;00D072FE&quot;/&gt;&lt;wsp:rsid wsp:val=&quot;00D15382&quot;/&gt;&lt;wsp:rsid wsp:val=&quot;00D20269&quot;/&gt;&lt;wsp:rsid wsp:val=&quot;00D21EB2&quot;/&gt;&lt;wsp:rsid wsp:val=&quot;00D31845&quot;/&gt;&lt;wsp:rsid wsp:val=&quot;00D353C6&quot;/&gt;&lt;wsp:rsid wsp:val=&quot;00D36C5A&quot;/&gt;&lt;wsp:rsid wsp:val=&quot;00D42099&quot;/&gt;&lt;wsp:rsid wsp:val=&quot;00D42D2C&quot;/&gt;&lt;wsp:rsid wsp:val=&quot;00D47620&quot;/&gt;&lt;wsp:rsid wsp:val=&quot;00D503C4&quot;/&gt;&lt;wsp:rsid wsp:val=&quot;00D535B7&quot;/&gt;&lt;wsp:rsid wsp:val=&quot;00D55890&quot;/&gt;&lt;wsp:rsid wsp:val=&quot;00D6038E&quot;/&gt;&lt;wsp:rsid wsp:val=&quot;00D6049A&quot;/&gt;&lt;wsp:rsid wsp:val=&quot;00D670C1&quot;/&gt;&lt;wsp:rsid wsp:val=&quot;00D76906&quot;/&gt;&lt;wsp:rsid wsp:val=&quot;00D81D3A&quot;/&gt;&lt;wsp:rsid wsp:val=&quot;00D8363F&quot;/&gt;&lt;wsp:rsid wsp:val=&quot;00D91A3F&quot;/&gt;&lt;wsp:rsid wsp:val=&quot;00D92852&quot;/&gt;&lt;wsp:rsid wsp:val=&quot;00D94E59&quot;/&gt;&lt;wsp:rsid wsp:val=&quot;00DA1CA7&quot;/&gt;&lt;wsp:rsid wsp:val=&quot;00DA2523&quot;/&gt;&lt;wsp:rsid wsp:val=&quot;00DA7BA7&quot;/&gt;&lt;wsp:rsid wsp:val=&quot;00DB321F&quot;/&gt;&lt;wsp:rsid wsp:val=&quot;00DB4629&quot;/&gt;&lt;wsp:rsid wsp:val=&quot;00DB575F&quot;/&gt;&lt;wsp:rsid wsp:val=&quot;00DB5C97&quot;/&gt;&lt;wsp:rsid wsp:val=&quot;00DC46A8&quot;/&gt;&lt;wsp:rsid wsp:val=&quot;00DC50B8&quot;/&gt;&lt;wsp:rsid wsp:val=&quot;00DC5294&quot;/&gt;&lt;wsp:rsid wsp:val=&quot;00DC7571&quot;/&gt;&lt;wsp:rsid wsp:val=&quot;00DD1136&quot;/&gt;&lt;wsp:rsid wsp:val=&quot;00DF1555&quot;/&gt;&lt;wsp:rsid wsp:val=&quot;00DF47E5&quot;/&gt;&lt;wsp:rsid wsp:val=&quot;00DF732C&quot;/&gt;&lt;wsp:rsid wsp:val=&quot;00E072FB&quot;/&gt;&lt;wsp:rsid wsp:val=&quot;00E17204&quot;/&gt;&lt;wsp:rsid wsp:val=&quot;00E23679&quot;/&gt;&lt;wsp:rsid wsp:val=&quot;00E5016B&quot;/&gt;&lt;wsp:rsid wsp:val=&quot;00E54AD4&quot;/&gt;&lt;wsp:rsid wsp:val=&quot;00E5642E&quot;/&gt;&lt;wsp:rsid wsp:val=&quot;00E77628&quot;/&gt;&lt;wsp:rsid wsp:val=&quot;00E8649D&quot;/&gt;&lt;wsp:rsid wsp:val=&quot;00E934E8&quot;/&gt;&lt;wsp:rsid wsp:val=&quot;00E95D62&quot;/&gt;&lt;wsp:rsid wsp:val=&quot;00EA1A30&quot;/&gt;&lt;wsp:rsid wsp:val=&quot;00EA2193&quot;/&gt;&lt;wsp:rsid wsp:val=&quot;00EA2D53&quot;/&gt;&lt;wsp:rsid wsp:val=&quot;00EB091F&quot;/&gt;&lt;wsp:rsid wsp:val=&quot;00EB4F4B&quot;/&gt;&lt;wsp:rsid wsp:val=&quot;00EC73DB&quot;/&gt;&lt;wsp:rsid wsp:val=&quot;00ED1158&quot;/&gt;&lt;wsp:rsid wsp:val=&quot;00ED35A2&quot;/&gt;&lt;wsp:rsid wsp:val=&quot;00EE030B&quot;/&gt;&lt;wsp:rsid wsp:val=&quot;00EE380D&quot;/&gt;&lt;wsp:rsid wsp:val=&quot;00EE6702&quot;/&gt;&lt;wsp:rsid wsp:val=&quot;00EE7B30&quot;/&gt;&lt;wsp:rsid wsp:val=&quot;00EF3B24&quot;/&gt;&lt;wsp:rsid wsp:val=&quot;00EF5F8F&quot;/&gt;&lt;wsp:rsid wsp:val=&quot;00EF6605&quot;/&gt;&lt;wsp:rsid wsp:val=&quot;00EF731E&quot;/&gt;&lt;wsp:rsid wsp:val=&quot;00F0024F&quot;/&gt;&lt;wsp:rsid wsp:val=&quot;00F00365&quot;/&gt;&lt;wsp:rsid wsp:val=&quot;00F01DC1&quot;/&gt;&lt;wsp:rsid wsp:val=&quot;00F0443A&quot;/&gt;&lt;wsp:rsid wsp:val=&quot;00F06772&quot;/&gt;&lt;wsp:rsid wsp:val=&quot;00F11E1A&quot;/&gt;&lt;wsp:rsid wsp:val=&quot;00F33753&quot;/&gt;&lt;wsp:rsid wsp:val=&quot;00F339C1&quot;/&gt;&lt;wsp:rsid wsp:val=&quot;00F379D9&quot;/&gt;&lt;wsp:rsid wsp:val=&quot;00F40919&quot;/&gt;&lt;wsp:rsid wsp:val=&quot;00F41470&quot;/&gt;&lt;wsp:rsid wsp:val=&quot;00F41945&quot;/&gt;&lt;wsp:rsid wsp:val=&quot;00F6083E&quot;/&gt;&lt;wsp:rsid wsp:val=&quot;00F670FE&quot;/&gt;&lt;wsp:rsid wsp:val=&quot;00F74082&quot;/&gt;&lt;wsp:rsid wsp:val=&quot;00F74324&quot;/&gt;&lt;wsp:rsid wsp:val=&quot;00F745AA&quot;/&gt;&lt;wsp:rsid wsp:val=&quot;00F75E4B&quot;/&gt;&lt;wsp:rsid wsp:val=&quot;00F766AD&quot;/&gt;&lt;wsp:rsid wsp:val=&quot;00F76DA3&quot;/&gt;&lt;wsp:rsid wsp:val=&quot;00F832E3&quot;/&gt;&lt;wsp:rsid wsp:val=&quot;00F86D45&quot;/&gt;&lt;wsp:rsid wsp:val=&quot;00F91ACE&quot;/&gt;&lt;wsp:rsid wsp:val=&quot;00FA7B78&quot;/&gt;&lt;wsp:rsid wsp:val=&quot;00FB0BAD&quot;/&gt;&lt;wsp:rsid wsp:val=&quot;00FB4F3A&quot;/&gt;&lt;wsp:rsid wsp:val=&quot;00FB5F56&quot;/&gt;&lt;wsp:rsid wsp:val=&quot;00FB67A3&quot;/&gt;&lt;wsp:rsid wsp:val=&quot;00FB7432&quot;/&gt;&lt;wsp:rsid wsp:val=&quot;00FC51D5&quot;/&gt;&lt;wsp:rsid wsp:val=&quot;00FD30E2&quot;/&gt;&lt;wsp:rsid wsp:val=&quot;00FE1733&quot;/&gt;&lt;wsp:rsid wsp:val=&quot;00FE2275&quot;/&gt;&lt;wsp:rsid wsp:val=&quot;00FE485E&quot;/&gt;&lt;wsp:rsid wsp:val=&quot;00FE5CF4&quot;/&gt;&lt;wsp:rsid wsp:val=&quot;00FF581C&quot;/&gt;&lt;wsp:rsid wsp:val=&quot;00FF64A4&quot;/&gt;&lt;wsp:rsid wsp:val=&quot;00FF756D&quot;/&gt;&lt;/wsp:rsids&gt;&lt;/w:docPr&gt;&lt;w:body&gt;&lt;wx:sect&gt;&lt;w:p wsp:rsidR=&quot;00000000&quot; wsp:rsidRDefault=&quot;00044B31&quot; wsp:rsidP=&quot;00044B31&quot;&gt;&lt;m:oMathPara&gt;&lt;m:oMath&gt;&lt;m:f&gt;&lt;m:fPr&gt;&lt;m:ctrlPr&gt;&lt;w:rPr&gt;&lt;w:rFonts w:ascii=&quot;Cambria Math&quot; w:h-ansi=&quot;Cambria Math&quot;/&gt;&lt;wx:font wx:val=&quot;Cambria Math&quot;/&gt;&lt;w:sz w:val=&quot;28&quot;/&gt;&lt;/w:rPr&gt;&lt;/m:ctrlPr&gt;&lt;/m:fPr&gt;&lt;m:num&gt;&lt;m:r&gt;&lt;m:rPr&gt;&lt;m:nor/&gt;&lt;/m:rPr&gt;&lt;w:rPr&gt;&lt;w:rFonts w:cs=&quot;Calibri&quot;/&gt;&lt;w:sz w:val=&quot;28&quot;/&gt;&lt;w:sz-cs w:val=&quot;36&quot;/&gt;&lt;w:lang w:val=&quot;EN-US&quot;/&gt;&lt;/w:rPr&gt;&lt;m:t&gt;III&lt;/m:t&gt;&lt;/m:r&gt;&lt;m:r&gt;&lt;m:rPr&gt;&lt;m:nor/&gt;&lt;/m:rPr&gt;&lt;w:rPr&gt;&lt;w:rFonts w:cs=&quot;Calibri&quot;/&gt;&lt;w:sz w:val=&quot;28&quot;/&gt;&lt;w:sz-cs w:val=&quot;36&quot;/&gt;&lt;/w:rPr&gt;&lt;m:t&gt;СЂР°Р·Рґ.Р±Р°Р»Р°РЅСЃР°&lt;/m:t&gt;&lt;/m:r&gt;&lt;/m:num&gt;&lt;m:den&gt;&lt;m:r&gt;&lt;m:rPr&gt;&lt;m:nor/&gt;&lt;/m:rPr&gt;&lt;w:rPr&gt;&lt;w:rFonts w:cs=&quot;Calibri&quot;/&gt;&lt;w:sz w:val=&quot;28&quot;/&gt;&lt;w:sz-cs w:val=&quot;36&quot;/&gt;&lt;/w:rPr&gt;&lt;m:t&gt;Р’Р°Р»СЋС‚Р° Р±Р°Р»Р°РЅСЃ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00735B46" w:rsidRPr="00735B46">
        <w:rPr>
          <w:sz w:val="28"/>
          <w:szCs w:val="28"/>
        </w:rPr>
        <w:instrText xml:space="preserve"> </w:instrText>
      </w:r>
      <w:r w:rsidR="00735B46" w:rsidRPr="00735B46">
        <w:rPr>
          <w:sz w:val="28"/>
          <w:szCs w:val="28"/>
        </w:rPr>
        <w:fldChar w:fldCharType="separate"/>
      </w:r>
      <w:r w:rsidR="004B4125">
        <w:rPr>
          <w:position w:val="-20"/>
        </w:rPr>
        <w:pict>
          <v:shape id="_x0000_i1043" type="#_x0000_t75" style="width:68.2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355DC&quot;/&gt;&lt;wsp:rsid wsp:val=&quot;00000764&quot;/&gt;&lt;wsp:rsid wsp:val=&quot;0000598C&quot;/&gt;&lt;wsp:rsid wsp:val=&quot;00006B11&quot;/&gt;&lt;wsp:rsid wsp:val=&quot;00011682&quot;/&gt;&lt;wsp:rsid wsp:val=&quot;0001587C&quot;/&gt;&lt;wsp:rsid wsp:val=&quot;00020D40&quot;/&gt;&lt;wsp:rsid wsp:val=&quot;00020E21&quot;/&gt;&lt;wsp:rsid wsp:val=&quot;0003694B&quot;/&gt;&lt;wsp:rsid wsp:val=&quot;00041A3B&quot;/&gt;&lt;wsp:rsid wsp:val=&quot;000437E3&quot;/&gt;&lt;wsp:rsid wsp:val=&quot;00044440&quot;/&gt;&lt;wsp:rsid wsp:val=&quot;00044B31&quot;/&gt;&lt;wsp:rsid wsp:val=&quot;00050104&quot;/&gt;&lt;wsp:rsid wsp:val=&quot;00053146&quot;/&gt;&lt;wsp:rsid wsp:val=&quot;00061458&quot;/&gt;&lt;wsp:rsid wsp:val=&quot;000642B5&quot;/&gt;&lt;wsp:rsid wsp:val=&quot;00067B85&quot;/&gt;&lt;wsp:rsid wsp:val=&quot;0007450C&quot;/&gt;&lt;wsp:rsid wsp:val=&quot;00082B30&quot;/&gt;&lt;wsp:rsid wsp:val=&quot;00083124&quot;/&gt;&lt;wsp:rsid wsp:val=&quot;000831E2&quot;/&gt;&lt;wsp:rsid wsp:val=&quot;000923F2&quot;/&gt;&lt;wsp:rsid wsp:val=&quot;0009561F&quot;/&gt;&lt;wsp:rsid wsp:val=&quot;00095DFF&quot;/&gt;&lt;wsp:rsid wsp:val=&quot;000A28FF&quot;/&gt;&lt;wsp:rsid wsp:val=&quot;000B34AB&quot;/&gt;&lt;wsp:rsid wsp:val=&quot;000B496D&quot;/&gt;&lt;wsp:rsid wsp:val=&quot;000B57F1&quot;/&gt;&lt;wsp:rsid wsp:val=&quot;000C28D4&quot;/&gt;&lt;wsp:rsid wsp:val=&quot;000C6300&quot;/&gt;&lt;wsp:rsid wsp:val=&quot;000D3208&quot;/&gt;&lt;wsp:rsid wsp:val=&quot;000D3D0E&quot;/&gt;&lt;wsp:rsid wsp:val=&quot;000E0ACE&quot;/&gt;&lt;wsp:rsid wsp:val=&quot;000E2132&quot;/&gt;&lt;wsp:rsid wsp:val=&quot;000F2A97&quot;/&gt;&lt;wsp:rsid wsp:val=&quot;001003C5&quot;/&gt;&lt;wsp:rsid wsp:val=&quot;00104C3E&quot;/&gt;&lt;wsp:rsid wsp:val=&quot;00104DB3&quot;/&gt;&lt;wsp:rsid wsp:val=&quot;00121D59&quot;/&gt;&lt;wsp:rsid wsp:val=&quot;00122BEC&quot;/&gt;&lt;wsp:rsid wsp:val=&quot;00123A60&quot;/&gt;&lt;wsp:rsid wsp:val=&quot;00132F58&quot;/&gt;&lt;wsp:rsid wsp:val=&quot;001335EC&quot;/&gt;&lt;wsp:rsid wsp:val=&quot;001376A8&quot;/&gt;&lt;wsp:rsid wsp:val=&quot;00140C83&quot;/&gt;&lt;wsp:rsid wsp:val=&quot;00156E99&quot;/&gt;&lt;wsp:rsid wsp:val=&quot;00166E4B&quot;/&gt;&lt;wsp:rsid wsp:val=&quot;00170FD0&quot;/&gt;&lt;wsp:rsid wsp:val=&quot;001808CE&quot;/&gt;&lt;wsp:rsid wsp:val=&quot;00181F59&quot;/&gt;&lt;wsp:rsid wsp:val=&quot;0019628F&quot;/&gt;&lt;wsp:rsid wsp:val=&quot;001A4D1E&quot;/&gt;&lt;wsp:rsid wsp:val=&quot;001A4E79&quot;/&gt;&lt;wsp:rsid wsp:val=&quot;001A5050&quot;/&gt;&lt;wsp:rsid wsp:val=&quot;001B7EC8&quot;/&gt;&lt;wsp:rsid wsp:val=&quot;001C41E7&quot;/&gt;&lt;wsp:rsid wsp:val=&quot;001D0280&quot;/&gt;&lt;wsp:rsid wsp:val=&quot;001D6AAF&quot;/&gt;&lt;wsp:rsid wsp:val=&quot;001E1DE4&quot;/&gt;&lt;wsp:rsid wsp:val=&quot;001F3C40&quot;/&gt;&lt;wsp:rsid wsp:val=&quot;001F526E&quot;/&gt;&lt;wsp:rsid wsp:val=&quot;00207E52&quot;/&gt;&lt;wsp:rsid wsp:val=&quot;0021110B&quot;/&gt;&lt;wsp:rsid wsp:val=&quot;00212430&quot;/&gt;&lt;wsp:rsid wsp:val=&quot;00220B29&quot;/&gt;&lt;wsp:rsid wsp:val=&quot;002239EB&quot;/&gt;&lt;wsp:rsid wsp:val=&quot;00223D15&quot;/&gt;&lt;wsp:rsid wsp:val=&quot;002260F3&quot;/&gt;&lt;wsp:rsid wsp:val=&quot;0024587F&quot;/&gt;&lt;wsp:rsid wsp:val=&quot;0024718C&quot;/&gt;&lt;wsp:rsid wsp:val=&quot;00253A86&quot;/&gt;&lt;wsp:rsid wsp:val=&quot;00264CC6&quot;/&gt;&lt;wsp:rsid wsp:val=&quot;00270B83&quot;/&gt;&lt;wsp:rsid wsp:val=&quot;00273844&quot;/&gt;&lt;wsp:rsid wsp:val=&quot;00280905&quot;/&gt;&lt;wsp:rsid wsp:val=&quot;0028412C&quot;/&gt;&lt;wsp:rsid wsp:val=&quot;00287900&quot;/&gt;&lt;wsp:rsid wsp:val=&quot;002917EF&quot;/&gt;&lt;wsp:rsid wsp:val=&quot;00291E62&quot;/&gt;&lt;wsp:rsid wsp:val=&quot;00296A0B&quot;/&gt;&lt;wsp:rsid wsp:val=&quot;002A2359&quot;/&gt;&lt;wsp:rsid wsp:val=&quot;002A5097&quot;/&gt;&lt;wsp:rsid wsp:val=&quot;002A7E08&quot;/&gt;&lt;wsp:rsid wsp:val=&quot;002B1D5E&quot;/&gt;&lt;wsp:rsid wsp:val=&quot;002B4240&quot;/&gt;&lt;wsp:rsid wsp:val=&quot;002B4950&quot;/&gt;&lt;wsp:rsid wsp:val=&quot;002C1393&quot;/&gt;&lt;wsp:rsid wsp:val=&quot;002C1A68&quot;/&gt;&lt;wsp:rsid wsp:val=&quot;002D6440&quot;/&gt;&lt;wsp:rsid wsp:val=&quot;002E62BA&quot;/&gt;&lt;wsp:rsid wsp:val=&quot;002E6F80&quot;/&gt;&lt;wsp:rsid wsp:val=&quot;002F68AC&quot;/&gt;&lt;wsp:rsid wsp:val=&quot;00301949&quot;/&gt;&lt;wsp:rsid wsp:val=&quot;003035CB&quot;/&gt;&lt;wsp:rsid wsp:val=&quot;003052C7&quot;/&gt;&lt;wsp:rsid wsp:val=&quot;00310903&quot;/&gt;&lt;wsp:rsid wsp:val=&quot;00314519&quot;/&gt;&lt;wsp:rsid wsp:val=&quot;003205CB&quot;/&gt;&lt;wsp:rsid wsp:val=&quot;00327ABA&quot;/&gt;&lt;wsp:rsid wsp:val=&quot;003340F9&quot;/&gt;&lt;wsp:rsid wsp:val=&quot;003344FD&quot;/&gt;&lt;wsp:rsid wsp:val=&quot;00342999&quot;/&gt;&lt;wsp:rsid wsp:val=&quot;00343FE6&quot;/&gt;&lt;wsp:rsid wsp:val=&quot;003556C5&quot;/&gt;&lt;wsp:rsid wsp:val=&quot;003601D6&quot;/&gt;&lt;wsp:rsid wsp:val=&quot;00382844&quot;/&gt;&lt;wsp:rsid wsp:val=&quot;003857D6&quot;/&gt;&lt;wsp:rsid wsp:val=&quot;003A06DB&quot;/&gt;&lt;wsp:rsid wsp:val=&quot;003A7B44&quot;/&gt;&lt;wsp:rsid wsp:val=&quot;003B0310&quot;/&gt;&lt;wsp:rsid wsp:val=&quot;003B0CEB&quot;/&gt;&lt;wsp:rsid wsp:val=&quot;003B5CE5&quot;/&gt;&lt;wsp:rsid wsp:val=&quot;003B753C&quot;/&gt;&lt;wsp:rsid wsp:val=&quot;003C7602&quot;/&gt;&lt;wsp:rsid wsp:val=&quot;003D4E5E&quot;/&gt;&lt;wsp:rsid wsp:val=&quot;003E2AE3&quot;/&gt;&lt;wsp:rsid wsp:val=&quot;003E4108&quot;/&gt;&lt;wsp:rsid wsp:val=&quot;003E43EB&quot;/&gt;&lt;wsp:rsid wsp:val=&quot;0040145C&quot;/&gt;&lt;wsp:rsid wsp:val=&quot;00402226&quot;/&gt;&lt;wsp:rsid wsp:val=&quot;00404216&quot;/&gt;&lt;wsp:rsid wsp:val=&quot;00405100&quot;/&gt;&lt;wsp:rsid wsp:val=&quot;0041383A&quot;/&gt;&lt;wsp:rsid wsp:val=&quot;00420B57&quot;/&gt;&lt;wsp:rsid wsp:val=&quot;00422A03&quot;/&gt;&lt;wsp:rsid wsp:val=&quot;00434A03&quot;/&gt;&lt;wsp:rsid wsp:val=&quot;004355DC&quot;/&gt;&lt;wsp:rsid wsp:val=&quot;0043644B&quot;/&gt;&lt;wsp:rsid wsp:val=&quot;0045005D&quot;/&gt;&lt;wsp:rsid wsp:val=&quot;00454995&quot;/&gt;&lt;wsp:rsid wsp:val=&quot;004571B3&quot;/&gt;&lt;wsp:rsid wsp:val=&quot;004639B3&quot;/&gt;&lt;wsp:rsid wsp:val=&quot;00465801&quot;/&gt;&lt;wsp:rsid wsp:val=&quot;00467636&quot;/&gt;&lt;wsp:rsid wsp:val=&quot;00476224&quot;/&gt;&lt;wsp:rsid wsp:val=&quot;00480E81&quot;/&gt;&lt;wsp:rsid wsp:val=&quot;00481DD3&quot;/&gt;&lt;wsp:rsid wsp:val=&quot;004859EE&quot;/&gt;&lt;wsp:rsid wsp:val=&quot;004A4516&quot;/&gt;&lt;wsp:rsid wsp:val=&quot;004C0EEF&quot;/&gt;&lt;wsp:rsid wsp:val=&quot;004C5C4E&quot;/&gt;&lt;wsp:rsid wsp:val=&quot;004C71FD&quot;/&gt;&lt;wsp:rsid wsp:val=&quot;004D3B2B&quot;/&gt;&lt;wsp:rsid wsp:val=&quot;004D7592&quot;/&gt;&lt;wsp:rsid wsp:val=&quot;004E36F6&quot;/&gt;&lt;wsp:rsid wsp:val=&quot;004E5F89&quot;/&gt;&lt;wsp:rsid wsp:val=&quot;004F0B95&quot;/&gt;&lt;wsp:rsid wsp:val=&quot;005161BB&quot;/&gt;&lt;wsp:rsid wsp:val=&quot;00520B15&quot;/&gt;&lt;wsp:rsid wsp:val=&quot;00527738&quot;/&gt;&lt;wsp:rsid wsp:val=&quot;00532539&quot;/&gt;&lt;wsp:rsid wsp:val=&quot;00542453&quot;/&gt;&lt;wsp:rsid wsp:val=&quot;00542E96&quot;/&gt;&lt;wsp:rsid wsp:val=&quot;0054452D&quot;/&gt;&lt;wsp:rsid wsp:val=&quot;0054678D&quot;/&gt;&lt;wsp:rsid wsp:val=&quot;0054683E&quot;/&gt;&lt;wsp:rsid wsp:val=&quot;00555AA8&quot;/&gt;&lt;wsp:rsid wsp:val=&quot;005564BF&quot;/&gt;&lt;wsp:rsid wsp:val=&quot;00556A99&quot;/&gt;&lt;wsp:rsid wsp:val=&quot;00562FC1&quot;/&gt;&lt;wsp:rsid wsp:val=&quot;0056475A&quot;/&gt;&lt;wsp:rsid wsp:val=&quot;005670D0&quot;/&gt;&lt;wsp:rsid wsp:val=&quot;00574B4E&quot;/&gt;&lt;wsp:rsid wsp:val=&quot;00580A4B&quot;/&gt;&lt;wsp:rsid wsp:val=&quot;005A0494&quot;/&gt;&lt;wsp:rsid wsp:val=&quot;005A0B7D&quot;/&gt;&lt;wsp:rsid wsp:val=&quot;005A1CFC&quot;/&gt;&lt;wsp:rsid wsp:val=&quot;005A2F41&quot;/&gt;&lt;wsp:rsid wsp:val=&quot;005B0308&quot;/&gt;&lt;wsp:rsid wsp:val=&quot;005B070A&quot;/&gt;&lt;wsp:rsid wsp:val=&quot;005C17BC&quot;/&gt;&lt;wsp:rsid wsp:val=&quot;005C45E7&quot;/&gt;&lt;wsp:rsid wsp:val=&quot;005C69FB&quot;/&gt;&lt;wsp:rsid wsp:val=&quot;005D30DE&quot;/&gt;&lt;wsp:rsid wsp:val=&quot;005D573C&quot;/&gt;&lt;wsp:rsid wsp:val=&quot;005F1D74&quot;/&gt;&lt;wsp:rsid wsp:val=&quot;005F7A54&quot;/&gt;&lt;wsp:rsid wsp:val=&quot;006051F3&quot;/&gt;&lt;wsp:rsid wsp:val=&quot;00620149&quot;/&gt;&lt;wsp:rsid wsp:val=&quot;00625E81&quot;/&gt;&lt;wsp:rsid wsp:val=&quot;00635E09&quot;/&gt;&lt;wsp:rsid wsp:val=&quot;0064037B&quot;/&gt;&lt;wsp:rsid wsp:val=&quot;00645D24&quot;/&gt;&lt;wsp:rsid wsp:val=&quot;00652E70&quot;/&gt;&lt;wsp:rsid wsp:val=&quot;00653002&quot;/&gt;&lt;wsp:rsid wsp:val=&quot;006617A3&quot;/&gt;&lt;wsp:rsid wsp:val=&quot;00671720&quot;/&gt;&lt;wsp:rsid wsp:val=&quot;0067329A&quot;/&gt;&lt;wsp:rsid wsp:val=&quot;006740BF&quot;/&gt;&lt;wsp:rsid wsp:val=&quot;006746FA&quot;/&gt;&lt;wsp:rsid wsp:val=&quot;00680296&quot;/&gt;&lt;wsp:rsid wsp:val=&quot;006818B8&quot;/&gt;&lt;wsp:rsid wsp:val=&quot;006870B8&quot;/&gt;&lt;wsp:rsid wsp:val=&quot;00687DCF&quot;/&gt;&lt;wsp:rsid wsp:val=&quot;006933F0&quot;/&gt;&lt;wsp:rsid wsp:val=&quot;0069684A&quot;/&gt;&lt;wsp:rsid wsp:val=&quot;006A1B03&quot;/&gt;&lt;wsp:rsid wsp:val=&quot;006A2364&quot;/&gt;&lt;wsp:rsid wsp:val=&quot;006A2D31&quot;/&gt;&lt;wsp:rsid wsp:val=&quot;006A4CDC&quot;/&gt;&lt;wsp:rsid wsp:val=&quot;006B0983&quot;/&gt;&lt;wsp:rsid wsp:val=&quot;006B45F0&quot;/&gt;&lt;wsp:rsid wsp:val=&quot;006C7441&quot;/&gt;&lt;wsp:rsid wsp:val=&quot;006C7E5C&quot;/&gt;&lt;wsp:rsid wsp:val=&quot;006D3595&quot;/&gt;&lt;wsp:rsid wsp:val=&quot;006D55D7&quot;/&gt;&lt;wsp:rsid wsp:val=&quot;006D6DAC&quot;/&gt;&lt;wsp:rsid wsp:val=&quot;006E0213&quot;/&gt;&lt;wsp:rsid wsp:val=&quot;006E6874&quot;/&gt;&lt;wsp:rsid wsp:val=&quot;006F22AF&quot;/&gt;&lt;wsp:rsid wsp:val=&quot;00700881&quot;/&gt;&lt;wsp:rsid wsp:val=&quot;0070157F&quot;/&gt;&lt;wsp:rsid wsp:val=&quot;007021F3&quot;/&gt;&lt;wsp:rsid wsp:val=&quot;00703213&quot;/&gt;&lt;wsp:rsid wsp:val=&quot;007138E7&quot;/&gt;&lt;wsp:rsid wsp:val=&quot;00714327&quot;/&gt;&lt;wsp:rsid wsp:val=&quot;007327A3&quot;/&gt;&lt;wsp:rsid wsp:val=&quot;00733A88&quot;/&gt;&lt;wsp:rsid wsp:val=&quot;00734866&quot;/&gt;&lt;wsp:rsid wsp:val=&quot;00735B46&quot;/&gt;&lt;wsp:rsid wsp:val=&quot;0074033B&quot;/&gt;&lt;wsp:rsid wsp:val=&quot;00751A66&quot;/&gt;&lt;wsp:rsid wsp:val=&quot;00754C1F&quot;/&gt;&lt;wsp:rsid wsp:val=&quot;007569D6&quot;/&gt;&lt;wsp:rsid wsp:val=&quot;00773333&quot;/&gt;&lt;wsp:rsid wsp:val=&quot;00775E43&quot;/&gt;&lt;wsp:rsid wsp:val=&quot;00776D8B&quot;/&gt;&lt;wsp:rsid wsp:val=&quot;00780448&quot;/&gt;&lt;wsp:rsid wsp:val=&quot;00780B5C&quot;/&gt;&lt;wsp:rsid wsp:val=&quot;00794765&quot;/&gt;&lt;wsp:rsid wsp:val=&quot;007978E4&quot;/&gt;&lt;wsp:rsid wsp:val=&quot;007A3F7C&quot;/&gt;&lt;wsp:rsid wsp:val=&quot;007B0334&quot;/&gt;&lt;wsp:rsid wsp:val=&quot;007B25D3&quot;/&gt;&lt;wsp:rsid wsp:val=&quot;007B4339&quot;/&gt;&lt;wsp:rsid wsp:val=&quot;007B6500&quot;/&gt;&lt;wsp:rsid wsp:val=&quot;007C6E2E&quot;/&gt;&lt;wsp:rsid wsp:val=&quot;007D39DD&quot;/&gt;&lt;wsp:rsid wsp:val=&quot;007D6C67&quot;/&gt;&lt;wsp:rsid wsp:val=&quot;007D754C&quot;/&gt;&lt;wsp:rsid wsp:val=&quot;007D7E23&quot;/&gt;&lt;wsp:rsid wsp:val=&quot;007F000B&quot;/&gt;&lt;wsp:rsid wsp:val=&quot;007F34FC&quot;/&gt;&lt;wsp:rsid wsp:val=&quot;007F51E5&quot;/&gt;&lt;wsp:rsid wsp:val=&quot;00801CF9&quot;/&gt;&lt;wsp:rsid wsp:val=&quot;00805D19&quot;/&gt;&lt;wsp:rsid wsp:val=&quot;0082011B&quot;/&gt;&lt;wsp:rsid wsp:val=&quot;00822F9B&quot;/&gt;&lt;wsp:rsid wsp:val=&quot;00824C0B&quot;/&gt;&lt;wsp:rsid wsp:val=&quot;008275B1&quot;/&gt;&lt;wsp:rsid wsp:val=&quot;00830C6B&quot;/&gt;&lt;wsp:rsid wsp:val=&quot;0083248B&quot;/&gt;&lt;wsp:rsid wsp:val=&quot;00834DCE&quot;/&gt;&lt;wsp:rsid wsp:val=&quot;00846C79&quot;/&gt;&lt;wsp:rsid wsp:val=&quot;00850249&quot;/&gt;&lt;wsp:rsid wsp:val=&quot;00852B85&quot;/&gt;&lt;wsp:rsid wsp:val=&quot;00856115&quot;/&gt;&lt;wsp:rsid wsp:val=&quot;00863766&quot;/&gt;&lt;wsp:rsid wsp:val=&quot;008647F1&quot;/&gt;&lt;wsp:rsid wsp:val=&quot;008707CA&quot;/&gt;&lt;wsp:rsid wsp:val=&quot;0087242A&quot;/&gt;&lt;wsp:rsid wsp:val=&quot;008734C6&quot;/&gt;&lt;wsp:rsid wsp:val=&quot;008803A8&quot;/&gt;&lt;wsp:rsid wsp:val=&quot;00880511&quot;/&gt;&lt;wsp:rsid wsp:val=&quot;0089271F&quot;/&gt;&lt;wsp:rsid wsp:val=&quot;008940A0&quot;/&gt;&lt;wsp:rsid wsp:val=&quot;0089774F&quot;/&gt;&lt;wsp:rsid wsp:val=&quot;008A02F5&quot;/&gt;&lt;wsp:rsid wsp:val=&quot;008A202F&quot;/&gt;&lt;wsp:rsid wsp:val=&quot;008B4DB0&quot;/&gt;&lt;wsp:rsid wsp:val=&quot;008B77EF&quot;/&gt;&lt;wsp:rsid wsp:val=&quot;008C440E&quot;/&gt;&lt;wsp:rsid wsp:val=&quot;008C691E&quot;/&gt;&lt;wsp:rsid wsp:val=&quot;008D21CC&quot;/&gt;&lt;wsp:rsid wsp:val=&quot;008D220D&quot;/&gt;&lt;wsp:rsid wsp:val=&quot;008D4FE9&quot;/&gt;&lt;wsp:rsid wsp:val=&quot;008D5F89&quot;/&gt;&lt;wsp:rsid wsp:val=&quot;008F0376&quot;/&gt;&lt;wsp:rsid wsp:val=&quot;008F556E&quot;/&gt;&lt;wsp:rsid wsp:val=&quot;00900343&quot;/&gt;&lt;wsp:rsid wsp:val=&quot;00912892&quot;/&gt;&lt;wsp:rsid wsp:val=&quot;009155BF&quot;/&gt;&lt;wsp:rsid wsp:val=&quot;0091609D&quot;/&gt;&lt;wsp:rsid wsp:val=&quot;00945F85&quot;/&gt;&lt;wsp:rsid wsp:val=&quot;009504FC&quot;/&gt;&lt;wsp:rsid wsp:val=&quot;00952B7E&quot;/&gt;&lt;wsp:rsid wsp:val=&quot;00954B35&quot;/&gt;&lt;wsp:rsid wsp:val=&quot;00967EB1&quot;/&gt;&lt;wsp:rsid wsp:val=&quot;00994E48&quot;/&gt;&lt;wsp:rsid wsp:val=&quot;00995886&quot;/&gt;&lt;wsp:rsid wsp:val=&quot;009963F9&quot;/&gt;&lt;wsp:rsid wsp:val=&quot;009976C1&quot;/&gt;&lt;wsp:rsid wsp:val=&quot;009A6B62&quot;/&gt;&lt;wsp:rsid wsp:val=&quot;009B338E&quot;/&gt;&lt;wsp:rsid wsp:val=&quot;009B543F&quot;/&gt;&lt;wsp:rsid wsp:val=&quot;009B5B6F&quot;/&gt;&lt;wsp:rsid wsp:val=&quot;009C3616&quot;/&gt;&lt;wsp:rsid wsp:val=&quot;009D364E&quot;/&gt;&lt;wsp:rsid wsp:val=&quot;009D60E9&quot;/&gt;&lt;wsp:rsid wsp:val=&quot;009D7783&quot;/&gt;&lt;wsp:rsid wsp:val=&quot;009E0B8B&quot;/&gt;&lt;wsp:rsid wsp:val=&quot;009E1C33&quot;/&gt;&lt;wsp:rsid wsp:val=&quot;009F0E3F&quot;/&gt;&lt;wsp:rsid wsp:val=&quot;009F3680&quot;/&gt;&lt;wsp:rsid wsp:val=&quot;009F3A30&quot;/&gt;&lt;wsp:rsid wsp:val=&quot;00A03CF0&quot;/&gt;&lt;wsp:rsid wsp:val=&quot;00A0570E&quot;/&gt;&lt;wsp:rsid wsp:val=&quot;00A10DE5&quot;/&gt;&lt;wsp:rsid wsp:val=&quot;00A12B69&quot;/&gt;&lt;wsp:rsid wsp:val=&quot;00A13C92&quot;/&gt;&lt;wsp:rsid wsp:val=&quot;00A25CCB&quot;/&gt;&lt;wsp:rsid wsp:val=&quot;00A2738E&quot;/&gt;&lt;wsp:rsid wsp:val=&quot;00A3539B&quot;/&gt;&lt;wsp:rsid wsp:val=&quot;00A364B5&quot;/&gt;&lt;wsp:rsid wsp:val=&quot;00A37E5E&quot;/&gt;&lt;wsp:rsid wsp:val=&quot;00A52C3D&quot;/&gt;&lt;wsp:rsid wsp:val=&quot;00A56E53&quot;/&gt;&lt;wsp:rsid wsp:val=&quot;00A713FF&quot;/&gt;&lt;wsp:rsid wsp:val=&quot;00A717AE&quot;/&gt;&lt;wsp:rsid wsp:val=&quot;00A74CF5&quot;/&gt;&lt;wsp:rsid wsp:val=&quot;00A7586A&quot;/&gt;&lt;wsp:rsid wsp:val=&quot;00A8040C&quot;/&gt;&lt;wsp:rsid wsp:val=&quot;00A81804&quot;/&gt;&lt;wsp:rsid wsp:val=&quot;00A81E2A&quot;/&gt;&lt;wsp:rsid wsp:val=&quot;00A8591C&quot;/&gt;&lt;wsp:rsid wsp:val=&quot;00A87871&quot;/&gt;&lt;wsp:rsid wsp:val=&quot;00A9129A&quot;/&gt;&lt;wsp:rsid wsp:val=&quot;00A93619&quot;/&gt;&lt;wsp:rsid wsp:val=&quot;00AB0DB6&quot;/&gt;&lt;wsp:rsid wsp:val=&quot;00AB7305&quot;/&gt;&lt;wsp:rsid wsp:val=&quot;00AC0155&quot;/&gt;&lt;wsp:rsid wsp:val=&quot;00AC623B&quot;/&gt;&lt;wsp:rsid wsp:val=&quot;00AC7E6E&quot;/&gt;&lt;wsp:rsid wsp:val=&quot;00AE5920&quot;/&gt;&lt;wsp:rsid wsp:val=&quot;00AE6E1B&quot;/&gt;&lt;wsp:rsid wsp:val=&quot;00B14D45&quot;/&gt;&lt;wsp:rsid wsp:val=&quot;00B22F18&quot;/&gt;&lt;wsp:rsid wsp:val=&quot;00B24158&quot;/&gt;&lt;wsp:rsid wsp:val=&quot;00B336E5&quot;/&gt;&lt;wsp:rsid wsp:val=&quot;00B40A9E&quot;/&gt;&lt;wsp:rsid wsp:val=&quot;00B40E1B&quot;/&gt;&lt;wsp:rsid wsp:val=&quot;00B41509&quot;/&gt;&lt;wsp:rsid wsp:val=&quot;00B44A1D&quot;/&gt;&lt;wsp:rsid wsp:val=&quot;00B54F16&quot;/&gt;&lt;wsp:rsid wsp:val=&quot;00B573F5&quot;/&gt;&lt;wsp:rsid wsp:val=&quot;00B704AE&quot;/&gt;&lt;wsp:rsid wsp:val=&quot;00B76DB2&quot;/&gt;&lt;wsp:rsid wsp:val=&quot;00B8130A&quot;/&gt;&lt;wsp:rsid wsp:val=&quot;00B91BB5&quot;/&gt;&lt;wsp:rsid wsp:val=&quot;00B92DCF&quot;/&gt;&lt;wsp:rsid wsp:val=&quot;00BA12AD&quot;/&gt;&lt;wsp:rsid wsp:val=&quot;00BA5C5D&quot;/&gt;&lt;wsp:rsid wsp:val=&quot;00BA6E11&quot;/&gt;&lt;wsp:rsid wsp:val=&quot;00BB1418&quot;/&gt;&lt;wsp:rsid wsp:val=&quot;00BB4E4A&quot;/&gt;&lt;wsp:rsid wsp:val=&quot;00BC2BA6&quot;/&gt;&lt;wsp:rsid wsp:val=&quot;00BC5882&quot;/&gt;&lt;wsp:rsid wsp:val=&quot;00BD2CE6&quot;/&gt;&lt;wsp:rsid wsp:val=&quot;00BD323F&quot;/&gt;&lt;wsp:rsid wsp:val=&quot;00BD37F0&quot;/&gt;&lt;wsp:rsid wsp:val=&quot;00BD7CE0&quot;/&gt;&lt;wsp:rsid wsp:val=&quot;00BE05F8&quot;/&gt;&lt;wsp:rsid wsp:val=&quot;00BE131F&quot;/&gt;&lt;wsp:rsid wsp:val=&quot;00BE2F88&quot;/&gt;&lt;wsp:rsid wsp:val=&quot;00BE7F96&quot;/&gt;&lt;wsp:rsid wsp:val=&quot;00BF1F8B&quot;/&gt;&lt;wsp:rsid wsp:val=&quot;00BF3108&quot;/&gt;&lt;wsp:rsid wsp:val=&quot;00C06F3B&quot;/&gt;&lt;wsp:rsid wsp:val=&quot;00C07DB1&quot;/&gt;&lt;wsp:rsid wsp:val=&quot;00C107CF&quot;/&gt;&lt;wsp:rsid wsp:val=&quot;00C11118&quot;/&gt;&lt;wsp:rsid wsp:val=&quot;00C1124E&quot;/&gt;&lt;wsp:rsid wsp:val=&quot;00C1261E&quot;/&gt;&lt;wsp:rsid wsp:val=&quot;00C148AB&quot;/&gt;&lt;wsp:rsid wsp:val=&quot;00C20B3B&quot;/&gt;&lt;wsp:rsid wsp:val=&quot;00C33507&quot;/&gt;&lt;wsp:rsid wsp:val=&quot;00C42C65&quot;/&gt;&lt;wsp:rsid wsp:val=&quot;00C43736&quot;/&gt;&lt;wsp:rsid wsp:val=&quot;00C475DA&quot;/&gt;&lt;wsp:rsid wsp:val=&quot;00C51EB5&quot;/&gt;&lt;wsp:rsid wsp:val=&quot;00C547AC&quot;/&gt;&lt;wsp:rsid wsp:val=&quot;00C61965&quot;/&gt;&lt;wsp:rsid wsp:val=&quot;00C64830&quot;/&gt;&lt;wsp:rsid wsp:val=&quot;00C6669E&quot;/&gt;&lt;wsp:rsid wsp:val=&quot;00C72750&quot;/&gt;&lt;wsp:rsid wsp:val=&quot;00C73A76&quot;/&gt;&lt;wsp:rsid wsp:val=&quot;00C83324&quot;/&gt;&lt;wsp:rsid wsp:val=&quot;00C87B0D&quot;/&gt;&lt;wsp:rsid wsp:val=&quot;00CA4995&quot;/&gt;&lt;wsp:rsid wsp:val=&quot;00CA723E&quot;/&gt;&lt;wsp:rsid wsp:val=&quot;00CA7DD4&quot;/&gt;&lt;wsp:rsid wsp:val=&quot;00CB726C&quot;/&gt;&lt;wsp:rsid wsp:val=&quot;00CD0EDE&quot;/&gt;&lt;wsp:rsid wsp:val=&quot;00CD2363&quot;/&gt;&lt;wsp:rsid wsp:val=&quot;00CD3D38&quot;/&gt;&lt;wsp:rsid wsp:val=&quot;00CD58A2&quot;/&gt;&lt;wsp:rsid wsp:val=&quot;00CE2823&quot;/&gt;&lt;wsp:rsid wsp:val=&quot;00D03044&quot;/&gt;&lt;wsp:rsid wsp:val=&quot;00D05769&quot;/&gt;&lt;wsp:rsid wsp:val=&quot;00D072FE&quot;/&gt;&lt;wsp:rsid wsp:val=&quot;00D15382&quot;/&gt;&lt;wsp:rsid wsp:val=&quot;00D20269&quot;/&gt;&lt;wsp:rsid wsp:val=&quot;00D21EB2&quot;/&gt;&lt;wsp:rsid wsp:val=&quot;00D31845&quot;/&gt;&lt;wsp:rsid wsp:val=&quot;00D353C6&quot;/&gt;&lt;wsp:rsid wsp:val=&quot;00D36C5A&quot;/&gt;&lt;wsp:rsid wsp:val=&quot;00D42099&quot;/&gt;&lt;wsp:rsid wsp:val=&quot;00D42D2C&quot;/&gt;&lt;wsp:rsid wsp:val=&quot;00D47620&quot;/&gt;&lt;wsp:rsid wsp:val=&quot;00D503C4&quot;/&gt;&lt;wsp:rsid wsp:val=&quot;00D535B7&quot;/&gt;&lt;wsp:rsid wsp:val=&quot;00D55890&quot;/&gt;&lt;wsp:rsid wsp:val=&quot;00D6038E&quot;/&gt;&lt;wsp:rsid wsp:val=&quot;00D6049A&quot;/&gt;&lt;wsp:rsid wsp:val=&quot;00D670C1&quot;/&gt;&lt;wsp:rsid wsp:val=&quot;00D76906&quot;/&gt;&lt;wsp:rsid wsp:val=&quot;00D81D3A&quot;/&gt;&lt;wsp:rsid wsp:val=&quot;00D8363F&quot;/&gt;&lt;wsp:rsid wsp:val=&quot;00D91A3F&quot;/&gt;&lt;wsp:rsid wsp:val=&quot;00D92852&quot;/&gt;&lt;wsp:rsid wsp:val=&quot;00D94E59&quot;/&gt;&lt;wsp:rsid wsp:val=&quot;00DA1CA7&quot;/&gt;&lt;wsp:rsid wsp:val=&quot;00DA2523&quot;/&gt;&lt;wsp:rsid wsp:val=&quot;00DA7BA7&quot;/&gt;&lt;wsp:rsid wsp:val=&quot;00DB321F&quot;/&gt;&lt;wsp:rsid wsp:val=&quot;00DB4629&quot;/&gt;&lt;wsp:rsid wsp:val=&quot;00DB575F&quot;/&gt;&lt;wsp:rsid wsp:val=&quot;00DB5C97&quot;/&gt;&lt;wsp:rsid wsp:val=&quot;00DC46A8&quot;/&gt;&lt;wsp:rsid wsp:val=&quot;00DC50B8&quot;/&gt;&lt;wsp:rsid wsp:val=&quot;00DC5294&quot;/&gt;&lt;wsp:rsid wsp:val=&quot;00DC7571&quot;/&gt;&lt;wsp:rsid wsp:val=&quot;00DD1136&quot;/&gt;&lt;wsp:rsid wsp:val=&quot;00DF1555&quot;/&gt;&lt;wsp:rsid wsp:val=&quot;00DF47E5&quot;/&gt;&lt;wsp:rsid wsp:val=&quot;00DF732C&quot;/&gt;&lt;wsp:rsid wsp:val=&quot;00E072FB&quot;/&gt;&lt;wsp:rsid wsp:val=&quot;00E17204&quot;/&gt;&lt;wsp:rsid wsp:val=&quot;00E23679&quot;/&gt;&lt;wsp:rsid wsp:val=&quot;00E5016B&quot;/&gt;&lt;wsp:rsid wsp:val=&quot;00E54AD4&quot;/&gt;&lt;wsp:rsid wsp:val=&quot;00E5642E&quot;/&gt;&lt;wsp:rsid wsp:val=&quot;00E77628&quot;/&gt;&lt;wsp:rsid wsp:val=&quot;00E8649D&quot;/&gt;&lt;wsp:rsid wsp:val=&quot;00E934E8&quot;/&gt;&lt;wsp:rsid wsp:val=&quot;00E95D62&quot;/&gt;&lt;wsp:rsid wsp:val=&quot;00EA1A30&quot;/&gt;&lt;wsp:rsid wsp:val=&quot;00EA2193&quot;/&gt;&lt;wsp:rsid wsp:val=&quot;00EA2D53&quot;/&gt;&lt;wsp:rsid wsp:val=&quot;00EB091F&quot;/&gt;&lt;wsp:rsid wsp:val=&quot;00EB4F4B&quot;/&gt;&lt;wsp:rsid wsp:val=&quot;00EC73DB&quot;/&gt;&lt;wsp:rsid wsp:val=&quot;00ED1158&quot;/&gt;&lt;wsp:rsid wsp:val=&quot;00ED35A2&quot;/&gt;&lt;wsp:rsid wsp:val=&quot;00EE030B&quot;/&gt;&lt;wsp:rsid wsp:val=&quot;00EE380D&quot;/&gt;&lt;wsp:rsid wsp:val=&quot;00EE6702&quot;/&gt;&lt;wsp:rsid wsp:val=&quot;00EE7B30&quot;/&gt;&lt;wsp:rsid wsp:val=&quot;00EF3B24&quot;/&gt;&lt;wsp:rsid wsp:val=&quot;00EF5F8F&quot;/&gt;&lt;wsp:rsid wsp:val=&quot;00EF6605&quot;/&gt;&lt;wsp:rsid wsp:val=&quot;00EF731E&quot;/&gt;&lt;wsp:rsid wsp:val=&quot;00F0024F&quot;/&gt;&lt;wsp:rsid wsp:val=&quot;00F00365&quot;/&gt;&lt;wsp:rsid wsp:val=&quot;00F01DC1&quot;/&gt;&lt;wsp:rsid wsp:val=&quot;00F0443A&quot;/&gt;&lt;wsp:rsid wsp:val=&quot;00F06772&quot;/&gt;&lt;wsp:rsid wsp:val=&quot;00F11E1A&quot;/&gt;&lt;wsp:rsid wsp:val=&quot;00F33753&quot;/&gt;&lt;wsp:rsid wsp:val=&quot;00F339C1&quot;/&gt;&lt;wsp:rsid wsp:val=&quot;00F379D9&quot;/&gt;&lt;wsp:rsid wsp:val=&quot;00F40919&quot;/&gt;&lt;wsp:rsid wsp:val=&quot;00F41470&quot;/&gt;&lt;wsp:rsid wsp:val=&quot;00F41945&quot;/&gt;&lt;wsp:rsid wsp:val=&quot;00F6083E&quot;/&gt;&lt;wsp:rsid wsp:val=&quot;00F670FE&quot;/&gt;&lt;wsp:rsid wsp:val=&quot;00F74082&quot;/&gt;&lt;wsp:rsid wsp:val=&quot;00F74324&quot;/&gt;&lt;wsp:rsid wsp:val=&quot;00F745AA&quot;/&gt;&lt;wsp:rsid wsp:val=&quot;00F75E4B&quot;/&gt;&lt;wsp:rsid wsp:val=&quot;00F766AD&quot;/&gt;&lt;wsp:rsid wsp:val=&quot;00F76DA3&quot;/&gt;&lt;wsp:rsid wsp:val=&quot;00F832E3&quot;/&gt;&lt;wsp:rsid wsp:val=&quot;00F86D45&quot;/&gt;&lt;wsp:rsid wsp:val=&quot;00F91ACE&quot;/&gt;&lt;wsp:rsid wsp:val=&quot;00FA7B78&quot;/&gt;&lt;wsp:rsid wsp:val=&quot;00FB0BAD&quot;/&gt;&lt;wsp:rsid wsp:val=&quot;00FB4F3A&quot;/&gt;&lt;wsp:rsid wsp:val=&quot;00FB5F56&quot;/&gt;&lt;wsp:rsid wsp:val=&quot;00FB67A3&quot;/&gt;&lt;wsp:rsid wsp:val=&quot;00FB7432&quot;/&gt;&lt;wsp:rsid wsp:val=&quot;00FC51D5&quot;/&gt;&lt;wsp:rsid wsp:val=&quot;00FD30E2&quot;/&gt;&lt;wsp:rsid wsp:val=&quot;00FE1733&quot;/&gt;&lt;wsp:rsid wsp:val=&quot;00FE2275&quot;/&gt;&lt;wsp:rsid wsp:val=&quot;00FE485E&quot;/&gt;&lt;wsp:rsid wsp:val=&quot;00FE5CF4&quot;/&gt;&lt;wsp:rsid wsp:val=&quot;00FF581C&quot;/&gt;&lt;wsp:rsid wsp:val=&quot;00FF64A4&quot;/&gt;&lt;wsp:rsid wsp:val=&quot;00FF756D&quot;/&gt;&lt;/wsp:rsids&gt;&lt;/w:docPr&gt;&lt;w:body&gt;&lt;wx:sect&gt;&lt;w:p wsp:rsidR=&quot;00000000&quot; wsp:rsidRDefault=&quot;00044B31&quot; wsp:rsidP=&quot;00044B31&quot;&gt;&lt;m:oMathPara&gt;&lt;m:oMath&gt;&lt;m:f&gt;&lt;m:fPr&gt;&lt;m:ctrlPr&gt;&lt;w:rPr&gt;&lt;w:rFonts w:ascii=&quot;Cambria Math&quot; w:h-ansi=&quot;Cambria Math&quot;/&gt;&lt;wx:font wx:val=&quot;Cambria Math&quot;/&gt;&lt;w:sz w:val=&quot;28&quot;/&gt;&lt;/w:rPr&gt;&lt;/m:ctrlPr&gt;&lt;/m:fPr&gt;&lt;m:num&gt;&lt;m:r&gt;&lt;m:rPr&gt;&lt;m:nor/&gt;&lt;/m:rPr&gt;&lt;w:rPr&gt;&lt;w:rFonts w:cs=&quot;Calibri&quot;/&gt;&lt;w:sz w:val=&quot;28&quot;/&gt;&lt;w:sz-cs w:val=&quot;36&quot;/&gt;&lt;w:lang w:val=&quot;EN-US&quot;/&gt;&lt;/w:rPr&gt;&lt;m:t&gt;III&lt;/m:t&gt;&lt;/m:r&gt;&lt;m:r&gt;&lt;m:rPr&gt;&lt;m:nor/&gt;&lt;/m:rPr&gt;&lt;w:rPr&gt;&lt;w:rFonts w:cs=&quot;Calibri&quot;/&gt;&lt;w:sz w:val=&quot;28&quot;/&gt;&lt;w:sz-cs w:val=&quot;36&quot;/&gt;&lt;/w:rPr&gt;&lt;m:t&gt;СЂР°Р·Рґ.Р±Р°Р»Р°РЅСЃР°&lt;/m:t&gt;&lt;/m:r&gt;&lt;/m:num&gt;&lt;m:den&gt;&lt;m:r&gt;&lt;m:rPr&gt;&lt;m:nor/&gt;&lt;/m:rPr&gt;&lt;w:rPr&gt;&lt;w:rFonts w:cs=&quot;Calibri&quot;/&gt;&lt;w:sz w:val=&quot;28&quot;/&gt;&lt;w:sz-cs w:val=&quot;36&quot;/&gt;&lt;/w:rPr&gt;&lt;m:t&gt;Р’Р°Р»СЋС‚Р° Р±Р°Р»Р°РЅСЃ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00735B46" w:rsidRPr="00735B46">
        <w:rPr>
          <w:sz w:val="28"/>
          <w:szCs w:val="28"/>
        </w:rPr>
        <w:fldChar w:fldCharType="end"/>
      </w:r>
      <w:r w:rsidR="007138E7">
        <w:rPr>
          <w:sz w:val="28"/>
          <w:szCs w:val="28"/>
        </w:rPr>
        <w:t xml:space="preserve"> </w:t>
      </w:r>
      <w:r w:rsidRPr="007138E7">
        <w:rPr>
          <w:sz w:val="28"/>
          <w:szCs w:val="28"/>
        </w:rPr>
        <w:t>(2.7)</w:t>
      </w:r>
    </w:p>
    <w:p w:rsidR="00083124" w:rsidRPr="007138E7" w:rsidRDefault="00083124" w:rsidP="007138E7">
      <w:pPr>
        <w:widowControl w:val="0"/>
        <w:spacing w:after="0" w:line="360" w:lineRule="auto"/>
        <w:ind w:firstLine="709"/>
        <w:jc w:val="both"/>
        <w:rPr>
          <w:sz w:val="28"/>
          <w:szCs w:val="28"/>
        </w:rPr>
      </w:pPr>
    </w:p>
    <w:p w:rsidR="00083124" w:rsidRPr="007138E7" w:rsidRDefault="00083124" w:rsidP="007138E7">
      <w:pPr>
        <w:widowControl w:val="0"/>
        <w:spacing w:after="0" w:line="360" w:lineRule="auto"/>
        <w:ind w:firstLine="709"/>
        <w:jc w:val="both"/>
        <w:rPr>
          <w:sz w:val="28"/>
          <w:szCs w:val="28"/>
        </w:rPr>
      </w:pPr>
      <w:r w:rsidRPr="007138E7">
        <w:rPr>
          <w:sz w:val="28"/>
          <w:szCs w:val="28"/>
        </w:rPr>
        <w:t>Как уже было сказано, теоретическое минимально рекомендуемое значение данного коэффициента составляет 0,5. Расчетные значения этого коэффициента за 2006-2009гг. и их</w:t>
      </w:r>
      <w:r w:rsidR="00BD323F" w:rsidRPr="007138E7">
        <w:rPr>
          <w:sz w:val="28"/>
          <w:szCs w:val="28"/>
        </w:rPr>
        <w:t xml:space="preserve"> динамика приведены в П</w:t>
      </w:r>
      <w:r w:rsidRPr="007138E7">
        <w:rPr>
          <w:sz w:val="28"/>
          <w:szCs w:val="28"/>
        </w:rPr>
        <w:t>риложении 9.</w:t>
      </w:r>
      <w:r w:rsidR="007138E7">
        <w:rPr>
          <w:sz w:val="28"/>
          <w:szCs w:val="28"/>
        </w:rPr>
        <w:t xml:space="preserve"> </w:t>
      </w:r>
    </w:p>
    <w:p w:rsidR="00083124" w:rsidRPr="007138E7" w:rsidRDefault="00083124" w:rsidP="007138E7">
      <w:pPr>
        <w:widowControl w:val="0"/>
        <w:spacing w:after="0" w:line="360" w:lineRule="auto"/>
        <w:ind w:firstLine="709"/>
        <w:jc w:val="both"/>
        <w:rPr>
          <w:sz w:val="28"/>
          <w:szCs w:val="28"/>
        </w:rPr>
      </w:pPr>
      <w:r w:rsidRPr="007138E7">
        <w:rPr>
          <w:sz w:val="28"/>
          <w:szCs w:val="28"/>
        </w:rPr>
        <w:t>Анализ коэффициента автономии дополняется расчетом коэффициента финансовой устойчивости (Кф.уст.)</w:t>
      </w:r>
    </w:p>
    <w:p w:rsidR="00382844" w:rsidRPr="007138E7" w:rsidRDefault="00382844" w:rsidP="007138E7">
      <w:pPr>
        <w:widowControl w:val="0"/>
        <w:spacing w:after="0" w:line="360" w:lineRule="auto"/>
        <w:ind w:firstLine="709"/>
        <w:jc w:val="both"/>
        <w:rPr>
          <w:sz w:val="28"/>
          <w:szCs w:val="28"/>
        </w:rPr>
      </w:pPr>
    </w:p>
    <w:p w:rsidR="00382844" w:rsidRPr="007138E7" w:rsidRDefault="00382844" w:rsidP="007138E7">
      <w:pPr>
        <w:widowControl w:val="0"/>
        <w:spacing w:after="0" w:line="360" w:lineRule="auto"/>
        <w:ind w:firstLine="709"/>
        <w:jc w:val="both"/>
        <w:rPr>
          <w:sz w:val="28"/>
          <w:szCs w:val="28"/>
        </w:rPr>
      </w:pPr>
      <w:r w:rsidRPr="007138E7">
        <w:rPr>
          <w:sz w:val="28"/>
          <w:szCs w:val="28"/>
        </w:rPr>
        <w:t xml:space="preserve">Кфуст. = </w:t>
      </w:r>
      <w:r w:rsidR="00735B46" w:rsidRPr="00735B46">
        <w:rPr>
          <w:sz w:val="28"/>
          <w:szCs w:val="28"/>
        </w:rPr>
        <w:fldChar w:fldCharType="begin"/>
      </w:r>
      <w:r w:rsidR="00735B46" w:rsidRPr="00735B46">
        <w:rPr>
          <w:sz w:val="28"/>
          <w:szCs w:val="28"/>
        </w:rPr>
        <w:instrText xml:space="preserve"> QUOTE </w:instrText>
      </w:r>
      <w:r w:rsidR="004B4125">
        <w:rPr>
          <w:position w:val="-20"/>
        </w:rPr>
        <w:pict>
          <v:shape id="_x0000_i1044" type="#_x0000_t75" style="width:132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355DC&quot;/&gt;&lt;wsp:rsid wsp:val=&quot;00000764&quot;/&gt;&lt;wsp:rsid wsp:val=&quot;0000598C&quot;/&gt;&lt;wsp:rsid wsp:val=&quot;00006B11&quot;/&gt;&lt;wsp:rsid wsp:val=&quot;00011682&quot;/&gt;&lt;wsp:rsid wsp:val=&quot;0001587C&quot;/&gt;&lt;wsp:rsid wsp:val=&quot;00020D40&quot;/&gt;&lt;wsp:rsid wsp:val=&quot;00020E21&quot;/&gt;&lt;wsp:rsid wsp:val=&quot;0003694B&quot;/&gt;&lt;wsp:rsid wsp:val=&quot;00041A3B&quot;/&gt;&lt;wsp:rsid wsp:val=&quot;000437E3&quot;/&gt;&lt;wsp:rsid wsp:val=&quot;00044440&quot;/&gt;&lt;wsp:rsid wsp:val=&quot;00050104&quot;/&gt;&lt;wsp:rsid wsp:val=&quot;00053146&quot;/&gt;&lt;wsp:rsid wsp:val=&quot;00061458&quot;/&gt;&lt;wsp:rsid wsp:val=&quot;000642B5&quot;/&gt;&lt;wsp:rsid wsp:val=&quot;00067B85&quot;/&gt;&lt;wsp:rsid wsp:val=&quot;0007450C&quot;/&gt;&lt;wsp:rsid wsp:val=&quot;00082B30&quot;/&gt;&lt;wsp:rsid wsp:val=&quot;00083124&quot;/&gt;&lt;wsp:rsid wsp:val=&quot;000831E2&quot;/&gt;&lt;wsp:rsid wsp:val=&quot;000923F2&quot;/&gt;&lt;wsp:rsid wsp:val=&quot;0009561F&quot;/&gt;&lt;wsp:rsid wsp:val=&quot;00095DFF&quot;/&gt;&lt;wsp:rsid wsp:val=&quot;000A28FF&quot;/&gt;&lt;wsp:rsid wsp:val=&quot;000B34AB&quot;/&gt;&lt;wsp:rsid wsp:val=&quot;000B496D&quot;/&gt;&lt;wsp:rsid wsp:val=&quot;000B57F1&quot;/&gt;&lt;wsp:rsid wsp:val=&quot;000C28D4&quot;/&gt;&lt;wsp:rsid wsp:val=&quot;000C6300&quot;/&gt;&lt;wsp:rsid wsp:val=&quot;000D3208&quot;/&gt;&lt;wsp:rsid wsp:val=&quot;000D3D0E&quot;/&gt;&lt;wsp:rsid wsp:val=&quot;000E0ACE&quot;/&gt;&lt;wsp:rsid wsp:val=&quot;000E2132&quot;/&gt;&lt;wsp:rsid wsp:val=&quot;000F2A97&quot;/&gt;&lt;wsp:rsid wsp:val=&quot;001003C5&quot;/&gt;&lt;wsp:rsid wsp:val=&quot;00104C3E&quot;/&gt;&lt;wsp:rsid wsp:val=&quot;00104DB3&quot;/&gt;&lt;wsp:rsid wsp:val=&quot;00121D59&quot;/&gt;&lt;wsp:rsid wsp:val=&quot;00122BEC&quot;/&gt;&lt;wsp:rsid wsp:val=&quot;00123A60&quot;/&gt;&lt;wsp:rsid wsp:val=&quot;00132F58&quot;/&gt;&lt;wsp:rsid wsp:val=&quot;001335EC&quot;/&gt;&lt;wsp:rsid wsp:val=&quot;001376A8&quot;/&gt;&lt;wsp:rsid wsp:val=&quot;00140C83&quot;/&gt;&lt;wsp:rsid wsp:val=&quot;00156E99&quot;/&gt;&lt;wsp:rsid wsp:val=&quot;00166E4B&quot;/&gt;&lt;wsp:rsid wsp:val=&quot;00170FD0&quot;/&gt;&lt;wsp:rsid wsp:val=&quot;001808CE&quot;/&gt;&lt;wsp:rsid wsp:val=&quot;00181F59&quot;/&gt;&lt;wsp:rsid wsp:val=&quot;0019628F&quot;/&gt;&lt;wsp:rsid wsp:val=&quot;001A4D1E&quot;/&gt;&lt;wsp:rsid wsp:val=&quot;001A4E79&quot;/&gt;&lt;wsp:rsid wsp:val=&quot;001A5050&quot;/&gt;&lt;wsp:rsid wsp:val=&quot;001B7EC8&quot;/&gt;&lt;wsp:rsid wsp:val=&quot;001C41E7&quot;/&gt;&lt;wsp:rsid wsp:val=&quot;001D0280&quot;/&gt;&lt;wsp:rsid wsp:val=&quot;001D6AAF&quot;/&gt;&lt;wsp:rsid wsp:val=&quot;001E1DE4&quot;/&gt;&lt;wsp:rsid wsp:val=&quot;001F3C40&quot;/&gt;&lt;wsp:rsid wsp:val=&quot;001F526E&quot;/&gt;&lt;wsp:rsid wsp:val=&quot;00207E52&quot;/&gt;&lt;wsp:rsid wsp:val=&quot;0021110B&quot;/&gt;&lt;wsp:rsid wsp:val=&quot;00212430&quot;/&gt;&lt;wsp:rsid wsp:val=&quot;00220B29&quot;/&gt;&lt;wsp:rsid wsp:val=&quot;002239EB&quot;/&gt;&lt;wsp:rsid wsp:val=&quot;00223D15&quot;/&gt;&lt;wsp:rsid wsp:val=&quot;002260F3&quot;/&gt;&lt;wsp:rsid wsp:val=&quot;0024587F&quot;/&gt;&lt;wsp:rsid wsp:val=&quot;0024718C&quot;/&gt;&lt;wsp:rsid wsp:val=&quot;00253A86&quot;/&gt;&lt;wsp:rsid wsp:val=&quot;00264CC6&quot;/&gt;&lt;wsp:rsid wsp:val=&quot;00270B83&quot;/&gt;&lt;wsp:rsid wsp:val=&quot;00273844&quot;/&gt;&lt;wsp:rsid wsp:val=&quot;00280905&quot;/&gt;&lt;wsp:rsid wsp:val=&quot;0028412C&quot;/&gt;&lt;wsp:rsid wsp:val=&quot;00287900&quot;/&gt;&lt;wsp:rsid wsp:val=&quot;002917EF&quot;/&gt;&lt;wsp:rsid wsp:val=&quot;00291E62&quot;/&gt;&lt;wsp:rsid wsp:val=&quot;00296A0B&quot;/&gt;&lt;wsp:rsid wsp:val=&quot;002A2359&quot;/&gt;&lt;wsp:rsid wsp:val=&quot;002A5097&quot;/&gt;&lt;wsp:rsid wsp:val=&quot;002A7E08&quot;/&gt;&lt;wsp:rsid wsp:val=&quot;002B1D5E&quot;/&gt;&lt;wsp:rsid wsp:val=&quot;002B4240&quot;/&gt;&lt;wsp:rsid wsp:val=&quot;002B4950&quot;/&gt;&lt;wsp:rsid wsp:val=&quot;002C1393&quot;/&gt;&lt;wsp:rsid wsp:val=&quot;002C1A68&quot;/&gt;&lt;wsp:rsid wsp:val=&quot;002D6440&quot;/&gt;&lt;wsp:rsid wsp:val=&quot;002E62BA&quot;/&gt;&lt;wsp:rsid wsp:val=&quot;002E6F80&quot;/&gt;&lt;wsp:rsid wsp:val=&quot;002F68AC&quot;/&gt;&lt;wsp:rsid wsp:val=&quot;00301949&quot;/&gt;&lt;wsp:rsid wsp:val=&quot;003035CB&quot;/&gt;&lt;wsp:rsid wsp:val=&quot;003052C7&quot;/&gt;&lt;wsp:rsid wsp:val=&quot;00310903&quot;/&gt;&lt;wsp:rsid wsp:val=&quot;00314519&quot;/&gt;&lt;wsp:rsid wsp:val=&quot;003205CB&quot;/&gt;&lt;wsp:rsid wsp:val=&quot;00327ABA&quot;/&gt;&lt;wsp:rsid wsp:val=&quot;003340F9&quot;/&gt;&lt;wsp:rsid wsp:val=&quot;003344FD&quot;/&gt;&lt;wsp:rsid wsp:val=&quot;00342999&quot;/&gt;&lt;wsp:rsid wsp:val=&quot;00343FE6&quot;/&gt;&lt;wsp:rsid wsp:val=&quot;003556C5&quot;/&gt;&lt;wsp:rsid wsp:val=&quot;003601D6&quot;/&gt;&lt;wsp:rsid wsp:val=&quot;00382844&quot;/&gt;&lt;wsp:rsid wsp:val=&quot;003857D6&quot;/&gt;&lt;wsp:rsid wsp:val=&quot;003A06DB&quot;/&gt;&lt;wsp:rsid wsp:val=&quot;003A7B44&quot;/&gt;&lt;wsp:rsid wsp:val=&quot;003B0310&quot;/&gt;&lt;wsp:rsid wsp:val=&quot;003B0CEB&quot;/&gt;&lt;wsp:rsid wsp:val=&quot;003B5CE5&quot;/&gt;&lt;wsp:rsid wsp:val=&quot;003B753C&quot;/&gt;&lt;wsp:rsid wsp:val=&quot;003C7602&quot;/&gt;&lt;wsp:rsid wsp:val=&quot;003D4E5E&quot;/&gt;&lt;wsp:rsid wsp:val=&quot;003E2AE3&quot;/&gt;&lt;wsp:rsid wsp:val=&quot;003E4108&quot;/&gt;&lt;wsp:rsid wsp:val=&quot;003E43EB&quot;/&gt;&lt;wsp:rsid wsp:val=&quot;0040145C&quot;/&gt;&lt;wsp:rsid wsp:val=&quot;00402226&quot;/&gt;&lt;wsp:rsid wsp:val=&quot;00404216&quot;/&gt;&lt;wsp:rsid wsp:val=&quot;00405100&quot;/&gt;&lt;wsp:rsid wsp:val=&quot;0041383A&quot;/&gt;&lt;wsp:rsid wsp:val=&quot;00420B57&quot;/&gt;&lt;wsp:rsid wsp:val=&quot;00422A03&quot;/&gt;&lt;wsp:rsid wsp:val=&quot;00434A03&quot;/&gt;&lt;wsp:rsid wsp:val=&quot;004355DC&quot;/&gt;&lt;wsp:rsid wsp:val=&quot;0043644B&quot;/&gt;&lt;wsp:rsid wsp:val=&quot;0045005D&quot;/&gt;&lt;wsp:rsid wsp:val=&quot;00454995&quot;/&gt;&lt;wsp:rsid wsp:val=&quot;004571B3&quot;/&gt;&lt;wsp:rsid wsp:val=&quot;004639B3&quot;/&gt;&lt;wsp:rsid wsp:val=&quot;00465801&quot;/&gt;&lt;wsp:rsid wsp:val=&quot;00467636&quot;/&gt;&lt;wsp:rsid wsp:val=&quot;00476224&quot;/&gt;&lt;wsp:rsid wsp:val=&quot;00480E81&quot;/&gt;&lt;wsp:rsid wsp:val=&quot;00481DD3&quot;/&gt;&lt;wsp:rsid wsp:val=&quot;004859EE&quot;/&gt;&lt;wsp:rsid wsp:val=&quot;004A4516&quot;/&gt;&lt;wsp:rsid wsp:val=&quot;004C0EEF&quot;/&gt;&lt;wsp:rsid wsp:val=&quot;004C5C4E&quot;/&gt;&lt;wsp:rsid wsp:val=&quot;004C71FD&quot;/&gt;&lt;wsp:rsid wsp:val=&quot;004D3B2B&quot;/&gt;&lt;wsp:rsid wsp:val=&quot;004D7592&quot;/&gt;&lt;wsp:rsid wsp:val=&quot;004E36F6&quot;/&gt;&lt;wsp:rsid wsp:val=&quot;004E5F89&quot;/&gt;&lt;wsp:rsid wsp:val=&quot;004F0B95&quot;/&gt;&lt;wsp:rsid wsp:val=&quot;005161BB&quot;/&gt;&lt;wsp:rsid wsp:val=&quot;00520B15&quot;/&gt;&lt;wsp:rsid wsp:val=&quot;00527738&quot;/&gt;&lt;wsp:rsid wsp:val=&quot;00532539&quot;/&gt;&lt;wsp:rsid wsp:val=&quot;00542453&quot;/&gt;&lt;wsp:rsid wsp:val=&quot;00542E96&quot;/&gt;&lt;wsp:rsid wsp:val=&quot;0054452D&quot;/&gt;&lt;wsp:rsid wsp:val=&quot;0054678D&quot;/&gt;&lt;wsp:rsid wsp:val=&quot;0054683E&quot;/&gt;&lt;wsp:rsid wsp:val=&quot;00555AA8&quot;/&gt;&lt;wsp:rsid wsp:val=&quot;005564BF&quot;/&gt;&lt;wsp:rsid wsp:val=&quot;00556A99&quot;/&gt;&lt;wsp:rsid wsp:val=&quot;00562FC1&quot;/&gt;&lt;wsp:rsid wsp:val=&quot;0056475A&quot;/&gt;&lt;wsp:rsid wsp:val=&quot;005670D0&quot;/&gt;&lt;wsp:rsid wsp:val=&quot;00574B4E&quot;/&gt;&lt;wsp:rsid wsp:val=&quot;00580A4B&quot;/&gt;&lt;wsp:rsid wsp:val=&quot;005A0494&quot;/&gt;&lt;wsp:rsid wsp:val=&quot;005A0B7D&quot;/&gt;&lt;wsp:rsid wsp:val=&quot;005A1CFC&quot;/&gt;&lt;wsp:rsid wsp:val=&quot;005A2F41&quot;/&gt;&lt;wsp:rsid wsp:val=&quot;005B0308&quot;/&gt;&lt;wsp:rsid wsp:val=&quot;005B070A&quot;/&gt;&lt;wsp:rsid wsp:val=&quot;005C17BC&quot;/&gt;&lt;wsp:rsid wsp:val=&quot;005C45E7&quot;/&gt;&lt;wsp:rsid wsp:val=&quot;005C69FB&quot;/&gt;&lt;wsp:rsid wsp:val=&quot;005D30DE&quot;/&gt;&lt;wsp:rsid wsp:val=&quot;005D573C&quot;/&gt;&lt;wsp:rsid wsp:val=&quot;005F1D74&quot;/&gt;&lt;wsp:rsid wsp:val=&quot;005F7A54&quot;/&gt;&lt;wsp:rsid wsp:val=&quot;006051F3&quot;/&gt;&lt;wsp:rsid wsp:val=&quot;00620149&quot;/&gt;&lt;wsp:rsid wsp:val=&quot;00625E81&quot;/&gt;&lt;wsp:rsid wsp:val=&quot;00635E09&quot;/&gt;&lt;wsp:rsid wsp:val=&quot;0064037B&quot;/&gt;&lt;wsp:rsid wsp:val=&quot;00645D24&quot;/&gt;&lt;wsp:rsid wsp:val=&quot;00652E70&quot;/&gt;&lt;wsp:rsid wsp:val=&quot;00653002&quot;/&gt;&lt;wsp:rsid wsp:val=&quot;006617A3&quot;/&gt;&lt;wsp:rsid wsp:val=&quot;00671720&quot;/&gt;&lt;wsp:rsid wsp:val=&quot;0067329A&quot;/&gt;&lt;wsp:rsid wsp:val=&quot;006740BF&quot;/&gt;&lt;wsp:rsid wsp:val=&quot;006746FA&quot;/&gt;&lt;wsp:rsid wsp:val=&quot;00680296&quot;/&gt;&lt;wsp:rsid wsp:val=&quot;006818B8&quot;/&gt;&lt;wsp:rsid wsp:val=&quot;006870B8&quot;/&gt;&lt;wsp:rsid wsp:val=&quot;00687DCF&quot;/&gt;&lt;wsp:rsid wsp:val=&quot;006933F0&quot;/&gt;&lt;wsp:rsid wsp:val=&quot;0069684A&quot;/&gt;&lt;wsp:rsid wsp:val=&quot;006A1B03&quot;/&gt;&lt;wsp:rsid wsp:val=&quot;006A2364&quot;/&gt;&lt;wsp:rsid wsp:val=&quot;006A2D31&quot;/&gt;&lt;wsp:rsid wsp:val=&quot;006A4CDC&quot;/&gt;&lt;wsp:rsid wsp:val=&quot;006B0983&quot;/&gt;&lt;wsp:rsid wsp:val=&quot;006B45F0&quot;/&gt;&lt;wsp:rsid wsp:val=&quot;006C7441&quot;/&gt;&lt;wsp:rsid wsp:val=&quot;006C7E5C&quot;/&gt;&lt;wsp:rsid wsp:val=&quot;006D3595&quot;/&gt;&lt;wsp:rsid wsp:val=&quot;006D55D7&quot;/&gt;&lt;wsp:rsid wsp:val=&quot;006D6DAC&quot;/&gt;&lt;wsp:rsid wsp:val=&quot;006E0213&quot;/&gt;&lt;wsp:rsid wsp:val=&quot;006E6874&quot;/&gt;&lt;wsp:rsid wsp:val=&quot;006F22AF&quot;/&gt;&lt;wsp:rsid wsp:val=&quot;00700881&quot;/&gt;&lt;wsp:rsid wsp:val=&quot;0070157F&quot;/&gt;&lt;wsp:rsid wsp:val=&quot;007021F3&quot;/&gt;&lt;wsp:rsid wsp:val=&quot;00703213&quot;/&gt;&lt;wsp:rsid wsp:val=&quot;007138E7&quot;/&gt;&lt;wsp:rsid wsp:val=&quot;00714327&quot;/&gt;&lt;wsp:rsid wsp:val=&quot;007327A3&quot;/&gt;&lt;wsp:rsid wsp:val=&quot;00733A88&quot;/&gt;&lt;wsp:rsid wsp:val=&quot;00734866&quot;/&gt;&lt;wsp:rsid wsp:val=&quot;00735B46&quot;/&gt;&lt;wsp:rsid wsp:val=&quot;0074033B&quot;/&gt;&lt;wsp:rsid wsp:val=&quot;00751A66&quot;/&gt;&lt;wsp:rsid wsp:val=&quot;00754C1F&quot;/&gt;&lt;wsp:rsid wsp:val=&quot;007569D6&quot;/&gt;&lt;wsp:rsid wsp:val=&quot;00773333&quot;/&gt;&lt;wsp:rsid wsp:val=&quot;00775E43&quot;/&gt;&lt;wsp:rsid wsp:val=&quot;00776D8B&quot;/&gt;&lt;wsp:rsid wsp:val=&quot;00780448&quot;/&gt;&lt;wsp:rsid wsp:val=&quot;00780B5C&quot;/&gt;&lt;wsp:rsid wsp:val=&quot;00794765&quot;/&gt;&lt;wsp:rsid wsp:val=&quot;007978E4&quot;/&gt;&lt;wsp:rsid wsp:val=&quot;007A3F7C&quot;/&gt;&lt;wsp:rsid wsp:val=&quot;007B0334&quot;/&gt;&lt;wsp:rsid wsp:val=&quot;007B25D3&quot;/&gt;&lt;wsp:rsid wsp:val=&quot;007B4339&quot;/&gt;&lt;wsp:rsid wsp:val=&quot;007B6500&quot;/&gt;&lt;wsp:rsid wsp:val=&quot;007C6E2E&quot;/&gt;&lt;wsp:rsid wsp:val=&quot;007D39DD&quot;/&gt;&lt;wsp:rsid wsp:val=&quot;007D6C67&quot;/&gt;&lt;wsp:rsid wsp:val=&quot;007D754C&quot;/&gt;&lt;wsp:rsid wsp:val=&quot;007D7E23&quot;/&gt;&lt;wsp:rsid wsp:val=&quot;007F000B&quot;/&gt;&lt;wsp:rsid wsp:val=&quot;007F34FC&quot;/&gt;&lt;wsp:rsid wsp:val=&quot;007F51E5&quot;/&gt;&lt;wsp:rsid wsp:val=&quot;00801CF9&quot;/&gt;&lt;wsp:rsid wsp:val=&quot;00805D19&quot;/&gt;&lt;wsp:rsid wsp:val=&quot;0082011B&quot;/&gt;&lt;wsp:rsid wsp:val=&quot;00822F9B&quot;/&gt;&lt;wsp:rsid wsp:val=&quot;00824C0B&quot;/&gt;&lt;wsp:rsid wsp:val=&quot;008275B1&quot;/&gt;&lt;wsp:rsid wsp:val=&quot;00830C6B&quot;/&gt;&lt;wsp:rsid wsp:val=&quot;0083248B&quot;/&gt;&lt;wsp:rsid wsp:val=&quot;00834DCE&quot;/&gt;&lt;wsp:rsid wsp:val=&quot;00846C79&quot;/&gt;&lt;wsp:rsid wsp:val=&quot;00850249&quot;/&gt;&lt;wsp:rsid wsp:val=&quot;00852B85&quot;/&gt;&lt;wsp:rsid wsp:val=&quot;00856115&quot;/&gt;&lt;wsp:rsid wsp:val=&quot;00863766&quot;/&gt;&lt;wsp:rsid wsp:val=&quot;008647F1&quot;/&gt;&lt;wsp:rsid wsp:val=&quot;008707CA&quot;/&gt;&lt;wsp:rsid wsp:val=&quot;0087242A&quot;/&gt;&lt;wsp:rsid wsp:val=&quot;008734C6&quot;/&gt;&lt;wsp:rsid wsp:val=&quot;008803A8&quot;/&gt;&lt;wsp:rsid wsp:val=&quot;00880511&quot;/&gt;&lt;wsp:rsid wsp:val=&quot;0089271F&quot;/&gt;&lt;wsp:rsid wsp:val=&quot;008940A0&quot;/&gt;&lt;wsp:rsid wsp:val=&quot;0089774F&quot;/&gt;&lt;wsp:rsid wsp:val=&quot;008A02F5&quot;/&gt;&lt;wsp:rsid wsp:val=&quot;008A202F&quot;/&gt;&lt;wsp:rsid wsp:val=&quot;008B4DB0&quot;/&gt;&lt;wsp:rsid wsp:val=&quot;008B77EF&quot;/&gt;&lt;wsp:rsid wsp:val=&quot;008C440E&quot;/&gt;&lt;wsp:rsid wsp:val=&quot;008C691E&quot;/&gt;&lt;wsp:rsid wsp:val=&quot;008D21CC&quot;/&gt;&lt;wsp:rsid wsp:val=&quot;008D220D&quot;/&gt;&lt;wsp:rsid wsp:val=&quot;008D4FE9&quot;/&gt;&lt;wsp:rsid wsp:val=&quot;008D5F89&quot;/&gt;&lt;wsp:rsid wsp:val=&quot;008F0376&quot;/&gt;&lt;wsp:rsid wsp:val=&quot;008F556E&quot;/&gt;&lt;wsp:rsid wsp:val=&quot;00900343&quot;/&gt;&lt;wsp:rsid wsp:val=&quot;00912892&quot;/&gt;&lt;wsp:rsid wsp:val=&quot;009155BF&quot;/&gt;&lt;wsp:rsid wsp:val=&quot;0091609D&quot;/&gt;&lt;wsp:rsid wsp:val=&quot;00945F85&quot;/&gt;&lt;wsp:rsid wsp:val=&quot;009504FC&quot;/&gt;&lt;wsp:rsid wsp:val=&quot;00952B7E&quot;/&gt;&lt;wsp:rsid wsp:val=&quot;00954B35&quot;/&gt;&lt;wsp:rsid wsp:val=&quot;00967EB1&quot;/&gt;&lt;wsp:rsid wsp:val=&quot;00994E48&quot;/&gt;&lt;wsp:rsid wsp:val=&quot;00995886&quot;/&gt;&lt;wsp:rsid wsp:val=&quot;009963F9&quot;/&gt;&lt;wsp:rsid wsp:val=&quot;009976C1&quot;/&gt;&lt;wsp:rsid wsp:val=&quot;009A6B62&quot;/&gt;&lt;wsp:rsid wsp:val=&quot;009B338E&quot;/&gt;&lt;wsp:rsid wsp:val=&quot;009B543F&quot;/&gt;&lt;wsp:rsid wsp:val=&quot;009B5B6F&quot;/&gt;&lt;wsp:rsid wsp:val=&quot;009C3616&quot;/&gt;&lt;wsp:rsid wsp:val=&quot;009D364E&quot;/&gt;&lt;wsp:rsid wsp:val=&quot;009D60E9&quot;/&gt;&lt;wsp:rsid wsp:val=&quot;009D7783&quot;/&gt;&lt;wsp:rsid wsp:val=&quot;009E0B8B&quot;/&gt;&lt;wsp:rsid wsp:val=&quot;009E1C33&quot;/&gt;&lt;wsp:rsid wsp:val=&quot;009F0E3F&quot;/&gt;&lt;wsp:rsid wsp:val=&quot;009F3680&quot;/&gt;&lt;wsp:rsid wsp:val=&quot;009F3A30&quot;/&gt;&lt;wsp:rsid wsp:val=&quot;00A03CF0&quot;/&gt;&lt;wsp:rsid wsp:val=&quot;00A0570E&quot;/&gt;&lt;wsp:rsid wsp:val=&quot;00A10DE5&quot;/&gt;&lt;wsp:rsid wsp:val=&quot;00A12B69&quot;/&gt;&lt;wsp:rsid wsp:val=&quot;00A13C92&quot;/&gt;&lt;wsp:rsid wsp:val=&quot;00A25CCB&quot;/&gt;&lt;wsp:rsid wsp:val=&quot;00A2738E&quot;/&gt;&lt;wsp:rsid wsp:val=&quot;00A3539B&quot;/&gt;&lt;wsp:rsid wsp:val=&quot;00A364B5&quot;/&gt;&lt;wsp:rsid wsp:val=&quot;00A37E5E&quot;/&gt;&lt;wsp:rsid wsp:val=&quot;00A52C3D&quot;/&gt;&lt;wsp:rsid wsp:val=&quot;00A56E53&quot;/&gt;&lt;wsp:rsid wsp:val=&quot;00A713FF&quot;/&gt;&lt;wsp:rsid wsp:val=&quot;00A717AE&quot;/&gt;&lt;wsp:rsid wsp:val=&quot;00A74CF5&quot;/&gt;&lt;wsp:rsid wsp:val=&quot;00A7586A&quot;/&gt;&lt;wsp:rsid wsp:val=&quot;00A8040C&quot;/&gt;&lt;wsp:rsid wsp:val=&quot;00A81804&quot;/&gt;&lt;wsp:rsid wsp:val=&quot;00A81E2A&quot;/&gt;&lt;wsp:rsid wsp:val=&quot;00A8591C&quot;/&gt;&lt;wsp:rsid wsp:val=&quot;00A87871&quot;/&gt;&lt;wsp:rsid wsp:val=&quot;00A9129A&quot;/&gt;&lt;wsp:rsid wsp:val=&quot;00A93619&quot;/&gt;&lt;wsp:rsid wsp:val=&quot;00AB0DB6&quot;/&gt;&lt;wsp:rsid wsp:val=&quot;00AB7305&quot;/&gt;&lt;wsp:rsid wsp:val=&quot;00AC0155&quot;/&gt;&lt;wsp:rsid wsp:val=&quot;00AC623B&quot;/&gt;&lt;wsp:rsid wsp:val=&quot;00AC7E6E&quot;/&gt;&lt;wsp:rsid wsp:val=&quot;00AE5920&quot;/&gt;&lt;wsp:rsid wsp:val=&quot;00AE6E1B&quot;/&gt;&lt;wsp:rsid wsp:val=&quot;00B14D45&quot;/&gt;&lt;wsp:rsid wsp:val=&quot;00B22F18&quot;/&gt;&lt;wsp:rsid wsp:val=&quot;00B24158&quot;/&gt;&lt;wsp:rsid wsp:val=&quot;00B336E5&quot;/&gt;&lt;wsp:rsid wsp:val=&quot;00B4063C&quot;/&gt;&lt;wsp:rsid wsp:val=&quot;00B40A9E&quot;/&gt;&lt;wsp:rsid wsp:val=&quot;00B40E1B&quot;/&gt;&lt;wsp:rsid wsp:val=&quot;00B41509&quot;/&gt;&lt;wsp:rsid wsp:val=&quot;00B44A1D&quot;/&gt;&lt;wsp:rsid wsp:val=&quot;00B54F16&quot;/&gt;&lt;wsp:rsid wsp:val=&quot;00B573F5&quot;/&gt;&lt;wsp:rsid wsp:val=&quot;00B704AE&quot;/&gt;&lt;wsp:rsid wsp:val=&quot;00B76DB2&quot;/&gt;&lt;wsp:rsid wsp:val=&quot;00B8130A&quot;/&gt;&lt;wsp:rsid wsp:val=&quot;00B91BB5&quot;/&gt;&lt;wsp:rsid wsp:val=&quot;00B92DCF&quot;/&gt;&lt;wsp:rsid wsp:val=&quot;00BA12AD&quot;/&gt;&lt;wsp:rsid wsp:val=&quot;00BA5C5D&quot;/&gt;&lt;wsp:rsid wsp:val=&quot;00BA6E11&quot;/&gt;&lt;wsp:rsid wsp:val=&quot;00BB1418&quot;/&gt;&lt;wsp:rsid wsp:val=&quot;00BB4E4A&quot;/&gt;&lt;wsp:rsid wsp:val=&quot;00BC2BA6&quot;/&gt;&lt;wsp:rsid wsp:val=&quot;00BC5882&quot;/&gt;&lt;wsp:rsid wsp:val=&quot;00BD2CE6&quot;/&gt;&lt;wsp:rsid wsp:val=&quot;00BD323F&quot;/&gt;&lt;wsp:rsid wsp:val=&quot;00BD37F0&quot;/&gt;&lt;wsp:rsid wsp:val=&quot;00BD7CE0&quot;/&gt;&lt;wsp:rsid wsp:val=&quot;00BE05F8&quot;/&gt;&lt;wsp:rsid wsp:val=&quot;00BE131F&quot;/&gt;&lt;wsp:rsid wsp:val=&quot;00BE2F88&quot;/&gt;&lt;wsp:rsid wsp:val=&quot;00BE7F96&quot;/&gt;&lt;wsp:rsid wsp:val=&quot;00BF1F8B&quot;/&gt;&lt;wsp:rsid wsp:val=&quot;00BF3108&quot;/&gt;&lt;wsp:rsid wsp:val=&quot;00C06F3B&quot;/&gt;&lt;wsp:rsid wsp:val=&quot;00C07DB1&quot;/&gt;&lt;wsp:rsid wsp:val=&quot;00C107CF&quot;/&gt;&lt;wsp:rsid wsp:val=&quot;00C11118&quot;/&gt;&lt;wsp:rsid wsp:val=&quot;00C1124E&quot;/&gt;&lt;wsp:rsid wsp:val=&quot;00C1261E&quot;/&gt;&lt;wsp:rsid wsp:val=&quot;00C148AB&quot;/&gt;&lt;wsp:rsid wsp:val=&quot;00C20B3B&quot;/&gt;&lt;wsp:rsid wsp:val=&quot;00C33507&quot;/&gt;&lt;wsp:rsid wsp:val=&quot;00C42C65&quot;/&gt;&lt;wsp:rsid wsp:val=&quot;00C43736&quot;/&gt;&lt;wsp:rsid wsp:val=&quot;00C475DA&quot;/&gt;&lt;wsp:rsid wsp:val=&quot;00C51EB5&quot;/&gt;&lt;wsp:rsid wsp:val=&quot;00C547AC&quot;/&gt;&lt;wsp:rsid wsp:val=&quot;00C61965&quot;/&gt;&lt;wsp:rsid wsp:val=&quot;00C64830&quot;/&gt;&lt;wsp:rsid wsp:val=&quot;00C6669E&quot;/&gt;&lt;wsp:rsid wsp:val=&quot;00C72750&quot;/&gt;&lt;wsp:rsid wsp:val=&quot;00C73A76&quot;/&gt;&lt;wsp:rsid wsp:val=&quot;00C83324&quot;/&gt;&lt;wsp:rsid wsp:val=&quot;00C87B0D&quot;/&gt;&lt;wsp:rsid wsp:val=&quot;00CA4995&quot;/&gt;&lt;wsp:rsid wsp:val=&quot;00CA723E&quot;/&gt;&lt;wsp:rsid wsp:val=&quot;00CA7DD4&quot;/&gt;&lt;wsp:rsid wsp:val=&quot;00CB726C&quot;/&gt;&lt;wsp:rsid wsp:val=&quot;00CD0EDE&quot;/&gt;&lt;wsp:rsid wsp:val=&quot;00CD2363&quot;/&gt;&lt;wsp:rsid wsp:val=&quot;00CD3D38&quot;/&gt;&lt;wsp:rsid wsp:val=&quot;00CD58A2&quot;/&gt;&lt;wsp:rsid wsp:val=&quot;00CE2823&quot;/&gt;&lt;wsp:rsid wsp:val=&quot;00D03044&quot;/&gt;&lt;wsp:rsid wsp:val=&quot;00D05769&quot;/&gt;&lt;wsp:rsid wsp:val=&quot;00D072FE&quot;/&gt;&lt;wsp:rsid wsp:val=&quot;00D15382&quot;/&gt;&lt;wsp:rsid wsp:val=&quot;00D20269&quot;/&gt;&lt;wsp:rsid wsp:val=&quot;00D21EB2&quot;/&gt;&lt;wsp:rsid wsp:val=&quot;00D31845&quot;/&gt;&lt;wsp:rsid wsp:val=&quot;00D353C6&quot;/&gt;&lt;wsp:rsid wsp:val=&quot;00D36C5A&quot;/&gt;&lt;wsp:rsid wsp:val=&quot;00D42099&quot;/&gt;&lt;wsp:rsid wsp:val=&quot;00D42D2C&quot;/&gt;&lt;wsp:rsid wsp:val=&quot;00D47620&quot;/&gt;&lt;wsp:rsid wsp:val=&quot;00D503C4&quot;/&gt;&lt;wsp:rsid wsp:val=&quot;00D535B7&quot;/&gt;&lt;wsp:rsid wsp:val=&quot;00D55890&quot;/&gt;&lt;wsp:rsid wsp:val=&quot;00D6038E&quot;/&gt;&lt;wsp:rsid wsp:val=&quot;00D6049A&quot;/&gt;&lt;wsp:rsid wsp:val=&quot;00D670C1&quot;/&gt;&lt;wsp:rsid wsp:val=&quot;00D76906&quot;/&gt;&lt;wsp:rsid wsp:val=&quot;00D81D3A&quot;/&gt;&lt;wsp:rsid wsp:val=&quot;00D8363F&quot;/&gt;&lt;wsp:rsid wsp:val=&quot;00D91A3F&quot;/&gt;&lt;wsp:rsid wsp:val=&quot;00D92852&quot;/&gt;&lt;wsp:rsid wsp:val=&quot;00D94E59&quot;/&gt;&lt;wsp:rsid wsp:val=&quot;00DA1CA7&quot;/&gt;&lt;wsp:rsid wsp:val=&quot;00DA2523&quot;/&gt;&lt;wsp:rsid wsp:val=&quot;00DA7BA7&quot;/&gt;&lt;wsp:rsid wsp:val=&quot;00DB321F&quot;/&gt;&lt;wsp:rsid wsp:val=&quot;00DB4629&quot;/&gt;&lt;wsp:rsid wsp:val=&quot;00DB575F&quot;/&gt;&lt;wsp:rsid wsp:val=&quot;00DB5C97&quot;/&gt;&lt;wsp:rsid wsp:val=&quot;00DC46A8&quot;/&gt;&lt;wsp:rsid wsp:val=&quot;00DC50B8&quot;/&gt;&lt;wsp:rsid wsp:val=&quot;00DC5294&quot;/&gt;&lt;wsp:rsid wsp:val=&quot;00DC7571&quot;/&gt;&lt;wsp:rsid wsp:val=&quot;00DD1136&quot;/&gt;&lt;wsp:rsid wsp:val=&quot;00DF1555&quot;/&gt;&lt;wsp:rsid wsp:val=&quot;00DF47E5&quot;/&gt;&lt;wsp:rsid wsp:val=&quot;00DF732C&quot;/&gt;&lt;wsp:rsid wsp:val=&quot;00E072FB&quot;/&gt;&lt;wsp:rsid wsp:val=&quot;00E17204&quot;/&gt;&lt;wsp:rsid wsp:val=&quot;00E23679&quot;/&gt;&lt;wsp:rsid wsp:val=&quot;00E5016B&quot;/&gt;&lt;wsp:rsid wsp:val=&quot;00E54AD4&quot;/&gt;&lt;wsp:rsid wsp:val=&quot;00E5642E&quot;/&gt;&lt;wsp:rsid wsp:val=&quot;00E77628&quot;/&gt;&lt;wsp:rsid wsp:val=&quot;00E8649D&quot;/&gt;&lt;wsp:rsid wsp:val=&quot;00E934E8&quot;/&gt;&lt;wsp:rsid wsp:val=&quot;00E95D62&quot;/&gt;&lt;wsp:rsid wsp:val=&quot;00EA1A30&quot;/&gt;&lt;wsp:rsid wsp:val=&quot;00EA2193&quot;/&gt;&lt;wsp:rsid wsp:val=&quot;00EA2D53&quot;/&gt;&lt;wsp:rsid wsp:val=&quot;00EB091F&quot;/&gt;&lt;wsp:rsid wsp:val=&quot;00EB4F4B&quot;/&gt;&lt;wsp:rsid wsp:val=&quot;00EC73DB&quot;/&gt;&lt;wsp:rsid wsp:val=&quot;00ED1158&quot;/&gt;&lt;wsp:rsid wsp:val=&quot;00ED35A2&quot;/&gt;&lt;wsp:rsid wsp:val=&quot;00EE030B&quot;/&gt;&lt;wsp:rsid wsp:val=&quot;00EE380D&quot;/&gt;&lt;wsp:rsid wsp:val=&quot;00EE6702&quot;/&gt;&lt;wsp:rsid wsp:val=&quot;00EE7B30&quot;/&gt;&lt;wsp:rsid wsp:val=&quot;00EF3B24&quot;/&gt;&lt;wsp:rsid wsp:val=&quot;00EF5F8F&quot;/&gt;&lt;wsp:rsid wsp:val=&quot;00EF6605&quot;/&gt;&lt;wsp:rsid wsp:val=&quot;00EF731E&quot;/&gt;&lt;wsp:rsid wsp:val=&quot;00F0024F&quot;/&gt;&lt;wsp:rsid wsp:val=&quot;00F00365&quot;/&gt;&lt;wsp:rsid wsp:val=&quot;00F01DC1&quot;/&gt;&lt;wsp:rsid wsp:val=&quot;00F0443A&quot;/&gt;&lt;wsp:rsid wsp:val=&quot;00F06772&quot;/&gt;&lt;wsp:rsid wsp:val=&quot;00F11E1A&quot;/&gt;&lt;wsp:rsid wsp:val=&quot;00F33753&quot;/&gt;&lt;wsp:rsid wsp:val=&quot;00F339C1&quot;/&gt;&lt;wsp:rsid wsp:val=&quot;00F379D9&quot;/&gt;&lt;wsp:rsid wsp:val=&quot;00F40919&quot;/&gt;&lt;wsp:rsid wsp:val=&quot;00F41470&quot;/&gt;&lt;wsp:rsid wsp:val=&quot;00F41945&quot;/&gt;&lt;wsp:rsid wsp:val=&quot;00F6083E&quot;/&gt;&lt;wsp:rsid wsp:val=&quot;00F670FE&quot;/&gt;&lt;wsp:rsid wsp:val=&quot;00F74082&quot;/&gt;&lt;wsp:rsid wsp:val=&quot;00F74324&quot;/&gt;&lt;wsp:rsid wsp:val=&quot;00F745AA&quot;/&gt;&lt;wsp:rsid wsp:val=&quot;00F75E4B&quot;/&gt;&lt;wsp:rsid wsp:val=&quot;00F766AD&quot;/&gt;&lt;wsp:rsid wsp:val=&quot;00F76DA3&quot;/&gt;&lt;wsp:rsid wsp:val=&quot;00F832E3&quot;/&gt;&lt;wsp:rsid wsp:val=&quot;00F86D45&quot;/&gt;&lt;wsp:rsid wsp:val=&quot;00F91ACE&quot;/&gt;&lt;wsp:rsid wsp:val=&quot;00FA7B78&quot;/&gt;&lt;wsp:rsid wsp:val=&quot;00FB0BAD&quot;/&gt;&lt;wsp:rsid wsp:val=&quot;00FB4F3A&quot;/&gt;&lt;wsp:rsid wsp:val=&quot;00FB5F56&quot;/&gt;&lt;wsp:rsid wsp:val=&quot;00FB67A3&quot;/&gt;&lt;wsp:rsid wsp:val=&quot;00FB7432&quot;/&gt;&lt;wsp:rsid wsp:val=&quot;00FC51D5&quot;/&gt;&lt;wsp:rsid wsp:val=&quot;00FD30E2&quot;/&gt;&lt;wsp:rsid wsp:val=&quot;00FE1733&quot;/&gt;&lt;wsp:rsid wsp:val=&quot;00FE2275&quot;/&gt;&lt;wsp:rsid wsp:val=&quot;00FE485E&quot;/&gt;&lt;wsp:rsid wsp:val=&quot;00FE5CF4&quot;/&gt;&lt;wsp:rsid wsp:val=&quot;00FF581C&quot;/&gt;&lt;wsp:rsid wsp:val=&quot;00FF64A4&quot;/&gt;&lt;wsp:rsid wsp:val=&quot;00FF756D&quot;/&gt;&lt;/wsp:rsids&gt;&lt;/w:docPr&gt;&lt;w:body&gt;&lt;wx:sect&gt;&lt;w:p wsp:rsidR=&quot;00000000&quot; wsp:rsidRDefault=&quot;00B4063C&quot; wsp:rsidP=&quot;00B4063C&quot;&gt;&lt;m:oMathPara&gt;&lt;m:oMath&gt;&lt;m:f&gt;&lt;m:fPr&gt;&lt;m:ctrlPr&gt;&lt;w:rPr&gt;&lt;w:rFonts w:ascii=&quot;Cambria Math&quot; w:h-ansi=&quot;Cambria Math&quot;/&gt;&lt;wx:font wx:val=&quot;Cambria Math&quot;/&gt;&lt;w:sz w:val=&quot;28&quot;/&gt;&lt;/w:rPr&gt;&lt;/m:ctrlPr&gt;&lt;/m:fPr&gt;&lt;m:num&gt;&lt;m:r&gt;&lt;m:rPr&gt;&lt;m:nor/&gt;&lt;/m:rPr&gt;&lt;w:rPr&gt;&lt;w:rFonts w:cs=&quot;Calibri&quot;/&gt;&lt;w:sz w:val=&quot;28&quot;/&gt;&lt;w:sz-cs w:val=&quot;36&quot;/&gt;&lt;w:lang w:val=&quot;EN-US&quot;/&gt;&lt;/w:rPr&gt;&lt;m:t&gt;IV&lt;/m:t&gt;&lt;/m:r&gt;&lt;m:r&gt;&lt;m:rPr&gt;&lt;m:nor/&gt;&lt;/m:rPr&gt;&lt;w:rPr&gt;&lt;w:rFonts w:cs=&quot;Calibri&quot;/&gt;&lt;w:sz w:val=&quot;28&quot;/&gt;&lt;w:sz-cs w:val=&quot;36&quot;/&gt;&lt;/w:rPr&gt;&lt;m:t&gt;СЂР°Р·Рґ.Р±Р°Р»Р°РЅСЃР°+&lt;/m:t&gt;&lt;/m:r&gt;&lt;m:r&gt;&lt;m:rPr&gt;&lt;m:nor/&gt;&lt;/m:rPr&gt;&lt;w:rPr&gt;&lt;w:rFonts w:cs=&quot;Calibri&quot;/&gt;&lt;w:sz w:val=&quot;28&quot;/&gt;&lt;w:sz-cs w:val=&quot;36&quot;/&gt;&lt;w:lang w:val=&quot;EN-US&quot;/&gt;&lt;/w:rPr&gt;&lt;m:t&gt;V&lt;/m:t&gt;&lt;/m:r&gt;&lt;m:r&gt;&lt;m:rPr&gt;&lt;m:nor/&gt;&lt;/m:rPr&gt;&lt;w:rPr&gt;&lt;w:rFonts w:cs=&quot;Calibri&quot;/&gt;&lt;w:sz w:val=&quot;28&quot;/&gt;&lt;w:sz-cs w:val=&quot;36&quot;/&gt;&lt;/w:rPr&gt;&lt;m:t&gt;СЂР°Р·Рґ.Р±Р°Р»Р°РЅСЃР°&lt;/m:t&gt;&lt;/m:r&gt;&lt;/m:num&gt;&lt;m:den&gt;&lt;m:r&gt;&lt;m:rPr&gt;&lt;m:nor/&gt;&lt;/m:rPr&gt;&lt;w:rPr&gt;&lt;w:rFonts w:cs=&quot;Calibri&quot;/&gt;&lt;w:sz w:val=&quot;28&quot;/&gt;&lt;w:sz-cs w:val=&quot;36&quot;/&gt;&lt;/w:rPr&gt;&lt;m:t&gt;Р’Р°Р»СЋС‚Р° Р±Р°Р»Р°РЅСЃ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00735B46" w:rsidRPr="00735B46">
        <w:rPr>
          <w:sz w:val="28"/>
          <w:szCs w:val="28"/>
        </w:rPr>
        <w:instrText xml:space="preserve"> </w:instrText>
      </w:r>
      <w:r w:rsidR="00735B46" w:rsidRPr="00735B46">
        <w:rPr>
          <w:sz w:val="28"/>
          <w:szCs w:val="28"/>
        </w:rPr>
        <w:fldChar w:fldCharType="separate"/>
      </w:r>
      <w:r w:rsidR="004B4125">
        <w:rPr>
          <w:position w:val="-20"/>
        </w:rPr>
        <w:pict>
          <v:shape id="_x0000_i1045" type="#_x0000_t75" style="width:132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355DC&quot;/&gt;&lt;wsp:rsid wsp:val=&quot;00000764&quot;/&gt;&lt;wsp:rsid wsp:val=&quot;0000598C&quot;/&gt;&lt;wsp:rsid wsp:val=&quot;00006B11&quot;/&gt;&lt;wsp:rsid wsp:val=&quot;00011682&quot;/&gt;&lt;wsp:rsid wsp:val=&quot;0001587C&quot;/&gt;&lt;wsp:rsid wsp:val=&quot;00020D40&quot;/&gt;&lt;wsp:rsid wsp:val=&quot;00020E21&quot;/&gt;&lt;wsp:rsid wsp:val=&quot;0003694B&quot;/&gt;&lt;wsp:rsid wsp:val=&quot;00041A3B&quot;/&gt;&lt;wsp:rsid wsp:val=&quot;000437E3&quot;/&gt;&lt;wsp:rsid wsp:val=&quot;00044440&quot;/&gt;&lt;wsp:rsid wsp:val=&quot;00050104&quot;/&gt;&lt;wsp:rsid wsp:val=&quot;00053146&quot;/&gt;&lt;wsp:rsid wsp:val=&quot;00061458&quot;/&gt;&lt;wsp:rsid wsp:val=&quot;000642B5&quot;/&gt;&lt;wsp:rsid wsp:val=&quot;00067B85&quot;/&gt;&lt;wsp:rsid wsp:val=&quot;0007450C&quot;/&gt;&lt;wsp:rsid wsp:val=&quot;00082B30&quot;/&gt;&lt;wsp:rsid wsp:val=&quot;00083124&quot;/&gt;&lt;wsp:rsid wsp:val=&quot;000831E2&quot;/&gt;&lt;wsp:rsid wsp:val=&quot;000923F2&quot;/&gt;&lt;wsp:rsid wsp:val=&quot;0009561F&quot;/&gt;&lt;wsp:rsid wsp:val=&quot;00095DFF&quot;/&gt;&lt;wsp:rsid wsp:val=&quot;000A28FF&quot;/&gt;&lt;wsp:rsid wsp:val=&quot;000B34AB&quot;/&gt;&lt;wsp:rsid wsp:val=&quot;000B496D&quot;/&gt;&lt;wsp:rsid wsp:val=&quot;000B57F1&quot;/&gt;&lt;wsp:rsid wsp:val=&quot;000C28D4&quot;/&gt;&lt;wsp:rsid wsp:val=&quot;000C6300&quot;/&gt;&lt;wsp:rsid wsp:val=&quot;000D3208&quot;/&gt;&lt;wsp:rsid wsp:val=&quot;000D3D0E&quot;/&gt;&lt;wsp:rsid wsp:val=&quot;000E0ACE&quot;/&gt;&lt;wsp:rsid wsp:val=&quot;000E2132&quot;/&gt;&lt;wsp:rsid wsp:val=&quot;000F2A97&quot;/&gt;&lt;wsp:rsid wsp:val=&quot;001003C5&quot;/&gt;&lt;wsp:rsid wsp:val=&quot;00104C3E&quot;/&gt;&lt;wsp:rsid wsp:val=&quot;00104DB3&quot;/&gt;&lt;wsp:rsid wsp:val=&quot;00121D59&quot;/&gt;&lt;wsp:rsid wsp:val=&quot;00122BEC&quot;/&gt;&lt;wsp:rsid wsp:val=&quot;00123A60&quot;/&gt;&lt;wsp:rsid wsp:val=&quot;00132F58&quot;/&gt;&lt;wsp:rsid wsp:val=&quot;001335EC&quot;/&gt;&lt;wsp:rsid wsp:val=&quot;001376A8&quot;/&gt;&lt;wsp:rsid wsp:val=&quot;00140C83&quot;/&gt;&lt;wsp:rsid wsp:val=&quot;00156E99&quot;/&gt;&lt;wsp:rsid wsp:val=&quot;00166E4B&quot;/&gt;&lt;wsp:rsid wsp:val=&quot;00170FD0&quot;/&gt;&lt;wsp:rsid wsp:val=&quot;001808CE&quot;/&gt;&lt;wsp:rsid wsp:val=&quot;00181F59&quot;/&gt;&lt;wsp:rsid wsp:val=&quot;0019628F&quot;/&gt;&lt;wsp:rsid wsp:val=&quot;001A4D1E&quot;/&gt;&lt;wsp:rsid wsp:val=&quot;001A4E79&quot;/&gt;&lt;wsp:rsid wsp:val=&quot;001A5050&quot;/&gt;&lt;wsp:rsid wsp:val=&quot;001B7EC8&quot;/&gt;&lt;wsp:rsid wsp:val=&quot;001C41E7&quot;/&gt;&lt;wsp:rsid wsp:val=&quot;001D0280&quot;/&gt;&lt;wsp:rsid wsp:val=&quot;001D6AAF&quot;/&gt;&lt;wsp:rsid wsp:val=&quot;001E1DE4&quot;/&gt;&lt;wsp:rsid wsp:val=&quot;001F3C40&quot;/&gt;&lt;wsp:rsid wsp:val=&quot;001F526E&quot;/&gt;&lt;wsp:rsid wsp:val=&quot;00207E52&quot;/&gt;&lt;wsp:rsid wsp:val=&quot;0021110B&quot;/&gt;&lt;wsp:rsid wsp:val=&quot;00212430&quot;/&gt;&lt;wsp:rsid wsp:val=&quot;00220B29&quot;/&gt;&lt;wsp:rsid wsp:val=&quot;002239EB&quot;/&gt;&lt;wsp:rsid wsp:val=&quot;00223D15&quot;/&gt;&lt;wsp:rsid wsp:val=&quot;002260F3&quot;/&gt;&lt;wsp:rsid wsp:val=&quot;0024587F&quot;/&gt;&lt;wsp:rsid wsp:val=&quot;0024718C&quot;/&gt;&lt;wsp:rsid wsp:val=&quot;00253A86&quot;/&gt;&lt;wsp:rsid wsp:val=&quot;00264CC6&quot;/&gt;&lt;wsp:rsid wsp:val=&quot;00270B83&quot;/&gt;&lt;wsp:rsid wsp:val=&quot;00273844&quot;/&gt;&lt;wsp:rsid wsp:val=&quot;00280905&quot;/&gt;&lt;wsp:rsid wsp:val=&quot;0028412C&quot;/&gt;&lt;wsp:rsid wsp:val=&quot;00287900&quot;/&gt;&lt;wsp:rsid wsp:val=&quot;002917EF&quot;/&gt;&lt;wsp:rsid wsp:val=&quot;00291E62&quot;/&gt;&lt;wsp:rsid wsp:val=&quot;00296A0B&quot;/&gt;&lt;wsp:rsid wsp:val=&quot;002A2359&quot;/&gt;&lt;wsp:rsid wsp:val=&quot;002A5097&quot;/&gt;&lt;wsp:rsid wsp:val=&quot;002A7E08&quot;/&gt;&lt;wsp:rsid wsp:val=&quot;002B1D5E&quot;/&gt;&lt;wsp:rsid wsp:val=&quot;002B4240&quot;/&gt;&lt;wsp:rsid wsp:val=&quot;002B4950&quot;/&gt;&lt;wsp:rsid wsp:val=&quot;002C1393&quot;/&gt;&lt;wsp:rsid wsp:val=&quot;002C1A68&quot;/&gt;&lt;wsp:rsid wsp:val=&quot;002D6440&quot;/&gt;&lt;wsp:rsid wsp:val=&quot;002E62BA&quot;/&gt;&lt;wsp:rsid wsp:val=&quot;002E6F80&quot;/&gt;&lt;wsp:rsid wsp:val=&quot;002F68AC&quot;/&gt;&lt;wsp:rsid wsp:val=&quot;00301949&quot;/&gt;&lt;wsp:rsid wsp:val=&quot;003035CB&quot;/&gt;&lt;wsp:rsid wsp:val=&quot;003052C7&quot;/&gt;&lt;wsp:rsid wsp:val=&quot;00310903&quot;/&gt;&lt;wsp:rsid wsp:val=&quot;00314519&quot;/&gt;&lt;wsp:rsid wsp:val=&quot;003205CB&quot;/&gt;&lt;wsp:rsid wsp:val=&quot;00327ABA&quot;/&gt;&lt;wsp:rsid wsp:val=&quot;003340F9&quot;/&gt;&lt;wsp:rsid wsp:val=&quot;003344FD&quot;/&gt;&lt;wsp:rsid wsp:val=&quot;00342999&quot;/&gt;&lt;wsp:rsid wsp:val=&quot;00343FE6&quot;/&gt;&lt;wsp:rsid wsp:val=&quot;003556C5&quot;/&gt;&lt;wsp:rsid wsp:val=&quot;003601D6&quot;/&gt;&lt;wsp:rsid wsp:val=&quot;00382844&quot;/&gt;&lt;wsp:rsid wsp:val=&quot;003857D6&quot;/&gt;&lt;wsp:rsid wsp:val=&quot;003A06DB&quot;/&gt;&lt;wsp:rsid wsp:val=&quot;003A7B44&quot;/&gt;&lt;wsp:rsid wsp:val=&quot;003B0310&quot;/&gt;&lt;wsp:rsid wsp:val=&quot;003B0CEB&quot;/&gt;&lt;wsp:rsid wsp:val=&quot;003B5CE5&quot;/&gt;&lt;wsp:rsid wsp:val=&quot;003B753C&quot;/&gt;&lt;wsp:rsid wsp:val=&quot;003C7602&quot;/&gt;&lt;wsp:rsid wsp:val=&quot;003D4E5E&quot;/&gt;&lt;wsp:rsid wsp:val=&quot;003E2AE3&quot;/&gt;&lt;wsp:rsid wsp:val=&quot;003E4108&quot;/&gt;&lt;wsp:rsid wsp:val=&quot;003E43EB&quot;/&gt;&lt;wsp:rsid wsp:val=&quot;0040145C&quot;/&gt;&lt;wsp:rsid wsp:val=&quot;00402226&quot;/&gt;&lt;wsp:rsid wsp:val=&quot;00404216&quot;/&gt;&lt;wsp:rsid wsp:val=&quot;00405100&quot;/&gt;&lt;wsp:rsid wsp:val=&quot;0041383A&quot;/&gt;&lt;wsp:rsid wsp:val=&quot;00420B57&quot;/&gt;&lt;wsp:rsid wsp:val=&quot;00422A03&quot;/&gt;&lt;wsp:rsid wsp:val=&quot;00434A03&quot;/&gt;&lt;wsp:rsid wsp:val=&quot;004355DC&quot;/&gt;&lt;wsp:rsid wsp:val=&quot;0043644B&quot;/&gt;&lt;wsp:rsid wsp:val=&quot;0045005D&quot;/&gt;&lt;wsp:rsid wsp:val=&quot;00454995&quot;/&gt;&lt;wsp:rsid wsp:val=&quot;004571B3&quot;/&gt;&lt;wsp:rsid wsp:val=&quot;004639B3&quot;/&gt;&lt;wsp:rsid wsp:val=&quot;00465801&quot;/&gt;&lt;wsp:rsid wsp:val=&quot;00467636&quot;/&gt;&lt;wsp:rsid wsp:val=&quot;00476224&quot;/&gt;&lt;wsp:rsid wsp:val=&quot;00480E81&quot;/&gt;&lt;wsp:rsid wsp:val=&quot;00481DD3&quot;/&gt;&lt;wsp:rsid wsp:val=&quot;004859EE&quot;/&gt;&lt;wsp:rsid wsp:val=&quot;004A4516&quot;/&gt;&lt;wsp:rsid wsp:val=&quot;004C0EEF&quot;/&gt;&lt;wsp:rsid wsp:val=&quot;004C5C4E&quot;/&gt;&lt;wsp:rsid wsp:val=&quot;004C71FD&quot;/&gt;&lt;wsp:rsid wsp:val=&quot;004D3B2B&quot;/&gt;&lt;wsp:rsid wsp:val=&quot;004D7592&quot;/&gt;&lt;wsp:rsid wsp:val=&quot;004E36F6&quot;/&gt;&lt;wsp:rsid wsp:val=&quot;004E5F89&quot;/&gt;&lt;wsp:rsid wsp:val=&quot;004F0B95&quot;/&gt;&lt;wsp:rsid wsp:val=&quot;005161BB&quot;/&gt;&lt;wsp:rsid wsp:val=&quot;00520B15&quot;/&gt;&lt;wsp:rsid wsp:val=&quot;00527738&quot;/&gt;&lt;wsp:rsid wsp:val=&quot;00532539&quot;/&gt;&lt;wsp:rsid wsp:val=&quot;00542453&quot;/&gt;&lt;wsp:rsid wsp:val=&quot;00542E96&quot;/&gt;&lt;wsp:rsid wsp:val=&quot;0054452D&quot;/&gt;&lt;wsp:rsid wsp:val=&quot;0054678D&quot;/&gt;&lt;wsp:rsid wsp:val=&quot;0054683E&quot;/&gt;&lt;wsp:rsid wsp:val=&quot;00555AA8&quot;/&gt;&lt;wsp:rsid wsp:val=&quot;005564BF&quot;/&gt;&lt;wsp:rsid wsp:val=&quot;00556A99&quot;/&gt;&lt;wsp:rsid wsp:val=&quot;00562FC1&quot;/&gt;&lt;wsp:rsid wsp:val=&quot;0056475A&quot;/&gt;&lt;wsp:rsid wsp:val=&quot;005670D0&quot;/&gt;&lt;wsp:rsid wsp:val=&quot;00574B4E&quot;/&gt;&lt;wsp:rsid wsp:val=&quot;00580A4B&quot;/&gt;&lt;wsp:rsid wsp:val=&quot;005A0494&quot;/&gt;&lt;wsp:rsid wsp:val=&quot;005A0B7D&quot;/&gt;&lt;wsp:rsid wsp:val=&quot;005A1CFC&quot;/&gt;&lt;wsp:rsid wsp:val=&quot;005A2F41&quot;/&gt;&lt;wsp:rsid wsp:val=&quot;005B0308&quot;/&gt;&lt;wsp:rsid wsp:val=&quot;005B070A&quot;/&gt;&lt;wsp:rsid wsp:val=&quot;005C17BC&quot;/&gt;&lt;wsp:rsid wsp:val=&quot;005C45E7&quot;/&gt;&lt;wsp:rsid wsp:val=&quot;005C69FB&quot;/&gt;&lt;wsp:rsid wsp:val=&quot;005D30DE&quot;/&gt;&lt;wsp:rsid wsp:val=&quot;005D573C&quot;/&gt;&lt;wsp:rsid wsp:val=&quot;005F1D74&quot;/&gt;&lt;wsp:rsid wsp:val=&quot;005F7A54&quot;/&gt;&lt;wsp:rsid wsp:val=&quot;006051F3&quot;/&gt;&lt;wsp:rsid wsp:val=&quot;00620149&quot;/&gt;&lt;wsp:rsid wsp:val=&quot;00625E81&quot;/&gt;&lt;wsp:rsid wsp:val=&quot;00635E09&quot;/&gt;&lt;wsp:rsid wsp:val=&quot;0064037B&quot;/&gt;&lt;wsp:rsid wsp:val=&quot;00645D24&quot;/&gt;&lt;wsp:rsid wsp:val=&quot;00652E70&quot;/&gt;&lt;wsp:rsid wsp:val=&quot;00653002&quot;/&gt;&lt;wsp:rsid wsp:val=&quot;006617A3&quot;/&gt;&lt;wsp:rsid wsp:val=&quot;00671720&quot;/&gt;&lt;wsp:rsid wsp:val=&quot;0067329A&quot;/&gt;&lt;wsp:rsid wsp:val=&quot;006740BF&quot;/&gt;&lt;wsp:rsid wsp:val=&quot;006746FA&quot;/&gt;&lt;wsp:rsid wsp:val=&quot;00680296&quot;/&gt;&lt;wsp:rsid wsp:val=&quot;006818B8&quot;/&gt;&lt;wsp:rsid wsp:val=&quot;006870B8&quot;/&gt;&lt;wsp:rsid wsp:val=&quot;00687DCF&quot;/&gt;&lt;wsp:rsid wsp:val=&quot;006933F0&quot;/&gt;&lt;wsp:rsid wsp:val=&quot;0069684A&quot;/&gt;&lt;wsp:rsid wsp:val=&quot;006A1B03&quot;/&gt;&lt;wsp:rsid wsp:val=&quot;006A2364&quot;/&gt;&lt;wsp:rsid wsp:val=&quot;006A2D31&quot;/&gt;&lt;wsp:rsid wsp:val=&quot;006A4CDC&quot;/&gt;&lt;wsp:rsid wsp:val=&quot;006B0983&quot;/&gt;&lt;wsp:rsid wsp:val=&quot;006B45F0&quot;/&gt;&lt;wsp:rsid wsp:val=&quot;006C7441&quot;/&gt;&lt;wsp:rsid wsp:val=&quot;006C7E5C&quot;/&gt;&lt;wsp:rsid wsp:val=&quot;006D3595&quot;/&gt;&lt;wsp:rsid wsp:val=&quot;006D55D7&quot;/&gt;&lt;wsp:rsid wsp:val=&quot;006D6DAC&quot;/&gt;&lt;wsp:rsid wsp:val=&quot;006E0213&quot;/&gt;&lt;wsp:rsid wsp:val=&quot;006E6874&quot;/&gt;&lt;wsp:rsid wsp:val=&quot;006F22AF&quot;/&gt;&lt;wsp:rsid wsp:val=&quot;00700881&quot;/&gt;&lt;wsp:rsid wsp:val=&quot;0070157F&quot;/&gt;&lt;wsp:rsid wsp:val=&quot;007021F3&quot;/&gt;&lt;wsp:rsid wsp:val=&quot;00703213&quot;/&gt;&lt;wsp:rsid wsp:val=&quot;007138E7&quot;/&gt;&lt;wsp:rsid wsp:val=&quot;00714327&quot;/&gt;&lt;wsp:rsid wsp:val=&quot;007327A3&quot;/&gt;&lt;wsp:rsid wsp:val=&quot;00733A88&quot;/&gt;&lt;wsp:rsid wsp:val=&quot;00734866&quot;/&gt;&lt;wsp:rsid wsp:val=&quot;00735B46&quot;/&gt;&lt;wsp:rsid wsp:val=&quot;0074033B&quot;/&gt;&lt;wsp:rsid wsp:val=&quot;00751A66&quot;/&gt;&lt;wsp:rsid wsp:val=&quot;00754C1F&quot;/&gt;&lt;wsp:rsid wsp:val=&quot;007569D6&quot;/&gt;&lt;wsp:rsid wsp:val=&quot;00773333&quot;/&gt;&lt;wsp:rsid wsp:val=&quot;00775E43&quot;/&gt;&lt;wsp:rsid wsp:val=&quot;00776D8B&quot;/&gt;&lt;wsp:rsid wsp:val=&quot;00780448&quot;/&gt;&lt;wsp:rsid wsp:val=&quot;00780B5C&quot;/&gt;&lt;wsp:rsid wsp:val=&quot;00794765&quot;/&gt;&lt;wsp:rsid wsp:val=&quot;007978E4&quot;/&gt;&lt;wsp:rsid wsp:val=&quot;007A3F7C&quot;/&gt;&lt;wsp:rsid wsp:val=&quot;007B0334&quot;/&gt;&lt;wsp:rsid wsp:val=&quot;007B25D3&quot;/&gt;&lt;wsp:rsid wsp:val=&quot;007B4339&quot;/&gt;&lt;wsp:rsid wsp:val=&quot;007B6500&quot;/&gt;&lt;wsp:rsid wsp:val=&quot;007C6E2E&quot;/&gt;&lt;wsp:rsid wsp:val=&quot;007D39DD&quot;/&gt;&lt;wsp:rsid wsp:val=&quot;007D6C67&quot;/&gt;&lt;wsp:rsid wsp:val=&quot;007D754C&quot;/&gt;&lt;wsp:rsid wsp:val=&quot;007D7E23&quot;/&gt;&lt;wsp:rsid wsp:val=&quot;007F000B&quot;/&gt;&lt;wsp:rsid wsp:val=&quot;007F34FC&quot;/&gt;&lt;wsp:rsid wsp:val=&quot;007F51E5&quot;/&gt;&lt;wsp:rsid wsp:val=&quot;00801CF9&quot;/&gt;&lt;wsp:rsid wsp:val=&quot;00805D19&quot;/&gt;&lt;wsp:rsid wsp:val=&quot;0082011B&quot;/&gt;&lt;wsp:rsid wsp:val=&quot;00822F9B&quot;/&gt;&lt;wsp:rsid wsp:val=&quot;00824C0B&quot;/&gt;&lt;wsp:rsid wsp:val=&quot;008275B1&quot;/&gt;&lt;wsp:rsid wsp:val=&quot;00830C6B&quot;/&gt;&lt;wsp:rsid wsp:val=&quot;0083248B&quot;/&gt;&lt;wsp:rsid wsp:val=&quot;00834DCE&quot;/&gt;&lt;wsp:rsid wsp:val=&quot;00846C79&quot;/&gt;&lt;wsp:rsid wsp:val=&quot;00850249&quot;/&gt;&lt;wsp:rsid wsp:val=&quot;00852B85&quot;/&gt;&lt;wsp:rsid wsp:val=&quot;00856115&quot;/&gt;&lt;wsp:rsid wsp:val=&quot;00863766&quot;/&gt;&lt;wsp:rsid wsp:val=&quot;008647F1&quot;/&gt;&lt;wsp:rsid wsp:val=&quot;008707CA&quot;/&gt;&lt;wsp:rsid wsp:val=&quot;0087242A&quot;/&gt;&lt;wsp:rsid wsp:val=&quot;008734C6&quot;/&gt;&lt;wsp:rsid wsp:val=&quot;008803A8&quot;/&gt;&lt;wsp:rsid wsp:val=&quot;00880511&quot;/&gt;&lt;wsp:rsid wsp:val=&quot;0089271F&quot;/&gt;&lt;wsp:rsid wsp:val=&quot;008940A0&quot;/&gt;&lt;wsp:rsid wsp:val=&quot;0089774F&quot;/&gt;&lt;wsp:rsid wsp:val=&quot;008A02F5&quot;/&gt;&lt;wsp:rsid wsp:val=&quot;008A202F&quot;/&gt;&lt;wsp:rsid wsp:val=&quot;008B4DB0&quot;/&gt;&lt;wsp:rsid wsp:val=&quot;008B77EF&quot;/&gt;&lt;wsp:rsid wsp:val=&quot;008C440E&quot;/&gt;&lt;wsp:rsid wsp:val=&quot;008C691E&quot;/&gt;&lt;wsp:rsid wsp:val=&quot;008D21CC&quot;/&gt;&lt;wsp:rsid wsp:val=&quot;008D220D&quot;/&gt;&lt;wsp:rsid wsp:val=&quot;008D4FE9&quot;/&gt;&lt;wsp:rsid wsp:val=&quot;008D5F89&quot;/&gt;&lt;wsp:rsid wsp:val=&quot;008F0376&quot;/&gt;&lt;wsp:rsid wsp:val=&quot;008F556E&quot;/&gt;&lt;wsp:rsid wsp:val=&quot;00900343&quot;/&gt;&lt;wsp:rsid wsp:val=&quot;00912892&quot;/&gt;&lt;wsp:rsid wsp:val=&quot;009155BF&quot;/&gt;&lt;wsp:rsid wsp:val=&quot;0091609D&quot;/&gt;&lt;wsp:rsid wsp:val=&quot;00945F85&quot;/&gt;&lt;wsp:rsid wsp:val=&quot;009504FC&quot;/&gt;&lt;wsp:rsid wsp:val=&quot;00952B7E&quot;/&gt;&lt;wsp:rsid wsp:val=&quot;00954B35&quot;/&gt;&lt;wsp:rsid wsp:val=&quot;00967EB1&quot;/&gt;&lt;wsp:rsid wsp:val=&quot;00994E48&quot;/&gt;&lt;wsp:rsid wsp:val=&quot;00995886&quot;/&gt;&lt;wsp:rsid wsp:val=&quot;009963F9&quot;/&gt;&lt;wsp:rsid wsp:val=&quot;009976C1&quot;/&gt;&lt;wsp:rsid wsp:val=&quot;009A6B62&quot;/&gt;&lt;wsp:rsid wsp:val=&quot;009B338E&quot;/&gt;&lt;wsp:rsid wsp:val=&quot;009B543F&quot;/&gt;&lt;wsp:rsid wsp:val=&quot;009B5B6F&quot;/&gt;&lt;wsp:rsid wsp:val=&quot;009C3616&quot;/&gt;&lt;wsp:rsid wsp:val=&quot;009D364E&quot;/&gt;&lt;wsp:rsid wsp:val=&quot;009D60E9&quot;/&gt;&lt;wsp:rsid wsp:val=&quot;009D7783&quot;/&gt;&lt;wsp:rsid wsp:val=&quot;009E0B8B&quot;/&gt;&lt;wsp:rsid wsp:val=&quot;009E1C33&quot;/&gt;&lt;wsp:rsid wsp:val=&quot;009F0E3F&quot;/&gt;&lt;wsp:rsid wsp:val=&quot;009F3680&quot;/&gt;&lt;wsp:rsid wsp:val=&quot;009F3A30&quot;/&gt;&lt;wsp:rsid wsp:val=&quot;00A03CF0&quot;/&gt;&lt;wsp:rsid wsp:val=&quot;00A0570E&quot;/&gt;&lt;wsp:rsid wsp:val=&quot;00A10DE5&quot;/&gt;&lt;wsp:rsid wsp:val=&quot;00A12B69&quot;/&gt;&lt;wsp:rsid wsp:val=&quot;00A13C92&quot;/&gt;&lt;wsp:rsid wsp:val=&quot;00A25CCB&quot;/&gt;&lt;wsp:rsid wsp:val=&quot;00A2738E&quot;/&gt;&lt;wsp:rsid wsp:val=&quot;00A3539B&quot;/&gt;&lt;wsp:rsid wsp:val=&quot;00A364B5&quot;/&gt;&lt;wsp:rsid wsp:val=&quot;00A37E5E&quot;/&gt;&lt;wsp:rsid wsp:val=&quot;00A52C3D&quot;/&gt;&lt;wsp:rsid wsp:val=&quot;00A56E53&quot;/&gt;&lt;wsp:rsid wsp:val=&quot;00A713FF&quot;/&gt;&lt;wsp:rsid wsp:val=&quot;00A717AE&quot;/&gt;&lt;wsp:rsid wsp:val=&quot;00A74CF5&quot;/&gt;&lt;wsp:rsid wsp:val=&quot;00A7586A&quot;/&gt;&lt;wsp:rsid wsp:val=&quot;00A8040C&quot;/&gt;&lt;wsp:rsid wsp:val=&quot;00A81804&quot;/&gt;&lt;wsp:rsid wsp:val=&quot;00A81E2A&quot;/&gt;&lt;wsp:rsid wsp:val=&quot;00A8591C&quot;/&gt;&lt;wsp:rsid wsp:val=&quot;00A87871&quot;/&gt;&lt;wsp:rsid wsp:val=&quot;00A9129A&quot;/&gt;&lt;wsp:rsid wsp:val=&quot;00A93619&quot;/&gt;&lt;wsp:rsid wsp:val=&quot;00AB0DB6&quot;/&gt;&lt;wsp:rsid wsp:val=&quot;00AB7305&quot;/&gt;&lt;wsp:rsid wsp:val=&quot;00AC0155&quot;/&gt;&lt;wsp:rsid wsp:val=&quot;00AC623B&quot;/&gt;&lt;wsp:rsid wsp:val=&quot;00AC7E6E&quot;/&gt;&lt;wsp:rsid wsp:val=&quot;00AE5920&quot;/&gt;&lt;wsp:rsid wsp:val=&quot;00AE6E1B&quot;/&gt;&lt;wsp:rsid wsp:val=&quot;00B14D45&quot;/&gt;&lt;wsp:rsid wsp:val=&quot;00B22F18&quot;/&gt;&lt;wsp:rsid wsp:val=&quot;00B24158&quot;/&gt;&lt;wsp:rsid wsp:val=&quot;00B336E5&quot;/&gt;&lt;wsp:rsid wsp:val=&quot;00B4063C&quot;/&gt;&lt;wsp:rsid wsp:val=&quot;00B40A9E&quot;/&gt;&lt;wsp:rsid wsp:val=&quot;00B40E1B&quot;/&gt;&lt;wsp:rsid wsp:val=&quot;00B41509&quot;/&gt;&lt;wsp:rsid wsp:val=&quot;00B44A1D&quot;/&gt;&lt;wsp:rsid wsp:val=&quot;00B54F16&quot;/&gt;&lt;wsp:rsid wsp:val=&quot;00B573F5&quot;/&gt;&lt;wsp:rsid wsp:val=&quot;00B704AE&quot;/&gt;&lt;wsp:rsid wsp:val=&quot;00B76DB2&quot;/&gt;&lt;wsp:rsid wsp:val=&quot;00B8130A&quot;/&gt;&lt;wsp:rsid wsp:val=&quot;00B91BB5&quot;/&gt;&lt;wsp:rsid wsp:val=&quot;00B92DCF&quot;/&gt;&lt;wsp:rsid wsp:val=&quot;00BA12AD&quot;/&gt;&lt;wsp:rsid wsp:val=&quot;00BA5C5D&quot;/&gt;&lt;wsp:rsid wsp:val=&quot;00BA6E11&quot;/&gt;&lt;wsp:rsid wsp:val=&quot;00BB1418&quot;/&gt;&lt;wsp:rsid wsp:val=&quot;00BB4E4A&quot;/&gt;&lt;wsp:rsid wsp:val=&quot;00BC2BA6&quot;/&gt;&lt;wsp:rsid wsp:val=&quot;00BC5882&quot;/&gt;&lt;wsp:rsid wsp:val=&quot;00BD2CE6&quot;/&gt;&lt;wsp:rsid wsp:val=&quot;00BD323F&quot;/&gt;&lt;wsp:rsid wsp:val=&quot;00BD37F0&quot;/&gt;&lt;wsp:rsid wsp:val=&quot;00BD7CE0&quot;/&gt;&lt;wsp:rsid wsp:val=&quot;00BE05F8&quot;/&gt;&lt;wsp:rsid wsp:val=&quot;00BE131F&quot;/&gt;&lt;wsp:rsid wsp:val=&quot;00BE2F88&quot;/&gt;&lt;wsp:rsid wsp:val=&quot;00BE7F96&quot;/&gt;&lt;wsp:rsid wsp:val=&quot;00BF1F8B&quot;/&gt;&lt;wsp:rsid wsp:val=&quot;00BF3108&quot;/&gt;&lt;wsp:rsid wsp:val=&quot;00C06F3B&quot;/&gt;&lt;wsp:rsid wsp:val=&quot;00C07DB1&quot;/&gt;&lt;wsp:rsid wsp:val=&quot;00C107CF&quot;/&gt;&lt;wsp:rsid wsp:val=&quot;00C11118&quot;/&gt;&lt;wsp:rsid wsp:val=&quot;00C1124E&quot;/&gt;&lt;wsp:rsid wsp:val=&quot;00C1261E&quot;/&gt;&lt;wsp:rsid wsp:val=&quot;00C148AB&quot;/&gt;&lt;wsp:rsid wsp:val=&quot;00C20B3B&quot;/&gt;&lt;wsp:rsid wsp:val=&quot;00C33507&quot;/&gt;&lt;wsp:rsid wsp:val=&quot;00C42C65&quot;/&gt;&lt;wsp:rsid wsp:val=&quot;00C43736&quot;/&gt;&lt;wsp:rsid wsp:val=&quot;00C475DA&quot;/&gt;&lt;wsp:rsid wsp:val=&quot;00C51EB5&quot;/&gt;&lt;wsp:rsid wsp:val=&quot;00C547AC&quot;/&gt;&lt;wsp:rsid wsp:val=&quot;00C61965&quot;/&gt;&lt;wsp:rsid wsp:val=&quot;00C64830&quot;/&gt;&lt;wsp:rsid wsp:val=&quot;00C6669E&quot;/&gt;&lt;wsp:rsid wsp:val=&quot;00C72750&quot;/&gt;&lt;wsp:rsid wsp:val=&quot;00C73A76&quot;/&gt;&lt;wsp:rsid wsp:val=&quot;00C83324&quot;/&gt;&lt;wsp:rsid wsp:val=&quot;00C87B0D&quot;/&gt;&lt;wsp:rsid wsp:val=&quot;00CA4995&quot;/&gt;&lt;wsp:rsid wsp:val=&quot;00CA723E&quot;/&gt;&lt;wsp:rsid wsp:val=&quot;00CA7DD4&quot;/&gt;&lt;wsp:rsid wsp:val=&quot;00CB726C&quot;/&gt;&lt;wsp:rsid wsp:val=&quot;00CD0EDE&quot;/&gt;&lt;wsp:rsid wsp:val=&quot;00CD2363&quot;/&gt;&lt;wsp:rsid wsp:val=&quot;00CD3D38&quot;/&gt;&lt;wsp:rsid wsp:val=&quot;00CD58A2&quot;/&gt;&lt;wsp:rsid wsp:val=&quot;00CE2823&quot;/&gt;&lt;wsp:rsid wsp:val=&quot;00D03044&quot;/&gt;&lt;wsp:rsid wsp:val=&quot;00D05769&quot;/&gt;&lt;wsp:rsid wsp:val=&quot;00D072FE&quot;/&gt;&lt;wsp:rsid wsp:val=&quot;00D15382&quot;/&gt;&lt;wsp:rsid wsp:val=&quot;00D20269&quot;/&gt;&lt;wsp:rsid wsp:val=&quot;00D21EB2&quot;/&gt;&lt;wsp:rsid wsp:val=&quot;00D31845&quot;/&gt;&lt;wsp:rsid wsp:val=&quot;00D353C6&quot;/&gt;&lt;wsp:rsid wsp:val=&quot;00D36C5A&quot;/&gt;&lt;wsp:rsid wsp:val=&quot;00D42099&quot;/&gt;&lt;wsp:rsid wsp:val=&quot;00D42D2C&quot;/&gt;&lt;wsp:rsid wsp:val=&quot;00D47620&quot;/&gt;&lt;wsp:rsid wsp:val=&quot;00D503C4&quot;/&gt;&lt;wsp:rsid wsp:val=&quot;00D535B7&quot;/&gt;&lt;wsp:rsid wsp:val=&quot;00D55890&quot;/&gt;&lt;wsp:rsid wsp:val=&quot;00D6038E&quot;/&gt;&lt;wsp:rsid wsp:val=&quot;00D6049A&quot;/&gt;&lt;wsp:rsid wsp:val=&quot;00D670C1&quot;/&gt;&lt;wsp:rsid wsp:val=&quot;00D76906&quot;/&gt;&lt;wsp:rsid wsp:val=&quot;00D81D3A&quot;/&gt;&lt;wsp:rsid wsp:val=&quot;00D8363F&quot;/&gt;&lt;wsp:rsid wsp:val=&quot;00D91A3F&quot;/&gt;&lt;wsp:rsid wsp:val=&quot;00D92852&quot;/&gt;&lt;wsp:rsid wsp:val=&quot;00D94E59&quot;/&gt;&lt;wsp:rsid wsp:val=&quot;00DA1CA7&quot;/&gt;&lt;wsp:rsid wsp:val=&quot;00DA2523&quot;/&gt;&lt;wsp:rsid wsp:val=&quot;00DA7BA7&quot;/&gt;&lt;wsp:rsid wsp:val=&quot;00DB321F&quot;/&gt;&lt;wsp:rsid wsp:val=&quot;00DB4629&quot;/&gt;&lt;wsp:rsid wsp:val=&quot;00DB575F&quot;/&gt;&lt;wsp:rsid wsp:val=&quot;00DB5C97&quot;/&gt;&lt;wsp:rsid wsp:val=&quot;00DC46A8&quot;/&gt;&lt;wsp:rsid wsp:val=&quot;00DC50B8&quot;/&gt;&lt;wsp:rsid wsp:val=&quot;00DC5294&quot;/&gt;&lt;wsp:rsid wsp:val=&quot;00DC7571&quot;/&gt;&lt;wsp:rsid wsp:val=&quot;00DD1136&quot;/&gt;&lt;wsp:rsid wsp:val=&quot;00DF1555&quot;/&gt;&lt;wsp:rsid wsp:val=&quot;00DF47E5&quot;/&gt;&lt;wsp:rsid wsp:val=&quot;00DF732C&quot;/&gt;&lt;wsp:rsid wsp:val=&quot;00E072FB&quot;/&gt;&lt;wsp:rsid wsp:val=&quot;00E17204&quot;/&gt;&lt;wsp:rsid wsp:val=&quot;00E23679&quot;/&gt;&lt;wsp:rsid wsp:val=&quot;00E5016B&quot;/&gt;&lt;wsp:rsid wsp:val=&quot;00E54AD4&quot;/&gt;&lt;wsp:rsid wsp:val=&quot;00E5642E&quot;/&gt;&lt;wsp:rsid wsp:val=&quot;00E77628&quot;/&gt;&lt;wsp:rsid wsp:val=&quot;00E8649D&quot;/&gt;&lt;wsp:rsid wsp:val=&quot;00E934E8&quot;/&gt;&lt;wsp:rsid wsp:val=&quot;00E95D62&quot;/&gt;&lt;wsp:rsid wsp:val=&quot;00EA1A30&quot;/&gt;&lt;wsp:rsid wsp:val=&quot;00EA2193&quot;/&gt;&lt;wsp:rsid wsp:val=&quot;00EA2D53&quot;/&gt;&lt;wsp:rsid wsp:val=&quot;00EB091F&quot;/&gt;&lt;wsp:rsid wsp:val=&quot;00EB4F4B&quot;/&gt;&lt;wsp:rsid wsp:val=&quot;00EC73DB&quot;/&gt;&lt;wsp:rsid wsp:val=&quot;00ED1158&quot;/&gt;&lt;wsp:rsid wsp:val=&quot;00ED35A2&quot;/&gt;&lt;wsp:rsid wsp:val=&quot;00EE030B&quot;/&gt;&lt;wsp:rsid wsp:val=&quot;00EE380D&quot;/&gt;&lt;wsp:rsid wsp:val=&quot;00EE6702&quot;/&gt;&lt;wsp:rsid wsp:val=&quot;00EE7B30&quot;/&gt;&lt;wsp:rsid wsp:val=&quot;00EF3B24&quot;/&gt;&lt;wsp:rsid wsp:val=&quot;00EF5F8F&quot;/&gt;&lt;wsp:rsid wsp:val=&quot;00EF6605&quot;/&gt;&lt;wsp:rsid wsp:val=&quot;00EF731E&quot;/&gt;&lt;wsp:rsid wsp:val=&quot;00F0024F&quot;/&gt;&lt;wsp:rsid wsp:val=&quot;00F00365&quot;/&gt;&lt;wsp:rsid wsp:val=&quot;00F01DC1&quot;/&gt;&lt;wsp:rsid wsp:val=&quot;00F0443A&quot;/&gt;&lt;wsp:rsid wsp:val=&quot;00F06772&quot;/&gt;&lt;wsp:rsid wsp:val=&quot;00F11E1A&quot;/&gt;&lt;wsp:rsid wsp:val=&quot;00F33753&quot;/&gt;&lt;wsp:rsid wsp:val=&quot;00F339C1&quot;/&gt;&lt;wsp:rsid wsp:val=&quot;00F379D9&quot;/&gt;&lt;wsp:rsid wsp:val=&quot;00F40919&quot;/&gt;&lt;wsp:rsid wsp:val=&quot;00F41470&quot;/&gt;&lt;wsp:rsid wsp:val=&quot;00F41945&quot;/&gt;&lt;wsp:rsid wsp:val=&quot;00F6083E&quot;/&gt;&lt;wsp:rsid wsp:val=&quot;00F670FE&quot;/&gt;&lt;wsp:rsid wsp:val=&quot;00F74082&quot;/&gt;&lt;wsp:rsid wsp:val=&quot;00F74324&quot;/&gt;&lt;wsp:rsid wsp:val=&quot;00F745AA&quot;/&gt;&lt;wsp:rsid wsp:val=&quot;00F75E4B&quot;/&gt;&lt;wsp:rsid wsp:val=&quot;00F766AD&quot;/&gt;&lt;wsp:rsid wsp:val=&quot;00F76DA3&quot;/&gt;&lt;wsp:rsid wsp:val=&quot;00F832E3&quot;/&gt;&lt;wsp:rsid wsp:val=&quot;00F86D45&quot;/&gt;&lt;wsp:rsid wsp:val=&quot;00F91ACE&quot;/&gt;&lt;wsp:rsid wsp:val=&quot;00FA7B78&quot;/&gt;&lt;wsp:rsid wsp:val=&quot;00FB0BAD&quot;/&gt;&lt;wsp:rsid wsp:val=&quot;00FB4F3A&quot;/&gt;&lt;wsp:rsid wsp:val=&quot;00FB5F56&quot;/&gt;&lt;wsp:rsid wsp:val=&quot;00FB67A3&quot;/&gt;&lt;wsp:rsid wsp:val=&quot;00FB7432&quot;/&gt;&lt;wsp:rsid wsp:val=&quot;00FC51D5&quot;/&gt;&lt;wsp:rsid wsp:val=&quot;00FD30E2&quot;/&gt;&lt;wsp:rsid wsp:val=&quot;00FE1733&quot;/&gt;&lt;wsp:rsid wsp:val=&quot;00FE2275&quot;/&gt;&lt;wsp:rsid wsp:val=&quot;00FE485E&quot;/&gt;&lt;wsp:rsid wsp:val=&quot;00FE5CF4&quot;/&gt;&lt;wsp:rsid wsp:val=&quot;00FF581C&quot;/&gt;&lt;wsp:rsid wsp:val=&quot;00FF64A4&quot;/&gt;&lt;wsp:rsid wsp:val=&quot;00FF756D&quot;/&gt;&lt;/wsp:rsids&gt;&lt;/w:docPr&gt;&lt;w:body&gt;&lt;wx:sect&gt;&lt;w:p wsp:rsidR=&quot;00000000&quot; wsp:rsidRDefault=&quot;00B4063C&quot; wsp:rsidP=&quot;00B4063C&quot;&gt;&lt;m:oMathPara&gt;&lt;m:oMath&gt;&lt;m:f&gt;&lt;m:fPr&gt;&lt;m:ctrlPr&gt;&lt;w:rPr&gt;&lt;w:rFonts w:ascii=&quot;Cambria Math&quot; w:h-ansi=&quot;Cambria Math&quot;/&gt;&lt;wx:font wx:val=&quot;Cambria Math&quot;/&gt;&lt;w:sz w:val=&quot;28&quot;/&gt;&lt;/w:rPr&gt;&lt;/m:ctrlPr&gt;&lt;/m:fPr&gt;&lt;m:num&gt;&lt;m:r&gt;&lt;m:rPr&gt;&lt;m:nor/&gt;&lt;/m:rPr&gt;&lt;w:rPr&gt;&lt;w:rFonts w:cs=&quot;Calibri&quot;/&gt;&lt;w:sz w:val=&quot;28&quot;/&gt;&lt;w:sz-cs w:val=&quot;36&quot;/&gt;&lt;w:lang w:val=&quot;EN-US&quot;/&gt;&lt;/w:rPr&gt;&lt;m:t&gt;IV&lt;/m:t&gt;&lt;/m:r&gt;&lt;m:r&gt;&lt;m:rPr&gt;&lt;m:nor/&gt;&lt;/m:rPr&gt;&lt;w:rPr&gt;&lt;w:rFonts w:cs=&quot;Calibri&quot;/&gt;&lt;w:sz w:val=&quot;28&quot;/&gt;&lt;w:sz-cs w:val=&quot;36&quot;/&gt;&lt;/w:rPr&gt;&lt;m:t&gt;СЂР°Р·Рґ.Р±Р°Р»Р°РЅСЃР°+&lt;/m:t&gt;&lt;/m:r&gt;&lt;m:r&gt;&lt;m:rPr&gt;&lt;m:nor/&gt;&lt;/m:rPr&gt;&lt;w:rPr&gt;&lt;w:rFonts w:cs=&quot;Calibri&quot;/&gt;&lt;w:sz w:val=&quot;28&quot;/&gt;&lt;w:sz-cs w:val=&quot;36&quot;/&gt;&lt;w:lang w:val=&quot;EN-US&quot;/&gt;&lt;/w:rPr&gt;&lt;m:t&gt;V&lt;/m:t&gt;&lt;/m:r&gt;&lt;m:r&gt;&lt;m:rPr&gt;&lt;m:nor/&gt;&lt;/m:rPr&gt;&lt;w:rPr&gt;&lt;w:rFonts w:cs=&quot;Calibri&quot;/&gt;&lt;w:sz w:val=&quot;28&quot;/&gt;&lt;w:sz-cs w:val=&quot;36&quot;/&gt;&lt;/w:rPr&gt;&lt;m:t&gt;СЂР°Р·Рґ.Р±Р°Р»Р°РЅСЃР°&lt;/m:t&gt;&lt;/m:r&gt;&lt;/m:num&gt;&lt;m:den&gt;&lt;m:r&gt;&lt;m:rPr&gt;&lt;m:nor/&gt;&lt;/m:rPr&gt;&lt;w:rPr&gt;&lt;w:rFonts w:cs=&quot;Calibri&quot;/&gt;&lt;w:sz w:val=&quot;28&quot;/&gt;&lt;w:sz-cs w:val=&quot;36&quot;/&gt;&lt;/w:rPr&gt;&lt;m:t&gt;Р’Р°Р»СЋС‚Р° Р±Р°Р»Р°РЅСЃ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00735B46" w:rsidRPr="00735B46">
        <w:rPr>
          <w:sz w:val="28"/>
          <w:szCs w:val="28"/>
        </w:rPr>
        <w:fldChar w:fldCharType="end"/>
      </w:r>
      <w:r w:rsidR="007138E7">
        <w:rPr>
          <w:sz w:val="28"/>
          <w:szCs w:val="28"/>
        </w:rPr>
        <w:t xml:space="preserve"> </w:t>
      </w:r>
      <w:r w:rsidRPr="007138E7">
        <w:rPr>
          <w:sz w:val="28"/>
          <w:szCs w:val="28"/>
        </w:rPr>
        <w:t>(2.8)</w:t>
      </w:r>
    </w:p>
    <w:p w:rsidR="00083124" w:rsidRPr="007138E7" w:rsidRDefault="00083124" w:rsidP="007138E7">
      <w:pPr>
        <w:widowControl w:val="0"/>
        <w:spacing w:after="0" w:line="360" w:lineRule="auto"/>
        <w:ind w:firstLine="709"/>
        <w:jc w:val="both"/>
        <w:rPr>
          <w:sz w:val="28"/>
          <w:szCs w:val="28"/>
        </w:rPr>
      </w:pPr>
    </w:p>
    <w:p w:rsidR="00382844" w:rsidRPr="007138E7" w:rsidRDefault="00382844" w:rsidP="007138E7">
      <w:pPr>
        <w:widowControl w:val="0"/>
        <w:spacing w:after="0" w:line="360" w:lineRule="auto"/>
        <w:ind w:firstLine="709"/>
        <w:jc w:val="both"/>
        <w:rPr>
          <w:sz w:val="28"/>
          <w:szCs w:val="28"/>
        </w:rPr>
      </w:pPr>
      <w:r w:rsidRPr="007138E7">
        <w:rPr>
          <w:sz w:val="28"/>
          <w:szCs w:val="28"/>
        </w:rPr>
        <w:t>Данный коэффициент показывает удельный вес тех источников финансирования, которые ООО СТК «Колибри» может использовать в своей деятельности длительное время. Он характеризует часть актива баланса, финансируемую за счет устойчивых источников, а именно собственных средств организации, средне- и долгосрочных обязательств.</w:t>
      </w:r>
    </w:p>
    <w:p w:rsidR="00382844" w:rsidRPr="007138E7" w:rsidRDefault="00382844" w:rsidP="007138E7">
      <w:pPr>
        <w:widowControl w:val="0"/>
        <w:spacing w:after="0" w:line="360" w:lineRule="auto"/>
        <w:ind w:firstLine="709"/>
        <w:jc w:val="both"/>
        <w:rPr>
          <w:sz w:val="28"/>
          <w:szCs w:val="28"/>
        </w:rPr>
      </w:pPr>
      <w:r w:rsidRPr="007138E7">
        <w:rPr>
          <w:sz w:val="28"/>
          <w:szCs w:val="28"/>
        </w:rPr>
        <w:t xml:space="preserve">Коэффициент финансовой активности (плечо финансового рычага) (Ксзсс) показывает соотношение заемных и собственных </w:t>
      </w:r>
      <w:r w:rsidR="00AE5920" w:rsidRPr="007138E7">
        <w:rPr>
          <w:sz w:val="28"/>
          <w:szCs w:val="28"/>
        </w:rPr>
        <w:t>ООО СТК «Колибри</w:t>
      </w:r>
      <w:r w:rsidRPr="007138E7">
        <w:rPr>
          <w:sz w:val="28"/>
          <w:szCs w:val="28"/>
        </w:rPr>
        <w:t>»</w:t>
      </w:r>
    </w:p>
    <w:p w:rsidR="00AE5920" w:rsidRPr="007138E7" w:rsidRDefault="00AE5920" w:rsidP="007138E7">
      <w:pPr>
        <w:widowControl w:val="0"/>
        <w:spacing w:after="0" w:line="360" w:lineRule="auto"/>
        <w:ind w:firstLine="709"/>
        <w:jc w:val="both"/>
        <w:rPr>
          <w:sz w:val="28"/>
          <w:szCs w:val="28"/>
        </w:rPr>
      </w:pPr>
    </w:p>
    <w:p w:rsidR="00AE5920" w:rsidRPr="007138E7" w:rsidRDefault="00AE5920" w:rsidP="007138E7">
      <w:pPr>
        <w:widowControl w:val="0"/>
        <w:spacing w:after="0" w:line="360" w:lineRule="auto"/>
        <w:ind w:firstLine="709"/>
        <w:jc w:val="both"/>
        <w:rPr>
          <w:sz w:val="28"/>
          <w:szCs w:val="28"/>
        </w:rPr>
      </w:pPr>
      <w:r w:rsidRPr="007138E7">
        <w:rPr>
          <w:sz w:val="28"/>
          <w:szCs w:val="28"/>
        </w:rPr>
        <w:t xml:space="preserve">Ксзсс = </w:t>
      </w:r>
      <w:r w:rsidR="00735B46" w:rsidRPr="00735B46">
        <w:rPr>
          <w:sz w:val="28"/>
          <w:szCs w:val="28"/>
        </w:rPr>
        <w:fldChar w:fldCharType="begin"/>
      </w:r>
      <w:r w:rsidR="00735B46" w:rsidRPr="00735B46">
        <w:rPr>
          <w:sz w:val="28"/>
          <w:szCs w:val="28"/>
        </w:rPr>
        <w:instrText xml:space="preserve"> QUOTE </w:instrText>
      </w:r>
      <w:r w:rsidR="004B4125">
        <w:rPr>
          <w:position w:val="-24"/>
        </w:rPr>
        <w:pict>
          <v:shape id="_x0000_i1046" type="#_x0000_t75" style="width:251.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355DC&quot;/&gt;&lt;wsp:rsid wsp:val=&quot;00000764&quot;/&gt;&lt;wsp:rsid wsp:val=&quot;0000598C&quot;/&gt;&lt;wsp:rsid wsp:val=&quot;00006B11&quot;/&gt;&lt;wsp:rsid wsp:val=&quot;00011682&quot;/&gt;&lt;wsp:rsid wsp:val=&quot;0001587C&quot;/&gt;&lt;wsp:rsid wsp:val=&quot;00020D40&quot;/&gt;&lt;wsp:rsid wsp:val=&quot;00020E21&quot;/&gt;&lt;wsp:rsid wsp:val=&quot;0003694B&quot;/&gt;&lt;wsp:rsid wsp:val=&quot;00041A3B&quot;/&gt;&lt;wsp:rsid wsp:val=&quot;000437E3&quot;/&gt;&lt;wsp:rsid wsp:val=&quot;00044440&quot;/&gt;&lt;wsp:rsid wsp:val=&quot;00050104&quot;/&gt;&lt;wsp:rsid wsp:val=&quot;00053146&quot;/&gt;&lt;wsp:rsid wsp:val=&quot;00061458&quot;/&gt;&lt;wsp:rsid wsp:val=&quot;000642B5&quot;/&gt;&lt;wsp:rsid wsp:val=&quot;00067B85&quot;/&gt;&lt;wsp:rsid wsp:val=&quot;0007450C&quot;/&gt;&lt;wsp:rsid wsp:val=&quot;00082B30&quot;/&gt;&lt;wsp:rsid wsp:val=&quot;00083124&quot;/&gt;&lt;wsp:rsid wsp:val=&quot;000831E2&quot;/&gt;&lt;wsp:rsid wsp:val=&quot;000923F2&quot;/&gt;&lt;wsp:rsid wsp:val=&quot;0009561F&quot;/&gt;&lt;wsp:rsid wsp:val=&quot;00095DFF&quot;/&gt;&lt;wsp:rsid wsp:val=&quot;000A28FF&quot;/&gt;&lt;wsp:rsid wsp:val=&quot;000B34AB&quot;/&gt;&lt;wsp:rsid wsp:val=&quot;000B496D&quot;/&gt;&lt;wsp:rsid wsp:val=&quot;000B57F1&quot;/&gt;&lt;wsp:rsid wsp:val=&quot;000C28D4&quot;/&gt;&lt;wsp:rsid wsp:val=&quot;000C6300&quot;/&gt;&lt;wsp:rsid wsp:val=&quot;000D3208&quot;/&gt;&lt;wsp:rsid wsp:val=&quot;000D3D0E&quot;/&gt;&lt;wsp:rsid wsp:val=&quot;000E0ACE&quot;/&gt;&lt;wsp:rsid wsp:val=&quot;000E2132&quot;/&gt;&lt;wsp:rsid wsp:val=&quot;000F2A97&quot;/&gt;&lt;wsp:rsid wsp:val=&quot;001003C5&quot;/&gt;&lt;wsp:rsid wsp:val=&quot;00104C3E&quot;/&gt;&lt;wsp:rsid wsp:val=&quot;00104DB3&quot;/&gt;&lt;wsp:rsid wsp:val=&quot;00121D59&quot;/&gt;&lt;wsp:rsid wsp:val=&quot;00122BEC&quot;/&gt;&lt;wsp:rsid wsp:val=&quot;00123A60&quot;/&gt;&lt;wsp:rsid wsp:val=&quot;00132F58&quot;/&gt;&lt;wsp:rsid wsp:val=&quot;001335EC&quot;/&gt;&lt;wsp:rsid wsp:val=&quot;001376A8&quot;/&gt;&lt;wsp:rsid wsp:val=&quot;00140C83&quot;/&gt;&lt;wsp:rsid wsp:val=&quot;00156E99&quot;/&gt;&lt;wsp:rsid wsp:val=&quot;00166E4B&quot;/&gt;&lt;wsp:rsid wsp:val=&quot;00170FD0&quot;/&gt;&lt;wsp:rsid wsp:val=&quot;001808CE&quot;/&gt;&lt;wsp:rsid wsp:val=&quot;00181F59&quot;/&gt;&lt;wsp:rsid wsp:val=&quot;0019628F&quot;/&gt;&lt;wsp:rsid wsp:val=&quot;001A4D1E&quot;/&gt;&lt;wsp:rsid wsp:val=&quot;001A4E79&quot;/&gt;&lt;wsp:rsid wsp:val=&quot;001A5050&quot;/&gt;&lt;wsp:rsid wsp:val=&quot;001B7EC8&quot;/&gt;&lt;wsp:rsid wsp:val=&quot;001C41E7&quot;/&gt;&lt;wsp:rsid wsp:val=&quot;001D0280&quot;/&gt;&lt;wsp:rsid wsp:val=&quot;001D6AAF&quot;/&gt;&lt;wsp:rsid wsp:val=&quot;001E1DE4&quot;/&gt;&lt;wsp:rsid wsp:val=&quot;001F3C40&quot;/&gt;&lt;wsp:rsid wsp:val=&quot;001F526E&quot;/&gt;&lt;wsp:rsid wsp:val=&quot;00207E52&quot;/&gt;&lt;wsp:rsid wsp:val=&quot;0021110B&quot;/&gt;&lt;wsp:rsid wsp:val=&quot;00212430&quot;/&gt;&lt;wsp:rsid wsp:val=&quot;00220B29&quot;/&gt;&lt;wsp:rsid wsp:val=&quot;002239EB&quot;/&gt;&lt;wsp:rsid wsp:val=&quot;00223D15&quot;/&gt;&lt;wsp:rsid wsp:val=&quot;002260F3&quot;/&gt;&lt;wsp:rsid wsp:val=&quot;0024587F&quot;/&gt;&lt;wsp:rsid wsp:val=&quot;0024718C&quot;/&gt;&lt;wsp:rsid wsp:val=&quot;00253A86&quot;/&gt;&lt;wsp:rsid wsp:val=&quot;00264CC6&quot;/&gt;&lt;wsp:rsid wsp:val=&quot;00270B83&quot;/&gt;&lt;wsp:rsid wsp:val=&quot;00273844&quot;/&gt;&lt;wsp:rsid wsp:val=&quot;00280905&quot;/&gt;&lt;wsp:rsid wsp:val=&quot;0028412C&quot;/&gt;&lt;wsp:rsid wsp:val=&quot;00287900&quot;/&gt;&lt;wsp:rsid wsp:val=&quot;002917EF&quot;/&gt;&lt;wsp:rsid wsp:val=&quot;00291E62&quot;/&gt;&lt;wsp:rsid wsp:val=&quot;00296A0B&quot;/&gt;&lt;wsp:rsid wsp:val=&quot;002A2359&quot;/&gt;&lt;wsp:rsid wsp:val=&quot;002A5097&quot;/&gt;&lt;wsp:rsid wsp:val=&quot;002A7E08&quot;/&gt;&lt;wsp:rsid wsp:val=&quot;002B1D5E&quot;/&gt;&lt;wsp:rsid wsp:val=&quot;002B4240&quot;/&gt;&lt;wsp:rsid wsp:val=&quot;002B4950&quot;/&gt;&lt;wsp:rsid wsp:val=&quot;002C1393&quot;/&gt;&lt;wsp:rsid wsp:val=&quot;002C1A68&quot;/&gt;&lt;wsp:rsid wsp:val=&quot;002D6440&quot;/&gt;&lt;wsp:rsid wsp:val=&quot;002E62BA&quot;/&gt;&lt;wsp:rsid wsp:val=&quot;002E6F80&quot;/&gt;&lt;wsp:rsid wsp:val=&quot;002F68AC&quot;/&gt;&lt;wsp:rsid wsp:val=&quot;00301949&quot;/&gt;&lt;wsp:rsid wsp:val=&quot;003035CB&quot;/&gt;&lt;wsp:rsid wsp:val=&quot;003052C7&quot;/&gt;&lt;wsp:rsid wsp:val=&quot;00310903&quot;/&gt;&lt;wsp:rsid wsp:val=&quot;00314519&quot;/&gt;&lt;wsp:rsid wsp:val=&quot;003205CB&quot;/&gt;&lt;wsp:rsid wsp:val=&quot;00327ABA&quot;/&gt;&lt;wsp:rsid wsp:val=&quot;003340F9&quot;/&gt;&lt;wsp:rsid wsp:val=&quot;003344FD&quot;/&gt;&lt;wsp:rsid wsp:val=&quot;00342999&quot;/&gt;&lt;wsp:rsid wsp:val=&quot;00343FE6&quot;/&gt;&lt;wsp:rsid wsp:val=&quot;003556C5&quot;/&gt;&lt;wsp:rsid wsp:val=&quot;003601D6&quot;/&gt;&lt;wsp:rsid wsp:val=&quot;00382844&quot;/&gt;&lt;wsp:rsid wsp:val=&quot;003857D6&quot;/&gt;&lt;wsp:rsid wsp:val=&quot;003A06DB&quot;/&gt;&lt;wsp:rsid wsp:val=&quot;003A7B44&quot;/&gt;&lt;wsp:rsid wsp:val=&quot;003B0310&quot;/&gt;&lt;wsp:rsid wsp:val=&quot;003B0CEB&quot;/&gt;&lt;wsp:rsid wsp:val=&quot;003B5CE5&quot;/&gt;&lt;wsp:rsid wsp:val=&quot;003B753C&quot;/&gt;&lt;wsp:rsid wsp:val=&quot;003C7602&quot;/&gt;&lt;wsp:rsid wsp:val=&quot;003D4E5E&quot;/&gt;&lt;wsp:rsid wsp:val=&quot;003E2AE3&quot;/&gt;&lt;wsp:rsid wsp:val=&quot;003E4108&quot;/&gt;&lt;wsp:rsid wsp:val=&quot;003E43EB&quot;/&gt;&lt;wsp:rsid wsp:val=&quot;0040145C&quot;/&gt;&lt;wsp:rsid wsp:val=&quot;00402226&quot;/&gt;&lt;wsp:rsid wsp:val=&quot;00404216&quot;/&gt;&lt;wsp:rsid wsp:val=&quot;00405100&quot;/&gt;&lt;wsp:rsid wsp:val=&quot;0041383A&quot;/&gt;&lt;wsp:rsid wsp:val=&quot;00420B57&quot;/&gt;&lt;wsp:rsid wsp:val=&quot;00422A03&quot;/&gt;&lt;wsp:rsid wsp:val=&quot;004333B7&quot;/&gt;&lt;wsp:rsid wsp:val=&quot;00434A03&quot;/&gt;&lt;wsp:rsid wsp:val=&quot;004355DC&quot;/&gt;&lt;wsp:rsid wsp:val=&quot;0043644B&quot;/&gt;&lt;wsp:rsid wsp:val=&quot;0045005D&quot;/&gt;&lt;wsp:rsid wsp:val=&quot;00454995&quot;/&gt;&lt;wsp:rsid wsp:val=&quot;004571B3&quot;/&gt;&lt;wsp:rsid wsp:val=&quot;004639B3&quot;/&gt;&lt;wsp:rsid wsp:val=&quot;00465801&quot;/&gt;&lt;wsp:rsid wsp:val=&quot;00467636&quot;/&gt;&lt;wsp:rsid wsp:val=&quot;00476224&quot;/&gt;&lt;wsp:rsid wsp:val=&quot;00480E81&quot;/&gt;&lt;wsp:rsid wsp:val=&quot;00481DD3&quot;/&gt;&lt;wsp:rsid wsp:val=&quot;004859EE&quot;/&gt;&lt;wsp:rsid wsp:val=&quot;004A4516&quot;/&gt;&lt;wsp:rsid wsp:val=&quot;004C0EEF&quot;/&gt;&lt;wsp:rsid wsp:val=&quot;004C5C4E&quot;/&gt;&lt;wsp:rsid wsp:val=&quot;004C71FD&quot;/&gt;&lt;wsp:rsid wsp:val=&quot;004D3B2B&quot;/&gt;&lt;wsp:rsid wsp:val=&quot;004D7592&quot;/&gt;&lt;wsp:rsid wsp:val=&quot;004E36F6&quot;/&gt;&lt;wsp:rsid wsp:val=&quot;004E5F89&quot;/&gt;&lt;wsp:rsid wsp:val=&quot;004F0B95&quot;/&gt;&lt;wsp:rsid wsp:val=&quot;005161BB&quot;/&gt;&lt;wsp:rsid wsp:val=&quot;00520B15&quot;/&gt;&lt;wsp:rsid wsp:val=&quot;00527738&quot;/&gt;&lt;wsp:rsid wsp:val=&quot;00532539&quot;/&gt;&lt;wsp:rsid wsp:val=&quot;00542453&quot;/&gt;&lt;wsp:rsid wsp:val=&quot;00542E96&quot;/&gt;&lt;wsp:rsid wsp:val=&quot;0054452D&quot;/&gt;&lt;wsp:rsid wsp:val=&quot;0054678D&quot;/&gt;&lt;wsp:rsid wsp:val=&quot;0054683E&quot;/&gt;&lt;wsp:rsid wsp:val=&quot;00555AA8&quot;/&gt;&lt;wsp:rsid wsp:val=&quot;005564BF&quot;/&gt;&lt;wsp:rsid wsp:val=&quot;00556A99&quot;/&gt;&lt;wsp:rsid wsp:val=&quot;00562FC1&quot;/&gt;&lt;wsp:rsid wsp:val=&quot;0056475A&quot;/&gt;&lt;wsp:rsid wsp:val=&quot;005670D0&quot;/&gt;&lt;wsp:rsid wsp:val=&quot;00574B4E&quot;/&gt;&lt;wsp:rsid wsp:val=&quot;00580A4B&quot;/&gt;&lt;wsp:rsid wsp:val=&quot;005A0494&quot;/&gt;&lt;wsp:rsid wsp:val=&quot;005A0B7D&quot;/&gt;&lt;wsp:rsid wsp:val=&quot;005A1CFC&quot;/&gt;&lt;wsp:rsid wsp:val=&quot;005A2F41&quot;/&gt;&lt;wsp:rsid wsp:val=&quot;005B0308&quot;/&gt;&lt;wsp:rsid wsp:val=&quot;005B070A&quot;/&gt;&lt;wsp:rsid wsp:val=&quot;005C17BC&quot;/&gt;&lt;wsp:rsid wsp:val=&quot;005C45E7&quot;/&gt;&lt;wsp:rsid wsp:val=&quot;005C69FB&quot;/&gt;&lt;wsp:rsid wsp:val=&quot;005D30DE&quot;/&gt;&lt;wsp:rsid wsp:val=&quot;005D573C&quot;/&gt;&lt;wsp:rsid wsp:val=&quot;005F1D74&quot;/&gt;&lt;wsp:rsid wsp:val=&quot;005F7A54&quot;/&gt;&lt;wsp:rsid wsp:val=&quot;006051F3&quot;/&gt;&lt;wsp:rsid wsp:val=&quot;00620149&quot;/&gt;&lt;wsp:rsid wsp:val=&quot;00625E81&quot;/&gt;&lt;wsp:rsid wsp:val=&quot;00635E09&quot;/&gt;&lt;wsp:rsid wsp:val=&quot;0064037B&quot;/&gt;&lt;wsp:rsid wsp:val=&quot;00645D24&quot;/&gt;&lt;wsp:rsid wsp:val=&quot;00652E70&quot;/&gt;&lt;wsp:rsid wsp:val=&quot;00653002&quot;/&gt;&lt;wsp:rsid wsp:val=&quot;006617A3&quot;/&gt;&lt;wsp:rsid wsp:val=&quot;00671720&quot;/&gt;&lt;wsp:rsid wsp:val=&quot;0067329A&quot;/&gt;&lt;wsp:rsid wsp:val=&quot;006740BF&quot;/&gt;&lt;wsp:rsid wsp:val=&quot;006746FA&quot;/&gt;&lt;wsp:rsid wsp:val=&quot;00680296&quot;/&gt;&lt;wsp:rsid wsp:val=&quot;006818B8&quot;/&gt;&lt;wsp:rsid wsp:val=&quot;006870B8&quot;/&gt;&lt;wsp:rsid wsp:val=&quot;00687DCF&quot;/&gt;&lt;wsp:rsid wsp:val=&quot;006933F0&quot;/&gt;&lt;wsp:rsid wsp:val=&quot;0069684A&quot;/&gt;&lt;wsp:rsid wsp:val=&quot;006A1B03&quot;/&gt;&lt;wsp:rsid wsp:val=&quot;006A2364&quot;/&gt;&lt;wsp:rsid wsp:val=&quot;006A2D31&quot;/&gt;&lt;wsp:rsid wsp:val=&quot;006A4CDC&quot;/&gt;&lt;wsp:rsid wsp:val=&quot;006B0983&quot;/&gt;&lt;wsp:rsid wsp:val=&quot;006B45F0&quot;/&gt;&lt;wsp:rsid wsp:val=&quot;006C7441&quot;/&gt;&lt;wsp:rsid wsp:val=&quot;006C7E5C&quot;/&gt;&lt;wsp:rsid wsp:val=&quot;006D3595&quot;/&gt;&lt;wsp:rsid wsp:val=&quot;006D55D7&quot;/&gt;&lt;wsp:rsid wsp:val=&quot;006D6DAC&quot;/&gt;&lt;wsp:rsid wsp:val=&quot;006E0213&quot;/&gt;&lt;wsp:rsid wsp:val=&quot;006E6874&quot;/&gt;&lt;wsp:rsid wsp:val=&quot;006F22AF&quot;/&gt;&lt;wsp:rsid wsp:val=&quot;00700881&quot;/&gt;&lt;wsp:rsid wsp:val=&quot;0070157F&quot;/&gt;&lt;wsp:rsid wsp:val=&quot;007021F3&quot;/&gt;&lt;wsp:rsid wsp:val=&quot;00703213&quot;/&gt;&lt;wsp:rsid wsp:val=&quot;007138E7&quot;/&gt;&lt;wsp:rsid wsp:val=&quot;00714327&quot;/&gt;&lt;wsp:rsid wsp:val=&quot;007327A3&quot;/&gt;&lt;wsp:rsid wsp:val=&quot;00733A88&quot;/&gt;&lt;wsp:rsid wsp:val=&quot;00734866&quot;/&gt;&lt;wsp:rsid wsp:val=&quot;00735B46&quot;/&gt;&lt;wsp:rsid wsp:val=&quot;0074033B&quot;/&gt;&lt;wsp:rsid wsp:val=&quot;00751A66&quot;/&gt;&lt;wsp:rsid wsp:val=&quot;00754C1F&quot;/&gt;&lt;wsp:rsid wsp:val=&quot;007569D6&quot;/&gt;&lt;wsp:rsid wsp:val=&quot;00773333&quot;/&gt;&lt;wsp:rsid wsp:val=&quot;00775E43&quot;/&gt;&lt;wsp:rsid wsp:val=&quot;00776D8B&quot;/&gt;&lt;wsp:rsid wsp:val=&quot;00780448&quot;/&gt;&lt;wsp:rsid wsp:val=&quot;00780B5C&quot;/&gt;&lt;wsp:rsid wsp:val=&quot;00794765&quot;/&gt;&lt;wsp:rsid wsp:val=&quot;007978E4&quot;/&gt;&lt;wsp:rsid wsp:val=&quot;007A3F7C&quot;/&gt;&lt;wsp:rsid wsp:val=&quot;007B0334&quot;/&gt;&lt;wsp:rsid wsp:val=&quot;007B25D3&quot;/&gt;&lt;wsp:rsid wsp:val=&quot;007B4339&quot;/&gt;&lt;wsp:rsid wsp:val=&quot;007B6500&quot;/&gt;&lt;wsp:rsid wsp:val=&quot;007C6E2E&quot;/&gt;&lt;wsp:rsid wsp:val=&quot;007D39DD&quot;/&gt;&lt;wsp:rsid wsp:val=&quot;007D6C67&quot;/&gt;&lt;wsp:rsid wsp:val=&quot;007D754C&quot;/&gt;&lt;wsp:rsid wsp:val=&quot;007D7E23&quot;/&gt;&lt;wsp:rsid wsp:val=&quot;007F000B&quot;/&gt;&lt;wsp:rsid wsp:val=&quot;007F34FC&quot;/&gt;&lt;wsp:rsid wsp:val=&quot;007F51E5&quot;/&gt;&lt;wsp:rsid wsp:val=&quot;00801CF9&quot;/&gt;&lt;wsp:rsid wsp:val=&quot;00805D19&quot;/&gt;&lt;wsp:rsid wsp:val=&quot;0082011B&quot;/&gt;&lt;wsp:rsid wsp:val=&quot;00822F9B&quot;/&gt;&lt;wsp:rsid wsp:val=&quot;00824C0B&quot;/&gt;&lt;wsp:rsid wsp:val=&quot;008275B1&quot;/&gt;&lt;wsp:rsid wsp:val=&quot;00830C6B&quot;/&gt;&lt;wsp:rsid wsp:val=&quot;0083248B&quot;/&gt;&lt;wsp:rsid wsp:val=&quot;00834DCE&quot;/&gt;&lt;wsp:rsid wsp:val=&quot;00846C79&quot;/&gt;&lt;wsp:rsid wsp:val=&quot;00850249&quot;/&gt;&lt;wsp:rsid wsp:val=&quot;00852B85&quot;/&gt;&lt;wsp:rsid wsp:val=&quot;00856115&quot;/&gt;&lt;wsp:rsid wsp:val=&quot;00863766&quot;/&gt;&lt;wsp:rsid wsp:val=&quot;008647F1&quot;/&gt;&lt;wsp:rsid wsp:val=&quot;008707CA&quot;/&gt;&lt;wsp:rsid wsp:val=&quot;0087242A&quot;/&gt;&lt;wsp:rsid wsp:val=&quot;008734C6&quot;/&gt;&lt;wsp:rsid wsp:val=&quot;008803A8&quot;/&gt;&lt;wsp:rsid wsp:val=&quot;00880511&quot;/&gt;&lt;wsp:rsid wsp:val=&quot;0089271F&quot;/&gt;&lt;wsp:rsid wsp:val=&quot;008940A0&quot;/&gt;&lt;wsp:rsid wsp:val=&quot;0089774F&quot;/&gt;&lt;wsp:rsid wsp:val=&quot;008A02F5&quot;/&gt;&lt;wsp:rsid wsp:val=&quot;008A202F&quot;/&gt;&lt;wsp:rsid wsp:val=&quot;008B4DB0&quot;/&gt;&lt;wsp:rsid wsp:val=&quot;008B77EF&quot;/&gt;&lt;wsp:rsid wsp:val=&quot;008C440E&quot;/&gt;&lt;wsp:rsid wsp:val=&quot;008C691E&quot;/&gt;&lt;wsp:rsid wsp:val=&quot;008D21CC&quot;/&gt;&lt;wsp:rsid wsp:val=&quot;008D220D&quot;/&gt;&lt;wsp:rsid wsp:val=&quot;008D4FE9&quot;/&gt;&lt;wsp:rsid wsp:val=&quot;008D5F89&quot;/&gt;&lt;wsp:rsid wsp:val=&quot;008F0376&quot;/&gt;&lt;wsp:rsid wsp:val=&quot;008F556E&quot;/&gt;&lt;wsp:rsid wsp:val=&quot;00900343&quot;/&gt;&lt;wsp:rsid wsp:val=&quot;00912892&quot;/&gt;&lt;wsp:rsid wsp:val=&quot;009155BF&quot;/&gt;&lt;wsp:rsid wsp:val=&quot;0091609D&quot;/&gt;&lt;wsp:rsid wsp:val=&quot;00945F85&quot;/&gt;&lt;wsp:rsid wsp:val=&quot;009504FC&quot;/&gt;&lt;wsp:rsid wsp:val=&quot;00952B7E&quot;/&gt;&lt;wsp:rsid wsp:val=&quot;00954B35&quot;/&gt;&lt;wsp:rsid wsp:val=&quot;00967EB1&quot;/&gt;&lt;wsp:rsid wsp:val=&quot;00994E48&quot;/&gt;&lt;wsp:rsid wsp:val=&quot;00995886&quot;/&gt;&lt;wsp:rsid wsp:val=&quot;009963F9&quot;/&gt;&lt;wsp:rsid wsp:val=&quot;009976C1&quot;/&gt;&lt;wsp:rsid wsp:val=&quot;009A6B62&quot;/&gt;&lt;wsp:rsid wsp:val=&quot;009B338E&quot;/&gt;&lt;wsp:rsid wsp:val=&quot;009B543F&quot;/&gt;&lt;wsp:rsid wsp:val=&quot;009B5B6F&quot;/&gt;&lt;wsp:rsid wsp:val=&quot;009C3616&quot;/&gt;&lt;wsp:rsid wsp:val=&quot;009D364E&quot;/&gt;&lt;wsp:rsid wsp:val=&quot;009D60E9&quot;/&gt;&lt;wsp:rsid wsp:val=&quot;009D7783&quot;/&gt;&lt;wsp:rsid wsp:val=&quot;009E0B8B&quot;/&gt;&lt;wsp:rsid wsp:val=&quot;009E1C33&quot;/&gt;&lt;wsp:rsid wsp:val=&quot;009F0E3F&quot;/&gt;&lt;wsp:rsid wsp:val=&quot;009F3680&quot;/&gt;&lt;wsp:rsid wsp:val=&quot;009F3A30&quot;/&gt;&lt;wsp:rsid wsp:val=&quot;00A03CF0&quot;/&gt;&lt;wsp:rsid wsp:val=&quot;00A0570E&quot;/&gt;&lt;wsp:rsid wsp:val=&quot;00A10DE5&quot;/&gt;&lt;wsp:rsid wsp:val=&quot;00A12B69&quot;/&gt;&lt;wsp:rsid wsp:val=&quot;00A13C92&quot;/&gt;&lt;wsp:rsid wsp:val=&quot;00A25CCB&quot;/&gt;&lt;wsp:rsid wsp:val=&quot;00A2738E&quot;/&gt;&lt;wsp:rsid wsp:val=&quot;00A3539B&quot;/&gt;&lt;wsp:rsid wsp:val=&quot;00A364B5&quot;/&gt;&lt;wsp:rsid wsp:val=&quot;00A37E5E&quot;/&gt;&lt;wsp:rsid wsp:val=&quot;00A52C3D&quot;/&gt;&lt;wsp:rsid wsp:val=&quot;00A56E53&quot;/&gt;&lt;wsp:rsid wsp:val=&quot;00A713FF&quot;/&gt;&lt;wsp:rsid wsp:val=&quot;00A717AE&quot;/&gt;&lt;wsp:rsid wsp:val=&quot;00A74CF5&quot;/&gt;&lt;wsp:rsid wsp:val=&quot;00A7586A&quot;/&gt;&lt;wsp:rsid wsp:val=&quot;00A8040C&quot;/&gt;&lt;wsp:rsid wsp:val=&quot;00A81804&quot;/&gt;&lt;wsp:rsid wsp:val=&quot;00A81E2A&quot;/&gt;&lt;wsp:rsid wsp:val=&quot;00A8591C&quot;/&gt;&lt;wsp:rsid wsp:val=&quot;00A87871&quot;/&gt;&lt;wsp:rsid wsp:val=&quot;00A9129A&quot;/&gt;&lt;wsp:rsid wsp:val=&quot;00A93619&quot;/&gt;&lt;wsp:rsid wsp:val=&quot;00AB0DB6&quot;/&gt;&lt;wsp:rsid wsp:val=&quot;00AB7305&quot;/&gt;&lt;wsp:rsid wsp:val=&quot;00AC0155&quot;/&gt;&lt;wsp:rsid wsp:val=&quot;00AC623B&quot;/&gt;&lt;wsp:rsid wsp:val=&quot;00AC7E6E&quot;/&gt;&lt;wsp:rsid wsp:val=&quot;00AE5920&quot;/&gt;&lt;wsp:rsid wsp:val=&quot;00AE6E1B&quot;/&gt;&lt;wsp:rsid wsp:val=&quot;00B14D45&quot;/&gt;&lt;wsp:rsid wsp:val=&quot;00B22F18&quot;/&gt;&lt;wsp:rsid wsp:val=&quot;00B24158&quot;/&gt;&lt;wsp:rsid wsp:val=&quot;00B336E5&quot;/&gt;&lt;wsp:rsid wsp:val=&quot;00B40A9E&quot;/&gt;&lt;wsp:rsid wsp:val=&quot;00B40E1B&quot;/&gt;&lt;wsp:rsid wsp:val=&quot;00B41509&quot;/&gt;&lt;wsp:rsid wsp:val=&quot;00B44A1D&quot;/&gt;&lt;wsp:rsid wsp:val=&quot;00B54F16&quot;/&gt;&lt;wsp:rsid wsp:val=&quot;00B573F5&quot;/&gt;&lt;wsp:rsid wsp:val=&quot;00B704AE&quot;/&gt;&lt;wsp:rsid wsp:val=&quot;00B76DB2&quot;/&gt;&lt;wsp:rsid wsp:val=&quot;00B8130A&quot;/&gt;&lt;wsp:rsid wsp:val=&quot;00B91BB5&quot;/&gt;&lt;wsp:rsid wsp:val=&quot;00B92DCF&quot;/&gt;&lt;wsp:rsid wsp:val=&quot;00BA12AD&quot;/&gt;&lt;wsp:rsid wsp:val=&quot;00BA5C5D&quot;/&gt;&lt;wsp:rsid wsp:val=&quot;00BA6E11&quot;/&gt;&lt;wsp:rsid wsp:val=&quot;00BB1418&quot;/&gt;&lt;wsp:rsid wsp:val=&quot;00BB4E4A&quot;/&gt;&lt;wsp:rsid wsp:val=&quot;00BC2BA6&quot;/&gt;&lt;wsp:rsid wsp:val=&quot;00BC5882&quot;/&gt;&lt;wsp:rsid wsp:val=&quot;00BD2CE6&quot;/&gt;&lt;wsp:rsid wsp:val=&quot;00BD323F&quot;/&gt;&lt;wsp:rsid wsp:val=&quot;00BD37F0&quot;/&gt;&lt;wsp:rsid wsp:val=&quot;00BD7CE0&quot;/&gt;&lt;wsp:rsid wsp:val=&quot;00BE05F8&quot;/&gt;&lt;wsp:rsid wsp:val=&quot;00BE131F&quot;/&gt;&lt;wsp:rsid wsp:val=&quot;00BE2F88&quot;/&gt;&lt;wsp:rsid wsp:val=&quot;00BE7F96&quot;/&gt;&lt;wsp:rsid wsp:val=&quot;00BF1F8B&quot;/&gt;&lt;wsp:rsid wsp:val=&quot;00BF3108&quot;/&gt;&lt;wsp:rsid wsp:val=&quot;00C06F3B&quot;/&gt;&lt;wsp:rsid wsp:val=&quot;00C07DB1&quot;/&gt;&lt;wsp:rsid wsp:val=&quot;00C107CF&quot;/&gt;&lt;wsp:rsid wsp:val=&quot;00C11118&quot;/&gt;&lt;wsp:rsid wsp:val=&quot;00C1124E&quot;/&gt;&lt;wsp:rsid wsp:val=&quot;00C1261E&quot;/&gt;&lt;wsp:rsid wsp:val=&quot;00C148AB&quot;/&gt;&lt;wsp:rsid wsp:val=&quot;00C20B3B&quot;/&gt;&lt;wsp:rsid wsp:val=&quot;00C33507&quot;/&gt;&lt;wsp:rsid wsp:val=&quot;00C42C65&quot;/&gt;&lt;wsp:rsid wsp:val=&quot;00C43736&quot;/&gt;&lt;wsp:rsid wsp:val=&quot;00C475DA&quot;/&gt;&lt;wsp:rsid wsp:val=&quot;00C51EB5&quot;/&gt;&lt;wsp:rsid wsp:val=&quot;00C547AC&quot;/&gt;&lt;wsp:rsid wsp:val=&quot;00C61965&quot;/&gt;&lt;wsp:rsid wsp:val=&quot;00C64830&quot;/&gt;&lt;wsp:rsid wsp:val=&quot;00C6669E&quot;/&gt;&lt;wsp:rsid wsp:val=&quot;00C72750&quot;/&gt;&lt;wsp:rsid wsp:val=&quot;00C73A76&quot;/&gt;&lt;wsp:rsid wsp:val=&quot;00C83324&quot;/&gt;&lt;wsp:rsid wsp:val=&quot;00C87B0D&quot;/&gt;&lt;wsp:rsid wsp:val=&quot;00CA4995&quot;/&gt;&lt;wsp:rsid wsp:val=&quot;00CA723E&quot;/&gt;&lt;wsp:rsid wsp:val=&quot;00CA7DD4&quot;/&gt;&lt;wsp:rsid wsp:val=&quot;00CB726C&quot;/&gt;&lt;wsp:rsid wsp:val=&quot;00CD0EDE&quot;/&gt;&lt;wsp:rsid wsp:val=&quot;00CD2363&quot;/&gt;&lt;wsp:rsid wsp:val=&quot;00CD3D38&quot;/&gt;&lt;wsp:rsid wsp:val=&quot;00CD58A2&quot;/&gt;&lt;wsp:rsid wsp:val=&quot;00CE2823&quot;/&gt;&lt;wsp:rsid wsp:val=&quot;00D03044&quot;/&gt;&lt;wsp:rsid wsp:val=&quot;00D05769&quot;/&gt;&lt;wsp:rsid wsp:val=&quot;00D072FE&quot;/&gt;&lt;wsp:rsid wsp:val=&quot;00D15382&quot;/&gt;&lt;wsp:rsid wsp:val=&quot;00D20269&quot;/&gt;&lt;wsp:rsid wsp:val=&quot;00D21EB2&quot;/&gt;&lt;wsp:rsid wsp:val=&quot;00D31845&quot;/&gt;&lt;wsp:rsid wsp:val=&quot;00D353C6&quot;/&gt;&lt;wsp:rsid wsp:val=&quot;00D36C5A&quot;/&gt;&lt;wsp:rsid wsp:val=&quot;00D42099&quot;/&gt;&lt;wsp:rsid wsp:val=&quot;00D42D2C&quot;/&gt;&lt;wsp:rsid wsp:val=&quot;00D47620&quot;/&gt;&lt;wsp:rsid wsp:val=&quot;00D503C4&quot;/&gt;&lt;wsp:rsid wsp:val=&quot;00D535B7&quot;/&gt;&lt;wsp:rsid wsp:val=&quot;00D55890&quot;/&gt;&lt;wsp:rsid wsp:val=&quot;00D6038E&quot;/&gt;&lt;wsp:rsid wsp:val=&quot;00D6049A&quot;/&gt;&lt;wsp:rsid wsp:val=&quot;00D670C1&quot;/&gt;&lt;wsp:rsid wsp:val=&quot;00D76906&quot;/&gt;&lt;wsp:rsid wsp:val=&quot;00D81D3A&quot;/&gt;&lt;wsp:rsid wsp:val=&quot;00D8363F&quot;/&gt;&lt;wsp:rsid wsp:val=&quot;00D91A3F&quot;/&gt;&lt;wsp:rsid wsp:val=&quot;00D92852&quot;/&gt;&lt;wsp:rsid wsp:val=&quot;00D94E59&quot;/&gt;&lt;wsp:rsid wsp:val=&quot;00DA1CA7&quot;/&gt;&lt;wsp:rsid wsp:val=&quot;00DA2523&quot;/&gt;&lt;wsp:rsid wsp:val=&quot;00DA7BA7&quot;/&gt;&lt;wsp:rsid wsp:val=&quot;00DB321F&quot;/&gt;&lt;wsp:rsid wsp:val=&quot;00DB4629&quot;/&gt;&lt;wsp:rsid wsp:val=&quot;00DB575F&quot;/&gt;&lt;wsp:rsid wsp:val=&quot;00DB5C97&quot;/&gt;&lt;wsp:rsid wsp:val=&quot;00DC46A8&quot;/&gt;&lt;wsp:rsid wsp:val=&quot;00DC50B8&quot;/&gt;&lt;wsp:rsid wsp:val=&quot;00DC5294&quot;/&gt;&lt;wsp:rsid wsp:val=&quot;00DC7571&quot;/&gt;&lt;wsp:rsid wsp:val=&quot;00DD1136&quot;/&gt;&lt;wsp:rsid wsp:val=&quot;00DF1555&quot;/&gt;&lt;wsp:rsid wsp:val=&quot;00DF47E5&quot;/&gt;&lt;wsp:rsid wsp:val=&quot;00DF732C&quot;/&gt;&lt;wsp:rsid wsp:val=&quot;00E072FB&quot;/&gt;&lt;wsp:rsid wsp:val=&quot;00E17204&quot;/&gt;&lt;wsp:rsid wsp:val=&quot;00E23679&quot;/&gt;&lt;wsp:rsid wsp:val=&quot;00E5016B&quot;/&gt;&lt;wsp:rsid wsp:val=&quot;00E54AD4&quot;/&gt;&lt;wsp:rsid wsp:val=&quot;00E5642E&quot;/&gt;&lt;wsp:rsid wsp:val=&quot;00E77628&quot;/&gt;&lt;wsp:rsid wsp:val=&quot;00E8649D&quot;/&gt;&lt;wsp:rsid wsp:val=&quot;00E934E8&quot;/&gt;&lt;wsp:rsid wsp:val=&quot;00E95D62&quot;/&gt;&lt;wsp:rsid wsp:val=&quot;00EA1A30&quot;/&gt;&lt;wsp:rsid wsp:val=&quot;00EA2193&quot;/&gt;&lt;wsp:rsid wsp:val=&quot;00EA2D53&quot;/&gt;&lt;wsp:rsid wsp:val=&quot;00EB091F&quot;/&gt;&lt;wsp:rsid wsp:val=&quot;00EB4F4B&quot;/&gt;&lt;wsp:rsid wsp:val=&quot;00EC73DB&quot;/&gt;&lt;wsp:rsid wsp:val=&quot;00ED1158&quot;/&gt;&lt;wsp:rsid wsp:val=&quot;00ED35A2&quot;/&gt;&lt;wsp:rsid wsp:val=&quot;00EE030B&quot;/&gt;&lt;wsp:rsid wsp:val=&quot;00EE380D&quot;/&gt;&lt;wsp:rsid wsp:val=&quot;00EE6702&quot;/&gt;&lt;wsp:rsid wsp:val=&quot;00EE7B30&quot;/&gt;&lt;wsp:rsid wsp:val=&quot;00EF3B24&quot;/&gt;&lt;wsp:rsid wsp:val=&quot;00EF5F8F&quot;/&gt;&lt;wsp:rsid wsp:val=&quot;00EF6605&quot;/&gt;&lt;wsp:rsid wsp:val=&quot;00EF731E&quot;/&gt;&lt;wsp:rsid wsp:val=&quot;00F0024F&quot;/&gt;&lt;wsp:rsid wsp:val=&quot;00F00365&quot;/&gt;&lt;wsp:rsid wsp:val=&quot;00F01DC1&quot;/&gt;&lt;wsp:rsid wsp:val=&quot;00F0443A&quot;/&gt;&lt;wsp:rsid wsp:val=&quot;00F06772&quot;/&gt;&lt;wsp:rsid wsp:val=&quot;00F11E1A&quot;/&gt;&lt;wsp:rsid wsp:val=&quot;00F33753&quot;/&gt;&lt;wsp:rsid wsp:val=&quot;00F339C1&quot;/&gt;&lt;wsp:rsid wsp:val=&quot;00F379D9&quot;/&gt;&lt;wsp:rsid wsp:val=&quot;00F40919&quot;/&gt;&lt;wsp:rsid wsp:val=&quot;00F41470&quot;/&gt;&lt;wsp:rsid wsp:val=&quot;00F41945&quot;/&gt;&lt;wsp:rsid wsp:val=&quot;00F6083E&quot;/&gt;&lt;wsp:rsid wsp:val=&quot;00F670FE&quot;/&gt;&lt;wsp:rsid wsp:val=&quot;00F74082&quot;/&gt;&lt;wsp:rsid wsp:val=&quot;00F74324&quot;/&gt;&lt;wsp:rsid wsp:val=&quot;00F745AA&quot;/&gt;&lt;wsp:rsid wsp:val=&quot;00F75E4B&quot;/&gt;&lt;wsp:rsid wsp:val=&quot;00F766AD&quot;/&gt;&lt;wsp:rsid wsp:val=&quot;00F76DA3&quot;/&gt;&lt;wsp:rsid wsp:val=&quot;00F832E3&quot;/&gt;&lt;wsp:rsid wsp:val=&quot;00F86D45&quot;/&gt;&lt;wsp:rsid wsp:val=&quot;00F91ACE&quot;/&gt;&lt;wsp:rsid wsp:val=&quot;00FA7B78&quot;/&gt;&lt;wsp:rsid wsp:val=&quot;00FB0BAD&quot;/&gt;&lt;wsp:rsid wsp:val=&quot;00FB4F3A&quot;/&gt;&lt;wsp:rsid wsp:val=&quot;00FB5F56&quot;/&gt;&lt;wsp:rsid wsp:val=&quot;00FB67A3&quot;/&gt;&lt;wsp:rsid wsp:val=&quot;00FB7432&quot;/&gt;&lt;wsp:rsid wsp:val=&quot;00FC51D5&quot;/&gt;&lt;wsp:rsid wsp:val=&quot;00FD30E2&quot;/&gt;&lt;wsp:rsid wsp:val=&quot;00FE1733&quot;/&gt;&lt;wsp:rsid wsp:val=&quot;00FE2275&quot;/&gt;&lt;wsp:rsid wsp:val=&quot;00FE485E&quot;/&gt;&lt;wsp:rsid wsp:val=&quot;00FE5CF4&quot;/&gt;&lt;wsp:rsid wsp:val=&quot;00FF581C&quot;/&gt;&lt;wsp:rsid wsp:val=&quot;00FF64A4&quot;/&gt;&lt;wsp:rsid wsp:val=&quot;00FF756D&quot;/&gt;&lt;/wsp:rsids&gt;&lt;/w:docPr&gt;&lt;w:body&gt;&lt;wx:sect&gt;&lt;w:p wsp:rsidR=&quot;00000000&quot; wsp:rsidRDefault=&quot;004333B7&quot; wsp:rsidP=&quot;004333B7&quot;&gt;&lt;m:oMathPara&gt;&lt;m:oMath&gt;&lt;m:f&gt;&lt;m:fPr&gt;&lt;m:ctrlPr&gt;&lt;w:rPr&gt;&lt;w:rFonts w:ascii=&quot;Cambria Math&quot; w:h-ansi=&quot;Cambria Math&quot;/&gt;&lt;wx:font wx:val=&quot;Cambria Math&quot;/&gt;&lt;w:sz w:val=&quot;28&quot;/&gt;&lt;/w:rPr&gt;&lt;/m:ctrlPr&gt;&lt;/m:fPr&gt;&lt;m:num&gt;&lt;m:r&gt;&lt;m:rPr&gt;&lt;m:nor/&gt;&lt;/m:rPr&gt;&lt;w:rPr&gt;&lt;w:rFonts w:cs=&quot;Calibri&quot;/&gt;&lt;w:sz w:val=&quot;28&quot;/&gt;&lt;w:sz-cs w:val=&quot;36&quot;/&gt;&lt;w:lang w:val=&quot;EN-US&quot;/&gt;&lt;/w:rPr&gt;&lt;m:t&gt;IV&lt;/m:t&gt;&lt;/m:r&gt;&lt;m:r&gt;&lt;m:rPr&gt;&lt;m:nor/&gt;&lt;/m:rPr&gt;&lt;w:rPr&gt;&lt;w:rFonts w:cs=&quot;Calibri&quot;/&gt;&lt;w:sz w:val=&quot;28&quot;/&gt;&lt;w:sz-cs w:val=&quot;36&quot;/&gt;&lt;/w:rPr&gt;&lt;m:t&gt; СЂР°Р·Рґ.Р±Р°Р»Р°РЅСЃР°+VСЂР°Р·Рґ.Р±Р°Р»Р°РЅСЃР°-СЃС‚СЂ.640,650&lt;/m:t&gt;&lt;/m:r&gt;&lt;m:r&gt;&lt;m:rPr&gt;&lt;m:nor/&gt;&lt;/m:rPr&gt;&lt;w:rPr&gt;&lt;w:rFonts w:cs=&quot;Calibri&quot;/&gt;&lt;w:sz w:val=&quot;28&quot;/&gt;&lt;w:sz-cs w:val=&quot;36&quot;/&gt;&lt;w:lang w:val=&quot;EN-US&quot;/&gt;&lt;/w:rPr&gt;&lt;m:t&gt;IV&lt;/m:t&gt;&lt;/m:r&gt;&lt;m:r&gt;&lt;m:rPr&gt;&lt;m:nor/&gt;&lt;/m:rPr&gt;&lt;w:rPr&gt;&lt;w:rFonts w:cs=&quot;Calibri&quot;/&gt;&lt;w:sz w:val=&quot;28&quot;/&gt;&lt;w:sz-cs w:val=&quot;36&quot;/&gt;&lt;/w:rPr&gt;&lt;m:t&gt;СЂР°Р·Рґ.Р±Р°Р»Р°РЅСЃР°&lt;/m:t&gt;&lt;/m:r&gt;&lt;/m:num&gt;&lt;m:den&gt;&lt;m:r&gt;&lt;m:rPr&gt;&lt;m:nor/&gt;&lt;/m:rPr&gt;&lt;w:rPr&gt;&lt;w:rFonts w:cs=&quot;Calibri&quot;/&gt;&lt;w:sz w:val=&quot;28&quot;/&gt;&lt;w:sz-cs w:val=&quot;36&quot;/&gt;&lt;w:lang w:val=&quot;EN-US&quot;/&gt;&lt;/w:rPr&gt;&lt;m:t&gt;III&lt;/m:t&gt;&lt;/m:r&gt;&lt;m:r&gt;&lt;m:rPr&gt;&lt;m:nor/&gt;&lt;/m:rPr&gt;&lt;w:rPr&gt;&lt;w:rFonts w:cs=&quot;Calibri&quot;/&gt;&lt;w:sz w:val=&quot;28&quot;/&gt;&lt;w:sz-cs w:val=&quot;36&quot;/&gt;&lt;/w:rPr&gt;&lt;m:t&gt;СЂР°Р·Рґ.Р±Р°Р»Р°РЅСЃР°+СЃС‚СЂ.640,650&lt;/m:t&gt;&lt;/m:r&gt;&lt;m:r&gt;&lt;m:rPr&gt;&lt;m:nor/&gt;&lt;/m:rPr&gt;&lt;w:rPr&gt;&lt;w:rFonts w:cs=&quot;Calibri&quot;/&gt;&lt;w:sz w:val=&quot;28&quot;/&gt;&lt;w:sz-cs w:val=&quot;36&quot;/&gt;&lt;w:lang w:val=&quot;EN-US&quot;/&gt;&lt;/w:rPr&gt;&lt;m:t&gt;IV&lt;/m:t&gt;&lt;/m:r&gt;&lt;m:r&gt;&lt;m:rPr&gt;&lt;m:nor/&gt;&lt;/m:rPr&gt;&lt;w:rPr&gt;&lt;w:rFonts w:cs=&quot;Calibri&quot;/&gt;&lt;w:sz w:val=&quot;28&quot;/&gt;&lt;w:sz-cs w:val=&quot;36&quot;/&gt;&lt;/w:rPr&gt;&lt;m:t&gt;СЂР°Р·Рґ.Р±Р°Р»Р°РЅСЃ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00735B46" w:rsidRPr="00735B46">
        <w:rPr>
          <w:sz w:val="28"/>
          <w:szCs w:val="28"/>
        </w:rPr>
        <w:instrText xml:space="preserve"> </w:instrText>
      </w:r>
      <w:r w:rsidR="00735B46" w:rsidRPr="00735B46">
        <w:rPr>
          <w:sz w:val="28"/>
          <w:szCs w:val="28"/>
        </w:rPr>
        <w:fldChar w:fldCharType="separate"/>
      </w:r>
      <w:r w:rsidR="004B4125">
        <w:rPr>
          <w:position w:val="-24"/>
        </w:rPr>
        <w:pict>
          <v:shape id="_x0000_i1047" type="#_x0000_t75" style="width:251.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355DC&quot;/&gt;&lt;wsp:rsid wsp:val=&quot;00000764&quot;/&gt;&lt;wsp:rsid wsp:val=&quot;0000598C&quot;/&gt;&lt;wsp:rsid wsp:val=&quot;00006B11&quot;/&gt;&lt;wsp:rsid wsp:val=&quot;00011682&quot;/&gt;&lt;wsp:rsid wsp:val=&quot;0001587C&quot;/&gt;&lt;wsp:rsid wsp:val=&quot;00020D40&quot;/&gt;&lt;wsp:rsid wsp:val=&quot;00020E21&quot;/&gt;&lt;wsp:rsid wsp:val=&quot;0003694B&quot;/&gt;&lt;wsp:rsid wsp:val=&quot;00041A3B&quot;/&gt;&lt;wsp:rsid wsp:val=&quot;000437E3&quot;/&gt;&lt;wsp:rsid wsp:val=&quot;00044440&quot;/&gt;&lt;wsp:rsid wsp:val=&quot;00050104&quot;/&gt;&lt;wsp:rsid wsp:val=&quot;00053146&quot;/&gt;&lt;wsp:rsid wsp:val=&quot;00061458&quot;/&gt;&lt;wsp:rsid wsp:val=&quot;000642B5&quot;/&gt;&lt;wsp:rsid wsp:val=&quot;00067B85&quot;/&gt;&lt;wsp:rsid wsp:val=&quot;0007450C&quot;/&gt;&lt;wsp:rsid wsp:val=&quot;00082B30&quot;/&gt;&lt;wsp:rsid wsp:val=&quot;00083124&quot;/&gt;&lt;wsp:rsid wsp:val=&quot;000831E2&quot;/&gt;&lt;wsp:rsid wsp:val=&quot;000923F2&quot;/&gt;&lt;wsp:rsid wsp:val=&quot;0009561F&quot;/&gt;&lt;wsp:rsid wsp:val=&quot;00095DFF&quot;/&gt;&lt;wsp:rsid wsp:val=&quot;000A28FF&quot;/&gt;&lt;wsp:rsid wsp:val=&quot;000B34AB&quot;/&gt;&lt;wsp:rsid wsp:val=&quot;000B496D&quot;/&gt;&lt;wsp:rsid wsp:val=&quot;000B57F1&quot;/&gt;&lt;wsp:rsid wsp:val=&quot;000C28D4&quot;/&gt;&lt;wsp:rsid wsp:val=&quot;000C6300&quot;/&gt;&lt;wsp:rsid wsp:val=&quot;000D3208&quot;/&gt;&lt;wsp:rsid wsp:val=&quot;000D3D0E&quot;/&gt;&lt;wsp:rsid wsp:val=&quot;000E0ACE&quot;/&gt;&lt;wsp:rsid wsp:val=&quot;000E2132&quot;/&gt;&lt;wsp:rsid wsp:val=&quot;000F2A97&quot;/&gt;&lt;wsp:rsid wsp:val=&quot;001003C5&quot;/&gt;&lt;wsp:rsid wsp:val=&quot;00104C3E&quot;/&gt;&lt;wsp:rsid wsp:val=&quot;00104DB3&quot;/&gt;&lt;wsp:rsid wsp:val=&quot;00121D59&quot;/&gt;&lt;wsp:rsid wsp:val=&quot;00122BEC&quot;/&gt;&lt;wsp:rsid wsp:val=&quot;00123A60&quot;/&gt;&lt;wsp:rsid wsp:val=&quot;00132F58&quot;/&gt;&lt;wsp:rsid wsp:val=&quot;001335EC&quot;/&gt;&lt;wsp:rsid wsp:val=&quot;001376A8&quot;/&gt;&lt;wsp:rsid wsp:val=&quot;00140C83&quot;/&gt;&lt;wsp:rsid wsp:val=&quot;00156E99&quot;/&gt;&lt;wsp:rsid wsp:val=&quot;00166E4B&quot;/&gt;&lt;wsp:rsid wsp:val=&quot;00170FD0&quot;/&gt;&lt;wsp:rsid wsp:val=&quot;001808CE&quot;/&gt;&lt;wsp:rsid wsp:val=&quot;00181F59&quot;/&gt;&lt;wsp:rsid wsp:val=&quot;0019628F&quot;/&gt;&lt;wsp:rsid wsp:val=&quot;001A4D1E&quot;/&gt;&lt;wsp:rsid wsp:val=&quot;001A4E79&quot;/&gt;&lt;wsp:rsid wsp:val=&quot;001A5050&quot;/&gt;&lt;wsp:rsid wsp:val=&quot;001B7EC8&quot;/&gt;&lt;wsp:rsid wsp:val=&quot;001C41E7&quot;/&gt;&lt;wsp:rsid wsp:val=&quot;001D0280&quot;/&gt;&lt;wsp:rsid wsp:val=&quot;001D6AAF&quot;/&gt;&lt;wsp:rsid wsp:val=&quot;001E1DE4&quot;/&gt;&lt;wsp:rsid wsp:val=&quot;001F3C40&quot;/&gt;&lt;wsp:rsid wsp:val=&quot;001F526E&quot;/&gt;&lt;wsp:rsid wsp:val=&quot;00207E52&quot;/&gt;&lt;wsp:rsid wsp:val=&quot;0021110B&quot;/&gt;&lt;wsp:rsid wsp:val=&quot;00212430&quot;/&gt;&lt;wsp:rsid wsp:val=&quot;00220B29&quot;/&gt;&lt;wsp:rsid wsp:val=&quot;002239EB&quot;/&gt;&lt;wsp:rsid wsp:val=&quot;00223D15&quot;/&gt;&lt;wsp:rsid wsp:val=&quot;002260F3&quot;/&gt;&lt;wsp:rsid wsp:val=&quot;0024587F&quot;/&gt;&lt;wsp:rsid wsp:val=&quot;0024718C&quot;/&gt;&lt;wsp:rsid wsp:val=&quot;00253A86&quot;/&gt;&lt;wsp:rsid wsp:val=&quot;00264CC6&quot;/&gt;&lt;wsp:rsid wsp:val=&quot;00270B83&quot;/&gt;&lt;wsp:rsid wsp:val=&quot;00273844&quot;/&gt;&lt;wsp:rsid wsp:val=&quot;00280905&quot;/&gt;&lt;wsp:rsid wsp:val=&quot;0028412C&quot;/&gt;&lt;wsp:rsid wsp:val=&quot;00287900&quot;/&gt;&lt;wsp:rsid wsp:val=&quot;002917EF&quot;/&gt;&lt;wsp:rsid wsp:val=&quot;00291E62&quot;/&gt;&lt;wsp:rsid wsp:val=&quot;00296A0B&quot;/&gt;&lt;wsp:rsid wsp:val=&quot;002A2359&quot;/&gt;&lt;wsp:rsid wsp:val=&quot;002A5097&quot;/&gt;&lt;wsp:rsid wsp:val=&quot;002A7E08&quot;/&gt;&lt;wsp:rsid wsp:val=&quot;002B1D5E&quot;/&gt;&lt;wsp:rsid wsp:val=&quot;002B4240&quot;/&gt;&lt;wsp:rsid wsp:val=&quot;002B4950&quot;/&gt;&lt;wsp:rsid wsp:val=&quot;002C1393&quot;/&gt;&lt;wsp:rsid wsp:val=&quot;002C1A68&quot;/&gt;&lt;wsp:rsid wsp:val=&quot;002D6440&quot;/&gt;&lt;wsp:rsid wsp:val=&quot;002E62BA&quot;/&gt;&lt;wsp:rsid wsp:val=&quot;002E6F80&quot;/&gt;&lt;wsp:rsid wsp:val=&quot;002F68AC&quot;/&gt;&lt;wsp:rsid wsp:val=&quot;00301949&quot;/&gt;&lt;wsp:rsid wsp:val=&quot;003035CB&quot;/&gt;&lt;wsp:rsid wsp:val=&quot;003052C7&quot;/&gt;&lt;wsp:rsid wsp:val=&quot;00310903&quot;/&gt;&lt;wsp:rsid wsp:val=&quot;00314519&quot;/&gt;&lt;wsp:rsid wsp:val=&quot;003205CB&quot;/&gt;&lt;wsp:rsid wsp:val=&quot;00327ABA&quot;/&gt;&lt;wsp:rsid wsp:val=&quot;003340F9&quot;/&gt;&lt;wsp:rsid wsp:val=&quot;003344FD&quot;/&gt;&lt;wsp:rsid wsp:val=&quot;00342999&quot;/&gt;&lt;wsp:rsid wsp:val=&quot;00343FE6&quot;/&gt;&lt;wsp:rsid wsp:val=&quot;003556C5&quot;/&gt;&lt;wsp:rsid wsp:val=&quot;003601D6&quot;/&gt;&lt;wsp:rsid wsp:val=&quot;00382844&quot;/&gt;&lt;wsp:rsid wsp:val=&quot;003857D6&quot;/&gt;&lt;wsp:rsid wsp:val=&quot;003A06DB&quot;/&gt;&lt;wsp:rsid wsp:val=&quot;003A7B44&quot;/&gt;&lt;wsp:rsid wsp:val=&quot;003B0310&quot;/&gt;&lt;wsp:rsid wsp:val=&quot;003B0CEB&quot;/&gt;&lt;wsp:rsid wsp:val=&quot;003B5CE5&quot;/&gt;&lt;wsp:rsid wsp:val=&quot;003B753C&quot;/&gt;&lt;wsp:rsid wsp:val=&quot;003C7602&quot;/&gt;&lt;wsp:rsid wsp:val=&quot;003D4E5E&quot;/&gt;&lt;wsp:rsid wsp:val=&quot;003E2AE3&quot;/&gt;&lt;wsp:rsid wsp:val=&quot;003E4108&quot;/&gt;&lt;wsp:rsid wsp:val=&quot;003E43EB&quot;/&gt;&lt;wsp:rsid wsp:val=&quot;0040145C&quot;/&gt;&lt;wsp:rsid wsp:val=&quot;00402226&quot;/&gt;&lt;wsp:rsid wsp:val=&quot;00404216&quot;/&gt;&lt;wsp:rsid wsp:val=&quot;00405100&quot;/&gt;&lt;wsp:rsid wsp:val=&quot;0041383A&quot;/&gt;&lt;wsp:rsid wsp:val=&quot;00420B57&quot;/&gt;&lt;wsp:rsid wsp:val=&quot;00422A03&quot;/&gt;&lt;wsp:rsid wsp:val=&quot;004333B7&quot;/&gt;&lt;wsp:rsid wsp:val=&quot;00434A03&quot;/&gt;&lt;wsp:rsid wsp:val=&quot;004355DC&quot;/&gt;&lt;wsp:rsid wsp:val=&quot;0043644B&quot;/&gt;&lt;wsp:rsid wsp:val=&quot;0045005D&quot;/&gt;&lt;wsp:rsid wsp:val=&quot;00454995&quot;/&gt;&lt;wsp:rsid wsp:val=&quot;004571B3&quot;/&gt;&lt;wsp:rsid wsp:val=&quot;004639B3&quot;/&gt;&lt;wsp:rsid wsp:val=&quot;00465801&quot;/&gt;&lt;wsp:rsid wsp:val=&quot;00467636&quot;/&gt;&lt;wsp:rsid wsp:val=&quot;00476224&quot;/&gt;&lt;wsp:rsid wsp:val=&quot;00480E81&quot;/&gt;&lt;wsp:rsid wsp:val=&quot;00481DD3&quot;/&gt;&lt;wsp:rsid wsp:val=&quot;004859EE&quot;/&gt;&lt;wsp:rsid wsp:val=&quot;004A4516&quot;/&gt;&lt;wsp:rsid wsp:val=&quot;004C0EEF&quot;/&gt;&lt;wsp:rsid wsp:val=&quot;004C5C4E&quot;/&gt;&lt;wsp:rsid wsp:val=&quot;004C71FD&quot;/&gt;&lt;wsp:rsid wsp:val=&quot;004D3B2B&quot;/&gt;&lt;wsp:rsid wsp:val=&quot;004D7592&quot;/&gt;&lt;wsp:rsid wsp:val=&quot;004E36F6&quot;/&gt;&lt;wsp:rsid wsp:val=&quot;004E5F89&quot;/&gt;&lt;wsp:rsid wsp:val=&quot;004F0B95&quot;/&gt;&lt;wsp:rsid wsp:val=&quot;005161BB&quot;/&gt;&lt;wsp:rsid wsp:val=&quot;00520B15&quot;/&gt;&lt;wsp:rsid wsp:val=&quot;00527738&quot;/&gt;&lt;wsp:rsid wsp:val=&quot;00532539&quot;/&gt;&lt;wsp:rsid wsp:val=&quot;00542453&quot;/&gt;&lt;wsp:rsid wsp:val=&quot;00542E96&quot;/&gt;&lt;wsp:rsid wsp:val=&quot;0054452D&quot;/&gt;&lt;wsp:rsid wsp:val=&quot;0054678D&quot;/&gt;&lt;wsp:rsid wsp:val=&quot;0054683E&quot;/&gt;&lt;wsp:rsid wsp:val=&quot;00555AA8&quot;/&gt;&lt;wsp:rsid wsp:val=&quot;005564BF&quot;/&gt;&lt;wsp:rsid wsp:val=&quot;00556A99&quot;/&gt;&lt;wsp:rsid wsp:val=&quot;00562FC1&quot;/&gt;&lt;wsp:rsid wsp:val=&quot;0056475A&quot;/&gt;&lt;wsp:rsid wsp:val=&quot;005670D0&quot;/&gt;&lt;wsp:rsid wsp:val=&quot;00574B4E&quot;/&gt;&lt;wsp:rsid wsp:val=&quot;00580A4B&quot;/&gt;&lt;wsp:rsid wsp:val=&quot;005A0494&quot;/&gt;&lt;wsp:rsid wsp:val=&quot;005A0B7D&quot;/&gt;&lt;wsp:rsid wsp:val=&quot;005A1CFC&quot;/&gt;&lt;wsp:rsid wsp:val=&quot;005A2F41&quot;/&gt;&lt;wsp:rsid wsp:val=&quot;005B0308&quot;/&gt;&lt;wsp:rsid wsp:val=&quot;005B070A&quot;/&gt;&lt;wsp:rsid wsp:val=&quot;005C17BC&quot;/&gt;&lt;wsp:rsid wsp:val=&quot;005C45E7&quot;/&gt;&lt;wsp:rsid wsp:val=&quot;005C69FB&quot;/&gt;&lt;wsp:rsid wsp:val=&quot;005D30DE&quot;/&gt;&lt;wsp:rsid wsp:val=&quot;005D573C&quot;/&gt;&lt;wsp:rsid wsp:val=&quot;005F1D74&quot;/&gt;&lt;wsp:rsid wsp:val=&quot;005F7A54&quot;/&gt;&lt;wsp:rsid wsp:val=&quot;006051F3&quot;/&gt;&lt;wsp:rsid wsp:val=&quot;00620149&quot;/&gt;&lt;wsp:rsid wsp:val=&quot;00625E81&quot;/&gt;&lt;wsp:rsid wsp:val=&quot;00635E09&quot;/&gt;&lt;wsp:rsid wsp:val=&quot;0064037B&quot;/&gt;&lt;wsp:rsid wsp:val=&quot;00645D24&quot;/&gt;&lt;wsp:rsid wsp:val=&quot;00652E70&quot;/&gt;&lt;wsp:rsid wsp:val=&quot;00653002&quot;/&gt;&lt;wsp:rsid wsp:val=&quot;006617A3&quot;/&gt;&lt;wsp:rsid wsp:val=&quot;00671720&quot;/&gt;&lt;wsp:rsid wsp:val=&quot;0067329A&quot;/&gt;&lt;wsp:rsid wsp:val=&quot;006740BF&quot;/&gt;&lt;wsp:rsid wsp:val=&quot;006746FA&quot;/&gt;&lt;wsp:rsid wsp:val=&quot;00680296&quot;/&gt;&lt;wsp:rsid wsp:val=&quot;006818B8&quot;/&gt;&lt;wsp:rsid wsp:val=&quot;006870B8&quot;/&gt;&lt;wsp:rsid wsp:val=&quot;00687DCF&quot;/&gt;&lt;wsp:rsid wsp:val=&quot;006933F0&quot;/&gt;&lt;wsp:rsid wsp:val=&quot;0069684A&quot;/&gt;&lt;wsp:rsid wsp:val=&quot;006A1B03&quot;/&gt;&lt;wsp:rsid wsp:val=&quot;006A2364&quot;/&gt;&lt;wsp:rsid wsp:val=&quot;006A2D31&quot;/&gt;&lt;wsp:rsid wsp:val=&quot;006A4CDC&quot;/&gt;&lt;wsp:rsid wsp:val=&quot;006B0983&quot;/&gt;&lt;wsp:rsid wsp:val=&quot;006B45F0&quot;/&gt;&lt;wsp:rsid wsp:val=&quot;006C7441&quot;/&gt;&lt;wsp:rsid wsp:val=&quot;006C7E5C&quot;/&gt;&lt;wsp:rsid wsp:val=&quot;006D3595&quot;/&gt;&lt;wsp:rsid wsp:val=&quot;006D55D7&quot;/&gt;&lt;wsp:rsid wsp:val=&quot;006D6DAC&quot;/&gt;&lt;wsp:rsid wsp:val=&quot;006E0213&quot;/&gt;&lt;wsp:rsid wsp:val=&quot;006E6874&quot;/&gt;&lt;wsp:rsid wsp:val=&quot;006F22AF&quot;/&gt;&lt;wsp:rsid wsp:val=&quot;00700881&quot;/&gt;&lt;wsp:rsid wsp:val=&quot;0070157F&quot;/&gt;&lt;wsp:rsid wsp:val=&quot;007021F3&quot;/&gt;&lt;wsp:rsid wsp:val=&quot;00703213&quot;/&gt;&lt;wsp:rsid wsp:val=&quot;007138E7&quot;/&gt;&lt;wsp:rsid wsp:val=&quot;00714327&quot;/&gt;&lt;wsp:rsid wsp:val=&quot;007327A3&quot;/&gt;&lt;wsp:rsid wsp:val=&quot;00733A88&quot;/&gt;&lt;wsp:rsid wsp:val=&quot;00734866&quot;/&gt;&lt;wsp:rsid wsp:val=&quot;00735B46&quot;/&gt;&lt;wsp:rsid wsp:val=&quot;0074033B&quot;/&gt;&lt;wsp:rsid wsp:val=&quot;00751A66&quot;/&gt;&lt;wsp:rsid wsp:val=&quot;00754C1F&quot;/&gt;&lt;wsp:rsid wsp:val=&quot;007569D6&quot;/&gt;&lt;wsp:rsid wsp:val=&quot;00773333&quot;/&gt;&lt;wsp:rsid wsp:val=&quot;00775E43&quot;/&gt;&lt;wsp:rsid wsp:val=&quot;00776D8B&quot;/&gt;&lt;wsp:rsid wsp:val=&quot;00780448&quot;/&gt;&lt;wsp:rsid wsp:val=&quot;00780B5C&quot;/&gt;&lt;wsp:rsid wsp:val=&quot;00794765&quot;/&gt;&lt;wsp:rsid wsp:val=&quot;007978E4&quot;/&gt;&lt;wsp:rsid wsp:val=&quot;007A3F7C&quot;/&gt;&lt;wsp:rsid wsp:val=&quot;007B0334&quot;/&gt;&lt;wsp:rsid wsp:val=&quot;007B25D3&quot;/&gt;&lt;wsp:rsid wsp:val=&quot;007B4339&quot;/&gt;&lt;wsp:rsid wsp:val=&quot;007B6500&quot;/&gt;&lt;wsp:rsid wsp:val=&quot;007C6E2E&quot;/&gt;&lt;wsp:rsid wsp:val=&quot;007D39DD&quot;/&gt;&lt;wsp:rsid wsp:val=&quot;007D6C67&quot;/&gt;&lt;wsp:rsid wsp:val=&quot;007D754C&quot;/&gt;&lt;wsp:rsid wsp:val=&quot;007D7E23&quot;/&gt;&lt;wsp:rsid wsp:val=&quot;007F000B&quot;/&gt;&lt;wsp:rsid wsp:val=&quot;007F34FC&quot;/&gt;&lt;wsp:rsid wsp:val=&quot;007F51E5&quot;/&gt;&lt;wsp:rsid wsp:val=&quot;00801CF9&quot;/&gt;&lt;wsp:rsid wsp:val=&quot;00805D19&quot;/&gt;&lt;wsp:rsid wsp:val=&quot;0082011B&quot;/&gt;&lt;wsp:rsid wsp:val=&quot;00822F9B&quot;/&gt;&lt;wsp:rsid wsp:val=&quot;00824C0B&quot;/&gt;&lt;wsp:rsid wsp:val=&quot;008275B1&quot;/&gt;&lt;wsp:rsid wsp:val=&quot;00830C6B&quot;/&gt;&lt;wsp:rsid wsp:val=&quot;0083248B&quot;/&gt;&lt;wsp:rsid wsp:val=&quot;00834DCE&quot;/&gt;&lt;wsp:rsid wsp:val=&quot;00846C79&quot;/&gt;&lt;wsp:rsid wsp:val=&quot;00850249&quot;/&gt;&lt;wsp:rsid wsp:val=&quot;00852B85&quot;/&gt;&lt;wsp:rsid wsp:val=&quot;00856115&quot;/&gt;&lt;wsp:rsid wsp:val=&quot;00863766&quot;/&gt;&lt;wsp:rsid wsp:val=&quot;008647F1&quot;/&gt;&lt;wsp:rsid wsp:val=&quot;008707CA&quot;/&gt;&lt;wsp:rsid wsp:val=&quot;0087242A&quot;/&gt;&lt;wsp:rsid wsp:val=&quot;008734C6&quot;/&gt;&lt;wsp:rsid wsp:val=&quot;008803A8&quot;/&gt;&lt;wsp:rsid wsp:val=&quot;00880511&quot;/&gt;&lt;wsp:rsid wsp:val=&quot;0089271F&quot;/&gt;&lt;wsp:rsid wsp:val=&quot;008940A0&quot;/&gt;&lt;wsp:rsid wsp:val=&quot;0089774F&quot;/&gt;&lt;wsp:rsid wsp:val=&quot;008A02F5&quot;/&gt;&lt;wsp:rsid wsp:val=&quot;008A202F&quot;/&gt;&lt;wsp:rsid wsp:val=&quot;008B4DB0&quot;/&gt;&lt;wsp:rsid wsp:val=&quot;008B77EF&quot;/&gt;&lt;wsp:rsid wsp:val=&quot;008C440E&quot;/&gt;&lt;wsp:rsid wsp:val=&quot;008C691E&quot;/&gt;&lt;wsp:rsid wsp:val=&quot;008D21CC&quot;/&gt;&lt;wsp:rsid wsp:val=&quot;008D220D&quot;/&gt;&lt;wsp:rsid wsp:val=&quot;008D4FE9&quot;/&gt;&lt;wsp:rsid wsp:val=&quot;008D5F89&quot;/&gt;&lt;wsp:rsid wsp:val=&quot;008F0376&quot;/&gt;&lt;wsp:rsid wsp:val=&quot;008F556E&quot;/&gt;&lt;wsp:rsid wsp:val=&quot;00900343&quot;/&gt;&lt;wsp:rsid wsp:val=&quot;00912892&quot;/&gt;&lt;wsp:rsid wsp:val=&quot;009155BF&quot;/&gt;&lt;wsp:rsid wsp:val=&quot;0091609D&quot;/&gt;&lt;wsp:rsid wsp:val=&quot;00945F85&quot;/&gt;&lt;wsp:rsid wsp:val=&quot;009504FC&quot;/&gt;&lt;wsp:rsid wsp:val=&quot;00952B7E&quot;/&gt;&lt;wsp:rsid wsp:val=&quot;00954B35&quot;/&gt;&lt;wsp:rsid wsp:val=&quot;00967EB1&quot;/&gt;&lt;wsp:rsid wsp:val=&quot;00994E48&quot;/&gt;&lt;wsp:rsid wsp:val=&quot;00995886&quot;/&gt;&lt;wsp:rsid wsp:val=&quot;009963F9&quot;/&gt;&lt;wsp:rsid wsp:val=&quot;009976C1&quot;/&gt;&lt;wsp:rsid wsp:val=&quot;009A6B62&quot;/&gt;&lt;wsp:rsid wsp:val=&quot;009B338E&quot;/&gt;&lt;wsp:rsid wsp:val=&quot;009B543F&quot;/&gt;&lt;wsp:rsid wsp:val=&quot;009B5B6F&quot;/&gt;&lt;wsp:rsid wsp:val=&quot;009C3616&quot;/&gt;&lt;wsp:rsid wsp:val=&quot;009D364E&quot;/&gt;&lt;wsp:rsid wsp:val=&quot;009D60E9&quot;/&gt;&lt;wsp:rsid wsp:val=&quot;009D7783&quot;/&gt;&lt;wsp:rsid wsp:val=&quot;009E0B8B&quot;/&gt;&lt;wsp:rsid wsp:val=&quot;009E1C33&quot;/&gt;&lt;wsp:rsid wsp:val=&quot;009F0E3F&quot;/&gt;&lt;wsp:rsid wsp:val=&quot;009F3680&quot;/&gt;&lt;wsp:rsid wsp:val=&quot;009F3A30&quot;/&gt;&lt;wsp:rsid wsp:val=&quot;00A03CF0&quot;/&gt;&lt;wsp:rsid wsp:val=&quot;00A0570E&quot;/&gt;&lt;wsp:rsid wsp:val=&quot;00A10DE5&quot;/&gt;&lt;wsp:rsid wsp:val=&quot;00A12B69&quot;/&gt;&lt;wsp:rsid wsp:val=&quot;00A13C92&quot;/&gt;&lt;wsp:rsid wsp:val=&quot;00A25CCB&quot;/&gt;&lt;wsp:rsid wsp:val=&quot;00A2738E&quot;/&gt;&lt;wsp:rsid wsp:val=&quot;00A3539B&quot;/&gt;&lt;wsp:rsid wsp:val=&quot;00A364B5&quot;/&gt;&lt;wsp:rsid wsp:val=&quot;00A37E5E&quot;/&gt;&lt;wsp:rsid wsp:val=&quot;00A52C3D&quot;/&gt;&lt;wsp:rsid wsp:val=&quot;00A56E53&quot;/&gt;&lt;wsp:rsid wsp:val=&quot;00A713FF&quot;/&gt;&lt;wsp:rsid wsp:val=&quot;00A717AE&quot;/&gt;&lt;wsp:rsid wsp:val=&quot;00A74CF5&quot;/&gt;&lt;wsp:rsid wsp:val=&quot;00A7586A&quot;/&gt;&lt;wsp:rsid wsp:val=&quot;00A8040C&quot;/&gt;&lt;wsp:rsid wsp:val=&quot;00A81804&quot;/&gt;&lt;wsp:rsid wsp:val=&quot;00A81E2A&quot;/&gt;&lt;wsp:rsid wsp:val=&quot;00A8591C&quot;/&gt;&lt;wsp:rsid wsp:val=&quot;00A87871&quot;/&gt;&lt;wsp:rsid wsp:val=&quot;00A9129A&quot;/&gt;&lt;wsp:rsid wsp:val=&quot;00A93619&quot;/&gt;&lt;wsp:rsid wsp:val=&quot;00AB0DB6&quot;/&gt;&lt;wsp:rsid wsp:val=&quot;00AB7305&quot;/&gt;&lt;wsp:rsid wsp:val=&quot;00AC0155&quot;/&gt;&lt;wsp:rsid wsp:val=&quot;00AC623B&quot;/&gt;&lt;wsp:rsid wsp:val=&quot;00AC7E6E&quot;/&gt;&lt;wsp:rsid wsp:val=&quot;00AE5920&quot;/&gt;&lt;wsp:rsid wsp:val=&quot;00AE6E1B&quot;/&gt;&lt;wsp:rsid wsp:val=&quot;00B14D45&quot;/&gt;&lt;wsp:rsid wsp:val=&quot;00B22F18&quot;/&gt;&lt;wsp:rsid wsp:val=&quot;00B24158&quot;/&gt;&lt;wsp:rsid wsp:val=&quot;00B336E5&quot;/&gt;&lt;wsp:rsid wsp:val=&quot;00B40A9E&quot;/&gt;&lt;wsp:rsid wsp:val=&quot;00B40E1B&quot;/&gt;&lt;wsp:rsid wsp:val=&quot;00B41509&quot;/&gt;&lt;wsp:rsid wsp:val=&quot;00B44A1D&quot;/&gt;&lt;wsp:rsid wsp:val=&quot;00B54F16&quot;/&gt;&lt;wsp:rsid wsp:val=&quot;00B573F5&quot;/&gt;&lt;wsp:rsid wsp:val=&quot;00B704AE&quot;/&gt;&lt;wsp:rsid wsp:val=&quot;00B76DB2&quot;/&gt;&lt;wsp:rsid wsp:val=&quot;00B8130A&quot;/&gt;&lt;wsp:rsid wsp:val=&quot;00B91BB5&quot;/&gt;&lt;wsp:rsid wsp:val=&quot;00B92DCF&quot;/&gt;&lt;wsp:rsid wsp:val=&quot;00BA12AD&quot;/&gt;&lt;wsp:rsid wsp:val=&quot;00BA5C5D&quot;/&gt;&lt;wsp:rsid wsp:val=&quot;00BA6E11&quot;/&gt;&lt;wsp:rsid wsp:val=&quot;00BB1418&quot;/&gt;&lt;wsp:rsid wsp:val=&quot;00BB4E4A&quot;/&gt;&lt;wsp:rsid wsp:val=&quot;00BC2BA6&quot;/&gt;&lt;wsp:rsid wsp:val=&quot;00BC5882&quot;/&gt;&lt;wsp:rsid wsp:val=&quot;00BD2CE6&quot;/&gt;&lt;wsp:rsid wsp:val=&quot;00BD323F&quot;/&gt;&lt;wsp:rsid wsp:val=&quot;00BD37F0&quot;/&gt;&lt;wsp:rsid wsp:val=&quot;00BD7CE0&quot;/&gt;&lt;wsp:rsid wsp:val=&quot;00BE05F8&quot;/&gt;&lt;wsp:rsid wsp:val=&quot;00BE131F&quot;/&gt;&lt;wsp:rsid wsp:val=&quot;00BE2F88&quot;/&gt;&lt;wsp:rsid wsp:val=&quot;00BE7F96&quot;/&gt;&lt;wsp:rsid wsp:val=&quot;00BF1F8B&quot;/&gt;&lt;wsp:rsid wsp:val=&quot;00BF3108&quot;/&gt;&lt;wsp:rsid wsp:val=&quot;00C06F3B&quot;/&gt;&lt;wsp:rsid wsp:val=&quot;00C07DB1&quot;/&gt;&lt;wsp:rsid wsp:val=&quot;00C107CF&quot;/&gt;&lt;wsp:rsid wsp:val=&quot;00C11118&quot;/&gt;&lt;wsp:rsid wsp:val=&quot;00C1124E&quot;/&gt;&lt;wsp:rsid wsp:val=&quot;00C1261E&quot;/&gt;&lt;wsp:rsid wsp:val=&quot;00C148AB&quot;/&gt;&lt;wsp:rsid wsp:val=&quot;00C20B3B&quot;/&gt;&lt;wsp:rsid wsp:val=&quot;00C33507&quot;/&gt;&lt;wsp:rsid wsp:val=&quot;00C42C65&quot;/&gt;&lt;wsp:rsid wsp:val=&quot;00C43736&quot;/&gt;&lt;wsp:rsid wsp:val=&quot;00C475DA&quot;/&gt;&lt;wsp:rsid wsp:val=&quot;00C51EB5&quot;/&gt;&lt;wsp:rsid wsp:val=&quot;00C547AC&quot;/&gt;&lt;wsp:rsid wsp:val=&quot;00C61965&quot;/&gt;&lt;wsp:rsid wsp:val=&quot;00C64830&quot;/&gt;&lt;wsp:rsid wsp:val=&quot;00C6669E&quot;/&gt;&lt;wsp:rsid wsp:val=&quot;00C72750&quot;/&gt;&lt;wsp:rsid wsp:val=&quot;00C73A76&quot;/&gt;&lt;wsp:rsid wsp:val=&quot;00C83324&quot;/&gt;&lt;wsp:rsid wsp:val=&quot;00C87B0D&quot;/&gt;&lt;wsp:rsid wsp:val=&quot;00CA4995&quot;/&gt;&lt;wsp:rsid wsp:val=&quot;00CA723E&quot;/&gt;&lt;wsp:rsid wsp:val=&quot;00CA7DD4&quot;/&gt;&lt;wsp:rsid wsp:val=&quot;00CB726C&quot;/&gt;&lt;wsp:rsid wsp:val=&quot;00CD0EDE&quot;/&gt;&lt;wsp:rsid wsp:val=&quot;00CD2363&quot;/&gt;&lt;wsp:rsid wsp:val=&quot;00CD3D38&quot;/&gt;&lt;wsp:rsid wsp:val=&quot;00CD58A2&quot;/&gt;&lt;wsp:rsid wsp:val=&quot;00CE2823&quot;/&gt;&lt;wsp:rsid wsp:val=&quot;00D03044&quot;/&gt;&lt;wsp:rsid wsp:val=&quot;00D05769&quot;/&gt;&lt;wsp:rsid wsp:val=&quot;00D072FE&quot;/&gt;&lt;wsp:rsid wsp:val=&quot;00D15382&quot;/&gt;&lt;wsp:rsid wsp:val=&quot;00D20269&quot;/&gt;&lt;wsp:rsid wsp:val=&quot;00D21EB2&quot;/&gt;&lt;wsp:rsid wsp:val=&quot;00D31845&quot;/&gt;&lt;wsp:rsid wsp:val=&quot;00D353C6&quot;/&gt;&lt;wsp:rsid wsp:val=&quot;00D36C5A&quot;/&gt;&lt;wsp:rsid wsp:val=&quot;00D42099&quot;/&gt;&lt;wsp:rsid wsp:val=&quot;00D42D2C&quot;/&gt;&lt;wsp:rsid wsp:val=&quot;00D47620&quot;/&gt;&lt;wsp:rsid wsp:val=&quot;00D503C4&quot;/&gt;&lt;wsp:rsid wsp:val=&quot;00D535B7&quot;/&gt;&lt;wsp:rsid wsp:val=&quot;00D55890&quot;/&gt;&lt;wsp:rsid wsp:val=&quot;00D6038E&quot;/&gt;&lt;wsp:rsid wsp:val=&quot;00D6049A&quot;/&gt;&lt;wsp:rsid wsp:val=&quot;00D670C1&quot;/&gt;&lt;wsp:rsid wsp:val=&quot;00D76906&quot;/&gt;&lt;wsp:rsid wsp:val=&quot;00D81D3A&quot;/&gt;&lt;wsp:rsid wsp:val=&quot;00D8363F&quot;/&gt;&lt;wsp:rsid wsp:val=&quot;00D91A3F&quot;/&gt;&lt;wsp:rsid wsp:val=&quot;00D92852&quot;/&gt;&lt;wsp:rsid wsp:val=&quot;00D94E59&quot;/&gt;&lt;wsp:rsid wsp:val=&quot;00DA1CA7&quot;/&gt;&lt;wsp:rsid wsp:val=&quot;00DA2523&quot;/&gt;&lt;wsp:rsid wsp:val=&quot;00DA7BA7&quot;/&gt;&lt;wsp:rsid wsp:val=&quot;00DB321F&quot;/&gt;&lt;wsp:rsid wsp:val=&quot;00DB4629&quot;/&gt;&lt;wsp:rsid wsp:val=&quot;00DB575F&quot;/&gt;&lt;wsp:rsid wsp:val=&quot;00DB5C97&quot;/&gt;&lt;wsp:rsid wsp:val=&quot;00DC46A8&quot;/&gt;&lt;wsp:rsid wsp:val=&quot;00DC50B8&quot;/&gt;&lt;wsp:rsid wsp:val=&quot;00DC5294&quot;/&gt;&lt;wsp:rsid wsp:val=&quot;00DC7571&quot;/&gt;&lt;wsp:rsid wsp:val=&quot;00DD1136&quot;/&gt;&lt;wsp:rsid wsp:val=&quot;00DF1555&quot;/&gt;&lt;wsp:rsid wsp:val=&quot;00DF47E5&quot;/&gt;&lt;wsp:rsid wsp:val=&quot;00DF732C&quot;/&gt;&lt;wsp:rsid wsp:val=&quot;00E072FB&quot;/&gt;&lt;wsp:rsid wsp:val=&quot;00E17204&quot;/&gt;&lt;wsp:rsid wsp:val=&quot;00E23679&quot;/&gt;&lt;wsp:rsid wsp:val=&quot;00E5016B&quot;/&gt;&lt;wsp:rsid wsp:val=&quot;00E54AD4&quot;/&gt;&lt;wsp:rsid wsp:val=&quot;00E5642E&quot;/&gt;&lt;wsp:rsid wsp:val=&quot;00E77628&quot;/&gt;&lt;wsp:rsid wsp:val=&quot;00E8649D&quot;/&gt;&lt;wsp:rsid wsp:val=&quot;00E934E8&quot;/&gt;&lt;wsp:rsid wsp:val=&quot;00E95D62&quot;/&gt;&lt;wsp:rsid wsp:val=&quot;00EA1A30&quot;/&gt;&lt;wsp:rsid wsp:val=&quot;00EA2193&quot;/&gt;&lt;wsp:rsid wsp:val=&quot;00EA2D53&quot;/&gt;&lt;wsp:rsid wsp:val=&quot;00EB091F&quot;/&gt;&lt;wsp:rsid wsp:val=&quot;00EB4F4B&quot;/&gt;&lt;wsp:rsid wsp:val=&quot;00EC73DB&quot;/&gt;&lt;wsp:rsid wsp:val=&quot;00ED1158&quot;/&gt;&lt;wsp:rsid wsp:val=&quot;00ED35A2&quot;/&gt;&lt;wsp:rsid wsp:val=&quot;00EE030B&quot;/&gt;&lt;wsp:rsid wsp:val=&quot;00EE380D&quot;/&gt;&lt;wsp:rsid wsp:val=&quot;00EE6702&quot;/&gt;&lt;wsp:rsid wsp:val=&quot;00EE7B30&quot;/&gt;&lt;wsp:rsid wsp:val=&quot;00EF3B24&quot;/&gt;&lt;wsp:rsid wsp:val=&quot;00EF5F8F&quot;/&gt;&lt;wsp:rsid wsp:val=&quot;00EF6605&quot;/&gt;&lt;wsp:rsid wsp:val=&quot;00EF731E&quot;/&gt;&lt;wsp:rsid wsp:val=&quot;00F0024F&quot;/&gt;&lt;wsp:rsid wsp:val=&quot;00F00365&quot;/&gt;&lt;wsp:rsid wsp:val=&quot;00F01DC1&quot;/&gt;&lt;wsp:rsid wsp:val=&quot;00F0443A&quot;/&gt;&lt;wsp:rsid wsp:val=&quot;00F06772&quot;/&gt;&lt;wsp:rsid wsp:val=&quot;00F11E1A&quot;/&gt;&lt;wsp:rsid wsp:val=&quot;00F33753&quot;/&gt;&lt;wsp:rsid wsp:val=&quot;00F339C1&quot;/&gt;&lt;wsp:rsid wsp:val=&quot;00F379D9&quot;/&gt;&lt;wsp:rsid wsp:val=&quot;00F40919&quot;/&gt;&lt;wsp:rsid wsp:val=&quot;00F41470&quot;/&gt;&lt;wsp:rsid wsp:val=&quot;00F41945&quot;/&gt;&lt;wsp:rsid wsp:val=&quot;00F6083E&quot;/&gt;&lt;wsp:rsid wsp:val=&quot;00F670FE&quot;/&gt;&lt;wsp:rsid wsp:val=&quot;00F74082&quot;/&gt;&lt;wsp:rsid wsp:val=&quot;00F74324&quot;/&gt;&lt;wsp:rsid wsp:val=&quot;00F745AA&quot;/&gt;&lt;wsp:rsid wsp:val=&quot;00F75E4B&quot;/&gt;&lt;wsp:rsid wsp:val=&quot;00F766AD&quot;/&gt;&lt;wsp:rsid wsp:val=&quot;00F76DA3&quot;/&gt;&lt;wsp:rsid wsp:val=&quot;00F832E3&quot;/&gt;&lt;wsp:rsid wsp:val=&quot;00F86D45&quot;/&gt;&lt;wsp:rsid wsp:val=&quot;00F91ACE&quot;/&gt;&lt;wsp:rsid wsp:val=&quot;00FA7B78&quot;/&gt;&lt;wsp:rsid wsp:val=&quot;00FB0BAD&quot;/&gt;&lt;wsp:rsid wsp:val=&quot;00FB4F3A&quot;/&gt;&lt;wsp:rsid wsp:val=&quot;00FB5F56&quot;/&gt;&lt;wsp:rsid wsp:val=&quot;00FB67A3&quot;/&gt;&lt;wsp:rsid wsp:val=&quot;00FB7432&quot;/&gt;&lt;wsp:rsid wsp:val=&quot;00FC51D5&quot;/&gt;&lt;wsp:rsid wsp:val=&quot;00FD30E2&quot;/&gt;&lt;wsp:rsid wsp:val=&quot;00FE1733&quot;/&gt;&lt;wsp:rsid wsp:val=&quot;00FE2275&quot;/&gt;&lt;wsp:rsid wsp:val=&quot;00FE485E&quot;/&gt;&lt;wsp:rsid wsp:val=&quot;00FE5CF4&quot;/&gt;&lt;wsp:rsid wsp:val=&quot;00FF581C&quot;/&gt;&lt;wsp:rsid wsp:val=&quot;00FF64A4&quot;/&gt;&lt;wsp:rsid wsp:val=&quot;00FF756D&quot;/&gt;&lt;/wsp:rsids&gt;&lt;/w:docPr&gt;&lt;w:body&gt;&lt;wx:sect&gt;&lt;w:p wsp:rsidR=&quot;00000000&quot; wsp:rsidRDefault=&quot;004333B7&quot; wsp:rsidP=&quot;004333B7&quot;&gt;&lt;m:oMathPara&gt;&lt;m:oMath&gt;&lt;m:f&gt;&lt;m:fPr&gt;&lt;m:ctrlPr&gt;&lt;w:rPr&gt;&lt;w:rFonts w:ascii=&quot;Cambria Math&quot; w:h-ansi=&quot;Cambria Math&quot;/&gt;&lt;wx:font wx:val=&quot;Cambria Math&quot;/&gt;&lt;w:sz w:val=&quot;28&quot;/&gt;&lt;/w:rPr&gt;&lt;/m:ctrlPr&gt;&lt;/m:fPr&gt;&lt;m:num&gt;&lt;m:r&gt;&lt;m:rPr&gt;&lt;m:nor/&gt;&lt;/m:rPr&gt;&lt;w:rPr&gt;&lt;w:rFonts w:cs=&quot;Calibri&quot;/&gt;&lt;w:sz w:val=&quot;28&quot;/&gt;&lt;w:sz-cs w:val=&quot;36&quot;/&gt;&lt;w:lang w:val=&quot;EN-US&quot;/&gt;&lt;/w:rPr&gt;&lt;m:t&gt;IV&lt;/m:t&gt;&lt;/m:r&gt;&lt;m:r&gt;&lt;m:rPr&gt;&lt;m:nor/&gt;&lt;/m:rPr&gt;&lt;w:rPr&gt;&lt;w:rFonts w:cs=&quot;Calibri&quot;/&gt;&lt;w:sz w:val=&quot;28&quot;/&gt;&lt;w:sz-cs w:val=&quot;36&quot;/&gt;&lt;/w:rPr&gt;&lt;m:t&gt; СЂР°Р·Рґ.Р±Р°Р»Р°РЅСЃР°+VСЂР°Р·Рґ.Р±Р°Р»Р°РЅСЃР°-СЃС‚СЂ.640,650&lt;/m:t&gt;&lt;/m:r&gt;&lt;m:r&gt;&lt;m:rPr&gt;&lt;m:nor/&gt;&lt;/m:rPr&gt;&lt;w:rPr&gt;&lt;w:rFonts w:cs=&quot;Calibri&quot;/&gt;&lt;w:sz w:val=&quot;28&quot;/&gt;&lt;w:sz-cs w:val=&quot;36&quot;/&gt;&lt;w:lang w:val=&quot;EN-US&quot;/&gt;&lt;/w:rPr&gt;&lt;m:t&gt;IV&lt;/m:t&gt;&lt;/m:r&gt;&lt;m:r&gt;&lt;m:rPr&gt;&lt;m:nor/&gt;&lt;/m:rPr&gt;&lt;w:rPr&gt;&lt;w:rFonts w:cs=&quot;Calibri&quot;/&gt;&lt;w:sz w:val=&quot;28&quot;/&gt;&lt;w:sz-cs w:val=&quot;36&quot;/&gt;&lt;/w:rPr&gt;&lt;m:t&gt;СЂР°Р·Рґ.Р±Р°Р»Р°РЅСЃР°&lt;/m:t&gt;&lt;/m:r&gt;&lt;/m:num&gt;&lt;m:den&gt;&lt;m:r&gt;&lt;m:rPr&gt;&lt;m:nor/&gt;&lt;/m:rPr&gt;&lt;w:rPr&gt;&lt;w:rFonts w:cs=&quot;Calibri&quot;/&gt;&lt;w:sz w:val=&quot;28&quot;/&gt;&lt;w:sz-cs w:val=&quot;36&quot;/&gt;&lt;w:lang w:val=&quot;EN-US&quot;/&gt;&lt;/w:rPr&gt;&lt;m:t&gt;III&lt;/m:t&gt;&lt;/m:r&gt;&lt;m:r&gt;&lt;m:rPr&gt;&lt;m:nor/&gt;&lt;/m:rPr&gt;&lt;w:rPr&gt;&lt;w:rFonts w:cs=&quot;Calibri&quot;/&gt;&lt;w:sz w:val=&quot;28&quot;/&gt;&lt;w:sz-cs w:val=&quot;36&quot;/&gt;&lt;/w:rPr&gt;&lt;m:t&gt;СЂР°Р·Рґ.Р±Р°Р»Р°РЅСЃР°+СЃС‚СЂ.640,650&lt;/m:t&gt;&lt;/m:r&gt;&lt;m:r&gt;&lt;m:rPr&gt;&lt;m:nor/&gt;&lt;/m:rPr&gt;&lt;w:rPr&gt;&lt;w:rFonts w:cs=&quot;Calibri&quot;/&gt;&lt;w:sz w:val=&quot;28&quot;/&gt;&lt;w:sz-cs w:val=&quot;36&quot;/&gt;&lt;w:lang w:val=&quot;EN-US&quot;/&gt;&lt;/w:rPr&gt;&lt;m:t&gt;IV&lt;/m:t&gt;&lt;/m:r&gt;&lt;m:r&gt;&lt;m:rPr&gt;&lt;m:nor/&gt;&lt;/m:rPr&gt;&lt;w:rPr&gt;&lt;w:rFonts w:cs=&quot;Calibri&quot;/&gt;&lt;w:sz w:val=&quot;28&quot;/&gt;&lt;w:sz-cs w:val=&quot;36&quot;/&gt;&lt;/w:rPr&gt;&lt;m:t&gt;СЂР°Р·Рґ.Р±Р°Р»Р°РЅСЃ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00735B46" w:rsidRPr="00735B46">
        <w:rPr>
          <w:sz w:val="28"/>
          <w:szCs w:val="28"/>
        </w:rPr>
        <w:fldChar w:fldCharType="end"/>
      </w:r>
      <w:r w:rsidR="007138E7">
        <w:rPr>
          <w:sz w:val="28"/>
          <w:szCs w:val="28"/>
        </w:rPr>
        <w:t xml:space="preserve"> </w:t>
      </w:r>
      <w:r w:rsidRPr="007138E7">
        <w:rPr>
          <w:sz w:val="28"/>
          <w:szCs w:val="28"/>
        </w:rPr>
        <w:t>(2.9)</w:t>
      </w:r>
    </w:p>
    <w:p w:rsidR="00382844" w:rsidRPr="007138E7" w:rsidRDefault="00382844" w:rsidP="007138E7">
      <w:pPr>
        <w:widowControl w:val="0"/>
        <w:spacing w:after="0" w:line="360" w:lineRule="auto"/>
        <w:ind w:firstLine="709"/>
        <w:jc w:val="both"/>
        <w:rPr>
          <w:sz w:val="28"/>
          <w:szCs w:val="28"/>
        </w:rPr>
      </w:pPr>
    </w:p>
    <w:p w:rsidR="00F339C1" w:rsidRPr="007138E7" w:rsidRDefault="00F339C1" w:rsidP="007138E7">
      <w:pPr>
        <w:widowControl w:val="0"/>
        <w:spacing w:after="0" w:line="360" w:lineRule="auto"/>
        <w:ind w:firstLine="709"/>
        <w:jc w:val="both"/>
        <w:rPr>
          <w:sz w:val="28"/>
          <w:szCs w:val="28"/>
        </w:rPr>
      </w:pPr>
      <w:r w:rsidRPr="007138E7">
        <w:rPr>
          <w:sz w:val="28"/>
          <w:szCs w:val="28"/>
        </w:rPr>
        <w:t>Анализ данного коэффициента также проводится в комплексе с анализом показателей оборачиваемости материальных оборотных средств и дебиторской задолженности.</w:t>
      </w:r>
    </w:p>
    <w:p w:rsidR="00F339C1" w:rsidRDefault="00F339C1" w:rsidP="007138E7">
      <w:pPr>
        <w:widowControl w:val="0"/>
        <w:spacing w:after="0" w:line="360" w:lineRule="auto"/>
        <w:ind w:firstLine="709"/>
        <w:jc w:val="both"/>
        <w:rPr>
          <w:sz w:val="28"/>
          <w:szCs w:val="28"/>
        </w:rPr>
      </w:pPr>
      <w:r w:rsidRPr="007138E7">
        <w:rPr>
          <w:sz w:val="28"/>
          <w:szCs w:val="28"/>
        </w:rPr>
        <w:t>Для наглядности результа</w:t>
      </w:r>
      <w:r w:rsidR="00850249" w:rsidRPr="007138E7">
        <w:rPr>
          <w:sz w:val="28"/>
          <w:szCs w:val="28"/>
        </w:rPr>
        <w:t>ты расчетов представлены на рисунках</w:t>
      </w:r>
      <w:r w:rsidRPr="007138E7">
        <w:rPr>
          <w:sz w:val="28"/>
          <w:szCs w:val="28"/>
        </w:rPr>
        <w:t xml:space="preserve"> </w:t>
      </w:r>
      <w:r w:rsidR="00850249" w:rsidRPr="007138E7">
        <w:rPr>
          <w:sz w:val="28"/>
          <w:szCs w:val="28"/>
        </w:rPr>
        <w:t>2.</w:t>
      </w:r>
      <w:r w:rsidRPr="007138E7">
        <w:rPr>
          <w:sz w:val="28"/>
          <w:szCs w:val="28"/>
        </w:rPr>
        <w:t>3-</w:t>
      </w:r>
      <w:r w:rsidR="00850249" w:rsidRPr="007138E7">
        <w:rPr>
          <w:sz w:val="28"/>
          <w:szCs w:val="28"/>
        </w:rPr>
        <w:t>2.</w:t>
      </w:r>
      <w:r w:rsidRPr="007138E7">
        <w:rPr>
          <w:sz w:val="28"/>
          <w:szCs w:val="28"/>
        </w:rPr>
        <w:t>5.</w:t>
      </w:r>
    </w:p>
    <w:p w:rsidR="002260F3" w:rsidRPr="007138E7" w:rsidRDefault="002260F3" w:rsidP="007138E7">
      <w:pPr>
        <w:widowControl w:val="0"/>
        <w:spacing w:after="0" w:line="360" w:lineRule="auto"/>
        <w:ind w:firstLine="709"/>
        <w:jc w:val="both"/>
        <w:rPr>
          <w:sz w:val="28"/>
          <w:szCs w:val="28"/>
        </w:rPr>
      </w:pPr>
    </w:p>
    <w:p w:rsidR="002260F3" w:rsidRDefault="004B4125" w:rsidP="007138E7">
      <w:pPr>
        <w:widowControl w:val="0"/>
        <w:spacing w:after="0" w:line="360" w:lineRule="auto"/>
        <w:ind w:firstLine="709"/>
        <w:jc w:val="both"/>
        <w:rPr>
          <w:sz w:val="28"/>
          <w:szCs w:val="28"/>
        </w:rPr>
      </w:pPr>
      <w:r>
        <w:rPr>
          <w:noProof/>
          <w:lang w:eastAsia="ru-RU"/>
        </w:rPr>
        <w:pict>
          <v:shape id="_x0000_s1049" type="#_x0000_t75" style="position:absolute;left:0;text-align:left;margin-left:0;margin-top:0;width:178.55pt;height:201.1pt;z-index:251668992;visibility:visible;mso-wrap-distance-left:14.28pt;mso-wrap-distance-top:6.24pt;mso-wrap-distance-right:28.16pt;mso-wrap-distance-bottom:13.64pt;mso-position-horizontal:left;mso-position-vertical:top">
            <v:imagedata r:id="rId22" o:title=""/>
            <w10:wrap type="square"/>
          </v:shape>
        </w:pict>
      </w:r>
      <w:r>
        <w:rPr>
          <w:noProof/>
          <w:sz w:val="28"/>
          <w:szCs w:val="28"/>
          <w:lang w:eastAsia="ru-RU"/>
        </w:rPr>
        <w:pict>
          <v:shape id="Диаграмма 3" o:spid="_x0000_i1048" type="#_x0000_t75" style="width:195pt;height:221.25pt;visibility:visible">
            <v:imagedata r:id="rId23" o:title="" croptop="-1952f" cropbottom="-1562f" cropleft="-3571f" cropright="-4184f"/>
            <o:lock v:ext="edit" aspectratio="f"/>
          </v:shape>
        </w:pict>
      </w:r>
    </w:p>
    <w:p w:rsidR="002260F3" w:rsidRDefault="002260F3">
      <w:pPr>
        <w:rPr>
          <w:sz w:val="28"/>
          <w:szCs w:val="28"/>
        </w:rPr>
      </w:pPr>
      <w:r>
        <w:rPr>
          <w:sz w:val="28"/>
          <w:szCs w:val="28"/>
        </w:rPr>
        <w:br w:type="page"/>
      </w:r>
    </w:p>
    <w:p w:rsidR="00AE5920" w:rsidRPr="007138E7" w:rsidRDefault="004B4125" w:rsidP="007138E7">
      <w:pPr>
        <w:widowControl w:val="0"/>
        <w:spacing w:after="0" w:line="360" w:lineRule="auto"/>
        <w:ind w:firstLine="709"/>
        <w:jc w:val="both"/>
        <w:rPr>
          <w:sz w:val="28"/>
          <w:szCs w:val="28"/>
        </w:rPr>
      </w:pPr>
      <w:r>
        <w:rPr>
          <w:noProof/>
          <w:sz w:val="28"/>
          <w:szCs w:val="28"/>
          <w:lang w:eastAsia="ru-RU"/>
        </w:rPr>
        <w:pict>
          <v:shape id="Диаграмма 4" o:spid="_x0000_i1049" type="#_x0000_t75" style="width:273pt;height:248.25pt;visibility:visible">
            <v:imagedata r:id="rId24" o:title="" croptop="-1514f" cropbottom="-3870f" cropleft="-1399f" cropright="-5162f"/>
            <o:lock v:ext="edit" aspectratio="f"/>
          </v:shape>
        </w:pict>
      </w:r>
    </w:p>
    <w:p w:rsidR="002260F3" w:rsidRDefault="002260F3" w:rsidP="007138E7">
      <w:pPr>
        <w:widowControl w:val="0"/>
        <w:spacing w:after="0" w:line="360" w:lineRule="auto"/>
        <w:ind w:firstLine="709"/>
        <w:jc w:val="both"/>
        <w:rPr>
          <w:sz w:val="28"/>
          <w:szCs w:val="28"/>
        </w:rPr>
      </w:pPr>
    </w:p>
    <w:p w:rsidR="00F339C1" w:rsidRPr="007138E7" w:rsidRDefault="00F339C1" w:rsidP="007138E7">
      <w:pPr>
        <w:widowControl w:val="0"/>
        <w:spacing w:after="0" w:line="360" w:lineRule="auto"/>
        <w:ind w:firstLine="709"/>
        <w:jc w:val="both"/>
        <w:rPr>
          <w:sz w:val="28"/>
          <w:szCs w:val="28"/>
        </w:rPr>
      </w:pPr>
      <w:r w:rsidRPr="007138E7">
        <w:rPr>
          <w:sz w:val="28"/>
          <w:szCs w:val="28"/>
        </w:rPr>
        <w:t>Как видно из расчетных данных 2007-2008гг. для ООО СТК «Колибри» были самыми неблагоприятными с точки зрения анализа коэффициентов финансовой устойчивости. Значения рассмотренных коэффициентов в этот период находится вне рекомендованных значений, следовательно предприятие в наибольшей степени было зависимо от внешних, заемных, источников финансирования, имело несбалансированную структуру активов и пассивов, отраженных в бухгалтерском балансе. При этом значение коэффициента текущей ликвидности в течение всего периода находится выше критического значения Кт.л.=1, более того в 2009г. значение Кт.л.≥2 (минимальное рекомендованное значение).</w:t>
      </w:r>
    </w:p>
    <w:p w:rsidR="00F339C1" w:rsidRPr="007138E7" w:rsidRDefault="00F339C1" w:rsidP="007138E7">
      <w:pPr>
        <w:widowControl w:val="0"/>
        <w:spacing w:after="0" w:line="360" w:lineRule="auto"/>
        <w:ind w:firstLine="709"/>
        <w:jc w:val="both"/>
        <w:rPr>
          <w:sz w:val="28"/>
          <w:szCs w:val="28"/>
        </w:rPr>
      </w:pPr>
      <w:r w:rsidRPr="007138E7">
        <w:rPr>
          <w:sz w:val="28"/>
          <w:szCs w:val="28"/>
        </w:rPr>
        <w:t>Поэтому при всей внешней неблагоприятности положения ООО СТК «Колибри» в этот период следует отметить, что увеличение доли заемных источников финансирования (получение кредита, увеличение кредиторской задолженности) обеспечило предприятию возможность роста и расширения деятельности, строительства нового производства.</w:t>
      </w:r>
    </w:p>
    <w:p w:rsidR="00F339C1" w:rsidRPr="007138E7" w:rsidRDefault="00F339C1" w:rsidP="007138E7">
      <w:pPr>
        <w:widowControl w:val="0"/>
        <w:spacing w:after="0" w:line="360" w:lineRule="auto"/>
        <w:ind w:firstLine="709"/>
        <w:jc w:val="both"/>
        <w:rPr>
          <w:sz w:val="28"/>
          <w:szCs w:val="28"/>
        </w:rPr>
      </w:pPr>
      <w:r w:rsidRPr="007138E7">
        <w:rPr>
          <w:sz w:val="28"/>
          <w:szCs w:val="28"/>
        </w:rPr>
        <w:t>По этой причине в 2009 году наблюдается заметное (по сравнению с 2008 годом) улучшение финансового состояния предприятия, что говорит о более эффективном осуществлении финанс</w:t>
      </w:r>
      <w:r w:rsidR="00994E48" w:rsidRPr="007138E7">
        <w:rPr>
          <w:sz w:val="28"/>
          <w:szCs w:val="28"/>
        </w:rPr>
        <w:t>ово-хозяйственной деятельности.</w:t>
      </w:r>
    </w:p>
    <w:p w:rsidR="00F339C1" w:rsidRPr="007138E7" w:rsidRDefault="00F339C1" w:rsidP="007138E7">
      <w:pPr>
        <w:widowControl w:val="0"/>
        <w:spacing w:after="0" w:line="360" w:lineRule="auto"/>
        <w:ind w:firstLine="709"/>
        <w:jc w:val="both"/>
        <w:rPr>
          <w:sz w:val="28"/>
          <w:szCs w:val="28"/>
        </w:rPr>
      </w:pPr>
      <w:r w:rsidRPr="007138E7">
        <w:rPr>
          <w:sz w:val="28"/>
          <w:szCs w:val="28"/>
        </w:rPr>
        <w:t>Понятие ликвидности предприятия находится в тесной взаимосвязи с его финансовой устойчивостью, поэтому проведение комплексного анализа финансового состояния предприятия предусматривает расчет показателей ликвидности и платежеспособности.</w:t>
      </w:r>
    </w:p>
    <w:p w:rsidR="00F339C1" w:rsidRPr="007138E7" w:rsidRDefault="00F339C1" w:rsidP="007138E7">
      <w:pPr>
        <w:widowControl w:val="0"/>
        <w:spacing w:after="0" w:line="360" w:lineRule="auto"/>
        <w:ind w:firstLine="709"/>
        <w:jc w:val="both"/>
        <w:rPr>
          <w:sz w:val="28"/>
          <w:szCs w:val="28"/>
        </w:rPr>
      </w:pPr>
      <w:r w:rsidRPr="007138E7">
        <w:rPr>
          <w:sz w:val="28"/>
          <w:szCs w:val="28"/>
        </w:rPr>
        <w:t>Для определения ликвидности баланса организации проверяется соотношение соответствующих по степени ликвидности активов и обязательств, а также рассчитываются относительные показатели ликвидности организации.</w:t>
      </w:r>
    </w:p>
    <w:p w:rsidR="00F339C1" w:rsidRPr="007138E7" w:rsidRDefault="00F339C1" w:rsidP="007138E7">
      <w:pPr>
        <w:widowControl w:val="0"/>
        <w:spacing w:after="0" w:line="360" w:lineRule="auto"/>
        <w:ind w:firstLine="709"/>
        <w:jc w:val="both"/>
        <w:rPr>
          <w:sz w:val="28"/>
          <w:szCs w:val="28"/>
        </w:rPr>
      </w:pPr>
      <w:r w:rsidRPr="007138E7">
        <w:rPr>
          <w:sz w:val="28"/>
          <w:szCs w:val="28"/>
        </w:rPr>
        <w:t>Для дальнейшего расчета необходимо провести гр</w:t>
      </w:r>
      <w:r w:rsidR="00095DFF" w:rsidRPr="007138E7">
        <w:rPr>
          <w:sz w:val="28"/>
          <w:szCs w:val="28"/>
        </w:rPr>
        <w:t>уппировку активов и</w:t>
      </w:r>
      <w:r w:rsidRPr="007138E7">
        <w:rPr>
          <w:sz w:val="28"/>
          <w:szCs w:val="28"/>
        </w:rPr>
        <w:t xml:space="preserve"> организации (</w:t>
      </w:r>
      <w:r w:rsidR="00095DFF" w:rsidRPr="007138E7">
        <w:rPr>
          <w:sz w:val="28"/>
          <w:szCs w:val="28"/>
        </w:rPr>
        <w:t>табл.</w:t>
      </w:r>
      <w:r w:rsidR="00A8591C" w:rsidRPr="007138E7">
        <w:rPr>
          <w:sz w:val="28"/>
          <w:szCs w:val="28"/>
        </w:rPr>
        <w:t xml:space="preserve"> 2.11</w:t>
      </w:r>
      <w:r w:rsidRPr="007138E7">
        <w:rPr>
          <w:sz w:val="28"/>
          <w:szCs w:val="28"/>
        </w:rPr>
        <w:t>).</w:t>
      </w:r>
    </w:p>
    <w:p w:rsidR="002260F3" w:rsidRDefault="002260F3" w:rsidP="007138E7">
      <w:pPr>
        <w:widowControl w:val="0"/>
        <w:spacing w:after="0" w:line="360" w:lineRule="auto"/>
        <w:ind w:firstLine="709"/>
        <w:jc w:val="both"/>
        <w:rPr>
          <w:sz w:val="28"/>
          <w:szCs w:val="28"/>
        </w:rPr>
      </w:pPr>
    </w:p>
    <w:p w:rsidR="00F339C1" w:rsidRPr="007138E7" w:rsidRDefault="00A8591C" w:rsidP="007138E7">
      <w:pPr>
        <w:widowControl w:val="0"/>
        <w:spacing w:after="0" w:line="360" w:lineRule="auto"/>
        <w:ind w:firstLine="709"/>
        <w:jc w:val="both"/>
        <w:rPr>
          <w:sz w:val="28"/>
          <w:szCs w:val="28"/>
        </w:rPr>
      </w:pPr>
      <w:r w:rsidRPr="007138E7">
        <w:rPr>
          <w:sz w:val="28"/>
          <w:szCs w:val="28"/>
        </w:rPr>
        <w:t>Таблица 2.11</w:t>
      </w:r>
    </w:p>
    <w:p w:rsidR="00D353C6" w:rsidRPr="007138E7" w:rsidRDefault="00D353C6" w:rsidP="007138E7">
      <w:pPr>
        <w:widowControl w:val="0"/>
        <w:spacing w:after="0" w:line="360" w:lineRule="auto"/>
        <w:ind w:firstLine="709"/>
        <w:jc w:val="both"/>
        <w:rPr>
          <w:sz w:val="28"/>
          <w:szCs w:val="28"/>
        </w:rPr>
      </w:pPr>
      <w:r w:rsidRPr="007138E7">
        <w:rPr>
          <w:sz w:val="28"/>
          <w:szCs w:val="28"/>
        </w:rPr>
        <w:t>Группировка активов ООО СТК «Колибри» по степени ликвидности</w:t>
      </w:r>
    </w:p>
    <w:tbl>
      <w:tblPr>
        <w:tblW w:w="90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835"/>
        <w:gridCol w:w="851"/>
        <w:gridCol w:w="850"/>
        <w:gridCol w:w="851"/>
        <w:gridCol w:w="851"/>
      </w:tblGrid>
      <w:tr w:rsidR="00D353C6" w:rsidRPr="00735B46" w:rsidTr="00735B46">
        <w:tc>
          <w:tcPr>
            <w:tcW w:w="2835" w:type="dxa"/>
            <w:vMerge w:val="restart"/>
            <w:shd w:val="clear" w:color="auto" w:fill="auto"/>
          </w:tcPr>
          <w:p w:rsidR="00D353C6" w:rsidRPr="00735B46" w:rsidRDefault="00D353C6" w:rsidP="00735B46">
            <w:pPr>
              <w:widowControl w:val="0"/>
              <w:spacing w:after="0" w:line="360" w:lineRule="auto"/>
              <w:jc w:val="both"/>
              <w:rPr>
                <w:sz w:val="20"/>
                <w:szCs w:val="20"/>
              </w:rPr>
            </w:pPr>
            <w:r w:rsidRPr="00735B46">
              <w:rPr>
                <w:sz w:val="20"/>
                <w:szCs w:val="20"/>
              </w:rPr>
              <w:t>Актив</w:t>
            </w:r>
          </w:p>
        </w:tc>
        <w:tc>
          <w:tcPr>
            <w:tcW w:w="2835" w:type="dxa"/>
            <w:vMerge w:val="restart"/>
            <w:shd w:val="clear" w:color="auto" w:fill="auto"/>
          </w:tcPr>
          <w:p w:rsidR="00D353C6" w:rsidRPr="00735B46" w:rsidRDefault="00D353C6" w:rsidP="00735B46">
            <w:pPr>
              <w:widowControl w:val="0"/>
              <w:spacing w:after="0" w:line="360" w:lineRule="auto"/>
              <w:jc w:val="both"/>
              <w:rPr>
                <w:sz w:val="20"/>
                <w:szCs w:val="20"/>
              </w:rPr>
            </w:pPr>
            <w:r w:rsidRPr="00735B46">
              <w:rPr>
                <w:sz w:val="20"/>
                <w:szCs w:val="20"/>
              </w:rPr>
              <w:t>Алгоритм расчета</w:t>
            </w:r>
          </w:p>
        </w:tc>
        <w:tc>
          <w:tcPr>
            <w:tcW w:w="3403" w:type="dxa"/>
            <w:gridSpan w:val="4"/>
            <w:shd w:val="clear" w:color="auto" w:fill="auto"/>
          </w:tcPr>
          <w:p w:rsidR="00D353C6" w:rsidRPr="00735B46" w:rsidRDefault="00D353C6" w:rsidP="00735B46">
            <w:pPr>
              <w:widowControl w:val="0"/>
              <w:spacing w:after="0" w:line="360" w:lineRule="auto"/>
              <w:jc w:val="both"/>
              <w:rPr>
                <w:sz w:val="20"/>
                <w:szCs w:val="20"/>
              </w:rPr>
            </w:pPr>
            <w:r w:rsidRPr="00735B46">
              <w:rPr>
                <w:sz w:val="20"/>
                <w:szCs w:val="20"/>
              </w:rPr>
              <w:t>Значение показателя</w:t>
            </w:r>
            <w:r w:rsidR="00AC7E6E" w:rsidRPr="00735B46">
              <w:rPr>
                <w:sz w:val="20"/>
                <w:szCs w:val="20"/>
              </w:rPr>
              <w:t>, т.руб.</w:t>
            </w:r>
          </w:p>
        </w:tc>
      </w:tr>
      <w:tr w:rsidR="00D353C6" w:rsidRPr="00735B46" w:rsidTr="00735B46">
        <w:tc>
          <w:tcPr>
            <w:tcW w:w="2835" w:type="dxa"/>
            <w:vMerge/>
            <w:shd w:val="clear" w:color="auto" w:fill="auto"/>
          </w:tcPr>
          <w:p w:rsidR="00D353C6" w:rsidRPr="00735B46" w:rsidRDefault="00D353C6" w:rsidP="00735B46">
            <w:pPr>
              <w:widowControl w:val="0"/>
              <w:spacing w:after="0" w:line="360" w:lineRule="auto"/>
              <w:jc w:val="both"/>
              <w:rPr>
                <w:sz w:val="20"/>
                <w:szCs w:val="20"/>
              </w:rPr>
            </w:pPr>
          </w:p>
        </w:tc>
        <w:tc>
          <w:tcPr>
            <w:tcW w:w="2835" w:type="dxa"/>
            <w:vMerge/>
            <w:shd w:val="clear" w:color="auto" w:fill="auto"/>
          </w:tcPr>
          <w:p w:rsidR="00D353C6" w:rsidRPr="00735B46" w:rsidRDefault="00D353C6" w:rsidP="00735B46">
            <w:pPr>
              <w:widowControl w:val="0"/>
              <w:spacing w:after="0" w:line="360" w:lineRule="auto"/>
              <w:jc w:val="both"/>
              <w:rPr>
                <w:sz w:val="20"/>
                <w:szCs w:val="20"/>
              </w:rPr>
            </w:pPr>
          </w:p>
        </w:tc>
        <w:tc>
          <w:tcPr>
            <w:tcW w:w="851" w:type="dxa"/>
            <w:shd w:val="clear" w:color="auto" w:fill="auto"/>
          </w:tcPr>
          <w:p w:rsidR="00D353C6" w:rsidRPr="00735B46" w:rsidRDefault="00D353C6" w:rsidP="00735B46">
            <w:pPr>
              <w:widowControl w:val="0"/>
              <w:spacing w:after="0" w:line="360" w:lineRule="auto"/>
              <w:jc w:val="both"/>
              <w:rPr>
                <w:sz w:val="20"/>
                <w:szCs w:val="20"/>
              </w:rPr>
            </w:pPr>
            <w:r w:rsidRPr="00735B46">
              <w:rPr>
                <w:sz w:val="20"/>
                <w:szCs w:val="20"/>
              </w:rPr>
              <w:t>2006г.</w:t>
            </w:r>
          </w:p>
        </w:tc>
        <w:tc>
          <w:tcPr>
            <w:tcW w:w="850" w:type="dxa"/>
            <w:shd w:val="clear" w:color="auto" w:fill="auto"/>
          </w:tcPr>
          <w:p w:rsidR="00D353C6" w:rsidRPr="00735B46" w:rsidRDefault="00D353C6" w:rsidP="00735B46">
            <w:pPr>
              <w:widowControl w:val="0"/>
              <w:spacing w:after="0" w:line="360" w:lineRule="auto"/>
              <w:jc w:val="both"/>
              <w:rPr>
                <w:sz w:val="20"/>
                <w:szCs w:val="20"/>
              </w:rPr>
            </w:pPr>
            <w:r w:rsidRPr="00735B46">
              <w:rPr>
                <w:sz w:val="20"/>
                <w:szCs w:val="20"/>
              </w:rPr>
              <w:t>2007г.</w:t>
            </w:r>
          </w:p>
        </w:tc>
        <w:tc>
          <w:tcPr>
            <w:tcW w:w="851" w:type="dxa"/>
            <w:shd w:val="clear" w:color="auto" w:fill="auto"/>
          </w:tcPr>
          <w:p w:rsidR="00D353C6" w:rsidRPr="00735B46" w:rsidRDefault="00D353C6" w:rsidP="00735B46">
            <w:pPr>
              <w:widowControl w:val="0"/>
              <w:spacing w:after="0" w:line="360" w:lineRule="auto"/>
              <w:jc w:val="both"/>
              <w:rPr>
                <w:sz w:val="20"/>
                <w:szCs w:val="20"/>
              </w:rPr>
            </w:pPr>
            <w:r w:rsidRPr="00735B46">
              <w:rPr>
                <w:sz w:val="20"/>
                <w:szCs w:val="20"/>
              </w:rPr>
              <w:t>2008г.</w:t>
            </w:r>
          </w:p>
        </w:tc>
        <w:tc>
          <w:tcPr>
            <w:tcW w:w="851" w:type="dxa"/>
            <w:shd w:val="clear" w:color="auto" w:fill="auto"/>
          </w:tcPr>
          <w:p w:rsidR="00D353C6" w:rsidRPr="00735B46" w:rsidRDefault="00D353C6" w:rsidP="00735B46">
            <w:pPr>
              <w:widowControl w:val="0"/>
              <w:spacing w:after="0" w:line="360" w:lineRule="auto"/>
              <w:jc w:val="both"/>
              <w:rPr>
                <w:sz w:val="20"/>
                <w:szCs w:val="20"/>
              </w:rPr>
            </w:pPr>
            <w:r w:rsidRPr="00735B46">
              <w:rPr>
                <w:sz w:val="20"/>
                <w:szCs w:val="20"/>
              </w:rPr>
              <w:t>2009г.</w:t>
            </w:r>
          </w:p>
        </w:tc>
      </w:tr>
      <w:tr w:rsidR="00F339C1" w:rsidRPr="00735B46" w:rsidTr="00735B46">
        <w:tc>
          <w:tcPr>
            <w:tcW w:w="2835" w:type="dxa"/>
            <w:shd w:val="clear" w:color="auto" w:fill="auto"/>
          </w:tcPr>
          <w:p w:rsidR="00F339C1" w:rsidRPr="00735B46" w:rsidRDefault="00D353C6" w:rsidP="00735B46">
            <w:pPr>
              <w:widowControl w:val="0"/>
              <w:spacing w:after="0" w:line="360" w:lineRule="auto"/>
              <w:jc w:val="both"/>
              <w:rPr>
                <w:sz w:val="20"/>
                <w:szCs w:val="20"/>
              </w:rPr>
            </w:pPr>
            <w:r w:rsidRPr="00735B46">
              <w:rPr>
                <w:sz w:val="20"/>
                <w:szCs w:val="20"/>
              </w:rPr>
              <w:t>Наиболее ликвидные активы</w:t>
            </w:r>
          </w:p>
        </w:tc>
        <w:tc>
          <w:tcPr>
            <w:tcW w:w="2835" w:type="dxa"/>
            <w:shd w:val="clear" w:color="auto" w:fill="auto"/>
          </w:tcPr>
          <w:p w:rsidR="00F339C1" w:rsidRPr="00735B46" w:rsidRDefault="00D353C6" w:rsidP="00735B46">
            <w:pPr>
              <w:widowControl w:val="0"/>
              <w:spacing w:after="0" w:line="360" w:lineRule="auto"/>
              <w:jc w:val="both"/>
              <w:rPr>
                <w:sz w:val="20"/>
                <w:szCs w:val="20"/>
              </w:rPr>
            </w:pPr>
            <w:r w:rsidRPr="00735B46">
              <w:rPr>
                <w:sz w:val="20"/>
                <w:szCs w:val="20"/>
              </w:rPr>
              <w:t>стр.250+стр.260 ф.№1</w:t>
            </w:r>
          </w:p>
        </w:tc>
        <w:tc>
          <w:tcPr>
            <w:tcW w:w="851" w:type="dxa"/>
            <w:shd w:val="clear" w:color="auto" w:fill="auto"/>
            <w:vAlign w:val="bottom"/>
          </w:tcPr>
          <w:p w:rsidR="00F339C1" w:rsidRPr="00735B46" w:rsidRDefault="00D353C6" w:rsidP="00735B46">
            <w:pPr>
              <w:widowControl w:val="0"/>
              <w:spacing w:after="0" w:line="360" w:lineRule="auto"/>
              <w:jc w:val="both"/>
              <w:rPr>
                <w:sz w:val="20"/>
                <w:szCs w:val="20"/>
              </w:rPr>
            </w:pPr>
            <w:r w:rsidRPr="00735B46">
              <w:rPr>
                <w:sz w:val="20"/>
                <w:szCs w:val="20"/>
              </w:rPr>
              <w:t>526</w:t>
            </w:r>
          </w:p>
        </w:tc>
        <w:tc>
          <w:tcPr>
            <w:tcW w:w="850" w:type="dxa"/>
            <w:shd w:val="clear" w:color="auto" w:fill="auto"/>
            <w:vAlign w:val="bottom"/>
          </w:tcPr>
          <w:p w:rsidR="00F339C1" w:rsidRPr="00735B46" w:rsidRDefault="00D353C6" w:rsidP="00735B46">
            <w:pPr>
              <w:widowControl w:val="0"/>
              <w:spacing w:after="0" w:line="360" w:lineRule="auto"/>
              <w:jc w:val="both"/>
              <w:rPr>
                <w:sz w:val="20"/>
                <w:szCs w:val="20"/>
              </w:rPr>
            </w:pPr>
            <w:r w:rsidRPr="00735B46">
              <w:rPr>
                <w:sz w:val="20"/>
                <w:szCs w:val="20"/>
              </w:rPr>
              <w:t>649</w:t>
            </w:r>
          </w:p>
        </w:tc>
        <w:tc>
          <w:tcPr>
            <w:tcW w:w="851" w:type="dxa"/>
            <w:shd w:val="clear" w:color="auto" w:fill="auto"/>
            <w:vAlign w:val="bottom"/>
          </w:tcPr>
          <w:p w:rsidR="00F339C1" w:rsidRPr="00735B46" w:rsidRDefault="00D353C6" w:rsidP="00735B46">
            <w:pPr>
              <w:widowControl w:val="0"/>
              <w:spacing w:after="0" w:line="360" w:lineRule="auto"/>
              <w:jc w:val="both"/>
              <w:rPr>
                <w:sz w:val="20"/>
                <w:szCs w:val="20"/>
              </w:rPr>
            </w:pPr>
            <w:r w:rsidRPr="00735B46">
              <w:rPr>
                <w:sz w:val="20"/>
                <w:szCs w:val="20"/>
              </w:rPr>
              <w:t>1706</w:t>
            </w:r>
          </w:p>
        </w:tc>
        <w:tc>
          <w:tcPr>
            <w:tcW w:w="851" w:type="dxa"/>
            <w:shd w:val="clear" w:color="auto" w:fill="auto"/>
            <w:vAlign w:val="bottom"/>
          </w:tcPr>
          <w:p w:rsidR="00F339C1" w:rsidRPr="00735B46" w:rsidRDefault="00D353C6" w:rsidP="00735B46">
            <w:pPr>
              <w:widowControl w:val="0"/>
              <w:spacing w:after="0" w:line="360" w:lineRule="auto"/>
              <w:jc w:val="both"/>
              <w:rPr>
                <w:sz w:val="20"/>
                <w:szCs w:val="20"/>
              </w:rPr>
            </w:pPr>
            <w:r w:rsidRPr="00735B46">
              <w:rPr>
                <w:sz w:val="20"/>
                <w:szCs w:val="20"/>
              </w:rPr>
              <w:t>1604</w:t>
            </w:r>
          </w:p>
        </w:tc>
      </w:tr>
      <w:tr w:rsidR="00F339C1" w:rsidRPr="00735B46" w:rsidTr="00735B46">
        <w:tc>
          <w:tcPr>
            <w:tcW w:w="2835" w:type="dxa"/>
            <w:shd w:val="clear" w:color="auto" w:fill="auto"/>
          </w:tcPr>
          <w:p w:rsidR="00F339C1" w:rsidRPr="00735B46" w:rsidRDefault="00D353C6" w:rsidP="00735B46">
            <w:pPr>
              <w:widowControl w:val="0"/>
              <w:spacing w:after="0" w:line="360" w:lineRule="auto"/>
              <w:jc w:val="both"/>
              <w:rPr>
                <w:sz w:val="20"/>
                <w:szCs w:val="20"/>
              </w:rPr>
            </w:pPr>
            <w:r w:rsidRPr="00735B46">
              <w:rPr>
                <w:sz w:val="20"/>
                <w:szCs w:val="20"/>
              </w:rPr>
              <w:t>Быстрореализ. активы</w:t>
            </w:r>
          </w:p>
        </w:tc>
        <w:tc>
          <w:tcPr>
            <w:tcW w:w="2835" w:type="dxa"/>
            <w:shd w:val="clear" w:color="auto" w:fill="auto"/>
          </w:tcPr>
          <w:p w:rsidR="00F339C1" w:rsidRPr="00735B46" w:rsidRDefault="00D353C6" w:rsidP="00735B46">
            <w:pPr>
              <w:widowControl w:val="0"/>
              <w:spacing w:after="0" w:line="360" w:lineRule="auto"/>
              <w:jc w:val="both"/>
              <w:rPr>
                <w:sz w:val="20"/>
                <w:szCs w:val="20"/>
              </w:rPr>
            </w:pPr>
            <w:r w:rsidRPr="00735B46">
              <w:rPr>
                <w:sz w:val="20"/>
                <w:szCs w:val="20"/>
              </w:rPr>
              <w:t>стр.240+стр.270 ф.№1</w:t>
            </w:r>
          </w:p>
        </w:tc>
        <w:tc>
          <w:tcPr>
            <w:tcW w:w="851" w:type="dxa"/>
            <w:shd w:val="clear" w:color="auto" w:fill="auto"/>
            <w:vAlign w:val="bottom"/>
          </w:tcPr>
          <w:p w:rsidR="00F339C1" w:rsidRPr="00735B46" w:rsidRDefault="00D353C6" w:rsidP="00735B46">
            <w:pPr>
              <w:widowControl w:val="0"/>
              <w:spacing w:after="0" w:line="360" w:lineRule="auto"/>
              <w:jc w:val="both"/>
              <w:rPr>
                <w:sz w:val="20"/>
                <w:szCs w:val="20"/>
              </w:rPr>
            </w:pPr>
            <w:r w:rsidRPr="00735B46">
              <w:rPr>
                <w:sz w:val="20"/>
                <w:szCs w:val="20"/>
              </w:rPr>
              <w:t>706</w:t>
            </w:r>
          </w:p>
        </w:tc>
        <w:tc>
          <w:tcPr>
            <w:tcW w:w="850" w:type="dxa"/>
            <w:shd w:val="clear" w:color="auto" w:fill="auto"/>
            <w:vAlign w:val="bottom"/>
          </w:tcPr>
          <w:p w:rsidR="00F339C1" w:rsidRPr="00735B46" w:rsidRDefault="00D353C6" w:rsidP="00735B46">
            <w:pPr>
              <w:widowControl w:val="0"/>
              <w:spacing w:after="0" w:line="360" w:lineRule="auto"/>
              <w:jc w:val="both"/>
              <w:rPr>
                <w:sz w:val="20"/>
                <w:szCs w:val="20"/>
              </w:rPr>
            </w:pPr>
            <w:r w:rsidRPr="00735B46">
              <w:rPr>
                <w:sz w:val="20"/>
                <w:szCs w:val="20"/>
              </w:rPr>
              <w:t>924</w:t>
            </w:r>
          </w:p>
        </w:tc>
        <w:tc>
          <w:tcPr>
            <w:tcW w:w="851" w:type="dxa"/>
            <w:shd w:val="clear" w:color="auto" w:fill="auto"/>
            <w:vAlign w:val="bottom"/>
          </w:tcPr>
          <w:p w:rsidR="00F339C1" w:rsidRPr="00735B46" w:rsidRDefault="00D353C6" w:rsidP="00735B46">
            <w:pPr>
              <w:widowControl w:val="0"/>
              <w:spacing w:after="0" w:line="360" w:lineRule="auto"/>
              <w:jc w:val="both"/>
              <w:rPr>
                <w:sz w:val="20"/>
                <w:szCs w:val="20"/>
              </w:rPr>
            </w:pPr>
            <w:r w:rsidRPr="00735B46">
              <w:rPr>
                <w:sz w:val="20"/>
                <w:szCs w:val="20"/>
              </w:rPr>
              <w:t>1996</w:t>
            </w:r>
          </w:p>
        </w:tc>
        <w:tc>
          <w:tcPr>
            <w:tcW w:w="851" w:type="dxa"/>
            <w:shd w:val="clear" w:color="auto" w:fill="auto"/>
            <w:vAlign w:val="bottom"/>
          </w:tcPr>
          <w:p w:rsidR="00F339C1" w:rsidRPr="00735B46" w:rsidRDefault="00D353C6" w:rsidP="00735B46">
            <w:pPr>
              <w:widowControl w:val="0"/>
              <w:spacing w:after="0" w:line="360" w:lineRule="auto"/>
              <w:jc w:val="both"/>
              <w:rPr>
                <w:sz w:val="20"/>
                <w:szCs w:val="20"/>
              </w:rPr>
            </w:pPr>
            <w:r w:rsidRPr="00735B46">
              <w:rPr>
                <w:sz w:val="20"/>
                <w:szCs w:val="20"/>
              </w:rPr>
              <w:t>2647</w:t>
            </w:r>
          </w:p>
        </w:tc>
      </w:tr>
      <w:tr w:rsidR="00F339C1" w:rsidRPr="00735B46" w:rsidTr="00735B46">
        <w:tc>
          <w:tcPr>
            <w:tcW w:w="2835" w:type="dxa"/>
            <w:shd w:val="clear" w:color="auto" w:fill="auto"/>
          </w:tcPr>
          <w:p w:rsidR="00F339C1" w:rsidRPr="00735B46" w:rsidRDefault="00D353C6" w:rsidP="00735B46">
            <w:pPr>
              <w:widowControl w:val="0"/>
              <w:spacing w:after="0" w:line="360" w:lineRule="auto"/>
              <w:jc w:val="both"/>
              <w:rPr>
                <w:sz w:val="20"/>
                <w:szCs w:val="20"/>
              </w:rPr>
            </w:pPr>
            <w:r w:rsidRPr="00735B46">
              <w:rPr>
                <w:sz w:val="20"/>
                <w:szCs w:val="20"/>
              </w:rPr>
              <w:t>Медленно реализуемые активы</w:t>
            </w:r>
          </w:p>
        </w:tc>
        <w:tc>
          <w:tcPr>
            <w:tcW w:w="2835" w:type="dxa"/>
            <w:shd w:val="clear" w:color="auto" w:fill="auto"/>
          </w:tcPr>
          <w:p w:rsidR="00F339C1" w:rsidRPr="00735B46" w:rsidRDefault="00D353C6" w:rsidP="00735B46">
            <w:pPr>
              <w:widowControl w:val="0"/>
              <w:spacing w:after="0" w:line="360" w:lineRule="auto"/>
              <w:jc w:val="both"/>
              <w:rPr>
                <w:sz w:val="20"/>
                <w:szCs w:val="20"/>
              </w:rPr>
            </w:pPr>
            <w:r w:rsidRPr="00735B46">
              <w:rPr>
                <w:sz w:val="20"/>
                <w:szCs w:val="20"/>
              </w:rPr>
              <w:t>стр.210+стр.220+стр.230 ф№1</w:t>
            </w:r>
          </w:p>
        </w:tc>
        <w:tc>
          <w:tcPr>
            <w:tcW w:w="851" w:type="dxa"/>
            <w:shd w:val="clear" w:color="auto" w:fill="auto"/>
            <w:vAlign w:val="bottom"/>
          </w:tcPr>
          <w:p w:rsidR="00F339C1" w:rsidRPr="00735B46" w:rsidRDefault="00D353C6" w:rsidP="00735B46">
            <w:pPr>
              <w:widowControl w:val="0"/>
              <w:spacing w:after="0" w:line="360" w:lineRule="auto"/>
              <w:jc w:val="both"/>
              <w:rPr>
                <w:sz w:val="20"/>
                <w:szCs w:val="20"/>
              </w:rPr>
            </w:pPr>
            <w:r w:rsidRPr="00735B46">
              <w:rPr>
                <w:sz w:val="20"/>
                <w:szCs w:val="20"/>
              </w:rPr>
              <w:t>901</w:t>
            </w:r>
          </w:p>
        </w:tc>
        <w:tc>
          <w:tcPr>
            <w:tcW w:w="850" w:type="dxa"/>
            <w:shd w:val="clear" w:color="auto" w:fill="auto"/>
            <w:vAlign w:val="bottom"/>
          </w:tcPr>
          <w:p w:rsidR="00F339C1" w:rsidRPr="00735B46" w:rsidRDefault="00D353C6" w:rsidP="00735B46">
            <w:pPr>
              <w:widowControl w:val="0"/>
              <w:spacing w:after="0" w:line="360" w:lineRule="auto"/>
              <w:jc w:val="both"/>
              <w:rPr>
                <w:sz w:val="20"/>
                <w:szCs w:val="20"/>
              </w:rPr>
            </w:pPr>
            <w:r w:rsidRPr="00735B46">
              <w:rPr>
                <w:sz w:val="20"/>
                <w:szCs w:val="20"/>
              </w:rPr>
              <w:t>1885</w:t>
            </w:r>
          </w:p>
        </w:tc>
        <w:tc>
          <w:tcPr>
            <w:tcW w:w="851" w:type="dxa"/>
            <w:shd w:val="clear" w:color="auto" w:fill="auto"/>
            <w:vAlign w:val="bottom"/>
          </w:tcPr>
          <w:p w:rsidR="00F339C1" w:rsidRPr="00735B46" w:rsidRDefault="00D353C6" w:rsidP="00735B46">
            <w:pPr>
              <w:widowControl w:val="0"/>
              <w:spacing w:after="0" w:line="360" w:lineRule="auto"/>
              <w:jc w:val="both"/>
              <w:rPr>
                <w:sz w:val="20"/>
                <w:szCs w:val="20"/>
              </w:rPr>
            </w:pPr>
            <w:r w:rsidRPr="00735B46">
              <w:rPr>
                <w:sz w:val="20"/>
                <w:szCs w:val="20"/>
              </w:rPr>
              <w:t>1793</w:t>
            </w:r>
          </w:p>
        </w:tc>
        <w:tc>
          <w:tcPr>
            <w:tcW w:w="851" w:type="dxa"/>
            <w:shd w:val="clear" w:color="auto" w:fill="auto"/>
            <w:vAlign w:val="bottom"/>
          </w:tcPr>
          <w:p w:rsidR="00F339C1" w:rsidRPr="00735B46" w:rsidRDefault="00D353C6" w:rsidP="00735B46">
            <w:pPr>
              <w:widowControl w:val="0"/>
              <w:spacing w:after="0" w:line="360" w:lineRule="auto"/>
              <w:jc w:val="both"/>
              <w:rPr>
                <w:sz w:val="20"/>
                <w:szCs w:val="20"/>
              </w:rPr>
            </w:pPr>
            <w:r w:rsidRPr="00735B46">
              <w:rPr>
                <w:sz w:val="20"/>
                <w:szCs w:val="20"/>
              </w:rPr>
              <w:t>2002</w:t>
            </w:r>
          </w:p>
        </w:tc>
      </w:tr>
      <w:tr w:rsidR="00F339C1" w:rsidRPr="00735B46" w:rsidTr="00735B46">
        <w:tc>
          <w:tcPr>
            <w:tcW w:w="2835" w:type="dxa"/>
            <w:shd w:val="clear" w:color="auto" w:fill="auto"/>
          </w:tcPr>
          <w:p w:rsidR="00F339C1" w:rsidRPr="00735B46" w:rsidRDefault="00D353C6" w:rsidP="00735B46">
            <w:pPr>
              <w:widowControl w:val="0"/>
              <w:spacing w:after="0" w:line="360" w:lineRule="auto"/>
              <w:jc w:val="both"/>
              <w:rPr>
                <w:sz w:val="20"/>
                <w:szCs w:val="20"/>
              </w:rPr>
            </w:pPr>
            <w:r w:rsidRPr="00735B46">
              <w:rPr>
                <w:sz w:val="20"/>
                <w:szCs w:val="20"/>
              </w:rPr>
              <w:t>Трудно реализуемые активы</w:t>
            </w:r>
          </w:p>
        </w:tc>
        <w:tc>
          <w:tcPr>
            <w:tcW w:w="2835" w:type="dxa"/>
            <w:shd w:val="clear" w:color="auto" w:fill="auto"/>
          </w:tcPr>
          <w:p w:rsidR="00F339C1" w:rsidRPr="00735B46" w:rsidRDefault="00D353C6" w:rsidP="00735B46">
            <w:pPr>
              <w:widowControl w:val="0"/>
              <w:spacing w:after="0" w:line="360" w:lineRule="auto"/>
              <w:jc w:val="both"/>
              <w:rPr>
                <w:sz w:val="20"/>
                <w:szCs w:val="20"/>
              </w:rPr>
            </w:pPr>
            <w:r w:rsidRPr="00735B46">
              <w:rPr>
                <w:sz w:val="20"/>
                <w:szCs w:val="20"/>
              </w:rPr>
              <w:t>стр.190 ф.№1</w:t>
            </w:r>
          </w:p>
        </w:tc>
        <w:tc>
          <w:tcPr>
            <w:tcW w:w="851" w:type="dxa"/>
            <w:shd w:val="clear" w:color="auto" w:fill="auto"/>
            <w:vAlign w:val="bottom"/>
          </w:tcPr>
          <w:p w:rsidR="00F339C1" w:rsidRPr="00735B46" w:rsidRDefault="00D353C6" w:rsidP="00735B46">
            <w:pPr>
              <w:widowControl w:val="0"/>
              <w:spacing w:after="0" w:line="360" w:lineRule="auto"/>
              <w:jc w:val="both"/>
              <w:rPr>
                <w:sz w:val="20"/>
                <w:szCs w:val="20"/>
              </w:rPr>
            </w:pPr>
            <w:r w:rsidRPr="00735B46">
              <w:rPr>
                <w:sz w:val="20"/>
                <w:szCs w:val="20"/>
              </w:rPr>
              <w:t>1527</w:t>
            </w:r>
          </w:p>
        </w:tc>
        <w:tc>
          <w:tcPr>
            <w:tcW w:w="850" w:type="dxa"/>
            <w:shd w:val="clear" w:color="auto" w:fill="auto"/>
            <w:vAlign w:val="bottom"/>
          </w:tcPr>
          <w:p w:rsidR="00F339C1" w:rsidRPr="00735B46" w:rsidRDefault="00D353C6" w:rsidP="00735B46">
            <w:pPr>
              <w:widowControl w:val="0"/>
              <w:spacing w:after="0" w:line="360" w:lineRule="auto"/>
              <w:jc w:val="both"/>
              <w:rPr>
                <w:sz w:val="20"/>
                <w:szCs w:val="20"/>
              </w:rPr>
            </w:pPr>
            <w:r w:rsidRPr="00735B46">
              <w:rPr>
                <w:sz w:val="20"/>
                <w:szCs w:val="20"/>
              </w:rPr>
              <w:t>4380</w:t>
            </w:r>
          </w:p>
        </w:tc>
        <w:tc>
          <w:tcPr>
            <w:tcW w:w="851" w:type="dxa"/>
            <w:shd w:val="clear" w:color="auto" w:fill="auto"/>
            <w:vAlign w:val="bottom"/>
          </w:tcPr>
          <w:p w:rsidR="00F339C1" w:rsidRPr="00735B46" w:rsidRDefault="00D353C6" w:rsidP="00735B46">
            <w:pPr>
              <w:widowControl w:val="0"/>
              <w:spacing w:after="0" w:line="360" w:lineRule="auto"/>
              <w:jc w:val="both"/>
              <w:rPr>
                <w:sz w:val="20"/>
                <w:szCs w:val="20"/>
              </w:rPr>
            </w:pPr>
            <w:r w:rsidRPr="00735B46">
              <w:rPr>
                <w:sz w:val="20"/>
                <w:szCs w:val="20"/>
              </w:rPr>
              <w:t>4478</w:t>
            </w:r>
          </w:p>
        </w:tc>
        <w:tc>
          <w:tcPr>
            <w:tcW w:w="851" w:type="dxa"/>
            <w:shd w:val="clear" w:color="auto" w:fill="auto"/>
            <w:vAlign w:val="bottom"/>
          </w:tcPr>
          <w:p w:rsidR="00F339C1" w:rsidRPr="00735B46" w:rsidRDefault="00D353C6" w:rsidP="00735B46">
            <w:pPr>
              <w:widowControl w:val="0"/>
              <w:spacing w:after="0" w:line="360" w:lineRule="auto"/>
              <w:jc w:val="both"/>
              <w:rPr>
                <w:sz w:val="20"/>
                <w:szCs w:val="20"/>
              </w:rPr>
            </w:pPr>
            <w:r w:rsidRPr="00735B46">
              <w:rPr>
                <w:sz w:val="20"/>
                <w:szCs w:val="20"/>
              </w:rPr>
              <w:t>5048</w:t>
            </w:r>
          </w:p>
        </w:tc>
      </w:tr>
      <w:tr w:rsidR="00F339C1" w:rsidRPr="00735B46" w:rsidTr="00735B46">
        <w:tc>
          <w:tcPr>
            <w:tcW w:w="2835" w:type="dxa"/>
            <w:shd w:val="clear" w:color="auto" w:fill="auto"/>
          </w:tcPr>
          <w:p w:rsidR="00F339C1" w:rsidRPr="00735B46" w:rsidRDefault="00D353C6" w:rsidP="00735B46">
            <w:pPr>
              <w:widowControl w:val="0"/>
              <w:spacing w:after="0" w:line="360" w:lineRule="auto"/>
              <w:jc w:val="both"/>
              <w:rPr>
                <w:sz w:val="20"/>
                <w:szCs w:val="20"/>
              </w:rPr>
            </w:pPr>
            <w:r w:rsidRPr="00735B46">
              <w:rPr>
                <w:sz w:val="20"/>
                <w:szCs w:val="20"/>
              </w:rPr>
              <w:t>БАЛАНС</w:t>
            </w:r>
          </w:p>
        </w:tc>
        <w:tc>
          <w:tcPr>
            <w:tcW w:w="2835" w:type="dxa"/>
            <w:shd w:val="clear" w:color="auto" w:fill="auto"/>
          </w:tcPr>
          <w:p w:rsidR="00F339C1" w:rsidRPr="00735B46" w:rsidRDefault="00F339C1" w:rsidP="00735B46">
            <w:pPr>
              <w:widowControl w:val="0"/>
              <w:spacing w:after="0" w:line="360" w:lineRule="auto"/>
              <w:jc w:val="both"/>
              <w:rPr>
                <w:sz w:val="20"/>
                <w:szCs w:val="20"/>
              </w:rPr>
            </w:pPr>
          </w:p>
        </w:tc>
        <w:tc>
          <w:tcPr>
            <w:tcW w:w="851" w:type="dxa"/>
            <w:shd w:val="clear" w:color="auto" w:fill="auto"/>
            <w:vAlign w:val="bottom"/>
          </w:tcPr>
          <w:p w:rsidR="00F339C1" w:rsidRPr="00735B46" w:rsidRDefault="00D353C6" w:rsidP="00735B46">
            <w:pPr>
              <w:widowControl w:val="0"/>
              <w:spacing w:after="0" w:line="360" w:lineRule="auto"/>
              <w:jc w:val="both"/>
              <w:rPr>
                <w:sz w:val="20"/>
                <w:szCs w:val="20"/>
              </w:rPr>
            </w:pPr>
            <w:r w:rsidRPr="00735B46">
              <w:rPr>
                <w:sz w:val="20"/>
                <w:szCs w:val="20"/>
              </w:rPr>
              <w:t>3660</w:t>
            </w:r>
          </w:p>
        </w:tc>
        <w:tc>
          <w:tcPr>
            <w:tcW w:w="850" w:type="dxa"/>
            <w:shd w:val="clear" w:color="auto" w:fill="auto"/>
            <w:vAlign w:val="bottom"/>
          </w:tcPr>
          <w:p w:rsidR="00F339C1" w:rsidRPr="00735B46" w:rsidRDefault="00D353C6" w:rsidP="00735B46">
            <w:pPr>
              <w:widowControl w:val="0"/>
              <w:spacing w:after="0" w:line="360" w:lineRule="auto"/>
              <w:jc w:val="both"/>
              <w:rPr>
                <w:sz w:val="20"/>
                <w:szCs w:val="20"/>
              </w:rPr>
            </w:pPr>
            <w:r w:rsidRPr="00735B46">
              <w:rPr>
                <w:sz w:val="20"/>
                <w:szCs w:val="20"/>
              </w:rPr>
              <w:t>7838</w:t>
            </w:r>
          </w:p>
        </w:tc>
        <w:tc>
          <w:tcPr>
            <w:tcW w:w="851" w:type="dxa"/>
            <w:shd w:val="clear" w:color="auto" w:fill="auto"/>
            <w:vAlign w:val="bottom"/>
          </w:tcPr>
          <w:p w:rsidR="00F339C1" w:rsidRPr="00735B46" w:rsidRDefault="00D353C6" w:rsidP="00735B46">
            <w:pPr>
              <w:widowControl w:val="0"/>
              <w:spacing w:after="0" w:line="360" w:lineRule="auto"/>
              <w:jc w:val="both"/>
              <w:rPr>
                <w:sz w:val="20"/>
                <w:szCs w:val="20"/>
              </w:rPr>
            </w:pPr>
            <w:r w:rsidRPr="00735B46">
              <w:rPr>
                <w:sz w:val="20"/>
                <w:szCs w:val="20"/>
              </w:rPr>
              <w:t>9973</w:t>
            </w:r>
          </w:p>
        </w:tc>
        <w:tc>
          <w:tcPr>
            <w:tcW w:w="851" w:type="dxa"/>
            <w:shd w:val="clear" w:color="auto" w:fill="auto"/>
            <w:vAlign w:val="bottom"/>
          </w:tcPr>
          <w:p w:rsidR="00F339C1" w:rsidRPr="00735B46" w:rsidRDefault="00D353C6" w:rsidP="00735B46">
            <w:pPr>
              <w:widowControl w:val="0"/>
              <w:spacing w:after="0" w:line="360" w:lineRule="auto"/>
              <w:jc w:val="both"/>
              <w:rPr>
                <w:sz w:val="20"/>
                <w:szCs w:val="20"/>
              </w:rPr>
            </w:pPr>
            <w:r w:rsidRPr="00735B46">
              <w:rPr>
                <w:sz w:val="20"/>
                <w:szCs w:val="20"/>
              </w:rPr>
              <w:t>11301</w:t>
            </w:r>
          </w:p>
        </w:tc>
      </w:tr>
    </w:tbl>
    <w:p w:rsidR="00F339C1" w:rsidRPr="007138E7" w:rsidRDefault="00F339C1" w:rsidP="007138E7">
      <w:pPr>
        <w:widowControl w:val="0"/>
        <w:spacing w:after="0" w:line="360" w:lineRule="auto"/>
        <w:ind w:firstLine="709"/>
        <w:jc w:val="both"/>
        <w:rPr>
          <w:sz w:val="28"/>
          <w:szCs w:val="28"/>
        </w:rPr>
      </w:pPr>
    </w:p>
    <w:p w:rsidR="00095DFF" w:rsidRPr="007138E7" w:rsidRDefault="00095DFF" w:rsidP="007138E7">
      <w:pPr>
        <w:widowControl w:val="0"/>
        <w:spacing w:after="0" w:line="360" w:lineRule="auto"/>
        <w:ind w:firstLine="709"/>
        <w:jc w:val="both"/>
        <w:rPr>
          <w:sz w:val="28"/>
          <w:szCs w:val="28"/>
        </w:rPr>
      </w:pPr>
      <w:r w:rsidRPr="007138E7">
        <w:rPr>
          <w:sz w:val="28"/>
          <w:szCs w:val="28"/>
        </w:rPr>
        <w:t>Далее приведем группировку</w:t>
      </w:r>
      <w:r w:rsidR="00520B15" w:rsidRPr="007138E7">
        <w:rPr>
          <w:sz w:val="28"/>
          <w:szCs w:val="28"/>
        </w:rPr>
        <w:t xml:space="preserve"> обязательств предприятия по степени ликвидности (табл. 2.12)</w:t>
      </w:r>
    </w:p>
    <w:p w:rsidR="00095DFF" w:rsidRPr="007138E7" w:rsidRDefault="00095DFF" w:rsidP="007138E7">
      <w:pPr>
        <w:widowControl w:val="0"/>
        <w:spacing w:after="0" w:line="360" w:lineRule="auto"/>
        <w:ind w:firstLine="709"/>
        <w:jc w:val="both"/>
        <w:rPr>
          <w:sz w:val="28"/>
          <w:szCs w:val="28"/>
        </w:rPr>
      </w:pPr>
    </w:p>
    <w:p w:rsidR="00F339C1" w:rsidRPr="007138E7" w:rsidRDefault="00A8591C" w:rsidP="007138E7">
      <w:pPr>
        <w:widowControl w:val="0"/>
        <w:spacing w:after="0" w:line="360" w:lineRule="auto"/>
        <w:ind w:firstLine="709"/>
        <w:jc w:val="both"/>
        <w:rPr>
          <w:sz w:val="28"/>
          <w:szCs w:val="28"/>
        </w:rPr>
      </w:pPr>
      <w:r w:rsidRPr="007138E7">
        <w:rPr>
          <w:sz w:val="28"/>
          <w:szCs w:val="28"/>
        </w:rPr>
        <w:t>Таблица 2.12</w:t>
      </w:r>
    </w:p>
    <w:p w:rsidR="00EF5F8F" w:rsidRPr="007138E7" w:rsidRDefault="00EF5F8F" w:rsidP="007138E7">
      <w:pPr>
        <w:widowControl w:val="0"/>
        <w:spacing w:after="0" w:line="360" w:lineRule="auto"/>
        <w:ind w:firstLine="709"/>
        <w:jc w:val="both"/>
        <w:rPr>
          <w:sz w:val="28"/>
          <w:szCs w:val="28"/>
        </w:rPr>
      </w:pPr>
      <w:r w:rsidRPr="007138E7">
        <w:rPr>
          <w:sz w:val="28"/>
          <w:szCs w:val="28"/>
        </w:rPr>
        <w:t>Группировка обязательств ООО СТК «Колибри» по степени ликвидности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268"/>
        <w:gridCol w:w="993"/>
        <w:gridCol w:w="992"/>
        <w:gridCol w:w="992"/>
        <w:gridCol w:w="992"/>
      </w:tblGrid>
      <w:tr w:rsidR="00EF5F8F" w:rsidRPr="00735B46" w:rsidTr="00735B46">
        <w:tc>
          <w:tcPr>
            <w:tcW w:w="2835" w:type="dxa"/>
            <w:vMerge w:val="restart"/>
            <w:shd w:val="clear" w:color="auto" w:fill="auto"/>
          </w:tcPr>
          <w:p w:rsidR="00EF5F8F" w:rsidRPr="00735B46" w:rsidRDefault="00EF5F8F" w:rsidP="00735B46">
            <w:pPr>
              <w:widowControl w:val="0"/>
              <w:spacing w:after="0" w:line="360" w:lineRule="auto"/>
              <w:jc w:val="both"/>
              <w:rPr>
                <w:sz w:val="20"/>
                <w:szCs w:val="20"/>
              </w:rPr>
            </w:pPr>
            <w:r w:rsidRPr="00735B46">
              <w:rPr>
                <w:sz w:val="20"/>
                <w:szCs w:val="20"/>
              </w:rPr>
              <w:t>Актив</w:t>
            </w:r>
          </w:p>
        </w:tc>
        <w:tc>
          <w:tcPr>
            <w:tcW w:w="2268" w:type="dxa"/>
            <w:vMerge w:val="restart"/>
            <w:shd w:val="clear" w:color="auto" w:fill="auto"/>
          </w:tcPr>
          <w:p w:rsidR="00EF5F8F" w:rsidRPr="00735B46" w:rsidRDefault="00EF5F8F" w:rsidP="00735B46">
            <w:pPr>
              <w:widowControl w:val="0"/>
              <w:spacing w:after="0" w:line="360" w:lineRule="auto"/>
              <w:jc w:val="both"/>
              <w:rPr>
                <w:sz w:val="20"/>
                <w:szCs w:val="20"/>
              </w:rPr>
            </w:pPr>
            <w:r w:rsidRPr="00735B46">
              <w:rPr>
                <w:sz w:val="20"/>
                <w:szCs w:val="20"/>
              </w:rPr>
              <w:t>Алгоритм расчета</w:t>
            </w:r>
          </w:p>
        </w:tc>
        <w:tc>
          <w:tcPr>
            <w:tcW w:w="3969" w:type="dxa"/>
            <w:gridSpan w:val="4"/>
            <w:shd w:val="clear" w:color="auto" w:fill="auto"/>
          </w:tcPr>
          <w:p w:rsidR="00EF5F8F" w:rsidRPr="00735B46" w:rsidRDefault="00EF5F8F" w:rsidP="00735B46">
            <w:pPr>
              <w:widowControl w:val="0"/>
              <w:spacing w:after="0" w:line="360" w:lineRule="auto"/>
              <w:jc w:val="both"/>
              <w:rPr>
                <w:sz w:val="20"/>
                <w:szCs w:val="20"/>
              </w:rPr>
            </w:pPr>
            <w:r w:rsidRPr="00735B46">
              <w:rPr>
                <w:sz w:val="20"/>
                <w:szCs w:val="20"/>
              </w:rPr>
              <w:t>Значение показателя</w:t>
            </w:r>
          </w:p>
        </w:tc>
      </w:tr>
      <w:tr w:rsidR="00EF5F8F" w:rsidRPr="00735B46" w:rsidTr="00735B46">
        <w:tc>
          <w:tcPr>
            <w:tcW w:w="2835" w:type="dxa"/>
            <w:vMerge/>
            <w:shd w:val="clear" w:color="auto" w:fill="auto"/>
          </w:tcPr>
          <w:p w:rsidR="00EF5F8F" w:rsidRPr="00735B46" w:rsidRDefault="00EF5F8F" w:rsidP="00735B46">
            <w:pPr>
              <w:widowControl w:val="0"/>
              <w:spacing w:after="0" w:line="360" w:lineRule="auto"/>
              <w:jc w:val="both"/>
              <w:rPr>
                <w:sz w:val="20"/>
                <w:szCs w:val="20"/>
              </w:rPr>
            </w:pPr>
          </w:p>
        </w:tc>
        <w:tc>
          <w:tcPr>
            <w:tcW w:w="2268" w:type="dxa"/>
            <w:vMerge/>
            <w:shd w:val="clear" w:color="auto" w:fill="auto"/>
          </w:tcPr>
          <w:p w:rsidR="00EF5F8F" w:rsidRPr="00735B46" w:rsidRDefault="00EF5F8F" w:rsidP="00735B46">
            <w:pPr>
              <w:widowControl w:val="0"/>
              <w:spacing w:after="0" w:line="360" w:lineRule="auto"/>
              <w:jc w:val="both"/>
              <w:rPr>
                <w:sz w:val="20"/>
                <w:szCs w:val="20"/>
              </w:rPr>
            </w:pPr>
          </w:p>
        </w:tc>
        <w:tc>
          <w:tcPr>
            <w:tcW w:w="993" w:type="dxa"/>
            <w:shd w:val="clear" w:color="auto" w:fill="auto"/>
          </w:tcPr>
          <w:p w:rsidR="00EF5F8F" w:rsidRPr="00735B46" w:rsidRDefault="00EF5F8F" w:rsidP="00735B46">
            <w:pPr>
              <w:widowControl w:val="0"/>
              <w:spacing w:after="0" w:line="360" w:lineRule="auto"/>
              <w:jc w:val="both"/>
              <w:rPr>
                <w:sz w:val="20"/>
                <w:szCs w:val="20"/>
              </w:rPr>
            </w:pPr>
            <w:r w:rsidRPr="00735B46">
              <w:rPr>
                <w:sz w:val="20"/>
                <w:szCs w:val="20"/>
              </w:rPr>
              <w:t>2006г.</w:t>
            </w:r>
          </w:p>
        </w:tc>
        <w:tc>
          <w:tcPr>
            <w:tcW w:w="992" w:type="dxa"/>
            <w:shd w:val="clear" w:color="auto" w:fill="auto"/>
          </w:tcPr>
          <w:p w:rsidR="00EF5F8F" w:rsidRPr="00735B46" w:rsidRDefault="00EF5F8F" w:rsidP="00735B46">
            <w:pPr>
              <w:widowControl w:val="0"/>
              <w:spacing w:after="0" w:line="360" w:lineRule="auto"/>
              <w:jc w:val="both"/>
              <w:rPr>
                <w:sz w:val="20"/>
                <w:szCs w:val="20"/>
              </w:rPr>
            </w:pPr>
            <w:r w:rsidRPr="00735B46">
              <w:rPr>
                <w:sz w:val="20"/>
                <w:szCs w:val="20"/>
              </w:rPr>
              <w:t>2007г.</w:t>
            </w:r>
          </w:p>
        </w:tc>
        <w:tc>
          <w:tcPr>
            <w:tcW w:w="992" w:type="dxa"/>
            <w:shd w:val="clear" w:color="auto" w:fill="auto"/>
          </w:tcPr>
          <w:p w:rsidR="00EF5F8F" w:rsidRPr="00735B46" w:rsidRDefault="00EF5F8F" w:rsidP="00735B46">
            <w:pPr>
              <w:widowControl w:val="0"/>
              <w:spacing w:after="0" w:line="360" w:lineRule="auto"/>
              <w:jc w:val="both"/>
              <w:rPr>
                <w:sz w:val="20"/>
                <w:szCs w:val="20"/>
              </w:rPr>
            </w:pPr>
            <w:r w:rsidRPr="00735B46">
              <w:rPr>
                <w:sz w:val="20"/>
                <w:szCs w:val="20"/>
              </w:rPr>
              <w:t>2008г.</w:t>
            </w:r>
          </w:p>
        </w:tc>
        <w:tc>
          <w:tcPr>
            <w:tcW w:w="992" w:type="dxa"/>
            <w:shd w:val="clear" w:color="auto" w:fill="auto"/>
          </w:tcPr>
          <w:p w:rsidR="00EF5F8F" w:rsidRPr="00735B46" w:rsidRDefault="00EF5F8F" w:rsidP="00735B46">
            <w:pPr>
              <w:widowControl w:val="0"/>
              <w:spacing w:after="0" w:line="360" w:lineRule="auto"/>
              <w:jc w:val="both"/>
              <w:rPr>
                <w:sz w:val="20"/>
                <w:szCs w:val="20"/>
              </w:rPr>
            </w:pPr>
            <w:r w:rsidRPr="00735B46">
              <w:rPr>
                <w:sz w:val="20"/>
                <w:szCs w:val="20"/>
              </w:rPr>
              <w:t>2009г.</w:t>
            </w:r>
          </w:p>
        </w:tc>
      </w:tr>
      <w:tr w:rsidR="00EF5F8F" w:rsidRPr="00735B46" w:rsidTr="00735B46">
        <w:tc>
          <w:tcPr>
            <w:tcW w:w="2835" w:type="dxa"/>
            <w:shd w:val="clear" w:color="auto" w:fill="auto"/>
          </w:tcPr>
          <w:p w:rsidR="00EF5F8F" w:rsidRPr="00735B46" w:rsidRDefault="00EF5F8F" w:rsidP="00735B46">
            <w:pPr>
              <w:widowControl w:val="0"/>
              <w:spacing w:after="0" w:line="360" w:lineRule="auto"/>
              <w:jc w:val="both"/>
              <w:rPr>
                <w:sz w:val="20"/>
                <w:szCs w:val="20"/>
              </w:rPr>
            </w:pPr>
            <w:r w:rsidRPr="00735B46">
              <w:rPr>
                <w:sz w:val="20"/>
                <w:szCs w:val="20"/>
              </w:rPr>
              <w:t>Наиболее срочные обязательства</w:t>
            </w:r>
          </w:p>
        </w:tc>
        <w:tc>
          <w:tcPr>
            <w:tcW w:w="2268" w:type="dxa"/>
            <w:shd w:val="clear" w:color="auto" w:fill="auto"/>
          </w:tcPr>
          <w:p w:rsidR="00EF5F8F" w:rsidRPr="00735B46" w:rsidRDefault="00EF5F8F" w:rsidP="00735B46">
            <w:pPr>
              <w:widowControl w:val="0"/>
              <w:spacing w:after="0" w:line="360" w:lineRule="auto"/>
              <w:jc w:val="both"/>
              <w:rPr>
                <w:sz w:val="20"/>
                <w:szCs w:val="20"/>
              </w:rPr>
            </w:pPr>
            <w:r w:rsidRPr="00735B46">
              <w:rPr>
                <w:sz w:val="20"/>
                <w:szCs w:val="20"/>
              </w:rPr>
              <w:t>стр.620+стр.630+стр.660 ф.№1</w:t>
            </w:r>
          </w:p>
        </w:tc>
        <w:tc>
          <w:tcPr>
            <w:tcW w:w="993" w:type="dxa"/>
            <w:shd w:val="clear" w:color="auto" w:fill="auto"/>
            <w:vAlign w:val="bottom"/>
          </w:tcPr>
          <w:p w:rsidR="00EF5F8F" w:rsidRPr="00735B46" w:rsidRDefault="00EF5F8F" w:rsidP="00735B46">
            <w:pPr>
              <w:widowControl w:val="0"/>
              <w:spacing w:after="0" w:line="360" w:lineRule="auto"/>
              <w:jc w:val="both"/>
              <w:rPr>
                <w:sz w:val="20"/>
                <w:szCs w:val="20"/>
              </w:rPr>
            </w:pPr>
            <w:r w:rsidRPr="00735B46">
              <w:rPr>
                <w:sz w:val="20"/>
                <w:szCs w:val="20"/>
              </w:rPr>
              <w:t>1814</w:t>
            </w:r>
          </w:p>
        </w:tc>
        <w:tc>
          <w:tcPr>
            <w:tcW w:w="992" w:type="dxa"/>
            <w:shd w:val="clear" w:color="auto" w:fill="auto"/>
            <w:vAlign w:val="bottom"/>
          </w:tcPr>
          <w:p w:rsidR="00EF5F8F" w:rsidRPr="00735B46" w:rsidRDefault="00EF5F8F" w:rsidP="00735B46">
            <w:pPr>
              <w:widowControl w:val="0"/>
              <w:spacing w:after="0" w:line="360" w:lineRule="auto"/>
              <w:jc w:val="both"/>
              <w:rPr>
                <w:sz w:val="20"/>
                <w:szCs w:val="20"/>
              </w:rPr>
            </w:pPr>
            <w:r w:rsidRPr="00735B46">
              <w:rPr>
                <w:sz w:val="20"/>
                <w:szCs w:val="20"/>
              </w:rPr>
              <w:t>1786</w:t>
            </w:r>
          </w:p>
        </w:tc>
        <w:tc>
          <w:tcPr>
            <w:tcW w:w="992" w:type="dxa"/>
            <w:shd w:val="clear" w:color="auto" w:fill="auto"/>
            <w:vAlign w:val="bottom"/>
          </w:tcPr>
          <w:p w:rsidR="00EF5F8F" w:rsidRPr="00735B46" w:rsidRDefault="00EF5F8F" w:rsidP="00735B46">
            <w:pPr>
              <w:widowControl w:val="0"/>
              <w:spacing w:after="0" w:line="360" w:lineRule="auto"/>
              <w:jc w:val="both"/>
              <w:rPr>
                <w:sz w:val="20"/>
                <w:szCs w:val="20"/>
              </w:rPr>
            </w:pPr>
            <w:r w:rsidRPr="00735B46">
              <w:rPr>
                <w:sz w:val="20"/>
                <w:szCs w:val="20"/>
              </w:rPr>
              <w:t>1981</w:t>
            </w:r>
          </w:p>
        </w:tc>
        <w:tc>
          <w:tcPr>
            <w:tcW w:w="992" w:type="dxa"/>
            <w:shd w:val="clear" w:color="auto" w:fill="auto"/>
            <w:vAlign w:val="bottom"/>
          </w:tcPr>
          <w:p w:rsidR="00EF5F8F" w:rsidRPr="00735B46" w:rsidRDefault="00EF5F8F" w:rsidP="00735B46">
            <w:pPr>
              <w:widowControl w:val="0"/>
              <w:spacing w:after="0" w:line="360" w:lineRule="auto"/>
              <w:jc w:val="both"/>
              <w:rPr>
                <w:sz w:val="20"/>
                <w:szCs w:val="20"/>
              </w:rPr>
            </w:pPr>
            <w:r w:rsidRPr="00735B46">
              <w:rPr>
                <w:sz w:val="20"/>
                <w:szCs w:val="20"/>
              </w:rPr>
              <w:t>1333</w:t>
            </w:r>
          </w:p>
        </w:tc>
      </w:tr>
      <w:tr w:rsidR="00EF5F8F" w:rsidRPr="00735B46" w:rsidTr="00735B46">
        <w:tc>
          <w:tcPr>
            <w:tcW w:w="2835" w:type="dxa"/>
            <w:shd w:val="clear" w:color="auto" w:fill="auto"/>
          </w:tcPr>
          <w:p w:rsidR="00EF5F8F" w:rsidRPr="00735B46" w:rsidRDefault="00EF5F8F" w:rsidP="00735B46">
            <w:pPr>
              <w:widowControl w:val="0"/>
              <w:spacing w:after="0" w:line="360" w:lineRule="auto"/>
              <w:jc w:val="both"/>
              <w:rPr>
                <w:sz w:val="20"/>
                <w:szCs w:val="20"/>
              </w:rPr>
            </w:pPr>
            <w:r w:rsidRPr="00735B46">
              <w:rPr>
                <w:sz w:val="20"/>
                <w:szCs w:val="20"/>
              </w:rPr>
              <w:t>Краткосрочные пас</w:t>
            </w:r>
            <w:r w:rsidR="0024587F" w:rsidRPr="00735B46">
              <w:rPr>
                <w:sz w:val="20"/>
                <w:szCs w:val="20"/>
              </w:rPr>
              <w:t>с</w:t>
            </w:r>
            <w:r w:rsidRPr="00735B46">
              <w:rPr>
                <w:sz w:val="20"/>
                <w:szCs w:val="20"/>
              </w:rPr>
              <w:t>ивы</w:t>
            </w:r>
          </w:p>
        </w:tc>
        <w:tc>
          <w:tcPr>
            <w:tcW w:w="2268" w:type="dxa"/>
            <w:shd w:val="clear" w:color="auto" w:fill="auto"/>
          </w:tcPr>
          <w:p w:rsidR="00EF5F8F" w:rsidRPr="00735B46" w:rsidRDefault="00EF5F8F" w:rsidP="00735B46">
            <w:pPr>
              <w:widowControl w:val="0"/>
              <w:spacing w:after="0" w:line="360" w:lineRule="auto"/>
              <w:jc w:val="both"/>
              <w:rPr>
                <w:sz w:val="20"/>
                <w:szCs w:val="20"/>
              </w:rPr>
            </w:pPr>
            <w:r w:rsidRPr="00735B46">
              <w:rPr>
                <w:sz w:val="20"/>
                <w:szCs w:val="20"/>
              </w:rPr>
              <w:t>стр.610 ф.№1</w:t>
            </w:r>
          </w:p>
        </w:tc>
        <w:tc>
          <w:tcPr>
            <w:tcW w:w="993" w:type="dxa"/>
            <w:shd w:val="clear" w:color="auto" w:fill="auto"/>
            <w:vAlign w:val="bottom"/>
          </w:tcPr>
          <w:p w:rsidR="00EF5F8F" w:rsidRPr="00735B46" w:rsidRDefault="00EF5F8F" w:rsidP="00735B46">
            <w:pPr>
              <w:widowControl w:val="0"/>
              <w:spacing w:after="0" w:line="360" w:lineRule="auto"/>
              <w:jc w:val="both"/>
              <w:rPr>
                <w:sz w:val="20"/>
                <w:szCs w:val="20"/>
              </w:rPr>
            </w:pPr>
            <w:r w:rsidRPr="00735B46">
              <w:rPr>
                <w:sz w:val="20"/>
                <w:szCs w:val="20"/>
              </w:rPr>
              <w:t>0</w:t>
            </w:r>
          </w:p>
        </w:tc>
        <w:tc>
          <w:tcPr>
            <w:tcW w:w="992" w:type="dxa"/>
            <w:shd w:val="clear" w:color="auto" w:fill="auto"/>
            <w:vAlign w:val="bottom"/>
          </w:tcPr>
          <w:p w:rsidR="00EF5F8F" w:rsidRPr="00735B46" w:rsidRDefault="00EF5F8F" w:rsidP="00735B46">
            <w:pPr>
              <w:widowControl w:val="0"/>
              <w:spacing w:after="0" w:line="360" w:lineRule="auto"/>
              <w:jc w:val="both"/>
              <w:rPr>
                <w:sz w:val="20"/>
                <w:szCs w:val="20"/>
              </w:rPr>
            </w:pPr>
            <w:r w:rsidRPr="00735B46">
              <w:rPr>
                <w:sz w:val="20"/>
                <w:szCs w:val="20"/>
              </w:rPr>
              <w:t>1000</w:t>
            </w:r>
          </w:p>
        </w:tc>
        <w:tc>
          <w:tcPr>
            <w:tcW w:w="992" w:type="dxa"/>
            <w:shd w:val="clear" w:color="auto" w:fill="auto"/>
            <w:vAlign w:val="bottom"/>
          </w:tcPr>
          <w:p w:rsidR="00EF5F8F" w:rsidRPr="00735B46" w:rsidRDefault="00EF5F8F" w:rsidP="00735B46">
            <w:pPr>
              <w:widowControl w:val="0"/>
              <w:spacing w:after="0" w:line="360" w:lineRule="auto"/>
              <w:jc w:val="both"/>
              <w:rPr>
                <w:sz w:val="20"/>
                <w:szCs w:val="20"/>
              </w:rPr>
            </w:pPr>
            <w:r w:rsidRPr="00735B46">
              <w:rPr>
                <w:sz w:val="20"/>
                <w:szCs w:val="20"/>
              </w:rPr>
              <w:t>1000</w:t>
            </w:r>
          </w:p>
        </w:tc>
        <w:tc>
          <w:tcPr>
            <w:tcW w:w="992" w:type="dxa"/>
            <w:shd w:val="clear" w:color="auto" w:fill="auto"/>
            <w:vAlign w:val="bottom"/>
          </w:tcPr>
          <w:p w:rsidR="00EF5F8F" w:rsidRPr="00735B46" w:rsidRDefault="00EF5F8F" w:rsidP="00735B46">
            <w:pPr>
              <w:widowControl w:val="0"/>
              <w:spacing w:after="0" w:line="360" w:lineRule="auto"/>
              <w:jc w:val="both"/>
              <w:rPr>
                <w:sz w:val="20"/>
                <w:szCs w:val="20"/>
              </w:rPr>
            </w:pPr>
            <w:r w:rsidRPr="00735B46">
              <w:rPr>
                <w:sz w:val="20"/>
                <w:szCs w:val="20"/>
              </w:rPr>
              <w:t>0</w:t>
            </w:r>
          </w:p>
        </w:tc>
      </w:tr>
      <w:tr w:rsidR="00EF5F8F" w:rsidRPr="00735B46" w:rsidTr="00735B46">
        <w:tc>
          <w:tcPr>
            <w:tcW w:w="2835" w:type="dxa"/>
            <w:shd w:val="clear" w:color="auto" w:fill="auto"/>
          </w:tcPr>
          <w:p w:rsidR="00EF5F8F" w:rsidRPr="00735B46" w:rsidRDefault="0024587F" w:rsidP="00735B46">
            <w:pPr>
              <w:widowControl w:val="0"/>
              <w:spacing w:after="0" w:line="360" w:lineRule="auto"/>
              <w:jc w:val="both"/>
              <w:rPr>
                <w:sz w:val="20"/>
                <w:szCs w:val="20"/>
              </w:rPr>
            </w:pPr>
            <w:r w:rsidRPr="00735B46">
              <w:rPr>
                <w:sz w:val="20"/>
                <w:szCs w:val="20"/>
              </w:rPr>
              <w:t>Долгосрочные пассивы</w:t>
            </w:r>
          </w:p>
        </w:tc>
        <w:tc>
          <w:tcPr>
            <w:tcW w:w="2268" w:type="dxa"/>
            <w:shd w:val="clear" w:color="auto" w:fill="auto"/>
          </w:tcPr>
          <w:p w:rsidR="00EF5F8F" w:rsidRPr="00735B46" w:rsidRDefault="0024587F" w:rsidP="00735B46">
            <w:pPr>
              <w:widowControl w:val="0"/>
              <w:spacing w:after="0" w:line="360" w:lineRule="auto"/>
              <w:jc w:val="both"/>
              <w:rPr>
                <w:sz w:val="20"/>
                <w:szCs w:val="20"/>
              </w:rPr>
            </w:pPr>
            <w:r w:rsidRPr="00735B46">
              <w:rPr>
                <w:sz w:val="20"/>
                <w:szCs w:val="20"/>
              </w:rPr>
              <w:t>стр.590 ф.№1</w:t>
            </w:r>
          </w:p>
        </w:tc>
        <w:tc>
          <w:tcPr>
            <w:tcW w:w="993" w:type="dxa"/>
            <w:shd w:val="clear" w:color="auto" w:fill="auto"/>
            <w:vAlign w:val="bottom"/>
          </w:tcPr>
          <w:p w:rsidR="00EF5F8F" w:rsidRPr="00735B46" w:rsidRDefault="0024587F" w:rsidP="00735B46">
            <w:pPr>
              <w:widowControl w:val="0"/>
              <w:spacing w:after="0" w:line="360" w:lineRule="auto"/>
              <w:jc w:val="both"/>
              <w:rPr>
                <w:sz w:val="20"/>
                <w:szCs w:val="20"/>
              </w:rPr>
            </w:pPr>
            <w:r w:rsidRPr="00735B46">
              <w:rPr>
                <w:sz w:val="20"/>
                <w:szCs w:val="20"/>
              </w:rPr>
              <w:t>0</w:t>
            </w:r>
          </w:p>
        </w:tc>
        <w:tc>
          <w:tcPr>
            <w:tcW w:w="992" w:type="dxa"/>
            <w:shd w:val="clear" w:color="auto" w:fill="auto"/>
            <w:vAlign w:val="bottom"/>
          </w:tcPr>
          <w:p w:rsidR="00EF5F8F" w:rsidRPr="00735B46" w:rsidRDefault="0024587F" w:rsidP="00735B46">
            <w:pPr>
              <w:widowControl w:val="0"/>
              <w:spacing w:after="0" w:line="360" w:lineRule="auto"/>
              <w:jc w:val="both"/>
              <w:rPr>
                <w:sz w:val="20"/>
                <w:szCs w:val="20"/>
              </w:rPr>
            </w:pPr>
            <w:r w:rsidRPr="00735B46">
              <w:rPr>
                <w:sz w:val="20"/>
                <w:szCs w:val="20"/>
              </w:rPr>
              <w:t>3000</w:t>
            </w:r>
          </w:p>
        </w:tc>
        <w:tc>
          <w:tcPr>
            <w:tcW w:w="992" w:type="dxa"/>
            <w:shd w:val="clear" w:color="auto" w:fill="auto"/>
            <w:vAlign w:val="bottom"/>
          </w:tcPr>
          <w:p w:rsidR="00EF5F8F" w:rsidRPr="00735B46" w:rsidRDefault="0024587F" w:rsidP="00735B46">
            <w:pPr>
              <w:widowControl w:val="0"/>
              <w:spacing w:after="0" w:line="360" w:lineRule="auto"/>
              <w:jc w:val="both"/>
              <w:rPr>
                <w:sz w:val="20"/>
                <w:szCs w:val="20"/>
              </w:rPr>
            </w:pPr>
            <w:r w:rsidRPr="00735B46">
              <w:rPr>
                <w:sz w:val="20"/>
                <w:szCs w:val="20"/>
              </w:rPr>
              <w:t>4000</w:t>
            </w:r>
          </w:p>
        </w:tc>
        <w:tc>
          <w:tcPr>
            <w:tcW w:w="992" w:type="dxa"/>
            <w:shd w:val="clear" w:color="auto" w:fill="auto"/>
            <w:vAlign w:val="bottom"/>
          </w:tcPr>
          <w:p w:rsidR="00EF5F8F" w:rsidRPr="00735B46" w:rsidRDefault="0024587F" w:rsidP="00735B46">
            <w:pPr>
              <w:widowControl w:val="0"/>
              <w:spacing w:after="0" w:line="360" w:lineRule="auto"/>
              <w:jc w:val="both"/>
              <w:rPr>
                <w:sz w:val="20"/>
                <w:szCs w:val="20"/>
              </w:rPr>
            </w:pPr>
            <w:r w:rsidRPr="00735B46">
              <w:rPr>
                <w:sz w:val="20"/>
                <w:szCs w:val="20"/>
              </w:rPr>
              <w:t>4000</w:t>
            </w:r>
          </w:p>
        </w:tc>
      </w:tr>
      <w:tr w:rsidR="00EF5F8F" w:rsidRPr="00735B46" w:rsidTr="00735B46">
        <w:tc>
          <w:tcPr>
            <w:tcW w:w="2835" w:type="dxa"/>
            <w:shd w:val="clear" w:color="auto" w:fill="auto"/>
          </w:tcPr>
          <w:p w:rsidR="00EF5F8F" w:rsidRPr="00735B46" w:rsidRDefault="0024587F" w:rsidP="00735B46">
            <w:pPr>
              <w:widowControl w:val="0"/>
              <w:spacing w:after="0" w:line="360" w:lineRule="auto"/>
              <w:jc w:val="both"/>
              <w:rPr>
                <w:sz w:val="20"/>
                <w:szCs w:val="20"/>
              </w:rPr>
            </w:pPr>
            <w:r w:rsidRPr="00735B46">
              <w:rPr>
                <w:sz w:val="20"/>
                <w:szCs w:val="20"/>
              </w:rPr>
              <w:t>Постоянные пассивы</w:t>
            </w:r>
          </w:p>
        </w:tc>
        <w:tc>
          <w:tcPr>
            <w:tcW w:w="2268" w:type="dxa"/>
            <w:shd w:val="clear" w:color="auto" w:fill="auto"/>
          </w:tcPr>
          <w:p w:rsidR="00EF5F8F" w:rsidRPr="00735B46" w:rsidRDefault="0024587F" w:rsidP="00735B46">
            <w:pPr>
              <w:widowControl w:val="0"/>
              <w:spacing w:after="0" w:line="360" w:lineRule="auto"/>
              <w:jc w:val="both"/>
              <w:rPr>
                <w:sz w:val="20"/>
                <w:szCs w:val="20"/>
              </w:rPr>
            </w:pPr>
            <w:r w:rsidRPr="00735B46">
              <w:rPr>
                <w:sz w:val="20"/>
                <w:szCs w:val="20"/>
              </w:rPr>
              <w:t>стр.490+стр.640+ стр.650 ф.№1</w:t>
            </w:r>
          </w:p>
        </w:tc>
        <w:tc>
          <w:tcPr>
            <w:tcW w:w="993" w:type="dxa"/>
            <w:shd w:val="clear" w:color="auto" w:fill="auto"/>
            <w:vAlign w:val="bottom"/>
          </w:tcPr>
          <w:p w:rsidR="00EF5F8F" w:rsidRPr="00735B46" w:rsidRDefault="0024587F" w:rsidP="00735B46">
            <w:pPr>
              <w:widowControl w:val="0"/>
              <w:spacing w:after="0" w:line="360" w:lineRule="auto"/>
              <w:jc w:val="both"/>
              <w:rPr>
                <w:sz w:val="20"/>
                <w:szCs w:val="20"/>
              </w:rPr>
            </w:pPr>
            <w:r w:rsidRPr="00735B46">
              <w:rPr>
                <w:sz w:val="20"/>
                <w:szCs w:val="20"/>
              </w:rPr>
              <w:t>1846</w:t>
            </w:r>
          </w:p>
        </w:tc>
        <w:tc>
          <w:tcPr>
            <w:tcW w:w="992" w:type="dxa"/>
            <w:shd w:val="clear" w:color="auto" w:fill="auto"/>
            <w:vAlign w:val="bottom"/>
          </w:tcPr>
          <w:p w:rsidR="00EF5F8F" w:rsidRPr="00735B46" w:rsidRDefault="0024587F" w:rsidP="00735B46">
            <w:pPr>
              <w:widowControl w:val="0"/>
              <w:spacing w:after="0" w:line="360" w:lineRule="auto"/>
              <w:jc w:val="both"/>
              <w:rPr>
                <w:sz w:val="20"/>
                <w:szCs w:val="20"/>
              </w:rPr>
            </w:pPr>
            <w:r w:rsidRPr="00735B46">
              <w:rPr>
                <w:sz w:val="20"/>
                <w:szCs w:val="20"/>
              </w:rPr>
              <w:t>2052</w:t>
            </w:r>
          </w:p>
        </w:tc>
        <w:tc>
          <w:tcPr>
            <w:tcW w:w="992" w:type="dxa"/>
            <w:shd w:val="clear" w:color="auto" w:fill="auto"/>
            <w:vAlign w:val="bottom"/>
          </w:tcPr>
          <w:p w:rsidR="00EF5F8F" w:rsidRPr="00735B46" w:rsidRDefault="0024587F" w:rsidP="00735B46">
            <w:pPr>
              <w:widowControl w:val="0"/>
              <w:spacing w:after="0" w:line="360" w:lineRule="auto"/>
              <w:jc w:val="both"/>
              <w:rPr>
                <w:sz w:val="20"/>
                <w:szCs w:val="20"/>
              </w:rPr>
            </w:pPr>
            <w:r w:rsidRPr="00735B46">
              <w:rPr>
                <w:sz w:val="20"/>
                <w:szCs w:val="20"/>
              </w:rPr>
              <w:t>2992</w:t>
            </w:r>
          </w:p>
        </w:tc>
        <w:tc>
          <w:tcPr>
            <w:tcW w:w="992" w:type="dxa"/>
            <w:shd w:val="clear" w:color="auto" w:fill="auto"/>
            <w:vAlign w:val="bottom"/>
          </w:tcPr>
          <w:p w:rsidR="00EF5F8F" w:rsidRPr="00735B46" w:rsidRDefault="0024587F" w:rsidP="00735B46">
            <w:pPr>
              <w:widowControl w:val="0"/>
              <w:spacing w:after="0" w:line="360" w:lineRule="auto"/>
              <w:jc w:val="both"/>
              <w:rPr>
                <w:sz w:val="20"/>
                <w:szCs w:val="20"/>
              </w:rPr>
            </w:pPr>
            <w:r w:rsidRPr="00735B46">
              <w:rPr>
                <w:sz w:val="20"/>
                <w:szCs w:val="20"/>
              </w:rPr>
              <w:t>5468</w:t>
            </w:r>
          </w:p>
        </w:tc>
      </w:tr>
      <w:tr w:rsidR="00EF5F8F" w:rsidRPr="00735B46" w:rsidTr="00735B46">
        <w:tc>
          <w:tcPr>
            <w:tcW w:w="2835" w:type="dxa"/>
            <w:shd w:val="clear" w:color="auto" w:fill="auto"/>
          </w:tcPr>
          <w:p w:rsidR="00EF5F8F" w:rsidRPr="00735B46" w:rsidRDefault="0024587F" w:rsidP="00735B46">
            <w:pPr>
              <w:widowControl w:val="0"/>
              <w:spacing w:after="0" w:line="360" w:lineRule="auto"/>
              <w:jc w:val="both"/>
              <w:rPr>
                <w:sz w:val="20"/>
                <w:szCs w:val="20"/>
              </w:rPr>
            </w:pPr>
            <w:r w:rsidRPr="00735B46">
              <w:rPr>
                <w:sz w:val="20"/>
                <w:szCs w:val="20"/>
              </w:rPr>
              <w:t>БАЛАНС</w:t>
            </w:r>
          </w:p>
        </w:tc>
        <w:tc>
          <w:tcPr>
            <w:tcW w:w="2268" w:type="dxa"/>
            <w:shd w:val="clear" w:color="auto" w:fill="auto"/>
          </w:tcPr>
          <w:p w:rsidR="00EF5F8F" w:rsidRPr="00735B46" w:rsidRDefault="00EF5F8F" w:rsidP="00735B46">
            <w:pPr>
              <w:widowControl w:val="0"/>
              <w:spacing w:after="0" w:line="360" w:lineRule="auto"/>
              <w:jc w:val="both"/>
              <w:rPr>
                <w:sz w:val="20"/>
                <w:szCs w:val="20"/>
              </w:rPr>
            </w:pPr>
          </w:p>
        </w:tc>
        <w:tc>
          <w:tcPr>
            <w:tcW w:w="993" w:type="dxa"/>
            <w:shd w:val="clear" w:color="auto" w:fill="auto"/>
            <w:vAlign w:val="bottom"/>
          </w:tcPr>
          <w:p w:rsidR="00EF5F8F" w:rsidRPr="00735B46" w:rsidRDefault="0024587F" w:rsidP="00735B46">
            <w:pPr>
              <w:widowControl w:val="0"/>
              <w:spacing w:after="0" w:line="360" w:lineRule="auto"/>
              <w:jc w:val="both"/>
              <w:rPr>
                <w:sz w:val="20"/>
                <w:szCs w:val="20"/>
              </w:rPr>
            </w:pPr>
            <w:r w:rsidRPr="00735B46">
              <w:rPr>
                <w:sz w:val="20"/>
                <w:szCs w:val="20"/>
              </w:rPr>
              <w:t>3660</w:t>
            </w:r>
          </w:p>
        </w:tc>
        <w:tc>
          <w:tcPr>
            <w:tcW w:w="992" w:type="dxa"/>
            <w:shd w:val="clear" w:color="auto" w:fill="auto"/>
            <w:vAlign w:val="bottom"/>
          </w:tcPr>
          <w:p w:rsidR="00EF5F8F" w:rsidRPr="00735B46" w:rsidRDefault="0024587F" w:rsidP="00735B46">
            <w:pPr>
              <w:widowControl w:val="0"/>
              <w:spacing w:after="0" w:line="360" w:lineRule="auto"/>
              <w:jc w:val="both"/>
              <w:rPr>
                <w:sz w:val="20"/>
                <w:szCs w:val="20"/>
              </w:rPr>
            </w:pPr>
            <w:r w:rsidRPr="00735B46">
              <w:rPr>
                <w:sz w:val="20"/>
                <w:szCs w:val="20"/>
              </w:rPr>
              <w:t>7838</w:t>
            </w:r>
          </w:p>
        </w:tc>
        <w:tc>
          <w:tcPr>
            <w:tcW w:w="992" w:type="dxa"/>
            <w:shd w:val="clear" w:color="auto" w:fill="auto"/>
            <w:vAlign w:val="bottom"/>
          </w:tcPr>
          <w:p w:rsidR="00EF5F8F" w:rsidRPr="00735B46" w:rsidRDefault="0024587F" w:rsidP="00735B46">
            <w:pPr>
              <w:widowControl w:val="0"/>
              <w:spacing w:after="0" w:line="360" w:lineRule="auto"/>
              <w:jc w:val="both"/>
              <w:rPr>
                <w:sz w:val="20"/>
                <w:szCs w:val="20"/>
              </w:rPr>
            </w:pPr>
            <w:r w:rsidRPr="00735B46">
              <w:rPr>
                <w:sz w:val="20"/>
                <w:szCs w:val="20"/>
              </w:rPr>
              <w:t>9973</w:t>
            </w:r>
          </w:p>
        </w:tc>
        <w:tc>
          <w:tcPr>
            <w:tcW w:w="992" w:type="dxa"/>
            <w:shd w:val="clear" w:color="auto" w:fill="auto"/>
            <w:vAlign w:val="bottom"/>
          </w:tcPr>
          <w:p w:rsidR="00EF5F8F" w:rsidRPr="00735B46" w:rsidRDefault="0024587F" w:rsidP="00735B46">
            <w:pPr>
              <w:widowControl w:val="0"/>
              <w:spacing w:after="0" w:line="360" w:lineRule="auto"/>
              <w:jc w:val="both"/>
              <w:rPr>
                <w:sz w:val="20"/>
                <w:szCs w:val="20"/>
              </w:rPr>
            </w:pPr>
            <w:r w:rsidRPr="00735B46">
              <w:rPr>
                <w:sz w:val="20"/>
                <w:szCs w:val="20"/>
              </w:rPr>
              <w:t>11301</w:t>
            </w:r>
          </w:p>
        </w:tc>
      </w:tr>
    </w:tbl>
    <w:p w:rsidR="00EF5F8F" w:rsidRPr="007138E7" w:rsidRDefault="00EF5F8F" w:rsidP="007138E7">
      <w:pPr>
        <w:widowControl w:val="0"/>
        <w:spacing w:after="0" w:line="360" w:lineRule="auto"/>
        <w:ind w:firstLine="709"/>
        <w:jc w:val="both"/>
        <w:rPr>
          <w:sz w:val="28"/>
          <w:szCs w:val="28"/>
        </w:rPr>
      </w:pPr>
    </w:p>
    <w:p w:rsidR="0024587F" w:rsidRPr="007138E7" w:rsidRDefault="0024587F" w:rsidP="007138E7">
      <w:pPr>
        <w:widowControl w:val="0"/>
        <w:spacing w:after="0" w:line="360" w:lineRule="auto"/>
        <w:ind w:firstLine="709"/>
        <w:jc w:val="both"/>
        <w:rPr>
          <w:sz w:val="28"/>
          <w:szCs w:val="28"/>
        </w:rPr>
      </w:pPr>
      <w:r w:rsidRPr="007138E7">
        <w:rPr>
          <w:sz w:val="28"/>
          <w:szCs w:val="28"/>
        </w:rPr>
        <w:t xml:space="preserve">По результатам произведенной группировки производится расчет показателей ликвидности ООО СТК «Колибри» в рассматриваемом периоде (таблица </w:t>
      </w:r>
      <w:r w:rsidR="00B44A1D" w:rsidRPr="007138E7">
        <w:rPr>
          <w:sz w:val="28"/>
          <w:szCs w:val="28"/>
        </w:rPr>
        <w:t>2.13</w:t>
      </w:r>
      <w:r w:rsidRPr="007138E7">
        <w:rPr>
          <w:sz w:val="28"/>
          <w:szCs w:val="28"/>
        </w:rPr>
        <w:t>).</w:t>
      </w:r>
    </w:p>
    <w:p w:rsidR="002260F3" w:rsidRDefault="002260F3" w:rsidP="007138E7">
      <w:pPr>
        <w:widowControl w:val="0"/>
        <w:spacing w:after="0" w:line="360" w:lineRule="auto"/>
        <w:ind w:firstLine="709"/>
        <w:jc w:val="both"/>
        <w:rPr>
          <w:sz w:val="28"/>
          <w:szCs w:val="28"/>
        </w:rPr>
      </w:pPr>
    </w:p>
    <w:p w:rsidR="0024587F" w:rsidRPr="007138E7" w:rsidRDefault="00B44A1D" w:rsidP="007138E7">
      <w:pPr>
        <w:widowControl w:val="0"/>
        <w:spacing w:after="0" w:line="360" w:lineRule="auto"/>
        <w:ind w:firstLine="709"/>
        <w:jc w:val="both"/>
        <w:rPr>
          <w:sz w:val="28"/>
          <w:szCs w:val="28"/>
        </w:rPr>
      </w:pPr>
      <w:r w:rsidRPr="007138E7">
        <w:rPr>
          <w:sz w:val="28"/>
          <w:szCs w:val="28"/>
        </w:rPr>
        <w:t>Таблица 2.13</w:t>
      </w:r>
    </w:p>
    <w:p w:rsidR="0024587F" w:rsidRPr="007138E7" w:rsidRDefault="0024587F" w:rsidP="007138E7">
      <w:pPr>
        <w:widowControl w:val="0"/>
        <w:spacing w:after="0" w:line="360" w:lineRule="auto"/>
        <w:ind w:firstLine="709"/>
        <w:jc w:val="both"/>
        <w:rPr>
          <w:sz w:val="28"/>
          <w:szCs w:val="28"/>
        </w:rPr>
      </w:pPr>
      <w:r w:rsidRPr="007138E7">
        <w:rPr>
          <w:sz w:val="28"/>
          <w:szCs w:val="28"/>
        </w:rPr>
        <w:t>Характе</w:t>
      </w:r>
      <w:r w:rsidR="004C71FD" w:rsidRPr="007138E7">
        <w:rPr>
          <w:sz w:val="28"/>
          <w:szCs w:val="28"/>
        </w:rPr>
        <w:t>ристика ликвидности организации</w:t>
      </w:r>
    </w:p>
    <w:tbl>
      <w:tblPr>
        <w:tblW w:w="9214" w:type="dxa"/>
        <w:tblInd w:w="108" w:type="dxa"/>
        <w:tblLayout w:type="fixed"/>
        <w:tblLook w:val="0000" w:firstRow="0" w:lastRow="0" w:firstColumn="0" w:lastColumn="0" w:noHBand="0" w:noVBand="0"/>
      </w:tblPr>
      <w:tblGrid>
        <w:gridCol w:w="4253"/>
        <w:gridCol w:w="1559"/>
        <w:gridCol w:w="851"/>
        <w:gridCol w:w="850"/>
        <w:gridCol w:w="851"/>
        <w:gridCol w:w="850"/>
      </w:tblGrid>
      <w:tr w:rsidR="0024587F" w:rsidRPr="007138E7" w:rsidTr="002260F3">
        <w:tc>
          <w:tcPr>
            <w:tcW w:w="4253" w:type="dxa"/>
            <w:vMerge w:val="restart"/>
            <w:tcBorders>
              <w:top w:val="single" w:sz="4" w:space="0" w:color="000000"/>
              <w:left w:val="single" w:sz="4" w:space="0" w:color="000000"/>
              <w:right w:val="single" w:sz="4" w:space="0" w:color="000000"/>
            </w:tcBorders>
          </w:tcPr>
          <w:p w:rsidR="0024587F" w:rsidRPr="002260F3" w:rsidRDefault="0024587F" w:rsidP="002260F3">
            <w:pPr>
              <w:widowControl w:val="0"/>
              <w:spacing w:after="0" w:line="360" w:lineRule="auto"/>
              <w:jc w:val="both"/>
              <w:rPr>
                <w:sz w:val="20"/>
                <w:szCs w:val="20"/>
              </w:rPr>
            </w:pPr>
            <w:r w:rsidRPr="002260F3">
              <w:rPr>
                <w:sz w:val="20"/>
                <w:szCs w:val="20"/>
              </w:rPr>
              <w:t>Показатели ликвидности организации</w:t>
            </w:r>
          </w:p>
        </w:tc>
        <w:tc>
          <w:tcPr>
            <w:tcW w:w="1559" w:type="dxa"/>
            <w:vMerge w:val="restart"/>
            <w:tcBorders>
              <w:top w:val="single" w:sz="4" w:space="0" w:color="000000"/>
              <w:left w:val="single" w:sz="4" w:space="0" w:color="000000"/>
              <w:right w:val="single" w:sz="4" w:space="0" w:color="000000"/>
            </w:tcBorders>
          </w:tcPr>
          <w:p w:rsidR="0024587F" w:rsidRPr="002260F3" w:rsidRDefault="0024587F" w:rsidP="002260F3">
            <w:pPr>
              <w:widowControl w:val="0"/>
              <w:spacing w:after="0" w:line="360" w:lineRule="auto"/>
              <w:jc w:val="both"/>
              <w:rPr>
                <w:sz w:val="20"/>
                <w:szCs w:val="20"/>
              </w:rPr>
            </w:pPr>
            <w:r w:rsidRPr="002260F3">
              <w:rPr>
                <w:sz w:val="20"/>
                <w:szCs w:val="20"/>
              </w:rPr>
              <w:t>Порядок расчета показателя</w:t>
            </w:r>
          </w:p>
        </w:tc>
        <w:tc>
          <w:tcPr>
            <w:tcW w:w="3402" w:type="dxa"/>
            <w:gridSpan w:val="4"/>
            <w:tcBorders>
              <w:top w:val="single" w:sz="4" w:space="0" w:color="000000"/>
              <w:left w:val="single" w:sz="4" w:space="0" w:color="000000"/>
              <w:bottom w:val="single" w:sz="4" w:space="0" w:color="000000"/>
              <w:right w:val="single" w:sz="4" w:space="0" w:color="000000"/>
            </w:tcBorders>
          </w:tcPr>
          <w:p w:rsidR="0024587F" w:rsidRPr="002260F3" w:rsidRDefault="0024587F" w:rsidP="002260F3">
            <w:pPr>
              <w:widowControl w:val="0"/>
              <w:spacing w:after="0" w:line="360" w:lineRule="auto"/>
              <w:jc w:val="both"/>
              <w:rPr>
                <w:sz w:val="20"/>
                <w:szCs w:val="20"/>
              </w:rPr>
            </w:pPr>
            <w:r w:rsidRPr="002260F3">
              <w:rPr>
                <w:sz w:val="20"/>
                <w:szCs w:val="20"/>
              </w:rPr>
              <w:t>Значение показателя</w:t>
            </w:r>
          </w:p>
        </w:tc>
      </w:tr>
      <w:tr w:rsidR="004C71FD" w:rsidRPr="007138E7" w:rsidTr="002260F3">
        <w:tc>
          <w:tcPr>
            <w:tcW w:w="4253" w:type="dxa"/>
            <w:vMerge/>
            <w:tcBorders>
              <w:left w:val="single" w:sz="4" w:space="0" w:color="000000"/>
              <w:bottom w:val="single" w:sz="4" w:space="0" w:color="000000"/>
              <w:right w:val="single" w:sz="4" w:space="0" w:color="000000"/>
            </w:tcBorders>
          </w:tcPr>
          <w:p w:rsidR="0024587F" w:rsidRPr="002260F3" w:rsidRDefault="0024587F" w:rsidP="002260F3">
            <w:pPr>
              <w:widowControl w:val="0"/>
              <w:spacing w:after="0" w:line="360" w:lineRule="auto"/>
              <w:jc w:val="both"/>
              <w:rPr>
                <w:sz w:val="20"/>
                <w:szCs w:val="20"/>
              </w:rPr>
            </w:pPr>
          </w:p>
        </w:tc>
        <w:tc>
          <w:tcPr>
            <w:tcW w:w="1559" w:type="dxa"/>
            <w:vMerge/>
            <w:tcBorders>
              <w:left w:val="single" w:sz="4" w:space="0" w:color="000000"/>
              <w:bottom w:val="single" w:sz="4" w:space="0" w:color="000000"/>
              <w:right w:val="single" w:sz="4" w:space="0" w:color="000000"/>
            </w:tcBorders>
          </w:tcPr>
          <w:p w:rsidR="0024587F" w:rsidRPr="002260F3" w:rsidRDefault="0024587F" w:rsidP="002260F3">
            <w:pPr>
              <w:widowControl w:val="0"/>
              <w:spacing w:after="0" w:line="360" w:lineRule="auto"/>
              <w:jc w:val="both"/>
              <w:rPr>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4587F" w:rsidRPr="002260F3" w:rsidRDefault="0024587F" w:rsidP="002260F3">
            <w:pPr>
              <w:widowControl w:val="0"/>
              <w:spacing w:after="0" w:line="360" w:lineRule="auto"/>
              <w:jc w:val="both"/>
              <w:rPr>
                <w:sz w:val="20"/>
                <w:szCs w:val="20"/>
              </w:rPr>
            </w:pPr>
            <w:r w:rsidRPr="002260F3">
              <w:rPr>
                <w:sz w:val="20"/>
                <w:szCs w:val="20"/>
              </w:rPr>
              <w:t>2006</w:t>
            </w:r>
          </w:p>
        </w:tc>
        <w:tc>
          <w:tcPr>
            <w:tcW w:w="850" w:type="dxa"/>
            <w:tcBorders>
              <w:top w:val="single" w:sz="4" w:space="0" w:color="000000"/>
              <w:left w:val="single" w:sz="4" w:space="0" w:color="000000"/>
              <w:bottom w:val="single" w:sz="4" w:space="0" w:color="000000"/>
              <w:right w:val="single" w:sz="4" w:space="0" w:color="000000"/>
            </w:tcBorders>
            <w:vAlign w:val="center"/>
          </w:tcPr>
          <w:p w:rsidR="0024587F" w:rsidRPr="002260F3" w:rsidRDefault="0024587F" w:rsidP="002260F3">
            <w:pPr>
              <w:widowControl w:val="0"/>
              <w:spacing w:after="0" w:line="360" w:lineRule="auto"/>
              <w:jc w:val="both"/>
              <w:rPr>
                <w:sz w:val="20"/>
                <w:szCs w:val="20"/>
              </w:rPr>
            </w:pPr>
            <w:r w:rsidRPr="002260F3">
              <w:rPr>
                <w:sz w:val="20"/>
                <w:szCs w:val="20"/>
              </w:rPr>
              <w:t>2007</w:t>
            </w:r>
          </w:p>
        </w:tc>
        <w:tc>
          <w:tcPr>
            <w:tcW w:w="851" w:type="dxa"/>
            <w:tcBorders>
              <w:top w:val="single" w:sz="4" w:space="0" w:color="000000"/>
              <w:left w:val="single" w:sz="4" w:space="0" w:color="000000"/>
              <w:bottom w:val="single" w:sz="4" w:space="0" w:color="000000"/>
              <w:right w:val="single" w:sz="4" w:space="0" w:color="000000"/>
            </w:tcBorders>
            <w:vAlign w:val="center"/>
          </w:tcPr>
          <w:p w:rsidR="0024587F" w:rsidRPr="002260F3" w:rsidRDefault="0024587F" w:rsidP="002260F3">
            <w:pPr>
              <w:widowControl w:val="0"/>
              <w:spacing w:after="0" w:line="360" w:lineRule="auto"/>
              <w:jc w:val="both"/>
              <w:rPr>
                <w:sz w:val="20"/>
                <w:szCs w:val="20"/>
              </w:rPr>
            </w:pPr>
            <w:r w:rsidRPr="002260F3">
              <w:rPr>
                <w:sz w:val="20"/>
                <w:szCs w:val="20"/>
              </w:rPr>
              <w:t>2008</w:t>
            </w:r>
          </w:p>
        </w:tc>
        <w:tc>
          <w:tcPr>
            <w:tcW w:w="850" w:type="dxa"/>
            <w:tcBorders>
              <w:top w:val="single" w:sz="4" w:space="0" w:color="000000"/>
              <w:left w:val="single" w:sz="4" w:space="0" w:color="000000"/>
              <w:bottom w:val="single" w:sz="4" w:space="0" w:color="000000"/>
              <w:right w:val="single" w:sz="4" w:space="0" w:color="000000"/>
            </w:tcBorders>
            <w:vAlign w:val="center"/>
          </w:tcPr>
          <w:p w:rsidR="0024587F" w:rsidRPr="002260F3" w:rsidRDefault="0024587F" w:rsidP="002260F3">
            <w:pPr>
              <w:widowControl w:val="0"/>
              <w:spacing w:after="0" w:line="360" w:lineRule="auto"/>
              <w:jc w:val="both"/>
              <w:rPr>
                <w:sz w:val="20"/>
                <w:szCs w:val="20"/>
              </w:rPr>
            </w:pPr>
            <w:r w:rsidRPr="002260F3">
              <w:rPr>
                <w:sz w:val="20"/>
                <w:szCs w:val="20"/>
              </w:rPr>
              <w:t>2009</w:t>
            </w:r>
          </w:p>
        </w:tc>
      </w:tr>
      <w:tr w:rsidR="004C71FD" w:rsidRPr="007138E7" w:rsidTr="002260F3">
        <w:tc>
          <w:tcPr>
            <w:tcW w:w="4253" w:type="dxa"/>
            <w:tcBorders>
              <w:top w:val="single" w:sz="4" w:space="0" w:color="000000"/>
              <w:left w:val="single" w:sz="4" w:space="0" w:color="000000"/>
              <w:bottom w:val="single" w:sz="4" w:space="0" w:color="000000"/>
              <w:right w:val="single" w:sz="4" w:space="0" w:color="000000"/>
            </w:tcBorders>
            <w:vAlign w:val="center"/>
          </w:tcPr>
          <w:p w:rsidR="0024587F" w:rsidRPr="002260F3" w:rsidRDefault="004C71FD" w:rsidP="002260F3">
            <w:pPr>
              <w:widowControl w:val="0"/>
              <w:spacing w:after="0" w:line="360" w:lineRule="auto"/>
              <w:jc w:val="both"/>
              <w:rPr>
                <w:sz w:val="20"/>
                <w:szCs w:val="20"/>
              </w:rPr>
            </w:pPr>
            <w:r w:rsidRPr="002260F3">
              <w:rPr>
                <w:sz w:val="20"/>
                <w:szCs w:val="20"/>
              </w:rPr>
              <w:t>Коэффициент абсолют.</w:t>
            </w:r>
            <w:r w:rsidR="0024587F" w:rsidRPr="002260F3">
              <w:rPr>
                <w:sz w:val="20"/>
                <w:szCs w:val="20"/>
              </w:rPr>
              <w:t xml:space="preserve"> ликвидности</w:t>
            </w:r>
          </w:p>
        </w:tc>
        <w:tc>
          <w:tcPr>
            <w:tcW w:w="1559" w:type="dxa"/>
            <w:tcBorders>
              <w:top w:val="single" w:sz="4" w:space="0" w:color="000000"/>
              <w:left w:val="single" w:sz="4" w:space="0" w:color="000000"/>
              <w:bottom w:val="single" w:sz="4" w:space="0" w:color="000000"/>
              <w:right w:val="single" w:sz="4" w:space="0" w:color="000000"/>
            </w:tcBorders>
          </w:tcPr>
          <w:p w:rsidR="0024587F" w:rsidRPr="002260F3" w:rsidRDefault="004B4125" w:rsidP="002260F3">
            <w:pPr>
              <w:widowControl w:val="0"/>
              <w:spacing w:after="0" w:line="360" w:lineRule="auto"/>
              <w:jc w:val="both"/>
              <w:rPr>
                <w:sz w:val="20"/>
                <w:szCs w:val="20"/>
              </w:rPr>
            </w:pPr>
            <w:r>
              <w:rPr>
                <w:sz w:val="20"/>
                <w:szCs w:val="20"/>
              </w:rPr>
              <w:pict>
                <v:shape id="_x0000_i1050" type="#_x0000_t75" style="width:45.75pt;height:33.75pt">
                  <v:imagedata r:id="rId25" o:title=""/>
                </v:shape>
              </w:pict>
            </w:r>
          </w:p>
        </w:tc>
        <w:tc>
          <w:tcPr>
            <w:tcW w:w="851" w:type="dxa"/>
            <w:tcBorders>
              <w:top w:val="single" w:sz="4" w:space="0" w:color="000000"/>
              <w:left w:val="single" w:sz="4" w:space="0" w:color="000000"/>
              <w:bottom w:val="single" w:sz="4" w:space="0" w:color="000000"/>
              <w:right w:val="single" w:sz="4" w:space="0" w:color="000000"/>
            </w:tcBorders>
            <w:vAlign w:val="bottom"/>
          </w:tcPr>
          <w:p w:rsidR="0024587F" w:rsidRPr="002260F3" w:rsidRDefault="0024587F" w:rsidP="002260F3">
            <w:pPr>
              <w:widowControl w:val="0"/>
              <w:spacing w:after="0" w:line="360" w:lineRule="auto"/>
              <w:jc w:val="both"/>
              <w:rPr>
                <w:sz w:val="20"/>
                <w:szCs w:val="20"/>
              </w:rPr>
            </w:pPr>
            <w:r w:rsidRPr="002260F3">
              <w:rPr>
                <w:sz w:val="20"/>
                <w:szCs w:val="20"/>
              </w:rPr>
              <w:t>0,290</w:t>
            </w:r>
          </w:p>
        </w:tc>
        <w:tc>
          <w:tcPr>
            <w:tcW w:w="850" w:type="dxa"/>
            <w:tcBorders>
              <w:top w:val="single" w:sz="4" w:space="0" w:color="000000"/>
              <w:left w:val="single" w:sz="4" w:space="0" w:color="000000"/>
              <w:bottom w:val="single" w:sz="4" w:space="0" w:color="000000"/>
              <w:right w:val="single" w:sz="4" w:space="0" w:color="000000"/>
            </w:tcBorders>
            <w:vAlign w:val="bottom"/>
          </w:tcPr>
          <w:p w:rsidR="0024587F" w:rsidRPr="002260F3" w:rsidRDefault="0024587F" w:rsidP="002260F3">
            <w:pPr>
              <w:widowControl w:val="0"/>
              <w:spacing w:after="0" w:line="360" w:lineRule="auto"/>
              <w:jc w:val="both"/>
              <w:rPr>
                <w:sz w:val="20"/>
                <w:szCs w:val="20"/>
              </w:rPr>
            </w:pPr>
            <w:r w:rsidRPr="002260F3">
              <w:rPr>
                <w:sz w:val="20"/>
                <w:szCs w:val="20"/>
              </w:rPr>
              <w:t>0,233</w:t>
            </w:r>
          </w:p>
        </w:tc>
        <w:tc>
          <w:tcPr>
            <w:tcW w:w="851" w:type="dxa"/>
            <w:tcBorders>
              <w:top w:val="single" w:sz="4" w:space="0" w:color="000000"/>
              <w:left w:val="single" w:sz="4" w:space="0" w:color="000000"/>
              <w:bottom w:val="single" w:sz="4" w:space="0" w:color="000000"/>
              <w:right w:val="single" w:sz="4" w:space="0" w:color="000000"/>
            </w:tcBorders>
            <w:vAlign w:val="bottom"/>
          </w:tcPr>
          <w:p w:rsidR="0024587F" w:rsidRPr="002260F3" w:rsidRDefault="0024587F" w:rsidP="002260F3">
            <w:pPr>
              <w:widowControl w:val="0"/>
              <w:spacing w:after="0" w:line="360" w:lineRule="auto"/>
              <w:jc w:val="both"/>
              <w:rPr>
                <w:sz w:val="20"/>
                <w:szCs w:val="20"/>
              </w:rPr>
            </w:pPr>
            <w:r w:rsidRPr="002260F3">
              <w:rPr>
                <w:sz w:val="20"/>
                <w:szCs w:val="20"/>
              </w:rPr>
              <w:t>0,572</w:t>
            </w:r>
          </w:p>
        </w:tc>
        <w:tc>
          <w:tcPr>
            <w:tcW w:w="850" w:type="dxa"/>
            <w:tcBorders>
              <w:top w:val="single" w:sz="4" w:space="0" w:color="000000"/>
              <w:left w:val="single" w:sz="4" w:space="0" w:color="000000"/>
              <w:bottom w:val="single" w:sz="4" w:space="0" w:color="000000"/>
              <w:right w:val="single" w:sz="4" w:space="0" w:color="000000"/>
            </w:tcBorders>
            <w:vAlign w:val="bottom"/>
          </w:tcPr>
          <w:p w:rsidR="0024587F" w:rsidRPr="002260F3" w:rsidRDefault="0024587F" w:rsidP="002260F3">
            <w:pPr>
              <w:widowControl w:val="0"/>
              <w:spacing w:after="0" w:line="360" w:lineRule="auto"/>
              <w:jc w:val="both"/>
              <w:rPr>
                <w:sz w:val="20"/>
                <w:szCs w:val="20"/>
              </w:rPr>
            </w:pPr>
            <w:r w:rsidRPr="002260F3">
              <w:rPr>
                <w:sz w:val="20"/>
                <w:szCs w:val="20"/>
              </w:rPr>
              <w:t>1,203</w:t>
            </w:r>
          </w:p>
        </w:tc>
      </w:tr>
      <w:tr w:rsidR="004C71FD" w:rsidRPr="007138E7" w:rsidTr="002260F3">
        <w:tc>
          <w:tcPr>
            <w:tcW w:w="4253" w:type="dxa"/>
            <w:tcBorders>
              <w:top w:val="single" w:sz="4" w:space="0" w:color="000000"/>
              <w:left w:val="single" w:sz="4" w:space="0" w:color="000000"/>
              <w:bottom w:val="single" w:sz="4" w:space="0" w:color="000000"/>
              <w:right w:val="single" w:sz="4" w:space="0" w:color="000000"/>
            </w:tcBorders>
            <w:vAlign w:val="center"/>
          </w:tcPr>
          <w:p w:rsidR="0024587F" w:rsidRPr="002260F3" w:rsidRDefault="0024587F" w:rsidP="002260F3">
            <w:pPr>
              <w:widowControl w:val="0"/>
              <w:spacing w:after="0" w:line="360" w:lineRule="auto"/>
              <w:jc w:val="both"/>
              <w:rPr>
                <w:sz w:val="20"/>
                <w:szCs w:val="20"/>
              </w:rPr>
            </w:pPr>
            <w:r w:rsidRPr="002260F3">
              <w:rPr>
                <w:sz w:val="20"/>
                <w:szCs w:val="20"/>
              </w:rPr>
              <w:t>Коэффициент быстрой ликвидности</w:t>
            </w:r>
          </w:p>
        </w:tc>
        <w:tc>
          <w:tcPr>
            <w:tcW w:w="1559" w:type="dxa"/>
            <w:tcBorders>
              <w:top w:val="single" w:sz="4" w:space="0" w:color="000000"/>
              <w:left w:val="single" w:sz="4" w:space="0" w:color="000000"/>
              <w:bottom w:val="single" w:sz="4" w:space="0" w:color="000000"/>
              <w:right w:val="single" w:sz="4" w:space="0" w:color="000000"/>
            </w:tcBorders>
          </w:tcPr>
          <w:p w:rsidR="0024587F" w:rsidRPr="002260F3" w:rsidRDefault="004B4125" w:rsidP="002260F3">
            <w:pPr>
              <w:widowControl w:val="0"/>
              <w:spacing w:after="0" w:line="360" w:lineRule="auto"/>
              <w:jc w:val="both"/>
              <w:rPr>
                <w:sz w:val="20"/>
                <w:szCs w:val="20"/>
              </w:rPr>
            </w:pPr>
            <w:r>
              <w:rPr>
                <w:noProof/>
                <w:sz w:val="20"/>
                <w:szCs w:val="20"/>
                <w:lang w:eastAsia="ru-RU"/>
              </w:rPr>
              <w:pict>
                <v:shape id="Рисунок 13" o:spid="_x0000_i1051" type="#_x0000_t75" style="width:45.75pt;height:33.75pt;visibility:visible">
                  <v:imagedata r:id="rId26" o:title=""/>
                </v:shape>
              </w:pict>
            </w:r>
          </w:p>
        </w:tc>
        <w:tc>
          <w:tcPr>
            <w:tcW w:w="851" w:type="dxa"/>
            <w:tcBorders>
              <w:top w:val="single" w:sz="4" w:space="0" w:color="000000"/>
              <w:left w:val="single" w:sz="4" w:space="0" w:color="000000"/>
              <w:bottom w:val="single" w:sz="4" w:space="0" w:color="000000"/>
              <w:right w:val="single" w:sz="4" w:space="0" w:color="000000"/>
            </w:tcBorders>
            <w:vAlign w:val="bottom"/>
          </w:tcPr>
          <w:p w:rsidR="0024587F" w:rsidRPr="002260F3" w:rsidRDefault="0024587F" w:rsidP="002260F3">
            <w:pPr>
              <w:widowControl w:val="0"/>
              <w:spacing w:after="0" w:line="360" w:lineRule="auto"/>
              <w:jc w:val="both"/>
              <w:rPr>
                <w:sz w:val="20"/>
                <w:szCs w:val="20"/>
              </w:rPr>
            </w:pPr>
            <w:r w:rsidRPr="002260F3">
              <w:rPr>
                <w:sz w:val="20"/>
                <w:szCs w:val="20"/>
              </w:rPr>
              <w:t>0,679</w:t>
            </w:r>
          </w:p>
        </w:tc>
        <w:tc>
          <w:tcPr>
            <w:tcW w:w="850" w:type="dxa"/>
            <w:tcBorders>
              <w:top w:val="single" w:sz="4" w:space="0" w:color="000000"/>
              <w:left w:val="single" w:sz="4" w:space="0" w:color="000000"/>
              <w:bottom w:val="single" w:sz="4" w:space="0" w:color="000000"/>
              <w:right w:val="single" w:sz="4" w:space="0" w:color="000000"/>
            </w:tcBorders>
            <w:vAlign w:val="bottom"/>
          </w:tcPr>
          <w:p w:rsidR="0024587F" w:rsidRPr="002260F3" w:rsidRDefault="0024587F" w:rsidP="002260F3">
            <w:pPr>
              <w:widowControl w:val="0"/>
              <w:spacing w:after="0" w:line="360" w:lineRule="auto"/>
              <w:jc w:val="both"/>
              <w:rPr>
                <w:sz w:val="20"/>
                <w:szCs w:val="20"/>
              </w:rPr>
            </w:pPr>
            <w:r w:rsidRPr="002260F3">
              <w:rPr>
                <w:sz w:val="20"/>
                <w:szCs w:val="20"/>
              </w:rPr>
              <w:t>0,565</w:t>
            </w:r>
          </w:p>
        </w:tc>
        <w:tc>
          <w:tcPr>
            <w:tcW w:w="851" w:type="dxa"/>
            <w:tcBorders>
              <w:top w:val="single" w:sz="4" w:space="0" w:color="000000"/>
              <w:left w:val="single" w:sz="4" w:space="0" w:color="000000"/>
              <w:bottom w:val="single" w:sz="4" w:space="0" w:color="000000"/>
              <w:right w:val="single" w:sz="4" w:space="0" w:color="000000"/>
            </w:tcBorders>
            <w:vAlign w:val="bottom"/>
          </w:tcPr>
          <w:p w:rsidR="0024587F" w:rsidRPr="002260F3" w:rsidRDefault="0024587F" w:rsidP="002260F3">
            <w:pPr>
              <w:widowControl w:val="0"/>
              <w:spacing w:after="0" w:line="360" w:lineRule="auto"/>
              <w:jc w:val="both"/>
              <w:rPr>
                <w:sz w:val="20"/>
                <w:szCs w:val="20"/>
              </w:rPr>
            </w:pPr>
            <w:r w:rsidRPr="002260F3">
              <w:rPr>
                <w:sz w:val="20"/>
                <w:szCs w:val="20"/>
              </w:rPr>
              <w:t>1,242</w:t>
            </w:r>
          </w:p>
        </w:tc>
        <w:tc>
          <w:tcPr>
            <w:tcW w:w="850" w:type="dxa"/>
            <w:tcBorders>
              <w:top w:val="single" w:sz="4" w:space="0" w:color="000000"/>
              <w:left w:val="single" w:sz="4" w:space="0" w:color="000000"/>
              <w:bottom w:val="single" w:sz="4" w:space="0" w:color="000000"/>
              <w:right w:val="single" w:sz="4" w:space="0" w:color="000000"/>
            </w:tcBorders>
            <w:vAlign w:val="bottom"/>
          </w:tcPr>
          <w:p w:rsidR="0024587F" w:rsidRPr="002260F3" w:rsidRDefault="0024587F" w:rsidP="002260F3">
            <w:pPr>
              <w:widowControl w:val="0"/>
              <w:spacing w:after="0" w:line="360" w:lineRule="auto"/>
              <w:jc w:val="both"/>
              <w:rPr>
                <w:sz w:val="20"/>
                <w:szCs w:val="20"/>
              </w:rPr>
            </w:pPr>
            <w:r w:rsidRPr="002260F3">
              <w:rPr>
                <w:sz w:val="20"/>
                <w:szCs w:val="20"/>
              </w:rPr>
              <w:t>3,189</w:t>
            </w:r>
          </w:p>
        </w:tc>
      </w:tr>
      <w:tr w:rsidR="004C71FD" w:rsidRPr="007138E7" w:rsidTr="002260F3">
        <w:tc>
          <w:tcPr>
            <w:tcW w:w="4253" w:type="dxa"/>
            <w:tcBorders>
              <w:top w:val="single" w:sz="4" w:space="0" w:color="000000"/>
              <w:left w:val="single" w:sz="4" w:space="0" w:color="000000"/>
              <w:bottom w:val="single" w:sz="4" w:space="0" w:color="000000"/>
              <w:right w:val="single" w:sz="4" w:space="0" w:color="000000"/>
            </w:tcBorders>
            <w:vAlign w:val="center"/>
          </w:tcPr>
          <w:p w:rsidR="0024587F" w:rsidRPr="002260F3" w:rsidRDefault="0024587F" w:rsidP="002260F3">
            <w:pPr>
              <w:widowControl w:val="0"/>
              <w:spacing w:after="0" w:line="360" w:lineRule="auto"/>
              <w:jc w:val="both"/>
              <w:rPr>
                <w:sz w:val="20"/>
                <w:szCs w:val="20"/>
              </w:rPr>
            </w:pPr>
            <w:r w:rsidRPr="002260F3">
              <w:rPr>
                <w:sz w:val="20"/>
                <w:szCs w:val="20"/>
              </w:rPr>
              <w:t>Коэффициент текущей ликвидности</w:t>
            </w:r>
          </w:p>
        </w:tc>
        <w:tc>
          <w:tcPr>
            <w:tcW w:w="1559" w:type="dxa"/>
            <w:tcBorders>
              <w:top w:val="single" w:sz="4" w:space="0" w:color="000000"/>
              <w:left w:val="single" w:sz="4" w:space="0" w:color="000000"/>
              <w:bottom w:val="single" w:sz="4" w:space="0" w:color="000000"/>
              <w:right w:val="single" w:sz="4" w:space="0" w:color="000000"/>
            </w:tcBorders>
          </w:tcPr>
          <w:p w:rsidR="0024587F" w:rsidRPr="002260F3" w:rsidRDefault="004B4125" w:rsidP="002260F3">
            <w:pPr>
              <w:widowControl w:val="0"/>
              <w:spacing w:after="0" w:line="360" w:lineRule="auto"/>
              <w:jc w:val="both"/>
              <w:rPr>
                <w:sz w:val="20"/>
                <w:szCs w:val="20"/>
              </w:rPr>
            </w:pPr>
            <w:r>
              <w:rPr>
                <w:noProof/>
                <w:sz w:val="20"/>
                <w:szCs w:val="20"/>
                <w:lang w:eastAsia="ru-RU"/>
              </w:rPr>
              <w:pict>
                <v:shape id="Рисунок 4" o:spid="_x0000_i1052" type="#_x0000_t75" style="width:65.25pt;height:35.25pt;visibility:visible">
                  <v:imagedata r:id="rId27" o:title=""/>
                </v:shape>
              </w:pict>
            </w:r>
          </w:p>
        </w:tc>
        <w:tc>
          <w:tcPr>
            <w:tcW w:w="851" w:type="dxa"/>
            <w:tcBorders>
              <w:top w:val="single" w:sz="4" w:space="0" w:color="000000"/>
              <w:left w:val="single" w:sz="4" w:space="0" w:color="000000"/>
              <w:bottom w:val="single" w:sz="4" w:space="0" w:color="000000"/>
              <w:right w:val="single" w:sz="4" w:space="0" w:color="000000"/>
            </w:tcBorders>
            <w:vAlign w:val="bottom"/>
          </w:tcPr>
          <w:p w:rsidR="0024587F" w:rsidRPr="002260F3" w:rsidRDefault="0024587F" w:rsidP="002260F3">
            <w:pPr>
              <w:widowControl w:val="0"/>
              <w:spacing w:after="0" w:line="360" w:lineRule="auto"/>
              <w:jc w:val="both"/>
              <w:rPr>
                <w:sz w:val="20"/>
                <w:szCs w:val="20"/>
              </w:rPr>
            </w:pPr>
            <w:r w:rsidRPr="002260F3">
              <w:rPr>
                <w:sz w:val="20"/>
                <w:szCs w:val="20"/>
              </w:rPr>
              <w:t>1,176</w:t>
            </w:r>
          </w:p>
        </w:tc>
        <w:tc>
          <w:tcPr>
            <w:tcW w:w="850" w:type="dxa"/>
            <w:tcBorders>
              <w:top w:val="single" w:sz="4" w:space="0" w:color="000000"/>
              <w:left w:val="single" w:sz="4" w:space="0" w:color="000000"/>
              <w:bottom w:val="single" w:sz="4" w:space="0" w:color="000000"/>
              <w:right w:val="single" w:sz="4" w:space="0" w:color="000000"/>
            </w:tcBorders>
            <w:vAlign w:val="bottom"/>
          </w:tcPr>
          <w:p w:rsidR="0024587F" w:rsidRPr="002260F3" w:rsidRDefault="0024587F" w:rsidP="002260F3">
            <w:pPr>
              <w:widowControl w:val="0"/>
              <w:spacing w:after="0" w:line="360" w:lineRule="auto"/>
              <w:jc w:val="both"/>
              <w:rPr>
                <w:sz w:val="20"/>
                <w:szCs w:val="20"/>
              </w:rPr>
            </w:pPr>
            <w:r w:rsidRPr="002260F3">
              <w:rPr>
                <w:sz w:val="20"/>
                <w:szCs w:val="20"/>
              </w:rPr>
              <w:t>1,241</w:t>
            </w:r>
          </w:p>
        </w:tc>
        <w:tc>
          <w:tcPr>
            <w:tcW w:w="851" w:type="dxa"/>
            <w:tcBorders>
              <w:top w:val="single" w:sz="4" w:space="0" w:color="000000"/>
              <w:left w:val="single" w:sz="4" w:space="0" w:color="000000"/>
              <w:bottom w:val="single" w:sz="4" w:space="0" w:color="000000"/>
              <w:right w:val="single" w:sz="4" w:space="0" w:color="000000"/>
            </w:tcBorders>
            <w:vAlign w:val="bottom"/>
          </w:tcPr>
          <w:p w:rsidR="0024587F" w:rsidRPr="002260F3" w:rsidRDefault="0024587F" w:rsidP="002260F3">
            <w:pPr>
              <w:widowControl w:val="0"/>
              <w:spacing w:after="0" w:line="360" w:lineRule="auto"/>
              <w:jc w:val="both"/>
              <w:rPr>
                <w:sz w:val="20"/>
                <w:szCs w:val="20"/>
              </w:rPr>
            </w:pPr>
            <w:r w:rsidRPr="002260F3">
              <w:rPr>
                <w:sz w:val="20"/>
                <w:szCs w:val="20"/>
              </w:rPr>
              <w:t>1,843</w:t>
            </w:r>
          </w:p>
        </w:tc>
        <w:tc>
          <w:tcPr>
            <w:tcW w:w="850" w:type="dxa"/>
            <w:tcBorders>
              <w:top w:val="single" w:sz="4" w:space="0" w:color="000000"/>
              <w:left w:val="single" w:sz="4" w:space="0" w:color="000000"/>
              <w:bottom w:val="single" w:sz="4" w:space="0" w:color="000000"/>
              <w:right w:val="single" w:sz="4" w:space="0" w:color="000000"/>
            </w:tcBorders>
            <w:vAlign w:val="bottom"/>
          </w:tcPr>
          <w:p w:rsidR="0024587F" w:rsidRPr="002260F3" w:rsidRDefault="0024587F" w:rsidP="002260F3">
            <w:pPr>
              <w:widowControl w:val="0"/>
              <w:spacing w:after="0" w:line="360" w:lineRule="auto"/>
              <w:jc w:val="both"/>
              <w:rPr>
                <w:sz w:val="20"/>
                <w:szCs w:val="20"/>
              </w:rPr>
            </w:pPr>
            <w:r w:rsidRPr="002260F3">
              <w:rPr>
                <w:sz w:val="20"/>
                <w:szCs w:val="20"/>
              </w:rPr>
              <w:t>4,691</w:t>
            </w:r>
          </w:p>
        </w:tc>
      </w:tr>
    </w:tbl>
    <w:p w:rsidR="0024587F" w:rsidRPr="007138E7" w:rsidRDefault="0024587F" w:rsidP="007138E7">
      <w:pPr>
        <w:widowControl w:val="0"/>
        <w:spacing w:after="0" w:line="360" w:lineRule="auto"/>
        <w:ind w:firstLine="709"/>
        <w:jc w:val="both"/>
        <w:rPr>
          <w:sz w:val="28"/>
          <w:szCs w:val="28"/>
        </w:rPr>
      </w:pPr>
    </w:p>
    <w:p w:rsidR="004C71FD" w:rsidRPr="007138E7" w:rsidRDefault="004C71FD" w:rsidP="007138E7">
      <w:pPr>
        <w:widowControl w:val="0"/>
        <w:spacing w:after="0" w:line="360" w:lineRule="auto"/>
        <w:ind w:firstLine="709"/>
        <w:jc w:val="both"/>
        <w:rPr>
          <w:sz w:val="28"/>
          <w:szCs w:val="28"/>
        </w:rPr>
      </w:pPr>
      <w:r w:rsidRPr="007138E7">
        <w:rPr>
          <w:sz w:val="28"/>
          <w:szCs w:val="28"/>
        </w:rPr>
        <w:t>Коэффициент абсолютной ликвидности показывает, какую часть кредиторской задолженности предприятие может погасить немедленно. В соответствии с установившейся практикой значение данного показателя не должно опускаться ниже 0,2.</w:t>
      </w:r>
    </w:p>
    <w:p w:rsidR="004C71FD" w:rsidRPr="007138E7" w:rsidRDefault="004C71FD" w:rsidP="007138E7">
      <w:pPr>
        <w:widowControl w:val="0"/>
        <w:spacing w:after="0" w:line="360" w:lineRule="auto"/>
        <w:ind w:firstLine="709"/>
        <w:jc w:val="both"/>
        <w:rPr>
          <w:sz w:val="28"/>
          <w:szCs w:val="28"/>
        </w:rPr>
      </w:pPr>
      <w:r w:rsidRPr="007138E7">
        <w:rPr>
          <w:sz w:val="28"/>
          <w:szCs w:val="28"/>
        </w:rPr>
        <w:t>Из результатов расчетов видно, что коэффициент абсолютной ликвидности в 2006-2007гг. имел значение, близкое к критическому, что означало возможность для организации покрыть денежными средствами только самые срочные обязательства. В 2008 году данный показатель вырос практически в 2,5 раза, а в 2009 году – еще вдвое.</w:t>
      </w:r>
    </w:p>
    <w:p w:rsidR="004C71FD" w:rsidRPr="007138E7" w:rsidRDefault="004C71FD" w:rsidP="007138E7">
      <w:pPr>
        <w:widowControl w:val="0"/>
        <w:spacing w:after="0" w:line="360" w:lineRule="auto"/>
        <w:ind w:firstLine="709"/>
        <w:jc w:val="both"/>
        <w:rPr>
          <w:sz w:val="28"/>
          <w:szCs w:val="28"/>
        </w:rPr>
      </w:pPr>
      <w:r w:rsidRPr="007138E7">
        <w:rPr>
          <w:sz w:val="28"/>
          <w:szCs w:val="28"/>
        </w:rPr>
        <w:t>Коэффициент быстрой ликвидности показывает, насколько ликвидные средства предприятия покрывают его краткосрочную задолженность. Данный показатель определяет, какая доля кредиторской задолженности может быть погашена за счет наиболее ликвидных активов, т. е. показывает, какая часть краткосрочных обязательств предприятия может быть немедленно погашена за счет средств на различных счетах, в краткосрочных ценных бумагах, а также поступлений по расчетам.</w:t>
      </w:r>
    </w:p>
    <w:p w:rsidR="004C71FD" w:rsidRPr="007138E7" w:rsidRDefault="004C71FD" w:rsidP="007138E7">
      <w:pPr>
        <w:widowControl w:val="0"/>
        <w:spacing w:after="0" w:line="360" w:lineRule="auto"/>
        <w:ind w:firstLine="709"/>
        <w:jc w:val="both"/>
        <w:rPr>
          <w:sz w:val="28"/>
        </w:rPr>
      </w:pPr>
      <w:r w:rsidRPr="007138E7">
        <w:rPr>
          <w:sz w:val="28"/>
          <w:szCs w:val="28"/>
        </w:rPr>
        <w:t xml:space="preserve">Коэффициент текущей ликвидности показывает, достаточно ли у предприятия средств, которые могут быть использованы им для погашения своих краткосрочных обязательств в течение года. </w:t>
      </w:r>
      <w:r w:rsidRPr="007138E7">
        <w:rPr>
          <w:sz w:val="28"/>
        </w:rPr>
        <w:t>Это основной показатель платежеспособности предприятия. В мировой практике значение этого коэффициента должно находиться в диапазоне 1-2.</w:t>
      </w:r>
    </w:p>
    <w:p w:rsidR="004C71FD" w:rsidRPr="007138E7" w:rsidRDefault="004C71FD" w:rsidP="007138E7">
      <w:pPr>
        <w:widowControl w:val="0"/>
        <w:spacing w:after="0" w:line="360" w:lineRule="auto"/>
        <w:ind w:firstLine="709"/>
        <w:jc w:val="both"/>
        <w:rPr>
          <w:sz w:val="28"/>
          <w:szCs w:val="28"/>
        </w:rPr>
      </w:pPr>
      <w:r w:rsidRPr="007138E7">
        <w:rPr>
          <w:sz w:val="28"/>
          <w:szCs w:val="28"/>
        </w:rPr>
        <w:t>В 2006-2007гг. значения указанных коэффициентов также были достаточно низкими, но уже в 2008 году значительно выросли, что говорит об укреплении положения организации в этот период.</w:t>
      </w:r>
    </w:p>
    <w:p w:rsidR="00F339C1" w:rsidRPr="007138E7" w:rsidRDefault="004C71FD" w:rsidP="007138E7">
      <w:pPr>
        <w:widowControl w:val="0"/>
        <w:spacing w:after="0" w:line="360" w:lineRule="auto"/>
        <w:ind w:firstLine="709"/>
        <w:jc w:val="both"/>
        <w:rPr>
          <w:sz w:val="28"/>
          <w:szCs w:val="28"/>
        </w:rPr>
      </w:pPr>
      <w:r w:rsidRPr="007138E7">
        <w:rPr>
          <w:sz w:val="28"/>
          <w:szCs w:val="28"/>
        </w:rPr>
        <w:t>При этом анализируя данные за 2009 год, следует отметить, что значения коэффициентов ликвидности выросли в два и более раз по сравнению с 2008 годом и достигли весьма высоких значений. С одной стороны это положительно характеризует ООО СТК «Колибри» как организацию, которая имеет достаточно денежных средств для покрытия своих текущих долгов. Однако слишком высокое значение коэффициентов говорит также и о том, что денежные средства, находящиеся на счетах, и запасы, находящиеся на складе, отвлекаются из оборота, что приводит к уменьшению оборачиваемости активов и снижает эффективность экон</w:t>
      </w:r>
      <w:r w:rsidR="00C61965" w:rsidRPr="007138E7">
        <w:rPr>
          <w:sz w:val="28"/>
          <w:szCs w:val="28"/>
        </w:rPr>
        <w:t>омической деятельности в целом.</w:t>
      </w:r>
    </w:p>
    <w:p w:rsidR="00B44A1D" w:rsidRPr="007138E7" w:rsidRDefault="00B44A1D" w:rsidP="007138E7">
      <w:pPr>
        <w:widowControl w:val="0"/>
        <w:spacing w:after="0" w:line="360" w:lineRule="auto"/>
        <w:ind w:firstLine="709"/>
        <w:jc w:val="both"/>
        <w:rPr>
          <w:sz w:val="28"/>
          <w:szCs w:val="28"/>
        </w:rPr>
      </w:pPr>
    </w:p>
    <w:p w:rsidR="00B44A1D" w:rsidRPr="002260F3" w:rsidRDefault="00994E48" w:rsidP="007138E7">
      <w:pPr>
        <w:widowControl w:val="0"/>
        <w:spacing w:after="0" w:line="360" w:lineRule="auto"/>
        <w:ind w:firstLine="709"/>
        <w:jc w:val="both"/>
        <w:rPr>
          <w:caps/>
          <w:sz w:val="28"/>
          <w:szCs w:val="28"/>
        </w:rPr>
      </w:pPr>
      <w:r w:rsidRPr="002260F3">
        <w:rPr>
          <w:caps/>
          <w:sz w:val="28"/>
          <w:szCs w:val="28"/>
        </w:rPr>
        <w:t>2.3</w:t>
      </w:r>
      <w:r w:rsidR="0089774F" w:rsidRPr="002260F3">
        <w:rPr>
          <w:caps/>
          <w:sz w:val="28"/>
          <w:szCs w:val="28"/>
        </w:rPr>
        <w:t xml:space="preserve"> </w:t>
      </w:r>
      <w:r w:rsidR="004C71FD" w:rsidRPr="002260F3">
        <w:rPr>
          <w:caps/>
          <w:sz w:val="28"/>
          <w:szCs w:val="28"/>
        </w:rPr>
        <w:t>А</w:t>
      </w:r>
      <w:r w:rsidR="00B44A1D" w:rsidRPr="002260F3">
        <w:rPr>
          <w:caps/>
          <w:sz w:val="28"/>
          <w:szCs w:val="28"/>
        </w:rPr>
        <w:t>нализ эффективности хозяйственной деятельности ООО СТК «Колибри»</w:t>
      </w:r>
    </w:p>
    <w:p w:rsidR="00FD30E2" w:rsidRPr="007138E7" w:rsidRDefault="00FD30E2" w:rsidP="007138E7">
      <w:pPr>
        <w:widowControl w:val="0"/>
        <w:spacing w:after="0" w:line="360" w:lineRule="auto"/>
        <w:ind w:firstLine="709"/>
        <w:jc w:val="both"/>
        <w:rPr>
          <w:sz w:val="28"/>
          <w:szCs w:val="28"/>
        </w:rPr>
      </w:pPr>
    </w:p>
    <w:p w:rsidR="004C71FD" w:rsidRPr="007138E7" w:rsidRDefault="007138E7" w:rsidP="007138E7">
      <w:pPr>
        <w:widowControl w:val="0"/>
        <w:spacing w:after="0" w:line="360" w:lineRule="auto"/>
        <w:ind w:firstLine="709"/>
        <w:jc w:val="both"/>
        <w:rPr>
          <w:sz w:val="28"/>
          <w:szCs w:val="28"/>
        </w:rPr>
      </w:pPr>
      <w:r>
        <w:rPr>
          <w:sz w:val="28"/>
          <w:szCs w:val="28"/>
        </w:rPr>
        <w:t xml:space="preserve"> </w:t>
      </w:r>
      <w:r w:rsidR="004C71FD" w:rsidRPr="007138E7">
        <w:rPr>
          <w:sz w:val="28"/>
          <w:szCs w:val="28"/>
        </w:rPr>
        <w:t>Показатели эффективности хозяйственной деятельности (</w:t>
      </w:r>
      <w:r w:rsidR="00FD30E2" w:rsidRPr="007138E7">
        <w:rPr>
          <w:sz w:val="28"/>
          <w:szCs w:val="28"/>
        </w:rPr>
        <w:t>табл.</w:t>
      </w:r>
      <w:r w:rsidR="00B44A1D" w:rsidRPr="007138E7">
        <w:rPr>
          <w:sz w:val="28"/>
          <w:szCs w:val="28"/>
        </w:rPr>
        <w:t xml:space="preserve"> 2.14</w:t>
      </w:r>
      <w:r w:rsidR="004C71FD" w:rsidRPr="007138E7">
        <w:rPr>
          <w:sz w:val="28"/>
          <w:szCs w:val="28"/>
        </w:rPr>
        <w:t>) определяются на основе анализа Отчета о прибылях и убытках ООО СТК «Колибри» за отчетный период. В частности значение показателя прибыль (убыток) от продаж и чистая прибыль соответствуют стр. 050 и 190</w:t>
      </w:r>
      <w:r w:rsidR="00B44A1D" w:rsidRPr="007138E7">
        <w:rPr>
          <w:sz w:val="28"/>
          <w:szCs w:val="28"/>
        </w:rPr>
        <w:t xml:space="preserve"> формы № 2 (Приложения 5-7</w:t>
      </w:r>
      <w:r w:rsidR="004C71FD" w:rsidRPr="007138E7">
        <w:rPr>
          <w:sz w:val="28"/>
          <w:szCs w:val="28"/>
        </w:rPr>
        <w:t>).</w:t>
      </w:r>
    </w:p>
    <w:p w:rsidR="002260F3" w:rsidRDefault="002260F3" w:rsidP="007138E7">
      <w:pPr>
        <w:widowControl w:val="0"/>
        <w:spacing w:after="0" w:line="360" w:lineRule="auto"/>
        <w:ind w:firstLine="709"/>
        <w:jc w:val="both"/>
        <w:rPr>
          <w:sz w:val="28"/>
          <w:szCs w:val="28"/>
        </w:rPr>
      </w:pPr>
    </w:p>
    <w:p w:rsidR="004C71FD" w:rsidRPr="007138E7" w:rsidRDefault="00B44A1D" w:rsidP="007138E7">
      <w:pPr>
        <w:widowControl w:val="0"/>
        <w:spacing w:after="0" w:line="360" w:lineRule="auto"/>
        <w:ind w:firstLine="709"/>
        <w:jc w:val="both"/>
        <w:rPr>
          <w:sz w:val="28"/>
          <w:szCs w:val="28"/>
        </w:rPr>
      </w:pPr>
      <w:r w:rsidRPr="007138E7">
        <w:rPr>
          <w:sz w:val="28"/>
          <w:szCs w:val="28"/>
        </w:rPr>
        <w:t>Таблица 2.14</w:t>
      </w:r>
    </w:p>
    <w:p w:rsidR="004C71FD" w:rsidRPr="007138E7" w:rsidRDefault="004C71FD" w:rsidP="007138E7">
      <w:pPr>
        <w:widowControl w:val="0"/>
        <w:spacing w:after="0" w:line="360" w:lineRule="auto"/>
        <w:ind w:firstLine="709"/>
        <w:jc w:val="both"/>
        <w:rPr>
          <w:sz w:val="28"/>
          <w:szCs w:val="28"/>
        </w:rPr>
      </w:pPr>
      <w:r w:rsidRPr="007138E7">
        <w:rPr>
          <w:sz w:val="28"/>
          <w:szCs w:val="28"/>
        </w:rPr>
        <w:t>Расчет показателей эффективности хозяйственной деятельности</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2268"/>
        <w:gridCol w:w="993"/>
        <w:gridCol w:w="992"/>
        <w:gridCol w:w="992"/>
        <w:gridCol w:w="992"/>
      </w:tblGrid>
      <w:tr w:rsidR="004C71FD" w:rsidRPr="00735B46" w:rsidTr="00735B46">
        <w:tc>
          <w:tcPr>
            <w:tcW w:w="2694" w:type="dxa"/>
            <w:vMerge w:val="restart"/>
            <w:shd w:val="clear" w:color="auto" w:fill="auto"/>
          </w:tcPr>
          <w:p w:rsidR="004C71FD" w:rsidRPr="00735B46" w:rsidRDefault="004C71FD" w:rsidP="00735B46">
            <w:pPr>
              <w:widowControl w:val="0"/>
              <w:spacing w:after="0" w:line="360" w:lineRule="auto"/>
              <w:jc w:val="both"/>
              <w:rPr>
                <w:sz w:val="20"/>
                <w:szCs w:val="20"/>
              </w:rPr>
            </w:pPr>
            <w:r w:rsidRPr="00735B46">
              <w:rPr>
                <w:sz w:val="20"/>
                <w:szCs w:val="20"/>
              </w:rPr>
              <w:t>Показатели</w:t>
            </w:r>
          </w:p>
        </w:tc>
        <w:tc>
          <w:tcPr>
            <w:tcW w:w="2268" w:type="dxa"/>
            <w:vMerge w:val="restart"/>
            <w:shd w:val="clear" w:color="auto" w:fill="auto"/>
          </w:tcPr>
          <w:p w:rsidR="004C71FD" w:rsidRPr="00735B46" w:rsidRDefault="004C71FD" w:rsidP="00735B46">
            <w:pPr>
              <w:widowControl w:val="0"/>
              <w:spacing w:after="0" w:line="360" w:lineRule="auto"/>
              <w:jc w:val="both"/>
              <w:rPr>
                <w:sz w:val="20"/>
                <w:szCs w:val="20"/>
              </w:rPr>
            </w:pPr>
            <w:r w:rsidRPr="00735B46">
              <w:rPr>
                <w:sz w:val="20"/>
                <w:szCs w:val="20"/>
              </w:rPr>
              <w:t>Алгоритм расчета</w:t>
            </w:r>
          </w:p>
        </w:tc>
        <w:tc>
          <w:tcPr>
            <w:tcW w:w="3969" w:type="dxa"/>
            <w:gridSpan w:val="4"/>
            <w:shd w:val="clear" w:color="auto" w:fill="auto"/>
          </w:tcPr>
          <w:p w:rsidR="004C71FD" w:rsidRPr="00735B46" w:rsidRDefault="004C71FD" w:rsidP="00735B46">
            <w:pPr>
              <w:widowControl w:val="0"/>
              <w:spacing w:after="0" w:line="360" w:lineRule="auto"/>
              <w:jc w:val="both"/>
              <w:rPr>
                <w:sz w:val="20"/>
                <w:szCs w:val="20"/>
              </w:rPr>
            </w:pPr>
            <w:r w:rsidRPr="00735B46">
              <w:rPr>
                <w:sz w:val="20"/>
                <w:szCs w:val="20"/>
              </w:rPr>
              <w:t>Значения показателя, тыс.р.</w:t>
            </w:r>
          </w:p>
        </w:tc>
      </w:tr>
      <w:tr w:rsidR="004C71FD" w:rsidRPr="00735B46" w:rsidTr="00735B46">
        <w:tc>
          <w:tcPr>
            <w:tcW w:w="2694" w:type="dxa"/>
            <w:vMerge/>
            <w:shd w:val="clear" w:color="auto" w:fill="auto"/>
          </w:tcPr>
          <w:p w:rsidR="004C71FD" w:rsidRPr="00735B46" w:rsidRDefault="004C71FD" w:rsidP="00735B46">
            <w:pPr>
              <w:widowControl w:val="0"/>
              <w:spacing w:after="0" w:line="360" w:lineRule="auto"/>
              <w:jc w:val="both"/>
              <w:rPr>
                <w:sz w:val="20"/>
                <w:szCs w:val="20"/>
              </w:rPr>
            </w:pPr>
          </w:p>
        </w:tc>
        <w:tc>
          <w:tcPr>
            <w:tcW w:w="2268" w:type="dxa"/>
            <w:vMerge/>
            <w:shd w:val="clear" w:color="auto" w:fill="auto"/>
          </w:tcPr>
          <w:p w:rsidR="004C71FD" w:rsidRPr="00735B46" w:rsidRDefault="004C71FD" w:rsidP="00735B46">
            <w:pPr>
              <w:widowControl w:val="0"/>
              <w:spacing w:after="0" w:line="360" w:lineRule="auto"/>
              <w:jc w:val="both"/>
              <w:rPr>
                <w:sz w:val="20"/>
                <w:szCs w:val="20"/>
              </w:rPr>
            </w:pPr>
          </w:p>
        </w:tc>
        <w:tc>
          <w:tcPr>
            <w:tcW w:w="993" w:type="dxa"/>
            <w:shd w:val="clear" w:color="auto" w:fill="auto"/>
          </w:tcPr>
          <w:p w:rsidR="004C71FD" w:rsidRPr="00735B46" w:rsidRDefault="004C71FD" w:rsidP="00735B46">
            <w:pPr>
              <w:widowControl w:val="0"/>
              <w:spacing w:after="0" w:line="360" w:lineRule="auto"/>
              <w:jc w:val="both"/>
              <w:rPr>
                <w:sz w:val="20"/>
                <w:szCs w:val="20"/>
              </w:rPr>
            </w:pPr>
            <w:r w:rsidRPr="00735B46">
              <w:rPr>
                <w:sz w:val="20"/>
                <w:szCs w:val="20"/>
              </w:rPr>
              <w:t>2006г.</w:t>
            </w:r>
          </w:p>
        </w:tc>
        <w:tc>
          <w:tcPr>
            <w:tcW w:w="992" w:type="dxa"/>
            <w:shd w:val="clear" w:color="auto" w:fill="auto"/>
          </w:tcPr>
          <w:p w:rsidR="004C71FD" w:rsidRPr="00735B46" w:rsidRDefault="004C71FD" w:rsidP="00735B46">
            <w:pPr>
              <w:widowControl w:val="0"/>
              <w:spacing w:after="0" w:line="360" w:lineRule="auto"/>
              <w:jc w:val="both"/>
              <w:rPr>
                <w:sz w:val="20"/>
                <w:szCs w:val="20"/>
              </w:rPr>
            </w:pPr>
            <w:r w:rsidRPr="00735B46">
              <w:rPr>
                <w:sz w:val="20"/>
                <w:szCs w:val="20"/>
              </w:rPr>
              <w:t>2007г.</w:t>
            </w:r>
          </w:p>
        </w:tc>
        <w:tc>
          <w:tcPr>
            <w:tcW w:w="992" w:type="dxa"/>
            <w:shd w:val="clear" w:color="auto" w:fill="auto"/>
          </w:tcPr>
          <w:p w:rsidR="004C71FD" w:rsidRPr="00735B46" w:rsidRDefault="004C71FD" w:rsidP="00735B46">
            <w:pPr>
              <w:widowControl w:val="0"/>
              <w:spacing w:after="0" w:line="360" w:lineRule="auto"/>
              <w:jc w:val="both"/>
              <w:rPr>
                <w:sz w:val="20"/>
                <w:szCs w:val="20"/>
              </w:rPr>
            </w:pPr>
            <w:r w:rsidRPr="00735B46">
              <w:rPr>
                <w:sz w:val="20"/>
                <w:szCs w:val="20"/>
              </w:rPr>
              <w:t>2008г.</w:t>
            </w:r>
          </w:p>
        </w:tc>
        <w:tc>
          <w:tcPr>
            <w:tcW w:w="992" w:type="dxa"/>
            <w:shd w:val="clear" w:color="auto" w:fill="auto"/>
          </w:tcPr>
          <w:p w:rsidR="004C71FD" w:rsidRPr="00735B46" w:rsidRDefault="004C71FD" w:rsidP="00735B46">
            <w:pPr>
              <w:widowControl w:val="0"/>
              <w:spacing w:after="0" w:line="360" w:lineRule="auto"/>
              <w:jc w:val="both"/>
              <w:rPr>
                <w:sz w:val="20"/>
                <w:szCs w:val="20"/>
              </w:rPr>
            </w:pPr>
            <w:r w:rsidRPr="00735B46">
              <w:rPr>
                <w:sz w:val="20"/>
                <w:szCs w:val="20"/>
              </w:rPr>
              <w:t>2009г.</w:t>
            </w:r>
          </w:p>
        </w:tc>
      </w:tr>
      <w:tr w:rsidR="00050104" w:rsidRPr="00735B46" w:rsidTr="00735B46">
        <w:tc>
          <w:tcPr>
            <w:tcW w:w="2694" w:type="dxa"/>
            <w:shd w:val="clear" w:color="auto" w:fill="auto"/>
          </w:tcPr>
          <w:p w:rsidR="00050104" w:rsidRPr="00735B46" w:rsidRDefault="00050104" w:rsidP="00735B46">
            <w:pPr>
              <w:widowControl w:val="0"/>
              <w:spacing w:after="0" w:line="360" w:lineRule="auto"/>
              <w:jc w:val="both"/>
              <w:rPr>
                <w:sz w:val="20"/>
                <w:szCs w:val="20"/>
              </w:rPr>
            </w:pPr>
            <w:r w:rsidRPr="00735B46">
              <w:rPr>
                <w:sz w:val="20"/>
                <w:szCs w:val="20"/>
              </w:rPr>
              <w:t>А</w:t>
            </w:r>
          </w:p>
        </w:tc>
        <w:tc>
          <w:tcPr>
            <w:tcW w:w="2268" w:type="dxa"/>
            <w:shd w:val="clear" w:color="auto" w:fill="auto"/>
          </w:tcPr>
          <w:p w:rsidR="00050104" w:rsidRPr="00735B46" w:rsidRDefault="00050104" w:rsidP="00735B46">
            <w:pPr>
              <w:widowControl w:val="0"/>
              <w:spacing w:after="0" w:line="360" w:lineRule="auto"/>
              <w:jc w:val="both"/>
              <w:rPr>
                <w:sz w:val="20"/>
                <w:szCs w:val="20"/>
              </w:rPr>
            </w:pPr>
            <w:r w:rsidRPr="00735B46">
              <w:rPr>
                <w:sz w:val="20"/>
                <w:szCs w:val="20"/>
              </w:rPr>
              <w:t>1</w:t>
            </w:r>
          </w:p>
        </w:tc>
        <w:tc>
          <w:tcPr>
            <w:tcW w:w="993" w:type="dxa"/>
            <w:shd w:val="clear" w:color="auto" w:fill="auto"/>
          </w:tcPr>
          <w:p w:rsidR="00050104" w:rsidRPr="00735B46" w:rsidRDefault="00050104" w:rsidP="00735B46">
            <w:pPr>
              <w:widowControl w:val="0"/>
              <w:spacing w:after="0" w:line="360" w:lineRule="auto"/>
              <w:jc w:val="both"/>
              <w:rPr>
                <w:sz w:val="20"/>
                <w:szCs w:val="20"/>
              </w:rPr>
            </w:pPr>
            <w:r w:rsidRPr="00735B46">
              <w:rPr>
                <w:sz w:val="20"/>
                <w:szCs w:val="20"/>
              </w:rPr>
              <w:t>2</w:t>
            </w:r>
          </w:p>
        </w:tc>
        <w:tc>
          <w:tcPr>
            <w:tcW w:w="992" w:type="dxa"/>
            <w:shd w:val="clear" w:color="auto" w:fill="auto"/>
          </w:tcPr>
          <w:p w:rsidR="00050104" w:rsidRPr="00735B46" w:rsidRDefault="00050104" w:rsidP="00735B46">
            <w:pPr>
              <w:widowControl w:val="0"/>
              <w:spacing w:after="0" w:line="360" w:lineRule="auto"/>
              <w:jc w:val="both"/>
              <w:rPr>
                <w:sz w:val="20"/>
                <w:szCs w:val="20"/>
              </w:rPr>
            </w:pPr>
            <w:r w:rsidRPr="00735B46">
              <w:rPr>
                <w:sz w:val="20"/>
                <w:szCs w:val="20"/>
              </w:rPr>
              <w:t>3</w:t>
            </w:r>
          </w:p>
        </w:tc>
        <w:tc>
          <w:tcPr>
            <w:tcW w:w="992" w:type="dxa"/>
            <w:shd w:val="clear" w:color="auto" w:fill="auto"/>
          </w:tcPr>
          <w:p w:rsidR="00050104" w:rsidRPr="00735B46" w:rsidRDefault="00050104" w:rsidP="00735B46">
            <w:pPr>
              <w:widowControl w:val="0"/>
              <w:spacing w:after="0" w:line="360" w:lineRule="auto"/>
              <w:jc w:val="both"/>
              <w:rPr>
                <w:sz w:val="20"/>
                <w:szCs w:val="20"/>
              </w:rPr>
            </w:pPr>
            <w:r w:rsidRPr="00735B46">
              <w:rPr>
                <w:sz w:val="20"/>
                <w:szCs w:val="20"/>
              </w:rPr>
              <w:t>4</w:t>
            </w:r>
          </w:p>
        </w:tc>
        <w:tc>
          <w:tcPr>
            <w:tcW w:w="992" w:type="dxa"/>
            <w:shd w:val="clear" w:color="auto" w:fill="auto"/>
          </w:tcPr>
          <w:p w:rsidR="00050104" w:rsidRPr="00735B46" w:rsidRDefault="00050104" w:rsidP="00735B46">
            <w:pPr>
              <w:widowControl w:val="0"/>
              <w:spacing w:after="0" w:line="360" w:lineRule="auto"/>
              <w:jc w:val="both"/>
              <w:rPr>
                <w:sz w:val="20"/>
                <w:szCs w:val="20"/>
              </w:rPr>
            </w:pPr>
            <w:r w:rsidRPr="00735B46">
              <w:rPr>
                <w:sz w:val="20"/>
                <w:szCs w:val="20"/>
              </w:rPr>
              <w:t>5</w:t>
            </w:r>
          </w:p>
        </w:tc>
      </w:tr>
      <w:tr w:rsidR="004C71FD" w:rsidRPr="00735B46" w:rsidTr="00735B46">
        <w:tc>
          <w:tcPr>
            <w:tcW w:w="2694" w:type="dxa"/>
            <w:shd w:val="clear" w:color="auto" w:fill="auto"/>
          </w:tcPr>
          <w:p w:rsidR="004C71FD" w:rsidRPr="00735B46" w:rsidRDefault="004C71FD" w:rsidP="00735B46">
            <w:pPr>
              <w:widowControl w:val="0"/>
              <w:spacing w:after="0" w:line="360" w:lineRule="auto"/>
              <w:jc w:val="both"/>
              <w:rPr>
                <w:sz w:val="20"/>
                <w:szCs w:val="20"/>
              </w:rPr>
            </w:pPr>
            <w:r w:rsidRPr="00735B46">
              <w:rPr>
                <w:sz w:val="20"/>
                <w:szCs w:val="20"/>
              </w:rPr>
              <w:t>Прибыль(убыток) от продаж</w:t>
            </w:r>
          </w:p>
        </w:tc>
        <w:tc>
          <w:tcPr>
            <w:tcW w:w="2268" w:type="dxa"/>
            <w:shd w:val="clear" w:color="auto" w:fill="auto"/>
          </w:tcPr>
          <w:p w:rsidR="004C71FD" w:rsidRPr="00735B46" w:rsidRDefault="004C71FD" w:rsidP="00735B46">
            <w:pPr>
              <w:widowControl w:val="0"/>
              <w:spacing w:after="0" w:line="360" w:lineRule="auto"/>
              <w:jc w:val="both"/>
              <w:rPr>
                <w:sz w:val="20"/>
                <w:szCs w:val="20"/>
              </w:rPr>
            </w:pPr>
            <w:r w:rsidRPr="00735B46">
              <w:rPr>
                <w:sz w:val="20"/>
                <w:szCs w:val="20"/>
              </w:rPr>
              <w:t>стр.050 формы№2</w:t>
            </w:r>
          </w:p>
        </w:tc>
        <w:tc>
          <w:tcPr>
            <w:tcW w:w="993" w:type="dxa"/>
            <w:shd w:val="clear" w:color="auto" w:fill="auto"/>
            <w:vAlign w:val="bottom"/>
          </w:tcPr>
          <w:p w:rsidR="004C71FD" w:rsidRPr="00735B46" w:rsidRDefault="004C71FD" w:rsidP="00735B46">
            <w:pPr>
              <w:widowControl w:val="0"/>
              <w:spacing w:after="0" w:line="360" w:lineRule="auto"/>
              <w:jc w:val="both"/>
              <w:rPr>
                <w:sz w:val="20"/>
                <w:szCs w:val="20"/>
              </w:rPr>
            </w:pPr>
            <w:r w:rsidRPr="00735B46">
              <w:rPr>
                <w:sz w:val="20"/>
                <w:szCs w:val="20"/>
              </w:rPr>
              <w:t>474</w:t>
            </w:r>
          </w:p>
        </w:tc>
        <w:tc>
          <w:tcPr>
            <w:tcW w:w="992" w:type="dxa"/>
            <w:shd w:val="clear" w:color="auto" w:fill="auto"/>
            <w:vAlign w:val="bottom"/>
          </w:tcPr>
          <w:p w:rsidR="004C71FD" w:rsidRPr="00735B46" w:rsidRDefault="004C71FD" w:rsidP="00735B46">
            <w:pPr>
              <w:widowControl w:val="0"/>
              <w:spacing w:after="0" w:line="360" w:lineRule="auto"/>
              <w:jc w:val="both"/>
              <w:rPr>
                <w:sz w:val="20"/>
                <w:szCs w:val="20"/>
              </w:rPr>
            </w:pPr>
            <w:r w:rsidRPr="00735B46">
              <w:rPr>
                <w:sz w:val="20"/>
                <w:szCs w:val="20"/>
              </w:rPr>
              <w:t>469</w:t>
            </w:r>
          </w:p>
        </w:tc>
        <w:tc>
          <w:tcPr>
            <w:tcW w:w="992" w:type="dxa"/>
            <w:shd w:val="clear" w:color="auto" w:fill="auto"/>
            <w:vAlign w:val="bottom"/>
          </w:tcPr>
          <w:p w:rsidR="004C71FD" w:rsidRPr="00735B46" w:rsidRDefault="004C71FD" w:rsidP="00735B46">
            <w:pPr>
              <w:widowControl w:val="0"/>
              <w:spacing w:after="0" w:line="360" w:lineRule="auto"/>
              <w:jc w:val="both"/>
              <w:rPr>
                <w:sz w:val="20"/>
                <w:szCs w:val="20"/>
              </w:rPr>
            </w:pPr>
            <w:r w:rsidRPr="00735B46">
              <w:rPr>
                <w:sz w:val="20"/>
                <w:szCs w:val="20"/>
              </w:rPr>
              <w:t>1101</w:t>
            </w:r>
          </w:p>
        </w:tc>
        <w:tc>
          <w:tcPr>
            <w:tcW w:w="992" w:type="dxa"/>
            <w:shd w:val="clear" w:color="auto" w:fill="auto"/>
            <w:vAlign w:val="bottom"/>
          </w:tcPr>
          <w:p w:rsidR="004C71FD" w:rsidRPr="00735B46" w:rsidRDefault="004C71FD" w:rsidP="00735B46">
            <w:pPr>
              <w:widowControl w:val="0"/>
              <w:spacing w:after="0" w:line="360" w:lineRule="auto"/>
              <w:jc w:val="both"/>
              <w:rPr>
                <w:sz w:val="20"/>
                <w:szCs w:val="20"/>
              </w:rPr>
            </w:pPr>
            <w:r w:rsidRPr="00735B46">
              <w:rPr>
                <w:sz w:val="20"/>
                <w:szCs w:val="20"/>
              </w:rPr>
              <w:t>2966</w:t>
            </w:r>
          </w:p>
        </w:tc>
      </w:tr>
      <w:tr w:rsidR="004C71FD" w:rsidRPr="00735B46" w:rsidTr="00735B46">
        <w:tc>
          <w:tcPr>
            <w:tcW w:w="2694" w:type="dxa"/>
            <w:shd w:val="clear" w:color="auto" w:fill="auto"/>
          </w:tcPr>
          <w:p w:rsidR="004C71FD" w:rsidRPr="00735B46" w:rsidRDefault="004C71FD" w:rsidP="00735B46">
            <w:pPr>
              <w:widowControl w:val="0"/>
              <w:spacing w:after="0" w:line="360" w:lineRule="auto"/>
              <w:jc w:val="both"/>
              <w:rPr>
                <w:sz w:val="20"/>
                <w:szCs w:val="20"/>
              </w:rPr>
            </w:pPr>
            <w:r w:rsidRPr="00735B46">
              <w:rPr>
                <w:sz w:val="20"/>
                <w:szCs w:val="20"/>
              </w:rPr>
              <w:t>Чистая прибыль (убыток)</w:t>
            </w:r>
          </w:p>
        </w:tc>
        <w:tc>
          <w:tcPr>
            <w:tcW w:w="2268" w:type="dxa"/>
            <w:shd w:val="clear" w:color="auto" w:fill="auto"/>
          </w:tcPr>
          <w:p w:rsidR="004C71FD" w:rsidRPr="00735B46" w:rsidRDefault="004C71FD" w:rsidP="00735B46">
            <w:pPr>
              <w:widowControl w:val="0"/>
              <w:spacing w:after="0" w:line="360" w:lineRule="auto"/>
              <w:jc w:val="both"/>
              <w:rPr>
                <w:sz w:val="20"/>
                <w:szCs w:val="20"/>
              </w:rPr>
            </w:pPr>
            <w:r w:rsidRPr="00735B46">
              <w:rPr>
                <w:sz w:val="20"/>
                <w:szCs w:val="20"/>
              </w:rPr>
              <w:t>стр.190 формы №2</w:t>
            </w:r>
          </w:p>
        </w:tc>
        <w:tc>
          <w:tcPr>
            <w:tcW w:w="993" w:type="dxa"/>
            <w:shd w:val="clear" w:color="auto" w:fill="auto"/>
            <w:vAlign w:val="bottom"/>
          </w:tcPr>
          <w:p w:rsidR="004C71FD" w:rsidRPr="00735B46" w:rsidRDefault="004C71FD" w:rsidP="00735B46">
            <w:pPr>
              <w:widowControl w:val="0"/>
              <w:spacing w:after="0" w:line="360" w:lineRule="auto"/>
              <w:jc w:val="both"/>
              <w:rPr>
                <w:sz w:val="20"/>
                <w:szCs w:val="20"/>
              </w:rPr>
            </w:pPr>
            <w:r w:rsidRPr="00735B46">
              <w:rPr>
                <w:sz w:val="20"/>
                <w:szCs w:val="20"/>
              </w:rPr>
              <w:t>190</w:t>
            </w:r>
          </w:p>
        </w:tc>
        <w:tc>
          <w:tcPr>
            <w:tcW w:w="992" w:type="dxa"/>
            <w:shd w:val="clear" w:color="auto" w:fill="auto"/>
            <w:vAlign w:val="bottom"/>
          </w:tcPr>
          <w:p w:rsidR="004C71FD" w:rsidRPr="00735B46" w:rsidRDefault="004C71FD" w:rsidP="00735B46">
            <w:pPr>
              <w:widowControl w:val="0"/>
              <w:spacing w:after="0" w:line="360" w:lineRule="auto"/>
              <w:jc w:val="both"/>
              <w:rPr>
                <w:sz w:val="20"/>
                <w:szCs w:val="20"/>
              </w:rPr>
            </w:pPr>
            <w:r w:rsidRPr="00735B46">
              <w:rPr>
                <w:sz w:val="20"/>
                <w:szCs w:val="20"/>
              </w:rPr>
              <w:t>296</w:t>
            </w:r>
          </w:p>
        </w:tc>
        <w:tc>
          <w:tcPr>
            <w:tcW w:w="992" w:type="dxa"/>
            <w:shd w:val="clear" w:color="auto" w:fill="auto"/>
            <w:vAlign w:val="bottom"/>
          </w:tcPr>
          <w:p w:rsidR="004C71FD" w:rsidRPr="00735B46" w:rsidRDefault="004C71FD" w:rsidP="00735B46">
            <w:pPr>
              <w:widowControl w:val="0"/>
              <w:spacing w:after="0" w:line="360" w:lineRule="auto"/>
              <w:jc w:val="both"/>
              <w:rPr>
                <w:sz w:val="20"/>
                <w:szCs w:val="20"/>
              </w:rPr>
            </w:pPr>
            <w:r w:rsidRPr="00735B46">
              <w:rPr>
                <w:sz w:val="20"/>
                <w:szCs w:val="20"/>
              </w:rPr>
              <w:t>901</w:t>
            </w:r>
          </w:p>
        </w:tc>
        <w:tc>
          <w:tcPr>
            <w:tcW w:w="992" w:type="dxa"/>
            <w:shd w:val="clear" w:color="auto" w:fill="auto"/>
            <w:vAlign w:val="bottom"/>
          </w:tcPr>
          <w:p w:rsidR="004C71FD" w:rsidRPr="00735B46" w:rsidRDefault="004C71FD" w:rsidP="00735B46">
            <w:pPr>
              <w:widowControl w:val="0"/>
              <w:spacing w:after="0" w:line="360" w:lineRule="auto"/>
              <w:jc w:val="both"/>
              <w:rPr>
                <w:sz w:val="20"/>
                <w:szCs w:val="20"/>
              </w:rPr>
            </w:pPr>
            <w:r w:rsidRPr="00735B46">
              <w:rPr>
                <w:sz w:val="20"/>
                <w:szCs w:val="20"/>
              </w:rPr>
              <w:t>2789</w:t>
            </w:r>
          </w:p>
        </w:tc>
      </w:tr>
      <w:tr w:rsidR="004C71FD" w:rsidRPr="00735B46" w:rsidTr="00735B46">
        <w:tc>
          <w:tcPr>
            <w:tcW w:w="2694" w:type="dxa"/>
            <w:shd w:val="clear" w:color="auto" w:fill="auto"/>
          </w:tcPr>
          <w:p w:rsidR="004C71FD" w:rsidRPr="00735B46" w:rsidRDefault="004C71FD" w:rsidP="00735B46">
            <w:pPr>
              <w:widowControl w:val="0"/>
              <w:spacing w:after="0" w:line="360" w:lineRule="auto"/>
              <w:jc w:val="both"/>
              <w:rPr>
                <w:sz w:val="20"/>
                <w:szCs w:val="20"/>
              </w:rPr>
            </w:pPr>
            <w:r w:rsidRPr="00735B46">
              <w:rPr>
                <w:sz w:val="20"/>
                <w:szCs w:val="20"/>
              </w:rPr>
              <w:t>Коэффициент рентабельности продаж</w:t>
            </w:r>
          </w:p>
        </w:tc>
        <w:tc>
          <w:tcPr>
            <w:tcW w:w="2268" w:type="dxa"/>
            <w:shd w:val="clear" w:color="auto" w:fill="auto"/>
          </w:tcPr>
          <w:p w:rsidR="004C71FD" w:rsidRPr="00735B46" w:rsidRDefault="004C71FD" w:rsidP="00735B46">
            <w:pPr>
              <w:widowControl w:val="0"/>
              <w:spacing w:after="0" w:line="360" w:lineRule="auto"/>
              <w:jc w:val="both"/>
              <w:rPr>
                <w:sz w:val="20"/>
                <w:szCs w:val="20"/>
              </w:rPr>
            </w:pPr>
            <w:r w:rsidRPr="00735B46">
              <w:rPr>
                <w:sz w:val="20"/>
                <w:szCs w:val="20"/>
              </w:rPr>
              <w:t>стр.050 ф.№2/стр.010 ф№2 ×100%</w:t>
            </w:r>
          </w:p>
        </w:tc>
        <w:tc>
          <w:tcPr>
            <w:tcW w:w="993" w:type="dxa"/>
            <w:shd w:val="clear" w:color="auto" w:fill="auto"/>
            <w:vAlign w:val="bottom"/>
          </w:tcPr>
          <w:p w:rsidR="004C71FD" w:rsidRPr="00735B46" w:rsidRDefault="004C71FD" w:rsidP="00735B46">
            <w:pPr>
              <w:widowControl w:val="0"/>
              <w:spacing w:after="0" w:line="360" w:lineRule="auto"/>
              <w:jc w:val="both"/>
              <w:rPr>
                <w:sz w:val="20"/>
                <w:szCs w:val="20"/>
              </w:rPr>
            </w:pPr>
            <w:r w:rsidRPr="00735B46">
              <w:rPr>
                <w:sz w:val="20"/>
                <w:szCs w:val="20"/>
              </w:rPr>
              <w:t>31,98</w:t>
            </w:r>
          </w:p>
        </w:tc>
        <w:tc>
          <w:tcPr>
            <w:tcW w:w="992" w:type="dxa"/>
            <w:shd w:val="clear" w:color="auto" w:fill="auto"/>
            <w:vAlign w:val="bottom"/>
          </w:tcPr>
          <w:p w:rsidR="004C71FD" w:rsidRPr="00735B46" w:rsidRDefault="004C71FD" w:rsidP="00735B46">
            <w:pPr>
              <w:widowControl w:val="0"/>
              <w:spacing w:after="0" w:line="360" w:lineRule="auto"/>
              <w:jc w:val="both"/>
              <w:rPr>
                <w:sz w:val="20"/>
                <w:szCs w:val="20"/>
              </w:rPr>
            </w:pPr>
            <w:r w:rsidRPr="00735B46">
              <w:rPr>
                <w:sz w:val="20"/>
                <w:szCs w:val="20"/>
              </w:rPr>
              <w:t>26,67</w:t>
            </w:r>
          </w:p>
        </w:tc>
        <w:tc>
          <w:tcPr>
            <w:tcW w:w="992" w:type="dxa"/>
            <w:shd w:val="clear" w:color="auto" w:fill="auto"/>
            <w:vAlign w:val="bottom"/>
          </w:tcPr>
          <w:p w:rsidR="004C71FD" w:rsidRPr="00735B46" w:rsidRDefault="004C71FD" w:rsidP="00735B46">
            <w:pPr>
              <w:widowControl w:val="0"/>
              <w:spacing w:after="0" w:line="360" w:lineRule="auto"/>
              <w:jc w:val="both"/>
              <w:rPr>
                <w:sz w:val="20"/>
                <w:szCs w:val="20"/>
              </w:rPr>
            </w:pPr>
            <w:r w:rsidRPr="00735B46">
              <w:rPr>
                <w:sz w:val="20"/>
                <w:szCs w:val="20"/>
              </w:rPr>
              <w:t>40,87</w:t>
            </w:r>
          </w:p>
        </w:tc>
        <w:tc>
          <w:tcPr>
            <w:tcW w:w="992" w:type="dxa"/>
            <w:shd w:val="clear" w:color="auto" w:fill="auto"/>
            <w:vAlign w:val="bottom"/>
          </w:tcPr>
          <w:p w:rsidR="004C71FD" w:rsidRPr="00735B46" w:rsidRDefault="004C71FD" w:rsidP="00735B46">
            <w:pPr>
              <w:widowControl w:val="0"/>
              <w:spacing w:after="0" w:line="360" w:lineRule="auto"/>
              <w:jc w:val="both"/>
              <w:rPr>
                <w:sz w:val="20"/>
                <w:szCs w:val="20"/>
              </w:rPr>
            </w:pPr>
            <w:r w:rsidRPr="00735B46">
              <w:rPr>
                <w:sz w:val="20"/>
                <w:szCs w:val="20"/>
              </w:rPr>
              <w:t>47,05</w:t>
            </w:r>
          </w:p>
        </w:tc>
      </w:tr>
      <w:tr w:rsidR="004C71FD" w:rsidRPr="00735B46" w:rsidTr="00735B46">
        <w:tc>
          <w:tcPr>
            <w:tcW w:w="2694" w:type="dxa"/>
            <w:shd w:val="clear" w:color="auto" w:fill="auto"/>
          </w:tcPr>
          <w:p w:rsidR="004C71FD" w:rsidRPr="00735B46" w:rsidRDefault="00050104" w:rsidP="00735B46">
            <w:pPr>
              <w:widowControl w:val="0"/>
              <w:spacing w:after="0" w:line="360" w:lineRule="auto"/>
              <w:jc w:val="both"/>
              <w:rPr>
                <w:sz w:val="20"/>
                <w:szCs w:val="20"/>
              </w:rPr>
            </w:pPr>
            <w:r w:rsidRPr="00735B46">
              <w:rPr>
                <w:sz w:val="20"/>
                <w:szCs w:val="20"/>
              </w:rPr>
              <w:t>Коэфф-н</w:t>
            </w:r>
            <w:r w:rsidR="004C71FD" w:rsidRPr="00735B46">
              <w:rPr>
                <w:sz w:val="20"/>
                <w:szCs w:val="20"/>
              </w:rPr>
              <w:t>т общей рентабельности</w:t>
            </w:r>
          </w:p>
        </w:tc>
        <w:tc>
          <w:tcPr>
            <w:tcW w:w="2268" w:type="dxa"/>
            <w:shd w:val="clear" w:color="auto" w:fill="auto"/>
          </w:tcPr>
          <w:p w:rsidR="004C71FD" w:rsidRPr="00735B46" w:rsidRDefault="004C71FD" w:rsidP="00735B46">
            <w:pPr>
              <w:widowControl w:val="0"/>
              <w:spacing w:after="0" w:line="360" w:lineRule="auto"/>
              <w:jc w:val="both"/>
              <w:rPr>
                <w:sz w:val="20"/>
                <w:szCs w:val="20"/>
              </w:rPr>
            </w:pPr>
            <w:r w:rsidRPr="00735B46">
              <w:rPr>
                <w:sz w:val="20"/>
                <w:szCs w:val="20"/>
              </w:rPr>
              <w:t>стр.190 ф№2/с.годовая стоим. активов×100%</w:t>
            </w:r>
          </w:p>
        </w:tc>
        <w:tc>
          <w:tcPr>
            <w:tcW w:w="993" w:type="dxa"/>
            <w:shd w:val="clear" w:color="auto" w:fill="auto"/>
            <w:vAlign w:val="bottom"/>
          </w:tcPr>
          <w:p w:rsidR="004C71FD" w:rsidRPr="00735B46" w:rsidRDefault="004C71FD" w:rsidP="00735B46">
            <w:pPr>
              <w:widowControl w:val="0"/>
              <w:spacing w:after="0" w:line="360" w:lineRule="auto"/>
              <w:jc w:val="both"/>
              <w:rPr>
                <w:sz w:val="20"/>
                <w:szCs w:val="20"/>
              </w:rPr>
            </w:pPr>
            <w:r w:rsidRPr="00735B46">
              <w:rPr>
                <w:sz w:val="20"/>
                <w:szCs w:val="20"/>
              </w:rPr>
              <w:t>5,22</w:t>
            </w:r>
          </w:p>
        </w:tc>
        <w:tc>
          <w:tcPr>
            <w:tcW w:w="992" w:type="dxa"/>
            <w:shd w:val="clear" w:color="auto" w:fill="auto"/>
            <w:vAlign w:val="bottom"/>
          </w:tcPr>
          <w:p w:rsidR="004C71FD" w:rsidRPr="00735B46" w:rsidRDefault="004C71FD" w:rsidP="00735B46">
            <w:pPr>
              <w:widowControl w:val="0"/>
              <w:spacing w:after="0" w:line="360" w:lineRule="auto"/>
              <w:jc w:val="both"/>
              <w:rPr>
                <w:sz w:val="20"/>
                <w:szCs w:val="20"/>
              </w:rPr>
            </w:pPr>
            <w:r w:rsidRPr="00735B46">
              <w:rPr>
                <w:sz w:val="20"/>
                <w:szCs w:val="20"/>
              </w:rPr>
              <w:t>5,15</w:t>
            </w:r>
          </w:p>
        </w:tc>
        <w:tc>
          <w:tcPr>
            <w:tcW w:w="992" w:type="dxa"/>
            <w:shd w:val="clear" w:color="auto" w:fill="auto"/>
            <w:vAlign w:val="bottom"/>
          </w:tcPr>
          <w:p w:rsidR="004C71FD" w:rsidRPr="00735B46" w:rsidRDefault="004C71FD" w:rsidP="00735B46">
            <w:pPr>
              <w:widowControl w:val="0"/>
              <w:spacing w:after="0" w:line="360" w:lineRule="auto"/>
              <w:jc w:val="both"/>
              <w:rPr>
                <w:sz w:val="20"/>
                <w:szCs w:val="20"/>
              </w:rPr>
            </w:pPr>
            <w:r w:rsidRPr="00735B46">
              <w:rPr>
                <w:sz w:val="20"/>
                <w:szCs w:val="20"/>
              </w:rPr>
              <w:t>10,12</w:t>
            </w:r>
          </w:p>
        </w:tc>
        <w:tc>
          <w:tcPr>
            <w:tcW w:w="992" w:type="dxa"/>
            <w:shd w:val="clear" w:color="auto" w:fill="auto"/>
            <w:vAlign w:val="bottom"/>
          </w:tcPr>
          <w:p w:rsidR="004C71FD" w:rsidRPr="00735B46" w:rsidRDefault="004C71FD" w:rsidP="00735B46">
            <w:pPr>
              <w:widowControl w:val="0"/>
              <w:spacing w:after="0" w:line="360" w:lineRule="auto"/>
              <w:jc w:val="both"/>
              <w:rPr>
                <w:sz w:val="20"/>
                <w:szCs w:val="20"/>
              </w:rPr>
            </w:pPr>
            <w:r w:rsidRPr="00735B46">
              <w:rPr>
                <w:sz w:val="20"/>
                <w:szCs w:val="20"/>
              </w:rPr>
              <w:t>26,22</w:t>
            </w:r>
          </w:p>
        </w:tc>
      </w:tr>
      <w:tr w:rsidR="004C71FD" w:rsidRPr="00735B46" w:rsidTr="00735B46">
        <w:tc>
          <w:tcPr>
            <w:tcW w:w="2694" w:type="dxa"/>
            <w:shd w:val="clear" w:color="auto" w:fill="auto"/>
          </w:tcPr>
          <w:p w:rsidR="004C71FD" w:rsidRPr="00735B46" w:rsidRDefault="004C71FD" w:rsidP="00735B46">
            <w:pPr>
              <w:widowControl w:val="0"/>
              <w:spacing w:after="0" w:line="360" w:lineRule="auto"/>
              <w:jc w:val="both"/>
              <w:rPr>
                <w:sz w:val="20"/>
                <w:szCs w:val="20"/>
              </w:rPr>
            </w:pPr>
            <w:r w:rsidRPr="00735B46">
              <w:rPr>
                <w:sz w:val="20"/>
                <w:szCs w:val="20"/>
              </w:rPr>
              <w:t>Коэф. рентабельности собств. капитала</w:t>
            </w:r>
          </w:p>
        </w:tc>
        <w:tc>
          <w:tcPr>
            <w:tcW w:w="2268" w:type="dxa"/>
            <w:shd w:val="clear" w:color="auto" w:fill="auto"/>
          </w:tcPr>
          <w:p w:rsidR="004C71FD" w:rsidRPr="00735B46" w:rsidRDefault="004C71FD" w:rsidP="00735B46">
            <w:pPr>
              <w:widowControl w:val="0"/>
              <w:spacing w:after="0" w:line="360" w:lineRule="auto"/>
              <w:jc w:val="both"/>
              <w:rPr>
                <w:sz w:val="20"/>
                <w:szCs w:val="20"/>
              </w:rPr>
            </w:pPr>
            <w:r w:rsidRPr="00735B46">
              <w:rPr>
                <w:sz w:val="20"/>
                <w:szCs w:val="20"/>
              </w:rPr>
              <w:t>стр.190 ф№2/с.год ст. собств. капит.×100%</w:t>
            </w:r>
          </w:p>
        </w:tc>
        <w:tc>
          <w:tcPr>
            <w:tcW w:w="993" w:type="dxa"/>
            <w:shd w:val="clear" w:color="auto" w:fill="auto"/>
            <w:vAlign w:val="bottom"/>
          </w:tcPr>
          <w:p w:rsidR="004C71FD" w:rsidRPr="00735B46" w:rsidRDefault="004C71FD" w:rsidP="00735B46">
            <w:pPr>
              <w:widowControl w:val="0"/>
              <w:spacing w:after="0" w:line="360" w:lineRule="auto"/>
              <w:jc w:val="both"/>
              <w:rPr>
                <w:sz w:val="20"/>
                <w:szCs w:val="20"/>
              </w:rPr>
            </w:pPr>
            <w:r w:rsidRPr="00735B46">
              <w:rPr>
                <w:sz w:val="20"/>
                <w:szCs w:val="20"/>
              </w:rPr>
              <w:t>12,57</w:t>
            </w:r>
          </w:p>
        </w:tc>
        <w:tc>
          <w:tcPr>
            <w:tcW w:w="992" w:type="dxa"/>
            <w:shd w:val="clear" w:color="auto" w:fill="auto"/>
            <w:vAlign w:val="bottom"/>
          </w:tcPr>
          <w:p w:rsidR="004C71FD" w:rsidRPr="00735B46" w:rsidRDefault="004C71FD" w:rsidP="00735B46">
            <w:pPr>
              <w:widowControl w:val="0"/>
              <w:spacing w:after="0" w:line="360" w:lineRule="auto"/>
              <w:jc w:val="both"/>
              <w:rPr>
                <w:sz w:val="20"/>
                <w:szCs w:val="20"/>
              </w:rPr>
            </w:pPr>
            <w:r w:rsidRPr="00735B46">
              <w:rPr>
                <w:sz w:val="20"/>
                <w:szCs w:val="20"/>
              </w:rPr>
              <w:t>15,19</w:t>
            </w:r>
          </w:p>
        </w:tc>
        <w:tc>
          <w:tcPr>
            <w:tcW w:w="992" w:type="dxa"/>
            <w:shd w:val="clear" w:color="auto" w:fill="auto"/>
            <w:vAlign w:val="bottom"/>
          </w:tcPr>
          <w:p w:rsidR="004C71FD" w:rsidRPr="00735B46" w:rsidRDefault="004C71FD" w:rsidP="00735B46">
            <w:pPr>
              <w:widowControl w:val="0"/>
              <w:spacing w:after="0" w:line="360" w:lineRule="auto"/>
              <w:jc w:val="both"/>
              <w:rPr>
                <w:sz w:val="20"/>
                <w:szCs w:val="20"/>
              </w:rPr>
            </w:pPr>
            <w:r w:rsidRPr="00735B46">
              <w:rPr>
                <w:sz w:val="20"/>
                <w:szCs w:val="20"/>
              </w:rPr>
              <w:t>35,73</w:t>
            </w:r>
          </w:p>
        </w:tc>
        <w:tc>
          <w:tcPr>
            <w:tcW w:w="992" w:type="dxa"/>
            <w:shd w:val="clear" w:color="auto" w:fill="auto"/>
            <w:vAlign w:val="bottom"/>
          </w:tcPr>
          <w:p w:rsidR="004C71FD" w:rsidRPr="00735B46" w:rsidRDefault="004C71FD" w:rsidP="00735B46">
            <w:pPr>
              <w:widowControl w:val="0"/>
              <w:spacing w:after="0" w:line="360" w:lineRule="auto"/>
              <w:jc w:val="both"/>
              <w:rPr>
                <w:sz w:val="20"/>
                <w:szCs w:val="20"/>
              </w:rPr>
            </w:pPr>
            <w:r w:rsidRPr="00735B46">
              <w:rPr>
                <w:sz w:val="20"/>
                <w:szCs w:val="20"/>
              </w:rPr>
              <w:t>62,25</w:t>
            </w:r>
          </w:p>
        </w:tc>
      </w:tr>
      <w:tr w:rsidR="004C71FD" w:rsidRPr="00735B46" w:rsidTr="00735B46">
        <w:tc>
          <w:tcPr>
            <w:tcW w:w="2694" w:type="dxa"/>
            <w:shd w:val="clear" w:color="auto" w:fill="auto"/>
          </w:tcPr>
          <w:p w:rsidR="004C71FD" w:rsidRPr="00735B46" w:rsidRDefault="004C71FD" w:rsidP="00735B46">
            <w:pPr>
              <w:widowControl w:val="0"/>
              <w:spacing w:after="0" w:line="360" w:lineRule="auto"/>
              <w:jc w:val="both"/>
              <w:rPr>
                <w:sz w:val="20"/>
                <w:szCs w:val="20"/>
              </w:rPr>
            </w:pPr>
            <w:r w:rsidRPr="00735B46">
              <w:rPr>
                <w:sz w:val="20"/>
                <w:szCs w:val="20"/>
              </w:rPr>
              <w:t>Коэф-нт рентаб-ти производства</w:t>
            </w:r>
          </w:p>
        </w:tc>
        <w:tc>
          <w:tcPr>
            <w:tcW w:w="2268" w:type="dxa"/>
            <w:shd w:val="clear" w:color="auto" w:fill="auto"/>
          </w:tcPr>
          <w:p w:rsidR="004C71FD" w:rsidRPr="00735B46" w:rsidRDefault="004C71FD" w:rsidP="00735B46">
            <w:pPr>
              <w:widowControl w:val="0"/>
              <w:spacing w:after="0" w:line="360" w:lineRule="auto"/>
              <w:jc w:val="both"/>
              <w:rPr>
                <w:sz w:val="20"/>
                <w:szCs w:val="20"/>
              </w:rPr>
            </w:pPr>
            <w:r w:rsidRPr="00735B46">
              <w:rPr>
                <w:sz w:val="20"/>
                <w:szCs w:val="20"/>
              </w:rPr>
              <w:t>стр.050ф№2/стр.020+стр.030+стр.040 ф№2×100%</w:t>
            </w:r>
          </w:p>
        </w:tc>
        <w:tc>
          <w:tcPr>
            <w:tcW w:w="993" w:type="dxa"/>
            <w:shd w:val="clear" w:color="auto" w:fill="auto"/>
            <w:vAlign w:val="bottom"/>
          </w:tcPr>
          <w:p w:rsidR="004C71FD" w:rsidRPr="00735B46" w:rsidRDefault="004C71FD" w:rsidP="00735B46">
            <w:pPr>
              <w:widowControl w:val="0"/>
              <w:spacing w:after="0" w:line="360" w:lineRule="auto"/>
              <w:jc w:val="both"/>
              <w:rPr>
                <w:sz w:val="20"/>
                <w:szCs w:val="20"/>
              </w:rPr>
            </w:pPr>
            <w:r w:rsidRPr="00735B46">
              <w:rPr>
                <w:sz w:val="20"/>
                <w:szCs w:val="20"/>
              </w:rPr>
              <w:t>36,77</w:t>
            </w:r>
          </w:p>
        </w:tc>
        <w:tc>
          <w:tcPr>
            <w:tcW w:w="992" w:type="dxa"/>
            <w:shd w:val="clear" w:color="auto" w:fill="auto"/>
            <w:vAlign w:val="bottom"/>
          </w:tcPr>
          <w:p w:rsidR="004C71FD" w:rsidRPr="00735B46" w:rsidRDefault="004C71FD" w:rsidP="00735B46">
            <w:pPr>
              <w:widowControl w:val="0"/>
              <w:spacing w:after="0" w:line="360" w:lineRule="auto"/>
              <w:jc w:val="both"/>
              <w:rPr>
                <w:sz w:val="20"/>
                <w:szCs w:val="20"/>
              </w:rPr>
            </w:pPr>
            <w:r w:rsidRPr="00735B46">
              <w:rPr>
                <w:sz w:val="20"/>
                <w:szCs w:val="20"/>
              </w:rPr>
              <w:t>46,53</w:t>
            </w:r>
          </w:p>
        </w:tc>
        <w:tc>
          <w:tcPr>
            <w:tcW w:w="992" w:type="dxa"/>
            <w:shd w:val="clear" w:color="auto" w:fill="auto"/>
            <w:vAlign w:val="bottom"/>
          </w:tcPr>
          <w:p w:rsidR="004C71FD" w:rsidRPr="00735B46" w:rsidRDefault="004C71FD" w:rsidP="00735B46">
            <w:pPr>
              <w:widowControl w:val="0"/>
              <w:spacing w:after="0" w:line="360" w:lineRule="auto"/>
              <w:jc w:val="both"/>
              <w:rPr>
                <w:sz w:val="20"/>
                <w:szCs w:val="20"/>
              </w:rPr>
            </w:pPr>
            <w:r w:rsidRPr="00735B46">
              <w:rPr>
                <w:sz w:val="20"/>
                <w:szCs w:val="20"/>
              </w:rPr>
              <w:t>69,11</w:t>
            </w:r>
          </w:p>
        </w:tc>
        <w:tc>
          <w:tcPr>
            <w:tcW w:w="992" w:type="dxa"/>
            <w:shd w:val="clear" w:color="auto" w:fill="auto"/>
            <w:vAlign w:val="bottom"/>
          </w:tcPr>
          <w:p w:rsidR="004C71FD" w:rsidRPr="00735B46" w:rsidRDefault="004C71FD" w:rsidP="00735B46">
            <w:pPr>
              <w:widowControl w:val="0"/>
              <w:spacing w:after="0" w:line="360" w:lineRule="auto"/>
              <w:jc w:val="both"/>
              <w:rPr>
                <w:sz w:val="20"/>
                <w:szCs w:val="20"/>
              </w:rPr>
            </w:pPr>
            <w:r w:rsidRPr="00735B46">
              <w:rPr>
                <w:sz w:val="20"/>
                <w:szCs w:val="20"/>
              </w:rPr>
              <w:t>88,86</w:t>
            </w:r>
          </w:p>
        </w:tc>
      </w:tr>
    </w:tbl>
    <w:p w:rsidR="004C71FD" w:rsidRPr="007138E7" w:rsidRDefault="004C71FD" w:rsidP="007138E7">
      <w:pPr>
        <w:widowControl w:val="0"/>
        <w:spacing w:after="0" w:line="360" w:lineRule="auto"/>
        <w:ind w:firstLine="709"/>
        <w:jc w:val="both"/>
        <w:rPr>
          <w:sz w:val="28"/>
          <w:szCs w:val="28"/>
        </w:rPr>
      </w:pPr>
    </w:p>
    <w:p w:rsidR="00D92852" w:rsidRPr="007138E7" w:rsidRDefault="00D92852" w:rsidP="007138E7">
      <w:pPr>
        <w:widowControl w:val="0"/>
        <w:spacing w:after="0" w:line="360" w:lineRule="auto"/>
        <w:ind w:firstLine="709"/>
        <w:jc w:val="both"/>
        <w:rPr>
          <w:sz w:val="28"/>
          <w:szCs w:val="28"/>
        </w:rPr>
      </w:pPr>
      <w:r w:rsidRPr="007138E7">
        <w:rPr>
          <w:sz w:val="28"/>
          <w:szCs w:val="28"/>
        </w:rPr>
        <w:t>Из приведенных расчетов видно, что в абсолютном выражении прибыль от продаж и чистая прибыль ООО СТК «Колибри» имеет тенденцию к увеличению. Исключение составляет 2007 год – чистая прибыль уменьшилась по сравнению с предыдущим годом. Анализируя отчет о прибылях и убытках за 2007 год, можно увидеть, что в этом году имеет место резкое увеличение прочих расходов организации (это обусловлено значительной потерей готовых изделий при транспортировании при аварии).</w:t>
      </w:r>
    </w:p>
    <w:p w:rsidR="00D92852" w:rsidRPr="007138E7" w:rsidRDefault="00D92852" w:rsidP="007138E7">
      <w:pPr>
        <w:widowControl w:val="0"/>
        <w:spacing w:after="0" w:line="360" w:lineRule="auto"/>
        <w:ind w:firstLine="709"/>
        <w:jc w:val="both"/>
        <w:rPr>
          <w:sz w:val="28"/>
          <w:szCs w:val="28"/>
        </w:rPr>
      </w:pPr>
      <w:r w:rsidRPr="007138E7">
        <w:rPr>
          <w:sz w:val="28"/>
          <w:szCs w:val="28"/>
        </w:rPr>
        <w:t>Коэффициент рентабельности продаж ООО СТК «Колибри» имеет достаточно высокое значение и также увеличивается, что может говорить о повышении эффективности хозяйственной деятельности (в частности, увеличении объема реализуемой продукции и снижении затрат на ее производство и реализацию, которое приводит к снижению ее себестоимости).</w:t>
      </w:r>
    </w:p>
    <w:p w:rsidR="00D92852" w:rsidRPr="007138E7" w:rsidRDefault="00D92852" w:rsidP="007138E7">
      <w:pPr>
        <w:widowControl w:val="0"/>
        <w:spacing w:after="0" w:line="360" w:lineRule="auto"/>
        <w:ind w:firstLine="709"/>
        <w:jc w:val="both"/>
        <w:rPr>
          <w:sz w:val="28"/>
          <w:szCs w:val="28"/>
        </w:rPr>
      </w:pPr>
      <w:r w:rsidRPr="007138E7">
        <w:rPr>
          <w:sz w:val="28"/>
          <w:szCs w:val="28"/>
        </w:rPr>
        <w:t>Для расчета коэффициента общей рентабельности и рентабельности собственного капитала необходимо заполнить вспомогательную таблицу, отражающую среднегодовую стоимость активов и собственного ка</w:t>
      </w:r>
      <w:r w:rsidR="00050104" w:rsidRPr="007138E7">
        <w:rPr>
          <w:sz w:val="28"/>
          <w:szCs w:val="28"/>
        </w:rPr>
        <w:t>питала организации (табл.</w:t>
      </w:r>
      <w:r w:rsidR="00B44A1D" w:rsidRPr="007138E7">
        <w:rPr>
          <w:sz w:val="28"/>
          <w:szCs w:val="28"/>
        </w:rPr>
        <w:t xml:space="preserve"> 2.15</w:t>
      </w:r>
      <w:r w:rsidRPr="007138E7">
        <w:rPr>
          <w:sz w:val="28"/>
          <w:szCs w:val="28"/>
        </w:rPr>
        <w:t>).</w:t>
      </w:r>
    </w:p>
    <w:p w:rsidR="002260F3" w:rsidRDefault="002260F3" w:rsidP="007138E7">
      <w:pPr>
        <w:widowControl w:val="0"/>
        <w:spacing w:after="0" w:line="360" w:lineRule="auto"/>
        <w:ind w:firstLine="709"/>
        <w:jc w:val="both"/>
        <w:rPr>
          <w:sz w:val="28"/>
          <w:szCs w:val="28"/>
        </w:rPr>
      </w:pPr>
    </w:p>
    <w:p w:rsidR="00D92852" w:rsidRPr="007138E7" w:rsidRDefault="00D92852" w:rsidP="007138E7">
      <w:pPr>
        <w:widowControl w:val="0"/>
        <w:spacing w:after="0" w:line="360" w:lineRule="auto"/>
        <w:ind w:firstLine="709"/>
        <w:jc w:val="both"/>
        <w:rPr>
          <w:sz w:val="28"/>
          <w:szCs w:val="28"/>
        </w:rPr>
      </w:pPr>
      <w:r w:rsidRPr="007138E7">
        <w:rPr>
          <w:sz w:val="28"/>
          <w:szCs w:val="28"/>
        </w:rPr>
        <w:t xml:space="preserve">Таблица </w:t>
      </w:r>
      <w:r w:rsidR="00B44A1D" w:rsidRPr="007138E7">
        <w:rPr>
          <w:sz w:val="28"/>
          <w:szCs w:val="28"/>
        </w:rPr>
        <w:t>2.15</w:t>
      </w:r>
    </w:p>
    <w:p w:rsidR="00D92852" w:rsidRPr="007138E7" w:rsidRDefault="00D92852" w:rsidP="007138E7">
      <w:pPr>
        <w:widowControl w:val="0"/>
        <w:spacing w:after="0" w:line="360" w:lineRule="auto"/>
        <w:ind w:firstLine="709"/>
        <w:jc w:val="both"/>
        <w:rPr>
          <w:sz w:val="28"/>
          <w:szCs w:val="28"/>
        </w:rPr>
      </w:pPr>
      <w:r w:rsidRPr="007138E7">
        <w:rPr>
          <w:sz w:val="28"/>
          <w:szCs w:val="28"/>
        </w:rPr>
        <w:t>Среднегодовая стоимость активов и собствен</w:t>
      </w:r>
      <w:r w:rsidR="00050104" w:rsidRPr="007138E7">
        <w:rPr>
          <w:sz w:val="28"/>
          <w:szCs w:val="28"/>
        </w:rPr>
        <w:t xml:space="preserve">ного капитала ООО СТК </w:t>
      </w:r>
      <w:r w:rsidRPr="007138E7">
        <w:rPr>
          <w:sz w:val="28"/>
          <w:szCs w:val="28"/>
        </w:rPr>
        <w:t>«Колибри» в 2006-2009гг.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275"/>
        <w:gridCol w:w="1418"/>
        <w:gridCol w:w="1276"/>
        <w:gridCol w:w="1701"/>
      </w:tblGrid>
      <w:tr w:rsidR="00D92852" w:rsidRPr="007138E7" w:rsidTr="002260F3">
        <w:tc>
          <w:tcPr>
            <w:tcW w:w="3402" w:type="dxa"/>
            <w:vMerge w:val="restart"/>
          </w:tcPr>
          <w:p w:rsidR="00D92852" w:rsidRPr="002260F3" w:rsidRDefault="00D92852" w:rsidP="002260F3">
            <w:pPr>
              <w:widowControl w:val="0"/>
              <w:spacing w:after="0" w:line="360" w:lineRule="auto"/>
              <w:ind w:firstLine="34"/>
              <w:jc w:val="both"/>
              <w:rPr>
                <w:sz w:val="20"/>
                <w:szCs w:val="20"/>
              </w:rPr>
            </w:pPr>
            <w:r w:rsidRPr="002260F3">
              <w:rPr>
                <w:sz w:val="20"/>
                <w:szCs w:val="20"/>
              </w:rPr>
              <w:t>Показатель</w:t>
            </w:r>
          </w:p>
        </w:tc>
        <w:tc>
          <w:tcPr>
            <w:tcW w:w="5670" w:type="dxa"/>
            <w:gridSpan w:val="4"/>
          </w:tcPr>
          <w:p w:rsidR="00D92852" w:rsidRPr="002260F3" w:rsidRDefault="00D92852" w:rsidP="002260F3">
            <w:pPr>
              <w:widowControl w:val="0"/>
              <w:spacing w:after="0" w:line="360" w:lineRule="auto"/>
              <w:ind w:firstLine="34"/>
              <w:jc w:val="both"/>
              <w:rPr>
                <w:sz w:val="20"/>
                <w:szCs w:val="20"/>
              </w:rPr>
            </w:pPr>
            <w:r w:rsidRPr="002260F3">
              <w:rPr>
                <w:sz w:val="20"/>
                <w:szCs w:val="20"/>
              </w:rPr>
              <w:t>Значение показателя, тыс. руб.</w:t>
            </w:r>
          </w:p>
        </w:tc>
      </w:tr>
      <w:tr w:rsidR="00D92852" w:rsidRPr="007138E7" w:rsidTr="002260F3">
        <w:trPr>
          <w:trHeight w:val="397"/>
        </w:trPr>
        <w:tc>
          <w:tcPr>
            <w:tcW w:w="3402" w:type="dxa"/>
            <w:vMerge/>
          </w:tcPr>
          <w:p w:rsidR="00D92852" w:rsidRPr="002260F3" w:rsidRDefault="00D92852" w:rsidP="002260F3">
            <w:pPr>
              <w:widowControl w:val="0"/>
              <w:spacing w:after="0" w:line="360" w:lineRule="auto"/>
              <w:ind w:firstLine="34"/>
              <w:jc w:val="both"/>
              <w:rPr>
                <w:sz w:val="20"/>
                <w:szCs w:val="20"/>
              </w:rPr>
            </w:pPr>
          </w:p>
        </w:tc>
        <w:tc>
          <w:tcPr>
            <w:tcW w:w="1275" w:type="dxa"/>
          </w:tcPr>
          <w:p w:rsidR="00D92852" w:rsidRPr="002260F3" w:rsidRDefault="00D92852" w:rsidP="002260F3">
            <w:pPr>
              <w:widowControl w:val="0"/>
              <w:spacing w:after="0" w:line="360" w:lineRule="auto"/>
              <w:ind w:firstLine="34"/>
              <w:jc w:val="both"/>
              <w:rPr>
                <w:sz w:val="20"/>
                <w:szCs w:val="20"/>
              </w:rPr>
            </w:pPr>
            <w:r w:rsidRPr="002260F3">
              <w:rPr>
                <w:sz w:val="20"/>
                <w:szCs w:val="20"/>
              </w:rPr>
              <w:t>2006</w:t>
            </w:r>
          </w:p>
        </w:tc>
        <w:tc>
          <w:tcPr>
            <w:tcW w:w="1418" w:type="dxa"/>
          </w:tcPr>
          <w:p w:rsidR="00D92852" w:rsidRPr="002260F3" w:rsidRDefault="00D92852" w:rsidP="002260F3">
            <w:pPr>
              <w:widowControl w:val="0"/>
              <w:spacing w:after="0" w:line="360" w:lineRule="auto"/>
              <w:ind w:firstLine="34"/>
              <w:jc w:val="both"/>
              <w:rPr>
                <w:sz w:val="20"/>
                <w:szCs w:val="20"/>
              </w:rPr>
            </w:pPr>
            <w:r w:rsidRPr="002260F3">
              <w:rPr>
                <w:sz w:val="20"/>
                <w:szCs w:val="20"/>
              </w:rPr>
              <w:t>2007</w:t>
            </w:r>
          </w:p>
        </w:tc>
        <w:tc>
          <w:tcPr>
            <w:tcW w:w="1276" w:type="dxa"/>
          </w:tcPr>
          <w:p w:rsidR="00D92852" w:rsidRPr="002260F3" w:rsidRDefault="00D92852" w:rsidP="002260F3">
            <w:pPr>
              <w:widowControl w:val="0"/>
              <w:spacing w:after="0" w:line="360" w:lineRule="auto"/>
              <w:ind w:firstLine="34"/>
              <w:jc w:val="both"/>
              <w:rPr>
                <w:sz w:val="20"/>
                <w:szCs w:val="20"/>
              </w:rPr>
            </w:pPr>
            <w:r w:rsidRPr="002260F3">
              <w:rPr>
                <w:sz w:val="20"/>
                <w:szCs w:val="20"/>
              </w:rPr>
              <w:t>2008</w:t>
            </w:r>
          </w:p>
        </w:tc>
        <w:tc>
          <w:tcPr>
            <w:tcW w:w="1701" w:type="dxa"/>
          </w:tcPr>
          <w:p w:rsidR="00D92852" w:rsidRPr="002260F3" w:rsidRDefault="00D92852" w:rsidP="002260F3">
            <w:pPr>
              <w:widowControl w:val="0"/>
              <w:spacing w:after="0" w:line="360" w:lineRule="auto"/>
              <w:ind w:firstLine="34"/>
              <w:jc w:val="both"/>
              <w:rPr>
                <w:sz w:val="20"/>
                <w:szCs w:val="20"/>
              </w:rPr>
            </w:pPr>
            <w:r w:rsidRPr="002260F3">
              <w:rPr>
                <w:sz w:val="20"/>
                <w:szCs w:val="20"/>
              </w:rPr>
              <w:t>2009</w:t>
            </w:r>
          </w:p>
        </w:tc>
      </w:tr>
      <w:tr w:rsidR="00D92852" w:rsidRPr="007138E7" w:rsidTr="002260F3">
        <w:tc>
          <w:tcPr>
            <w:tcW w:w="3402" w:type="dxa"/>
          </w:tcPr>
          <w:p w:rsidR="00D92852" w:rsidRPr="002260F3" w:rsidRDefault="00050104" w:rsidP="002260F3">
            <w:pPr>
              <w:widowControl w:val="0"/>
              <w:spacing w:after="0" w:line="360" w:lineRule="auto"/>
              <w:ind w:firstLine="34"/>
              <w:jc w:val="both"/>
              <w:rPr>
                <w:sz w:val="20"/>
                <w:szCs w:val="20"/>
              </w:rPr>
            </w:pPr>
            <w:r w:rsidRPr="002260F3">
              <w:rPr>
                <w:sz w:val="20"/>
                <w:szCs w:val="20"/>
              </w:rPr>
              <w:t>Среднегодовая ст-с</w:t>
            </w:r>
            <w:r w:rsidR="00D92852" w:rsidRPr="002260F3">
              <w:rPr>
                <w:sz w:val="20"/>
                <w:szCs w:val="20"/>
              </w:rPr>
              <w:t>ть активов</w:t>
            </w:r>
          </w:p>
        </w:tc>
        <w:tc>
          <w:tcPr>
            <w:tcW w:w="1275" w:type="dxa"/>
            <w:vAlign w:val="bottom"/>
          </w:tcPr>
          <w:p w:rsidR="00D92852" w:rsidRPr="002260F3" w:rsidRDefault="00D92852" w:rsidP="002260F3">
            <w:pPr>
              <w:widowControl w:val="0"/>
              <w:spacing w:after="0" w:line="360" w:lineRule="auto"/>
              <w:ind w:firstLine="34"/>
              <w:jc w:val="both"/>
              <w:rPr>
                <w:sz w:val="20"/>
                <w:szCs w:val="20"/>
              </w:rPr>
            </w:pPr>
            <w:r w:rsidRPr="002260F3">
              <w:rPr>
                <w:sz w:val="20"/>
                <w:szCs w:val="20"/>
              </w:rPr>
              <w:t>2030</w:t>
            </w:r>
          </w:p>
        </w:tc>
        <w:tc>
          <w:tcPr>
            <w:tcW w:w="1418" w:type="dxa"/>
            <w:vAlign w:val="bottom"/>
          </w:tcPr>
          <w:p w:rsidR="00D92852" w:rsidRPr="002260F3" w:rsidRDefault="00D92852" w:rsidP="002260F3">
            <w:pPr>
              <w:widowControl w:val="0"/>
              <w:spacing w:after="0" w:line="360" w:lineRule="auto"/>
              <w:ind w:firstLine="34"/>
              <w:jc w:val="both"/>
              <w:rPr>
                <w:sz w:val="20"/>
                <w:szCs w:val="20"/>
              </w:rPr>
            </w:pPr>
            <w:r w:rsidRPr="002260F3">
              <w:rPr>
                <w:sz w:val="20"/>
                <w:szCs w:val="20"/>
              </w:rPr>
              <w:t>5749</w:t>
            </w:r>
          </w:p>
        </w:tc>
        <w:tc>
          <w:tcPr>
            <w:tcW w:w="1276" w:type="dxa"/>
            <w:vAlign w:val="bottom"/>
          </w:tcPr>
          <w:p w:rsidR="00D92852" w:rsidRPr="002260F3" w:rsidRDefault="00D92852" w:rsidP="002260F3">
            <w:pPr>
              <w:widowControl w:val="0"/>
              <w:spacing w:after="0" w:line="360" w:lineRule="auto"/>
              <w:ind w:firstLine="34"/>
              <w:jc w:val="both"/>
              <w:rPr>
                <w:sz w:val="20"/>
                <w:szCs w:val="20"/>
              </w:rPr>
            </w:pPr>
            <w:r w:rsidRPr="002260F3">
              <w:rPr>
                <w:sz w:val="20"/>
                <w:szCs w:val="20"/>
              </w:rPr>
              <w:t>8905,5</w:t>
            </w:r>
          </w:p>
        </w:tc>
        <w:tc>
          <w:tcPr>
            <w:tcW w:w="1701" w:type="dxa"/>
            <w:vAlign w:val="bottom"/>
          </w:tcPr>
          <w:p w:rsidR="00D92852" w:rsidRPr="002260F3" w:rsidRDefault="00D92852" w:rsidP="002260F3">
            <w:pPr>
              <w:widowControl w:val="0"/>
              <w:spacing w:after="0" w:line="360" w:lineRule="auto"/>
              <w:ind w:firstLine="34"/>
              <w:jc w:val="both"/>
              <w:rPr>
                <w:sz w:val="20"/>
                <w:szCs w:val="20"/>
              </w:rPr>
            </w:pPr>
            <w:r w:rsidRPr="002260F3">
              <w:rPr>
                <w:sz w:val="20"/>
                <w:szCs w:val="20"/>
              </w:rPr>
              <w:t>10637</w:t>
            </w:r>
          </w:p>
        </w:tc>
      </w:tr>
      <w:tr w:rsidR="00D92852" w:rsidRPr="007138E7" w:rsidTr="002260F3">
        <w:tc>
          <w:tcPr>
            <w:tcW w:w="3402" w:type="dxa"/>
          </w:tcPr>
          <w:p w:rsidR="00D92852" w:rsidRPr="002260F3" w:rsidRDefault="00050104" w:rsidP="002260F3">
            <w:pPr>
              <w:widowControl w:val="0"/>
              <w:spacing w:after="0" w:line="360" w:lineRule="auto"/>
              <w:ind w:firstLine="34"/>
              <w:jc w:val="both"/>
              <w:rPr>
                <w:sz w:val="20"/>
                <w:szCs w:val="20"/>
              </w:rPr>
            </w:pPr>
            <w:r w:rsidRPr="002260F3">
              <w:rPr>
                <w:sz w:val="20"/>
                <w:szCs w:val="20"/>
              </w:rPr>
              <w:t>Среднегод. ст-</w:t>
            </w:r>
            <w:r w:rsidR="00D92852" w:rsidRPr="002260F3">
              <w:rPr>
                <w:sz w:val="20"/>
                <w:szCs w:val="20"/>
              </w:rPr>
              <w:t xml:space="preserve">сть </w:t>
            </w:r>
            <w:r w:rsidRPr="002260F3">
              <w:rPr>
                <w:sz w:val="20"/>
                <w:szCs w:val="20"/>
              </w:rPr>
              <w:t>собств.</w:t>
            </w:r>
            <w:r w:rsidR="00D92852" w:rsidRPr="002260F3">
              <w:rPr>
                <w:sz w:val="20"/>
                <w:szCs w:val="20"/>
              </w:rPr>
              <w:t xml:space="preserve"> </w:t>
            </w:r>
            <w:r w:rsidRPr="002260F3">
              <w:rPr>
                <w:sz w:val="20"/>
                <w:szCs w:val="20"/>
              </w:rPr>
              <w:t>кап.</w:t>
            </w:r>
          </w:p>
        </w:tc>
        <w:tc>
          <w:tcPr>
            <w:tcW w:w="1275" w:type="dxa"/>
            <w:vAlign w:val="bottom"/>
          </w:tcPr>
          <w:p w:rsidR="00D92852" w:rsidRPr="002260F3" w:rsidRDefault="00D92852" w:rsidP="002260F3">
            <w:pPr>
              <w:widowControl w:val="0"/>
              <w:spacing w:after="0" w:line="360" w:lineRule="auto"/>
              <w:ind w:firstLine="34"/>
              <w:jc w:val="both"/>
              <w:rPr>
                <w:sz w:val="20"/>
                <w:szCs w:val="20"/>
              </w:rPr>
            </w:pPr>
            <w:r w:rsidRPr="002260F3">
              <w:rPr>
                <w:sz w:val="20"/>
                <w:szCs w:val="20"/>
              </w:rPr>
              <w:t>843</w:t>
            </w:r>
          </w:p>
        </w:tc>
        <w:tc>
          <w:tcPr>
            <w:tcW w:w="1418" w:type="dxa"/>
            <w:vAlign w:val="bottom"/>
          </w:tcPr>
          <w:p w:rsidR="00D92852" w:rsidRPr="002260F3" w:rsidRDefault="00D92852" w:rsidP="002260F3">
            <w:pPr>
              <w:widowControl w:val="0"/>
              <w:spacing w:after="0" w:line="360" w:lineRule="auto"/>
              <w:ind w:firstLine="34"/>
              <w:jc w:val="both"/>
              <w:rPr>
                <w:sz w:val="20"/>
                <w:szCs w:val="20"/>
              </w:rPr>
            </w:pPr>
            <w:r w:rsidRPr="002260F3">
              <w:rPr>
                <w:sz w:val="20"/>
                <w:szCs w:val="20"/>
              </w:rPr>
              <w:t>1949</w:t>
            </w:r>
          </w:p>
        </w:tc>
        <w:tc>
          <w:tcPr>
            <w:tcW w:w="1276" w:type="dxa"/>
            <w:vAlign w:val="bottom"/>
          </w:tcPr>
          <w:p w:rsidR="00D92852" w:rsidRPr="002260F3" w:rsidRDefault="00D92852" w:rsidP="002260F3">
            <w:pPr>
              <w:widowControl w:val="0"/>
              <w:spacing w:after="0" w:line="360" w:lineRule="auto"/>
              <w:ind w:firstLine="34"/>
              <w:jc w:val="both"/>
              <w:rPr>
                <w:sz w:val="20"/>
                <w:szCs w:val="20"/>
              </w:rPr>
            </w:pPr>
            <w:r w:rsidRPr="002260F3">
              <w:rPr>
                <w:sz w:val="20"/>
                <w:szCs w:val="20"/>
              </w:rPr>
              <w:t>2522</w:t>
            </w:r>
          </w:p>
        </w:tc>
        <w:tc>
          <w:tcPr>
            <w:tcW w:w="1701" w:type="dxa"/>
            <w:vAlign w:val="bottom"/>
          </w:tcPr>
          <w:p w:rsidR="00D92852" w:rsidRPr="002260F3" w:rsidRDefault="00D92852" w:rsidP="002260F3">
            <w:pPr>
              <w:widowControl w:val="0"/>
              <w:spacing w:after="0" w:line="360" w:lineRule="auto"/>
              <w:ind w:firstLine="34"/>
              <w:jc w:val="both"/>
              <w:rPr>
                <w:sz w:val="20"/>
                <w:szCs w:val="20"/>
              </w:rPr>
            </w:pPr>
            <w:r w:rsidRPr="002260F3">
              <w:rPr>
                <w:sz w:val="20"/>
                <w:szCs w:val="20"/>
              </w:rPr>
              <w:t>4480</w:t>
            </w:r>
          </w:p>
        </w:tc>
      </w:tr>
    </w:tbl>
    <w:p w:rsidR="00D92852" w:rsidRPr="007138E7" w:rsidRDefault="00D92852" w:rsidP="007138E7">
      <w:pPr>
        <w:widowControl w:val="0"/>
        <w:spacing w:after="0" w:line="360" w:lineRule="auto"/>
        <w:ind w:firstLine="709"/>
        <w:jc w:val="both"/>
        <w:rPr>
          <w:sz w:val="28"/>
          <w:szCs w:val="28"/>
        </w:rPr>
      </w:pPr>
    </w:p>
    <w:p w:rsidR="00846C79" w:rsidRPr="007138E7" w:rsidRDefault="00846C79" w:rsidP="007138E7">
      <w:pPr>
        <w:widowControl w:val="0"/>
        <w:spacing w:after="0" w:line="360" w:lineRule="auto"/>
        <w:ind w:firstLine="709"/>
        <w:jc w:val="both"/>
        <w:rPr>
          <w:sz w:val="28"/>
          <w:szCs w:val="28"/>
        </w:rPr>
      </w:pPr>
      <w:r w:rsidRPr="007138E7">
        <w:rPr>
          <w:sz w:val="28"/>
          <w:szCs w:val="28"/>
        </w:rPr>
        <w:t>В целом можно сказать, что за последние два года ООО СТК «Колибри» улучшило свое финансовое состояние, повысило эффективность осуществляемой финансово-хозяйственной деятельности в целом и эффективность использования собственного капитала в частности.</w:t>
      </w:r>
    </w:p>
    <w:p w:rsidR="00846C79" w:rsidRPr="007138E7" w:rsidRDefault="00846C79" w:rsidP="007138E7">
      <w:pPr>
        <w:widowControl w:val="0"/>
        <w:spacing w:after="0" w:line="360" w:lineRule="auto"/>
        <w:ind w:firstLine="709"/>
        <w:jc w:val="both"/>
        <w:rPr>
          <w:sz w:val="28"/>
          <w:szCs w:val="28"/>
        </w:rPr>
      </w:pPr>
      <w:r w:rsidRPr="007138E7">
        <w:rPr>
          <w:sz w:val="28"/>
          <w:szCs w:val="28"/>
        </w:rPr>
        <w:t>Рост рентабельности производства говорит о повышении эффективности производственной деятельности, снижении затрат на производство и реализацию продукции, как собственного производства, так и товаров для перепродажи.</w:t>
      </w:r>
    </w:p>
    <w:p w:rsidR="002260F3" w:rsidRDefault="002260F3">
      <w:pPr>
        <w:rPr>
          <w:sz w:val="28"/>
          <w:szCs w:val="28"/>
          <w:lang w:eastAsia="ru-RU"/>
        </w:rPr>
      </w:pPr>
      <w:r>
        <w:rPr>
          <w:sz w:val="28"/>
          <w:szCs w:val="28"/>
          <w:lang w:eastAsia="ru-RU"/>
        </w:rPr>
        <w:br w:type="page"/>
      </w:r>
    </w:p>
    <w:p w:rsidR="0040145C" w:rsidRPr="007138E7" w:rsidRDefault="003344FD" w:rsidP="007138E7">
      <w:pPr>
        <w:widowControl w:val="0"/>
        <w:spacing w:after="0" w:line="360" w:lineRule="auto"/>
        <w:ind w:firstLine="709"/>
        <w:jc w:val="both"/>
        <w:rPr>
          <w:sz w:val="28"/>
          <w:szCs w:val="28"/>
          <w:lang w:eastAsia="ru-RU"/>
        </w:rPr>
      </w:pPr>
      <w:r w:rsidRPr="007138E7">
        <w:rPr>
          <w:sz w:val="28"/>
          <w:szCs w:val="28"/>
          <w:lang w:eastAsia="ru-RU"/>
        </w:rPr>
        <w:t>3. МЕРОПРИЯТИЯ ПО ПОВЫШЕНИЮ ЭФФЕКТИВНОСТИ ПОКАЗАТЕЛЕЙ ХОЗЯЙСТВЕННОЙ ДЕЯТЕЛЬНОСТИ ООО «КОЛИБРИ»</w:t>
      </w:r>
    </w:p>
    <w:p w:rsidR="002260F3" w:rsidRDefault="002260F3" w:rsidP="007138E7">
      <w:pPr>
        <w:widowControl w:val="0"/>
        <w:spacing w:after="0" w:line="360" w:lineRule="auto"/>
        <w:ind w:firstLine="709"/>
        <w:jc w:val="both"/>
        <w:rPr>
          <w:sz w:val="28"/>
          <w:szCs w:val="28"/>
          <w:lang w:eastAsia="ru-RU"/>
        </w:rPr>
      </w:pPr>
    </w:p>
    <w:p w:rsidR="003344FD" w:rsidRPr="002260F3" w:rsidRDefault="003344FD" w:rsidP="007138E7">
      <w:pPr>
        <w:widowControl w:val="0"/>
        <w:spacing w:after="0" w:line="360" w:lineRule="auto"/>
        <w:ind w:firstLine="709"/>
        <w:jc w:val="both"/>
        <w:rPr>
          <w:caps/>
          <w:sz w:val="28"/>
          <w:szCs w:val="28"/>
          <w:lang w:eastAsia="ru-RU"/>
        </w:rPr>
      </w:pPr>
      <w:r w:rsidRPr="002260F3">
        <w:rPr>
          <w:caps/>
          <w:sz w:val="28"/>
          <w:szCs w:val="28"/>
          <w:lang w:eastAsia="ru-RU"/>
        </w:rPr>
        <w:t>3.1 Прогнозирование основных показателей хозяйственной деятельности</w:t>
      </w:r>
    </w:p>
    <w:p w:rsidR="00050104" w:rsidRPr="007138E7" w:rsidRDefault="00050104" w:rsidP="007138E7">
      <w:pPr>
        <w:widowControl w:val="0"/>
        <w:spacing w:after="0" w:line="360" w:lineRule="auto"/>
        <w:ind w:firstLine="709"/>
        <w:jc w:val="both"/>
        <w:rPr>
          <w:sz w:val="28"/>
          <w:szCs w:val="28"/>
          <w:lang w:eastAsia="ru-RU"/>
        </w:rPr>
      </w:pPr>
    </w:p>
    <w:p w:rsidR="00D36C5A" w:rsidRPr="007138E7" w:rsidRDefault="00D36C5A" w:rsidP="007138E7">
      <w:pPr>
        <w:widowControl w:val="0"/>
        <w:spacing w:after="0" w:line="360" w:lineRule="auto"/>
        <w:ind w:firstLine="709"/>
        <w:jc w:val="both"/>
        <w:rPr>
          <w:sz w:val="28"/>
          <w:szCs w:val="28"/>
        </w:rPr>
      </w:pPr>
      <w:r w:rsidRPr="007138E7">
        <w:rPr>
          <w:sz w:val="28"/>
          <w:szCs w:val="28"/>
        </w:rPr>
        <w:t>Эффективная деятельность предприятий и фирм в условиях рыночной экономики в значительной степени зависит от того, насколько достоверно они предвидят дальнюю и ближнюю перспективу своего развития, то есть от прогнозирования.</w:t>
      </w:r>
    </w:p>
    <w:p w:rsidR="00D36C5A" w:rsidRPr="007138E7" w:rsidRDefault="00D36C5A" w:rsidP="007138E7">
      <w:pPr>
        <w:widowControl w:val="0"/>
        <w:spacing w:after="0" w:line="360" w:lineRule="auto"/>
        <w:ind w:firstLine="709"/>
        <w:jc w:val="both"/>
        <w:rPr>
          <w:sz w:val="28"/>
          <w:szCs w:val="28"/>
          <w:lang w:eastAsia="ru-RU"/>
        </w:rPr>
      </w:pPr>
      <w:r w:rsidRPr="007138E7">
        <w:rPr>
          <w:sz w:val="28"/>
          <w:szCs w:val="28"/>
          <w:lang w:eastAsia="ru-RU"/>
        </w:rPr>
        <w:t>Прогнозирование экономической деятельности организации осуществляется различными методами, учитывающими влияние на результат финансово-экономической деятельности тех или иных факторов.</w:t>
      </w:r>
    </w:p>
    <w:p w:rsidR="00D36C5A" w:rsidRPr="007138E7" w:rsidRDefault="00D36C5A" w:rsidP="007138E7">
      <w:pPr>
        <w:widowControl w:val="0"/>
        <w:spacing w:after="0" w:line="360" w:lineRule="auto"/>
        <w:ind w:firstLine="709"/>
        <w:jc w:val="both"/>
        <w:rPr>
          <w:sz w:val="28"/>
          <w:szCs w:val="28"/>
          <w:lang w:eastAsia="ru-RU"/>
        </w:rPr>
      </w:pPr>
      <w:r w:rsidRPr="007138E7">
        <w:rPr>
          <w:sz w:val="28"/>
          <w:szCs w:val="28"/>
          <w:lang w:eastAsia="ru-RU"/>
        </w:rPr>
        <w:t>Наиболее простым способом прогнозирования финансовых показателей является динамический метод, который исходит из предпосылки, что прогнозируемый показатель (Y) изменяется прямо (обратно) пропорционально с течением времени.</w:t>
      </w:r>
    </w:p>
    <w:p w:rsidR="00D36C5A" w:rsidRPr="007138E7" w:rsidRDefault="00D36C5A" w:rsidP="007138E7">
      <w:pPr>
        <w:widowControl w:val="0"/>
        <w:spacing w:after="0" w:line="360" w:lineRule="auto"/>
        <w:ind w:firstLine="709"/>
        <w:jc w:val="both"/>
        <w:rPr>
          <w:sz w:val="28"/>
          <w:szCs w:val="28"/>
          <w:lang w:eastAsia="ru-RU"/>
        </w:rPr>
      </w:pPr>
      <w:r w:rsidRPr="007138E7">
        <w:rPr>
          <w:sz w:val="28"/>
          <w:szCs w:val="28"/>
          <w:lang w:eastAsia="ru-RU"/>
        </w:rPr>
        <w:t>Так, например, изучая наиболее общую зависимость между выручкой от реализации продукции и чистой прибылью организации, можно построить корреляционную зависимость между этими показателями, основываясь на данных бухгалтерской отчетности</w:t>
      </w:r>
      <w:r w:rsidR="00050104" w:rsidRPr="007138E7">
        <w:rPr>
          <w:sz w:val="28"/>
          <w:szCs w:val="28"/>
          <w:lang w:eastAsia="ru-RU"/>
        </w:rPr>
        <w:t xml:space="preserve"> за предыдущие периоды (табл. 3.1</w:t>
      </w:r>
      <w:r w:rsidRPr="007138E7">
        <w:rPr>
          <w:sz w:val="28"/>
          <w:szCs w:val="28"/>
          <w:lang w:eastAsia="ru-RU"/>
        </w:rPr>
        <w:t>).</w:t>
      </w:r>
    </w:p>
    <w:p w:rsidR="002260F3" w:rsidRDefault="002260F3" w:rsidP="007138E7">
      <w:pPr>
        <w:widowControl w:val="0"/>
        <w:spacing w:after="0" w:line="360" w:lineRule="auto"/>
        <w:ind w:firstLine="709"/>
        <w:jc w:val="both"/>
        <w:rPr>
          <w:sz w:val="28"/>
          <w:szCs w:val="28"/>
          <w:lang w:eastAsia="ru-RU"/>
        </w:rPr>
      </w:pPr>
    </w:p>
    <w:p w:rsidR="00D36C5A" w:rsidRPr="007138E7" w:rsidRDefault="00050104" w:rsidP="007138E7">
      <w:pPr>
        <w:widowControl w:val="0"/>
        <w:spacing w:after="0" w:line="360" w:lineRule="auto"/>
        <w:ind w:firstLine="709"/>
        <w:jc w:val="both"/>
        <w:rPr>
          <w:sz w:val="28"/>
          <w:szCs w:val="28"/>
          <w:lang w:eastAsia="ru-RU"/>
        </w:rPr>
      </w:pPr>
      <w:r w:rsidRPr="007138E7">
        <w:rPr>
          <w:sz w:val="28"/>
          <w:szCs w:val="28"/>
          <w:lang w:eastAsia="ru-RU"/>
        </w:rPr>
        <w:t>Таблица 3.1</w:t>
      </w:r>
    </w:p>
    <w:p w:rsidR="00D36C5A" w:rsidRPr="007138E7" w:rsidRDefault="00D36C5A" w:rsidP="007138E7">
      <w:pPr>
        <w:widowControl w:val="0"/>
        <w:spacing w:after="0" w:line="360" w:lineRule="auto"/>
        <w:ind w:firstLine="709"/>
        <w:jc w:val="both"/>
        <w:rPr>
          <w:sz w:val="28"/>
          <w:szCs w:val="28"/>
          <w:lang w:eastAsia="ru-RU"/>
        </w:rPr>
      </w:pPr>
      <w:r w:rsidRPr="007138E7">
        <w:rPr>
          <w:sz w:val="28"/>
          <w:szCs w:val="28"/>
          <w:lang w:eastAsia="ru-RU"/>
        </w:rPr>
        <w:t>Данные отчета о прибылях и убытках</w:t>
      </w:r>
      <w:r w:rsidR="002260F3">
        <w:rPr>
          <w:sz w:val="28"/>
          <w:szCs w:val="28"/>
          <w:lang w:eastAsia="ru-RU"/>
        </w:rPr>
        <w:t xml:space="preserve"> </w:t>
      </w:r>
      <w:r w:rsidRPr="007138E7">
        <w:rPr>
          <w:sz w:val="28"/>
          <w:szCs w:val="28"/>
          <w:lang w:eastAsia="ru-RU"/>
        </w:rPr>
        <w:t>ООО СТК «Колибри» за 2006-2009гг.</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134"/>
        <w:gridCol w:w="851"/>
        <w:gridCol w:w="1417"/>
        <w:gridCol w:w="1559"/>
      </w:tblGrid>
      <w:tr w:rsidR="00D36C5A" w:rsidRPr="007138E7" w:rsidTr="002260F3">
        <w:tc>
          <w:tcPr>
            <w:tcW w:w="4111" w:type="dxa"/>
            <w:vMerge w:val="restart"/>
          </w:tcPr>
          <w:p w:rsidR="00D36C5A" w:rsidRPr="002260F3" w:rsidRDefault="00D36C5A" w:rsidP="002260F3">
            <w:pPr>
              <w:widowControl w:val="0"/>
              <w:spacing w:after="0" w:line="360" w:lineRule="auto"/>
              <w:jc w:val="both"/>
              <w:rPr>
                <w:sz w:val="20"/>
                <w:szCs w:val="20"/>
                <w:lang w:eastAsia="ru-RU"/>
              </w:rPr>
            </w:pPr>
            <w:r w:rsidRPr="002260F3">
              <w:rPr>
                <w:sz w:val="20"/>
                <w:szCs w:val="20"/>
                <w:lang w:eastAsia="ru-RU"/>
              </w:rPr>
              <w:t>Показатель</w:t>
            </w:r>
          </w:p>
        </w:tc>
        <w:tc>
          <w:tcPr>
            <w:tcW w:w="4961" w:type="dxa"/>
            <w:gridSpan w:val="4"/>
          </w:tcPr>
          <w:p w:rsidR="00D36C5A" w:rsidRPr="002260F3" w:rsidRDefault="00D36C5A" w:rsidP="002260F3">
            <w:pPr>
              <w:widowControl w:val="0"/>
              <w:spacing w:after="0" w:line="360" w:lineRule="auto"/>
              <w:jc w:val="both"/>
              <w:rPr>
                <w:sz w:val="20"/>
                <w:szCs w:val="20"/>
                <w:lang w:eastAsia="ru-RU"/>
              </w:rPr>
            </w:pPr>
            <w:r w:rsidRPr="002260F3">
              <w:rPr>
                <w:sz w:val="20"/>
                <w:szCs w:val="20"/>
                <w:lang w:eastAsia="ru-RU"/>
              </w:rPr>
              <w:t>Величина показателя по годам, тыс. руб.</w:t>
            </w:r>
          </w:p>
        </w:tc>
      </w:tr>
      <w:tr w:rsidR="00D36C5A" w:rsidRPr="007138E7" w:rsidTr="002260F3">
        <w:tc>
          <w:tcPr>
            <w:tcW w:w="4111" w:type="dxa"/>
            <w:vMerge/>
          </w:tcPr>
          <w:p w:rsidR="00D36C5A" w:rsidRPr="002260F3" w:rsidRDefault="00D36C5A" w:rsidP="002260F3">
            <w:pPr>
              <w:widowControl w:val="0"/>
              <w:spacing w:after="0" w:line="360" w:lineRule="auto"/>
              <w:jc w:val="both"/>
              <w:rPr>
                <w:sz w:val="20"/>
                <w:szCs w:val="20"/>
                <w:lang w:eastAsia="ru-RU"/>
              </w:rPr>
            </w:pPr>
          </w:p>
        </w:tc>
        <w:tc>
          <w:tcPr>
            <w:tcW w:w="1134" w:type="dxa"/>
          </w:tcPr>
          <w:p w:rsidR="00D36C5A" w:rsidRPr="002260F3" w:rsidRDefault="00D36C5A" w:rsidP="002260F3">
            <w:pPr>
              <w:widowControl w:val="0"/>
              <w:spacing w:after="0" w:line="360" w:lineRule="auto"/>
              <w:jc w:val="both"/>
              <w:rPr>
                <w:sz w:val="20"/>
                <w:szCs w:val="20"/>
                <w:lang w:eastAsia="ru-RU"/>
              </w:rPr>
            </w:pPr>
            <w:r w:rsidRPr="002260F3">
              <w:rPr>
                <w:sz w:val="20"/>
                <w:szCs w:val="20"/>
                <w:lang w:eastAsia="ru-RU"/>
              </w:rPr>
              <w:t>2006</w:t>
            </w:r>
          </w:p>
        </w:tc>
        <w:tc>
          <w:tcPr>
            <w:tcW w:w="851" w:type="dxa"/>
          </w:tcPr>
          <w:p w:rsidR="00D36C5A" w:rsidRPr="002260F3" w:rsidRDefault="00D36C5A" w:rsidP="002260F3">
            <w:pPr>
              <w:widowControl w:val="0"/>
              <w:spacing w:after="0" w:line="360" w:lineRule="auto"/>
              <w:jc w:val="both"/>
              <w:rPr>
                <w:sz w:val="20"/>
                <w:szCs w:val="20"/>
                <w:lang w:eastAsia="ru-RU"/>
              </w:rPr>
            </w:pPr>
            <w:r w:rsidRPr="002260F3">
              <w:rPr>
                <w:sz w:val="20"/>
                <w:szCs w:val="20"/>
                <w:lang w:eastAsia="ru-RU"/>
              </w:rPr>
              <w:t>2007</w:t>
            </w:r>
          </w:p>
        </w:tc>
        <w:tc>
          <w:tcPr>
            <w:tcW w:w="1417" w:type="dxa"/>
          </w:tcPr>
          <w:p w:rsidR="00D36C5A" w:rsidRPr="002260F3" w:rsidRDefault="00D36C5A" w:rsidP="002260F3">
            <w:pPr>
              <w:widowControl w:val="0"/>
              <w:spacing w:after="0" w:line="360" w:lineRule="auto"/>
              <w:jc w:val="both"/>
              <w:rPr>
                <w:sz w:val="20"/>
                <w:szCs w:val="20"/>
                <w:lang w:eastAsia="ru-RU"/>
              </w:rPr>
            </w:pPr>
            <w:r w:rsidRPr="002260F3">
              <w:rPr>
                <w:sz w:val="20"/>
                <w:szCs w:val="20"/>
                <w:lang w:eastAsia="ru-RU"/>
              </w:rPr>
              <w:t>2008</w:t>
            </w:r>
          </w:p>
        </w:tc>
        <w:tc>
          <w:tcPr>
            <w:tcW w:w="1559" w:type="dxa"/>
          </w:tcPr>
          <w:p w:rsidR="00D36C5A" w:rsidRPr="002260F3" w:rsidRDefault="00D36C5A" w:rsidP="002260F3">
            <w:pPr>
              <w:widowControl w:val="0"/>
              <w:spacing w:after="0" w:line="360" w:lineRule="auto"/>
              <w:jc w:val="both"/>
              <w:rPr>
                <w:sz w:val="20"/>
                <w:szCs w:val="20"/>
                <w:lang w:eastAsia="ru-RU"/>
              </w:rPr>
            </w:pPr>
            <w:r w:rsidRPr="002260F3">
              <w:rPr>
                <w:sz w:val="20"/>
                <w:szCs w:val="20"/>
                <w:lang w:eastAsia="ru-RU"/>
              </w:rPr>
              <w:t>2009</w:t>
            </w:r>
          </w:p>
        </w:tc>
      </w:tr>
      <w:tr w:rsidR="00D36C5A" w:rsidRPr="007138E7" w:rsidTr="002260F3">
        <w:tc>
          <w:tcPr>
            <w:tcW w:w="4111" w:type="dxa"/>
          </w:tcPr>
          <w:p w:rsidR="00D36C5A" w:rsidRPr="002260F3" w:rsidRDefault="00D36C5A" w:rsidP="002260F3">
            <w:pPr>
              <w:widowControl w:val="0"/>
              <w:spacing w:after="0" w:line="360" w:lineRule="auto"/>
              <w:jc w:val="both"/>
              <w:rPr>
                <w:sz w:val="20"/>
                <w:szCs w:val="20"/>
                <w:lang w:eastAsia="ru-RU"/>
              </w:rPr>
            </w:pPr>
            <w:r w:rsidRPr="002260F3">
              <w:rPr>
                <w:sz w:val="20"/>
                <w:szCs w:val="20"/>
                <w:lang w:eastAsia="ru-RU"/>
              </w:rPr>
              <w:t>Выручка по основной деятельности (в нетто-оценке)</w:t>
            </w:r>
          </w:p>
        </w:tc>
        <w:tc>
          <w:tcPr>
            <w:tcW w:w="1134" w:type="dxa"/>
          </w:tcPr>
          <w:p w:rsidR="00D36C5A" w:rsidRPr="002260F3" w:rsidRDefault="00D36C5A" w:rsidP="002260F3">
            <w:pPr>
              <w:widowControl w:val="0"/>
              <w:spacing w:after="0" w:line="360" w:lineRule="auto"/>
              <w:jc w:val="both"/>
              <w:rPr>
                <w:sz w:val="20"/>
                <w:szCs w:val="20"/>
                <w:lang w:eastAsia="ru-RU"/>
              </w:rPr>
            </w:pPr>
            <w:r w:rsidRPr="002260F3">
              <w:rPr>
                <w:sz w:val="20"/>
                <w:szCs w:val="20"/>
                <w:lang w:eastAsia="ru-RU"/>
              </w:rPr>
              <w:t>1482</w:t>
            </w:r>
          </w:p>
        </w:tc>
        <w:tc>
          <w:tcPr>
            <w:tcW w:w="851" w:type="dxa"/>
          </w:tcPr>
          <w:p w:rsidR="00D36C5A" w:rsidRPr="002260F3" w:rsidRDefault="00D36C5A" w:rsidP="002260F3">
            <w:pPr>
              <w:widowControl w:val="0"/>
              <w:spacing w:after="0" w:line="360" w:lineRule="auto"/>
              <w:jc w:val="both"/>
              <w:rPr>
                <w:sz w:val="20"/>
                <w:szCs w:val="20"/>
                <w:lang w:eastAsia="ru-RU"/>
              </w:rPr>
            </w:pPr>
            <w:r w:rsidRPr="002260F3">
              <w:rPr>
                <w:sz w:val="20"/>
                <w:szCs w:val="20"/>
                <w:lang w:eastAsia="ru-RU"/>
              </w:rPr>
              <w:t>1758</w:t>
            </w:r>
          </w:p>
        </w:tc>
        <w:tc>
          <w:tcPr>
            <w:tcW w:w="1417" w:type="dxa"/>
          </w:tcPr>
          <w:p w:rsidR="00D36C5A" w:rsidRPr="002260F3" w:rsidRDefault="00D36C5A" w:rsidP="002260F3">
            <w:pPr>
              <w:widowControl w:val="0"/>
              <w:spacing w:after="0" w:line="360" w:lineRule="auto"/>
              <w:jc w:val="both"/>
              <w:rPr>
                <w:sz w:val="20"/>
                <w:szCs w:val="20"/>
                <w:lang w:eastAsia="ru-RU"/>
              </w:rPr>
            </w:pPr>
            <w:r w:rsidRPr="002260F3">
              <w:rPr>
                <w:sz w:val="20"/>
                <w:szCs w:val="20"/>
                <w:lang w:eastAsia="ru-RU"/>
              </w:rPr>
              <w:t>2694</w:t>
            </w:r>
          </w:p>
        </w:tc>
        <w:tc>
          <w:tcPr>
            <w:tcW w:w="1559" w:type="dxa"/>
          </w:tcPr>
          <w:p w:rsidR="00D36C5A" w:rsidRPr="002260F3" w:rsidRDefault="00D36C5A" w:rsidP="002260F3">
            <w:pPr>
              <w:widowControl w:val="0"/>
              <w:spacing w:after="0" w:line="360" w:lineRule="auto"/>
              <w:jc w:val="both"/>
              <w:rPr>
                <w:sz w:val="20"/>
                <w:szCs w:val="20"/>
                <w:lang w:eastAsia="ru-RU"/>
              </w:rPr>
            </w:pPr>
            <w:r w:rsidRPr="002260F3">
              <w:rPr>
                <w:sz w:val="20"/>
                <w:szCs w:val="20"/>
                <w:lang w:eastAsia="ru-RU"/>
              </w:rPr>
              <w:t>6304</w:t>
            </w:r>
          </w:p>
        </w:tc>
      </w:tr>
      <w:tr w:rsidR="00D36C5A" w:rsidRPr="007138E7" w:rsidTr="002260F3">
        <w:tc>
          <w:tcPr>
            <w:tcW w:w="4111" w:type="dxa"/>
          </w:tcPr>
          <w:p w:rsidR="00D36C5A" w:rsidRPr="002260F3" w:rsidRDefault="00D36C5A" w:rsidP="002260F3">
            <w:pPr>
              <w:widowControl w:val="0"/>
              <w:spacing w:after="0" w:line="360" w:lineRule="auto"/>
              <w:jc w:val="both"/>
              <w:rPr>
                <w:sz w:val="20"/>
                <w:szCs w:val="20"/>
                <w:lang w:eastAsia="ru-RU"/>
              </w:rPr>
            </w:pPr>
            <w:r w:rsidRPr="002260F3">
              <w:rPr>
                <w:sz w:val="20"/>
                <w:szCs w:val="20"/>
                <w:lang w:eastAsia="ru-RU"/>
              </w:rPr>
              <w:t>Прибыль от продаж</w:t>
            </w:r>
          </w:p>
        </w:tc>
        <w:tc>
          <w:tcPr>
            <w:tcW w:w="1134" w:type="dxa"/>
          </w:tcPr>
          <w:p w:rsidR="00D36C5A" w:rsidRPr="002260F3" w:rsidRDefault="00D36C5A" w:rsidP="002260F3">
            <w:pPr>
              <w:widowControl w:val="0"/>
              <w:spacing w:after="0" w:line="360" w:lineRule="auto"/>
              <w:jc w:val="both"/>
              <w:rPr>
                <w:sz w:val="20"/>
                <w:szCs w:val="20"/>
                <w:lang w:eastAsia="ru-RU"/>
              </w:rPr>
            </w:pPr>
            <w:r w:rsidRPr="002260F3">
              <w:rPr>
                <w:sz w:val="20"/>
                <w:szCs w:val="20"/>
                <w:lang w:eastAsia="ru-RU"/>
              </w:rPr>
              <w:t>474</w:t>
            </w:r>
          </w:p>
        </w:tc>
        <w:tc>
          <w:tcPr>
            <w:tcW w:w="851" w:type="dxa"/>
          </w:tcPr>
          <w:p w:rsidR="00D36C5A" w:rsidRPr="002260F3" w:rsidRDefault="00D36C5A" w:rsidP="002260F3">
            <w:pPr>
              <w:widowControl w:val="0"/>
              <w:spacing w:after="0" w:line="360" w:lineRule="auto"/>
              <w:jc w:val="both"/>
              <w:rPr>
                <w:sz w:val="20"/>
                <w:szCs w:val="20"/>
                <w:lang w:eastAsia="ru-RU"/>
              </w:rPr>
            </w:pPr>
            <w:r w:rsidRPr="002260F3">
              <w:rPr>
                <w:sz w:val="20"/>
                <w:szCs w:val="20"/>
                <w:lang w:eastAsia="ru-RU"/>
              </w:rPr>
              <w:t>469</w:t>
            </w:r>
          </w:p>
        </w:tc>
        <w:tc>
          <w:tcPr>
            <w:tcW w:w="1417" w:type="dxa"/>
          </w:tcPr>
          <w:p w:rsidR="00D36C5A" w:rsidRPr="002260F3" w:rsidRDefault="00D36C5A" w:rsidP="002260F3">
            <w:pPr>
              <w:widowControl w:val="0"/>
              <w:spacing w:after="0" w:line="360" w:lineRule="auto"/>
              <w:jc w:val="both"/>
              <w:rPr>
                <w:sz w:val="20"/>
                <w:szCs w:val="20"/>
                <w:lang w:eastAsia="ru-RU"/>
              </w:rPr>
            </w:pPr>
            <w:r w:rsidRPr="002260F3">
              <w:rPr>
                <w:sz w:val="20"/>
                <w:szCs w:val="20"/>
                <w:lang w:eastAsia="ru-RU"/>
              </w:rPr>
              <w:t>1101</w:t>
            </w:r>
          </w:p>
        </w:tc>
        <w:tc>
          <w:tcPr>
            <w:tcW w:w="1559" w:type="dxa"/>
          </w:tcPr>
          <w:p w:rsidR="00D36C5A" w:rsidRPr="002260F3" w:rsidRDefault="00D36C5A" w:rsidP="002260F3">
            <w:pPr>
              <w:widowControl w:val="0"/>
              <w:spacing w:after="0" w:line="360" w:lineRule="auto"/>
              <w:jc w:val="both"/>
              <w:rPr>
                <w:sz w:val="20"/>
                <w:szCs w:val="20"/>
                <w:lang w:eastAsia="ru-RU"/>
              </w:rPr>
            </w:pPr>
            <w:r w:rsidRPr="002260F3">
              <w:rPr>
                <w:sz w:val="20"/>
                <w:szCs w:val="20"/>
                <w:lang w:eastAsia="ru-RU"/>
              </w:rPr>
              <w:t>2966</w:t>
            </w:r>
          </w:p>
        </w:tc>
      </w:tr>
      <w:tr w:rsidR="00D36C5A" w:rsidRPr="007138E7" w:rsidTr="002260F3">
        <w:tc>
          <w:tcPr>
            <w:tcW w:w="4111" w:type="dxa"/>
          </w:tcPr>
          <w:p w:rsidR="00D36C5A" w:rsidRPr="002260F3" w:rsidRDefault="00D36C5A" w:rsidP="002260F3">
            <w:pPr>
              <w:widowControl w:val="0"/>
              <w:spacing w:after="0" w:line="360" w:lineRule="auto"/>
              <w:jc w:val="both"/>
              <w:rPr>
                <w:sz w:val="20"/>
                <w:szCs w:val="20"/>
                <w:lang w:eastAsia="ru-RU"/>
              </w:rPr>
            </w:pPr>
            <w:r w:rsidRPr="002260F3">
              <w:rPr>
                <w:sz w:val="20"/>
                <w:szCs w:val="20"/>
                <w:lang w:eastAsia="ru-RU"/>
              </w:rPr>
              <w:t>Чистая прибыль организации</w:t>
            </w:r>
          </w:p>
        </w:tc>
        <w:tc>
          <w:tcPr>
            <w:tcW w:w="1134" w:type="dxa"/>
          </w:tcPr>
          <w:p w:rsidR="00D36C5A" w:rsidRPr="002260F3" w:rsidRDefault="00D36C5A" w:rsidP="002260F3">
            <w:pPr>
              <w:widowControl w:val="0"/>
              <w:spacing w:after="0" w:line="360" w:lineRule="auto"/>
              <w:jc w:val="both"/>
              <w:rPr>
                <w:sz w:val="20"/>
                <w:szCs w:val="20"/>
                <w:lang w:eastAsia="ru-RU"/>
              </w:rPr>
            </w:pPr>
            <w:r w:rsidRPr="002260F3">
              <w:rPr>
                <w:sz w:val="20"/>
                <w:szCs w:val="20"/>
                <w:lang w:eastAsia="ru-RU"/>
              </w:rPr>
              <w:t>106</w:t>
            </w:r>
          </w:p>
        </w:tc>
        <w:tc>
          <w:tcPr>
            <w:tcW w:w="851" w:type="dxa"/>
          </w:tcPr>
          <w:p w:rsidR="00D36C5A" w:rsidRPr="002260F3" w:rsidRDefault="00D36C5A" w:rsidP="002260F3">
            <w:pPr>
              <w:widowControl w:val="0"/>
              <w:spacing w:after="0" w:line="360" w:lineRule="auto"/>
              <w:jc w:val="both"/>
              <w:rPr>
                <w:sz w:val="20"/>
                <w:szCs w:val="20"/>
                <w:lang w:eastAsia="ru-RU"/>
              </w:rPr>
            </w:pPr>
            <w:r w:rsidRPr="002260F3">
              <w:rPr>
                <w:sz w:val="20"/>
                <w:szCs w:val="20"/>
                <w:lang w:eastAsia="ru-RU"/>
              </w:rPr>
              <w:t>296</w:t>
            </w:r>
          </w:p>
        </w:tc>
        <w:tc>
          <w:tcPr>
            <w:tcW w:w="1417" w:type="dxa"/>
          </w:tcPr>
          <w:p w:rsidR="00D36C5A" w:rsidRPr="002260F3" w:rsidRDefault="00D36C5A" w:rsidP="002260F3">
            <w:pPr>
              <w:widowControl w:val="0"/>
              <w:spacing w:after="0" w:line="360" w:lineRule="auto"/>
              <w:jc w:val="both"/>
              <w:rPr>
                <w:sz w:val="20"/>
                <w:szCs w:val="20"/>
                <w:lang w:eastAsia="ru-RU"/>
              </w:rPr>
            </w:pPr>
            <w:r w:rsidRPr="002260F3">
              <w:rPr>
                <w:sz w:val="20"/>
                <w:szCs w:val="20"/>
                <w:lang w:eastAsia="ru-RU"/>
              </w:rPr>
              <w:t>901</w:t>
            </w:r>
          </w:p>
        </w:tc>
        <w:tc>
          <w:tcPr>
            <w:tcW w:w="1559" w:type="dxa"/>
          </w:tcPr>
          <w:p w:rsidR="00D36C5A" w:rsidRPr="002260F3" w:rsidRDefault="00D36C5A" w:rsidP="002260F3">
            <w:pPr>
              <w:widowControl w:val="0"/>
              <w:spacing w:after="0" w:line="360" w:lineRule="auto"/>
              <w:jc w:val="both"/>
              <w:rPr>
                <w:sz w:val="20"/>
                <w:szCs w:val="20"/>
                <w:lang w:eastAsia="ru-RU"/>
              </w:rPr>
            </w:pPr>
            <w:r w:rsidRPr="002260F3">
              <w:rPr>
                <w:sz w:val="20"/>
                <w:szCs w:val="20"/>
                <w:lang w:eastAsia="ru-RU"/>
              </w:rPr>
              <w:t>2789</w:t>
            </w:r>
          </w:p>
        </w:tc>
      </w:tr>
    </w:tbl>
    <w:p w:rsidR="00D36C5A" w:rsidRPr="007138E7" w:rsidRDefault="00D36C5A" w:rsidP="007138E7">
      <w:pPr>
        <w:widowControl w:val="0"/>
        <w:spacing w:after="0" w:line="360" w:lineRule="auto"/>
        <w:ind w:firstLine="709"/>
        <w:jc w:val="both"/>
        <w:rPr>
          <w:sz w:val="28"/>
          <w:szCs w:val="28"/>
          <w:lang w:eastAsia="ru-RU"/>
        </w:rPr>
      </w:pPr>
      <w:r w:rsidRPr="007138E7">
        <w:rPr>
          <w:sz w:val="28"/>
          <w:szCs w:val="28"/>
          <w:lang w:eastAsia="ru-RU"/>
        </w:rPr>
        <w:t xml:space="preserve"> </w:t>
      </w:r>
    </w:p>
    <w:p w:rsidR="00D36C5A" w:rsidRPr="007138E7" w:rsidRDefault="00D36C5A" w:rsidP="007138E7">
      <w:pPr>
        <w:widowControl w:val="0"/>
        <w:spacing w:after="0" w:line="360" w:lineRule="auto"/>
        <w:ind w:firstLine="709"/>
        <w:jc w:val="both"/>
        <w:rPr>
          <w:sz w:val="28"/>
          <w:szCs w:val="28"/>
          <w:lang w:eastAsia="ru-RU"/>
        </w:rPr>
      </w:pPr>
      <w:r w:rsidRPr="007138E7">
        <w:rPr>
          <w:sz w:val="28"/>
          <w:szCs w:val="28"/>
          <w:lang w:eastAsia="ru-RU"/>
        </w:rPr>
        <w:t>Использование простого динамического метода прогнозирования чистой прибыли позволит построить модель вида</w:t>
      </w:r>
      <w:r w:rsidR="00B40E1B" w:rsidRPr="007138E7">
        <w:rPr>
          <w:sz w:val="28"/>
          <w:szCs w:val="28"/>
          <w:lang w:eastAsia="ru-RU"/>
        </w:rPr>
        <w:t xml:space="preserve"> [37, с. 154]</w:t>
      </w:r>
      <w:r w:rsidR="00050104" w:rsidRPr="007138E7">
        <w:rPr>
          <w:sz w:val="28"/>
          <w:szCs w:val="28"/>
          <w:lang w:eastAsia="ru-RU"/>
        </w:rPr>
        <w:t>:</w:t>
      </w:r>
      <w:r w:rsidRPr="007138E7">
        <w:rPr>
          <w:sz w:val="28"/>
          <w:szCs w:val="28"/>
          <w:lang w:eastAsia="ru-RU"/>
        </w:rPr>
        <w:t xml:space="preserve"> </w:t>
      </w:r>
    </w:p>
    <w:p w:rsidR="002260F3" w:rsidRDefault="002260F3" w:rsidP="007138E7">
      <w:pPr>
        <w:widowControl w:val="0"/>
        <w:spacing w:after="0" w:line="360" w:lineRule="auto"/>
        <w:ind w:firstLine="709"/>
        <w:jc w:val="both"/>
        <w:rPr>
          <w:sz w:val="28"/>
          <w:szCs w:val="28"/>
          <w:lang w:eastAsia="ru-RU"/>
        </w:rPr>
      </w:pPr>
    </w:p>
    <w:p w:rsidR="00D36C5A" w:rsidRPr="007138E7" w:rsidRDefault="00D36C5A" w:rsidP="007138E7">
      <w:pPr>
        <w:widowControl w:val="0"/>
        <w:spacing w:after="0" w:line="360" w:lineRule="auto"/>
        <w:ind w:firstLine="709"/>
        <w:jc w:val="both"/>
        <w:rPr>
          <w:sz w:val="28"/>
          <w:szCs w:val="28"/>
          <w:lang w:eastAsia="ru-RU"/>
        </w:rPr>
      </w:pPr>
      <w:r w:rsidRPr="007138E7">
        <w:rPr>
          <w:sz w:val="28"/>
          <w:szCs w:val="28"/>
          <w:lang w:val="en-US" w:eastAsia="ru-RU"/>
        </w:rPr>
        <w:t>Y</w:t>
      </w:r>
      <w:r w:rsidRPr="007138E7">
        <w:rPr>
          <w:sz w:val="28"/>
          <w:szCs w:val="28"/>
          <w:lang w:eastAsia="ru-RU"/>
        </w:rPr>
        <w:t xml:space="preserve"> = </w:t>
      </w:r>
      <w:r w:rsidRPr="007138E7">
        <w:rPr>
          <w:sz w:val="28"/>
          <w:szCs w:val="28"/>
          <w:lang w:val="en-US" w:eastAsia="ru-RU"/>
        </w:rPr>
        <w:t>a</w:t>
      </w:r>
      <w:r w:rsidRPr="007138E7">
        <w:rPr>
          <w:sz w:val="28"/>
          <w:szCs w:val="28"/>
          <w:lang w:eastAsia="ru-RU"/>
        </w:rPr>
        <w:t xml:space="preserve"> + </w:t>
      </w:r>
      <w:r w:rsidRPr="007138E7">
        <w:rPr>
          <w:sz w:val="28"/>
          <w:szCs w:val="28"/>
          <w:lang w:val="en-US" w:eastAsia="ru-RU"/>
        </w:rPr>
        <w:t>bt</w:t>
      </w:r>
      <w:r w:rsidR="00050104" w:rsidRPr="007138E7">
        <w:rPr>
          <w:sz w:val="28"/>
          <w:szCs w:val="28"/>
          <w:lang w:eastAsia="ru-RU"/>
        </w:rPr>
        <w:t>,</w:t>
      </w:r>
      <w:r w:rsidR="007138E7">
        <w:rPr>
          <w:sz w:val="28"/>
          <w:szCs w:val="28"/>
          <w:lang w:eastAsia="ru-RU"/>
        </w:rPr>
        <w:t xml:space="preserve"> </w:t>
      </w:r>
      <w:r w:rsidR="00542E96" w:rsidRPr="007138E7">
        <w:rPr>
          <w:sz w:val="28"/>
          <w:szCs w:val="28"/>
          <w:lang w:eastAsia="ru-RU"/>
        </w:rPr>
        <w:t>(3.1)</w:t>
      </w:r>
    </w:p>
    <w:p w:rsidR="002260F3" w:rsidRDefault="002260F3" w:rsidP="007138E7">
      <w:pPr>
        <w:widowControl w:val="0"/>
        <w:spacing w:after="0" w:line="360" w:lineRule="auto"/>
        <w:ind w:firstLine="709"/>
        <w:jc w:val="both"/>
        <w:rPr>
          <w:sz w:val="28"/>
          <w:szCs w:val="28"/>
          <w:lang w:eastAsia="ru-RU"/>
        </w:rPr>
      </w:pPr>
    </w:p>
    <w:p w:rsidR="00D36C5A" w:rsidRPr="007138E7" w:rsidRDefault="00D36C5A" w:rsidP="007138E7">
      <w:pPr>
        <w:widowControl w:val="0"/>
        <w:spacing w:after="0" w:line="360" w:lineRule="auto"/>
        <w:ind w:firstLine="709"/>
        <w:jc w:val="both"/>
        <w:rPr>
          <w:sz w:val="28"/>
          <w:szCs w:val="28"/>
          <w:lang w:eastAsia="ru-RU"/>
        </w:rPr>
      </w:pPr>
      <w:r w:rsidRPr="007138E7">
        <w:rPr>
          <w:sz w:val="28"/>
          <w:szCs w:val="28"/>
          <w:lang w:eastAsia="ru-RU"/>
        </w:rPr>
        <w:t xml:space="preserve">где </w:t>
      </w:r>
      <w:r w:rsidRPr="007138E7">
        <w:rPr>
          <w:sz w:val="28"/>
          <w:szCs w:val="28"/>
          <w:lang w:val="en-US" w:eastAsia="ru-RU"/>
        </w:rPr>
        <w:t>t</w:t>
      </w:r>
      <w:r w:rsidRPr="007138E7">
        <w:rPr>
          <w:sz w:val="28"/>
          <w:szCs w:val="28"/>
          <w:lang w:eastAsia="ru-RU"/>
        </w:rPr>
        <w:t xml:space="preserve"> – порядковый номер периода</w:t>
      </w:r>
    </w:p>
    <w:p w:rsidR="00D36C5A" w:rsidRPr="007138E7" w:rsidRDefault="00D36C5A" w:rsidP="007138E7">
      <w:pPr>
        <w:widowControl w:val="0"/>
        <w:spacing w:after="0" w:line="360" w:lineRule="auto"/>
        <w:ind w:firstLine="709"/>
        <w:jc w:val="both"/>
        <w:rPr>
          <w:sz w:val="28"/>
          <w:szCs w:val="28"/>
          <w:lang w:eastAsia="ru-RU"/>
        </w:rPr>
      </w:pPr>
      <w:r w:rsidRPr="007138E7">
        <w:rPr>
          <w:sz w:val="28"/>
          <w:szCs w:val="28"/>
          <w:lang w:eastAsia="ru-RU"/>
        </w:rPr>
        <w:t>Для нахождения неизвестных значений данной модели используется метод наименьших квадратов.</w:t>
      </w:r>
    </w:p>
    <w:p w:rsidR="002260F3" w:rsidRDefault="002260F3" w:rsidP="007138E7">
      <w:pPr>
        <w:widowControl w:val="0"/>
        <w:spacing w:after="0" w:line="360" w:lineRule="auto"/>
        <w:ind w:firstLine="709"/>
        <w:jc w:val="both"/>
        <w:rPr>
          <w:sz w:val="28"/>
          <w:szCs w:val="28"/>
          <w:lang w:eastAsia="ru-RU"/>
        </w:rPr>
      </w:pPr>
    </w:p>
    <w:p w:rsidR="00D36C5A" w:rsidRPr="007138E7" w:rsidRDefault="004B4125" w:rsidP="007138E7">
      <w:pPr>
        <w:widowControl w:val="0"/>
        <w:spacing w:after="0" w:line="360" w:lineRule="auto"/>
        <w:ind w:firstLine="709"/>
        <w:jc w:val="both"/>
        <w:rPr>
          <w:sz w:val="28"/>
          <w:szCs w:val="28"/>
          <w:lang w:eastAsia="ru-RU"/>
        </w:rPr>
      </w:pPr>
      <w:r>
        <w:rPr>
          <w:sz w:val="28"/>
          <w:szCs w:val="28"/>
          <w:lang w:eastAsia="ru-RU"/>
        </w:rPr>
        <w:pict>
          <v:shape id="_x0000_i1053" type="#_x0000_t75" style="width:122.25pt;height:68.25pt">
            <v:imagedata r:id="rId28" o:title=""/>
          </v:shape>
        </w:pict>
      </w:r>
    </w:p>
    <w:p w:rsidR="002260F3" w:rsidRDefault="002260F3" w:rsidP="007138E7">
      <w:pPr>
        <w:widowControl w:val="0"/>
        <w:spacing w:after="0" w:line="360" w:lineRule="auto"/>
        <w:ind w:firstLine="709"/>
        <w:jc w:val="both"/>
        <w:rPr>
          <w:sz w:val="28"/>
          <w:szCs w:val="28"/>
          <w:lang w:eastAsia="ru-RU"/>
        </w:rPr>
      </w:pPr>
    </w:p>
    <w:p w:rsidR="00D36C5A" w:rsidRPr="007138E7" w:rsidRDefault="00D36C5A" w:rsidP="007138E7">
      <w:pPr>
        <w:widowControl w:val="0"/>
        <w:spacing w:after="0" w:line="360" w:lineRule="auto"/>
        <w:ind w:firstLine="709"/>
        <w:jc w:val="both"/>
        <w:rPr>
          <w:sz w:val="28"/>
          <w:szCs w:val="28"/>
          <w:lang w:eastAsia="ru-RU"/>
        </w:rPr>
      </w:pPr>
      <w:r w:rsidRPr="007138E7">
        <w:rPr>
          <w:sz w:val="28"/>
          <w:szCs w:val="28"/>
          <w:lang w:eastAsia="ru-RU"/>
        </w:rPr>
        <w:t>Составив и решив</w:t>
      </w:r>
      <w:r w:rsidR="007138E7">
        <w:rPr>
          <w:sz w:val="28"/>
          <w:szCs w:val="28"/>
          <w:lang w:eastAsia="ru-RU"/>
        </w:rPr>
        <w:t xml:space="preserve"> </w:t>
      </w:r>
      <w:r w:rsidRPr="007138E7">
        <w:rPr>
          <w:sz w:val="28"/>
          <w:szCs w:val="28"/>
          <w:lang w:eastAsia="ru-RU"/>
        </w:rPr>
        <w:t>систему относительно a, b, можно получить следующую простую динамическую модель</w:t>
      </w:r>
    </w:p>
    <w:p w:rsidR="00D36C5A" w:rsidRPr="007138E7" w:rsidRDefault="00D36C5A" w:rsidP="007138E7">
      <w:pPr>
        <w:widowControl w:val="0"/>
        <w:spacing w:after="0" w:line="360" w:lineRule="auto"/>
        <w:ind w:firstLine="709"/>
        <w:jc w:val="both"/>
        <w:rPr>
          <w:sz w:val="28"/>
          <w:szCs w:val="28"/>
          <w:lang w:eastAsia="ru-RU"/>
        </w:rPr>
      </w:pPr>
      <w:r w:rsidRPr="007138E7">
        <w:rPr>
          <w:sz w:val="28"/>
          <w:szCs w:val="28"/>
          <w:lang w:val="en-US" w:eastAsia="ru-RU"/>
        </w:rPr>
        <w:t>Y</w:t>
      </w:r>
      <w:r w:rsidRPr="007138E7">
        <w:rPr>
          <w:sz w:val="28"/>
          <w:szCs w:val="28"/>
          <w:lang w:eastAsia="ru-RU"/>
        </w:rPr>
        <w:t xml:space="preserve"> = 865,4</w:t>
      </w:r>
      <w:r w:rsidRPr="007138E7">
        <w:rPr>
          <w:sz w:val="28"/>
          <w:szCs w:val="28"/>
          <w:lang w:val="en-US" w:eastAsia="ru-RU"/>
        </w:rPr>
        <w:t>t</w:t>
      </w:r>
      <w:r w:rsidRPr="007138E7">
        <w:rPr>
          <w:sz w:val="28"/>
          <w:szCs w:val="28"/>
          <w:lang w:eastAsia="ru-RU"/>
        </w:rPr>
        <w:t xml:space="preserve"> – 1140,5</w:t>
      </w:r>
    </w:p>
    <w:p w:rsidR="00D36C5A" w:rsidRPr="007138E7" w:rsidRDefault="00D36C5A" w:rsidP="007138E7">
      <w:pPr>
        <w:widowControl w:val="0"/>
        <w:spacing w:after="0" w:line="360" w:lineRule="auto"/>
        <w:ind w:firstLine="709"/>
        <w:jc w:val="both"/>
        <w:rPr>
          <w:sz w:val="28"/>
          <w:szCs w:val="28"/>
          <w:lang w:eastAsia="ru-RU"/>
        </w:rPr>
      </w:pPr>
      <w:r w:rsidRPr="007138E7">
        <w:rPr>
          <w:sz w:val="28"/>
          <w:szCs w:val="28"/>
          <w:lang w:eastAsia="ru-RU"/>
        </w:rPr>
        <w:t>При прогнозировании чистой прибыли с помощью этой модели за 2010 год данный показатель определяется на уровне 5467,5 тыс. руб. (t=5).</w:t>
      </w:r>
    </w:p>
    <w:p w:rsidR="00D36C5A" w:rsidRPr="007138E7" w:rsidRDefault="00D36C5A" w:rsidP="007138E7">
      <w:pPr>
        <w:widowControl w:val="0"/>
        <w:spacing w:after="0" w:line="360" w:lineRule="auto"/>
        <w:ind w:firstLine="709"/>
        <w:jc w:val="both"/>
        <w:rPr>
          <w:sz w:val="28"/>
          <w:szCs w:val="28"/>
          <w:lang w:eastAsia="ru-RU"/>
        </w:rPr>
      </w:pPr>
      <w:r w:rsidRPr="007138E7">
        <w:rPr>
          <w:sz w:val="28"/>
          <w:szCs w:val="28"/>
          <w:lang w:eastAsia="ru-RU"/>
        </w:rPr>
        <w:t>При этом следует сказать, что данный метод является очень грубым приближением реальных значений, поскольку по отношению к чистой прибыли не учитывается влияние таких факторов, как соотношение выручки и себестоимости продукции, прочих доходов и расходов.</w:t>
      </w:r>
    </w:p>
    <w:p w:rsidR="00D36C5A" w:rsidRPr="007138E7" w:rsidRDefault="00D36C5A" w:rsidP="007138E7">
      <w:pPr>
        <w:widowControl w:val="0"/>
        <w:spacing w:after="0" w:line="360" w:lineRule="auto"/>
        <w:ind w:firstLine="709"/>
        <w:jc w:val="both"/>
        <w:rPr>
          <w:sz w:val="28"/>
          <w:szCs w:val="28"/>
          <w:lang w:eastAsia="ru-RU"/>
        </w:rPr>
      </w:pPr>
      <w:r w:rsidRPr="007138E7">
        <w:rPr>
          <w:sz w:val="28"/>
          <w:szCs w:val="28"/>
          <w:lang w:eastAsia="ru-RU"/>
        </w:rPr>
        <w:t>Если включить в модель прогнозирования чистой прибыли, например, выручку от реализации, тогда модель будет иметь вид</w:t>
      </w:r>
    </w:p>
    <w:p w:rsidR="002260F3" w:rsidRDefault="002260F3" w:rsidP="007138E7">
      <w:pPr>
        <w:widowControl w:val="0"/>
        <w:spacing w:after="0" w:line="360" w:lineRule="auto"/>
        <w:ind w:firstLine="709"/>
        <w:jc w:val="both"/>
        <w:rPr>
          <w:sz w:val="28"/>
          <w:szCs w:val="28"/>
          <w:lang w:eastAsia="ru-RU"/>
        </w:rPr>
      </w:pPr>
    </w:p>
    <w:p w:rsidR="00D36C5A" w:rsidRPr="007138E7" w:rsidRDefault="00D36C5A" w:rsidP="007138E7">
      <w:pPr>
        <w:widowControl w:val="0"/>
        <w:spacing w:after="0" w:line="360" w:lineRule="auto"/>
        <w:ind w:firstLine="709"/>
        <w:jc w:val="both"/>
        <w:rPr>
          <w:sz w:val="28"/>
          <w:szCs w:val="28"/>
          <w:lang w:eastAsia="ru-RU"/>
        </w:rPr>
      </w:pPr>
      <w:r w:rsidRPr="007138E7">
        <w:rPr>
          <w:sz w:val="28"/>
          <w:szCs w:val="28"/>
          <w:lang w:val="en-US" w:eastAsia="ru-RU"/>
        </w:rPr>
        <w:t>Y</w:t>
      </w:r>
      <w:r w:rsidRPr="007138E7">
        <w:rPr>
          <w:sz w:val="28"/>
          <w:szCs w:val="28"/>
          <w:lang w:eastAsia="ru-RU"/>
        </w:rPr>
        <w:t xml:space="preserve"> = 0,55</w:t>
      </w:r>
      <w:r w:rsidRPr="007138E7">
        <w:rPr>
          <w:sz w:val="28"/>
          <w:szCs w:val="28"/>
          <w:lang w:val="en-US" w:eastAsia="ru-RU"/>
        </w:rPr>
        <w:t>x</w:t>
      </w:r>
      <w:r w:rsidRPr="007138E7">
        <w:rPr>
          <w:sz w:val="28"/>
          <w:szCs w:val="28"/>
          <w:lang w:eastAsia="ru-RU"/>
        </w:rPr>
        <w:t xml:space="preserve"> – 660,5</w:t>
      </w:r>
    </w:p>
    <w:p w:rsidR="002260F3" w:rsidRDefault="002260F3" w:rsidP="007138E7">
      <w:pPr>
        <w:widowControl w:val="0"/>
        <w:spacing w:after="0" w:line="360" w:lineRule="auto"/>
        <w:ind w:firstLine="709"/>
        <w:jc w:val="both"/>
        <w:rPr>
          <w:sz w:val="28"/>
          <w:szCs w:val="28"/>
          <w:lang w:eastAsia="ru-RU"/>
        </w:rPr>
      </w:pPr>
    </w:p>
    <w:p w:rsidR="00D36C5A" w:rsidRPr="007138E7" w:rsidRDefault="00D36C5A" w:rsidP="007138E7">
      <w:pPr>
        <w:widowControl w:val="0"/>
        <w:spacing w:after="0" w:line="360" w:lineRule="auto"/>
        <w:ind w:firstLine="709"/>
        <w:jc w:val="both"/>
        <w:rPr>
          <w:sz w:val="28"/>
          <w:szCs w:val="28"/>
          <w:lang w:eastAsia="ru-RU"/>
        </w:rPr>
      </w:pPr>
      <w:r w:rsidRPr="007138E7">
        <w:rPr>
          <w:sz w:val="28"/>
          <w:szCs w:val="28"/>
          <w:lang w:eastAsia="ru-RU"/>
        </w:rPr>
        <w:t xml:space="preserve">где </w:t>
      </w:r>
      <w:r w:rsidRPr="007138E7">
        <w:rPr>
          <w:sz w:val="28"/>
          <w:szCs w:val="28"/>
          <w:lang w:eastAsia="ru-RU"/>
        </w:rPr>
        <w:tab/>
        <w:t>Х – выручка от реализации продукции в нетто-оценке, тыс. руб.</w:t>
      </w:r>
    </w:p>
    <w:p w:rsidR="00D36C5A" w:rsidRPr="007138E7" w:rsidRDefault="00D36C5A" w:rsidP="007138E7">
      <w:pPr>
        <w:widowControl w:val="0"/>
        <w:spacing w:after="0" w:line="360" w:lineRule="auto"/>
        <w:ind w:firstLine="709"/>
        <w:jc w:val="both"/>
        <w:rPr>
          <w:sz w:val="28"/>
          <w:szCs w:val="28"/>
          <w:lang w:eastAsia="ru-RU"/>
        </w:rPr>
      </w:pPr>
      <w:r w:rsidRPr="007138E7">
        <w:rPr>
          <w:sz w:val="28"/>
          <w:szCs w:val="28"/>
          <w:lang w:eastAsia="ru-RU"/>
        </w:rPr>
        <w:t>Бизнес-планом ООО СТК «Колибри» на 2010 год было предусмотрено увеличение объема реализации продукции в денежном выражении на 10%, следовательно, прогнозируемая величина выручки составляет 6934 тыс. руб., тогда прогноз чистой прибыли будет 3153 тыс. руб.</w:t>
      </w:r>
    </w:p>
    <w:p w:rsidR="00D36C5A" w:rsidRPr="007138E7" w:rsidRDefault="00D36C5A" w:rsidP="007138E7">
      <w:pPr>
        <w:widowControl w:val="0"/>
        <w:spacing w:after="0" w:line="360" w:lineRule="auto"/>
        <w:ind w:firstLine="709"/>
        <w:jc w:val="both"/>
        <w:rPr>
          <w:sz w:val="28"/>
          <w:szCs w:val="28"/>
          <w:lang w:eastAsia="ru-RU"/>
        </w:rPr>
      </w:pPr>
      <w:r w:rsidRPr="007138E7">
        <w:rPr>
          <w:sz w:val="28"/>
          <w:szCs w:val="28"/>
          <w:lang w:eastAsia="ru-RU"/>
        </w:rPr>
        <w:t>Сравнивая два полученных результата, можно увидеть, что разница между ними составляет более 70%, при этом оценивая деятельность ООО СТК «Колибри» за прошедшие периоды, можно сказать, что прогноз чистой прибыли на уровне 3153 тыс. руб. является более вероятным. Это лишний раз доказывает, что на величину результирующих финансовых показателей оказывает влияние значительное число факторов, в том числе внешних, независимых от деятельности самой организации.</w:t>
      </w:r>
    </w:p>
    <w:p w:rsidR="00D36C5A" w:rsidRPr="007138E7" w:rsidRDefault="00D36C5A" w:rsidP="007138E7">
      <w:pPr>
        <w:widowControl w:val="0"/>
        <w:spacing w:after="0" w:line="360" w:lineRule="auto"/>
        <w:ind w:firstLine="709"/>
        <w:jc w:val="both"/>
        <w:rPr>
          <w:sz w:val="28"/>
          <w:szCs w:val="28"/>
          <w:lang w:eastAsia="ru-RU"/>
        </w:rPr>
      </w:pPr>
      <w:r w:rsidRPr="007138E7">
        <w:rPr>
          <w:sz w:val="28"/>
          <w:szCs w:val="28"/>
          <w:lang w:eastAsia="ru-RU"/>
        </w:rPr>
        <w:t>В связи с этим для прогнозирования финансовых показателей более правильным является применение многофакторного регрессионного анализа. Метод применяется для построения прогноза показателя с учетом существующих связей между ним и другими показателями. Сначала в результате качественного анализа выделяется k факторов (X1, X2,..., Xk), влияющих, по мнению аналитика, на изменение прогнозируемого показателя Y, и строится чаще всего линейная регрессионная зависимость.</w:t>
      </w:r>
    </w:p>
    <w:p w:rsidR="00D36C5A" w:rsidRPr="007138E7" w:rsidRDefault="00D36C5A" w:rsidP="007138E7">
      <w:pPr>
        <w:widowControl w:val="0"/>
        <w:spacing w:after="0" w:line="360" w:lineRule="auto"/>
        <w:ind w:firstLine="709"/>
        <w:jc w:val="both"/>
        <w:rPr>
          <w:sz w:val="28"/>
          <w:szCs w:val="28"/>
          <w:lang w:eastAsia="ru-RU"/>
        </w:rPr>
      </w:pPr>
      <w:r w:rsidRPr="007138E7">
        <w:rPr>
          <w:sz w:val="28"/>
          <w:szCs w:val="28"/>
          <w:lang w:eastAsia="ru-RU"/>
        </w:rPr>
        <w:t>Проведение анализа непосредственно по данным российской бухгалтерской отчетности - дело довольно трудоемкое, так как слишком большое количество расчетных показателей не позволяет выделить главные тенденции в финансовом состоянии организации. Еще более неэффективным представляется прогнозирование форм бухгалтерской отчетности в их типовой номенклатуре статей. В связи с этим возникает необходимость перед проведением анализа уплотнить исходные формы отчетности путем агрегирования однородных по составу балансовых статей для получения сравнительного аналитического баланса (баланса-нетто), а также аналитическог</w:t>
      </w:r>
      <w:r w:rsidR="00DC5294" w:rsidRPr="007138E7">
        <w:rPr>
          <w:sz w:val="28"/>
          <w:szCs w:val="28"/>
          <w:lang w:eastAsia="ru-RU"/>
        </w:rPr>
        <w:t xml:space="preserve">о отчета о прибылях и убытках. </w:t>
      </w:r>
    </w:p>
    <w:p w:rsidR="00542E96" w:rsidRPr="007138E7" w:rsidRDefault="00542E96" w:rsidP="007138E7">
      <w:pPr>
        <w:widowControl w:val="0"/>
        <w:spacing w:after="0" w:line="360" w:lineRule="auto"/>
        <w:ind w:firstLine="709"/>
        <w:jc w:val="both"/>
        <w:rPr>
          <w:sz w:val="28"/>
          <w:szCs w:val="28"/>
          <w:lang w:eastAsia="ru-RU"/>
        </w:rPr>
      </w:pPr>
    </w:p>
    <w:p w:rsidR="002260F3" w:rsidRDefault="002260F3">
      <w:pPr>
        <w:rPr>
          <w:bCs/>
          <w:caps/>
          <w:sz w:val="28"/>
          <w:szCs w:val="28"/>
          <w:lang w:eastAsia="ru-RU"/>
        </w:rPr>
      </w:pPr>
      <w:r>
        <w:rPr>
          <w:bCs/>
          <w:caps/>
          <w:sz w:val="28"/>
          <w:szCs w:val="28"/>
        </w:rPr>
        <w:br w:type="page"/>
      </w:r>
    </w:p>
    <w:p w:rsidR="00700881" w:rsidRPr="002260F3" w:rsidRDefault="00F01DC1" w:rsidP="007138E7">
      <w:pPr>
        <w:pStyle w:val="a3"/>
        <w:widowControl w:val="0"/>
        <w:spacing w:before="0" w:beforeAutospacing="0" w:after="0" w:afterAutospacing="0" w:line="360" w:lineRule="auto"/>
        <w:ind w:firstLine="709"/>
        <w:jc w:val="both"/>
        <w:rPr>
          <w:bCs/>
          <w:caps/>
          <w:sz w:val="28"/>
          <w:szCs w:val="28"/>
        </w:rPr>
      </w:pPr>
      <w:r w:rsidRPr="002260F3">
        <w:rPr>
          <w:bCs/>
          <w:caps/>
          <w:sz w:val="28"/>
          <w:szCs w:val="28"/>
        </w:rPr>
        <w:t>3.2</w:t>
      </w:r>
      <w:r w:rsidR="007138E7" w:rsidRPr="002260F3">
        <w:rPr>
          <w:bCs/>
          <w:caps/>
          <w:sz w:val="28"/>
          <w:szCs w:val="28"/>
        </w:rPr>
        <w:t xml:space="preserve"> </w:t>
      </w:r>
      <w:r w:rsidR="00700881" w:rsidRPr="002260F3">
        <w:rPr>
          <w:bCs/>
          <w:caps/>
          <w:sz w:val="28"/>
          <w:szCs w:val="28"/>
        </w:rPr>
        <w:t>Ре</w:t>
      </w:r>
      <w:r w:rsidRPr="002260F3">
        <w:rPr>
          <w:bCs/>
          <w:caps/>
          <w:sz w:val="28"/>
          <w:szCs w:val="28"/>
        </w:rPr>
        <w:t>комендации по улучшению финансовых результатов</w:t>
      </w:r>
    </w:p>
    <w:p w:rsidR="00542E96" w:rsidRPr="007138E7" w:rsidRDefault="00542E96" w:rsidP="007138E7">
      <w:pPr>
        <w:pStyle w:val="a3"/>
        <w:widowControl w:val="0"/>
        <w:spacing w:before="0" w:beforeAutospacing="0" w:after="0" w:afterAutospacing="0" w:line="360" w:lineRule="auto"/>
        <w:ind w:firstLine="709"/>
        <w:jc w:val="both"/>
        <w:rPr>
          <w:sz w:val="28"/>
          <w:szCs w:val="28"/>
        </w:rPr>
      </w:pPr>
    </w:p>
    <w:p w:rsidR="00700881" w:rsidRPr="007138E7" w:rsidRDefault="00700881" w:rsidP="007138E7">
      <w:pPr>
        <w:pStyle w:val="a3"/>
        <w:widowControl w:val="0"/>
        <w:spacing w:before="0" w:beforeAutospacing="0" w:after="0" w:afterAutospacing="0" w:line="360" w:lineRule="auto"/>
        <w:ind w:firstLine="709"/>
        <w:jc w:val="both"/>
        <w:rPr>
          <w:sz w:val="28"/>
          <w:szCs w:val="28"/>
        </w:rPr>
      </w:pPr>
      <w:r w:rsidRPr="007138E7">
        <w:rPr>
          <w:sz w:val="28"/>
          <w:szCs w:val="28"/>
        </w:rPr>
        <w:t>Исходя из результатов, пол</w:t>
      </w:r>
      <w:r w:rsidR="005C45E7" w:rsidRPr="007138E7">
        <w:rPr>
          <w:sz w:val="28"/>
          <w:szCs w:val="28"/>
        </w:rPr>
        <w:t>ученных в результате</w:t>
      </w:r>
      <w:r w:rsidR="007138E7">
        <w:rPr>
          <w:sz w:val="28"/>
          <w:szCs w:val="28"/>
        </w:rPr>
        <w:t xml:space="preserve"> </w:t>
      </w:r>
      <w:r w:rsidRPr="007138E7">
        <w:rPr>
          <w:sz w:val="28"/>
          <w:szCs w:val="28"/>
        </w:rPr>
        <w:t>анализа, можно сказать, что при наличии определенного запаса финансовой прочности, сохраняется удовлетворительная структура баланса, наблюдается стабильное финансовое состояние на п</w:t>
      </w:r>
      <w:r w:rsidR="005C45E7" w:rsidRPr="007138E7">
        <w:rPr>
          <w:sz w:val="28"/>
          <w:szCs w:val="28"/>
        </w:rPr>
        <w:t>редприятии, оно обладает</w:t>
      </w:r>
      <w:r w:rsidR="007138E7">
        <w:rPr>
          <w:sz w:val="28"/>
          <w:szCs w:val="28"/>
        </w:rPr>
        <w:t xml:space="preserve"> </w:t>
      </w:r>
      <w:r w:rsidRPr="007138E7">
        <w:rPr>
          <w:sz w:val="28"/>
          <w:szCs w:val="28"/>
        </w:rPr>
        <w:t>платежеспособностью.</w:t>
      </w:r>
    </w:p>
    <w:p w:rsidR="00700881" w:rsidRPr="007138E7" w:rsidRDefault="00700881" w:rsidP="007138E7">
      <w:pPr>
        <w:pStyle w:val="a3"/>
        <w:widowControl w:val="0"/>
        <w:spacing w:before="0" w:beforeAutospacing="0" w:after="0" w:afterAutospacing="0" w:line="360" w:lineRule="auto"/>
        <w:ind w:firstLine="709"/>
        <w:jc w:val="both"/>
        <w:rPr>
          <w:sz w:val="28"/>
          <w:szCs w:val="28"/>
        </w:rPr>
      </w:pPr>
      <w:r w:rsidRPr="007138E7">
        <w:rPr>
          <w:sz w:val="28"/>
          <w:szCs w:val="28"/>
        </w:rPr>
        <w:t xml:space="preserve">Так как прибыль отражает результаты всех видов деятельности предприятия — производственной, </w:t>
      </w:r>
      <w:r w:rsidR="005C45E7" w:rsidRPr="007138E7">
        <w:rPr>
          <w:sz w:val="28"/>
          <w:szCs w:val="28"/>
        </w:rPr>
        <w:t>непроизводственной и финансовой, э</w:t>
      </w:r>
      <w:r w:rsidRPr="007138E7">
        <w:rPr>
          <w:sz w:val="28"/>
          <w:szCs w:val="28"/>
        </w:rPr>
        <w:t xml:space="preserve">то значит, что на размерах прибыли отражаются все стороны деятельности предприятия. Так, рост производительности труда означает снижение его затрат на единицу продукции, соответственно при нормальных условиях работы должны относительно снижаться расходы на оплату труда в расчете на единицу продукции. Улучшение использования основных производственных фондов означает, что относительно сокращаются затраты на их содержание и эксплуатацию, уменьшаются амортизационные отчисления в себестоимости отдельных изделий. Это, как и экономия материальных затрат, увеличивает прибыль и эффективность ее использования. </w:t>
      </w:r>
    </w:p>
    <w:p w:rsidR="00700881" w:rsidRPr="007138E7" w:rsidRDefault="00F01DC1" w:rsidP="007138E7">
      <w:pPr>
        <w:pStyle w:val="a3"/>
        <w:widowControl w:val="0"/>
        <w:spacing w:before="0" w:beforeAutospacing="0" w:after="0" w:afterAutospacing="0" w:line="360" w:lineRule="auto"/>
        <w:ind w:firstLine="709"/>
        <w:jc w:val="both"/>
        <w:rPr>
          <w:sz w:val="28"/>
          <w:szCs w:val="28"/>
        </w:rPr>
      </w:pPr>
      <w:r w:rsidRPr="007138E7">
        <w:rPr>
          <w:sz w:val="28"/>
          <w:szCs w:val="28"/>
        </w:rPr>
        <w:t>ООО «Колибри</w:t>
      </w:r>
      <w:r w:rsidR="00700881" w:rsidRPr="007138E7">
        <w:rPr>
          <w:sz w:val="28"/>
          <w:szCs w:val="28"/>
        </w:rPr>
        <w:t>» проводит регулярные исследования в области маркетинга и менеджмента своей организации. На основе анализа финансово-хозяйственной деятельности организации, факторного анализа прибыли от реализации товаров и анализа показателей прибыли необходимо разработать мероприятия по увеличению прибыли организации.</w:t>
      </w:r>
    </w:p>
    <w:p w:rsidR="00700881" w:rsidRPr="007138E7" w:rsidRDefault="00700881" w:rsidP="007138E7">
      <w:pPr>
        <w:pStyle w:val="a3"/>
        <w:widowControl w:val="0"/>
        <w:spacing w:before="0" w:beforeAutospacing="0" w:after="0" w:afterAutospacing="0" w:line="360" w:lineRule="auto"/>
        <w:ind w:firstLine="709"/>
        <w:jc w:val="both"/>
        <w:rPr>
          <w:sz w:val="28"/>
          <w:szCs w:val="28"/>
        </w:rPr>
      </w:pPr>
      <w:r w:rsidRPr="007138E7">
        <w:rPr>
          <w:sz w:val="28"/>
          <w:szCs w:val="28"/>
        </w:rPr>
        <w:t>Увеличение п</w:t>
      </w:r>
      <w:r w:rsidR="00F01DC1" w:rsidRPr="007138E7">
        <w:rPr>
          <w:sz w:val="28"/>
          <w:szCs w:val="28"/>
        </w:rPr>
        <w:t>рибыли на предприятии ООО «Колибри</w:t>
      </w:r>
      <w:r w:rsidRPr="007138E7">
        <w:rPr>
          <w:sz w:val="28"/>
          <w:szCs w:val="28"/>
        </w:rPr>
        <w:t xml:space="preserve">» возможно двумя способами: </w:t>
      </w:r>
    </w:p>
    <w:p w:rsidR="00700881" w:rsidRPr="007138E7" w:rsidRDefault="00F01DC1" w:rsidP="007138E7">
      <w:pPr>
        <w:pStyle w:val="a3"/>
        <w:widowControl w:val="0"/>
        <w:spacing w:before="0" w:beforeAutospacing="0" w:after="0" w:afterAutospacing="0" w:line="360" w:lineRule="auto"/>
        <w:ind w:firstLine="709"/>
        <w:jc w:val="both"/>
        <w:rPr>
          <w:sz w:val="28"/>
          <w:szCs w:val="28"/>
        </w:rPr>
      </w:pPr>
      <w:r w:rsidRPr="007138E7">
        <w:rPr>
          <w:sz w:val="28"/>
          <w:szCs w:val="28"/>
        </w:rPr>
        <w:t xml:space="preserve">- </w:t>
      </w:r>
      <w:r w:rsidR="00700881" w:rsidRPr="007138E7">
        <w:rPr>
          <w:sz w:val="28"/>
          <w:szCs w:val="28"/>
        </w:rPr>
        <w:t>увеличить выручку от реализации предприятия;</w:t>
      </w:r>
    </w:p>
    <w:p w:rsidR="00700881" w:rsidRPr="007138E7" w:rsidRDefault="00F01DC1" w:rsidP="007138E7">
      <w:pPr>
        <w:pStyle w:val="a3"/>
        <w:widowControl w:val="0"/>
        <w:spacing w:before="0" w:beforeAutospacing="0" w:after="0" w:afterAutospacing="0" w:line="360" w:lineRule="auto"/>
        <w:ind w:firstLine="709"/>
        <w:jc w:val="both"/>
        <w:rPr>
          <w:sz w:val="28"/>
          <w:szCs w:val="28"/>
        </w:rPr>
      </w:pPr>
      <w:r w:rsidRPr="007138E7">
        <w:rPr>
          <w:sz w:val="28"/>
          <w:szCs w:val="28"/>
        </w:rPr>
        <w:t xml:space="preserve">- </w:t>
      </w:r>
      <w:r w:rsidR="00700881" w:rsidRPr="007138E7">
        <w:rPr>
          <w:sz w:val="28"/>
          <w:szCs w:val="28"/>
        </w:rPr>
        <w:t>уменьшить расходы предприятия.</w:t>
      </w:r>
    </w:p>
    <w:p w:rsidR="00700881" w:rsidRPr="007138E7" w:rsidRDefault="00700881" w:rsidP="007138E7">
      <w:pPr>
        <w:pStyle w:val="a3"/>
        <w:widowControl w:val="0"/>
        <w:spacing w:before="0" w:beforeAutospacing="0" w:after="0" w:afterAutospacing="0" w:line="360" w:lineRule="auto"/>
        <w:ind w:firstLine="709"/>
        <w:jc w:val="both"/>
        <w:rPr>
          <w:sz w:val="28"/>
          <w:szCs w:val="28"/>
        </w:rPr>
      </w:pPr>
      <w:r w:rsidRPr="007138E7">
        <w:rPr>
          <w:sz w:val="28"/>
          <w:szCs w:val="28"/>
        </w:rPr>
        <w:t>Доход предприятия складывается из произведения оборота продукции и торговой наценки. А оборот, в свою оче</w:t>
      </w:r>
      <w:r w:rsidR="00D36C5A" w:rsidRPr="007138E7">
        <w:rPr>
          <w:sz w:val="28"/>
          <w:szCs w:val="28"/>
        </w:rPr>
        <w:t>редь равен проходимости торговой точки</w:t>
      </w:r>
      <w:r w:rsidRPr="007138E7">
        <w:rPr>
          <w:sz w:val="28"/>
          <w:szCs w:val="28"/>
        </w:rPr>
        <w:t xml:space="preserve"> умноженной на среднюю покупку в этом магазине. С помощью воздействия на эти факторы можно увеличить прибыль предприятия.</w:t>
      </w:r>
    </w:p>
    <w:p w:rsidR="00700881" w:rsidRPr="007138E7" w:rsidRDefault="00700881" w:rsidP="007138E7">
      <w:pPr>
        <w:pStyle w:val="a3"/>
        <w:widowControl w:val="0"/>
        <w:spacing w:before="0" w:beforeAutospacing="0" w:after="0" w:afterAutospacing="0" w:line="360" w:lineRule="auto"/>
        <w:ind w:firstLine="709"/>
        <w:jc w:val="both"/>
        <w:rPr>
          <w:sz w:val="28"/>
          <w:szCs w:val="28"/>
        </w:rPr>
      </w:pPr>
      <w:r w:rsidRPr="007138E7">
        <w:rPr>
          <w:sz w:val="28"/>
          <w:szCs w:val="28"/>
        </w:rPr>
        <w:t>Проходимость – это количество покупателей, посещающих магазин. Их число следует увеличивать активной рекламной деятельностью (телевидение, радио, плакаты на улицах и другое).</w:t>
      </w:r>
    </w:p>
    <w:p w:rsidR="00700881" w:rsidRPr="007138E7" w:rsidRDefault="00700881" w:rsidP="007138E7">
      <w:pPr>
        <w:pStyle w:val="a3"/>
        <w:widowControl w:val="0"/>
        <w:spacing w:before="0" w:beforeAutospacing="0" w:after="0" w:afterAutospacing="0" w:line="360" w:lineRule="auto"/>
        <w:ind w:firstLine="709"/>
        <w:jc w:val="both"/>
        <w:rPr>
          <w:sz w:val="28"/>
          <w:szCs w:val="28"/>
        </w:rPr>
      </w:pPr>
      <w:r w:rsidRPr="007138E7">
        <w:rPr>
          <w:sz w:val="28"/>
          <w:szCs w:val="28"/>
        </w:rPr>
        <w:t>Средняя покупка – это количество человек купивших товары данного магазина за определенный промежуток времени. Увеличить величину средней покупки можно путем:</w:t>
      </w:r>
    </w:p>
    <w:p w:rsidR="00700881" w:rsidRPr="007138E7" w:rsidRDefault="00F01DC1" w:rsidP="007138E7">
      <w:pPr>
        <w:pStyle w:val="a3"/>
        <w:widowControl w:val="0"/>
        <w:spacing w:before="0" w:beforeAutospacing="0" w:after="0" w:afterAutospacing="0" w:line="360" w:lineRule="auto"/>
        <w:ind w:firstLine="709"/>
        <w:jc w:val="both"/>
        <w:rPr>
          <w:sz w:val="28"/>
          <w:szCs w:val="28"/>
        </w:rPr>
      </w:pPr>
      <w:r w:rsidRPr="007138E7">
        <w:rPr>
          <w:sz w:val="28"/>
          <w:szCs w:val="28"/>
        </w:rPr>
        <w:t xml:space="preserve">- </w:t>
      </w:r>
      <w:r w:rsidR="00700881" w:rsidRPr="007138E7">
        <w:rPr>
          <w:sz w:val="28"/>
          <w:szCs w:val="28"/>
        </w:rPr>
        <w:t>увеличения ассортимента предлагаемой продукции;</w:t>
      </w:r>
    </w:p>
    <w:p w:rsidR="00700881" w:rsidRPr="007138E7" w:rsidRDefault="00F01DC1" w:rsidP="007138E7">
      <w:pPr>
        <w:pStyle w:val="a3"/>
        <w:widowControl w:val="0"/>
        <w:spacing w:before="0" w:beforeAutospacing="0" w:after="0" w:afterAutospacing="0" w:line="360" w:lineRule="auto"/>
        <w:ind w:firstLine="709"/>
        <w:jc w:val="both"/>
        <w:rPr>
          <w:sz w:val="28"/>
          <w:szCs w:val="28"/>
        </w:rPr>
      </w:pPr>
      <w:r w:rsidRPr="007138E7">
        <w:rPr>
          <w:sz w:val="28"/>
          <w:szCs w:val="28"/>
        </w:rPr>
        <w:t xml:space="preserve">- </w:t>
      </w:r>
      <w:r w:rsidR="00700881" w:rsidRPr="007138E7">
        <w:rPr>
          <w:sz w:val="28"/>
          <w:szCs w:val="28"/>
        </w:rPr>
        <w:t>проведения различного рода акций (распродажа, сезонные скидки, скидки с крупной покупки и другое);</w:t>
      </w:r>
    </w:p>
    <w:p w:rsidR="00700881" w:rsidRPr="007138E7" w:rsidRDefault="00F01DC1" w:rsidP="007138E7">
      <w:pPr>
        <w:pStyle w:val="a3"/>
        <w:widowControl w:val="0"/>
        <w:spacing w:before="0" w:beforeAutospacing="0" w:after="0" w:afterAutospacing="0" w:line="360" w:lineRule="auto"/>
        <w:ind w:firstLine="709"/>
        <w:jc w:val="both"/>
        <w:rPr>
          <w:sz w:val="28"/>
          <w:szCs w:val="28"/>
        </w:rPr>
      </w:pPr>
      <w:r w:rsidRPr="007138E7">
        <w:rPr>
          <w:sz w:val="28"/>
          <w:szCs w:val="28"/>
        </w:rPr>
        <w:t xml:space="preserve">- </w:t>
      </w:r>
      <w:r w:rsidR="00700881" w:rsidRPr="007138E7">
        <w:rPr>
          <w:sz w:val="28"/>
          <w:szCs w:val="28"/>
        </w:rPr>
        <w:t>использование пластиковых карт – при их использовании человек тратит гораздо больше денег, приобретая товары в магазине.</w:t>
      </w:r>
    </w:p>
    <w:p w:rsidR="00700881" w:rsidRPr="007138E7" w:rsidRDefault="00700881" w:rsidP="007138E7">
      <w:pPr>
        <w:pStyle w:val="a3"/>
        <w:widowControl w:val="0"/>
        <w:spacing w:before="0" w:beforeAutospacing="0" w:after="0" w:afterAutospacing="0" w:line="360" w:lineRule="auto"/>
        <w:ind w:firstLine="709"/>
        <w:jc w:val="both"/>
        <w:rPr>
          <w:sz w:val="28"/>
          <w:szCs w:val="28"/>
        </w:rPr>
      </w:pPr>
      <w:r w:rsidRPr="007138E7">
        <w:rPr>
          <w:sz w:val="28"/>
          <w:szCs w:val="28"/>
        </w:rPr>
        <w:t>Лояльность – это процент покупок, произведенных в отдельном магазине относительно других магазинов данного предприятия. Увеличение прибыли за счет этого фактора возможно при введении дисконтных карт.</w:t>
      </w:r>
    </w:p>
    <w:p w:rsidR="00700881" w:rsidRPr="007138E7" w:rsidRDefault="00700881" w:rsidP="007138E7">
      <w:pPr>
        <w:pStyle w:val="a3"/>
        <w:widowControl w:val="0"/>
        <w:spacing w:before="0" w:beforeAutospacing="0" w:after="0" w:afterAutospacing="0" w:line="360" w:lineRule="auto"/>
        <w:ind w:firstLine="709"/>
        <w:jc w:val="both"/>
        <w:rPr>
          <w:sz w:val="28"/>
          <w:szCs w:val="28"/>
        </w:rPr>
      </w:pPr>
      <w:r w:rsidRPr="007138E7">
        <w:rPr>
          <w:sz w:val="28"/>
          <w:szCs w:val="28"/>
        </w:rPr>
        <w:t>Анализируя строку</w:t>
      </w:r>
      <w:r w:rsidR="00F01DC1" w:rsidRPr="007138E7">
        <w:rPr>
          <w:sz w:val="28"/>
          <w:szCs w:val="28"/>
        </w:rPr>
        <w:t xml:space="preserve"> расходов предприятия ООО «Колибри</w:t>
      </w:r>
      <w:r w:rsidRPr="007138E7">
        <w:rPr>
          <w:sz w:val="28"/>
          <w:szCs w:val="28"/>
        </w:rPr>
        <w:t>» нельзя не заметить, что приблизительно 90% всех затрат приходится на 3 статьи:</w:t>
      </w:r>
    </w:p>
    <w:p w:rsidR="00700881" w:rsidRPr="007138E7" w:rsidRDefault="00F01DC1" w:rsidP="007138E7">
      <w:pPr>
        <w:pStyle w:val="a3"/>
        <w:widowControl w:val="0"/>
        <w:spacing w:before="0" w:beforeAutospacing="0" w:after="0" w:afterAutospacing="0" w:line="360" w:lineRule="auto"/>
        <w:ind w:firstLine="709"/>
        <w:jc w:val="both"/>
        <w:rPr>
          <w:sz w:val="28"/>
          <w:szCs w:val="28"/>
        </w:rPr>
      </w:pPr>
      <w:r w:rsidRPr="007138E7">
        <w:rPr>
          <w:sz w:val="28"/>
          <w:szCs w:val="28"/>
        </w:rPr>
        <w:t xml:space="preserve">- </w:t>
      </w:r>
      <w:r w:rsidR="00700881" w:rsidRPr="007138E7">
        <w:rPr>
          <w:sz w:val="28"/>
          <w:szCs w:val="28"/>
        </w:rPr>
        <w:t>аренда торговых площадей;</w:t>
      </w:r>
    </w:p>
    <w:p w:rsidR="00700881" w:rsidRPr="007138E7" w:rsidRDefault="00F01DC1" w:rsidP="007138E7">
      <w:pPr>
        <w:pStyle w:val="a3"/>
        <w:widowControl w:val="0"/>
        <w:spacing w:before="0" w:beforeAutospacing="0" w:after="0" w:afterAutospacing="0" w:line="360" w:lineRule="auto"/>
        <w:ind w:firstLine="709"/>
        <w:jc w:val="both"/>
        <w:rPr>
          <w:sz w:val="28"/>
          <w:szCs w:val="28"/>
        </w:rPr>
      </w:pPr>
      <w:r w:rsidRPr="007138E7">
        <w:rPr>
          <w:sz w:val="28"/>
          <w:szCs w:val="28"/>
        </w:rPr>
        <w:t xml:space="preserve">- </w:t>
      </w:r>
      <w:r w:rsidR="00700881" w:rsidRPr="007138E7">
        <w:rPr>
          <w:sz w:val="28"/>
          <w:szCs w:val="28"/>
        </w:rPr>
        <w:t>затраты на персонал;</w:t>
      </w:r>
    </w:p>
    <w:p w:rsidR="00700881" w:rsidRPr="007138E7" w:rsidRDefault="00F01DC1" w:rsidP="007138E7">
      <w:pPr>
        <w:pStyle w:val="a3"/>
        <w:widowControl w:val="0"/>
        <w:spacing w:before="0" w:beforeAutospacing="0" w:after="0" w:afterAutospacing="0" w:line="360" w:lineRule="auto"/>
        <w:ind w:firstLine="709"/>
        <w:jc w:val="both"/>
        <w:rPr>
          <w:sz w:val="28"/>
          <w:szCs w:val="28"/>
        </w:rPr>
      </w:pPr>
      <w:r w:rsidRPr="007138E7">
        <w:rPr>
          <w:sz w:val="28"/>
          <w:szCs w:val="28"/>
        </w:rPr>
        <w:t xml:space="preserve">- </w:t>
      </w:r>
      <w:r w:rsidR="00700881" w:rsidRPr="007138E7">
        <w:rPr>
          <w:sz w:val="28"/>
          <w:szCs w:val="28"/>
        </w:rPr>
        <w:t>транспортные издержки.</w:t>
      </w:r>
    </w:p>
    <w:p w:rsidR="00700881" w:rsidRPr="007138E7" w:rsidRDefault="00700881" w:rsidP="007138E7">
      <w:pPr>
        <w:pStyle w:val="a3"/>
        <w:widowControl w:val="0"/>
        <w:spacing w:before="0" w:beforeAutospacing="0" w:after="0" w:afterAutospacing="0" w:line="360" w:lineRule="auto"/>
        <w:ind w:firstLine="709"/>
        <w:jc w:val="both"/>
        <w:rPr>
          <w:sz w:val="28"/>
          <w:szCs w:val="28"/>
        </w:rPr>
      </w:pPr>
      <w:r w:rsidRPr="007138E7">
        <w:rPr>
          <w:sz w:val="28"/>
          <w:szCs w:val="28"/>
        </w:rPr>
        <w:t>Возможно уменьшение расходов по э</w:t>
      </w:r>
      <w:r w:rsidR="00F01DC1" w:rsidRPr="007138E7">
        <w:rPr>
          <w:sz w:val="28"/>
          <w:szCs w:val="28"/>
        </w:rPr>
        <w:t>тим статьям следующими методами:</w:t>
      </w:r>
      <w:r w:rsidR="007138E7">
        <w:rPr>
          <w:sz w:val="28"/>
          <w:szCs w:val="28"/>
        </w:rPr>
        <w:t xml:space="preserve"> </w:t>
      </w:r>
      <w:r w:rsidRPr="007138E7">
        <w:rPr>
          <w:sz w:val="28"/>
          <w:szCs w:val="28"/>
        </w:rPr>
        <w:t>При оптимизации торговых площадей предприятию необходимо сдавать часть площадей в аренду.</w:t>
      </w:r>
    </w:p>
    <w:p w:rsidR="00700881" w:rsidRPr="007138E7" w:rsidRDefault="00700881" w:rsidP="007138E7">
      <w:pPr>
        <w:pStyle w:val="a3"/>
        <w:widowControl w:val="0"/>
        <w:spacing w:before="0" w:beforeAutospacing="0" w:after="0" w:afterAutospacing="0" w:line="360" w:lineRule="auto"/>
        <w:ind w:firstLine="709"/>
        <w:jc w:val="both"/>
        <w:rPr>
          <w:sz w:val="28"/>
          <w:szCs w:val="28"/>
        </w:rPr>
      </w:pPr>
      <w:r w:rsidRPr="007138E7">
        <w:rPr>
          <w:sz w:val="28"/>
          <w:szCs w:val="28"/>
        </w:rPr>
        <w:t>Затраты на персонал возможно снизить двумя способами:</w:t>
      </w:r>
    </w:p>
    <w:p w:rsidR="00700881" w:rsidRPr="007138E7" w:rsidRDefault="00F01DC1" w:rsidP="007138E7">
      <w:pPr>
        <w:pStyle w:val="a3"/>
        <w:widowControl w:val="0"/>
        <w:spacing w:before="0" w:beforeAutospacing="0" w:after="0" w:afterAutospacing="0" w:line="360" w:lineRule="auto"/>
        <w:ind w:firstLine="709"/>
        <w:jc w:val="both"/>
        <w:rPr>
          <w:sz w:val="28"/>
          <w:szCs w:val="28"/>
        </w:rPr>
      </w:pPr>
      <w:r w:rsidRPr="007138E7">
        <w:rPr>
          <w:sz w:val="28"/>
          <w:szCs w:val="28"/>
        </w:rPr>
        <w:t xml:space="preserve">- </w:t>
      </w:r>
      <w:r w:rsidR="00700881" w:rsidRPr="007138E7">
        <w:rPr>
          <w:sz w:val="28"/>
          <w:szCs w:val="28"/>
        </w:rPr>
        <w:t>сокращение рабочего времени – на предприятии введена почасовая оплата рабочего времени. При его уменьшении, уменьшается и фонд оплаты труда. Но можно ввести и дифференцированный график, то есть разные часы работы магазина в различные дни недели.</w:t>
      </w:r>
    </w:p>
    <w:p w:rsidR="00700881" w:rsidRPr="007138E7" w:rsidRDefault="00F01DC1" w:rsidP="007138E7">
      <w:pPr>
        <w:pStyle w:val="a3"/>
        <w:widowControl w:val="0"/>
        <w:spacing w:before="0" w:beforeAutospacing="0" w:after="0" w:afterAutospacing="0" w:line="360" w:lineRule="auto"/>
        <w:ind w:firstLine="709"/>
        <w:jc w:val="both"/>
        <w:rPr>
          <w:sz w:val="28"/>
          <w:szCs w:val="28"/>
        </w:rPr>
      </w:pPr>
      <w:r w:rsidRPr="007138E7">
        <w:rPr>
          <w:sz w:val="28"/>
          <w:szCs w:val="28"/>
        </w:rPr>
        <w:t xml:space="preserve">- </w:t>
      </w:r>
      <w:r w:rsidR="00700881" w:rsidRPr="007138E7">
        <w:rPr>
          <w:sz w:val="28"/>
          <w:szCs w:val="28"/>
        </w:rPr>
        <w:t>сокращение численности работников организации.</w:t>
      </w:r>
    </w:p>
    <w:p w:rsidR="00700881" w:rsidRPr="007138E7" w:rsidRDefault="00700881" w:rsidP="007138E7">
      <w:pPr>
        <w:pStyle w:val="a3"/>
        <w:widowControl w:val="0"/>
        <w:spacing w:before="0" w:beforeAutospacing="0" w:after="0" w:afterAutospacing="0" w:line="360" w:lineRule="auto"/>
        <w:ind w:firstLine="709"/>
        <w:jc w:val="both"/>
        <w:rPr>
          <w:sz w:val="28"/>
          <w:szCs w:val="28"/>
        </w:rPr>
      </w:pPr>
      <w:r w:rsidRPr="007138E7">
        <w:rPr>
          <w:sz w:val="28"/>
          <w:szCs w:val="28"/>
        </w:rPr>
        <w:t>Оптимизацию логистических издержек следует вести в двух направлениях:</w:t>
      </w:r>
    </w:p>
    <w:p w:rsidR="00700881" w:rsidRPr="007138E7" w:rsidRDefault="00700881" w:rsidP="007138E7">
      <w:pPr>
        <w:pStyle w:val="a3"/>
        <w:widowControl w:val="0"/>
        <w:numPr>
          <w:ilvl w:val="0"/>
          <w:numId w:val="13"/>
        </w:numPr>
        <w:spacing w:before="0" w:beforeAutospacing="0" w:after="0" w:afterAutospacing="0" w:line="360" w:lineRule="auto"/>
        <w:ind w:left="0" w:firstLine="709"/>
        <w:jc w:val="both"/>
        <w:rPr>
          <w:sz w:val="28"/>
          <w:szCs w:val="28"/>
        </w:rPr>
      </w:pPr>
      <w:r w:rsidRPr="007138E7">
        <w:rPr>
          <w:sz w:val="28"/>
          <w:szCs w:val="28"/>
        </w:rPr>
        <w:t xml:space="preserve">оптимизация графиков поставок товаров – то есть завоз товаров в магазины ведется 3 раза в неделю. Следует завозы сократить до двух раз в неделю. При этом сократятся не только транспортные расходы, но и меньше людей будет задействовано в завозе товаров. </w:t>
      </w:r>
    </w:p>
    <w:p w:rsidR="00700881" w:rsidRPr="007138E7" w:rsidRDefault="00700881" w:rsidP="007138E7">
      <w:pPr>
        <w:pStyle w:val="a3"/>
        <w:widowControl w:val="0"/>
        <w:numPr>
          <w:ilvl w:val="0"/>
          <w:numId w:val="13"/>
        </w:numPr>
        <w:spacing w:before="0" w:beforeAutospacing="0" w:after="0" w:afterAutospacing="0" w:line="360" w:lineRule="auto"/>
        <w:ind w:left="0" w:firstLine="709"/>
        <w:jc w:val="both"/>
        <w:rPr>
          <w:sz w:val="28"/>
          <w:szCs w:val="28"/>
        </w:rPr>
      </w:pPr>
      <w:r w:rsidRPr="007138E7">
        <w:rPr>
          <w:sz w:val="28"/>
          <w:szCs w:val="28"/>
        </w:rPr>
        <w:t>оптимизация отгрузок товаров от поставщиков – сделать поставки регулярными. Тогда будет сокращение не только времени между поставками, но и предприятие получит скидки при отгрузке плановыми партиями.</w:t>
      </w:r>
    </w:p>
    <w:p w:rsidR="00700881" w:rsidRPr="007138E7" w:rsidRDefault="00700881" w:rsidP="007138E7">
      <w:pPr>
        <w:pStyle w:val="a3"/>
        <w:widowControl w:val="0"/>
        <w:spacing w:before="0" w:beforeAutospacing="0" w:after="0" w:afterAutospacing="0" w:line="360" w:lineRule="auto"/>
        <w:ind w:firstLine="709"/>
        <w:jc w:val="both"/>
        <w:rPr>
          <w:sz w:val="28"/>
          <w:szCs w:val="28"/>
        </w:rPr>
      </w:pPr>
      <w:r w:rsidRPr="007138E7">
        <w:rPr>
          <w:sz w:val="28"/>
          <w:szCs w:val="28"/>
        </w:rPr>
        <w:t>Признание того факта, что в настоящее время у предприятия существуют проблемы по управлению, формированию, распределению прибыли, требует рассмотрения определенных методов разрешения данных вопросов.</w:t>
      </w:r>
    </w:p>
    <w:p w:rsidR="00700881" w:rsidRPr="007138E7" w:rsidRDefault="00700881" w:rsidP="007138E7">
      <w:pPr>
        <w:pStyle w:val="a3"/>
        <w:widowControl w:val="0"/>
        <w:spacing w:before="0" w:beforeAutospacing="0" w:after="0" w:afterAutospacing="0" w:line="360" w:lineRule="auto"/>
        <w:ind w:firstLine="709"/>
        <w:jc w:val="both"/>
        <w:rPr>
          <w:sz w:val="28"/>
          <w:szCs w:val="28"/>
        </w:rPr>
      </w:pPr>
      <w:r w:rsidRPr="007138E7">
        <w:rPr>
          <w:sz w:val="28"/>
          <w:szCs w:val="28"/>
        </w:rPr>
        <w:t>Руководству предприятия необходимо овладеть новыми методами распределения прибыли. Здесь должны учитываться интересы сразу нескольких сторон. Во-первых, государство заинтересовано как в создании условий, стимулирующих развитие производства, так и в реализации своих экономических функций, связанных с налогообложением, уменьшающим показателем прибыли на величину соответствующих налоговых отчислений. Во-вторых, трудовой коллектив заинтересован в получении больших доходов, что требует увеличения расходов по статье “Заработная плата” и “Начисления”. В-третьих, кредиторы и акционеры должны быть уверены в платежеспособности фирмы, возвратности предоставленных ссуд.</w:t>
      </w:r>
    </w:p>
    <w:p w:rsidR="00700881" w:rsidRPr="007138E7" w:rsidRDefault="00700881" w:rsidP="007138E7">
      <w:pPr>
        <w:pStyle w:val="a3"/>
        <w:widowControl w:val="0"/>
        <w:spacing w:before="0" w:beforeAutospacing="0" w:after="0" w:afterAutospacing="0" w:line="360" w:lineRule="auto"/>
        <w:ind w:firstLine="709"/>
        <w:jc w:val="both"/>
        <w:rPr>
          <w:sz w:val="28"/>
          <w:szCs w:val="28"/>
        </w:rPr>
      </w:pPr>
      <w:r w:rsidRPr="007138E7">
        <w:rPr>
          <w:sz w:val="28"/>
          <w:szCs w:val="28"/>
        </w:rPr>
        <w:t>Руководство же</w:t>
      </w:r>
      <w:r w:rsidR="00F01DC1" w:rsidRPr="007138E7">
        <w:rPr>
          <w:sz w:val="28"/>
          <w:szCs w:val="28"/>
        </w:rPr>
        <w:t>,</w:t>
      </w:r>
      <w:r w:rsidRPr="007138E7">
        <w:rPr>
          <w:sz w:val="28"/>
          <w:szCs w:val="28"/>
        </w:rPr>
        <w:t xml:space="preserve"> стремится</w:t>
      </w:r>
      <w:r w:rsidR="00F01DC1" w:rsidRPr="007138E7">
        <w:rPr>
          <w:sz w:val="28"/>
          <w:szCs w:val="28"/>
        </w:rPr>
        <w:t>,</w:t>
      </w:r>
      <w:r w:rsidRPr="007138E7">
        <w:rPr>
          <w:sz w:val="28"/>
          <w:szCs w:val="28"/>
        </w:rPr>
        <w:t xml:space="preserve"> как можно большую часть прибыли оставить нераспределенной, в качестве резерва, позволяющего укрепить основы самофинансирования. Руководство возлагает на себя ответственность планировать распределение прибыли таким образом, чтобы учесть интересы сторон и, в то же время, обеспечить благосостояние предприятия.</w:t>
      </w:r>
    </w:p>
    <w:p w:rsidR="00700881" w:rsidRPr="007138E7" w:rsidRDefault="00700881" w:rsidP="007138E7">
      <w:pPr>
        <w:pStyle w:val="a3"/>
        <w:widowControl w:val="0"/>
        <w:spacing w:before="0" w:beforeAutospacing="0" w:after="0" w:afterAutospacing="0" w:line="360" w:lineRule="auto"/>
        <w:ind w:firstLine="709"/>
        <w:jc w:val="both"/>
        <w:rPr>
          <w:sz w:val="28"/>
          <w:szCs w:val="28"/>
        </w:rPr>
      </w:pPr>
      <w:r w:rsidRPr="007138E7">
        <w:rPr>
          <w:sz w:val="28"/>
          <w:szCs w:val="28"/>
        </w:rPr>
        <w:t xml:space="preserve">Предприятие должно получать прибыль в таком размере, чтобы обеспечивать расширенное воспроизводство и решение стоящих перед предприятием задач. В современный период рыночная конкуренция должна быть более жесткой, но не за счет фактора цены, а в результате появления более изощренных, тонких методов и форм соперничества предприятий на рынке. Необходимо, чтобы предприятие гораздо больше времени уделяло таким сферам, как реализация и сбыт продукции, так как нужды и запросы потребителей становятся чрезвычайно индивидуализированными, а рынки очень разнообразными по своей структуре. </w:t>
      </w:r>
    </w:p>
    <w:p w:rsidR="00700881" w:rsidRPr="007138E7" w:rsidRDefault="00700881" w:rsidP="007138E7">
      <w:pPr>
        <w:pStyle w:val="a3"/>
        <w:widowControl w:val="0"/>
        <w:spacing w:before="0" w:beforeAutospacing="0" w:after="0" w:afterAutospacing="0" w:line="360" w:lineRule="auto"/>
        <w:ind w:firstLine="709"/>
        <w:jc w:val="both"/>
        <w:rPr>
          <w:sz w:val="28"/>
          <w:szCs w:val="28"/>
        </w:rPr>
      </w:pPr>
      <w:r w:rsidRPr="007138E7">
        <w:rPr>
          <w:sz w:val="28"/>
          <w:szCs w:val="28"/>
        </w:rPr>
        <w:t>На предприятии должны предусматриваться плановые мероприятия по увеличению прибыли. В общем плане эти мероприятия могут быть следующего характера:</w:t>
      </w:r>
    </w:p>
    <w:p w:rsidR="00700881" w:rsidRPr="007138E7" w:rsidRDefault="00700881" w:rsidP="007138E7">
      <w:pPr>
        <w:pStyle w:val="a3"/>
        <w:widowControl w:val="0"/>
        <w:numPr>
          <w:ilvl w:val="0"/>
          <w:numId w:val="29"/>
        </w:numPr>
        <w:spacing w:before="0" w:beforeAutospacing="0" w:after="0" w:afterAutospacing="0" w:line="360" w:lineRule="auto"/>
        <w:ind w:left="0" w:firstLine="709"/>
        <w:jc w:val="both"/>
        <w:rPr>
          <w:sz w:val="28"/>
          <w:szCs w:val="28"/>
        </w:rPr>
      </w:pPr>
      <w:r w:rsidRPr="007138E7">
        <w:rPr>
          <w:sz w:val="28"/>
          <w:szCs w:val="28"/>
        </w:rPr>
        <w:t>увеличение скорости обслуживания клиентов – необходимо расширить обязанности работников: уменьшение перерывов во время праздничных дней, (когда спрос увеличивается);</w:t>
      </w:r>
    </w:p>
    <w:p w:rsidR="00700881" w:rsidRPr="007138E7" w:rsidRDefault="00700881" w:rsidP="007138E7">
      <w:pPr>
        <w:pStyle w:val="a3"/>
        <w:widowControl w:val="0"/>
        <w:numPr>
          <w:ilvl w:val="0"/>
          <w:numId w:val="29"/>
        </w:numPr>
        <w:spacing w:before="0" w:beforeAutospacing="0" w:after="0" w:afterAutospacing="0" w:line="360" w:lineRule="auto"/>
        <w:ind w:left="0" w:firstLine="709"/>
        <w:jc w:val="both"/>
        <w:rPr>
          <w:sz w:val="28"/>
          <w:szCs w:val="28"/>
        </w:rPr>
      </w:pPr>
      <w:r w:rsidRPr="007138E7">
        <w:rPr>
          <w:sz w:val="28"/>
          <w:szCs w:val="28"/>
        </w:rPr>
        <w:t>улучшение качества обслуживания клиентов – вежливое обращение с клиентами;</w:t>
      </w:r>
    </w:p>
    <w:p w:rsidR="00700881" w:rsidRPr="007138E7" w:rsidRDefault="00700881" w:rsidP="007138E7">
      <w:pPr>
        <w:pStyle w:val="a3"/>
        <w:widowControl w:val="0"/>
        <w:numPr>
          <w:ilvl w:val="0"/>
          <w:numId w:val="29"/>
        </w:numPr>
        <w:spacing w:before="0" w:beforeAutospacing="0" w:after="0" w:afterAutospacing="0" w:line="360" w:lineRule="auto"/>
        <w:ind w:left="0" w:firstLine="709"/>
        <w:jc w:val="both"/>
        <w:rPr>
          <w:sz w:val="28"/>
          <w:szCs w:val="28"/>
        </w:rPr>
      </w:pPr>
      <w:r w:rsidRPr="007138E7">
        <w:rPr>
          <w:sz w:val="28"/>
          <w:szCs w:val="28"/>
        </w:rPr>
        <w:t>продажа излишнего оборудования и другого имущества или сдача его в аренду;</w:t>
      </w:r>
    </w:p>
    <w:p w:rsidR="00700881" w:rsidRPr="007138E7" w:rsidRDefault="00700881" w:rsidP="007138E7">
      <w:pPr>
        <w:pStyle w:val="a3"/>
        <w:widowControl w:val="0"/>
        <w:numPr>
          <w:ilvl w:val="0"/>
          <w:numId w:val="29"/>
        </w:numPr>
        <w:spacing w:before="0" w:beforeAutospacing="0" w:after="0" w:afterAutospacing="0" w:line="360" w:lineRule="auto"/>
        <w:ind w:left="0" w:firstLine="709"/>
        <w:jc w:val="both"/>
        <w:rPr>
          <w:sz w:val="28"/>
          <w:szCs w:val="28"/>
        </w:rPr>
      </w:pPr>
      <w:r w:rsidRPr="007138E7">
        <w:rPr>
          <w:sz w:val="28"/>
          <w:szCs w:val="28"/>
        </w:rPr>
        <w:t>снижение себестоимости продукции за счет более рационального использования материальных ресурсов, производственных мощностей и площадей, рабочей силы и рабочего времени;</w:t>
      </w:r>
    </w:p>
    <w:p w:rsidR="00700881" w:rsidRPr="007138E7" w:rsidRDefault="00700881" w:rsidP="007138E7">
      <w:pPr>
        <w:pStyle w:val="a3"/>
        <w:widowControl w:val="0"/>
        <w:numPr>
          <w:ilvl w:val="0"/>
          <w:numId w:val="29"/>
        </w:numPr>
        <w:spacing w:before="0" w:beforeAutospacing="0" w:after="0" w:afterAutospacing="0" w:line="360" w:lineRule="auto"/>
        <w:ind w:left="0" w:firstLine="709"/>
        <w:jc w:val="both"/>
        <w:rPr>
          <w:sz w:val="28"/>
          <w:szCs w:val="28"/>
        </w:rPr>
      </w:pPr>
      <w:r w:rsidRPr="007138E7">
        <w:rPr>
          <w:sz w:val="28"/>
          <w:szCs w:val="28"/>
        </w:rPr>
        <w:t>диверсификация производства;</w:t>
      </w:r>
    </w:p>
    <w:p w:rsidR="00700881" w:rsidRPr="007138E7" w:rsidRDefault="00700881" w:rsidP="007138E7">
      <w:pPr>
        <w:pStyle w:val="a3"/>
        <w:widowControl w:val="0"/>
        <w:numPr>
          <w:ilvl w:val="0"/>
          <w:numId w:val="29"/>
        </w:numPr>
        <w:spacing w:before="0" w:beforeAutospacing="0" w:after="0" w:afterAutospacing="0" w:line="360" w:lineRule="auto"/>
        <w:ind w:left="0" w:firstLine="709"/>
        <w:jc w:val="both"/>
        <w:rPr>
          <w:sz w:val="28"/>
          <w:szCs w:val="28"/>
        </w:rPr>
      </w:pPr>
      <w:r w:rsidRPr="007138E7">
        <w:rPr>
          <w:sz w:val="28"/>
          <w:szCs w:val="28"/>
        </w:rPr>
        <w:t>расширение рынка продаж - открытие новых торговых точек;</w:t>
      </w:r>
    </w:p>
    <w:p w:rsidR="00700881" w:rsidRPr="007138E7" w:rsidRDefault="00700881" w:rsidP="007138E7">
      <w:pPr>
        <w:pStyle w:val="a3"/>
        <w:widowControl w:val="0"/>
        <w:numPr>
          <w:ilvl w:val="0"/>
          <w:numId w:val="29"/>
        </w:numPr>
        <w:spacing w:before="0" w:beforeAutospacing="0" w:after="0" w:afterAutospacing="0" w:line="360" w:lineRule="auto"/>
        <w:ind w:left="0" w:firstLine="709"/>
        <w:jc w:val="both"/>
        <w:rPr>
          <w:sz w:val="28"/>
          <w:szCs w:val="28"/>
        </w:rPr>
      </w:pPr>
      <w:r w:rsidRPr="007138E7">
        <w:rPr>
          <w:sz w:val="28"/>
          <w:szCs w:val="28"/>
        </w:rPr>
        <w:t>проведение масштабной и эффективной политики в области подготовки персонала, что представляет собой особую форму вложения капитала – следует отправлять работников на повышение квалификации;</w:t>
      </w:r>
    </w:p>
    <w:p w:rsidR="00700881" w:rsidRPr="007138E7" w:rsidRDefault="00700881" w:rsidP="007138E7">
      <w:pPr>
        <w:pStyle w:val="a3"/>
        <w:widowControl w:val="0"/>
        <w:numPr>
          <w:ilvl w:val="0"/>
          <w:numId w:val="29"/>
        </w:numPr>
        <w:spacing w:before="0" w:beforeAutospacing="0" w:after="0" w:afterAutospacing="0" w:line="360" w:lineRule="auto"/>
        <w:ind w:left="0" w:firstLine="709"/>
        <w:jc w:val="both"/>
        <w:rPr>
          <w:sz w:val="28"/>
          <w:szCs w:val="28"/>
        </w:rPr>
      </w:pPr>
      <w:r w:rsidRPr="007138E7">
        <w:rPr>
          <w:sz w:val="28"/>
          <w:szCs w:val="28"/>
        </w:rPr>
        <w:t>повышение эффективности деятельности предприятия по сбыту продукции. Прежде всего, необходимо больше внимания уделять повышению скорости движения оборотных средств, сокращению всех видов запасов, добиваться максимально быстрого продвижения готовых изделий от производителя к потребителю;</w:t>
      </w:r>
    </w:p>
    <w:p w:rsidR="00700881" w:rsidRPr="007138E7" w:rsidRDefault="00700881" w:rsidP="007138E7">
      <w:pPr>
        <w:pStyle w:val="a3"/>
        <w:widowControl w:val="0"/>
        <w:numPr>
          <w:ilvl w:val="0"/>
          <w:numId w:val="29"/>
        </w:numPr>
        <w:spacing w:before="0" w:beforeAutospacing="0" w:after="0" w:afterAutospacing="0" w:line="360" w:lineRule="auto"/>
        <w:ind w:left="0" w:firstLine="709"/>
        <w:jc w:val="both"/>
        <w:rPr>
          <w:sz w:val="28"/>
          <w:szCs w:val="28"/>
        </w:rPr>
      </w:pPr>
      <w:r w:rsidRPr="007138E7">
        <w:rPr>
          <w:sz w:val="28"/>
          <w:szCs w:val="28"/>
        </w:rPr>
        <w:t>улучшать качество выполняемых работ, что приведет к конкурентоспособности и заинтересованности выбора данного предприятия заказчиками работ; так же не последнюю роль занимает увеличение объема производства выполняемых работ за счет более полного использования производственных мощностей предприятия;</w:t>
      </w:r>
    </w:p>
    <w:p w:rsidR="00700881" w:rsidRPr="007138E7" w:rsidRDefault="00700881" w:rsidP="007138E7">
      <w:pPr>
        <w:pStyle w:val="a3"/>
        <w:widowControl w:val="0"/>
        <w:numPr>
          <w:ilvl w:val="0"/>
          <w:numId w:val="29"/>
        </w:numPr>
        <w:spacing w:before="0" w:beforeAutospacing="0" w:after="0" w:afterAutospacing="0" w:line="360" w:lineRule="auto"/>
        <w:ind w:left="0" w:firstLine="709"/>
        <w:jc w:val="both"/>
        <w:rPr>
          <w:sz w:val="28"/>
          <w:szCs w:val="28"/>
        </w:rPr>
      </w:pPr>
      <w:r w:rsidRPr="007138E7">
        <w:rPr>
          <w:sz w:val="28"/>
          <w:szCs w:val="28"/>
        </w:rPr>
        <w:t>сокращение затрат на производство за счет повышения уровня производительности труда, материалов, топлива, электроэнергии, оборудования;</w:t>
      </w:r>
    </w:p>
    <w:p w:rsidR="00700881" w:rsidRPr="007138E7" w:rsidRDefault="00700881" w:rsidP="007138E7">
      <w:pPr>
        <w:pStyle w:val="a3"/>
        <w:widowControl w:val="0"/>
        <w:numPr>
          <w:ilvl w:val="0"/>
          <w:numId w:val="29"/>
        </w:numPr>
        <w:spacing w:before="0" w:beforeAutospacing="0" w:after="0" w:afterAutospacing="0" w:line="360" w:lineRule="auto"/>
        <w:ind w:left="0" w:firstLine="709"/>
        <w:jc w:val="both"/>
        <w:rPr>
          <w:sz w:val="28"/>
          <w:szCs w:val="28"/>
        </w:rPr>
      </w:pPr>
      <w:r w:rsidRPr="007138E7">
        <w:rPr>
          <w:sz w:val="28"/>
          <w:szCs w:val="28"/>
        </w:rPr>
        <w:t>строгое соблюдение заключенных договоров на выполнение работ – нужно проводить анализ поставщиков и на основе этого выбирать: с кем заключать договора, а с кем - нет.</w:t>
      </w:r>
    </w:p>
    <w:p w:rsidR="00700881" w:rsidRPr="007138E7" w:rsidRDefault="00700881" w:rsidP="007138E7">
      <w:pPr>
        <w:pStyle w:val="a3"/>
        <w:widowControl w:val="0"/>
        <w:spacing w:before="0" w:beforeAutospacing="0" w:after="0" w:afterAutospacing="0" w:line="360" w:lineRule="auto"/>
        <w:ind w:firstLine="709"/>
        <w:jc w:val="both"/>
        <w:rPr>
          <w:sz w:val="28"/>
          <w:szCs w:val="28"/>
        </w:rPr>
      </w:pPr>
      <w:r w:rsidRPr="007138E7">
        <w:rPr>
          <w:sz w:val="28"/>
          <w:szCs w:val="28"/>
        </w:rPr>
        <w:t>Из этого перечня мероприятий вытекает, что они тесно связаны с другими мероприятиями на предприятии (по анализу прибыли и показателей прибыли), направленными на снижение издержек производства, улучшения качества продукции и использование факторов производства.</w:t>
      </w:r>
    </w:p>
    <w:p w:rsidR="00700881" w:rsidRPr="007138E7" w:rsidRDefault="00700881" w:rsidP="007138E7">
      <w:pPr>
        <w:pStyle w:val="a3"/>
        <w:widowControl w:val="0"/>
        <w:spacing w:before="0" w:beforeAutospacing="0" w:after="0" w:afterAutospacing="0" w:line="360" w:lineRule="auto"/>
        <w:ind w:firstLine="709"/>
        <w:jc w:val="both"/>
        <w:rPr>
          <w:sz w:val="28"/>
          <w:szCs w:val="28"/>
        </w:rPr>
      </w:pPr>
      <w:r w:rsidRPr="007138E7">
        <w:rPr>
          <w:sz w:val="28"/>
          <w:szCs w:val="28"/>
        </w:rPr>
        <w:t>Стоит отметить, что в современной действительности надо уметь четко рассчитывать свои действия, то есть планировать, анализировать, выявлять тенденции и закономерности деятельности для более эффективного функционирования предприятия. Для этого кажды</w:t>
      </w:r>
      <w:r w:rsidR="00F766AD" w:rsidRPr="007138E7">
        <w:rPr>
          <w:sz w:val="28"/>
          <w:szCs w:val="28"/>
        </w:rPr>
        <w:t>й предприниматель</w:t>
      </w:r>
      <w:r w:rsidRPr="007138E7">
        <w:rPr>
          <w:sz w:val="28"/>
          <w:szCs w:val="28"/>
        </w:rPr>
        <w:t xml:space="preserve"> стремиться привлечь к работе квалифиц</w:t>
      </w:r>
      <w:r w:rsidR="00F766AD" w:rsidRPr="007138E7">
        <w:rPr>
          <w:sz w:val="28"/>
          <w:szCs w:val="28"/>
        </w:rPr>
        <w:t>ированные кадры.</w:t>
      </w:r>
      <w:r w:rsidRPr="007138E7">
        <w:rPr>
          <w:sz w:val="28"/>
          <w:szCs w:val="28"/>
        </w:rPr>
        <w:t xml:space="preserve"> И надо как можно больше внимания уделять именно этой про</w:t>
      </w:r>
      <w:r w:rsidR="007F34FC" w:rsidRPr="007138E7">
        <w:rPr>
          <w:sz w:val="28"/>
          <w:szCs w:val="28"/>
        </w:rPr>
        <w:t>блеме. На предприятии ООО «Колибри</w:t>
      </w:r>
      <w:r w:rsidRPr="007138E7">
        <w:rPr>
          <w:sz w:val="28"/>
          <w:szCs w:val="28"/>
        </w:rPr>
        <w:t>»</w:t>
      </w:r>
      <w:r w:rsidR="007F34FC" w:rsidRPr="007138E7">
        <w:rPr>
          <w:sz w:val="28"/>
          <w:szCs w:val="28"/>
        </w:rPr>
        <w:t>,</w:t>
      </w:r>
      <w:r w:rsidRPr="007138E7">
        <w:rPr>
          <w:sz w:val="28"/>
          <w:szCs w:val="28"/>
        </w:rPr>
        <w:t xml:space="preserve"> как раз начинается работа в этой области. И, что поразительно, она дала свои результаты практически мгновенно: рост выручки от продаж, уменьшение себестоимости, и как следствие этого рост прибыли предприятия. Но этого можно достигнуть только путем колоссальных денежных вложений</w:t>
      </w:r>
      <w:r w:rsidR="007138E7">
        <w:rPr>
          <w:sz w:val="28"/>
          <w:szCs w:val="28"/>
        </w:rPr>
        <w:t xml:space="preserve"> </w:t>
      </w:r>
      <w:r w:rsidRPr="007138E7">
        <w:rPr>
          <w:sz w:val="28"/>
          <w:szCs w:val="28"/>
        </w:rPr>
        <w:t xml:space="preserve">в обучение персонала, в разработку системы мотивации работников, проведения различных исследований и тестов и др. </w:t>
      </w:r>
    </w:p>
    <w:p w:rsidR="002260F3" w:rsidRDefault="002260F3">
      <w:pPr>
        <w:rPr>
          <w:rFonts w:cs="Arial"/>
          <w:bCs/>
          <w:sz w:val="28"/>
          <w:szCs w:val="26"/>
          <w:lang w:eastAsia="ru-RU"/>
        </w:rPr>
      </w:pPr>
      <w:r>
        <w:rPr>
          <w:b/>
        </w:rPr>
        <w:br w:type="page"/>
      </w:r>
    </w:p>
    <w:p w:rsidR="0028412C" w:rsidRPr="007138E7" w:rsidRDefault="0028412C" w:rsidP="007138E7">
      <w:pPr>
        <w:pStyle w:val="3"/>
        <w:keepNext w:val="0"/>
        <w:pageBreakBefore w:val="0"/>
        <w:widowControl w:val="0"/>
        <w:spacing w:before="0" w:after="0"/>
        <w:jc w:val="both"/>
        <w:rPr>
          <w:b w:val="0"/>
        </w:rPr>
      </w:pPr>
      <w:r w:rsidRPr="007138E7">
        <w:rPr>
          <w:b w:val="0"/>
        </w:rPr>
        <w:t>ЗАКЛЮЧЕНИЕ</w:t>
      </w:r>
    </w:p>
    <w:p w:rsidR="002260F3" w:rsidRDefault="002260F3" w:rsidP="007138E7">
      <w:pPr>
        <w:widowControl w:val="0"/>
        <w:spacing w:after="0" w:line="360" w:lineRule="auto"/>
        <w:ind w:firstLine="709"/>
        <w:jc w:val="both"/>
        <w:rPr>
          <w:sz w:val="28"/>
          <w:szCs w:val="28"/>
        </w:rPr>
      </w:pPr>
    </w:p>
    <w:p w:rsidR="002E6F80" w:rsidRPr="007138E7" w:rsidRDefault="002E6F80" w:rsidP="007138E7">
      <w:pPr>
        <w:widowControl w:val="0"/>
        <w:spacing w:after="0" w:line="360" w:lineRule="auto"/>
        <w:ind w:firstLine="709"/>
        <w:jc w:val="both"/>
        <w:rPr>
          <w:sz w:val="28"/>
          <w:szCs w:val="28"/>
        </w:rPr>
      </w:pPr>
      <w:r w:rsidRPr="007138E7">
        <w:rPr>
          <w:sz w:val="28"/>
          <w:szCs w:val="28"/>
        </w:rPr>
        <w:t>Подводя итоги дипломной работы,</w:t>
      </w:r>
      <w:r w:rsidR="00542E96" w:rsidRPr="007138E7">
        <w:rPr>
          <w:sz w:val="28"/>
          <w:szCs w:val="28"/>
        </w:rPr>
        <w:t xml:space="preserve"> можем сделать следующие выводы.</w:t>
      </w:r>
    </w:p>
    <w:p w:rsidR="002E6F80" w:rsidRPr="007138E7" w:rsidRDefault="002E6F80" w:rsidP="007138E7">
      <w:pPr>
        <w:widowControl w:val="0"/>
        <w:spacing w:after="0" w:line="360" w:lineRule="auto"/>
        <w:ind w:firstLine="709"/>
        <w:jc w:val="both"/>
        <w:rPr>
          <w:sz w:val="28"/>
          <w:szCs w:val="28"/>
        </w:rPr>
      </w:pPr>
      <w:r w:rsidRPr="007138E7">
        <w:rPr>
          <w:sz w:val="28"/>
          <w:szCs w:val="28"/>
        </w:rPr>
        <w:t>Анализ хозяйственной деятельности как наука представляет собой систему знаний, связанную с исследованием взаимозависимости экономических явлений, выявлением положительных и отрицательных факторов и измерением степени их влияния, тенденций и закономерностей, резервов, упущенных выгод, с практическими обобщениями и выводами.</w:t>
      </w:r>
    </w:p>
    <w:p w:rsidR="002E6F80" w:rsidRPr="007138E7" w:rsidRDefault="002E6F80" w:rsidP="007138E7">
      <w:pPr>
        <w:widowControl w:val="0"/>
        <w:spacing w:after="0" w:line="360" w:lineRule="auto"/>
        <w:ind w:firstLine="709"/>
        <w:jc w:val="both"/>
        <w:rPr>
          <w:sz w:val="28"/>
          <w:szCs w:val="28"/>
        </w:rPr>
      </w:pPr>
      <w:r w:rsidRPr="007138E7">
        <w:rPr>
          <w:sz w:val="28"/>
          <w:szCs w:val="28"/>
        </w:rPr>
        <w:t>Предметом анализа являются причинно-следственные связи экономических явлений и процессов, под воздействием которых формируются результаты деятельности, соответствующие экономические показатели. Объектом анализа являются экономические результаты хозяйственной деятельности конкретных субъектов.</w:t>
      </w:r>
    </w:p>
    <w:p w:rsidR="002E6F80" w:rsidRPr="007138E7" w:rsidRDefault="002E6F80" w:rsidP="007138E7">
      <w:pPr>
        <w:widowControl w:val="0"/>
        <w:spacing w:after="0" w:line="360" w:lineRule="auto"/>
        <w:ind w:firstLine="709"/>
        <w:jc w:val="both"/>
        <w:rPr>
          <w:sz w:val="28"/>
          <w:szCs w:val="28"/>
        </w:rPr>
      </w:pPr>
      <w:r w:rsidRPr="007138E7">
        <w:rPr>
          <w:sz w:val="28"/>
          <w:szCs w:val="28"/>
        </w:rPr>
        <w:t>Задачи экономического анализа определяются в первую очередь содержанием данной науки. Эти задачи сводятся к следующему:</w:t>
      </w:r>
    </w:p>
    <w:p w:rsidR="002E6F80" w:rsidRPr="007138E7" w:rsidRDefault="002E6F80" w:rsidP="007138E7">
      <w:pPr>
        <w:widowControl w:val="0"/>
        <w:numPr>
          <w:ilvl w:val="0"/>
          <w:numId w:val="24"/>
        </w:numPr>
        <w:spacing w:after="0" w:line="360" w:lineRule="auto"/>
        <w:ind w:left="0" w:firstLine="709"/>
        <w:jc w:val="both"/>
        <w:rPr>
          <w:sz w:val="28"/>
          <w:szCs w:val="28"/>
        </w:rPr>
      </w:pPr>
      <w:r w:rsidRPr="007138E7">
        <w:rPr>
          <w:sz w:val="28"/>
          <w:szCs w:val="28"/>
        </w:rPr>
        <w:t>контроль и всесторонняя оценка выполнения плановых заданий по количеству, структуре и качеству выпущенной продукции (выполненных работ и оказанных услуг) с точки зрения бесперебойности, ритмичности процессов, всестороннего удовлетворения нужд и запросов людей;</w:t>
      </w:r>
    </w:p>
    <w:p w:rsidR="002E6F80" w:rsidRPr="007138E7" w:rsidRDefault="002E6F80" w:rsidP="007138E7">
      <w:pPr>
        <w:widowControl w:val="0"/>
        <w:numPr>
          <w:ilvl w:val="0"/>
          <w:numId w:val="24"/>
        </w:numPr>
        <w:spacing w:after="0" w:line="360" w:lineRule="auto"/>
        <w:ind w:left="0" w:firstLine="709"/>
        <w:jc w:val="both"/>
        <w:rPr>
          <w:sz w:val="28"/>
          <w:szCs w:val="28"/>
        </w:rPr>
      </w:pPr>
      <w:r w:rsidRPr="007138E7">
        <w:rPr>
          <w:sz w:val="28"/>
          <w:szCs w:val="28"/>
        </w:rPr>
        <w:t>оценка использования отдельными предприятиями и их объединениями своих материальных, трудовых и финансовых ресурсов;</w:t>
      </w:r>
    </w:p>
    <w:p w:rsidR="002E6F80" w:rsidRPr="007138E7" w:rsidRDefault="002E6F80" w:rsidP="007138E7">
      <w:pPr>
        <w:widowControl w:val="0"/>
        <w:numPr>
          <w:ilvl w:val="0"/>
          <w:numId w:val="24"/>
        </w:numPr>
        <w:spacing w:after="0" w:line="360" w:lineRule="auto"/>
        <w:ind w:left="0" w:firstLine="709"/>
        <w:jc w:val="both"/>
        <w:rPr>
          <w:sz w:val="28"/>
          <w:szCs w:val="28"/>
        </w:rPr>
      </w:pPr>
      <w:r w:rsidRPr="007138E7">
        <w:rPr>
          <w:sz w:val="28"/>
          <w:szCs w:val="28"/>
        </w:rPr>
        <w:t>оценка финансовых результатов деятельности предприятий и организаций;</w:t>
      </w:r>
    </w:p>
    <w:p w:rsidR="002E6F80" w:rsidRPr="007138E7" w:rsidRDefault="002E6F80" w:rsidP="007138E7">
      <w:pPr>
        <w:widowControl w:val="0"/>
        <w:numPr>
          <w:ilvl w:val="0"/>
          <w:numId w:val="24"/>
        </w:numPr>
        <w:spacing w:after="0" w:line="360" w:lineRule="auto"/>
        <w:ind w:left="0" w:firstLine="709"/>
        <w:jc w:val="both"/>
        <w:rPr>
          <w:sz w:val="28"/>
          <w:szCs w:val="28"/>
        </w:rPr>
      </w:pPr>
      <w:r w:rsidRPr="007138E7">
        <w:rPr>
          <w:sz w:val="28"/>
          <w:szCs w:val="28"/>
        </w:rPr>
        <w:t>выявление неиспользованных резервов;</w:t>
      </w:r>
    </w:p>
    <w:p w:rsidR="002E6F80" w:rsidRPr="007138E7" w:rsidRDefault="002E6F80" w:rsidP="007138E7">
      <w:pPr>
        <w:widowControl w:val="0"/>
        <w:spacing w:after="0" w:line="360" w:lineRule="auto"/>
        <w:ind w:firstLine="709"/>
        <w:jc w:val="both"/>
        <w:rPr>
          <w:sz w:val="28"/>
          <w:szCs w:val="28"/>
        </w:rPr>
      </w:pPr>
      <w:r w:rsidRPr="007138E7">
        <w:rPr>
          <w:sz w:val="28"/>
          <w:szCs w:val="28"/>
        </w:rPr>
        <w:t>В аналитической работе различают несколько этапов. В начале устанавливаются цели анализа и объем работы, составляется план аналитической работы, конкретная программа анализа; подбор документов, проверка достоверности источников информации, приведение данных в сопоставимый вид, группировка данных, составление аналитических таблиц. На следующем этапе проводят изучение показателей, характеризующих деятельность анализируемого предприятия. Завершающим этапом является обобщение и оформление результатов анализа, составление аналитических записок с конкретными предложениями, принятие решений, организация контроля за выполнением предложений по результатам анализа.</w:t>
      </w:r>
    </w:p>
    <w:p w:rsidR="002E6F80" w:rsidRPr="007138E7" w:rsidRDefault="002E6F80" w:rsidP="007138E7">
      <w:pPr>
        <w:widowControl w:val="0"/>
        <w:spacing w:after="0" w:line="360" w:lineRule="auto"/>
        <w:ind w:firstLine="709"/>
        <w:jc w:val="both"/>
        <w:rPr>
          <w:sz w:val="28"/>
          <w:szCs w:val="28"/>
        </w:rPr>
      </w:pPr>
      <w:r w:rsidRPr="007138E7">
        <w:rPr>
          <w:sz w:val="28"/>
          <w:szCs w:val="28"/>
        </w:rPr>
        <w:t>Хозяйственно-финансовая деятельность предприятий измеряется множеством экономических</w:t>
      </w:r>
      <w:r w:rsidR="007138E7">
        <w:rPr>
          <w:sz w:val="28"/>
          <w:szCs w:val="28"/>
        </w:rPr>
        <w:t xml:space="preserve"> </w:t>
      </w:r>
      <w:r w:rsidRPr="007138E7">
        <w:rPr>
          <w:sz w:val="28"/>
          <w:szCs w:val="28"/>
        </w:rPr>
        <w:t>показателей, которые можно свести в определенную систему. Их можно подразделить на: а) стоимостные и натуральные — в зависимости от положенных в основу измерителей; б) количественные и качественные — в зависимости от того, какая сторона явлений, операций, процессов измеряется; в) объемные и удельные — в зависимости от применения отдельно взятых показателей или же их соотношений.</w:t>
      </w:r>
    </w:p>
    <w:p w:rsidR="002E6F80" w:rsidRPr="007138E7" w:rsidRDefault="002E6F80" w:rsidP="007138E7">
      <w:pPr>
        <w:widowControl w:val="0"/>
        <w:spacing w:after="0" w:line="360" w:lineRule="auto"/>
        <w:ind w:firstLine="709"/>
        <w:jc w:val="both"/>
        <w:rPr>
          <w:sz w:val="28"/>
          <w:szCs w:val="28"/>
        </w:rPr>
      </w:pPr>
      <w:r w:rsidRPr="007138E7">
        <w:rPr>
          <w:sz w:val="28"/>
          <w:szCs w:val="28"/>
        </w:rPr>
        <w:t>В прак</w:t>
      </w:r>
      <w:r w:rsidR="00542E96" w:rsidRPr="007138E7">
        <w:rPr>
          <w:sz w:val="28"/>
          <w:szCs w:val="28"/>
        </w:rPr>
        <w:t>тической части дипломной работы</w:t>
      </w:r>
      <w:r w:rsidRPr="007138E7">
        <w:rPr>
          <w:sz w:val="28"/>
          <w:szCs w:val="28"/>
        </w:rPr>
        <w:t xml:space="preserve"> был проведен анализ хозяйственной деятельности предприятия ООО СТК «Колибри». По результатам анализа установлено следующее:</w:t>
      </w:r>
    </w:p>
    <w:p w:rsidR="002E6F80" w:rsidRPr="007138E7" w:rsidRDefault="002E6F80" w:rsidP="007138E7">
      <w:pPr>
        <w:widowControl w:val="0"/>
        <w:numPr>
          <w:ilvl w:val="0"/>
          <w:numId w:val="25"/>
        </w:numPr>
        <w:spacing w:after="0" w:line="360" w:lineRule="auto"/>
        <w:ind w:left="0" w:firstLine="709"/>
        <w:jc w:val="both"/>
        <w:rPr>
          <w:sz w:val="28"/>
          <w:szCs w:val="28"/>
        </w:rPr>
      </w:pPr>
      <w:r w:rsidRPr="007138E7">
        <w:rPr>
          <w:sz w:val="28"/>
          <w:szCs w:val="28"/>
        </w:rPr>
        <w:t xml:space="preserve"> за рассматриваемый период активы предприятия увеличились на 7641 тыс. руб., т.е. более чем в три раза. При этом в совокупности за четыре года темпы роста внеоборотных активов в значительной мере превысили темпы роста оборотных активов. Доля оборотных активов сократилась, а внеоборотных соответственно выросла на 2,95% в общей структуре баланса.</w:t>
      </w:r>
    </w:p>
    <w:p w:rsidR="002E6F80" w:rsidRPr="007138E7" w:rsidRDefault="002E6F80" w:rsidP="007138E7">
      <w:pPr>
        <w:widowControl w:val="0"/>
        <w:numPr>
          <w:ilvl w:val="0"/>
          <w:numId w:val="25"/>
        </w:numPr>
        <w:spacing w:after="0" w:line="360" w:lineRule="auto"/>
        <w:ind w:left="0" w:firstLine="709"/>
        <w:jc w:val="both"/>
        <w:rPr>
          <w:sz w:val="28"/>
          <w:szCs w:val="28"/>
        </w:rPr>
      </w:pPr>
      <w:r w:rsidRPr="007138E7">
        <w:rPr>
          <w:sz w:val="28"/>
          <w:szCs w:val="28"/>
        </w:rPr>
        <w:t>доля собственного капитала организации в общей сумме пассивов достаточно велика. В 2009 г. собственный капитал увеличился почти в 2 раза по сравнению с 2008 г.</w:t>
      </w:r>
      <w:r w:rsidR="007138E7">
        <w:rPr>
          <w:sz w:val="28"/>
          <w:szCs w:val="28"/>
        </w:rPr>
        <w:t xml:space="preserve"> </w:t>
      </w:r>
      <w:r w:rsidRPr="007138E7">
        <w:rPr>
          <w:sz w:val="28"/>
          <w:szCs w:val="28"/>
        </w:rPr>
        <w:t>более чем в три раза – с 2006 г.</w:t>
      </w:r>
    </w:p>
    <w:p w:rsidR="002E6F80" w:rsidRPr="007138E7" w:rsidRDefault="002E6F80" w:rsidP="007138E7">
      <w:pPr>
        <w:widowControl w:val="0"/>
        <w:numPr>
          <w:ilvl w:val="0"/>
          <w:numId w:val="25"/>
        </w:numPr>
        <w:spacing w:after="0" w:line="360" w:lineRule="auto"/>
        <w:ind w:left="0" w:firstLine="709"/>
        <w:jc w:val="both"/>
        <w:rPr>
          <w:sz w:val="28"/>
          <w:szCs w:val="28"/>
        </w:rPr>
      </w:pPr>
      <w:r w:rsidRPr="007138E7">
        <w:rPr>
          <w:sz w:val="28"/>
          <w:szCs w:val="28"/>
        </w:rPr>
        <w:t>Наибольший удельный вес в структуре собственных средств имеет нераспределенная прибыль в 2006 г. она составляла 1млн. 696 тыс.руб., а в 2009 г. – 5 млн.468 тыс.руб. Доля уставного и резервного капитала незначительна. Эта тенденция остается неизменной на протяжении всего рассматриваемого периода.</w:t>
      </w:r>
    </w:p>
    <w:p w:rsidR="002E6F80" w:rsidRPr="007138E7" w:rsidRDefault="002E6F80" w:rsidP="007138E7">
      <w:pPr>
        <w:widowControl w:val="0"/>
        <w:numPr>
          <w:ilvl w:val="0"/>
          <w:numId w:val="25"/>
        </w:numPr>
        <w:spacing w:after="0" w:line="360" w:lineRule="auto"/>
        <w:ind w:left="0" w:firstLine="709"/>
        <w:jc w:val="both"/>
        <w:rPr>
          <w:sz w:val="28"/>
          <w:szCs w:val="28"/>
        </w:rPr>
      </w:pPr>
      <w:r w:rsidRPr="007138E7">
        <w:rPr>
          <w:sz w:val="28"/>
          <w:szCs w:val="28"/>
        </w:rPr>
        <w:t>в 2007-2008гг. ООО СТК «Колибри» испытывало значительный недостаток собственных оборотных средств. Ситуация несколько стабилизировалась в 2008-2009гг., однако это улучшение стало возможным за счет привлечения долгосрочных заемных источников, т.к. собственных оборотных средств предприятию по-прежнему не хватает.</w:t>
      </w:r>
    </w:p>
    <w:p w:rsidR="002E6F80" w:rsidRPr="007138E7" w:rsidRDefault="00542E96" w:rsidP="007138E7">
      <w:pPr>
        <w:widowControl w:val="0"/>
        <w:numPr>
          <w:ilvl w:val="0"/>
          <w:numId w:val="25"/>
        </w:numPr>
        <w:spacing w:after="0" w:line="360" w:lineRule="auto"/>
        <w:ind w:left="0" w:firstLine="709"/>
        <w:jc w:val="both"/>
        <w:rPr>
          <w:sz w:val="28"/>
          <w:szCs w:val="28"/>
        </w:rPr>
      </w:pPr>
      <w:r w:rsidRPr="007138E7">
        <w:rPr>
          <w:sz w:val="28"/>
          <w:szCs w:val="28"/>
        </w:rPr>
        <w:t>н</w:t>
      </w:r>
      <w:r w:rsidR="002E6F80" w:rsidRPr="007138E7">
        <w:rPr>
          <w:sz w:val="28"/>
          <w:szCs w:val="28"/>
        </w:rPr>
        <w:t>егативным моментом является, то что коэффициенты финансовой устойчивости в рассматриваемом периоде, находятся вне рекомендованных значений:</w:t>
      </w:r>
    </w:p>
    <w:p w:rsidR="002E6F80" w:rsidRPr="007138E7" w:rsidRDefault="002E6F80" w:rsidP="007138E7">
      <w:pPr>
        <w:widowControl w:val="0"/>
        <w:numPr>
          <w:ilvl w:val="0"/>
          <w:numId w:val="26"/>
        </w:numPr>
        <w:spacing w:after="0" w:line="360" w:lineRule="auto"/>
        <w:ind w:left="0" w:firstLine="709"/>
        <w:jc w:val="both"/>
        <w:rPr>
          <w:sz w:val="28"/>
          <w:szCs w:val="28"/>
        </w:rPr>
      </w:pPr>
      <w:r w:rsidRPr="007138E7">
        <w:rPr>
          <w:sz w:val="28"/>
          <w:szCs w:val="28"/>
        </w:rPr>
        <w:t>коэффициент обеспеченности оборотных активов собственными оборотными средствами в 2006 г. составил 0,149, в 2009г. – 0,147, а в 2007г. и 2008 г. имеют отрицательные значения;</w:t>
      </w:r>
    </w:p>
    <w:p w:rsidR="002E6F80" w:rsidRPr="007138E7" w:rsidRDefault="002E6F80" w:rsidP="007138E7">
      <w:pPr>
        <w:widowControl w:val="0"/>
        <w:numPr>
          <w:ilvl w:val="0"/>
          <w:numId w:val="26"/>
        </w:numPr>
        <w:spacing w:after="0" w:line="360" w:lineRule="auto"/>
        <w:ind w:left="0" w:firstLine="709"/>
        <w:jc w:val="both"/>
        <w:rPr>
          <w:sz w:val="28"/>
          <w:szCs w:val="28"/>
        </w:rPr>
      </w:pPr>
      <w:r w:rsidRPr="007138E7">
        <w:rPr>
          <w:sz w:val="28"/>
          <w:szCs w:val="28"/>
        </w:rPr>
        <w:t>коэффициент маневренности собственного капитала в 2006 г. равен 0,173, а в 2009г. – 0,154;</w:t>
      </w:r>
    </w:p>
    <w:p w:rsidR="002E6F80" w:rsidRPr="007138E7" w:rsidRDefault="002E6F80" w:rsidP="007138E7">
      <w:pPr>
        <w:widowControl w:val="0"/>
        <w:numPr>
          <w:ilvl w:val="0"/>
          <w:numId w:val="26"/>
        </w:numPr>
        <w:spacing w:after="0" w:line="360" w:lineRule="auto"/>
        <w:ind w:left="0" w:firstLine="709"/>
        <w:jc w:val="both"/>
        <w:rPr>
          <w:sz w:val="28"/>
          <w:szCs w:val="28"/>
        </w:rPr>
      </w:pPr>
      <w:r w:rsidRPr="007138E7">
        <w:rPr>
          <w:sz w:val="28"/>
          <w:szCs w:val="28"/>
        </w:rPr>
        <w:t>коэффициент обеспеченности материальных запасов собственными оборотными средствами в 2006г. – 0,149, в 2009г. – 0,147.</w:t>
      </w:r>
    </w:p>
    <w:p w:rsidR="002E6F80" w:rsidRPr="007138E7" w:rsidRDefault="002E6F80" w:rsidP="007138E7">
      <w:pPr>
        <w:widowControl w:val="0"/>
        <w:numPr>
          <w:ilvl w:val="0"/>
          <w:numId w:val="25"/>
        </w:numPr>
        <w:spacing w:after="0" w:line="360" w:lineRule="auto"/>
        <w:ind w:left="0" w:firstLine="709"/>
        <w:jc w:val="both"/>
        <w:rPr>
          <w:sz w:val="28"/>
          <w:szCs w:val="28"/>
        </w:rPr>
      </w:pPr>
      <w:r w:rsidRPr="007138E7">
        <w:rPr>
          <w:sz w:val="28"/>
          <w:szCs w:val="28"/>
        </w:rPr>
        <w:t>в 2009 г., значения коэффициентов ликвидности выросли в два и более раз по сравнению с 2008 годом и достигли весьма высоких значений, это положительно характеризует ООО СТК «Колибри» как организацию, которая имеет достаточно денежных средств для покрытия своих текущих долгов.</w:t>
      </w:r>
    </w:p>
    <w:p w:rsidR="002E6F80" w:rsidRPr="007138E7" w:rsidRDefault="002E6F80" w:rsidP="007138E7">
      <w:pPr>
        <w:widowControl w:val="0"/>
        <w:numPr>
          <w:ilvl w:val="0"/>
          <w:numId w:val="25"/>
        </w:numPr>
        <w:spacing w:after="0" w:line="360" w:lineRule="auto"/>
        <w:ind w:left="0" w:firstLine="709"/>
        <w:jc w:val="both"/>
        <w:rPr>
          <w:sz w:val="28"/>
          <w:szCs w:val="28"/>
        </w:rPr>
      </w:pPr>
      <w:r w:rsidRPr="007138E7">
        <w:rPr>
          <w:sz w:val="28"/>
          <w:szCs w:val="28"/>
        </w:rPr>
        <w:t>прибыль от продаж и чистая прибыль ООО СТК «Колибри» имеет тенденцию к увеличению. В 2006г. чистая прибыль составила 190 тыс.руб., в 2008г. – 296 тыс.руб., а в 2009 г. – 2 млн. 966 тыс.руб. Исключение составляет 2007 год – прибыль уменьшилась по сравнению с предыдущим годом.</w:t>
      </w:r>
    </w:p>
    <w:p w:rsidR="00687DCF" w:rsidRPr="007138E7" w:rsidRDefault="002E6F80" w:rsidP="007138E7">
      <w:pPr>
        <w:pStyle w:val="a6"/>
        <w:widowControl w:val="0"/>
        <w:numPr>
          <w:ilvl w:val="0"/>
          <w:numId w:val="25"/>
        </w:numPr>
        <w:spacing w:after="0" w:line="360" w:lineRule="auto"/>
        <w:ind w:left="0" w:firstLine="709"/>
        <w:jc w:val="both"/>
        <w:rPr>
          <w:sz w:val="28"/>
          <w:szCs w:val="28"/>
        </w:rPr>
      </w:pPr>
      <w:r w:rsidRPr="007138E7">
        <w:rPr>
          <w:sz w:val="28"/>
          <w:szCs w:val="28"/>
        </w:rPr>
        <w:t>Коэффициент рентабельности продаж ООО СТК «Колибри» имеет достаточно высокое значение и также увеличивается.</w:t>
      </w:r>
      <w:r w:rsidR="007138E7">
        <w:rPr>
          <w:sz w:val="28"/>
          <w:szCs w:val="28"/>
        </w:rPr>
        <w:t xml:space="preserve"> </w:t>
      </w:r>
      <w:r w:rsidRPr="007138E7">
        <w:rPr>
          <w:sz w:val="28"/>
          <w:szCs w:val="28"/>
        </w:rPr>
        <w:t>В целом можно сказать, что за последние два года ООО СТК «Колибри» улучшило свое финансовое состояние, повысило эффективность осуществляемой финансово-хозяйственной деятельности в целом и эффективность использования собственного капитала в частности.</w:t>
      </w:r>
    </w:p>
    <w:p w:rsidR="00C107CF" w:rsidRPr="007138E7" w:rsidRDefault="00687DCF" w:rsidP="007138E7">
      <w:pPr>
        <w:widowControl w:val="0"/>
        <w:spacing w:after="0" w:line="360" w:lineRule="auto"/>
        <w:ind w:firstLine="709"/>
        <w:jc w:val="both"/>
        <w:rPr>
          <w:sz w:val="28"/>
          <w:szCs w:val="28"/>
        </w:rPr>
      </w:pPr>
      <w:r w:rsidRPr="007138E7">
        <w:rPr>
          <w:sz w:val="28"/>
          <w:szCs w:val="28"/>
        </w:rPr>
        <w:t>Эффективная деятельность предприятий в условиях рыночной экономики в значительной степени зависит от того, насколько достоверно они предвидят дальнюю и ближнюю перспективу своего развития, то есть от прогнозирования.</w:t>
      </w:r>
    </w:p>
    <w:p w:rsidR="00687DCF" w:rsidRPr="007138E7" w:rsidRDefault="00264CC6" w:rsidP="007138E7">
      <w:pPr>
        <w:widowControl w:val="0"/>
        <w:tabs>
          <w:tab w:val="left" w:pos="426"/>
        </w:tabs>
        <w:spacing w:after="0" w:line="360" w:lineRule="auto"/>
        <w:ind w:firstLine="709"/>
        <w:jc w:val="both"/>
        <w:rPr>
          <w:sz w:val="28"/>
          <w:szCs w:val="28"/>
        </w:rPr>
      </w:pPr>
      <w:r w:rsidRPr="007138E7">
        <w:rPr>
          <w:sz w:val="28"/>
          <w:szCs w:val="28"/>
        </w:rPr>
        <w:t>Поэтому, прогнозирование является важным мероприятием по повышению эффективности показателей хозяйственной деятельности. В первом разделе, третьей главы,</w:t>
      </w:r>
      <w:r w:rsidR="00C107CF" w:rsidRPr="007138E7">
        <w:rPr>
          <w:sz w:val="28"/>
          <w:szCs w:val="28"/>
        </w:rPr>
        <w:t xml:space="preserve"> было представлено прогнозирование основных экономических показателей.</w:t>
      </w:r>
      <w:r w:rsidR="000B57F1" w:rsidRPr="007138E7">
        <w:rPr>
          <w:sz w:val="28"/>
          <w:szCs w:val="28"/>
        </w:rPr>
        <w:t xml:space="preserve"> В результате проведенного прогнозирования было установлено, что </w:t>
      </w:r>
      <w:r w:rsidR="00C107CF" w:rsidRPr="007138E7">
        <w:rPr>
          <w:sz w:val="28"/>
          <w:szCs w:val="28"/>
        </w:rPr>
        <w:t>величина выручки в 2010 г.</w:t>
      </w:r>
      <w:r w:rsidR="000B57F1" w:rsidRPr="007138E7">
        <w:rPr>
          <w:sz w:val="28"/>
          <w:szCs w:val="28"/>
        </w:rPr>
        <w:t xml:space="preserve"> будет составля</w:t>
      </w:r>
      <w:r w:rsidR="00C107CF" w:rsidRPr="007138E7">
        <w:rPr>
          <w:sz w:val="28"/>
          <w:szCs w:val="28"/>
        </w:rPr>
        <w:t>т</w:t>
      </w:r>
      <w:r w:rsidR="000B57F1" w:rsidRPr="007138E7">
        <w:rPr>
          <w:sz w:val="28"/>
          <w:szCs w:val="28"/>
        </w:rPr>
        <w:t>ь</w:t>
      </w:r>
      <w:r w:rsidR="00C107CF" w:rsidRPr="007138E7">
        <w:rPr>
          <w:sz w:val="28"/>
          <w:szCs w:val="28"/>
        </w:rPr>
        <w:t xml:space="preserve"> 6934 тыс. руб., а</w:t>
      </w:r>
      <w:r w:rsidR="007138E7">
        <w:rPr>
          <w:sz w:val="28"/>
          <w:szCs w:val="28"/>
        </w:rPr>
        <w:t xml:space="preserve"> </w:t>
      </w:r>
      <w:r w:rsidR="00C107CF" w:rsidRPr="007138E7">
        <w:rPr>
          <w:sz w:val="28"/>
          <w:szCs w:val="28"/>
        </w:rPr>
        <w:t>величина чистой прибыли – 3153 тыс. руб.</w:t>
      </w:r>
    </w:p>
    <w:p w:rsidR="002E6F80" w:rsidRPr="007138E7" w:rsidRDefault="002E6F80" w:rsidP="007138E7">
      <w:pPr>
        <w:widowControl w:val="0"/>
        <w:spacing w:after="0" w:line="360" w:lineRule="auto"/>
        <w:ind w:firstLine="709"/>
        <w:jc w:val="both"/>
        <w:rPr>
          <w:sz w:val="28"/>
          <w:szCs w:val="28"/>
        </w:rPr>
      </w:pPr>
      <w:r w:rsidRPr="007138E7">
        <w:rPr>
          <w:sz w:val="28"/>
          <w:szCs w:val="28"/>
        </w:rPr>
        <w:t>На основе анализа финансово-хозяйственной деятельности организации, были разработаны мероприятия по увеличению прибыли организации.</w:t>
      </w:r>
    </w:p>
    <w:p w:rsidR="002E6F80" w:rsidRPr="007138E7" w:rsidRDefault="002E6F80" w:rsidP="007138E7">
      <w:pPr>
        <w:widowControl w:val="0"/>
        <w:spacing w:after="0" w:line="360" w:lineRule="auto"/>
        <w:ind w:firstLine="709"/>
        <w:jc w:val="both"/>
        <w:rPr>
          <w:sz w:val="28"/>
          <w:szCs w:val="28"/>
        </w:rPr>
      </w:pPr>
      <w:r w:rsidRPr="007138E7">
        <w:rPr>
          <w:sz w:val="28"/>
          <w:szCs w:val="28"/>
        </w:rPr>
        <w:t>В общем плане эти мероприятия могут быть следующего характера:</w:t>
      </w:r>
    </w:p>
    <w:p w:rsidR="002E6F80" w:rsidRPr="007138E7" w:rsidRDefault="002E6F80" w:rsidP="007138E7">
      <w:pPr>
        <w:pStyle w:val="a6"/>
        <w:widowControl w:val="0"/>
        <w:numPr>
          <w:ilvl w:val="0"/>
          <w:numId w:val="31"/>
        </w:numPr>
        <w:spacing w:after="0" w:line="360" w:lineRule="auto"/>
        <w:ind w:left="0" w:firstLine="709"/>
        <w:jc w:val="both"/>
        <w:rPr>
          <w:sz w:val="28"/>
          <w:szCs w:val="28"/>
        </w:rPr>
      </w:pPr>
      <w:r w:rsidRPr="007138E7">
        <w:rPr>
          <w:sz w:val="28"/>
          <w:szCs w:val="28"/>
        </w:rPr>
        <w:t>увеличение скорости обслуживания клиентов – необходимо расширить обязанности работников: уменьшение перерывов во время праздничных дней, (когда спрос увеличивается);</w:t>
      </w:r>
    </w:p>
    <w:p w:rsidR="002E6F80" w:rsidRPr="007138E7" w:rsidRDefault="002E6F80" w:rsidP="007138E7">
      <w:pPr>
        <w:pStyle w:val="a6"/>
        <w:widowControl w:val="0"/>
        <w:numPr>
          <w:ilvl w:val="0"/>
          <w:numId w:val="31"/>
        </w:numPr>
        <w:spacing w:after="0" w:line="360" w:lineRule="auto"/>
        <w:ind w:left="0" w:firstLine="709"/>
        <w:jc w:val="both"/>
        <w:rPr>
          <w:sz w:val="28"/>
          <w:szCs w:val="28"/>
        </w:rPr>
      </w:pPr>
      <w:r w:rsidRPr="007138E7">
        <w:rPr>
          <w:sz w:val="28"/>
          <w:szCs w:val="28"/>
        </w:rPr>
        <w:t>улучшение качества обслуживания клиентов – вежливое обращение с клиентами;</w:t>
      </w:r>
    </w:p>
    <w:p w:rsidR="002E6F80" w:rsidRPr="007138E7" w:rsidRDefault="002E6F80" w:rsidP="007138E7">
      <w:pPr>
        <w:pStyle w:val="a6"/>
        <w:widowControl w:val="0"/>
        <w:numPr>
          <w:ilvl w:val="0"/>
          <w:numId w:val="31"/>
        </w:numPr>
        <w:spacing w:after="0" w:line="360" w:lineRule="auto"/>
        <w:ind w:left="0" w:firstLine="709"/>
        <w:jc w:val="both"/>
        <w:rPr>
          <w:sz w:val="28"/>
          <w:szCs w:val="28"/>
        </w:rPr>
      </w:pPr>
      <w:r w:rsidRPr="007138E7">
        <w:rPr>
          <w:sz w:val="28"/>
          <w:szCs w:val="28"/>
        </w:rPr>
        <w:t>продажа излишнего оборудования и другого имущества или сдача его в аренду;</w:t>
      </w:r>
    </w:p>
    <w:p w:rsidR="002E6F80" w:rsidRPr="007138E7" w:rsidRDefault="002E6F80" w:rsidP="007138E7">
      <w:pPr>
        <w:pStyle w:val="a6"/>
        <w:widowControl w:val="0"/>
        <w:numPr>
          <w:ilvl w:val="0"/>
          <w:numId w:val="31"/>
        </w:numPr>
        <w:spacing w:after="0" w:line="360" w:lineRule="auto"/>
        <w:ind w:left="0" w:firstLine="709"/>
        <w:jc w:val="both"/>
        <w:rPr>
          <w:sz w:val="28"/>
          <w:szCs w:val="28"/>
        </w:rPr>
      </w:pPr>
      <w:r w:rsidRPr="007138E7">
        <w:rPr>
          <w:sz w:val="28"/>
          <w:szCs w:val="28"/>
        </w:rPr>
        <w:t>снижение себестоимости продукции за счет более рационального использования материальных ресурсов, производственных мощностей и площадей, рабочей силы и рабочего времени;</w:t>
      </w:r>
    </w:p>
    <w:p w:rsidR="002E6F80" w:rsidRPr="007138E7" w:rsidRDefault="002E6F80" w:rsidP="007138E7">
      <w:pPr>
        <w:pStyle w:val="a6"/>
        <w:widowControl w:val="0"/>
        <w:numPr>
          <w:ilvl w:val="0"/>
          <w:numId w:val="31"/>
        </w:numPr>
        <w:spacing w:after="0" w:line="360" w:lineRule="auto"/>
        <w:ind w:left="0" w:firstLine="709"/>
        <w:jc w:val="both"/>
        <w:rPr>
          <w:sz w:val="28"/>
          <w:szCs w:val="28"/>
        </w:rPr>
      </w:pPr>
      <w:r w:rsidRPr="007138E7">
        <w:rPr>
          <w:sz w:val="28"/>
          <w:szCs w:val="28"/>
        </w:rPr>
        <w:t>диверсификация производства;</w:t>
      </w:r>
    </w:p>
    <w:p w:rsidR="002E6F80" w:rsidRPr="007138E7" w:rsidRDefault="002E6F80" w:rsidP="007138E7">
      <w:pPr>
        <w:pStyle w:val="a6"/>
        <w:widowControl w:val="0"/>
        <w:numPr>
          <w:ilvl w:val="0"/>
          <w:numId w:val="31"/>
        </w:numPr>
        <w:spacing w:after="0" w:line="360" w:lineRule="auto"/>
        <w:ind w:left="0" w:firstLine="709"/>
        <w:jc w:val="both"/>
        <w:rPr>
          <w:sz w:val="28"/>
          <w:szCs w:val="28"/>
        </w:rPr>
      </w:pPr>
      <w:r w:rsidRPr="007138E7">
        <w:rPr>
          <w:sz w:val="28"/>
          <w:szCs w:val="28"/>
        </w:rPr>
        <w:t>расширение рынка продаж - открытие новых торговых точек;</w:t>
      </w:r>
    </w:p>
    <w:p w:rsidR="002E6F80" w:rsidRPr="007138E7" w:rsidRDefault="002E6F80" w:rsidP="007138E7">
      <w:pPr>
        <w:pStyle w:val="a6"/>
        <w:widowControl w:val="0"/>
        <w:numPr>
          <w:ilvl w:val="0"/>
          <w:numId w:val="31"/>
        </w:numPr>
        <w:spacing w:after="0" w:line="360" w:lineRule="auto"/>
        <w:ind w:left="0" w:firstLine="709"/>
        <w:jc w:val="both"/>
        <w:rPr>
          <w:sz w:val="28"/>
          <w:szCs w:val="28"/>
        </w:rPr>
      </w:pPr>
      <w:r w:rsidRPr="007138E7">
        <w:rPr>
          <w:sz w:val="28"/>
          <w:szCs w:val="28"/>
        </w:rPr>
        <w:t>проведение масштабной и эффективной политики в области подготовки персонала, что представляет собой особую форму вложения капитала – следует отправлять работ</w:t>
      </w:r>
      <w:r w:rsidR="00542E96" w:rsidRPr="007138E7">
        <w:rPr>
          <w:sz w:val="28"/>
          <w:szCs w:val="28"/>
        </w:rPr>
        <w:t>ников на повышение квалификации;</w:t>
      </w:r>
    </w:p>
    <w:p w:rsidR="002E6F80" w:rsidRPr="007138E7" w:rsidRDefault="002E6F80" w:rsidP="007138E7">
      <w:pPr>
        <w:pStyle w:val="a6"/>
        <w:widowControl w:val="0"/>
        <w:numPr>
          <w:ilvl w:val="0"/>
          <w:numId w:val="31"/>
        </w:numPr>
        <w:spacing w:after="0" w:line="360" w:lineRule="auto"/>
        <w:ind w:left="0" w:firstLine="709"/>
        <w:jc w:val="both"/>
        <w:rPr>
          <w:sz w:val="28"/>
          <w:szCs w:val="28"/>
        </w:rPr>
      </w:pPr>
      <w:r w:rsidRPr="007138E7">
        <w:rPr>
          <w:sz w:val="28"/>
          <w:szCs w:val="28"/>
        </w:rPr>
        <w:t xml:space="preserve">повышение эффективности деятельности </w:t>
      </w:r>
      <w:r w:rsidR="00542E96" w:rsidRPr="007138E7">
        <w:rPr>
          <w:sz w:val="28"/>
          <w:szCs w:val="28"/>
        </w:rPr>
        <w:t xml:space="preserve">предприятия по сбыту продукции. </w:t>
      </w:r>
      <w:r w:rsidRPr="007138E7">
        <w:rPr>
          <w:sz w:val="28"/>
          <w:szCs w:val="28"/>
        </w:rPr>
        <w:t>Прежде всего, необходимо больше внимания уделять повышению скорости движения оборотных средств, сокращению всех видов запасов, добиваться максимально быстрого продвижения готовых изделий от производителя к потребителю;</w:t>
      </w:r>
    </w:p>
    <w:p w:rsidR="002E6F80" w:rsidRPr="007138E7" w:rsidRDefault="002E6F80" w:rsidP="007138E7">
      <w:pPr>
        <w:pStyle w:val="a6"/>
        <w:widowControl w:val="0"/>
        <w:numPr>
          <w:ilvl w:val="0"/>
          <w:numId w:val="31"/>
        </w:numPr>
        <w:spacing w:after="0" w:line="360" w:lineRule="auto"/>
        <w:ind w:left="0" w:firstLine="709"/>
        <w:jc w:val="both"/>
        <w:rPr>
          <w:sz w:val="28"/>
          <w:szCs w:val="28"/>
        </w:rPr>
      </w:pPr>
      <w:r w:rsidRPr="007138E7">
        <w:rPr>
          <w:sz w:val="28"/>
          <w:szCs w:val="28"/>
        </w:rPr>
        <w:t>улучшать качество выполняемых работ, что приведет к конкурентоспособности и заинтересованности выбора данного предприятия заказчиками работ; так же не последнюю роль занимает увеличение объема производства выполняемых работ за счет более полного использования производственных мощностей предприятия;</w:t>
      </w:r>
    </w:p>
    <w:p w:rsidR="002E6F80" w:rsidRPr="007138E7" w:rsidRDefault="002E6F80" w:rsidP="007138E7">
      <w:pPr>
        <w:pStyle w:val="a6"/>
        <w:widowControl w:val="0"/>
        <w:numPr>
          <w:ilvl w:val="0"/>
          <w:numId w:val="31"/>
        </w:numPr>
        <w:spacing w:after="0" w:line="360" w:lineRule="auto"/>
        <w:ind w:left="0" w:firstLine="709"/>
        <w:jc w:val="both"/>
        <w:rPr>
          <w:sz w:val="28"/>
          <w:szCs w:val="28"/>
        </w:rPr>
      </w:pPr>
      <w:r w:rsidRPr="007138E7">
        <w:rPr>
          <w:sz w:val="28"/>
          <w:szCs w:val="28"/>
        </w:rPr>
        <w:t>сокращение затрат на производство за счет повышения уровня производительности труда, материалов, топлива, электроэнергии, оборудования;</w:t>
      </w:r>
    </w:p>
    <w:p w:rsidR="002E6F80" w:rsidRPr="007138E7" w:rsidRDefault="002E6F80" w:rsidP="007138E7">
      <w:pPr>
        <w:pStyle w:val="a6"/>
        <w:widowControl w:val="0"/>
        <w:numPr>
          <w:ilvl w:val="0"/>
          <w:numId w:val="31"/>
        </w:numPr>
        <w:spacing w:after="0" w:line="360" w:lineRule="auto"/>
        <w:ind w:left="0" w:firstLine="709"/>
        <w:jc w:val="both"/>
        <w:rPr>
          <w:sz w:val="28"/>
          <w:szCs w:val="28"/>
        </w:rPr>
      </w:pPr>
      <w:r w:rsidRPr="007138E7">
        <w:rPr>
          <w:sz w:val="28"/>
          <w:szCs w:val="28"/>
        </w:rPr>
        <w:t>строгое соблюдение заключенных договоров на выполнение работ – нужно проводить анализ поставщиков и на основе этого выбирать: с кем заключать договора, а с кем - нет.</w:t>
      </w:r>
    </w:p>
    <w:p w:rsidR="002260F3" w:rsidRDefault="002260F3">
      <w:pPr>
        <w:rPr>
          <w:rFonts w:cs="Calibri"/>
          <w:sz w:val="28"/>
          <w:szCs w:val="28"/>
        </w:rPr>
      </w:pPr>
      <w:r>
        <w:rPr>
          <w:rFonts w:cs="Calibri"/>
          <w:sz w:val="28"/>
          <w:szCs w:val="28"/>
        </w:rPr>
        <w:br w:type="page"/>
      </w:r>
    </w:p>
    <w:p w:rsidR="00780448" w:rsidRDefault="00780448" w:rsidP="007138E7">
      <w:pPr>
        <w:widowControl w:val="0"/>
        <w:spacing w:after="0" w:line="360" w:lineRule="auto"/>
        <w:ind w:firstLine="709"/>
        <w:jc w:val="both"/>
        <w:rPr>
          <w:rFonts w:cs="Calibri"/>
          <w:sz w:val="28"/>
          <w:szCs w:val="28"/>
        </w:rPr>
      </w:pPr>
      <w:r w:rsidRPr="007138E7">
        <w:rPr>
          <w:rFonts w:cs="Calibri"/>
          <w:sz w:val="28"/>
          <w:szCs w:val="28"/>
        </w:rPr>
        <w:t>С</w:t>
      </w:r>
      <w:r w:rsidR="00EE6702" w:rsidRPr="007138E7">
        <w:rPr>
          <w:rFonts w:cs="Calibri"/>
          <w:sz w:val="28"/>
          <w:szCs w:val="28"/>
        </w:rPr>
        <w:t>ПИСОК ИСПОЛЬЗОВАННОЙ ЛИТЕРАТУРЫ</w:t>
      </w:r>
    </w:p>
    <w:p w:rsidR="002260F3" w:rsidRPr="007138E7" w:rsidRDefault="002260F3" w:rsidP="007138E7">
      <w:pPr>
        <w:widowControl w:val="0"/>
        <w:spacing w:after="0" w:line="360" w:lineRule="auto"/>
        <w:ind w:firstLine="709"/>
        <w:jc w:val="both"/>
        <w:rPr>
          <w:rFonts w:cs="Calibri"/>
          <w:sz w:val="28"/>
          <w:szCs w:val="28"/>
        </w:rPr>
      </w:pPr>
    </w:p>
    <w:p w:rsidR="00780448" w:rsidRPr="007138E7" w:rsidRDefault="00780448" w:rsidP="002260F3">
      <w:pPr>
        <w:pStyle w:val="a6"/>
        <w:widowControl w:val="0"/>
        <w:numPr>
          <w:ilvl w:val="0"/>
          <w:numId w:val="28"/>
        </w:numPr>
        <w:spacing w:after="0" w:line="360" w:lineRule="auto"/>
        <w:ind w:left="0" w:firstLine="0"/>
        <w:jc w:val="both"/>
        <w:rPr>
          <w:rFonts w:cs="Calibri"/>
          <w:sz w:val="28"/>
          <w:szCs w:val="28"/>
        </w:rPr>
      </w:pPr>
      <w:r w:rsidRPr="007138E7">
        <w:rPr>
          <w:rFonts w:cs="Calibri"/>
          <w:sz w:val="28"/>
          <w:szCs w:val="28"/>
          <w:lang w:eastAsia="ru-RU"/>
        </w:rPr>
        <w:t>Конституция Российской Федерации (принята на всенародном голосовании 12 декабря 1993 г.) // "Российская газета" от 25 декабря 1993 г. N 237.</w:t>
      </w:r>
    </w:p>
    <w:p w:rsidR="002E6F80" w:rsidRPr="007138E7" w:rsidRDefault="00780448" w:rsidP="002260F3">
      <w:pPr>
        <w:pStyle w:val="a6"/>
        <w:widowControl w:val="0"/>
        <w:numPr>
          <w:ilvl w:val="0"/>
          <w:numId w:val="28"/>
        </w:numPr>
        <w:spacing w:after="0" w:line="360" w:lineRule="auto"/>
        <w:ind w:left="0" w:firstLine="0"/>
        <w:jc w:val="both"/>
        <w:rPr>
          <w:rFonts w:cs="Calibri"/>
          <w:sz w:val="28"/>
          <w:szCs w:val="28"/>
        </w:rPr>
      </w:pPr>
      <w:r w:rsidRPr="007138E7">
        <w:rPr>
          <w:rFonts w:cs="Calibri"/>
          <w:sz w:val="28"/>
          <w:szCs w:val="28"/>
          <w:lang w:eastAsia="ru-RU"/>
        </w:rPr>
        <w:t xml:space="preserve">Федеральный закон "Об обществах с ограниченной ответственностью" N 14-ФЗ от 08.02.98 г. </w:t>
      </w:r>
    </w:p>
    <w:p w:rsidR="00780448" w:rsidRPr="007138E7" w:rsidRDefault="00780448" w:rsidP="002260F3">
      <w:pPr>
        <w:pStyle w:val="a6"/>
        <w:widowControl w:val="0"/>
        <w:numPr>
          <w:ilvl w:val="0"/>
          <w:numId w:val="28"/>
        </w:numPr>
        <w:spacing w:after="0" w:line="360" w:lineRule="auto"/>
        <w:ind w:left="0" w:firstLine="0"/>
        <w:jc w:val="both"/>
        <w:rPr>
          <w:rFonts w:cs="Calibri"/>
          <w:sz w:val="28"/>
          <w:szCs w:val="28"/>
        </w:rPr>
      </w:pPr>
      <w:r w:rsidRPr="007138E7">
        <w:rPr>
          <w:rFonts w:cs="Calibri"/>
          <w:sz w:val="28"/>
          <w:szCs w:val="28"/>
        </w:rPr>
        <w:t xml:space="preserve">Гражданский кодекс Российской Федерации (части первая и вторая) </w:t>
      </w:r>
    </w:p>
    <w:p w:rsidR="006051F3" w:rsidRPr="007138E7" w:rsidRDefault="00780448" w:rsidP="002260F3">
      <w:pPr>
        <w:pStyle w:val="f"/>
        <w:widowControl w:val="0"/>
        <w:numPr>
          <w:ilvl w:val="0"/>
          <w:numId w:val="28"/>
        </w:numPr>
        <w:spacing w:before="0" w:beforeAutospacing="0" w:after="0" w:afterAutospacing="0" w:line="360" w:lineRule="auto"/>
        <w:ind w:left="0" w:firstLine="0"/>
        <w:jc w:val="both"/>
        <w:rPr>
          <w:sz w:val="28"/>
          <w:szCs w:val="28"/>
        </w:rPr>
      </w:pPr>
      <w:r w:rsidRPr="007138E7">
        <w:rPr>
          <w:rFonts w:cs="Calibri"/>
          <w:sz w:val="28"/>
          <w:szCs w:val="28"/>
        </w:rPr>
        <w:t xml:space="preserve">Федеральный закон «Об обществах с ограниченной ответственностью» </w:t>
      </w:r>
      <w:r w:rsidRPr="007138E7">
        <w:rPr>
          <w:sz w:val="28"/>
          <w:szCs w:val="28"/>
        </w:rPr>
        <w:t>(принят ГД ФС РФ 14.01.1998)</w:t>
      </w:r>
      <w:bookmarkStart w:id="1" w:name="p24"/>
      <w:bookmarkEnd w:id="1"/>
      <w:r w:rsidRPr="007138E7">
        <w:rPr>
          <w:sz w:val="28"/>
          <w:szCs w:val="28"/>
        </w:rPr>
        <w:t xml:space="preserve"> </w:t>
      </w:r>
    </w:p>
    <w:p w:rsidR="002E6F80" w:rsidRPr="007138E7" w:rsidRDefault="002E6F80" w:rsidP="002260F3">
      <w:pPr>
        <w:pStyle w:val="f"/>
        <w:widowControl w:val="0"/>
        <w:numPr>
          <w:ilvl w:val="0"/>
          <w:numId w:val="28"/>
        </w:numPr>
        <w:spacing w:before="0" w:beforeAutospacing="0" w:after="0" w:afterAutospacing="0" w:line="360" w:lineRule="auto"/>
        <w:ind w:left="0" w:firstLine="0"/>
        <w:jc w:val="both"/>
        <w:rPr>
          <w:sz w:val="28"/>
          <w:szCs w:val="28"/>
        </w:rPr>
      </w:pPr>
      <w:r w:rsidRPr="007138E7">
        <w:rPr>
          <w:sz w:val="28"/>
          <w:szCs w:val="28"/>
        </w:rPr>
        <w:t>Положение по ведению бухгалтерского учета и бухгалтерской отчетности в Российской Федерации, утв. Приказом Минфина РФ № 34н от 29.07.1998г. (в ред. Приказа Минфина РФ № 26н от 26.03.2007г.)</w:t>
      </w:r>
    </w:p>
    <w:p w:rsidR="00780448" w:rsidRPr="007138E7" w:rsidRDefault="00780448" w:rsidP="002260F3">
      <w:pPr>
        <w:pStyle w:val="a6"/>
        <w:widowControl w:val="0"/>
        <w:numPr>
          <w:ilvl w:val="0"/>
          <w:numId w:val="28"/>
        </w:numPr>
        <w:spacing w:after="0" w:line="360" w:lineRule="auto"/>
        <w:ind w:left="0" w:firstLine="0"/>
        <w:jc w:val="both"/>
        <w:rPr>
          <w:rFonts w:cs="Calibri"/>
          <w:sz w:val="28"/>
          <w:szCs w:val="28"/>
        </w:rPr>
      </w:pPr>
      <w:r w:rsidRPr="007138E7">
        <w:rPr>
          <w:rFonts w:cs="Calibri"/>
          <w:sz w:val="28"/>
          <w:szCs w:val="28"/>
        </w:rPr>
        <w:t>Положение по бухгалтерскому учету. Бухгалтерская отчетность организации (ПБУ 4/99), утвержденное Постановлением правительства</w:t>
      </w:r>
      <w:r w:rsidR="007138E7">
        <w:rPr>
          <w:rFonts w:cs="Calibri"/>
          <w:sz w:val="28"/>
          <w:szCs w:val="28"/>
        </w:rPr>
        <w:t xml:space="preserve"> </w:t>
      </w:r>
      <w:r w:rsidRPr="007138E7">
        <w:rPr>
          <w:rFonts w:cs="Calibri"/>
          <w:sz w:val="28"/>
          <w:szCs w:val="28"/>
        </w:rPr>
        <w:t>РФ от 06 марта 1998 г. №283</w:t>
      </w:r>
    </w:p>
    <w:p w:rsidR="006051F3" w:rsidRPr="007138E7" w:rsidRDefault="006051F3" w:rsidP="002260F3">
      <w:pPr>
        <w:pStyle w:val="a6"/>
        <w:widowControl w:val="0"/>
        <w:numPr>
          <w:ilvl w:val="0"/>
          <w:numId w:val="28"/>
        </w:numPr>
        <w:spacing w:after="0" w:line="360" w:lineRule="auto"/>
        <w:ind w:left="0" w:firstLine="0"/>
        <w:jc w:val="both"/>
        <w:rPr>
          <w:rFonts w:cs="Calibri"/>
          <w:sz w:val="28"/>
          <w:szCs w:val="28"/>
        </w:rPr>
      </w:pPr>
      <w:r w:rsidRPr="007138E7">
        <w:rPr>
          <w:rFonts w:cs="Calibri"/>
          <w:sz w:val="28"/>
          <w:szCs w:val="28"/>
        </w:rPr>
        <w:t xml:space="preserve">Постановление Правительства РФ от 25 июня </w:t>
      </w:r>
      <w:smartTag w:uri="urn:schemas-microsoft-com:office:smarttags" w:element="metricconverter">
        <w:smartTagPr>
          <w:attr w:name="ProductID" w:val="2003 г"/>
        </w:smartTagPr>
        <w:r w:rsidRPr="007138E7">
          <w:rPr>
            <w:rFonts w:cs="Calibri"/>
            <w:sz w:val="28"/>
            <w:szCs w:val="28"/>
          </w:rPr>
          <w:t>2003 г</w:t>
        </w:r>
      </w:smartTag>
      <w:r w:rsidRPr="007138E7">
        <w:rPr>
          <w:rFonts w:cs="Calibri"/>
          <w:sz w:val="28"/>
          <w:szCs w:val="28"/>
        </w:rPr>
        <w:t>. № 367 «Об утверждении Правил проведения арбитражными управляющими финансового анализа».</w:t>
      </w:r>
    </w:p>
    <w:p w:rsidR="006051F3" w:rsidRPr="007138E7" w:rsidRDefault="006051F3" w:rsidP="002260F3">
      <w:pPr>
        <w:pStyle w:val="a6"/>
        <w:widowControl w:val="0"/>
        <w:numPr>
          <w:ilvl w:val="0"/>
          <w:numId w:val="28"/>
        </w:numPr>
        <w:spacing w:after="0" w:line="360" w:lineRule="auto"/>
        <w:ind w:left="0" w:firstLine="0"/>
        <w:jc w:val="both"/>
        <w:rPr>
          <w:rFonts w:cs="Calibri"/>
          <w:sz w:val="28"/>
          <w:szCs w:val="28"/>
        </w:rPr>
      </w:pPr>
      <w:r w:rsidRPr="007138E7">
        <w:rPr>
          <w:rFonts w:cs="Calibri"/>
          <w:sz w:val="28"/>
          <w:szCs w:val="28"/>
        </w:rPr>
        <w:t>Приказ Минэкономразвития России от 21.04.2006г. «Об утверждении Методики проведения Федеральной налоговой службой учета и анализа финансового состояния и платежеспособности стратегических предприятий и организаций».</w:t>
      </w:r>
    </w:p>
    <w:p w:rsidR="006051F3" w:rsidRPr="007138E7" w:rsidRDefault="006051F3" w:rsidP="002260F3">
      <w:pPr>
        <w:pStyle w:val="a6"/>
        <w:widowControl w:val="0"/>
        <w:numPr>
          <w:ilvl w:val="0"/>
          <w:numId w:val="28"/>
        </w:numPr>
        <w:spacing w:after="0" w:line="360" w:lineRule="auto"/>
        <w:ind w:left="0" w:firstLine="0"/>
        <w:jc w:val="both"/>
        <w:rPr>
          <w:rFonts w:cs="Calibri"/>
          <w:sz w:val="28"/>
          <w:szCs w:val="28"/>
        </w:rPr>
      </w:pPr>
      <w:r w:rsidRPr="007138E7">
        <w:rPr>
          <w:rFonts w:cs="Calibri"/>
          <w:sz w:val="28"/>
          <w:szCs w:val="28"/>
        </w:rPr>
        <w:t>Приказ ФСФО России от 23.01.2001 № 16 № «Об утверждении Методических указаний по проведению анализа финансового состояния организаций».</w:t>
      </w:r>
    </w:p>
    <w:p w:rsidR="00780448" w:rsidRPr="007138E7" w:rsidRDefault="00780448" w:rsidP="002260F3">
      <w:pPr>
        <w:pStyle w:val="a6"/>
        <w:widowControl w:val="0"/>
        <w:numPr>
          <w:ilvl w:val="0"/>
          <w:numId w:val="28"/>
        </w:numPr>
        <w:spacing w:after="0" w:line="360" w:lineRule="auto"/>
        <w:ind w:left="0" w:firstLine="0"/>
        <w:jc w:val="both"/>
        <w:rPr>
          <w:rFonts w:cs="Calibri"/>
          <w:sz w:val="28"/>
          <w:szCs w:val="28"/>
        </w:rPr>
      </w:pPr>
      <w:r w:rsidRPr="007138E7">
        <w:rPr>
          <w:rFonts w:cs="Calibri"/>
          <w:sz w:val="28"/>
          <w:szCs w:val="28"/>
        </w:rPr>
        <w:t>Абрютина М.С. Экономический анализ торговой деятельности: Учеб. пособие. - М.: Дело и Сервис, 2005. - 350 с.</w:t>
      </w:r>
    </w:p>
    <w:p w:rsidR="00780448" w:rsidRPr="007138E7" w:rsidRDefault="00780448" w:rsidP="002260F3">
      <w:pPr>
        <w:pStyle w:val="a3"/>
        <w:widowControl w:val="0"/>
        <w:numPr>
          <w:ilvl w:val="0"/>
          <w:numId w:val="28"/>
        </w:numPr>
        <w:spacing w:before="0" w:beforeAutospacing="0" w:after="0" w:afterAutospacing="0" w:line="360" w:lineRule="auto"/>
        <w:ind w:left="0" w:firstLine="0"/>
        <w:jc w:val="both"/>
        <w:rPr>
          <w:rFonts w:cs="Calibri"/>
          <w:sz w:val="28"/>
          <w:szCs w:val="28"/>
        </w:rPr>
      </w:pPr>
      <w:r w:rsidRPr="007138E7">
        <w:rPr>
          <w:rFonts w:cs="Calibri"/>
          <w:sz w:val="28"/>
          <w:szCs w:val="28"/>
        </w:rPr>
        <w:t>Артеменко В.Г., Белендир М.В. Финансовый анализ. – М.: ДИС, НГАЭиУ, 2006. – 128 с.</w:t>
      </w:r>
    </w:p>
    <w:p w:rsidR="00BB1418" w:rsidRPr="007138E7" w:rsidRDefault="00BB1418" w:rsidP="002260F3">
      <w:pPr>
        <w:pStyle w:val="a3"/>
        <w:widowControl w:val="0"/>
        <w:numPr>
          <w:ilvl w:val="0"/>
          <w:numId w:val="28"/>
        </w:numPr>
        <w:spacing w:before="0" w:beforeAutospacing="0" w:after="0" w:afterAutospacing="0" w:line="360" w:lineRule="auto"/>
        <w:ind w:left="0" w:firstLine="0"/>
        <w:jc w:val="both"/>
        <w:rPr>
          <w:rFonts w:cs="Calibri"/>
          <w:sz w:val="28"/>
          <w:szCs w:val="28"/>
        </w:rPr>
      </w:pPr>
      <w:r w:rsidRPr="007138E7">
        <w:rPr>
          <w:rFonts w:cs="Calibri"/>
          <w:sz w:val="28"/>
          <w:szCs w:val="28"/>
        </w:rPr>
        <w:t>Алексеева</w:t>
      </w:r>
      <w:r w:rsidR="001808CE" w:rsidRPr="007138E7">
        <w:rPr>
          <w:rFonts w:cs="Calibri"/>
          <w:sz w:val="28"/>
          <w:szCs w:val="28"/>
        </w:rPr>
        <w:t xml:space="preserve"> А.И., </w:t>
      </w:r>
      <w:r w:rsidRPr="007138E7">
        <w:rPr>
          <w:rFonts w:cs="Calibri"/>
          <w:sz w:val="28"/>
          <w:szCs w:val="28"/>
        </w:rPr>
        <w:t>Васильев</w:t>
      </w:r>
      <w:r w:rsidR="001808CE" w:rsidRPr="007138E7">
        <w:rPr>
          <w:rFonts w:cs="Calibri"/>
          <w:sz w:val="28"/>
          <w:szCs w:val="28"/>
        </w:rPr>
        <w:t xml:space="preserve">Ю.В., </w:t>
      </w:r>
      <w:r w:rsidRPr="007138E7">
        <w:rPr>
          <w:rFonts w:cs="Calibri"/>
          <w:sz w:val="28"/>
          <w:szCs w:val="28"/>
        </w:rPr>
        <w:t>Малеева</w:t>
      </w:r>
      <w:r w:rsidR="001808CE" w:rsidRPr="007138E7">
        <w:rPr>
          <w:rFonts w:cs="Calibri"/>
          <w:sz w:val="28"/>
          <w:szCs w:val="28"/>
        </w:rPr>
        <w:t xml:space="preserve">А.В., </w:t>
      </w:r>
      <w:r w:rsidRPr="007138E7">
        <w:rPr>
          <w:rFonts w:cs="Calibri"/>
          <w:sz w:val="28"/>
          <w:szCs w:val="28"/>
        </w:rPr>
        <w:t>Ушвицкий</w:t>
      </w:r>
      <w:r w:rsidR="001808CE" w:rsidRPr="007138E7">
        <w:rPr>
          <w:rFonts w:cs="Calibri"/>
          <w:sz w:val="28"/>
          <w:szCs w:val="28"/>
        </w:rPr>
        <w:t xml:space="preserve"> Л.И.</w:t>
      </w:r>
      <w:r w:rsidRPr="007138E7">
        <w:rPr>
          <w:rFonts w:cs="Calibri"/>
          <w:sz w:val="28"/>
          <w:szCs w:val="28"/>
        </w:rPr>
        <w:t xml:space="preserve"> Комплексный экономический анализ хозяйственной деятельноси – М.: Издательство «Финансы и статистика», 2006. – 672 стр.</w:t>
      </w:r>
    </w:p>
    <w:p w:rsidR="00FE2275" w:rsidRPr="007138E7" w:rsidRDefault="00FE2275" w:rsidP="002260F3">
      <w:pPr>
        <w:pStyle w:val="a3"/>
        <w:widowControl w:val="0"/>
        <w:numPr>
          <w:ilvl w:val="0"/>
          <w:numId w:val="28"/>
        </w:numPr>
        <w:spacing w:before="0" w:beforeAutospacing="0" w:after="0" w:afterAutospacing="0" w:line="360" w:lineRule="auto"/>
        <w:ind w:left="0" w:firstLine="0"/>
        <w:jc w:val="both"/>
        <w:rPr>
          <w:rFonts w:cs="Calibri"/>
          <w:sz w:val="28"/>
          <w:szCs w:val="28"/>
        </w:rPr>
      </w:pPr>
      <w:r w:rsidRPr="007138E7">
        <w:rPr>
          <w:rFonts w:cs="Calibri"/>
          <w:sz w:val="28"/>
          <w:szCs w:val="28"/>
        </w:rPr>
        <w:t>Басовский Л.Е., Лунева А.М., Басовский А.Л. Экономический анализ</w:t>
      </w:r>
      <w:r w:rsidR="003E4108" w:rsidRPr="007138E7">
        <w:rPr>
          <w:rFonts w:cs="Calibri"/>
          <w:sz w:val="28"/>
          <w:szCs w:val="28"/>
        </w:rPr>
        <w:t xml:space="preserve"> - М.: Инфра-М, 2008. – </w:t>
      </w:r>
      <w:r w:rsidRPr="007138E7">
        <w:rPr>
          <w:rFonts w:cs="Calibri"/>
          <w:sz w:val="28"/>
          <w:szCs w:val="28"/>
        </w:rPr>
        <w:t>224</w:t>
      </w:r>
      <w:r w:rsidR="003E4108" w:rsidRPr="007138E7">
        <w:rPr>
          <w:rFonts w:cs="Calibri"/>
          <w:sz w:val="28"/>
          <w:szCs w:val="28"/>
        </w:rPr>
        <w:t>с.</w:t>
      </w:r>
    </w:p>
    <w:p w:rsidR="00FE2275" w:rsidRPr="007138E7" w:rsidRDefault="00FE2275" w:rsidP="002260F3">
      <w:pPr>
        <w:pStyle w:val="a3"/>
        <w:widowControl w:val="0"/>
        <w:numPr>
          <w:ilvl w:val="0"/>
          <w:numId w:val="28"/>
        </w:numPr>
        <w:spacing w:before="0" w:beforeAutospacing="0" w:after="0" w:afterAutospacing="0" w:line="360" w:lineRule="auto"/>
        <w:ind w:left="0" w:firstLine="0"/>
        <w:jc w:val="both"/>
        <w:rPr>
          <w:rFonts w:cs="Calibri"/>
          <w:sz w:val="28"/>
          <w:szCs w:val="28"/>
        </w:rPr>
      </w:pPr>
      <w:r w:rsidRPr="007138E7">
        <w:rPr>
          <w:rFonts w:cs="Calibri"/>
          <w:sz w:val="28"/>
          <w:szCs w:val="28"/>
        </w:rPr>
        <w:t>Бердникова Т.Б. - Анализ и диагностика финансово-хозяйственной деятельности предприятия. Учебное пособие – М.; ЮНИТИ, 2005. – 214 с.</w:t>
      </w:r>
    </w:p>
    <w:p w:rsidR="00780448" w:rsidRPr="007138E7" w:rsidRDefault="00780448" w:rsidP="002260F3">
      <w:pPr>
        <w:pStyle w:val="a6"/>
        <w:widowControl w:val="0"/>
        <w:numPr>
          <w:ilvl w:val="0"/>
          <w:numId w:val="28"/>
        </w:numPr>
        <w:spacing w:after="0" w:line="360" w:lineRule="auto"/>
        <w:ind w:left="0" w:firstLine="0"/>
        <w:jc w:val="both"/>
        <w:rPr>
          <w:rFonts w:cs="Calibri"/>
          <w:sz w:val="28"/>
          <w:szCs w:val="28"/>
        </w:rPr>
      </w:pPr>
      <w:r w:rsidRPr="007138E7">
        <w:rPr>
          <w:rFonts w:cs="Calibri"/>
          <w:sz w:val="28"/>
          <w:szCs w:val="28"/>
        </w:rPr>
        <w:t>Бортников А. П. О платежеспособности и ликвидности предприятия // Бухгалтерский баланс. - 2005. - № 1. - С. 32.</w:t>
      </w:r>
    </w:p>
    <w:p w:rsidR="006051F3" w:rsidRPr="007138E7" w:rsidRDefault="006051F3" w:rsidP="002260F3">
      <w:pPr>
        <w:pStyle w:val="a6"/>
        <w:widowControl w:val="0"/>
        <w:numPr>
          <w:ilvl w:val="0"/>
          <w:numId w:val="28"/>
        </w:numPr>
        <w:spacing w:after="0" w:line="360" w:lineRule="auto"/>
        <w:ind w:left="0" w:firstLine="0"/>
        <w:jc w:val="both"/>
        <w:rPr>
          <w:rFonts w:cs="Calibri"/>
          <w:sz w:val="28"/>
          <w:szCs w:val="28"/>
        </w:rPr>
      </w:pPr>
      <w:r w:rsidRPr="007138E7">
        <w:rPr>
          <w:rFonts w:cs="Calibri"/>
          <w:sz w:val="28"/>
          <w:szCs w:val="28"/>
        </w:rPr>
        <w:t>Бариленко В.И. Анализ хозяйственной деятельности</w:t>
      </w:r>
      <w:r w:rsidR="00FE2275" w:rsidRPr="007138E7">
        <w:rPr>
          <w:rFonts w:cs="Calibri"/>
          <w:sz w:val="28"/>
          <w:szCs w:val="28"/>
        </w:rPr>
        <w:t>. У</w:t>
      </w:r>
      <w:r w:rsidRPr="007138E7">
        <w:rPr>
          <w:rFonts w:cs="Calibri"/>
          <w:sz w:val="28"/>
          <w:szCs w:val="28"/>
        </w:rPr>
        <w:t>чебное пособие – М.: Издательство «Омега-Л», 2009. – 414с</w:t>
      </w:r>
      <w:r w:rsidR="00C475DA" w:rsidRPr="007138E7">
        <w:rPr>
          <w:rFonts w:cs="Calibri"/>
          <w:sz w:val="28"/>
          <w:szCs w:val="28"/>
        </w:rPr>
        <w:t>.</w:t>
      </w:r>
    </w:p>
    <w:p w:rsidR="00C475DA" w:rsidRPr="007138E7" w:rsidRDefault="00C475DA" w:rsidP="002260F3">
      <w:pPr>
        <w:pStyle w:val="a6"/>
        <w:widowControl w:val="0"/>
        <w:numPr>
          <w:ilvl w:val="0"/>
          <w:numId w:val="28"/>
        </w:numPr>
        <w:spacing w:after="0" w:line="360" w:lineRule="auto"/>
        <w:ind w:left="0" w:firstLine="0"/>
        <w:jc w:val="both"/>
        <w:rPr>
          <w:rFonts w:cs="Calibri"/>
          <w:sz w:val="28"/>
          <w:szCs w:val="28"/>
        </w:rPr>
      </w:pPr>
      <w:r w:rsidRPr="007138E7">
        <w:rPr>
          <w:rFonts w:cs="Calibri"/>
          <w:sz w:val="28"/>
          <w:szCs w:val="28"/>
        </w:rPr>
        <w:t>Вахрушина М. А. Комплексный экономический анализ хозяйственной деятельности – М.: Вузовский учебник – 2009. - 462 с.</w:t>
      </w:r>
    </w:p>
    <w:p w:rsidR="00BB1418" w:rsidRPr="007138E7" w:rsidRDefault="00BB1418" w:rsidP="002260F3">
      <w:pPr>
        <w:pStyle w:val="a6"/>
        <w:widowControl w:val="0"/>
        <w:numPr>
          <w:ilvl w:val="0"/>
          <w:numId w:val="28"/>
        </w:numPr>
        <w:spacing w:after="0" w:line="360" w:lineRule="auto"/>
        <w:ind w:left="0" w:firstLine="0"/>
        <w:jc w:val="both"/>
        <w:rPr>
          <w:rFonts w:cs="Calibri"/>
          <w:sz w:val="28"/>
          <w:szCs w:val="28"/>
        </w:rPr>
      </w:pPr>
      <w:r w:rsidRPr="007138E7">
        <w:rPr>
          <w:rFonts w:cs="Calibri"/>
          <w:sz w:val="28"/>
          <w:szCs w:val="28"/>
        </w:rPr>
        <w:t>Войтоловский Н. В., Калинина А. П.</w:t>
      </w:r>
      <w:r w:rsidR="00C475DA" w:rsidRPr="007138E7">
        <w:rPr>
          <w:rFonts w:cs="Calibri"/>
          <w:sz w:val="28"/>
          <w:szCs w:val="28"/>
        </w:rPr>
        <w:t xml:space="preserve"> Комплексный экономический анализ предприятия: краткий курс. - Питер – 2010. - 255 с.</w:t>
      </w:r>
    </w:p>
    <w:p w:rsidR="00780448" w:rsidRPr="007138E7" w:rsidRDefault="00780448" w:rsidP="002260F3">
      <w:pPr>
        <w:pStyle w:val="a6"/>
        <w:widowControl w:val="0"/>
        <w:numPr>
          <w:ilvl w:val="0"/>
          <w:numId w:val="28"/>
        </w:numPr>
        <w:spacing w:after="0" w:line="360" w:lineRule="auto"/>
        <w:ind w:left="0" w:firstLine="0"/>
        <w:jc w:val="both"/>
        <w:rPr>
          <w:rFonts w:cs="Calibri"/>
          <w:sz w:val="28"/>
          <w:szCs w:val="28"/>
        </w:rPr>
      </w:pPr>
      <w:r w:rsidRPr="007138E7">
        <w:rPr>
          <w:rFonts w:cs="Calibri"/>
          <w:sz w:val="28"/>
          <w:szCs w:val="28"/>
        </w:rPr>
        <w:t>Гиляровский Л.Т. Комплексный экономический анализ хозяйственной деятельности / Л.Т. Гиляровский. - М.: ВЕЛБИ, 2006. - 360 с.</w:t>
      </w:r>
    </w:p>
    <w:p w:rsidR="00780448" w:rsidRPr="007138E7" w:rsidRDefault="00780448" w:rsidP="002260F3">
      <w:pPr>
        <w:pStyle w:val="a3"/>
        <w:widowControl w:val="0"/>
        <w:numPr>
          <w:ilvl w:val="0"/>
          <w:numId w:val="28"/>
        </w:numPr>
        <w:spacing w:before="0" w:beforeAutospacing="0" w:after="0" w:afterAutospacing="0" w:line="360" w:lineRule="auto"/>
        <w:ind w:left="0" w:firstLine="0"/>
        <w:jc w:val="both"/>
        <w:rPr>
          <w:rFonts w:cs="Calibri"/>
          <w:sz w:val="28"/>
          <w:szCs w:val="28"/>
        </w:rPr>
      </w:pPr>
      <w:r w:rsidRPr="007138E7">
        <w:rPr>
          <w:rFonts w:cs="Calibri"/>
          <w:sz w:val="28"/>
          <w:szCs w:val="28"/>
        </w:rPr>
        <w:t>Грачев А.В. Анализ и управление финансовой устойчивостью предприятия: – М.: Финпресс, 2006. – 418с.</w:t>
      </w:r>
    </w:p>
    <w:p w:rsidR="00780448" w:rsidRPr="007138E7" w:rsidRDefault="00780448" w:rsidP="002260F3">
      <w:pPr>
        <w:pStyle w:val="a3"/>
        <w:widowControl w:val="0"/>
        <w:numPr>
          <w:ilvl w:val="0"/>
          <w:numId w:val="28"/>
        </w:numPr>
        <w:spacing w:before="0" w:beforeAutospacing="0" w:after="0" w:afterAutospacing="0" w:line="360" w:lineRule="auto"/>
        <w:ind w:left="0" w:firstLine="0"/>
        <w:jc w:val="both"/>
        <w:rPr>
          <w:rFonts w:cs="Calibri"/>
          <w:sz w:val="28"/>
          <w:szCs w:val="28"/>
        </w:rPr>
      </w:pPr>
      <w:r w:rsidRPr="007138E7">
        <w:rPr>
          <w:rFonts w:cs="Calibri"/>
          <w:sz w:val="28"/>
          <w:szCs w:val="28"/>
        </w:rPr>
        <w:t>Герасименко Г.П.; Маркарьян Э.А.; Шумилин Е.П. Управленческий, финансовый и инвестиционный анализ: Практикум Изд. 2-е, перераб., доп.ИКЦ МарТ, 2008 - 160с.</w:t>
      </w:r>
    </w:p>
    <w:p w:rsidR="00780448" w:rsidRPr="007138E7" w:rsidRDefault="00780448" w:rsidP="002260F3">
      <w:pPr>
        <w:pStyle w:val="a3"/>
        <w:widowControl w:val="0"/>
        <w:numPr>
          <w:ilvl w:val="0"/>
          <w:numId w:val="28"/>
        </w:numPr>
        <w:spacing w:before="0" w:beforeAutospacing="0" w:after="0" w:afterAutospacing="0" w:line="360" w:lineRule="auto"/>
        <w:ind w:left="0" w:firstLine="0"/>
        <w:jc w:val="both"/>
        <w:rPr>
          <w:rFonts w:cs="Calibri"/>
          <w:sz w:val="28"/>
          <w:szCs w:val="28"/>
        </w:rPr>
      </w:pPr>
      <w:r w:rsidRPr="007138E7">
        <w:rPr>
          <w:rFonts w:cs="Calibri"/>
          <w:sz w:val="28"/>
          <w:szCs w:val="28"/>
        </w:rPr>
        <w:t>Донцова Л.В., Никифорова Н.А. Анализ финансовой отчетности. – Изд. 5-е, перераб.,доп М.: Дело и сервис, 2007. – 336 с.</w:t>
      </w:r>
    </w:p>
    <w:p w:rsidR="00E072FB" w:rsidRPr="007138E7" w:rsidRDefault="00E072FB" w:rsidP="002260F3">
      <w:pPr>
        <w:pStyle w:val="a3"/>
        <w:widowControl w:val="0"/>
        <w:numPr>
          <w:ilvl w:val="0"/>
          <w:numId w:val="28"/>
        </w:numPr>
        <w:spacing w:before="0" w:beforeAutospacing="0" w:after="0" w:afterAutospacing="0" w:line="360" w:lineRule="auto"/>
        <w:ind w:left="0" w:firstLine="0"/>
        <w:jc w:val="both"/>
        <w:rPr>
          <w:rFonts w:cs="Calibri"/>
          <w:sz w:val="28"/>
          <w:szCs w:val="28"/>
        </w:rPr>
      </w:pPr>
      <w:r w:rsidRPr="007138E7">
        <w:rPr>
          <w:rFonts w:cs="Calibri"/>
          <w:sz w:val="28"/>
          <w:szCs w:val="28"/>
        </w:rPr>
        <w:t>Ефимова О.В. Финансовый анализ. – М.: Издательство «Бухгалтерский учет», 2000. – 287 с.</w:t>
      </w:r>
    </w:p>
    <w:p w:rsidR="003E4108" w:rsidRPr="007138E7" w:rsidRDefault="003E4108" w:rsidP="002260F3">
      <w:pPr>
        <w:pStyle w:val="a3"/>
        <w:widowControl w:val="0"/>
        <w:numPr>
          <w:ilvl w:val="0"/>
          <w:numId w:val="28"/>
        </w:numPr>
        <w:spacing w:before="0" w:beforeAutospacing="0" w:after="0" w:afterAutospacing="0" w:line="360" w:lineRule="auto"/>
        <w:ind w:left="0" w:firstLine="0"/>
        <w:jc w:val="both"/>
        <w:rPr>
          <w:rFonts w:cs="Calibri"/>
          <w:sz w:val="28"/>
          <w:szCs w:val="28"/>
        </w:rPr>
      </w:pPr>
      <w:r w:rsidRPr="007138E7">
        <w:rPr>
          <w:rFonts w:cs="Calibri"/>
          <w:sz w:val="28"/>
          <w:szCs w:val="28"/>
        </w:rPr>
        <w:t xml:space="preserve">Ильин А.И. Планирование на предприятии. </w:t>
      </w:r>
      <w:r w:rsidR="003052C7" w:rsidRPr="007138E7">
        <w:rPr>
          <w:rFonts w:cs="Calibri"/>
          <w:sz w:val="28"/>
          <w:szCs w:val="28"/>
        </w:rPr>
        <w:t>–</w:t>
      </w:r>
      <w:r w:rsidRPr="007138E7">
        <w:rPr>
          <w:rFonts w:cs="Calibri"/>
          <w:sz w:val="28"/>
          <w:szCs w:val="28"/>
        </w:rPr>
        <w:t xml:space="preserve"> </w:t>
      </w:r>
      <w:r w:rsidR="003052C7" w:rsidRPr="007138E7">
        <w:rPr>
          <w:rFonts w:cs="Calibri"/>
          <w:sz w:val="28"/>
          <w:szCs w:val="28"/>
        </w:rPr>
        <w:t>М.: Новое знание, 2006. – 198 с.</w:t>
      </w:r>
    </w:p>
    <w:p w:rsidR="003E4108" w:rsidRPr="007138E7" w:rsidRDefault="003E4108" w:rsidP="002260F3">
      <w:pPr>
        <w:pStyle w:val="a3"/>
        <w:widowControl w:val="0"/>
        <w:numPr>
          <w:ilvl w:val="0"/>
          <w:numId w:val="28"/>
        </w:numPr>
        <w:spacing w:before="0" w:beforeAutospacing="0" w:after="0" w:afterAutospacing="0" w:line="360" w:lineRule="auto"/>
        <w:ind w:left="0" w:firstLine="0"/>
        <w:jc w:val="both"/>
        <w:rPr>
          <w:rFonts w:cs="Calibri"/>
          <w:sz w:val="28"/>
          <w:szCs w:val="28"/>
        </w:rPr>
      </w:pPr>
      <w:r w:rsidRPr="007138E7">
        <w:rPr>
          <w:rFonts w:cs="Calibri"/>
          <w:sz w:val="28"/>
          <w:szCs w:val="28"/>
        </w:rPr>
        <w:t>Канке А.А., Кошевая И.П. Анализ финансово-хозяйственной деятельности предприятия – М.: Финпресс, 2007. – 288 с.</w:t>
      </w:r>
    </w:p>
    <w:p w:rsidR="00780448" w:rsidRPr="007138E7" w:rsidRDefault="00780448" w:rsidP="002260F3">
      <w:pPr>
        <w:pStyle w:val="a3"/>
        <w:widowControl w:val="0"/>
        <w:numPr>
          <w:ilvl w:val="0"/>
          <w:numId w:val="28"/>
        </w:numPr>
        <w:spacing w:before="0" w:beforeAutospacing="0" w:after="0" w:afterAutospacing="0" w:line="360" w:lineRule="auto"/>
        <w:ind w:left="0" w:firstLine="0"/>
        <w:jc w:val="both"/>
        <w:rPr>
          <w:rFonts w:cs="Calibri"/>
          <w:sz w:val="28"/>
          <w:szCs w:val="28"/>
        </w:rPr>
      </w:pPr>
      <w:r w:rsidRPr="007138E7">
        <w:rPr>
          <w:rFonts w:cs="Calibri"/>
          <w:sz w:val="28"/>
          <w:szCs w:val="28"/>
        </w:rPr>
        <w:t xml:space="preserve">Колчина Н.В Финансы организаций (предприятий): Учеб. для вузов / Под ред. Н.В. Колчиной. - 3-е изд., перераб. и доп. - М.: ЮНИТИ, 2006. – 368 </w:t>
      </w:r>
      <w:r w:rsidRPr="007138E7">
        <w:rPr>
          <w:rFonts w:cs="Calibri"/>
          <w:sz w:val="28"/>
          <w:szCs w:val="28"/>
          <w:lang w:val="en-US"/>
        </w:rPr>
        <w:t>c</w:t>
      </w:r>
      <w:r w:rsidRPr="007138E7">
        <w:rPr>
          <w:rFonts w:cs="Calibri"/>
          <w:sz w:val="28"/>
          <w:szCs w:val="28"/>
        </w:rPr>
        <w:t>.</w:t>
      </w:r>
    </w:p>
    <w:p w:rsidR="00780448" w:rsidRPr="007138E7" w:rsidRDefault="00780448" w:rsidP="002260F3">
      <w:pPr>
        <w:pStyle w:val="a3"/>
        <w:widowControl w:val="0"/>
        <w:numPr>
          <w:ilvl w:val="0"/>
          <w:numId w:val="28"/>
        </w:numPr>
        <w:spacing w:before="0" w:beforeAutospacing="0" w:after="0" w:afterAutospacing="0" w:line="360" w:lineRule="auto"/>
        <w:ind w:left="0" w:firstLine="0"/>
        <w:jc w:val="both"/>
        <w:rPr>
          <w:rFonts w:cs="Calibri"/>
          <w:sz w:val="28"/>
          <w:szCs w:val="28"/>
        </w:rPr>
      </w:pPr>
      <w:r w:rsidRPr="007138E7">
        <w:rPr>
          <w:rFonts w:cs="Calibri"/>
          <w:sz w:val="28"/>
          <w:szCs w:val="28"/>
        </w:rPr>
        <w:t>Кубышкин И. Использование финансового анализа для управления компанией // Финансовый директор. – 2006. - №4.с. 18-21.</w:t>
      </w:r>
    </w:p>
    <w:p w:rsidR="00780448" w:rsidRPr="007138E7" w:rsidRDefault="00780448" w:rsidP="002260F3">
      <w:pPr>
        <w:pStyle w:val="a3"/>
        <w:widowControl w:val="0"/>
        <w:numPr>
          <w:ilvl w:val="0"/>
          <w:numId w:val="28"/>
        </w:numPr>
        <w:spacing w:before="0" w:beforeAutospacing="0" w:after="0" w:afterAutospacing="0" w:line="360" w:lineRule="auto"/>
        <w:ind w:left="0" w:firstLine="0"/>
        <w:jc w:val="both"/>
        <w:rPr>
          <w:rFonts w:cs="Calibri"/>
          <w:sz w:val="28"/>
          <w:szCs w:val="28"/>
        </w:rPr>
      </w:pPr>
      <w:r w:rsidRPr="007138E7">
        <w:rPr>
          <w:rFonts w:cs="Calibri"/>
          <w:sz w:val="28"/>
          <w:szCs w:val="28"/>
        </w:rPr>
        <w:t>Кравченко Л.И. Анализ хозяйственной деятельности в торговле. – М.: Новое знание, 2006. – 544 с.</w:t>
      </w:r>
    </w:p>
    <w:p w:rsidR="00780448" w:rsidRPr="007138E7" w:rsidRDefault="00780448" w:rsidP="002260F3">
      <w:pPr>
        <w:pStyle w:val="a3"/>
        <w:widowControl w:val="0"/>
        <w:numPr>
          <w:ilvl w:val="0"/>
          <w:numId w:val="28"/>
        </w:numPr>
        <w:spacing w:before="0" w:beforeAutospacing="0" w:after="0" w:afterAutospacing="0" w:line="360" w:lineRule="auto"/>
        <w:ind w:left="0" w:firstLine="0"/>
        <w:jc w:val="both"/>
        <w:rPr>
          <w:rFonts w:cs="Calibri"/>
          <w:sz w:val="28"/>
          <w:szCs w:val="28"/>
        </w:rPr>
      </w:pPr>
      <w:r w:rsidRPr="007138E7">
        <w:rPr>
          <w:rFonts w:cs="Calibri"/>
          <w:sz w:val="28"/>
          <w:szCs w:val="28"/>
        </w:rPr>
        <w:t>Кузнецова М.В. Статья: Факторинг - эффективный инструмент финансирования // Банковское кредитование. – 2007. - №3. – с.18-22.</w:t>
      </w:r>
    </w:p>
    <w:p w:rsidR="00E072FB" w:rsidRPr="007138E7" w:rsidRDefault="00780448" w:rsidP="002260F3">
      <w:pPr>
        <w:pStyle w:val="a3"/>
        <w:widowControl w:val="0"/>
        <w:numPr>
          <w:ilvl w:val="0"/>
          <w:numId w:val="28"/>
        </w:numPr>
        <w:spacing w:before="0" w:beforeAutospacing="0" w:after="0" w:afterAutospacing="0" w:line="360" w:lineRule="auto"/>
        <w:ind w:left="0" w:firstLine="0"/>
        <w:jc w:val="both"/>
        <w:rPr>
          <w:rFonts w:cs="Calibri"/>
          <w:sz w:val="28"/>
          <w:szCs w:val="28"/>
        </w:rPr>
      </w:pPr>
      <w:r w:rsidRPr="007138E7">
        <w:rPr>
          <w:rFonts w:cs="Calibri"/>
          <w:sz w:val="28"/>
          <w:szCs w:val="28"/>
        </w:rPr>
        <w:t>Ковалев В.В., Волкова О.Н. Анализ хозяйственной деятельности предприятия. – М.:"Проспект" 2007. – 421 с.</w:t>
      </w:r>
    </w:p>
    <w:p w:rsidR="00780448" w:rsidRPr="007138E7" w:rsidRDefault="00E072FB" w:rsidP="002260F3">
      <w:pPr>
        <w:pStyle w:val="a3"/>
        <w:widowControl w:val="0"/>
        <w:numPr>
          <w:ilvl w:val="0"/>
          <w:numId w:val="28"/>
        </w:numPr>
        <w:spacing w:before="0" w:beforeAutospacing="0" w:after="0" w:afterAutospacing="0" w:line="360" w:lineRule="auto"/>
        <w:ind w:left="0" w:firstLine="0"/>
        <w:jc w:val="both"/>
        <w:rPr>
          <w:rFonts w:cs="Calibri"/>
          <w:sz w:val="28"/>
          <w:szCs w:val="28"/>
        </w:rPr>
      </w:pPr>
      <w:r w:rsidRPr="007138E7">
        <w:rPr>
          <w:rFonts w:cs="Calibri"/>
          <w:sz w:val="28"/>
          <w:szCs w:val="28"/>
        </w:rPr>
        <w:t>Кондраков Н.П. Бухгалтерский учет, анализ хозяйственной деятельности и аудит в условиях рынка. – М.: Перспектива, 2002. – 364 с.</w:t>
      </w:r>
      <w:r w:rsidR="00780448" w:rsidRPr="007138E7">
        <w:rPr>
          <w:rFonts w:cs="Calibri"/>
          <w:sz w:val="28"/>
          <w:szCs w:val="28"/>
        </w:rPr>
        <w:t xml:space="preserve"> </w:t>
      </w:r>
    </w:p>
    <w:p w:rsidR="00780448" w:rsidRPr="007138E7" w:rsidRDefault="00780448" w:rsidP="002260F3">
      <w:pPr>
        <w:pStyle w:val="a3"/>
        <w:widowControl w:val="0"/>
        <w:numPr>
          <w:ilvl w:val="0"/>
          <w:numId w:val="28"/>
        </w:numPr>
        <w:spacing w:before="0" w:beforeAutospacing="0" w:after="0" w:afterAutospacing="0" w:line="360" w:lineRule="auto"/>
        <w:ind w:left="0" w:firstLine="0"/>
        <w:jc w:val="both"/>
        <w:rPr>
          <w:rFonts w:cs="Calibri"/>
          <w:sz w:val="28"/>
          <w:szCs w:val="28"/>
        </w:rPr>
      </w:pPr>
      <w:r w:rsidRPr="007138E7">
        <w:rPr>
          <w:rFonts w:cs="Calibri"/>
          <w:sz w:val="28"/>
          <w:szCs w:val="28"/>
        </w:rPr>
        <w:t>Крылов Э.И. Анализ финансовых результатов, рентабельности и себестоимости продукции / Э.И. Крылов, В.М. Власова, И.В. Журавкова. - М.: ФиС, 2005. - 720 с.</w:t>
      </w:r>
    </w:p>
    <w:p w:rsidR="006051F3" w:rsidRPr="007138E7" w:rsidRDefault="006051F3" w:rsidP="002260F3">
      <w:pPr>
        <w:pStyle w:val="a3"/>
        <w:widowControl w:val="0"/>
        <w:numPr>
          <w:ilvl w:val="0"/>
          <w:numId w:val="28"/>
        </w:numPr>
        <w:spacing w:before="0" w:beforeAutospacing="0" w:after="0" w:afterAutospacing="0" w:line="360" w:lineRule="auto"/>
        <w:ind w:left="0" w:firstLine="0"/>
        <w:jc w:val="both"/>
        <w:rPr>
          <w:rFonts w:cs="Calibri"/>
          <w:sz w:val="28"/>
          <w:szCs w:val="28"/>
        </w:rPr>
      </w:pPr>
      <w:r w:rsidRPr="007138E7">
        <w:rPr>
          <w:rFonts w:cs="Calibri"/>
          <w:sz w:val="28"/>
          <w:szCs w:val="28"/>
        </w:rPr>
        <w:t>Любушин Н.П. Экономический анализ: учебное пособие для студентов вузов, обучающихся по специальности 080109 "Бухгалтерский учет, анализ и аудит" и 080105 "Финансы и кредит" / Н.П. Любушин. – 2-е изд., перераб. и доп. – М.: ЮНИТИ-ДАНА, 2007. – 423 с.</w:t>
      </w:r>
    </w:p>
    <w:p w:rsidR="00780448" w:rsidRPr="007138E7" w:rsidRDefault="00780448" w:rsidP="002260F3">
      <w:pPr>
        <w:pStyle w:val="a3"/>
        <w:widowControl w:val="0"/>
        <w:numPr>
          <w:ilvl w:val="0"/>
          <w:numId w:val="28"/>
        </w:numPr>
        <w:spacing w:before="0" w:beforeAutospacing="0" w:after="0" w:afterAutospacing="0" w:line="360" w:lineRule="auto"/>
        <w:ind w:left="0" w:firstLine="0"/>
        <w:jc w:val="both"/>
        <w:rPr>
          <w:rFonts w:cs="Calibri"/>
          <w:sz w:val="28"/>
          <w:szCs w:val="28"/>
        </w:rPr>
      </w:pPr>
      <w:r w:rsidRPr="007138E7">
        <w:rPr>
          <w:rFonts w:cs="Calibri"/>
          <w:sz w:val="28"/>
          <w:szCs w:val="28"/>
        </w:rPr>
        <w:t>Лысенко Д. В., Ендовицкий Д. А.Комплексный экономический анализ хозяйственной деятельности. - М.: Издательство: "Проспект", 2008. – 360 с.</w:t>
      </w:r>
    </w:p>
    <w:p w:rsidR="00780448" w:rsidRPr="007138E7" w:rsidRDefault="00780448" w:rsidP="002260F3">
      <w:pPr>
        <w:pStyle w:val="a6"/>
        <w:widowControl w:val="0"/>
        <w:numPr>
          <w:ilvl w:val="0"/>
          <w:numId w:val="28"/>
        </w:numPr>
        <w:spacing w:after="0" w:line="360" w:lineRule="auto"/>
        <w:ind w:left="0" w:firstLine="0"/>
        <w:jc w:val="both"/>
        <w:rPr>
          <w:rFonts w:cs="Calibri"/>
          <w:sz w:val="28"/>
          <w:szCs w:val="28"/>
        </w:rPr>
      </w:pPr>
      <w:r w:rsidRPr="007138E7">
        <w:rPr>
          <w:rFonts w:cs="Calibri"/>
          <w:sz w:val="28"/>
          <w:szCs w:val="28"/>
        </w:rPr>
        <w:t>Маркарьян Э.А. Экономический анализ хозяйственной деятельности / Э.А. Маркарьян, С.Э. Маркарьян, Г.П. Герасименко. - М.: Феникс, 2005. - 560 с.</w:t>
      </w:r>
    </w:p>
    <w:p w:rsidR="00BB1418" w:rsidRPr="007138E7" w:rsidRDefault="00BB1418" w:rsidP="002260F3">
      <w:pPr>
        <w:pStyle w:val="a6"/>
        <w:widowControl w:val="0"/>
        <w:numPr>
          <w:ilvl w:val="0"/>
          <w:numId w:val="28"/>
        </w:numPr>
        <w:spacing w:after="0" w:line="360" w:lineRule="auto"/>
        <w:ind w:left="0" w:firstLine="0"/>
        <w:jc w:val="both"/>
        <w:rPr>
          <w:rFonts w:cs="Calibri"/>
          <w:sz w:val="28"/>
          <w:szCs w:val="28"/>
        </w:rPr>
      </w:pPr>
      <w:r w:rsidRPr="007138E7">
        <w:rPr>
          <w:rFonts w:cs="Calibri"/>
          <w:sz w:val="28"/>
          <w:szCs w:val="28"/>
        </w:rPr>
        <w:t xml:space="preserve">Макарьева В.И., Андреева Л.В. </w:t>
      </w:r>
      <w:r w:rsidRPr="007138E7">
        <w:rPr>
          <w:rFonts w:cs="Calibri"/>
          <w:bCs/>
          <w:sz w:val="28"/>
          <w:szCs w:val="28"/>
        </w:rPr>
        <w:t>Анализ</w:t>
      </w:r>
      <w:r w:rsidRPr="007138E7">
        <w:rPr>
          <w:rFonts w:cs="Calibri"/>
          <w:sz w:val="28"/>
          <w:szCs w:val="28"/>
        </w:rPr>
        <w:t xml:space="preserve"> финансово-</w:t>
      </w:r>
      <w:r w:rsidRPr="007138E7">
        <w:rPr>
          <w:rFonts w:cs="Calibri"/>
          <w:bCs/>
          <w:sz w:val="28"/>
          <w:szCs w:val="28"/>
        </w:rPr>
        <w:t>хозяйственной</w:t>
      </w:r>
      <w:r w:rsidRPr="007138E7">
        <w:rPr>
          <w:rFonts w:cs="Calibri"/>
          <w:sz w:val="28"/>
          <w:szCs w:val="28"/>
        </w:rPr>
        <w:t xml:space="preserve"> </w:t>
      </w:r>
      <w:r w:rsidRPr="007138E7">
        <w:rPr>
          <w:rFonts w:cs="Calibri"/>
          <w:bCs/>
          <w:sz w:val="28"/>
          <w:szCs w:val="28"/>
        </w:rPr>
        <w:t>деятельности</w:t>
      </w:r>
      <w:r w:rsidRPr="007138E7">
        <w:rPr>
          <w:rFonts w:cs="Calibri"/>
          <w:sz w:val="28"/>
          <w:szCs w:val="28"/>
        </w:rPr>
        <w:t xml:space="preserve"> организации. – М.: Финансы и статистика, 2005. - 264 с.</w:t>
      </w:r>
    </w:p>
    <w:p w:rsidR="00E072FB" w:rsidRPr="007138E7" w:rsidRDefault="00E072FB" w:rsidP="002260F3">
      <w:pPr>
        <w:pStyle w:val="a6"/>
        <w:widowControl w:val="0"/>
        <w:numPr>
          <w:ilvl w:val="0"/>
          <w:numId w:val="28"/>
        </w:numPr>
        <w:spacing w:after="0" w:line="360" w:lineRule="auto"/>
        <w:ind w:left="0" w:firstLine="0"/>
        <w:jc w:val="both"/>
        <w:rPr>
          <w:rFonts w:cs="Calibri"/>
          <w:sz w:val="28"/>
          <w:szCs w:val="28"/>
        </w:rPr>
      </w:pPr>
      <w:r w:rsidRPr="007138E7">
        <w:rPr>
          <w:rFonts w:cs="Calibri"/>
          <w:sz w:val="28"/>
          <w:szCs w:val="28"/>
        </w:rPr>
        <w:t>Негашев Е.В. Анализ финансов предприятия в условиях рынка. –М.: Выш. шк. , 2001. С. - 236</w:t>
      </w:r>
    </w:p>
    <w:p w:rsidR="00780448" w:rsidRPr="007138E7" w:rsidRDefault="00780448" w:rsidP="002260F3">
      <w:pPr>
        <w:pStyle w:val="a3"/>
        <w:widowControl w:val="0"/>
        <w:numPr>
          <w:ilvl w:val="0"/>
          <w:numId w:val="28"/>
        </w:numPr>
        <w:spacing w:before="0" w:beforeAutospacing="0" w:after="0" w:afterAutospacing="0" w:line="360" w:lineRule="auto"/>
        <w:ind w:left="0" w:firstLine="0"/>
        <w:jc w:val="both"/>
        <w:rPr>
          <w:rFonts w:cs="Calibri"/>
          <w:sz w:val="28"/>
          <w:szCs w:val="28"/>
        </w:rPr>
      </w:pPr>
      <w:r w:rsidRPr="007138E7">
        <w:rPr>
          <w:rFonts w:cs="Calibri"/>
          <w:sz w:val="28"/>
          <w:szCs w:val="28"/>
        </w:rPr>
        <w:t>Поляк Г.Б. Финансовый менеджмент: Учеб. для вузов / Под ред. акад. Г.Б. Поляка. - 2-е изд., перераб. и доп. – М.: ЮНИТИ, 2007. – 527с.</w:t>
      </w:r>
    </w:p>
    <w:p w:rsidR="00BB1418" w:rsidRPr="007138E7" w:rsidRDefault="00BB1418" w:rsidP="002260F3">
      <w:pPr>
        <w:pStyle w:val="a3"/>
        <w:widowControl w:val="0"/>
        <w:numPr>
          <w:ilvl w:val="0"/>
          <w:numId w:val="28"/>
        </w:numPr>
        <w:spacing w:before="0" w:beforeAutospacing="0" w:after="0" w:afterAutospacing="0" w:line="360" w:lineRule="auto"/>
        <w:ind w:left="0" w:firstLine="0"/>
        <w:jc w:val="both"/>
        <w:rPr>
          <w:rFonts w:cs="Calibri"/>
          <w:sz w:val="28"/>
          <w:szCs w:val="28"/>
        </w:rPr>
      </w:pPr>
      <w:r w:rsidRPr="007138E7">
        <w:rPr>
          <w:rFonts w:cs="Calibri"/>
          <w:sz w:val="28"/>
          <w:szCs w:val="28"/>
        </w:rPr>
        <w:t>Панков Д.А., Головкова Е.А. Анализ хозяйственной деятельности предпрития. – М.: Издательство «Новое знание», 2005. – 137 с.</w:t>
      </w:r>
    </w:p>
    <w:p w:rsidR="00FE2275" w:rsidRPr="007138E7" w:rsidRDefault="00FE2275" w:rsidP="002260F3">
      <w:pPr>
        <w:pStyle w:val="a3"/>
        <w:widowControl w:val="0"/>
        <w:numPr>
          <w:ilvl w:val="0"/>
          <w:numId w:val="28"/>
        </w:numPr>
        <w:spacing w:before="0" w:beforeAutospacing="0" w:after="0" w:afterAutospacing="0" w:line="360" w:lineRule="auto"/>
        <w:ind w:left="0" w:firstLine="0"/>
        <w:jc w:val="both"/>
        <w:rPr>
          <w:rFonts w:cs="Calibri"/>
          <w:sz w:val="28"/>
          <w:szCs w:val="28"/>
        </w:rPr>
      </w:pPr>
      <w:r w:rsidRPr="007138E7">
        <w:rPr>
          <w:rFonts w:cs="Calibri"/>
          <w:sz w:val="28"/>
          <w:szCs w:val="28"/>
        </w:rPr>
        <w:t>Пивоваров К. В. - Финансово-экономический анализ хозяйственной деятельности коммерческих организаций.</w:t>
      </w:r>
      <w:r w:rsidRPr="007138E7">
        <w:rPr>
          <w:sz w:val="28"/>
          <w:szCs w:val="22"/>
          <w:lang w:eastAsia="en-US"/>
        </w:rPr>
        <w:t xml:space="preserve"> – </w:t>
      </w:r>
      <w:r w:rsidRPr="007138E7">
        <w:rPr>
          <w:sz w:val="28"/>
          <w:szCs w:val="28"/>
          <w:lang w:eastAsia="en-US"/>
        </w:rPr>
        <w:t>М.</w:t>
      </w:r>
      <w:r w:rsidRPr="007138E7">
        <w:rPr>
          <w:rFonts w:cs="Calibri"/>
          <w:sz w:val="28"/>
          <w:szCs w:val="28"/>
        </w:rPr>
        <w:t xml:space="preserve">: Дашков и </w:t>
      </w:r>
      <w:r w:rsidRPr="007138E7">
        <w:rPr>
          <w:rFonts w:cs="Calibri"/>
          <w:bCs/>
          <w:sz w:val="28"/>
          <w:szCs w:val="28"/>
        </w:rPr>
        <w:t>К</w:t>
      </w:r>
      <w:r w:rsidRPr="007138E7">
        <w:rPr>
          <w:rFonts w:cs="Calibri"/>
          <w:sz w:val="28"/>
          <w:szCs w:val="28"/>
        </w:rPr>
        <w:t>,2003 – 121с.</w:t>
      </w:r>
    </w:p>
    <w:p w:rsidR="00E072FB" w:rsidRPr="007138E7" w:rsidRDefault="00E072FB" w:rsidP="002260F3">
      <w:pPr>
        <w:pStyle w:val="a3"/>
        <w:widowControl w:val="0"/>
        <w:numPr>
          <w:ilvl w:val="0"/>
          <w:numId w:val="28"/>
        </w:numPr>
        <w:spacing w:before="0" w:beforeAutospacing="0" w:after="0" w:afterAutospacing="0" w:line="360" w:lineRule="auto"/>
        <w:ind w:left="0" w:firstLine="0"/>
        <w:jc w:val="both"/>
        <w:rPr>
          <w:rFonts w:cs="Calibri"/>
          <w:sz w:val="28"/>
          <w:szCs w:val="28"/>
        </w:rPr>
      </w:pPr>
      <w:r w:rsidRPr="007138E7">
        <w:rPr>
          <w:rFonts w:cs="Calibri"/>
          <w:sz w:val="28"/>
          <w:szCs w:val="28"/>
        </w:rPr>
        <w:t>Ришар Жак. Аудит и анализ хозяйственной деятельности предприятия. –М.: Аудит. ЮНИТИ, 2007. – 377 с.</w:t>
      </w:r>
    </w:p>
    <w:p w:rsidR="00780448" w:rsidRPr="007138E7" w:rsidRDefault="00780448" w:rsidP="002260F3">
      <w:pPr>
        <w:pStyle w:val="a6"/>
        <w:widowControl w:val="0"/>
        <w:numPr>
          <w:ilvl w:val="0"/>
          <w:numId w:val="28"/>
        </w:numPr>
        <w:spacing w:after="0" w:line="360" w:lineRule="auto"/>
        <w:ind w:left="0" w:firstLine="0"/>
        <w:jc w:val="both"/>
        <w:rPr>
          <w:rFonts w:cs="Calibri"/>
          <w:sz w:val="28"/>
          <w:szCs w:val="28"/>
        </w:rPr>
      </w:pPr>
      <w:r w:rsidRPr="007138E7">
        <w:rPr>
          <w:rFonts w:cs="Calibri"/>
          <w:sz w:val="28"/>
          <w:szCs w:val="28"/>
        </w:rPr>
        <w:t>Савицкая Г.В. Анализ хозяйственной деятельности предприятия /Г.В. Савицкая. - М.: ИНФРА-М, 2005. - 425 с.</w:t>
      </w:r>
    </w:p>
    <w:p w:rsidR="00780448" w:rsidRPr="007138E7" w:rsidRDefault="00780448" w:rsidP="002260F3">
      <w:pPr>
        <w:pStyle w:val="a3"/>
        <w:widowControl w:val="0"/>
        <w:numPr>
          <w:ilvl w:val="0"/>
          <w:numId w:val="28"/>
        </w:numPr>
        <w:spacing w:before="0" w:beforeAutospacing="0" w:after="0" w:afterAutospacing="0" w:line="360" w:lineRule="auto"/>
        <w:ind w:left="0" w:firstLine="0"/>
        <w:jc w:val="both"/>
        <w:rPr>
          <w:rFonts w:cs="Calibri"/>
          <w:sz w:val="28"/>
          <w:szCs w:val="28"/>
        </w:rPr>
      </w:pPr>
      <w:r w:rsidRPr="007138E7">
        <w:rPr>
          <w:rFonts w:cs="Calibri"/>
          <w:sz w:val="28"/>
          <w:szCs w:val="28"/>
        </w:rPr>
        <w:t>Савиных А.Н. Анализ и диагностика финансово – хозяйственной деятельности предприятия. – Новосибирск: НГАЭиУ, 2007. – 190с.</w:t>
      </w:r>
    </w:p>
    <w:p w:rsidR="00780448" w:rsidRPr="007138E7" w:rsidRDefault="00780448" w:rsidP="002260F3">
      <w:pPr>
        <w:pStyle w:val="a3"/>
        <w:widowControl w:val="0"/>
        <w:numPr>
          <w:ilvl w:val="0"/>
          <w:numId w:val="28"/>
        </w:numPr>
        <w:spacing w:before="0" w:beforeAutospacing="0" w:after="0" w:afterAutospacing="0" w:line="360" w:lineRule="auto"/>
        <w:ind w:left="0" w:firstLine="0"/>
        <w:jc w:val="both"/>
        <w:rPr>
          <w:rFonts w:cs="Calibri"/>
          <w:sz w:val="28"/>
          <w:szCs w:val="28"/>
        </w:rPr>
      </w:pPr>
      <w:r w:rsidRPr="007138E7">
        <w:rPr>
          <w:rFonts w:cs="Calibri"/>
          <w:sz w:val="28"/>
          <w:szCs w:val="28"/>
        </w:rPr>
        <w:t>Сафонов А.А. Теория экономического анализа. – Владивосток: Изд-во ВГУЭС, 2006. – 360с.</w:t>
      </w:r>
    </w:p>
    <w:p w:rsidR="00780448" w:rsidRPr="007138E7" w:rsidRDefault="00780448" w:rsidP="002260F3">
      <w:pPr>
        <w:pStyle w:val="a3"/>
        <w:widowControl w:val="0"/>
        <w:numPr>
          <w:ilvl w:val="0"/>
          <w:numId w:val="28"/>
        </w:numPr>
        <w:spacing w:before="0" w:beforeAutospacing="0" w:after="0" w:afterAutospacing="0" w:line="360" w:lineRule="auto"/>
        <w:ind w:left="0" w:firstLine="0"/>
        <w:jc w:val="both"/>
        <w:rPr>
          <w:rFonts w:cs="Calibri"/>
          <w:sz w:val="28"/>
          <w:szCs w:val="28"/>
        </w:rPr>
      </w:pPr>
      <w:r w:rsidRPr="007138E7">
        <w:rPr>
          <w:rFonts w:cs="Calibri"/>
          <w:sz w:val="28"/>
          <w:szCs w:val="28"/>
        </w:rPr>
        <w:t>Селезнева Н.Н., Ионова А.Ф. Финансовый анализ: – М.: ЮНИТИ-ДАНА, 2006. – 479 с.</w:t>
      </w:r>
    </w:p>
    <w:p w:rsidR="00780448" w:rsidRPr="007138E7" w:rsidRDefault="00780448" w:rsidP="002260F3">
      <w:pPr>
        <w:pStyle w:val="a3"/>
        <w:widowControl w:val="0"/>
        <w:numPr>
          <w:ilvl w:val="0"/>
          <w:numId w:val="28"/>
        </w:numPr>
        <w:spacing w:before="0" w:beforeAutospacing="0" w:after="0" w:afterAutospacing="0" w:line="360" w:lineRule="auto"/>
        <w:ind w:left="0" w:firstLine="0"/>
        <w:jc w:val="both"/>
        <w:rPr>
          <w:rFonts w:cs="Calibri"/>
          <w:sz w:val="28"/>
          <w:szCs w:val="28"/>
        </w:rPr>
      </w:pPr>
      <w:r w:rsidRPr="007138E7">
        <w:rPr>
          <w:rFonts w:cs="Calibri"/>
          <w:sz w:val="28"/>
          <w:szCs w:val="28"/>
        </w:rPr>
        <w:t>Чернышева Ю.Г. Анализ финансово-хозяйственной деятельности /Ю.Г. Чернышева. - Ростов н/Д: Феникс, 2005. - 284 с.</w:t>
      </w:r>
    </w:p>
    <w:p w:rsidR="00780448" w:rsidRPr="007138E7" w:rsidRDefault="00780448" w:rsidP="002260F3">
      <w:pPr>
        <w:pStyle w:val="a3"/>
        <w:widowControl w:val="0"/>
        <w:numPr>
          <w:ilvl w:val="0"/>
          <w:numId w:val="28"/>
        </w:numPr>
        <w:spacing w:before="0" w:beforeAutospacing="0" w:after="0" w:afterAutospacing="0" w:line="360" w:lineRule="auto"/>
        <w:ind w:left="0" w:firstLine="0"/>
        <w:jc w:val="both"/>
        <w:rPr>
          <w:rFonts w:cs="Calibri"/>
          <w:sz w:val="28"/>
          <w:szCs w:val="28"/>
        </w:rPr>
      </w:pPr>
      <w:r w:rsidRPr="007138E7">
        <w:rPr>
          <w:rFonts w:cs="Calibri"/>
          <w:sz w:val="28"/>
          <w:szCs w:val="28"/>
        </w:rPr>
        <w:t>Чечевицына Л.А. Анализ финансово-хозяйственной деятельности / Л.А. Чечевицына. - М.: Дашков и Ко, 2005. - 365 с.</w:t>
      </w:r>
    </w:p>
    <w:p w:rsidR="00C475DA" w:rsidRPr="007138E7" w:rsidRDefault="00C475DA" w:rsidP="002260F3">
      <w:pPr>
        <w:pStyle w:val="a3"/>
        <w:widowControl w:val="0"/>
        <w:numPr>
          <w:ilvl w:val="0"/>
          <w:numId w:val="28"/>
        </w:numPr>
        <w:spacing w:before="0" w:beforeAutospacing="0" w:after="0" w:afterAutospacing="0" w:line="360" w:lineRule="auto"/>
        <w:ind w:left="0" w:firstLine="0"/>
        <w:jc w:val="both"/>
        <w:rPr>
          <w:rFonts w:cs="Calibri"/>
          <w:sz w:val="28"/>
          <w:szCs w:val="28"/>
        </w:rPr>
      </w:pPr>
      <w:r w:rsidRPr="007138E7">
        <w:rPr>
          <w:rFonts w:cs="Calibri"/>
          <w:sz w:val="28"/>
          <w:szCs w:val="28"/>
        </w:rPr>
        <w:t xml:space="preserve">Чуев И. Н., Чуева Л. Н. Комплексный экономический анализ хозяйственной деятельности. – М.: Издательский дом Дашков и К, 2010. - 384 </w:t>
      </w:r>
    </w:p>
    <w:p w:rsidR="00780448" w:rsidRPr="007138E7" w:rsidRDefault="00780448" w:rsidP="002260F3">
      <w:pPr>
        <w:pStyle w:val="a3"/>
        <w:widowControl w:val="0"/>
        <w:numPr>
          <w:ilvl w:val="0"/>
          <w:numId w:val="28"/>
        </w:numPr>
        <w:spacing w:before="0" w:beforeAutospacing="0" w:after="0" w:afterAutospacing="0" w:line="360" w:lineRule="auto"/>
        <w:ind w:left="0" w:firstLine="0"/>
        <w:jc w:val="both"/>
        <w:rPr>
          <w:rFonts w:cs="Calibri"/>
          <w:sz w:val="28"/>
          <w:szCs w:val="28"/>
        </w:rPr>
      </w:pPr>
      <w:r w:rsidRPr="007138E7">
        <w:rPr>
          <w:rFonts w:cs="Calibri"/>
          <w:sz w:val="28"/>
          <w:szCs w:val="28"/>
        </w:rPr>
        <w:t>Шеремет А.Д., Сайфулин Р.С. Методика финансового анализа. – М.: ИНФРА-М, 2007. – 574с.</w:t>
      </w:r>
    </w:p>
    <w:p w:rsidR="00780448" w:rsidRPr="007138E7" w:rsidRDefault="00780448" w:rsidP="002260F3">
      <w:pPr>
        <w:pStyle w:val="a3"/>
        <w:widowControl w:val="0"/>
        <w:numPr>
          <w:ilvl w:val="0"/>
          <w:numId w:val="28"/>
        </w:numPr>
        <w:spacing w:before="0" w:beforeAutospacing="0" w:after="0" w:afterAutospacing="0" w:line="360" w:lineRule="auto"/>
        <w:ind w:left="0" w:firstLine="0"/>
        <w:jc w:val="both"/>
        <w:rPr>
          <w:rFonts w:cs="Calibri"/>
          <w:sz w:val="28"/>
          <w:szCs w:val="28"/>
        </w:rPr>
      </w:pPr>
      <w:r w:rsidRPr="007138E7">
        <w:rPr>
          <w:rFonts w:cs="Calibri"/>
          <w:sz w:val="28"/>
          <w:szCs w:val="28"/>
        </w:rPr>
        <w:t>Шеремет А.Д., Сайфулин Р.С. Финансы предприятий.- М.: ИНФРА-М, 2007. – 411с.</w:t>
      </w:r>
    </w:p>
    <w:p w:rsidR="00E072FB" w:rsidRPr="007138E7" w:rsidRDefault="00E072FB" w:rsidP="002260F3">
      <w:pPr>
        <w:pStyle w:val="a3"/>
        <w:widowControl w:val="0"/>
        <w:numPr>
          <w:ilvl w:val="0"/>
          <w:numId w:val="28"/>
        </w:numPr>
        <w:spacing w:before="0" w:beforeAutospacing="0" w:after="0" w:afterAutospacing="0" w:line="360" w:lineRule="auto"/>
        <w:ind w:left="0" w:firstLine="0"/>
        <w:jc w:val="both"/>
        <w:rPr>
          <w:rFonts w:cs="Calibri"/>
          <w:sz w:val="28"/>
          <w:szCs w:val="28"/>
        </w:rPr>
      </w:pPr>
      <w:r w:rsidRPr="007138E7">
        <w:rPr>
          <w:rFonts w:cs="Calibri"/>
          <w:sz w:val="28"/>
          <w:szCs w:val="28"/>
        </w:rPr>
        <w:t>Шишкин А.К., Микрюков В.А., Дышкант И.Д. Учет, анализ, аудит на предприятии: Учебное пособие дл</w:t>
      </w:r>
      <w:r w:rsidR="003E4108" w:rsidRPr="007138E7">
        <w:rPr>
          <w:rFonts w:cs="Calibri"/>
          <w:sz w:val="28"/>
          <w:szCs w:val="28"/>
        </w:rPr>
        <w:t>я вузов. – М.:</w:t>
      </w:r>
      <w:r w:rsidRPr="007138E7">
        <w:rPr>
          <w:rFonts w:cs="Calibri"/>
          <w:sz w:val="28"/>
          <w:szCs w:val="28"/>
        </w:rPr>
        <w:t xml:space="preserve"> ЮНИТИ, 2006. -</w:t>
      </w:r>
      <w:r w:rsidR="007138E7">
        <w:rPr>
          <w:rFonts w:cs="Calibri"/>
          <w:sz w:val="28"/>
          <w:szCs w:val="28"/>
        </w:rPr>
        <w:t xml:space="preserve"> </w:t>
      </w:r>
      <w:r w:rsidRPr="007138E7">
        <w:rPr>
          <w:rFonts w:cs="Calibri"/>
          <w:sz w:val="28"/>
          <w:szCs w:val="28"/>
        </w:rPr>
        <w:t>173с.</w:t>
      </w:r>
    </w:p>
    <w:p w:rsidR="003E4108" w:rsidRPr="007138E7" w:rsidRDefault="003E4108" w:rsidP="002260F3">
      <w:pPr>
        <w:pStyle w:val="a3"/>
        <w:widowControl w:val="0"/>
        <w:numPr>
          <w:ilvl w:val="0"/>
          <w:numId w:val="28"/>
        </w:numPr>
        <w:spacing w:before="0" w:beforeAutospacing="0" w:after="0" w:afterAutospacing="0" w:line="360" w:lineRule="auto"/>
        <w:ind w:left="0" w:firstLine="0"/>
        <w:jc w:val="both"/>
        <w:rPr>
          <w:rFonts w:cs="Calibri"/>
          <w:sz w:val="28"/>
          <w:szCs w:val="28"/>
        </w:rPr>
      </w:pPr>
      <w:r w:rsidRPr="007138E7">
        <w:rPr>
          <w:rFonts w:cs="Calibri"/>
          <w:sz w:val="28"/>
          <w:szCs w:val="28"/>
        </w:rPr>
        <w:t>Щиборщ К.В. Анализ хозяйственной деятельности предприятий России. – М.: Дело и сервис, 2005. – 320 с.</w:t>
      </w:r>
    </w:p>
    <w:p w:rsidR="007138E7" w:rsidRPr="00735B46" w:rsidRDefault="007138E7">
      <w:pPr>
        <w:widowControl w:val="0"/>
        <w:spacing w:after="0" w:line="360" w:lineRule="auto"/>
        <w:ind w:firstLine="709"/>
        <w:jc w:val="both"/>
        <w:rPr>
          <w:color w:val="FFFFFF"/>
          <w:sz w:val="28"/>
          <w:szCs w:val="28"/>
          <w:lang w:eastAsia="ru-RU"/>
        </w:rPr>
      </w:pPr>
      <w:bookmarkStart w:id="2" w:name="_GoBack"/>
      <w:bookmarkEnd w:id="2"/>
    </w:p>
    <w:sectPr w:rsidR="007138E7" w:rsidRPr="00735B46" w:rsidSect="007138E7">
      <w:headerReference w:type="default" r:id="rId29"/>
      <w:pgSz w:w="11907" w:h="16839" w:code="9"/>
      <w:pgMar w:top="1134" w:right="851" w:bottom="1134" w:left="1701" w:header="709" w:footer="709" w:gutter="0"/>
      <w:pgNumType w:start="3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A19" w:rsidRDefault="00E23A19" w:rsidP="00F91ACE">
      <w:pPr>
        <w:spacing w:after="0" w:line="240" w:lineRule="auto"/>
      </w:pPr>
      <w:r>
        <w:separator/>
      </w:r>
    </w:p>
  </w:endnote>
  <w:endnote w:type="continuationSeparator" w:id="0">
    <w:p w:rsidR="00E23A19" w:rsidRDefault="00E23A19" w:rsidP="00F91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A19" w:rsidRDefault="00E23A19" w:rsidP="00F91ACE">
      <w:pPr>
        <w:spacing w:after="0" w:line="240" w:lineRule="auto"/>
      </w:pPr>
      <w:r>
        <w:separator/>
      </w:r>
    </w:p>
  </w:footnote>
  <w:footnote w:type="continuationSeparator" w:id="0">
    <w:p w:rsidR="00E23A19" w:rsidRDefault="00E23A19" w:rsidP="00F91A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0F3" w:rsidRPr="002260F3" w:rsidRDefault="002260F3" w:rsidP="002260F3">
    <w:pPr>
      <w:pStyle w:val="a7"/>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8E7" w:rsidRPr="007138E7" w:rsidRDefault="007138E7" w:rsidP="007138E7">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8E7" w:rsidRPr="002260F3" w:rsidRDefault="007138E7" w:rsidP="002260F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C4C2D"/>
    <w:multiLevelType w:val="hybridMultilevel"/>
    <w:tmpl w:val="625616FA"/>
    <w:lvl w:ilvl="0" w:tplc="742C29B6">
      <w:start w:val="1"/>
      <w:numFmt w:val="decimal"/>
      <w:lvlText w:val="%1."/>
      <w:lvlJc w:val="left"/>
      <w:pPr>
        <w:ind w:left="720" w:hanging="360"/>
      </w:pPr>
      <w:rPr>
        <w:rFonts w:eastAsia="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8D03BAD"/>
    <w:multiLevelType w:val="hybridMultilevel"/>
    <w:tmpl w:val="9372EF0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DFD61C4"/>
    <w:multiLevelType w:val="singleLevel"/>
    <w:tmpl w:val="1AF20B9C"/>
    <w:lvl w:ilvl="0">
      <w:start w:val="1"/>
      <w:numFmt w:val="bullet"/>
      <w:lvlText w:val=""/>
      <w:lvlJc w:val="left"/>
      <w:pPr>
        <w:tabs>
          <w:tab w:val="num" w:pos="1778"/>
        </w:tabs>
        <w:ind w:left="1778" w:hanging="360"/>
      </w:pPr>
      <w:rPr>
        <w:rFonts w:ascii="Symbol" w:hAnsi="Symbol" w:hint="default"/>
      </w:rPr>
    </w:lvl>
  </w:abstractNum>
  <w:abstractNum w:abstractNumId="3">
    <w:nsid w:val="0FC81D0B"/>
    <w:multiLevelType w:val="hybridMultilevel"/>
    <w:tmpl w:val="EE48EF4A"/>
    <w:lvl w:ilvl="0" w:tplc="742C29B6">
      <w:start w:val="1"/>
      <w:numFmt w:val="decimal"/>
      <w:lvlText w:val="%1."/>
      <w:lvlJc w:val="left"/>
      <w:pPr>
        <w:ind w:left="720" w:hanging="360"/>
      </w:pPr>
      <w:rPr>
        <w:rFonts w:eastAsia="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C55162F"/>
    <w:multiLevelType w:val="hybridMultilevel"/>
    <w:tmpl w:val="905C8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7741C8"/>
    <w:multiLevelType w:val="hybridMultilevel"/>
    <w:tmpl w:val="8B2A50DA"/>
    <w:lvl w:ilvl="0" w:tplc="AB2C675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BB08D8"/>
    <w:multiLevelType w:val="hybridMultilevel"/>
    <w:tmpl w:val="D5B06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92791F"/>
    <w:multiLevelType w:val="multilevel"/>
    <w:tmpl w:val="4DA072D0"/>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339A61DC"/>
    <w:multiLevelType w:val="hybridMultilevel"/>
    <w:tmpl w:val="20A6FC8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9D13853"/>
    <w:multiLevelType w:val="hybridMultilevel"/>
    <w:tmpl w:val="0C103B2A"/>
    <w:lvl w:ilvl="0" w:tplc="AB2C675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A254D6"/>
    <w:multiLevelType w:val="multilevel"/>
    <w:tmpl w:val="DC86C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0195343"/>
    <w:multiLevelType w:val="hybridMultilevel"/>
    <w:tmpl w:val="00F883A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1CF69CC"/>
    <w:multiLevelType w:val="hybridMultilevel"/>
    <w:tmpl w:val="1A8A65CC"/>
    <w:lvl w:ilvl="0" w:tplc="AB2C675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986409"/>
    <w:multiLevelType w:val="hybridMultilevel"/>
    <w:tmpl w:val="E7A2B188"/>
    <w:lvl w:ilvl="0" w:tplc="1AF20B9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B636378"/>
    <w:multiLevelType w:val="hybridMultilevel"/>
    <w:tmpl w:val="8006CF04"/>
    <w:lvl w:ilvl="0" w:tplc="AB2C675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BB69FE"/>
    <w:multiLevelType w:val="hybridMultilevel"/>
    <w:tmpl w:val="239A2752"/>
    <w:lvl w:ilvl="0" w:tplc="AB2C6750">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D2F3840"/>
    <w:multiLevelType w:val="hybridMultilevel"/>
    <w:tmpl w:val="3D1CE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932EEE"/>
    <w:multiLevelType w:val="hybridMultilevel"/>
    <w:tmpl w:val="33465C1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2C64F21"/>
    <w:multiLevelType w:val="hybridMultilevel"/>
    <w:tmpl w:val="F3B4D0BA"/>
    <w:lvl w:ilvl="0" w:tplc="AB2C675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7B515E3"/>
    <w:multiLevelType w:val="hybridMultilevel"/>
    <w:tmpl w:val="B8727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08C16DF"/>
    <w:multiLevelType w:val="hybridMultilevel"/>
    <w:tmpl w:val="50F2C58E"/>
    <w:lvl w:ilvl="0" w:tplc="0419000F">
      <w:start w:val="1"/>
      <w:numFmt w:val="decimal"/>
      <w:lvlText w:val="%1."/>
      <w:lvlJc w:val="left"/>
      <w:pPr>
        <w:ind w:left="795" w:hanging="360"/>
      </w:pPr>
      <w:rPr>
        <w:rFonts w:cs="Times New Roman"/>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21">
    <w:nsid w:val="63D2290B"/>
    <w:multiLevelType w:val="hybridMultilevel"/>
    <w:tmpl w:val="9F669B94"/>
    <w:lvl w:ilvl="0" w:tplc="AB2C675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58037D1"/>
    <w:multiLevelType w:val="hybridMultilevel"/>
    <w:tmpl w:val="18585F30"/>
    <w:lvl w:ilvl="0" w:tplc="AB2C675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6981267"/>
    <w:multiLevelType w:val="hybridMultilevel"/>
    <w:tmpl w:val="55367B08"/>
    <w:lvl w:ilvl="0" w:tplc="AB2C6750">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67125B9C"/>
    <w:multiLevelType w:val="hybridMultilevel"/>
    <w:tmpl w:val="D52EE5C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B282BE8"/>
    <w:multiLevelType w:val="hybridMultilevel"/>
    <w:tmpl w:val="30881852"/>
    <w:lvl w:ilvl="0" w:tplc="AB2C675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D4A7E3A"/>
    <w:multiLevelType w:val="hybridMultilevel"/>
    <w:tmpl w:val="8A22BF32"/>
    <w:lvl w:ilvl="0" w:tplc="AB2C675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2775BB"/>
    <w:multiLevelType w:val="hybridMultilevel"/>
    <w:tmpl w:val="AAD2D11A"/>
    <w:lvl w:ilvl="0" w:tplc="AB2C675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287196"/>
    <w:multiLevelType w:val="hybridMultilevel"/>
    <w:tmpl w:val="AC4A1E00"/>
    <w:lvl w:ilvl="0" w:tplc="1AF20B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56255C"/>
    <w:multiLevelType w:val="hybridMultilevel"/>
    <w:tmpl w:val="F5A0A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E7F33C9"/>
    <w:multiLevelType w:val="hybridMultilevel"/>
    <w:tmpl w:val="A2A62DB8"/>
    <w:lvl w:ilvl="0" w:tplc="AB2C6750">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1"/>
  </w:num>
  <w:num w:numId="2">
    <w:abstractNumId w:val="19"/>
  </w:num>
  <w:num w:numId="3">
    <w:abstractNumId w:val="29"/>
  </w:num>
  <w:num w:numId="4">
    <w:abstractNumId w:val="27"/>
  </w:num>
  <w:num w:numId="5">
    <w:abstractNumId w:val="25"/>
  </w:num>
  <w:num w:numId="6">
    <w:abstractNumId w:val="21"/>
  </w:num>
  <w:num w:numId="7">
    <w:abstractNumId w:val="14"/>
  </w:num>
  <w:num w:numId="8">
    <w:abstractNumId w:val="16"/>
  </w:num>
  <w:num w:numId="9">
    <w:abstractNumId w:val="22"/>
  </w:num>
  <w:num w:numId="10">
    <w:abstractNumId w:val="10"/>
  </w:num>
  <w:num w:numId="11">
    <w:abstractNumId w:val="12"/>
  </w:num>
  <w:num w:numId="12">
    <w:abstractNumId w:val="9"/>
  </w:num>
  <w:num w:numId="13">
    <w:abstractNumId w:val="8"/>
  </w:num>
  <w:num w:numId="14">
    <w:abstractNumId w:val="4"/>
  </w:num>
  <w:num w:numId="15">
    <w:abstractNumId w:val="6"/>
  </w:num>
  <w:num w:numId="16">
    <w:abstractNumId w:val="18"/>
  </w:num>
  <w:num w:numId="17">
    <w:abstractNumId w:val="3"/>
  </w:num>
  <w:num w:numId="18">
    <w:abstractNumId w:val="15"/>
  </w:num>
  <w:num w:numId="19">
    <w:abstractNumId w:val="26"/>
  </w:num>
  <w:num w:numId="20">
    <w:abstractNumId w:val="30"/>
  </w:num>
  <w:num w:numId="21">
    <w:abstractNumId w:val="24"/>
  </w:num>
  <w:num w:numId="22">
    <w:abstractNumId w:val="20"/>
  </w:num>
  <w:num w:numId="23">
    <w:abstractNumId w:val="2"/>
  </w:num>
  <w:num w:numId="24">
    <w:abstractNumId w:val="17"/>
  </w:num>
  <w:num w:numId="25">
    <w:abstractNumId w:val="1"/>
  </w:num>
  <w:num w:numId="26">
    <w:abstractNumId w:val="28"/>
  </w:num>
  <w:num w:numId="27">
    <w:abstractNumId w:val="13"/>
  </w:num>
  <w:num w:numId="28">
    <w:abstractNumId w:val="0"/>
  </w:num>
  <w:num w:numId="29">
    <w:abstractNumId w:val="23"/>
  </w:num>
  <w:num w:numId="30">
    <w:abstractNumId w:val="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55DC"/>
    <w:rsid w:val="00000764"/>
    <w:rsid w:val="0000598C"/>
    <w:rsid w:val="00006B11"/>
    <w:rsid w:val="00011682"/>
    <w:rsid w:val="0001587C"/>
    <w:rsid w:val="00020D40"/>
    <w:rsid w:val="00020E21"/>
    <w:rsid w:val="0003694B"/>
    <w:rsid w:val="00041A3B"/>
    <w:rsid w:val="000437E3"/>
    <w:rsid w:val="00044440"/>
    <w:rsid w:val="00050104"/>
    <w:rsid w:val="00053146"/>
    <w:rsid w:val="00061458"/>
    <w:rsid w:val="000642B5"/>
    <w:rsid w:val="00067B85"/>
    <w:rsid w:val="0007450C"/>
    <w:rsid w:val="00082B30"/>
    <w:rsid w:val="00083124"/>
    <w:rsid w:val="000831E2"/>
    <w:rsid w:val="000923F2"/>
    <w:rsid w:val="0009561F"/>
    <w:rsid w:val="00095DFF"/>
    <w:rsid w:val="000A28FF"/>
    <w:rsid w:val="000B34AB"/>
    <w:rsid w:val="000B496D"/>
    <w:rsid w:val="000B57F1"/>
    <w:rsid w:val="000C28D4"/>
    <w:rsid w:val="000C6300"/>
    <w:rsid w:val="000D3208"/>
    <w:rsid w:val="000D3D0E"/>
    <w:rsid w:val="000E0ACE"/>
    <w:rsid w:val="000E2132"/>
    <w:rsid w:val="000F2A97"/>
    <w:rsid w:val="001003C5"/>
    <w:rsid w:val="00104C3E"/>
    <w:rsid w:val="00104DB3"/>
    <w:rsid w:val="00121D59"/>
    <w:rsid w:val="00122BEC"/>
    <w:rsid w:val="00123A60"/>
    <w:rsid w:val="00132F58"/>
    <w:rsid w:val="001335EC"/>
    <w:rsid w:val="001376A8"/>
    <w:rsid w:val="00140C83"/>
    <w:rsid w:val="00156E99"/>
    <w:rsid w:val="00166E4B"/>
    <w:rsid w:val="00170FD0"/>
    <w:rsid w:val="001808CE"/>
    <w:rsid w:val="00181F59"/>
    <w:rsid w:val="0019628F"/>
    <w:rsid w:val="001A4D1E"/>
    <w:rsid w:val="001A4E79"/>
    <w:rsid w:val="001A5050"/>
    <w:rsid w:val="001B7EC8"/>
    <w:rsid w:val="001C41E7"/>
    <w:rsid w:val="001D0280"/>
    <w:rsid w:val="001D6AAF"/>
    <w:rsid w:val="001E1DE4"/>
    <w:rsid w:val="001F3C40"/>
    <w:rsid w:val="001F526E"/>
    <w:rsid w:val="00207E52"/>
    <w:rsid w:val="0021110B"/>
    <w:rsid w:val="00212430"/>
    <w:rsid w:val="00220B29"/>
    <w:rsid w:val="002239EB"/>
    <w:rsid w:val="00223D15"/>
    <w:rsid w:val="002260F3"/>
    <w:rsid w:val="0024587F"/>
    <w:rsid w:val="0024718C"/>
    <w:rsid w:val="00253A86"/>
    <w:rsid w:val="00264CC6"/>
    <w:rsid w:val="00270B83"/>
    <w:rsid w:val="00273844"/>
    <w:rsid w:val="00280905"/>
    <w:rsid w:val="0028412C"/>
    <w:rsid w:val="00287900"/>
    <w:rsid w:val="002917EF"/>
    <w:rsid w:val="00291E62"/>
    <w:rsid w:val="00296A0B"/>
    <w:rsid w:val="002A2359"/>
    <w:rsid w:val="002A5097"/>
    <w:rsid w:val="002A7E08"/>
    <w:rsid w:val="002B1D5E"/>
    <w:rsid w:val="002B4240"/>
    <w:rsid w:val="002B4950"/>
    <w:rsid w:val="002C1393"/>
    <w:rsid w:val="002C1A68"/>
    <w:rsid w:val="002D6440"/>
    <w:rsid w:val="002E62BA"/>
    <w:rsid w:val="002E6F80"/>
    <w:rsid w:val="002F68AC"/>
    <w:rsid w:val="00301949"/>
    <w:rsid w:val="003035CB"/>
    <w:rsid w:val="003052C7"/>
    <w:rsid w:val="00310903"/>
    <w:rsid w:val="00314519"/>
    <w:rsid w:val="003205CB"/>
    <w:rsid w:val="00327ABA"/>
    <w:rsid w:val="003340F9"/>
    <w:rsid w:val="003344FD"/>
    <w:rsid w:val="00342999"/>
    <w:rsid w:val="00343FE6"/>
    <w:rsid w:val="003556C5"/>
    <w:rsid w:val="003601D6"/>
    <w:rsid w:val="00382844"/>
    <w:rsid w:val="003857D6"/>
    <w:rsid w:val="003A06DB"/>
    <w:rsid w:val="003A7B44"/>
    <w:rsid w:val="003B0310"/>
    <w:rsid w:val="003B0CEB"/>
    <w:rsid w:val="003B5CE5"/>
    <w:rsid w:val="003B753C"/>
    <w:rsid w:val="003C7602"/>
    <w:rsid w:val="003D4E5E"/>
    <w:rsid w:val="003E2AE3"/>
    <w:rsid w:val="003E4108"/>
    <w:rsid w:val="003E43EB"/>
    <w:rsid w:val="0040145C"/>
    <w:rsid w:val="00402226"/>
    <w:rsid w:val="00404216"/>
    <w:rsid w:val="00405100"/>
    <w:rsid w:val="0041383A"/>
    <w:rsid w:val="00420B57"/>
    <w:rsid w:val="00422A03"/>
    <w:rsid w:val="00434A03"/>
    <w:rsid w:val="004355DC"/>
    <w:rsid w:val="0043644B"/>
    <w:rsid w:val="0045005D"/>
    <w:rsid w:val="00454995"/>
    <w:rsid w:val="004571B3"/>
    <w:rsid w:val="004639B3"/>
    <w:rsid w:val="00465801"/>
    <w:rsid w:val="00467636"/>
    <w:rsid w:val="00476224"/>
    <w:rsid w:val="00480E81"/>
    <w:rsid w:val="00481DD3"/>
    <w:rsid w:val="004859EE"/>
    <w:rsid w:val="004A4516"/>
    <w:rsid w:val="004B4125"/>
    <w:rsid w:val="004C0EEF"/>
    <w:rsid w:val="004C5C4E"/>
    <w:rsid w:val="004C71FD"/>
    <w:rsid w:val="004D3B2B"/>
    <w:rsid w:val="004D7592"/>
    <w:rsid w:val="004E36F6"/>
    <w:rsid w:val="004E5F89"/>
    <w:rsid w:val="004F0B95"/>
    <w:rsid w:val="005161BB"/>
    <w:rsid w:val="00520B15"/>
    <w:rsid w:val="00527738"/>
    <w:rsid w:val="00532539"/>
    <w:rsid w:val="00542453"/>
    <w:rsid w:val="00542E96"/>
    <w:rsid w:val="0054452D"/>
    <w:rsid w:val="0054678D"/>
    <w:rsid w:val="0054683E"/>
    <w:rsid w:val="00555AA8"/>
    <w:rsid w:val="005564BF"/>
    <w:rsid w:val="00556A99"/>
    <w:rsid w:val="00562FC1"/>
    <w:rsid w:val="0056475A"/>
    <w:rsid w:val="005670D0"/>
    <w:rsid w:val="00574B4E"/>
    <w:rsid w:val="00580A4B"/>
    <w:rsid w:val="005A0494"/>
    <w:rsid w:val="005A0B7D"/>
    <w:rsid w:val="005A1CFC"/>
    <w:rsid w:val="005A2F41"/>
    <w:rsid w:val="005B0308"/>
    <w:rsid w:val="005B070A"/>
    <w:rsid w:val="005C17BC"/>
    <w:rsid w:val="005C45E7"/>
    <w:rsid w:val="005C69FB"/>
    <w:rsid w:val="005D30DE"/>
    <w:rsid w:val="005D573C"/>
    <w:rsid w:val="005F1D74"/>
    <w:rsid w:val="005F7A54"/>
    <w:rsid w:val="006051F3"/>
    <w:rsid w:val="00620149"/>
    <w:rsid w:val="00625E81"/>
    <w:rsid w:val="00635E09"/>
    <w:rsid w:val="0064037B"/>
    <w:rsid w:val="00645D24"/>
    <w:rsid w:val="00652E70"/>
    <w:rsid w:val="00653002"/>
    <w:rsid w:val="006617A3"/>
    <w:rsid w:val="00671720"/>
    <w:rsid w:val="0067329A"/>
    <w:rsid w:val="006740BF"/>
    <w:rsid w:val="006746FA"/>
    <w:rsid w:val="00680296"/>
    <w:rsid w:val="006818B8"/>
    <w:rsid w:val="006870B8"/>
    <w:rsid w:val="00687DCF"/>
    <w:rsid w:val="006933F0"/>
    <w:rsid w:val="0069684A"/>
    <w:rsid w:val="006A1B03"/>
    <w:rsid w:val="006A2364"/>
    <w:rsid w:val="006A2D31"/>
    <w:rsid w:val="006A4CDC"/>
    <w:rsid w:val="006B0983"/>
    <w:rsid w:val="006B45F0"/>
    <w:rsid w:val="006C7441"/>
    <w:rsid w:val="006C7E5C"/>
    <w:rsid w:val="006D3595"/>
    <w:rsid w:val="006D55D7"/>
    <w:rsid w:val="006D6DAC"/>
    <w:rsid w:val="006E0213"/>
    <w:rsid w:val="006E6874"/>
    <w:rsid w:val="006F22AF"/>
    <w:rsid w:val="00700881"/>
    <w:rsid w:val="0070157F"/>
    <w:rsid w:val="007021F3"/>
    <w:rsid w:val="00703213"/>
    <w:rsid w:val="007138E7"/>
    <w:rsid w:val="00714327"/>
    <w:rsid w:val="007327A3"/>
    <w:rsid w:val="00733A88"/>
    <w:rsid w:val="00734866"/>
    <w:rsid w:val="00735B46"/>
    <w:rsid w:val="0074033B"/>
    <w:rsid w:val="00751A66"/>
    <w:rsid w:val="00754C1F"/>
    <w:rsid w:val="007569D6"/>
    <w:rsid w:val="00773333"/>
    <w:rsid w:val="00775E43"/>
    <w:rsid w:val="00776D8B"/>
    <w:rsid w:val="00780448"/>
    <w:rsid w:val="00780B5C"/>
    <w:rsid w:val="00794765"/>
    <w:rsid w:val="007978E4"/>
    <w:rsid w:val="007A3F7C"/>
    <w:rsid w:val="007B0334"/>
    <w:rsid w:val="007B25D3"/>
    <w:rsid w:val="007B4339"/>
    <w:rsid w:val="007B6500"/>
    <w:rsid w:val="007C6E2E"/>
    <w:rsid w:val="007D39DD"/>
    <w:rsid w:val="007D6C67"/>
    <w:rsid w:val="007D754C"/>
    <w:rsid w:val="007D7E23"/>
    <w:rsid w:val="007F000B"/>
    <w:rsid w:val="007F34FC"/>
    <w:rsid w:val="007F51E5"/>
    <w:rsid w:val="00801CF9"/>
    <w:rsid w:val="00805D19"/>
    <w:rsid w:val="0082011B"/>
    <w:rsid w:val="00822F9B"/>
    <w:rsid w:val="00824C0B"/>
    <w:rsid w:val="008275B1"/>
    <w:rsid w:val="00830C6B"/>
    <w:rsid w:val="0083248B"/>
    <w:rsid w:val="00834DCE"/>
    <w:rsid w:val="00846C79"/>
    <w:rsid w:val="00850249"/>
    <w:rsid w:val="00852B85"/>
    <w:rsid w:val="00856115"/>
    <w:rsid w:val="00863766"/>
    <w:rsid w:val="008647F1"/>
    <w:rsid w:val="008707CA"/>
    <w:rsid w:val="0087242A"/>
    <w:rsid w:val="008734C6"/>
    <w:rsid w:val="008803A8"/>
    <w:rsid w:val="00880511"/>
    <w:rsid w:val="0089271F"/>
    <w:rsid w:val="008940A0"/>
    <w:rsid w:val="0089774F"/>
    <w:rsid w:val="008A02F5"/>
    <w:rsid w:val="008A202F"/>
    <w:rsid w:val="008B4DB0"/>
    <w:rsid w:val="008B77EF"/>
    <w:rsid w:val="008C440E"/>
    <w:rsid w:val="008C691E"/>
    <w:rsid w:val="008D21CC"/>
    <w:rsid w:val="008D220D"/>
    <w:rsid w:val="008D4FE9"/>
    <w:rsid w:val="008D5F89"/>
    <w:rsid w:val="008F0376"/>
    <w:rsid w:val="008F556E"/>
    <w:rsid w:val="00900343"/>
    <w:rsid w:val="00912892"/>
    <w:rsid w:val="009155BF"/>
    <w:rsid w:val="0091609D"/>
    <w:rsid w:val="00945F85"/>
    <w:rsid w:val="009504FC"/>
    <w:rsid w:val="00952B7E"/>
    <w:rsid w:val="00954B35"/>
    <w:rsid w:val="00967EB1"/>
    <w:rsid w:val="00994E48"/>
    <w:rsid w:val="00995886"/>
    <w:rsid w:val="009963F9"/>
    <w:rsid w:val="009976C1"/>
    <w:rsid w:val="009A6B62"/>
    <w:rsid w:val="009B338E"/>
    <w:rsid w:val="009B543F"/>
    <w:rsid w:val="009B5B6F"/>
    <w:rsid w:val="009C3616"/>
    <w:rsid w:val="009D364E"/>
    <w:rsid w:val="009D60E9"/>
    <w:rsid w:val="009D7783"/>
    <w:rsid w:val="009E0B8B"/>
    <w:rsid w:val="009E1C33"/>
    <w:rsid w:val="009F0E3F"/>
    <w:rsid w:val="009F3680"/>
    <w:rsid w:val="009F3A30"/>
    <w:rsid w:val="00A03CF0"/>
    <w:rsid w:val="00A0570E"/>
    <w:rsid w:val="00A10DE5"/>
    <w:rsid w:val="00A12B69"/>
    <w:rsid w:val="00A13C92"/>
    <w:rsid w:val="00A25CCB"/>
    <w:rsid w:val="00A2738E"/>
    <w:rsid w:val="00A3539B"/>
    <w:rsid w:val="00A364B5"/>
    <w:rsid w:val="00A37E5E"/>
    <w:rsid w:val="00A52C3D"/>
    <w:rsid w:val="00A56E53"/>
    <w:rsid w:val="00A713FF"/>
    <w:rsid w:val="00A717AE"/>
    <w:rsid w:val="00A74CF5"/>
    <w:rsid w:val="00A7586A"/>
    <w:rsid w:val="00A8040C"/>
    <w:rsid w:val="00A81804"/>
    <w:rsid w:val="00A81E2A"/>
    <w:rsid w:val="00A8591C"/>
    <w:rsid w:val="00A87871"/>
    <w:rsid w:val="00A9129A"/>
    <w:rsid w:val="00A93619"/>
    <w:rsid w:val="00AB0DB6"/>
    <w:rsid w:val="00AB7305"/>
    <w:rsid w:val="00AC0155"/>
    <w:rsid w:val="00AC623B"/>
    <w:rsid w:val="00AC7E6E"/>
    <w:rsid w:val="00AE5920"/>
    <w:rsid w:val="00AE6E1B"/>
    <w:rsid w:val="00B14D45"/>
    <w:rsid w:val="00B22F18"/>
    <w:rsid w:val="00B24158"/>
    <w:rsid w:val="00B336E5"/>
    <w:rsid w:val="00B40A9E"/>
    <w:rsid w:val="00B40E1B"/>
    <w:rsid w:val="00B41509"/>
    <w:rsid w:val="00B44A1D"/>
    <w:rsid w:val="00B54F16"/>
    <w:rsid w:val="00B573F5"/>
    <w:rsid w:val="00B704AE"/>
    <w:rsid w:val="00B76DB2"/>
    <w:rsid w:val="00B8130A"/>
    <w:rsid w:val="00B91BB5"/>
    <w:rsid w:val="00B92DCF"/>
    <w:rsid w:val="00BA12AD"/>
    <w:rsid w:val="00BA5C5D"/>
    <w:rsid w:val="00BA6E11"/>
    <w:rsid w:val="00BB1418"/>
    <w:rsid w:val="00BB4E4A"/>
    <w:rsid w:val="00BC2BA6"/>
    <w:rsid w:val="00BC5882"/>
    <w:rsid w:val="00BD2CE6"/>
    <w:rsid w:val="00BD323F"/>
    <w:rsid w:val="00BD37F0"/>
    <w:rsid w:val="00BD7CE0"/>
    <w:rsid w:val="00BE05F8"/>
    <w:rsid w:val="00BE131F"/>
    <w:rsid w:val="00BE2F88"/>
    <w:rsid w:val="00BE7F96"/>
    <w:rsid w:val="00BF1F8B"/>
    <w:rsid w:val="00BF3108"/>
    <w:rsid w:val="00C06F3B"/>
    <w:rsid w:val="00C07DB1"/>
    <w:rsid w:val="00C107CF"/>
    <w:rsid w:val="00C11118"/>
    <w:rsid w:val="00C1124E"/>
    <w:rsid w:val="00C1261E"/>
    <w:rsid w:val="00C148AB"/>
    <w:rsid w:val="00C20B3B"/>
    <w:rsid w:val="00C33507"/>
    <w:rsid w:val="00C42C65"/>
    <w:rsid w:val="00C43736"/>
    <w:rsid w:val="00C475DA"/>
    <w:rsid w:val="00C51EB5"/>
    <w:rsid w:val="00C547AC"/>
    <w:rsid w:val="00C61965"/>
    <w:rsid w:val="00C64830"/>
    <w:rsid w:val="00C6669E"/>
    <w:rsid w:val="00C72750"/>
    <w:rsid w:val="00C73A76"/>
    <w:rsid w:val="00C83324"/>
    <w:rsid w:val="00C87B0D"/>
    <w:rsid w:val="00CA4995"/>
    <w:rsid w:val="00CA723E"/>
    <w:rsid w:val="00CA7DD4"/>
    <w:rsid w:val="00CB726C"/>
    <w:rsid w:val="00CD0EDE"/>
    <w:rsid w:val="00CD2363"/>
    <w:rsid w:val="00CD3D38"/>
    <w:rsid w:val="00CD58A2"/>
    <w:rsid w:val="00CE2823"/>
    <w:rsid w:val="00D03044"/>
    <w:rsid w:val="00D05769"/>
    <w:rsid w:val="00D072FE"/>
    <w:rsid w:val="00D15382"/>
    <w:rsid w:val="00D20269"/>
    <w:rsid w:val="00D21EB2"/>
    <w:rsid w:val="00D2277C"/>
    <w:rsid w:val="00D31845"/>
    <w:rsid w:val="00D353C6"/>
    <w:rsid w:val="00D36C5A"/>
    <w:rsid w:val="00D42099"/>
    <w:rsid w:val="00D42D2C"/>
    <w:rsid w:val="00D47620"/>
    <w:rsid w:val="00D503C4"/>
    <w:rsid w:val="00D535B7"/>
    <w:rsid w:val="00D55890"/>
    <w:rsid w:val="00D6038E"/>
    <w:rsid w:val="00D6049A"/>
    <w:rsid w:val="00D670C1"/>
    <w:rsid w:val="00D76906"/>
    <w:rsid w:val="00D81D3A"/>
    <w:rsid w:val="00D8363F"/>
    <w:rsid w:val="00D91A3F"/>
    <w:rsid w:val="00D92852"/>
    <w:rsid w:val="00D94E59"/>
    <w:rsid w:val="00DA1CA7"/>
    <w:rsid w:val="00DA2523"/>
    <w:rsid w:val="00DA7BA7"/>
    <w:rsid w:val="00DB321F"/>
    <w:rsid w:val="00DB4629"/>
    <w:rsid w:val="00DB575F"/>
    <w:rsid w:val="00DB5C97"/>
    <w:rsid w:val="00DC46A8"/>
    <w:rsid w:val="00DC50B8"/>
    <w:rsid w:val="00DC5294"/>
    <w:rsid w:val="00DC7571"/>
    <w:rsid w:val="00DD1136"/>
    <w:rsid w:val="00DF1555"/>
    <w:rsid w:val="00DF47E5"/>
    <w:rsid w:val="00DF732C"/>
    <w:rsid w:val="00E072FB"/>
    <w:rsid w:val="00E17204"/>
    <w:rsid w:val="00E23679"/>
    <w:rsid w:val="00E23A19"/>
    <w:rsid w:val="00E5016B"/>
    <w:rsid w:val="00E54AD4"/>
    <w:rsid w:val="00E5642E"/>
    <w:rsid w:val="00E77628"/>
    <w:rsid w:val="00E8649D"/>
    <w:rsid w:val="00E934E8"/>
    <w:rsid w:val="00E95D62"/>
    <w:rsid w:val="00EA1A30"/>
    <w:rsid w:val="00EA2193"/>
    <w:rsid w:val="00EA2D53"/>
    <w:rsid w:val="00EB091F"/>
    <w:rsid w:val="00EB4F4B"/>
    <w:rsid w:val="00EC73DB"/>
    <w:rsid w:val="00ED1158"/>
    <w:rsid w:val="00ED35A2"/>
    <w:rsid w:val="00EE030B"/>
    <w:rsid w:val="00EE380D"/>
    <w:rsid w:val="00EE6702"/>
    <w:rsid w:val="00EE7B30"/>
    <w:rsid w:val="00EF3B24"/>
    <w:rsid w:val="00EF5F8F"/>
    <w:rsid w:val="00EF6605"/>
    <w:rsid w:val="00EF731E"/>
    <w:rsid w:val="00F0024F"/>
    <w:rsid w:val="00F00365"/>
    <w:rsid w:val="00F01DC1"/>
    <w:rsid w:val="00F0443A"/>
    <w:rsid w:val="00F06772"/>
    <w:rsid w:val="00F11E1A"/>
    <w:rsid w:val="00F33753"/>
    <w:rsid w:val="00F339C1"/>
    <w:rsid w:val="00F379D9"/>
    <w:rsid w:val="00F40919"/>
    <w:rsid w:val="00F41470"/>
    <w:rsid w:val="00F41945"/>
    <w:rsid w:val="00F6083E"/>
    <w:rsid w:val="00F670FE"/>
    <w:rsid w:val="00F74082"/>
    <w:rsid w:val="00F74324"/>
    <w:rsid w:val="00F745AA"/>
    <w:rsid w:val="00F75E4B"/>
    <w:rsid w:val="00F766AD"/>
    <w:rsid w:val="00F76DA3"/>
    <w:rsid w:val="00F832E3"/>
    <w:rsid w:val="00F86D45"/>
    <w:rsid w:val="00F91ACE"/>
    <w:rsid w:val="00FA7B78"/>
    <w:rsid w:val="00FB0BAD"/>
    <w:rsid w:val="00FB4F3A"/>
    <w:rsid w:val="00FB5F56"/>
    <w:rsid w:val="00FB67A3"/>
    <w:rsid w:val="00FB7432"/>
    <w:rsid w:val="00FC51D5"/>
    <w:rsid w:val="00FD30E2"/>
    <w:rsid w:val="00FE1733"/>
    <w:rsid w:val="00FE2275"/>
    <w:rsid w:val="00FE485E"/>
    <w:rsid w:val="00FE5CF4"/>
    <w:rsid w:val="00FF581C"/>
    <w:rsid w:val="00FF64A4"/>
    <w:rsid w:val="00FF7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0"/>
    <o:shapelayout v:ext="edit">
      <o:idmap v:ext="edit" data="1"/>
      <o:rules v:ext="edit">
        <o:r id="V:Rule1" type="connector" idref="#AutoShape 46"/>
        <o:r id="V:Rule2" type="connector" idref="#AutoShape 47"/>
        <o:r id="V:Rule3" type="connector" idref="#AutoShape 55"/>
        <o:r id="V:Rule4" type="connector" idref="#AutoShape 56"/>
        <o:r id="V:Rule5" type="connector" idref="#AutoShape 58"/>
        <o:r id="V:Rule6" type="connector" idref="#AutoShape 62"/>
        <o:r id="V:Rule7" type="connector" idref="#AutoShape 67"/>
        <o:r id="V:Rule8" type="connector" idref="#AutoShape 66"/>
        <o:r id="V:Rule9" type="connector" idref="#AutoShape 64"/>
        <o:r id="V:Rule10" type="connector" idref="#AutoShape 57"/>
        <o:r id="V:Rule11" type="connector" idref="#AutoShape 61"/>
        <o:r id="V:Rule12" type="connector" idref="#AutoShape 63"/>
        <o:r id="V:Rule13" type="connector" idref="#AutoShape 65"/>
        <o:r id="V:Rule14" type="connector" idref="#AutoShape 59"/>
        <o:r id="V:Rule15" type="connector" idref="#AutoShape 98"/>
      </o:rules>
    </o:shapelayout>
  </w:shapeDefaults>
  <w:decimalSymbol w:val=","/>
  <w:listSeparator w:val=";"/>
  <w14:defaultImageDpi w14:val="0"/>
  <w15:chartTrackingRefBased/>
  <w15:docId w15:val="{6BB6A510-39C7-439B-9989-D95C22EBA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E5C"/>
    <w:pPr>
      <w:spacing w:after="200" w:line="276" w:lineRule="auto"/>
    </w:pPr>
    <w:rPr>
      <w:sz w:val="22"/>
      <w:szCs w:val="22"/>
      <w:lang w:eastAsia="en-US"/>
    </w:rPr>
  </w:style>
  <w:style w:type="paragraph" w:styleId="1">
    <w:name w:val="heading 1"/>
    <w:basedOn w:val="a"/>
    <w:link w:val="10"/>
    <w:uiPriority w:val="9"/>
    <w:qFormat/>
    <w:rsid w:val="009F3680"/>
    <w:pPr>
      <w:spacing w:before="100" w:beforeAutospacing="1" w:after="100" w:afterAutospacing="1" w:line="240" w:lineRule="auto"/>
      <w:outlineLvl w:val="0"/>
    </w:pPr>
    <w:rPr>
      <w:b/>
      <w:bCs/>
      <w:kern w:val="36"/>
      <w:sz w:val="48"/>
      <w:szCs w:val="48"/>
      <w:lang w:eastAsia="ru-RU"/>
    </w:rPr>
  </w:style>
  <w:style w:type="paragraph" w:styleId="2">
    <w:name w:val="heading 2"/>
    <w:basedOn w:val="a"/>
    <w:next w:val="a"/>
    <w:link w:val="20"/>
    <w:uiPriority w:val="9"/>
    <w:semiHidden/>
    <w:unhideWhenUsed/>
    <w:qFormat/>
    <w:rsid w:val="00B92DCF"/>
    <w:pPr>
      <w:keepNext/>
      <w:keepLines/>
      <w:spacing w:before="200" w:after="0"/>
      <w:outlineLvl w:val="1"/>
    </w:pPr>
    <w:rPr>
      <w:rFonts w:ascii="Arial" w:hAnsi="Arial"/>
      <w:b/>
      <w:bCs/>
      <w:color w:val="4F81BD"/>
      <w:sz w:val="26"/>
      <w:szCs w:val="26"/>
    </w:rPr>
  </w:style>
  <w:style w:type="paragraph" w:styleId="3">
    <w:name w:val="heading 3"/>
    <w:basedOn w:val="a"/>
    <w:next w:val="a"/>
    <w:link w:val="30"/>
    <w:uiPriority w:val="9"/>
    <w:qFormat/>
    <w:rsid w:val="0028412C"/>
    <w:pPr>
      <w:keepNext/>
      <w:pageBreakBefore/>
      <w:spacing w:before="240" w:after="60" w:line="360" w:lineRule="auto"/>
      <w:ind w:firstLine="709"/>
      <w:jc w:val="center"/>
      <w:outlineLvl w:val="2"/>
    </w:pPr>
    <w:rPr>
      <w:rFonts w:cs="Arial"/>
      <w:b/>
      <w:bCs/>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F3680"/>
    <w:rPr>
      <w:rFonts w:ascii="Times New Roman" w:hAnsi="Times New Roman" w:cs="Times New Roman"/>
      <w:b/>
      <w:bCs/>
      <w:kern w:val="36"/>
      <w:sz w:val="48"/>
      <w:szCs w:val="48"/>
      <w:lang w:val="x-none" w:eastAsia="ru-RU"/>
    </w:rPr>
  </w:style>
  <w:style w:type="character" w:customStyle="1" w:styleId="20">
    <w:name w:val="Заголовок 2 Знак"/>
    <w:link w:val="2"/>
    <w:uiPriority w:val="9"/>
    <w:semiHidden/>
    <w:locked/>
    <w:rsid w:val="00B92DCF"/>
    <w:rPr>
      <w:rFonts w:ascii="Arial" w:eastAsia="Times New Roman" w:hAnsi="Arial" w:cs="Times New Roman"/>
      <w:b/>
      <w:bCs/>
      <w:color w:val="4F81BD"/>
      <w:sz w:val="26"/>
      <w:szCs w:val="26"/>
    </w:rPr>
  </w:style>
  <w:style w:type="character" w:customStyle="1" w:styleId="30">
    <w:name w:val="Заголовок 3 Знак"/>
    <w:link w:val="3"/>
    <w:uiPriority w:val="9"/>
    <w:locked/>
    <w:rsid w:val="0028412C"/>
    <w:rPr>
      <w:rFonts w:ascii="Times New Roman" w:hAnsi="Times New Roman" w:cs="Arial"/>
      <w:b/>
      <w:bCs/>
      <w:sz w:val="26"/>
      <w:szCs w:val="26"/>
      <w:lang w:val="x-none" w:eastAsia="ru-RU"/>
    </w:rPr>
  </w:style>
  <w:style w:type="paragraph" w:styleId="a3">
    <w:name w:val="Normal (Web)"/>
    <w:basedOn w:val="a"/>
    <w:uiPriority w:val="99"/>
    <w:unhideWhenUsed/>
    <w:rsid w:val="004355DC"/>
    <w:pPr>
      <w:spacing w:before="100" w:beforeAutospacing="1" w:after="100" w:afterAutospacing="1" w:line="240" w:lineRule="auto"/>
    </w:pPr>
    <w:rPr>
      <w:sz w:val="24"/>
      <w:szCs w:val="24"/>
      <w:lang w:eastAsia="ru-RU"/>
    </w:rPr>
  </w:style>
  <w:style w:type="paragraph" w:styleId="a4">
    <w:name w:val="Body Text Indent"/>
    <w:basedOn w:val="a"/>
    <w:link w:val="a5"/>
    <w:uiPriority w:val="99"/>
    <w:rsid w:val="008B77EF"/>
    <w:pPr>
      <w:autoSpaceDE w:val="0"/>
      <w:autoSpaceDN w:val="0"/>
      <w:spacing w:after="0" w:line="220" w:lineRule="auto"/>
      <w:ind w:firstLine="278"/>
      <w:jc w:val="both"/>
    </w:pPr>
    <w:rPr>
      <w:sz w:val="28"/>
      <w:szCs w:val="28"/>
      <w:lang w:eastAsia="ru-RU"/>
    </w:rPr>
  </w:style>
  <w:style w:type="character" w:customStyle="1" w:styleId="a5">
    <w:name w:val="Основной текст с отступом Знак"/>
    <w:link w:val="a4"/>
    <w:uiPriority w:val="99"/>
    <w:locked/>
    <w:rsid w:val="008B77EF"/>
    <w:rPr>
      <w:rFonts w:ascii="Times New Roman" w:hAnsi="Times New Roman" w:cs="Times New Roman"/>
      <w:sz w:val="28"/>
      <w:szCs w:val="28"/>
      <w:lang w:val="x-none" w:eastAsia="ru-RU"/>
    </w:rPr>
  </w:style>
  <w:style w:type="paragraph" w:styleId="HTML">
    <w:name w:val="HTML Preformatted"/>
    <w:basedOn w:val="a"/>
    <w:link w:val="HTML0"/>
    <w:uiPriority w:val="99"/>
    <w:unhideWhenUsed/>
    <w:rsid w:val="0042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locked/>
    <w:rsid w:val="00420B57"/>
    <w:rPr>
      <w:rFonts w:ascii="Courier New" w:hAnsi="Courier New" w:cs="Courier New"/>
      <w:sz w:val="20"/>
      <w:szCs w:val="20"/>
      <w:lang w:val="x-none" w:eastAsia="ru-RU"/>
    </w:rPr>
  </w:style>
  <w:style w:type="paragraph" w:styleId="a6">
    <w:name w:val="List Paragraph"/>
    <w:basedOn w:val="a"/>
    <w:uiPriority w:val="34"/>
    <w:qFormat/>
    <w:rsid w:val="00F745AA"/>
    <w:pPr>
      <w:ind w:left="720"/>
      <w:contextualSpacing/>
    </w:pPr>
  </w:style>
  <w:style w:type="paragraph" w:styleId="a7">
    <w:name w:val="header"/>
    <w:basedOn w:val="a"/>
    <w:link w:val="a8"/>
    <w:uiPriority w:val="99"/>
    <w:unhideWhenUsed/>
    <w:rsid w:val="00F91ACE"/>
    <w:pPr>
      <w:tabs>
        <w:tab w:val="center" w:pos="4677"/>
        <w:tab w:val="right" w:pos="9355"/>
      </w:tabs>
      <w:spacing w:after="0" w:line="240" w:lineRule="auto"/>
    </w:pPr>
  </w:style>
  <w:style w:type="character" w:customStyle="1" w:styleId="a8">
    <w:name w:val="Верхний колонтитул Знак"/>
    <w:link w:val="a7"/>
    <w:uiPriority w:val="99"/>
    <w:locked/>
    <w:rsid w:val="00F91ACE"/>
    <w:rPr>
      <w:rFonts w:cs="Times New Roman"/>
    </w:rPr>
  </w:style>
  <w:style w:type="paragraph" w:styleId="a9">
    <w:name w:val="footer"/>
    <w:basedOn w:val="a"/>
    <w:link w:val="aa"/>
    <w:uiPriority w:val="99"/>
    <w:unhideWhenUsed/>
    <w:rsid w:val="00F91ACE"/>
    <w:pPr>
      <w:tabs>
        <w:tab w:val="center" w:pos="4677"/>
        <w:tab w:val="right" w:pos="9355"/>
      </w:tabs>
      <w:spacing w:after="0" w:line="240" w:lineRule="auto"/>
    </w:pPr>
  </w:style>
  <w:style w:type="character" w:customStyle="1" w:styleId="aa">
    <w:name w:val="Нижний колонтитул Знак"/>
    <w:link w:val="a9"/>
    <w:uiPriority w:val="99"/>
    <w:locked/>
    <w:rsid w:val="00F91ACE"/>
    <w:rPr>
      <w:rFonts w:cs="Times New Roman"/>
    </w:rPr>
  </w:style>
  <w:style w:type="paragraph" w:styleId="ab">
    <w:name w:val="Balloon Text"/>
    <w:basedOn w:val="a"/>
    <w:link w:val="ac"/>
    <w:uiPriority w:val="99"/>
    <w:semiHidden/>
    <w:unhideWhenUsed/>
    <w:rsid w:val="006746FA"/>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6746FA"/>
    <w:rPr>
      <w:rFonts w:ascii="Tahoma" w:hAnsi="Tahoma" w:cs="Tahoma"/>
      <w:sz w:val="16"/>
      <w:szCs w:val="16"/>
    </w:rPr>
  </w:style>
  <w:style w:type="table" w:styleId="ad">
    <w:name w:val="Table Grid"/>
    <w:basedOn w:val="a1"/>
    <w:uiPriority w:val="59"/>
    <w:rsid w:val="000745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ветлая заливка1"/>
    <w:basedOn w:val="a1"/>
    <w:uiPriority w:val="60"/>
    <w:rsid w:val="00CD58A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ae">
    <w:name w:val="Placeholder Text"/>
    <w:uiPriority w:val="99"/>
    <w:semiHidden/>
    <w:rsid w:val="000642B5"/>
    <w:rPr>
      <w:rFonts w:cs="Times New Roman"/>
      <w:color w:val="808080"/>
    </w:rPr>
  </w:style>
  <w:style w:type="paragraph" w:customStyle="1" w:styleId="CharChar">
    <w:name w:val="Char Char"/>
    <w:basedOn w:val="a"/>
    <w:rsid w:val="0028412C"/>
    <w:pPr>
      <w:keepNext/>
      <w:keepLines/>
      <w:pageBreakBefore/>
      <w:spacing w:after="160" w:line="360" w:lineRule="auto"/>
      <w:ind w:firstLine="851"/>
      <w:jc w:val="both"/>
    </w:pPr>
    <w:rPr>
      <w:rFonts w:ascii="Arial" w:hAnsi="Arial"/>
      <w:sz w:val="28"/>
      <w:szCs w:val="20"/>
      <w:lang w:val="en-US"/>
    </w:rPr>
  </w:style>
  <w:style w:type="paragraph" w:customStyle="1" w:styleId="f">
    <w:name w:val="f"/>
    <w:basedOn w:val="a"/>
    <w:rsid w:val="00780448"/>
    <w:pPr>
      <w:spacing w:before="100" w:beforeAutospacing="1" w:after="100" w:afterAutospacing="1" w:line="240" w:lineRule="auto"/>
    </w:pPr>
    <w:rPr>
      <w:sz w:val="24"/>
      <w:szCs w:val="24"/>
      <w:lang w:eastAsia="ru-RU"/>
    </w:rPr>
  </w:style>
  <w:style w:type="paragraph" w:styleId="af">
    <w:name w:val="footnote text"/>
    <w:basedOn w:val="a"/>
    <w:link w:val="af0"/>
    <w:uiPriority w:val="99"/>
    <w:semiHidden/>
    <w:unhideWhenUsed/>
    <w:rsid w:val="00B92DCF"/>
    <w:pPr>
      <w:spacing w:after="0" w:line="240" w:lineRule="auto"/>
    </w:pPr>
    <w:rPr>
      <w:sz w:val="20"/>
      <w:szCs w:val="20"/>
    </w:rPr>
  </w:style>
  <w:style w:type="character" w:customStyle="1" w:styleId="af0">
    <w:name w:val="Текст сноски Знак"/>
    <w:link w:val="af"/>
    <w:uiPriority w:val="99"/>
    <w:semiHidden/>
    <w:locked/>
    <w:rsid w:val="00B92DCF"/>
    <w:rPr>
      <w:rFonts w:cs="Times New Roman"/>
      <w:sz w:val="20"/>
      <w:szCs w:val="20"/>
    </w:rPr>
  </w:style>
  <w:style w:type="character" w:styleId="af1">
    <w:name w:val="footnote reference"/>
    <w:uiPriority w:val="99"/>
    <w:semiHidden/>
    <w:rsid w:val="00B92DCF"/>
    <w:rPr>
      <w:rFonts w:cs="Times New Roman"/>
      <w:vertAlign w:val="superscript"/>
    </w:rPr>
  </w:style>
  <w:style w:type="paragraph" w:customStyle="1" w:styleId="ConsPlusCell">
    <w:name w:val="ConsPlusCell"/>
    <w:rsid w:val="009B338E"/>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108605">
      <w:marLeft w:val="0"/>
      <w:marRight w:val="0"/>
      <w:marTop w:val="0"/>
      <w:marBottom w:val="0"/>
      <w:divBdr>
        <w:top w:val="none" w:sz="0" w:space="0" w:color="auto"/>
        <w:left w:val="none" w:sz="0" w:space="0" w:color="auto"/>
        <w:bottom w:val="none" w:sz="0" w:space="0" w:color="auto"/>
        <w:right w:val="none" w:sz="0" w:space="0" w:color="auto"/>
      </w:divBdr>
    </w:div>
    <w:div w:id="1980108606">
      <w:marLeft w:val="0"/>
      <w:marRight w:val="0"/>
      <w:marTop w:val="0"/>
      <w:marBottom w:val="0"/>
      <w:divBdr>
        <w:top w:val="none" w:sz="0" w:space="0" w:color="auto"/>
        <w:left w:val="none" w:sz="0" w:space="0" w:color="auto"/>
        <w:bottom w:val="none" w:sz="0" w:space="0" w:color="auto"/>
        <w:right w:val="none" w:sz="0" w:space="0" w:color="auto"/>
      </w:divBdr>
    </w:div>
    <w:div w:id="1980108607">
      <w:marLeft w:val="0"/>
      <w:marRight w:val="0"/>
      <w:marTop w:val="0"/>
      <w:marBottom w:val="0"/>
      <w:divBdr>
        <w:top w:val="none" w:sz="0" w:space="0" w:color="auto"/>
        <w:left w:val="none" w:sz="0" w:space="0" w:color="auto"/>
        <w:bottom w:val="none" w:sz="0" w:space="0" w:color="auto"/>
        <w:right w:val="none" w:sz="0" w:space="0" w:color="auto"/>
      </w:divBdr>
    </w:div>
    <w:div w:id="1980108609">
      <w:marLeft w:val="0"/>
      <w:marRight w:val="0"/>
      <w:marTop w:val="0"/>
      <w:marBottom w:val="0"/>
      <w:divBdr>
        <w:top w:val="none" w:sz="0" w:space="0" w:color="auto"/>
        <w:left w:val="none" w:sz="0" w:space="0" w:color="auto"/>
        <w:bottom w:val="none" w:sz="0" w:space="0" w:color="auto"/>
        <w:right w:val="none" w:sz="0" w:space="0" w:color="auto"/>
      </w:divBdr>
    </w:div>
    <w:div w:id="1980108613">
      <w:marLeft w:val="0"/>
      <w:marRight w:val="0"/>
      <w:marTop w:val="0"/>
      <w:marBottom w:val="0"/>
      <w:divBdr>
        <w:top w:val="none" w:sz="0" w:space="0" w:color="auto"/>
        <w:left w:val="none" w:sz="0" w:space="0" w:color="auto"/>
        <w:bottom w:val="none" w:sz="0" w:space="0" w:color="auto"/>
        <w:right w:val="none" w:sz="0" w:space="0" w:color="auto"/>
      </w:divBdr>
    </w:div>
    <w:div w:id="1980108614">
      <w:marLeft w:val="0"/>
      <w:marRight w:val="0"/>
      <w:marTop w:val="0"/>
      <w:marBottom w:val="0"/>
      <w:divBdr>
        <w:top w:val="none" w:sz="0" w:space="0" w:color="auto"/>
        <w:left w:val="none" w:sz="0" w:space="0" w:color="auto"/>
        <w:bottom w:val="none" w:sz="0" w:space="0" w:color="auto"/>
        <w:right w:val="none" w:sz="0" w:space="0" w:color="auto"/>
      </w:divBdr>
    </w:div>
    <w:div w:id="1980108615">
      <w:marLeft w:val="0"/>
      <w:marRight w:val="0"/>
      <w:marTop w:val="0"/>
      <w:marBottom w:val="0"/>
      <w:divBdr>
        <w:top w:val="none" w:sz="0" w:space="0" w:color="auto"/>
        <w:left w:val="none" w:sz="0" w:space="0" w:color="auto"/>
        <w:bottom w:val="none" w:sz="0" w:space="0" w:color="auto"/>
        <w:right w:val="none" w:sz="0" w:space="0" w:color="auto"/>
      </w:divBdr>
    </w:div>
    <w:div w:id="1980108616">
      <w:marLeft w:val="0"/>
      <w:marRight w:val="0"/>
      <w:marTop w:val="0"/>
      <w:marBottom w:val="0"/>
      <w:divBdr>
        <w:top w:val="none" w:sz="0" w:space="0" w:color="auto"/>
        <w:left w:val="none" w:sz="0" w:space="0" w:color="auto"/>
        <w:bottom w:val="none" w:sz="0" w:space="0" w:color="auto"/>
        <w:right w:val="none" w:sz="0" w:space="0" w:color="auto"/>
      </w:divBdr>
    </w:div>
    <w:div w:id="1980108618">
      <w:marLeft w:val="0"/>
      <w:marRight w:val="0"/>
      <w:marTop w:val="0"/>
      <w:marBottom w:val="0"/>
      <w:divBdr>
        <w:top w:val="none" w:sz="0" w:space="0" w:color="auto"/>
        <w:left w:val="none" w:sz="0" w:space="0" w:color="auto"/>
        <w:bottom w:val="none" w:sz="0" w:space="0" w:color="auto"/>
        <w:right w:val="none" w:sz="0" w:space="0" w:color="auto"/>
      </w:divBdr>
    </w:div>
    <w:div w:id="1980108619">
      <w:marLeft w:val="0"/>
      <w:marRight w:val="0"/>
      <w:marTop w:val="0"/>
      <w:marBottom w:val="0"/>
      <w:divBdr>
        <w:top w:val="none" w:sz="0" w:space="0" w:color="auto"/>
        <w:left w:val="none" w:sz="0" w:space="0" w:color="auto"/>
        <w:bottom w:val="none" w:sz="0" w:space="0" w:color="auto"/>
        <w:right w:val="none" w:sz="0" w:space="0" w:color="auto"/>
      </w:divBdr>
    </w:div>
    <w:div w:id="1980108620">
      <w:marLeft w:val="0"/>
      <w:marRight w:val="0"/>
      <w:marTop w:val="0"/>
      <w:marBottom w:val="0"/>
      <w:divBdr>
        <w:top w:val="none" w:sz="0" w:space="0" w:color="auto"/>
        <w:left w:val="none" w:sz="0" w:space="0" w:color="auto"/>
        <w:bottom w:val="none" w:sz="0" w:space="0" w:color="auto"/>
        <w:right w:val="none" w:sz="0" w:space="0" w:color="auto"/>
      </w:divBdr>
    </w:div>
    <w:div w:id="1980108621">
      <w:marLeft w:val="0"/>
      <w:marRight w:val="0"/>
      <w:marTop w:val="0"/>
      <w:marBottom w:val="0"/>
      <w:divBdr>
        <w:top w:val="none" w:sz="0" w:space="0" w:color="auto"/>
        <w:left w:val="none" w:sz="0" w:space="0" w:color="auto"/>
        <w:bottom w:val="none" w:sz="0" w:space="0" w:color="auto"/>
        <w:right w:val="none" w:sz="0" w:space="0" w:color="auto"/>
      </w:divBdr>
    </w:div>
    <w:div w:id="1980108622">
      <w:marLeft w:val="0"/>
      <w:marRight w:val="0"/>
      <w:marTop w:val="0"/>
      <w:marBottom w:val="0"/>
      <w:divBdr>
        <w:top w:val="none" w:sz="0" w:space="0" w:color="auto"/>
        <w:left w:val="none" w:sz="0" w:space="0" w:color="auto"/>
        <w:bottom w:val="none" w:sz="0" w:space="0" w:color="auto"/>
        <w:right w:val="none" w:sz="0" w:space="0" w:color="auto"/>
      </w:divBdr>
    </w:div>
    <w:div w:id="1980108623">
      <w:marLeft w:val="0"/>
      <w:marRight w:val="0"/>
      <w:marTop w:val="0"/>
      <w:marBottom w:val="0"/>
      <w:divBdr>
        <w:top w:val="none" w:sz="0" w:space="0" w:color="auto"/>
        <w:left w:val="none" w:sz="0" w:space="0" w:color="auto"/>
        <w:bottom w:val="none" w:sz="0" w:space="0" w:color="auto"/>
        <w:right w:val="none" w:sz="0" w:space="0" w:color="auto"/>
      </w:divBdr>
    </w:div>
    <w:div w:id="1980108624">
      <w:marLeft w:val="0"/>
      <w:marRight w:val="0"/>
      <w:marTop w:val="0"/>
      <w:marBottom w:val="0"/>
      <w:divBdr>
        <w:top w:val="none" w:sz="0" w:space="0" w:color="auto"/>
        <w:left w:val="none" w:sz="0" w:space="0" w:color="auto"/>
        <w:bottom w:val="none" w:sz="0" w:space="0" w:color="auto"/>
        <w:right w:val="none" w:sz="0" w:space="0" w:color="auto"/>
      </w:divBdr>
    </w:div>
    <w:div w:id="1980108625">
      <w:marLeft w:val="0"/>
      <w:marRight w:val="0"/>
      <w:marTop w:val="0"/>
      <w:marBottom w:val="0"/>
      <w:divBdr>
        <w:top w:val="none" w:sz="0" w:space="0" w:color="auto"/>
        <w:left w:val="none" w:sz="0" w:space="0" w:color="auto"/>
        <w:bottom w:val="none" w:sz="0" w:space="0" w:color="auto"/>
        <w:right w:val="none" w:sz="0" w:space="0" w:color="auto"/>
      </w:divBdr>
    </w:div>
    <w:div w:id="1980108626">
      <w:marLeft w:val="0"/>
      <w:marRight w:val="0"/>
      <w:marTop w:val="0"/>
      <w:marBottom w:val="0"/>
      <w:divBdr>
        <w:top w:val="none" w:sz="0" w:space="0" w:color="auto"/>
        <w:left w:val="none" w:sz="0" w:space="0" w:color="auto"/>
        <w:bottom w:val="none" w:sz="0" w:space="0" w:color="auto"/>
        <w:right w:val="none" w:sz="0" w:space="0" w:color="auto"/>
      </w:divBdr>
      <w:divsChild>
        <w:div w:id="1980108617">
          <w:marLeft w:val="0"/>
          <w:marRight w:val="0"/>
          <w:marTop w:val="0"/>
          <w:marBottom w:val="0"/>
          <w:divBdr>
            <w:top w:val="none" w:sz="0" w:space="0" w:color="auto"/>
            <w:left w:val="none" w:sz="0" w:space="0" w:color="auto"/>
            <w:bottom w:val="none" w:sz="0" w:space="0" w:color="auto"/>
            <w:right w:val="none" w:sz="0" w:space="0" w:color="auto"/>
          </w:divBdr>
        </w:div>
        <w:div w:id="1980108629">
          <w:marLeft w:val="0"/>
          <w:marRight w:val="0"/>
          <w:marTop w:val="0"/>
          <w:marBottom w:val="0"/>
          <w:divBdr>
            <w:top w:val="none" w:sz="0" w:space="0" w:color="auto"/>
            <w:left w:val="none" w:sz="0" w:space="0" w:color="auto"/>
            <w:bottom w:val="none" w:sz="0" w:space="0" w:color="auto"/>
            <w:right w:val="none" w:sz="0" w:space="0" w:color="auto"/>
          </w:divBdr>
        </w:div>
        <w:div w:id="1980108632">
          <w:marLeft w:val="0"/>
          <w:marRight w:val="0"/>
          <w:marTop w:val="0"/>
          <w:marBottom w:val="0"/>
          <w:divBdr>
            <w:top w:val="none" w:sz="0" w:space="0" w:color="auto"/>
            <w:left w:val="none" w:sz="0" w:space="0" w:color="auto"/>
            <w:bottom w:val="none" w:sz="0" w:space="0" w:color="auto"/>
            <w:right w:val="none" w:sz="0" w:space="0" w:color="auto"/>
          </w:divBdr>
        </w:div>
      </w:divsChild>
    </w:div>
    <w:div w:id="1980108627">
      <w:marLeft w:val="0"/>
      <w:marRight w:val="0"/>
      <w:marTop w:val="0"/>
      <w:marBottom w:val="0"/>
      <w:divBdr>
        <w:top w:val="none" w:sz="0" w:space="0" w:color="auto"/>
        <w:left w:val="none" w:sz="0" w:space="0" w:color="auto"/>
        <w:bottom w:val="none" w:sz="0" w:space="0" w:color="auto"/>
        <w:right w:val="none" w:sz="0" w:space="0" w:color="auto"/>
      </w:divBdr>
    </w:div>
    <w:div w:id="1980108628">
      <w:marLeft w:val="0"/>
      <w:marRight w:val="0"/>
      <w:marTop w:val="0"/>
      <w:marBottom w:val="0"/>
      <w:divBdr>
        <w:top w:val="none" w:sz="0" w:space="0" w:color="auto"/>
        <w:left w:val="none" w:sz="0" w:space="0" w:color="auto"/>
        <w:bottom w:val="none" w:sz="0" w:space="0" w:color="auto"/>
        <w:right w:val="none" w:sz="0" w:space="0" w:color="auto"/>
      </w:divBdr>
      <w:divsChild>
        <w:div w:id="1980108608">
          <w:marLeft w:val="1620"/>
          <w:marRight w:val="0"/>
          <w:marTop w:val="0"/>
          <w:marBottom w:val="0"/>
          <w:divBdr>
            <w:top w:val="none" w:sz="0" w:space="0" w:color="auto"/>
            <w:left w:val="none" w:sz="0" w:space="0" w:color="auto"/>
            <w:bottom w:val="none" w:sz="0" w:space="0" w:color="auto"/>
            <w:right w:val="none" w:sz="0" w:space="0" w:color="auto"/>
          </w:divBdr>
        </w:div>
        <w:div w:id="1980108610">
          <w:marLeft w:val="1620"/>
          <w:marRight w:val="0"/>
          <w:marTop w:val="0"/>
          <w:marBottom w:val="0"/>
          <w:divBdr>
            <w:top w:val="none" w:sz="0" w:space="0" w:color="auto"/>
            <w:left w:val="none" w:sz="0" w:space="0" w:color="auto"/>
            <w:bottom w:val="none" w:sz="0" w:space="0" w:color="auto"/>
            <w:right w:val="none" w:sz="0" w:space="0" w:color="auto"/>
          </w:divBdr>
        </w:div>
        <w:div w:id="1980108611">
          <w:marLeft w:val="1620"/>
          <w:marRight w:val="0"/>
          <w:marTop w:val="0"/>
          <w:marBottom w:val="0"/>
          <w:divBdr>
            <w:top w:val="none" w:sz="0" w:space="0" w:color="auto"/>
            <w:left w:val="none" w:sz="0" w:space="0" w:color="auto"/>
            <w:bottom w:val="none" w:sz="0" w:space="0" w:color="auto"/>
            <w:right w:val="none" w:sz="0" w:space="0" w:color="auto"/>
          </w:divBdr>
        </w:div>
        <w:div w:id="1980108612">
          <w:marLeft w:val="1620"/>
          <w:marRight w:val="0"/>
          <w:marTop w:val="0"/>
          <w:marBottom w:val="0"/>
          <w:divBdr>
            <w:top w:val="none" w:sz="0" w:space="0" w:color="auto"/>
            <w:left w:val="none" w:sz="0" w:space="0" w:color="auto"/>
            <w:bottom w:val="none" w:sz="0" w:space="0" w:color="auto"/>
            <w:right w:val="none" w:sz="0" w:space="0" w:color="auto"/>
          </w:divBdr>
        </w:div>
      </w:divsChild>
    </w:div>
    <w:div w:id="1980108630">
      <w:marLeft w:val="0"/>
      <w:marRight w:val="0"/>
      <w:marTop w:val="0"/>
      <w:marBottom w:val="0"/>
      <w:divBdr>
        <w:top w:val="none" w:sz="0" w:space="0" w:color="auto"/>
        <w:left w:val="none" w:sz="0" w:space="0" w:color="auto"/>
        <w:bottom w:val="none" w:sz="0" w:space="0" w:color="auto"/>
        <w:right w:val="none" w:sz="0" w:space="0" w:color="auto"/>
      </w:divBdr>
    </w:div>
    <w:div w:id="19801086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8.png"/><Relationship Id="rId25" Type="http://schemas.openxmlformats.org/officeDocument/2006/relationships/image" Target="media/image16.w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wmf"/><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435FC-C6CE-4AA0-8966-FCA47D2DE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15869</Words>
  <Characters>90454</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Лапа</dc:creator>
  <cp:keywords/>
  <dc:description/>
  <cp:lastModifiedBy>admin</cp:lastModifiedBy>
  <cp:revision>2</cp:revision>
  <cp:lastPrinted>2011-02-16T13:18:00Z</cp:lastPrinted>
  <dcterms:created xsi:type="dcterms:W3CDTF">2014-03-25T08:25:00Z</dcterms:created>
  <dcterms:modified xsi:type="dcterms:W3CDTF">2014-03-25T08:25:00Z</dcterms:modified>
</cp:coreProperties>
</file>