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2" w:type="dxa"/>
        <w:jc w:val="center"/>
        <w:tblLook w:val="01E0" w:firstRow="1" w:lastRow="1" w:firstColumn="1" w:lastColumn="1" w:noHBand="0" w:noVBand="0"/>
      </w:tblPr>
      <w:tblGrid>
        <w:gridCol w:w="828"/>
        <w:gridCol w:w="8199"/>
        <w:gridCol w:w="805"/>
      </w:tblGrid>
      <w:tr w:rsidR="00957E2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57E2D" w:rsidRPr="00FB6455" w:rsidRDefault="00957E2D" w:rsidP="00FB6455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9" w:type="dxa"/>
            <w:shd w:val="clear" w:color="auto" w:fill="auto"/>
          </w:tcPr>
          <w:p w:rsidR="00957E2D" w:rsidRPr="00FB6455" w:rsidRDefault="00957E2D" w:rsidP="00FB6455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B6455">
              <w:rPr>
                <w:b/>
                <w:color w:val="000000"/>
                <w:sz w:val="28"/>
                <w:szCs w:val="28"/>
              </w:rPr>
              <w:t>С</w:t>
            </w:r>
            <w:r w:rsidR="006D0843" w:rsidRPr="00FB6455">
              <w:rPr>
                <w:b/>
                <w:color w:val="000000"/>
                <w:sz w:val="28"/>
                <w:szCs w:val="28"/>
              </w:rPr>
              <w:t>одержание</w:t>
            </w:r>
          </w:p>
          <w:p w:rsidR="007508DC" w:rsidRPr="00FB6455" w:rsidRDefault="007508DC" w:rsidP="00FB6455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</w:tcPr>
          <w:p w:rsidR="00957E2D" w:rsidRPr="00FB6455" w:rsidRDefault="00957E2D" w:rsidP="00FB6455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57E2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99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57E2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6</w:t>
            </w:r>
          </w:p>
        </w:tc>
      </w:tr>
      <w:tr w:rsidR="00957E2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Общая часть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57E2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8</w:t>
            </w:r>
          </w:p>
        </w:tc>
      </w:tr>
      <w:tr w:rsidR="00957E2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Характеристика подвижного состава по маркам и пробегу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57E2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8</w:t>
            </w:r>
          </w:p>
        </w:tc>
      </w:tr>
      <w:tr w:rsidR="00957E2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Оснащение ремонтной базы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57E2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9</w:t>
            </w:r>
          </w:p>
        </w:tc>
      </w:tr>
      <w:tr w:rsidR="00957E2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1.3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Существующий технологический процесс ТО и ремонта автомобилей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57E2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57E2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1.4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Анализ существующей организации ТО и ремонт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57E2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11</w:t>
            </w:r>
          </w:p>
        </w:tc>
      </w:tr>
      <w:tr w:rsidR="00957E2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1.5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Характеристика ТО автомобилей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57E2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12</w:t>
            </w:r>
          </w:p>
        </w:tc>
      </w:tr>
      <w:tr w:rsidR="00957E2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 xml:space="preserve">Расчетная часть 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57E2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14</w:t>
            </w:r>
          </w:p>
        </w:tc>
      </w:tr>
      <w:tr w:rsidR="00957E2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2.1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 xml:space="preserve">Выбор исходных данных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57E2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14</w:t>
            </w:r>
          </w:p>
        </w:tc>
      </w:tr>
      <w:tr w:rsidR="00957E2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57E2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2.2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957E2D" w:rsidRPr="00FB6455" w:rsidRDefault="00957E2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годовой программы ТО и ТР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57E2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15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2.2.1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Корректирование периодичности ТО и ТР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15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2.2.2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Корректирование трудоемкости ТО и ТР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17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2.2.3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Определение коэффициента технической готовности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2.2.4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годовой  трудоемкости работ по ТР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21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2.2.5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 xml:space="preserve">Расчет </w:t>
            </w:r>
            <w:r w:rsidR="006D0843" w:rsidRPr="00FB6455">
              <w:rPr>
                <w:sz w:val="28"/>
                <w:szCs w:val="28"/>
              </w:rPr>
              <w:t>годовой</w:t>
            </w:r>
            <w:r w:rsidRPr="00FB6455">
              <w:rPr>
                <w:sz w:val="28"/>
                <w:szCs w:val="28"/>
              </w:rPr>
              <w:t xml:space="preserve"> трудоемкости электроцеха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22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2.2.6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численности производственных рабочих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23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2.3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Подбор технологического оборудования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25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2.4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производственной площади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26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3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Энергетическая часть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27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3.1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потребности электроэнергии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27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3.2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отопления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28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3.3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вентиляции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29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3.4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потребности в воде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30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Технологическая часть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31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Организация ТО и ТР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31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4.1.1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Методы организации технологического процесса ТО автомобилей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32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4.1.2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Выбор метода организации технологического процесса ТО автомобилей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33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4.1.3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Организация труда рабочих на постах ТО автомобилей .</w:t>
            </w:r>
          </w:p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Проектирование организации труда рабочих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34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4.1.4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Организация труда на постах ТР автомобилей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36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4.1.5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Методы организации ТР автомобилей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37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4.1.6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Организация ремонта узлов и  агрегатов, снятых с автомобилей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38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4.1.7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Организация контроля качества ТО и ТР автомобилей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39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Технологический процесс работы участка по ТО и ТР электрооборудования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4.2.1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ТО генератора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4.2.2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ТО системы пуска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4.2.3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ТО системы зажигания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41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Экономическая часть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42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План по труду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42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Планирование заработной платы электрика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42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5.3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C8045D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отчислений на социальные нужды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44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5.4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Затраты на запасные части и материалы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44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5.5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Перечень выбранного оборудования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45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5.6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амортизационных отчислений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47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5.7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затрат на услуги обслуживающие производство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48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5.7.1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 xml:space="preserve">Расчет затрат на </w:t>
            </w:r>
            <w:r w:rsidR="00A50B5C" w:rsidRPr="00FB6455">
              <w:rPr>
                <w:sz w:val="28"/>
                <w:szCs w:val="28"/>
              </w:rPr>
              <w:t>топливо для отопления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48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5.7.</w:t>
            </w:r>
            <w:r w:rsidR="00A50B5C" w:rsidRPr="00FB6455">
              <w:rPr>
                <w:sz w:val="28"/>
                <w:szCs w:val="28"/>
              </w:rPr>
              <w:t>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затрат на электроэнергию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48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5.7.</w:t>
            </w:r>
            <w:r w:rsidR="00A50B5C" w:rsidRPr="00FB6455">
              <w:rPr>
                <w:sz w:val="28"/>
                <w:szCs w:val="28"/>
              </w:rPr>
              <w:t>3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затрат на водоснабжение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49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5.8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План по себестоимости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49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6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Конструктивная часть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51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6.1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FB6455">
              <w:rPr>
                <w:color w:val="000000"/>
                <w:spacing w:val="-5"/>
                <w:sz w:val="28"/>
                <w:szCs w:val="28"/>
              </w:rPr>
              <w:t>Устройство и принцип работы. Приспособление для сборки крышек</w:t>
            </w:r>
          </w:p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color w:val="000000"/>
                <w:spacing w:val="-5"/>
                <w:sz w:val="28"/>
                <w:szCs w:val="28"/>
              </w:rPr>
              <w:t>со стороны привода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51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6.2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color w:val="000000"/>
                <w:spacing w:val="-5"/>
                <w:sz w:val="28"/>
                <w:szCs w:val="28"/>
              </w:rPr>
              <w:t>Расчет на прочность деталей приспособления для сборки крышек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53</w:t>
            </w:r>
          </w:p>
        </w:tc>
      </w:tr>
      <w:tr w:rsidR="00C8045D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8045D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6.2.1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C8045D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усилия, действующего на собираемую деталь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8045D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53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6.2.2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усилия развиваемого пневмокамерой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54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6.3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Расчет на прочность шарнирного соединения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54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6.3.1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Проверка пальца на срез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54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D0843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6.3.2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Проверка соединения на смятие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54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7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Организация работ по охране труда и противопожарной безопасности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56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8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Охрана природы и охрана  окружающей среды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8.1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Влияние автомобильного транспорта на окружающую среду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8.2</w:t>
            </w: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 xml:space="preserve">Мероприятия по снижению вредного влияния автотранспорта на окружающую среду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63</w:t>
            </w:r>
          </w:p>
        </w:tc>
      </w:tr>
      <w:tr w:rsidR="006B0149" w:rsidRPr="00FB6455" w:rsidTr="00FB645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B0149" w:rsidRPr="00FB6455" w:rsidRDefault="006B0149" w:rsidP="00FB64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99" w:type="dxa"/>
            <w:shd w:val="clear" w:color="auto" w:fill="auto"/>
            <w:vAlign w:val="center"/>
          </w:tcPr>
          <w:p w:rsidR="006B0149" w:rsidRPr="00FB6455" w:rsidRDefault="006B0149" w:rsidP="00FB6455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B6455"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0149" w:rsidRPr="00FB6455" w:rsidRDefault="009031C0" w:rsidP="00FB64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B6455">
              <w:rPr>
                <w:color w:val="000000"/>
                <w:sz w:val="28"/>
                <w:szCs w:val="28"/>
              </w:rPr>
              <w:t>64</w:t>
            </w:r>
          </w:p>
        </w:tc>
      </w:tr>
    </w:tbl>
    <w:p w:rsidR="00957E2D" w:rsidRPr="00F366BB" w:rsidRDefault="00957E2D" w:rsidP="0091641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8E2B48" w:rsidRPr="00F366BB" w:rsidRDefault="00F366BB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E2B48" w:rsidRPr="00F366BB">
        <w:rPr>
          <w:b/>
          <w:color w:val="000000"/>
          <w:sz w:val="28"/>
          <w:szCs w:val="28"/>
        </w:rPr>
        <w:t>ВВЕДЕНИЕ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Одной из важнейших задач в области эксплуатации автомобильного парка является дальнейшее совершенствование организации технического обслуживания и текущего ремонта автомобилей с целью повышения их работоспособности и вместе с тем снижение затрат на эксплуатацию. Актуальность указанной задачи подтверждается и тем, что на техническое обслуживание автомобиля затрачивается во много раз больше труда и средств, чем на его производство.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 настоящее время на базе научно-технического прогресса получает дальнейшее развитие проверенная многолетним опытом планово-предупредительная система технического обслуживания и ремонта подвижного состава лесопромышленного комплекса в целом.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Как в области организации автомобильных перевозок, так и в области технической эксплуатации автомобилей начинают применяться различные экономико-математические методы анализа, планирования и проектирования. Все шире разрабатываются и внедряются новые методы и средства диагностирования технического состояния и прогнозирования ресурсов безотказной работы автомобилей. Создаются новые виды технологического оборудования, позволяющие механизировать, а в ряде случаев и автоматизировать трудоемкие операции по обслуживанию и ремонту подвижного состава. Разрабатываются современные формы управления производством, которые рассчитаны на применение электронно-вычислительных машин с дальнейшим переходом на автоматизированную систему управления.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При все возрастающем насыщении народного хозяйства автомобилями современная система хозяйствования предусматривает новые структурные подразделения автомобильного транспорта – автокомбинаты и производственные объединения, ремонтно-обслуживающие базы, которые потенциально способствуют переходу на централизованное производство обслуживания и ремонта автомобилей.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Важнейшей задачей в любом хозяйстве является организация технического обслуживания и текущего ремонта автомобилей. Этой актуальной теме и посвящается дипломный проект.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E2B48" w:rsidRPr="00F366BB" w:rsidRDefault="00F366BB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E2B48" w:rsidRPr="00F366BB">
        <w:rPr>
          <w:b/>
          <w:color w:val="000000"/>
          <w:sz w:val="28"/>
          <w:szCs w:val="28"/>
        </w:rPr>
        <w:t>1 О</w:t>
      </w:r>
      <w:r w:rsidR="00957E2D" w:rsidRPr="00F366BB">
        <w:rPr>
          <w:b/>
          <w:color w:val="000000"/>
          <w:sz w:val="28"/>
          <w:szCs w:val="28"/>
        </w:rPr>
        <w:t>бщая часть</w:t>
      </w:r>
    </w:p>
    <w:p w:rsidR="00F366BB" w:rsidRDefault="00F366BB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b/>
          <w:sz w:val="28"/>
          <w:szCs w:val="28"/>
        </w:rPr>
        <w:t>1.1</w:t>
      </w:r>
      <w:r w:rsidRPr="00F366BB">
        <w:rPr>
          <w:sz w:val="28"/>
          <w:szCs w:val="28"/>
        </w:rPr>
        <w:t xml:space="preserve"> </w:t>
      </w:r>
      <w:r w:rsidRPr="00F366BB">
        <w:rPr>
          <w:b/>
          <w:sz w:val="28"/>
          <w:szCs w:val="28"/>
        </w:rPr>
        <w:t>Характеристика</w:t>
      </w:r>
      <w:r w:rsidRPr="00F366BB">
        <w:rPr>
          <w:sz w:val="28"/>
          <w:szCs w:val="28"/>
        </w:rPr>
        <w:t xml:space="preserve"> </w:t>
      </w:r>
      <w:r w:rsidRPr="00F366BB">
        <w:rPr>
          <w:b/>
          <w:sz w:val="28"/>
          <w:szCs w:val="28"/>
        </w:rPr>
        <w:t>подвижного</w:t>
      </w:r>
      <w:r w:rsidR="002F25CD" w:rsidRPr="00F366BB">
        <w:rPr>
          <w:sz w:val="28"/>
          <w:szCs w:val="28"/>
        </w:rPr>
        <w:t xml:space="preserve"> </w:t>
      </w:r>
      <w:r w:rsidRPr="00F366BB">
        <w:rPr>
          <w:b/>
          <w:sz w:val="28"/>
          <w:szCs w:val="28"/>
        </w:rPr>
        <w:t>состава</w:t>
      </w:r>
      <w:r w:rsidR="002F25CD" w:rsidRPr="00F366BB">
        <w:rPr>
          <w:sz w:val="28"/>
          <w:szCs w:val="28"/>
        </w:rPr>
        <w:t xml:space="preserve"> </w:t>
      </w:r>
      <w:r w:rsidRPr="00F366BB">
        <w:rPr>
          <w:b/>
          <w:sz w:val="28"/>
          <w:szCs w:val="28"/>
        </w:rPr>
        <w:t>по маркам и пробегу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Характеристика подвижного состава имеющегося на предприятии и занимающихся вывозкой древесины (сортиментовозы), перевозкой людей и грузов показано в таблице 1 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Таблица 1</w:t>
      </w:r>
      <w:r w:rsidR="00F53C33" w:rsidRPr="00F366BB">
        <w:rPr>
          <w:sz w:val="28"/>
          <w:szCs w:val="28"/>
        </w:rPr>
        <w:t xml:space="preserve"> -</w:t>
      </w:r>
      <w:r w:rsidRPr="00F366BB">
        <w:rPr>
          <w:sz w:val="28"/>
          <w:szCs w:val="28"/>
        </w:rPr>
        <w:t xml:space="preserve">  Характеристика подвижного состава.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00"/>
        <w:gridCol w:w="2214"/>
        <w:gridCol w:w="1914"/>
        <w:gridCol w:w="1915"/>
      </w:tblGrid>
      <w:tr w:rsidR="008E2B48" w:rsidRPr="00F366BB">
        <w:trPr>
          <w:trHeight w:val="263"/>
        </w:trPr>
        <w:tc>
          <w:tcPr>
            <w:tcW w:w="828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366B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00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366BB">
              <w:rPr>
                <w:b/>
                <w:sz w:val="20"/>
                <w:szCs w:val="20"/>
              </w:rPr>
              <w:t xml:space="preserve">Марка 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366BB">
              <w:rPr>
                <w:b/>
                <w:sz w:val="20"/>
                <w:szCs w:val="20"/>
              </w:rPr>
              <w:t>автомобиля</w:t>
            </w:r>
          </w:p>
        </w:tc>
        <w:tc>
          <w:tcPr>
            <w:tcW w:w="22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366BB">
              <w:rPr>
                <w:b/>
                <w:sz w:val="20"/>
                <w:szCs w:val="20"/>
              </w:rPr>
              <w:t xml:space="preserve">Тип 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366BB">
              <w:rPr>
                <w:b/>
                <w:sz w:val="20"/>
                <w:szCs w:val="20"/>
              </w:rPr>
              <w:t>автомобиля</w:t>
            </w:r>
          </w:p>
        </w:tc>
        <w:tc>
          <w:tcPr>
            <w:tcW w:w="19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366BB">
              <w:rPr>
                <w:b/>
                <w:sz w:val="20"/>
                <w:szCs w:val="20"/>
              </w:rPr>
              <w:t xml:space="preserve">Год 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366BB">
              <w:rPr>
                <w:b/>
                <w:sz w:val="20"/>
                <w:szCs w:val="20"/>
              </w:rPr>
              <w:t>выпуска</w:t>
            </w:r>
          </w:p>
        </w:tc>
        <w:tc>
          <w:tcPr>
            <w:tcW w:w="1915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366BB">
              <w:rPr>
                <w:b/>
                <w:sz w:val="20"/>
                <w:szCs w:val="20"/>
              </w:rPr>
              <w:t xml:space="preserve">Общий 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366BB">
              <w:rPr>
                <w:b/>
                <w:sz w:val="20"/>
                <w:szCs w:val="20"/>
              </w:rPr>
              <w:t>пробег, км</w:t>
            </w:r>
          </w:p>
        </w:tc>
      </w:tr>
      <w:tr w:rsidR="008E2B48" w:rsidRPr="00F366BB">
        <w:tc>
          <w:tcPr>
            <w:tcW w:w="828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ГАЗ-3307</w:t>
            </w:r>
          </w:p>
        </w:tc>
        <w:tc>
          <w:tcPr>
            <w:tcW w:w="22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грузовой</w:t>
            </w:r>
          </w:p>
        </w:tc>
        <w:tc>
          <w:tcPr>
            <w:tcW w:w="19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2004</w:t>
            </w:r>
          </w:p>
        </w:tc>
        <w:tc>
          <w:tcPr>
            <w:tcW w:w="1915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43769</w:t>
            </w:r>
          </w:p>
        </w:tc>
      </w:tr>
      <w:tr w:rsidR="008E2B48" w:rsidRPr="00F366BB">
        <w:tc>
          <w:tcPr>
            <w:tcW w:w="828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ГАЗ-3307</w:t>
            </w:r>
          </w:p>
        </w:tc>
        <w:tc>
          <w:tcPr>
            <w:tcW w:w="22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грузовой</w:t>
            </w:r>
          </w:p>
        </w:tc>
        <w:tc>
          <w:tcPr>
            <w:tcW w:w="19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2004</w:t>
            </w:r>
          </w:p>
        </w:tc>
        <w:tc>
          <w:tcPr>
            <w:tcW w:w="1915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60569</w:t>
            </w:r>
          </w:p>
        </w:tc>
      </w:tr>
      <w:tr w:rsidR="008E2B48" w:rsidRPr="00F366BB">
        <w:tc>
          <w:tcPr>
            <w:tcW w:w="828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ГАЗ-3507</w:t>
            </w:r>
          </w:p>
        </w:tc>
        <w:tc>
          <w:tcPr>
            <w:tcW w:w="22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грузовой</w:t>
            </w:r>
          </w:p>
        </w:tc>
        <w:tc>
          <w:tcPr>
            <w:tcW w:w="19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2004</w:t>
            </w:r>
          </w:p>
        </w:tc>
        <w:tc>
          <w:tcPr>
            <w:tcW w:w="1915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55069</w:t>
            </w:r>
          </w:p>
        </w:tc>
      </w:tr>
      <w:tr w:rsidR="008E2B48" w:rsidRPr="00F366BB">
        <w:tc>
          <w:tcPr>
            <w:tcW w:w="828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ГАЗ-66</w:t>
            </w:r>
          </w:p>
        </w:tc>
        <w:tc>
          <w:tcPr>
            <w:tcW w:w="22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грузовой</w:t>
            </w:r>
          </w:p>
        </w:tc>
        <w:tc>
          <w:tcPr>
            <w:tcW w:w="19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2002</w:t>
            </w:r>
          </w:p>
        </w:tc>
        <w:tc>
          <w:tcPr>
            <w:tcW w:w="1915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81030</w:t>
            </w:r>
          </w:p>
        </w:tc>
      </w:tr>
      <w:tr w:rsidR="008E2B48" w:rsidRPr="00F366BB">
        <w:tc>
          <w:tcPr>
            <w:tcW w:w="828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УАЗ-3303</w:t>
            </w:r>
          </w:p>
        </w:tc>
        <w:tc>
          <w:tcPr>
            <w:tcW w:w="22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грузовой</w:t>
            </w:r>
          </w:p>
        </w:tc>
        <w:tc>
          <w:tcPr>
            <w:tcW w:w="19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1999</w:t>
            </w:r>
          </w:p>
        </w:tc>
        <w:tc>
          <w:tcPr>
            <w:tcW w:w="1915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97517</w:t>
            </w:r>
          </w:p>
        </w:tc>
      </w:tr>
      <w:tr w:rsidR="008E2B48" w:rsidRPr="00F366BB">
        <w:tc>
          <w:tcPr>
            <w:tcW w:w="828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УАЗ-31514</w:t>
            </w:r>
          </w:p>
        </w:tc>
        <w:tc>
          <w:tcPr>
            <w:tcW w:w="22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легковой</w:t>
            </w:r>
          </w:p>
        </w:tc>
        <w:tc>
          <w:tcPr>
            <w:tcW w:w="19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2003</w:t>
            </w:r>
          </w:p>
        </w:tc>
        <w:tc>
          <w:tcPr>
            <w:tcW w:w="1915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57099</w:t>
            </w:r>
          </w:p>
        </w:tc>
      </w:tr>
      <w:tr w:rsidR="008E2B48" w:rsidRPr="00F366BB">
        <w:tc>
          <w:tcPr>
            <w:tcW w:w="828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МОСКВИЧ-21412-01</w:t>
            </w:r>
          </w:p>
        </w:tc>
        <w:tc>
          <w:tcPr>
            <w:tcW w:w="22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легковой</w:t>
            </w:r>
          </w:p>
        </w:tc>
        <w:tc>
          <w:tcPr>
            <w:tcW w:w="19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2001</w:t>
            </w:r>
          </w:p>
        </w:tc>
        <w:tc>
          <w:tcPr>
            <w:tcW w:w="1915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109350</w:t>
            </w:r>
          </w:p>
        </w:tc>
      </w:tr>
      <w:tr w:rsidR="008E2B48" w:rsidRPr="00F366BB">
        <w:tc>
          <w:tcPr>
            <w:tcW w:w="828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ГАЗ-3110</w:t>
            </w:r>
          </w:p>
        </w:tc>
        <w:tc>
          <w:tcPr>
            <w:tcW w:w="22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легковой</w:t>
            </w:r>
          </w:p>
        </w:tc>
        <w:tc>
          <w:tcPr>
            <w:tcW w:w="1914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2003</w:t>
            </w:r>
          </w:p>
        </w:tc>
        <w:tc>
          <w:tcPr>
            <w:tcW w:w="1915" w:type="dxa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114455</w:t>
            </w:r>
          </w:p>
        </w:tc>
      </w:tr>
    </w:tbl>
    <w:p w:rsidR="008E2B48" w:rsidRPr="00F366BB" w:rsidRDefault="008E2B48" w:rsidP="0091641F">
      <w:pPr>
        <w:spacing w:line="360" w:lineRule="auto"/>
        <w:jc w:val="both"/>
        <w:rPr>
          <w:sz w:val="20"/>
          <w:szCs w:val="20"/>
        </w:rPr>
      </w:pP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Из таблицы 1 видно, что парк подвижного состава имеет небольшую разномарочность. Это в свою очередь повышает качественное обеспечение запасными частями и проведение работ  по ТО и ремонту.</w:t>
      </w:r>
    </w:p>
    <w:p w:rsidR="002F25CD" w:rsidRPr="00F366BB" w:rsidRDefault="002F25CD" w:rsidP="009164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2B48" w:rsidRPr="00F366BB" w:rsidRDefault="008E2B48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1.2 Оснащенность ремонтной базы</w:t>
      </w:r>
    </w:p>
    <w:p w:rsidR="00F366BB" w:rsidRDefault="00F366BB" w:rsidP="0091641F">
      <w:pPr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Оснащенность ремонтной базы предприятия технологически необходимым оборудованием показано в таблице 2</w:t>
      </w:r>
    </w:p>
    <w:p w:rsidR="008E2B48" w:rsidRPr="00F366BB" w:rsidRDefault="00F366BB" w:rsidP="00916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2B48" w:rsidRPr="00F366BB">
        <w:rPr>
          <w:sz w:val="28"/>
          <w:szCs w:val="28"/>
        </w:rPr>
        <w:t>Таблица 2</w:t>
      </w:r>
      <w:r w:rsidR="00F53C33" w:rsidRPr="00F366BB">
        <w:rPr>
          <w:sz w:val="28"/>
          <w:szCs w:val="28"/>
        </w:rPr>
        <w:t xml:space="preserve"> -</w:t>
      </w:r>
      <w:r w:rsidR="008E2B48" w:rsidRPr="00F366BB">
        <w:rPr>
          <w:sz w:val="28"/>
          <w:szCs w:val="28"/>
        </w:rPr>
        <w:t xml:space="preserve"> Технологическое оборудование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4133"/>
        <w:gridCol w:w="1535"/>
        <w:gridCol w:w="1150"/>
        <w:gridCol w:w="1109"/>
      </w:tblGrid>
      <w:tr w:rsidR="008E2B48" w:rsidRPr="00F366BB">
        <w:tc>
          <w:tcPr>
            <w:tcW w:w="1883" w:type="dxa"/>
            <w:vAlign w:val="center"/>
          </w:tcPr>
          <w:p w:rsidR="008E2B48" w:rsidRPr="00F366BB" w:rsidRDefault="00F53C33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Наименование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цеха</w:t>
            </w:r>
          </w:p>
        </w:tc>
        <w:tc>
          <w:tcPr>
            <w:tcW w:w="4133" w:type="dxa"/>
            <w:vAlign w:val="center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Наименование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35" w:type="dxa"/>
            <w:vAlign w:val="center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Тип,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Марка</w:t>
            </w:r>
          </w:p>
        </w:tc>
        <w:tc>
          <w:tcPr>
            <w:tcW w:w="1150" w:type="dxa"/>
            <w:vAlign w:val="center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Мощн</w:t>
            </w:r>
            <w:r w:rsidR="00F53C33" w:rsidRPr="00F366BB">
              <w:rPr>
                <w:sz w:val="20"/>
                <w:szCs w:val="20"/>
              </w:rPr>
              <w:t>ость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кВт</w:t>
            </w:r>
          </w:p>
        </w:tc>
        <w:tc>
          <w:tcPr>
            <w:tcW w:w="1109" w:type="dxa"/>
            <w:vAlign w:val="center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Кол-во</w:t>
            </w:r>
          </w:p>
        </w:tc>
      </w:tr>
      <w:tr w:rsidR="008E2B48" w:rsidRPr="00F366BB" w:rsidTr="00F366BB">
        <w:trPr>
          <w:trHeight w:val="4978"/>
        </w:trPr>
        <w:tc>
          <w:tcPr>
            <w:tcW w:w="1883" w:type="dxa"/>
            <w:vAlign w:val="center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Слесарный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Сварочный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Эл. технический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F53C33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Дополните</w:t>
            </w:r>
            <w:r w:rsidR="008E2B48" w:rsidRPr="00F366BB">
              <w:rPr>
                <w:sz w:val="20"/>
                <w:szCs w:val="20"/>
              </w:rPr>
              <w:t xml:space="preserve">льное </w:t>
            </w:r>
            <w:r w:rsidRPr="00F366BB">
              <w:rPr>
                <w:sz w:val="20"/>
                <w:szCs w:val="20"/>
              </w:rPr>
              <w:t>оборудование</w:t>
            </w:r>
            <w:r w:rsidR="008E2B48" w:rsidRPr="00F366BB">
              <w:rPr>
                <w:sz w:val="20"/>
                <w:szCs w:val="20"/>
              </w:rPr>
              <w:t xml:space="preserve"> 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Станок фрезерный широкоуниверсальный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Настольный сверлильный станок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Электроточило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Сварочный однопостовой трансформатор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Преобразователь сварочный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Комплект приборов для технической диагностики автомобилей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Стенд для регулирования эл. оборудования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Верстак слесарный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Тиски слесарные поворотные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Ящик с песком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1535" w:type="dxa"/>
            <w:vAlign w:val="center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675П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2М-112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ИЭ 9701-УХЛ4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СТШ-500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ПСГ-500-1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ЛВ – 158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532-2М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М 1019-102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ГОСТ 4045-57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ОРГ 1468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ОХВП-10</w:t>
            </w:r>
          </w:p>
        </w:tc>
        <w:tc>
          <w:tcPr>
            <w:tcW w:w="1150" w:type="dxa"/>
            <w:vAlign w:val="center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1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1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1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1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1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1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1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</w:t>
            </w:r>
          </w:p>
          <w:p w:rsidR="008E2B48" w:rsidRPr="00F366BB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2</w:t>
            </w:r>
          </w:p>
        </w:tc>
      </w:tr>
    </w:tbl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53C33" w:rsidRPr="00F366BB" w:rsidRDefault="00F53C33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366BB">
        <w:rPr>
          <w:b/>
          <w:color w:val="000000"/>
          <w:sz w:val="28"/>
          <w:szCs w:val="28"/>
        </w:rPr>
        <w:t>1.3 Существующий технологический про</w:t>
      </w:r>
      <w:r w:rsidRPr="00F366BB">
        <w:rPr>
          <w:b/>
          <w:color w:val="000000"/>
          <w:sz w:val="28"/>
          <w:szCs w:val="28"/>
        </w:rPr>
        <w:softHyphen/>
        <w:t xml:space="preserve">цесс ТО и ремонта 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366BB">
        <w:rPr>
          <w:b/>
          <w:color w:val="000000"/>
          <w:sz w:val="28"/>
          <w:szCs w:val="28"/>
        </w:rPr>
        <w:t>автомобилей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Для ТО автомобилей в гараже имеется комплексная бригада которая выполняет все виды ТО и ремонта. </w:t>
      </w:r>
      <w:r w:rsidRPr="00F366BB">
        <w:rPr>
          <w:sz w:val="28"/>
          <w:szCs w:val="28"/>
        </w:rPr>
        <w:t>При выполнении всех видов ТО выполняют следующие операции.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Ежедневное обслуживание (ЕО)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- очистка двигателя от пыли и грязи;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- внешним осмотром проверяют отсутствие подтекания масла, топлива, охлаждающей жидкости;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проверяют уровень масла и при необходимости доливают его;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проверяют натяжение ремня генератора.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Техническое обслуживание № 1 (ТО-1) 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 При ТО-1 выполняются операции ЕО, а также: 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- проверяют уровень масла и при необходимости доливают его до уровня контрольных отверстии в агрегатах трансмиссии;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- проверяют и регулируют приборы системы питания и электрооборудования.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Техническое обслуживание № 2 (ТО-2)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 При ТО-2 выполняются операции ТО-1, а также: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промывают воздухоочистители;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- сливают отстой из фильтра грубой очистки топлива;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- заменяют масло в картере двигателя.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При сезоном обслуживании (СО) производится проверка аккумуляторных батарей (проверка уровня и плотности электролита), меняют масло и топливо соответствующее наступающему сезону.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366BB">
        <w:rPr>
          <w:b/>
          <w:color w:val="000000"/>
          <w:sz w:val="28"/>
          <w:szCs w:val="28"/>
        </w:rPr>
        <w:t>1.4 Анализ существующей организации ТО и ремонта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Главными недостатками в организации работ по ТО и ремонту автомобилей являются: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- Нехватка запасных частей и ремонтных материалов для проведения ТО и ремонта;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отсутствие новых деталей, агрегатов, узлов;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- нехватка специальных приспособлений, инструмента и оснастки;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- низкая квалификация ремонтных рабочих;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-  отсутствие технологических карт на проведение техобслуживания.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Для высокопроизводительного использования и техобслуживания техники, а вследствие этого повышения производительности труда предлагаю ввести следующие мероприятия по устранению недостатков при ТО и ремонте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- В полном объеме снабжать предприятия по ТО и ремонту</w:t>
      </w:r>
      <w:r w:rsidRPr="00F366BB">
        <w:rPr>
          <w:sz w:val="28"/>
          <w:szCs w:val="28"/>
        </w:rPr>
        <w:t xml:space="preserve"> автомобилей</w:t>
      </w:r>
      <w:r w:rsidRPr="00F366BB">
        <w:rPr>
          <w:color w:val="000000"/>
          <w:sz w:val="28"/>
          <w:szCs w:val="28"/>
        </w:rPr>
        <w:t xml:space="preserve"> новыми деталями и агрегатами,   запасными частями и ремонтными материалами;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проводить курсы по подготовке специалистов,    обучению и консультациям рабочих кадров;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приобрести новое технологически необходимое оборудование для повышения качества и производительности ремонтных работ.</w:t>
      </w:r>
    </w:p>
    <w:p w:rsidR="00F53C33" w:rsidRPr="00F366BB" w:rsidRDefault="00F53C33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F366BB">
        <w:rPr>
          <w:b/>
          <w:color w:val="000000"/>
          <w:sz w:val="28"/>
          <w:szCs w:val="28"/>
        </w:rPr>
        <w:t>1.5 Характеристика ТО автомобилей</w:t>
      </w:r>
    </w:p>
    <w:p w:rsidR="00F366BB" w:rsidRDefault="00F366BB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Ежедневное обслуживание (ЕО) включает подготовку машины к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эксплуатации, т.е. проведение работ по внешнему обзору, заправ</w:t>
      </w:r>
      <w:r w:rsidRPr="00F366BB">
        <w:rPr>
          <w:color w:val="000000"/>
          <w:sz w:val="28"/>
          <w:szCs w:val="28"/>
        </w:rPr>
        <w:softHyphen/>
        <w:t>ке, контрольно-смотровых, крепежных работ и устранение всех неисправностей, обнаруженных в процессе эксплуатации и при контрольном осмотре.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Техническое обслуживание № 1 (ТО-1) предназначено для обес</w:t>
      </w:r>
      <w:r w:rsidRPr="00F366BB">
        <w:rPr>
          <w:color w:val="000000"/>
          <w:sz w:val="28"/>
          <w:szCs w:val="28"/>
        </w:rPr>
        <w:softHyphen/>
        <w:t>печения надежной, безотказной работы оборудования до следую</w:t>
      </w:r>
      <w:r w:rsidRPr="00F366BB">
        <w:rPr>
          <w:color w:val="000000"/>
          <w:sz w:val="28"/>
          <w:szCs w:val="28"/>
        </w:rPr>
        <w:softHyphen/>
        <w:t>щего технического обслуживания. При проведении ТО-1 помимо выполнения операций ЕО, проверяется надежность крепления агрегатов, состояние резьбовых соединений, производится под</w:t>
      </w:r>
      <w:r w:rsidRPr="00F366BB">
        <w:rPr>
          <w:color w:val="000000"/>
          <w:sz w:val="28"/>
          <w:szCs w:val="28"/>
        </w:rPr>
        <w:softHyphen/>
        <w:t>тяжка, шплинтовка, регулировка отдельных агрегатов и узлов, смазочные работы и устранение неисправностей, обнаруженных в процессе эксплуатации. ТО-1 производит персонал, закреплен</w:t>
      </w:r>
      <w:r w:rsidRPr="00F366BB">
        <w:rPr>
          <w:color w:val="000000"/>
          <w:sz w:val="28"/>
          <w:szCs w:val="28"/>
        </w:rPr>
        <w:softHyphen/>
        <w:t>ный за данным оборудованием, обслуживание проводится на по</w:t>
      </w:r>
      <w:r w:rsidRPr="00F366BB">
        <w:rPr>
          <w:color w:val="000000"/>
          <w:sz w:val="28"/>
          <w:szCs w:val="28"/>
        </w:rPr>
        <w:softHyphen/>
        <w:t>стах ТО.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Техническое обслуживание № 2 (ТО-2) предназначено для углубленной проверки технического состояния машины и ее ме</w:t>
      </w:r>
      <w:r w:rsidRPr="00F366BB">
        <w:rPr>
          <w:color w:val="000000"/>
          <w:sz w:val="28"/>
          <w:szCs w:val="28"/>
        </w:rPr>
        <w:softHyphen/>
        <w:t>ханизмов и проведение регулировочных и ремонтных работ с целью обеспечения надежной, безотказной работы оборудования до очередного технического обслуживания. Объем ТО-2, кроме работ, входящих в ТО-1, включает тщательную проверку состояния всех агрегатов и узлов с их частичной разборкой. На время проведения ТО-2 машину снимают с эксплуатации. Работа вы</w:t>
      </w:r>
      <w:r w:rsidRPr="00F366BB">
        <w:rPr>
          <w:color w:val="000000"/>
          <w:sz w:val="28"/>
          <w:szCs w:val="28"/>
        </w:rPr>
        <w:softHyphen/>
        <w:t>полняется персоналом, работающим с применением оборудова</w:t>
      </w:r>
      <w:r w:rsidRPr="00F366BB">
        <w:rPr>
          <w:color w:val="000000"/>
          <w:sz w:val="28"/>
          <w:szCs w:val="28"/>
        </w:rPr>
        <w:softHyphen/>
        <w:t>ния на постах ТО.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Сезонное обслуживание (СО) необходимо для подготовки ма</w:t>
      </w:r>
      <w:r w:rsidRPr="00F366BB">
        <w:rPr>
          <w:color w:val="000000"/>
          <w:sz w:val="28"/>
          <w:szCs w:val="28"/>
        </w:rPr>
        <w:softHyphen/>
        <w:t>шины к переходу от осенне-зимнего к весенне-летнему периоду эксплуатации и наоборот. СО включает все виды работ ТО-2 и работы, обеспечивающие своевременную подготовку к пред</w:t>
      </w:r>
      <w:r w:rsidRPr="00F366BB">
        <w:rPr>
          <w:color w:val="000000"/>
          <w:sz w:val="28"/>
          <w:szCs w:val="28"/>
        </w:rPr>
        <w:softHyphen/>
        <w:t>стоящему сезону (смена эксплуатационных материалов в соот</w:t>
      </w:r>
      <w:r w:rsidRPr="00F366BB">
        <w:rPr>
          <w:color w:val="000000"/>
          <w:sz w:val="28"/>
          <w:szCs w:val="28"/>
        </w:rPr>
        <w:softHyphen/>
        <w:t>ветствии с предстоящим сезоном, выполнение специальных регулировочных работ). Работы по СО обычно совмещаются с техни</w:t>
      </w:r>
      <w:r w:rsidRPr="00F366BB">
        <w:rPr>
          <w:color w:val="000000"/>
          <w:sz w:val="28"/>
          <w:szCs w:val="28"/>
        </w:rPr>
        <w:softHyphen/>
        <w:t>ческим обслуживанием № 2.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В процессе эксплуатации машин происходит изменение технического со</w:t>
      </w:r>
      <w:r w:rsidRPr="00F366BB">
        <w:rPr>
          <w:color w:val="000000"/>
          <w:sz w:val="28"/>
          <w:szCs w:val="28"/>
        </w:rPr>
        <w:softHyphen/>
        <w:t>стояния ее элементов вследствие изнашивания, потери механи</w:t>
      </w:r>
      <w:r w:rsidRPr="00F366BB">
        <w:rPr>
          <w:color w:val="000000"/>
          <w:sz w:val="28"/>
          <w:szCs w:val="28"/>
        </w:rPr>
        <w:softHyphen/>
        <w:t>ческой прочности, нарушения регулировок и посадок, коррозии и других причин, и это может привести к полной или частичной потере работоспособности отдельных элементов, вызывающих необхо</w:t>
      </w:r>
      <w:r w:rsidRPr="00F366BB">
        <w:rPr>
          <w:color w:val="000000"/>
          <w:sz w:val="28"/>
          <w:szCs w:val="28"/>
        </w:rPr>
        <w:softHyphen/>
        <w:t>димость проведения текущего ремонта. Основным содержанием операций текущего ремонта является устранение неисправностей и повреждений, обнаруженных в процессе эксплуатации или тех</w:t>
      </w:r>
      <w:r w:rsidRPr="00F366BB">
        <w:rPr>
          <w:color w:val="000000"/>
          <w:sz w:val="28"/>
          <w:szCs w:val="28"/>
        </w:rPr>
        <w:softHyphen/>
        <w:t>нического обслуживания, путем проведения операций, связанных с частичной или полной разборкой отдельных узлов и агрегатов и их заменой, в случае потери ими работоспособности. Текущий ремонт является составной частью планово-предупредительной системы технического обслуживания, следовательно он предназ</w:t>
      </w:r>
      <w:r w:rsidRPr="00F366BB">
        <w:rPr>
          <w:color w:val="000000"/>
          <w:sz w:val="28"/>
          <w:szCs w:val="28"/>
        </w:rPr>
        <w:softHyphen/>
        <w:t>начен для поддержания работоспособности машин в процессе их эксплуатации.</w:t>
      </w:r>
    </w:p>
    <w:p w:rsidR="008E2B48" w:rsidRPr="00F366BB" w:rsidRDefault="00F366BB" w:rsidP="009164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2B48" w:rsidRPr="00F366BB">
        <w:rPr>
          <w:b/>
          <w:sz w:val="28"/>
          <w:szCs w:val="28"/>
        </w:rPr>
        <w:t>2 Расчетная часть</w:t>
      </w:r>
    </w:p>
    <w:p w:rsidR="00F366BB" w:rsidRDefault="00F366BB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2.1 Выбор исходных данных</w:t>
      </w:r>
    </w:p>
    <w:p w:rsidR="00F366BB" w:rsidRDefault="00F366BB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Технологический расчёт производим для подвижного состава по состоянию на 11 января 2006 года. В качестве исходных данных для расчёта используем значения и итоговые показатели работы гаража Отдела вневедомственной охраны при отделе внутренних дел Октябрьского округа.</w:t>
      </w:r>
    </w:p>
    <w:p w:rsidR="00F53C33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Для расчёта производственной программы и объема работ необходимы следующие данные: тип и количество подвижного состава, пробеги до КР, среднесуточный пробег, дорожные и природно-климатические условия эксплуатации, режим работы службы ТР.</w:t>
      </w:r>
      <w:r w:rsidR="00AE4B50">
        <w:rPr>
          <w:sz w:val="28"/>
          <w:szCs w:val="28"/>
        </w:rPr>
        <w:t xml:space="preserve"> </w:t>
      </w:r>
      <w:r w:rsidRPr="00F366BB">
        <w:rPr>
          <w:sz w:val="28"/>
          <w:szCs w:val="28"/>
        </w:rPr>
        <w:t>Эксплуатация транспорта происходит в районе, который характеризуется как холодный на дорогах городов и в пригородной зоне во всех типах рельефов, кроме горных имеющих покрытие из битума - минеральных смесей, щебёнки и гра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Таблица 3 -  Подвижной состав на 11 января 2006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985"/>
        <w:gridCol w:w="1276"/>
        <w:gridCol w:w="992"/>
        <w:gridCol w:w="1559"/>
        <w:gridCol w:w="1559"/>
      </w:tblGrid>
      <w:tr w:rsidR="008E2B48" w:rsidRPr="00F366BB">
        <w:tc>
          <w:tcPr>
            <w:tcW w:w="2376" w:type="dxa"/>
            <w:gridSpan w:val="2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 xml:space="preserve">  </w:t>
            </w:r>
            <w:r w:rsidRPr="00F366BB">
              <w:rPr>
                <w:sz w:val="20"/>
                <w:szCs w:val="20"/>
              </w:rPr>
              <w:t>Модели автомобилей</w:t>
            </w:r>
          </w:p>
        </w:tc>
        <w:tc>
          <w:tcPr>
            <w:tcW w:w="1985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Кол-во а/м определенной марки (списочное</w:t>
            </w:r>
            <w:r w:rsidRPr="00F366BB">
              <w:rPr>
                <w:cap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Новые а/м (до кр)</w:t>
            </w:r>
          </w:p>
        </w:tc>
        <w:tc>
          <w:tcPr>
            <w:tcW w:w="992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Старые а/м (после кр</w:t>
            </w:r>
            <w:r w:rsidRPr="00F366BB">
              <w:rPr>
                <w:cap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Суммарный пробег одной модели или группы а/м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 xml:space="preserve">Средний фактический пробег </w:t>
            </w:r>
          </w:p>
        </w:tc>
      </w:tr>
      <w:tr w:rsidR="008E2B48" w:rsidRPr="00F366BB">
        <w:tc>
          <w:tcPr>
            <w:tcW w:w="1242" w:type="dxa"/>
          </w:tcPr>
          <w:p w:rsidR="008E2B48" w:rsidRPr="00F366BB" w:rsidRDefault="00F53C33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Основ</w:t>
            </w:r>
            <w:r w:rsidR="008E2B48" w:rsidRPr="00F366BB">
              <w:rPr>
                <w:sz w:val="20"/>
                <w:szCs w:val="20"/>
              </w:rPr>
              <w:t>ная</w:t>
            </w:r>
          </w:p>
        </w:tc>
        <w:tc>
          <w:tcPr>
            <w:tcW w:w="1134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П</w:t>
            </w:r>
            <w:r w:rsidR="00F53C33" w:rsidRPr="00F366BB">
              <w:rPr>
                <w:sz w:val="20"/>
                <w:szCs w:val="20"/>
              </w:rPr>
              <w:t>риво</w:t>
            </w:r>
            <w:r w:rsidRPr="00F366BB">
              <w:rPr>
                <w:sz w:val="20"/>
                <w:szCs w:val="20"/>
              </w:rPr>
              <w:t>димые</w:t>
            </w:r>
          </w:p>
        </w:tc>
        <w:tc>
          <w:tcPr>
            <w:tcW w:w="4253" w:type="dxa"/>
            <w:gridSpan w:val="3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Шт.</w:t>
            </w:r>
          </w:p>
        </w:tc>
        <w:tc>
          <w:tcPr>
            <w:tcW w:w="3118" w:type="dxa"/>
            <w:gridSpan w:val="2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Тыс.км.</w:t>
            </w:r>
          </w:p>
        </w:tc>
      </w:tr>
      <w:tr w:rsidR="008E2B48" w:rsidRPr="00F366BB" w:rsidTr="00AE4B50">
        <w:trPr>
          <w:cantSplit/>
          <w:trHeight w:val="670"/>
        </w:trPr>
        <w:tc>
          <w:tcPr>
            <w:tcW w:w="1242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ГАЗ</w:t>
            </w:r>
          </w:p>
        </w:tc>
        <w:tc>
          <w:tcPr>
            <w:tcW w:w="1134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ГАЗ-3307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ГАЗ-3507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ГАЗ-66</w:t>
            </w:r>
          </w:p>
        </w:tc>
        <w:tc>
          <w:tcPr>
            <w:tcW w:w="1985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2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2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-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-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104,248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55,069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81,030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52,124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55,069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81,030</w:t>
            </w:r>
          </w:p>
        </w:tc>
      </w:tr>
      <w:tr w:rsidR="008E2B48" w:rsidRPr="00F366BB" w:rsidTr="00AE4B50">
        <w:trPr>
          <w:cantSplit/>
          <w:trHeight w:val="645"/>
        </w:trPr>
        <w:tc>
          <w:tcPr>
            <w:tcW w:w="1242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УАЗ</w:t>
            </w:r>
          </w:p>
        </w:tc>
        <w:tc>
          <w:tcPr>
            <w:tcW w:w="1134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УАЗ-3303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УАЗ-31514</w:t>
            </w:r>
          </w:p>
        </w:tc>
        <w:tc>
          <w:tcPr>
            <w:tcW w:w="1985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-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97,517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57,099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97,517</w:t>
            </w: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</w:p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57,099</w:t>
            </w:r>
          </w:p>
        </w:tc>
      </w:tr>
      <w:tr w:rsidR="008E2B48" w:rsidRPr="00F366BB" w:rsidTr="00AE4B50">
        <w:trPr>
          <w:cantSplit/>
          <w:trHeight w:val="513"/>
        </w:trPr>
        <w:tc>
          <w:tcPr>
            <w:tcW w:w="1242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F366BB">
              <w:rPr>
                <w:sz w:val="20"/>
                <w:szCs w:val="20"/>
              </w:rPr>
              <w:t>МОСКВИЧ</w:t>
            </w:r>
          </w:p>
        </w:tc>
        <w:tc>
          <w:tcPr>
            <w:tcW w:w="1134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МОСКВИЧ-21412-01</w:t>
            </w:r>
          </w:p>
        </w:tc>
        <w:tc>
          <w:tcPr>
            <w:tcW w:w="1985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109,350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109,350</w:t>
            </w:r>
          </w:p>
        </w:tc>
      </w:tr>
      <w:tr w:rsidR="008E2B48" w:rsidRPr="00F366BB" w:rsidTr="00AE4B50">
        <w:trPr>
          <w:trHeight w:val="131"/>
        </w:trPr>
        <w:tc>
          <w:tcPr>
            <w:tcW w:w="1242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ВОЛГА</w:t>
            </w:r>
          </w:p>
        </w:tc>
        <w:tc>
          <w:tcPr>
            <w:tcW w:w="1134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ГАЗ-3110</w:t>
            </w:r>
          </w:p>
        </w:tc>
        <w:tc>
          <w:tcPr>
            <w:tcW w:w="1985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114,455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114,455</w:t>
            </w:r>
          </w:p>
        </w:tc>
      </w:tr>
      <w:tr w:rsidR="008E2B48" w:rsidRPr="00F366BB">
        <w:trPr>
          <w:trHeight w:val="317"/>
        </w:trPr>
        <w:tc>
          <w:tcPr>
            <w:tcW w:w="2376" w:type="dxa"/>
            <w:gridSpan w:val="2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618,768</w:t>
            </w:r>
          </w:p>
        </w:tc>
        <w:tc>
          <w:tcPr>
            <w:tcW w:w="1559" w:type="dxa"/>
          </w:tcPr>
          <w:p w:rsidR="008E2B48" w:rsidRPr="00F366BB" w:rsidRDefault="008E2B48" w:rsidP="0091641F">
            <w:pPr>
              <w:spacing w:line="360" w:lineRule="auto"/>
              <w:ind w:right="-6"/>
              <w:jc w:val="both"/>
              <w:rPr>
                <w:caps/>
                <w:sz w:val="20"/>
                <w:szCs w:val="20"/>
              </w:rPr>
            </w:pPr>
            <w:r w:rsidRPr="00F366BB">
              <w:rPr>
                <w:caps/>
                <w:sz w:val="20"/>
                <w:szCs w:val="20"/>
              </w:rPr>
              <w:t>77,346</w:t>
            </w:r>
          </w:p>
        </w:tc>
      </w:tr>
    </w:tbl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caps/>
          <w:sz w:val="20"/>
          <w:szCs w:val="20"/>
        </w:rPr>
      </w:pPr>
      <w:r w:rsidRPr="00F366BB">
        <w:rPr>
          <w:caps/>
          <w:sz w:val="20"/>
          <w:szCs w:val="20"/>
        </w:rPr>
        <w:t xml:space="preserve"> 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caps/>
          <w:sz w:val="28"/>
          <w:szCs w:val="28"/>
        </w:rPr>
      </w:pPr>
      <w:r w:rsidRPr="00F366BB">
        <w:rPr>
          <w:sz w:val="28"/>
          <w:szCs w:val="28"/>
        </w:rPr>
        <w:t>Средний фактический пробег равен суммарному пробегу всех моделей</w:t>
      </w:r>
      <w:r w:rsidRPr="00F366BB">
        <w:rPr>
          <w:caps/>
          <w:sz w:val="28"/>
          <w:szCs w:val="28"/>
        </w:rPr>
        <w:t>,</w:t>
      </w:r>
      <w:r w:rsidRPr="00F366BB">
        <w:rPr>
          <w:sz w:val="28"/>
          <w:szCs w:val="28"/>
        </w:rPr>
        <w:t xml:space="preserve"> деленных на количество автомобилей.</w:t>
      </w:r>
    </w:p>
    <w:p w:rsidR="008E2B48" w:rsidRPr="00F366BB" w:rsidRDefault="00AE4B50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8E2B48" w:rsidRPr="00F366BB">
        <w:rPr>
          <w:b/>
          <w:caps/>
          <w:sz w:val="28"/>
          <w:szCs w:val="28"/>
        </w:rPr>
        <w:t>2.2 Р</w:t>
      </w:r>
      <w:r w:rsidR="008E2B48" w:rsidRPr="00F366BB">
        <w:rPr>
          <w:b/>
          <w:sz w:val="28"/>
          <w:szCs w:val="28"/>
        </w:rPr>
        <w:t>асчет годовой программы</w:t>
      </w:r>
      <w:r w:rsidR="008E2B48" w:rsidRPr="00F366BB">
        <w:rPr>
          <w:b/>
          <w:caps/>
          <w:sz w:val="28"/>
          <w:szCs w:val="28"/>
        </w:rPr>
        <w:t xml:space="preserve"> ТО </w:t>
      </w:r>
      <w:r w:rsidR="008E2B48" w:rsidRPr="00F366BB">
        <w:rPr>
          <w:b/>
          <w:sz w:val="28"/>
          <w:szCs w:val="28"/>
        </w:rPr>
        <w:t>и</w:t>
      </w:r>
      <w:r w:rsidR="002F25CD" w:rsidRPr="00F366BB">
        <w:rPr>
          <w:b/>
          <w:sz w:val="28"/>
          <w:szCs w:val="28"/>
        </w:rPr>
        <w:t xml:space="preserve"> </w:t>
      </w:r>
      <w:r w:rsidR="008E2B48" w:rsidRPr="00F366BB">
        <w:rPr>
          <w:b/>
          <w:caps/>
          <w:sz w:val="28"/>
          <w:szCs w:val="28"/>
        </w:rPr>
        <w:t>ТР</w:t>
      </w:r>
    </w:p>
    <w:p w:rsidR="00AE4B50" w:rsidRDefault="00AE4B50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2.2.1 Корректирование периодичности ТО и ТР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Для расчета предварительно необходимо для данного автотранспортного предприятия выбрать нормативные значения пробегов подвижного состава периодичности ТО-1 и ТО-2, которые установлены для определенных условий, а именно: категории условий эксплуатации, базовых моделей автомобилей и холодного климатического района.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Для конкретного автотранспортного предприятия эти условия могут отличаться, поэтому в общем случае нормируемые пробег до списания и периодичность ТО-1 и ТО-2 определяются с помощью коэффициентов, учитывающих категорию условий эксплуатации К</w:t>
      </w:r>
      <w:r w:rsidRPr="00F366BB">
        <w:rPr>
          <w:sz w:val="28"/>
          <w:szCs w:val="28"/>
          <w:vertAlign w:val="subscript"/>
        </w:rPr>
        <w:t>1</w:t>
      </w:r>
      <w:r w:rsidRPr="00F366BB">
        <w:rPr>
          <w:sz w:val="28"/>
          <w:szCs w:val="28"/>
        </w:rPr>
        <w:t>, модификацию подвижного состава К</w:t>
      </w:r>
      <w:r w:rsidRPr="00F366BB">
        <w:rPr>
          <w:sz w:val="28"/>
          <w:szCs w:val="28"/>
          <w:vertAlign w:val="subscript"/>
        </w:rPr>
        <w:t>2</w:t>
      </w:r>
      <w:r w:rsidRPr="00F366BB">
        <w:rPr>
          <w:sz w:val="28"/>
          <w:szCs w:val="28"/>
        </w:rPr>
        <w:t xml:space="preserve"> и климатический район К</w:t>
      </w:r>
      <w:r w:rsidRPr="00F366BB">
        <w:rPr>
          <w:sz w:val="28"/>
          <w:szCs w:val="28"/>
          <w:vertAlign w:val="subscript"/>
        </w:rPr>
        <w:t>3</w:t>
      </w:r>
      <w:r w:rsidRPr="00F366BB">
        <w:rPr>
          <w:sz w:val="28"/>
          <w:szCs w:val="28"/>
        </w:rPr>
        <w:t>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Пробеги до ТО-1  L</w:t>
      </w:r>
      <w:r w:rsidRPr="00F366BB">
        <w:rPr>
          <w:sz w:val="28"/>
          <w:szCs w:val="28"/>
          <w:vertAlign w:val="subscript"/>
        </w:rPr>
        <w:t>1</w:t>
      </w:r>
      <w:r w:rsidRPr="00F366BB">
        <w:rPr>
          <w:sz w:val="28"/>
          <w:szCs w:val="28"/>
        </w:rPr>
        <w:t>, ТО-2  L</w:t>
      </w:r>
      <w:r w:rsidRPr="00F366BB">
        <w:rPr>
          <w:sz w:val="28"/>
          <w:szCs w:val="28"/>
          <w:vertAlign w:val="subscript"/>
        </w:rPr>
        <w:t>2</w:t>
      </w:r>
      <w:r w:rsidRPr="00F366BB">
        <w:rPr>
          <w:sz w:val="28"/>
          <w:szCs w:val="28"/>
        </w:rPr>
        <w:t xml:space="preserve"> , км, рассчитываются по формулам 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                                               </w:t>
      </w:r>
      <w:r w:rsidR="0034044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9.5pt" fillcolor="window">
            <v:imagedata r:id="rId7" o:title=""/>
          </v:shape>
        </w:pict>
      </w:r>
      <w:r w:rsidR="00F53C33" w:rsidRPr="00F366BB">
        <w:rPr>
          <w:sz w:val="28"/>
          <w:szCs w:val="28"/>
        </w:rPr>
        <w:t>,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(2.1)</w:t>
      </w:r>
    </w:p>
    <w:p w:rsidR="008E2B48" w:rsidRPr="00F366BB" w:rsidRDefault="008E2B48" w:rsidP="0091641F">
      <w:pPr>
        <w:widowControl w:val="0"/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  </w:t>
      </w:r>
      <w:r w:rsidR="00340448">
        <w:rPr>
          <w:sz w:val="28"/>
          <w:szCs w:val="28"/>
        </w:rPr>
        <w:pict>
          <v:shape id="_x0000_i1026" type="#_x0000_t75" style="width:15pt;height:17.25pt" fillcolor="window">
            <v:imagedata r:id="rId8" o:title=""/>
          </v:shape>
        </w:pict>
      </w:r>
      <w:r w:rsidRPr="00F366BB">
        <w:rPr>
          <w:sz w:val="28"/>
          <w:szCs w:val="28"/>
        </w:rPr>
        <w:t xml:space="preserve">, </w:t>
      </w:r>
      <w:r w:rsidR="00340448">
        <w:rPr>
          <w:sz w:val="28"/>
          <w:szCs w:val="28"/>
        </w:rPr>
        <w:pict>
          <v:shape id="_x0000_i1027" type="#_x0000_t75" style="width:15pt;height:17.25pt" fillcolor="window">
            <v:imagedata r:id="rId9" o:title=""/>
          </v:shape>
        </w:pict>
      </w:r>
      <w:r w:rsidRPr="00F366BB">
        <w:rPr>
          <w:sz w:val="28"/>
          <w:szCs w:val="28"/>
        </w:rPr>
        <w:t>,– нормативные пробеги соответственно до ТО-1 и ТО-2.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Тогда по формуле (2.1) для автомобилей ГАЗ,</w:t>
      </w:r>
      <w:r w:rsidR="00F53C33"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</w:rPr>
        <w:t>УАЗ,</w:t>
      </w:r>
      <w:r w:rsidR="00F53C33"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</w:rPr>
        <w:t>МОСКВИЧ получаем: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  <w:vertAlign w:val="subscript"/>
        </w:rPr>
        <w:t>1</w:t>
      </w:r>
      <w:r w:rsidR="00F53C33" w:rsidRPr="00F366BB">
        <w:rPr>
          <w:sz w:val="28"/>
          <w:szCs w:val="28"/>
        </w:rPr>
        <w:t>= 3000 * 0,8 * 0,9 = 2160 км,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  <w:vertAlign w:val="subscript"/>
        </w:rPr>
        <w:t>2</w:t>
      </w:r>
      <w:r w:rsidRPr="00F366BB">
        <w:rPr>
          <w:sz w:val="28"/>
          <w:szCs w:val="28"/>
        </w:rPr>
        <w:t>= 12000* 0,8 * 0,9 = 8640 км.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Таблица  4 - Корректирование периодичности пробегов до ТО-1, ТО-2.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     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06"/>
        <w:gridCol w:w="1462"/>
        <w:gridCol w:w="1418"/>
        <w:gridCol w:w="2268"/>
        <w:gridCol w:w="2000"/>
      </w:tblGrid>
      <w:tr w:rsidR="008E2B48" w:rsidRPr="00F366BB" w:rsidTr="00AE4B50">
        <w:trPr>
          <w:cantSplit/>
        </w:trPr>
        <w:tc>
          <w:tcPr>
            <w:tcW w:w="1243" w:type="dxa"/>
            <w:vMerge w:val="restart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Марка а/м</w:t>
            </w:r>
          </w:p>
        </w:tc>
        <w:tc>
          <w:tcPr>
            <w:tcW w:w="1406" w:type="dxa"/>
            <w:vMerge w:val="restart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Вид пробега</w:t>
            </w:r>
          </w:p>
        </w:tc>
        <w:tc>
          <w:tcPr>
            <w:tcW w:w="1462" w:type="dxa"/>
            <w:vMerge w:val="restart"/>
          </w:tcPr>
          <w:p w:rsidR="008E2B48" w:rsidRPr="00AE4B50" w:rsidRDefault="00F53C33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Обозначе</w:t>
            </w:r>
            <w:r w:rsidR="008E2B48" w:rsidRPr="00AE4B50">
              <w:rPr>
                <w:sz w:val="20"/>
                <w:szCs w:val="20"/>
              </w:rPr>
              <w:t>ние</w:t>
            </w:r>
          </w:p>
        </w:tc>
        <w:tc>
          <w:tcPr>
            <w:tcW w:w="5686" w:type="dxa"/>
            <w:gridSpan w:val="3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Пробег, км</w:t>
            </w:r>
          </w:p>
        </w:tc>
      </w:tr>
      <w:tr w:rsidR="008E2B48" w:rsidRPr="00F366BB" w:rsidTr="00AE4B50">
        <w:trPr>
          <w:cantSplit/>
        </w:trPr>
        <w:tc>
          <w:tcPr>
            <w:tcW w:w="1243" w:type="dxa"/>
            <w:vMerge/>
            <w:vAlign w:val="center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vAlign w:val="center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E2B48" w:rsidRPr="00AE4B50" w:rsidRDefault="00F53C33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Нормати</w:t>
            </w:r>
            <w:r w:rsidR="008E2B48" w:rsidRPr="00AE4B50">
              <w:rPr>
                <w:sz w:val="20"/>
                <w:szCs w:val="20"/>
              </w:rPr>
              <w:t>вы</w:t>
            </w:r>
          </w:p>
        </w:tc>
        <w:tc>
          <w:tcPr>
            <w:tcW w:w="2268" w:type="dxa"/>
          </w:tcPr>
          <w:p w:rsidR="008E2B48" w:rsidRPr="00AE4B50" w:rsidRDefault="00F53C33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Откорректиро</w:t>
            </w:r>
            <w:r w:rsidR="008E2B48" w:rsidRPr="00AE4B50">
              <w:rPr>
                <w:sz w:val="20"/>
                <w:szCs w:val="20"/>
              </w:rPr>
              <w:t>ванный</w:t>
            </w:r>
          </w:p>
        </w:tc>
        <w:tc>
          <w:tcPr>
            <w:tcW w:w="2000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Принятый к расчету</w:t>
            </w:r>
          </w:p>
        </w:tc>
      </w:tr>
      <w:tr w:rsidR="008E2B48" w:rsidRPr="00F366BB" w:rsidTr="00AE4B50">
        <w:trPr>
          <w:cantSplit/>
        </w:trPr>
        <w:tc>
          <w:tcPr>
            <w:tcW w:w="1243" w:type="dxa"/>
            <w:vMerge w:val="restart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УАЗ</w:t>
            </w:r>
          </w:p>
        </w:tc>
        <w:tc>
          <w:tcPr>
            <w:tcW w:w="1406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Среднесуточный</w:t>
            </w:r>
          </w:p>
        </w:tc>
        <w:tc>
          <w:tcPr>
            <w:tcW w:w="1462" w:type="dxa"/>
          </w:tcPr>
          <w:p w:rsidR="008E2B48" w:rsidRPr="00AE4B50" w:rsidRDefault="008E2B48" w:rsidP="0091641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AE4B50">
              <w:rPr>
                <w:sz w:val="20"/>
                <w:szCs w:val="20"/>
                <w:lang w:val="en-US"/>
              </w:rPr>
              <w:t>L</w:t>
            </w:r>
            <w:r w:rsidRPr="00AE4B50">
              <w:rPr>
                <w:sz w:val="20"/>
                <w:szCs w:val="20"/>
                <w:vertAlign w:val="subscript"/>
                <w:lang w:val="en-US"/>
              </w:rPr>
              <w:t>cc</w:t>
            </w:r>
          </w:p>
        </w:tc>
        <w:tc>
          <w:tcPr>
            <w:tcW w:w="1418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120</w:t>
            </w:r>
          </w:p>
        </w:tc>
      </w:tr>
      <w:tr w:rsidR="008E2B48" w:rsidRPr="00F366BB" w:rsidTr="00AE4B50">
        <w:trPr>
          <w:cantSplit/>
        </w:trPr>
        <w:tc>
          <w:tcPr>
            <w:tcW w:w="1243" w:type="dxa"/>
            <w:vMerge/>
            <w:vAlign w:val="center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До ТО-1</w:t>
            </w:r>
          </w:p>
        </w:tc>
        <w:tc>
          <w:tcPr>
            <w:tcW w:w="1462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  <w:lang w:val="en-US"/>
              </w:rPr>
              <w:t>L</w:t>
            </w:r>
            <w:r w:rsidRPr="00AE4B5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418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3000</w:t>
            </w:r>
          </w:p>
        </w:tc>
        <w:tc>
          <w:tcPr>
            <w:tcW w:w="2268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2160</w:t>
            </w:r>
          </w:p>
        </w:tc>
        <w:tc>
          <w:tcPr>
            <w:tcW w:w="2000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2160</w:t>
            </w:r>
          </w:p>
        </w:tc>
      </w:tr>
      <w:tr w:rsidR="008E2B48" w:rsidRPr="00F366BB" w:rsidTr="00AE4B50">
        <w:trPr>
          <w:cantSplit/>
        </w:trPr>
        <w:tc>
          <w:tcPr>
            <w:tcW w:w="1243" w:type="dxa"/>
            <w:vMerge/>
            <w:vAlign w:val="center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До ТО-2</w:t>
            </w:r>
          </w:p>
        </w:tc>
        <w:tc>
          <w:tcPr>
            <w:tcW w:w="1462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  <w:lang w:val="en-US"/>
              </w:rPr>
              <w:t>L</w:t>
            </w:r>
            <w:r w:rsidRPr="00AE4B5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12000</w:t>
            </w:r>
          </w:p>
        </w:tc>
        <w:tc>
          <w:tcPr>
            <w:tcW w:w="2268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8640</w:t>
            </w:r>
          </w:p>
        </w:tc>
        <w:tc>
          <w:tcPr>
            <w:tcW w:w="2000" w:type="dxa"/>
          </w:tcPr>
          <w:p w:rsidR="008E2B48" w:rsidRPr="00AE4B50" w:rsidRDefault="008E2B48" w:rsidP="0091641F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8640</w:t>
            </w:r>
          </w:p>
        </w:tc>
      </w:tr>
    </w:tbl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Откорректированный пробег до ТО-1 делим на принятый к расчету среднесуточный пробег и получаем принятый к расчету пробег до ТО-1.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Откорректированный пробег до ТО-2 делим на принятый к расчету пробег до ТО-1 и получаем принятый к расчету пробег до ТО-2.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2.2.2 Корректируем трудоемкости ТО и ТР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Трудоемкость корректируется в зависимости от модификации автомобиля и от числа технологически совместимого подвижного состава.</w:t>
      </w:r>
    </w:p>
    <w:p w:rsidR="008E2B48" w:rsidRPr="00F366BB" w:rsidRDefault="003404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81.75pt;height:17.25pt" fillcolor="window">
            <v:imagedata r:id="rId10" o:title=""/>
          </v:shape>
        </w:pict>
      </w:r>
      <w:r w:rsidR="008E2B48" w:rsidRPr="00F366BB">
        <w:rPr>
          <w:sz w:val="28"/>
          <w:szCs w:val="28"/>
        </w:rPr>
        <w:t>,</w:t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  <w:t>(2.2)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  </w:t>
      </w:r>
      <w:r w:rsidR="00340448">
        <w:rPr>
          <w:sz w:val="28"/>
          <w:szCs w:val="28"/>
        </w:rPr>
        <w:pict>
          <v:shape id="_x0000_i1029" type="#_x0000_t75" style="width:21.75pt;height:17.25pt" fillcolor="window">
            <v:imagedata r:id="rId11" o:title=""/>
          </v:shape>
        </w:pict>
      </w:r>
      <w:r w:rsidRPr="00F366BB">
        <w:rPr>
          <w:sz w:val="28"/>
          <w:szCs w:val="28"/>
        </w:rPr>
        <w:t xml:space="preserve">  - скорректированная трудоемкость, чел-ч;</w:t>
      </w:r>
    </w:p>
    <w:p w:rsidR="008E2B48" w:rsidRPr="00F366BB" w:rsidRDefault="003404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9pt;height:17.25pt" fillcolor="window">
            <v:imagedata r:id="rId12" o:title=""/>
          </v:shape>
        </w:pict>
      </w:r>
      <w:r w:rsidR="008E2B48" w:rsidRPr="00F366BB">
        <w:rPr>
          <w:sz w:val="28"/>
          <w:szCs w:val="28"/>
        </w:rPr>
        <w:t xml:space="preserve">  -  нормативная удельная трудоемкость, чел-ч;</w:t>
      </w:r>
    </w:p>
    <w:p w:rsidR="008E2B48" w:rsidRPr="00F366BB" w:rsidRDefault="003404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2.75pt;height:17.25pt" fillcolor="window">
            <v:imagedata r:id="rId13" o:title=""/>
          </v:shape>
        </w:pict>
      </w:r>
      <w:r w:rsidR="008E2B48" w:rsidRPr="00F366BB">
        <w:rPr>
          <w:sz w:val="28"/>
          <w:szCs w:val="28"/>
        </w:rPr>
        <w:t xml:space="preserve"> - коэффициент, учитывающий модификацию автомобиля;</w:t>
      </w:r>
    </w:p>
    <w:p w:rsidR="008E2B48" w:rsidRPr="00F366BB" w:rsidRDefault="003404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0.5pt;height:17.25pt" fillcolor="window">
            <v:imagedata r:id="rId14" o:title=""/>
          </v:shape>
        </w:pict>
      </w:r>
      <w:r w:rsidR="008E2B48" w:rsidRPr="00F366BB">
        <w:rPr>
          <w:sz w:val="28"/>
          <w:szCs w:val="28"/>
        </w:rPr>
        <w:t xml:space="preserve"> - коэффициент, учитывающий число технологически  совместимого </w:t>
      </w:r>
    </w:p>
    <w:p w:rsidR="008E2B48" w:rsidRPr="00F366BB" w:rsidRDefault="00AE4B50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2B48" w:rsidRPr="00F366BB">
        <w:rPr>
          <w:sz w:val="28"/>
          <w:szCs w:val="28"/>
        </w:rPr>
        <w:t>подвижного состава.</w:t>
      </w:r>
    </w:p>
    <w:p w:rsidR="008E2B48" w:rsidRPr="00F366BB" w:rsidRDefault="003404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29.75pt;height:17.25pt" fillcolor="window">
            <v:imagedata r:id="rId15" o:title=""/>
          </v:shape>
        </w:pict>
      </w:r>
      <w:r w:rsidR="008E2B48" w:rsidRPr="00F366BB">
        <w:rPr>
          <w:sz w:val="28"/>
          <w:szCs w:val="28"/>
        </w:rPr>
        <w:t>,</w:t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  <w:t>(2.3)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 </w:t>
      </w:r>
      <w:r w:rsidRPr="00F366BB">
        <w:rPr>
          <w:sz w:val="28"/>
          <w:szCs w:val="28"/>
        </w:rPr>
        <w:tab/>
      </w:r>
      <w:r w:rsidR="00340448">
        <w:rPr>
          <w:sz w:val="28"/>
          <w:szCs w:val="28"/>
        </w:rPr>
        <w:pict>
          <v:shape id="_x0000_i1034" type="#_x0000_t75" style="width:15pt;height:17.25pt" fillcolor="window">
            <v:imagedata r:id="rId16" o:title=""/>
          </v:shape>
        </w:pict>
      </w:r>
      <w:r w:rsidRPr="00F366BB">
        <w:rPr>
          <w:sz w:val="28"/>
          <w:szCs w:val="28"/>
        </w:rPr>
        <w:t>- скорректированная удельная трудоемкость ТР чел-ч/1000 км;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="00340448">
        <w:rPr>
          <w:sz w:val="28"/>
          <w:szCs w:val="28"/>
        </w:rPr>
        <w:pict>
          <v:shape id="_x0000_i1035" type="#_x0000_t75" style="width:15pt;height:17.25pt" fillcolor="window">
            <v:imagedata r:id="rId17" o:title=""/>
          </v:shape>
        </w:pict>
      </w:r>
      <w:r w:rsidRPr="00F366BB">
        <w:rPr>
          <w:sz w:val="28"/>
          <w:szCs w:val="28"/>
        </w:rPr>
        <w:t>- нормативная удельная трудоемкость ТР,  чел-ч/1000 км;</w:t>
      </w:r>
    </w:p>
    <w:p w:rsidR="008E2B48" w:rsidRPr="00F366BB" w:rsidRDefault="003404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0.5pt;height:17.25pt" fillcolor="window">
            <v:imagedata r:id="rId18" o:title=""/>
          </v:shape>
        </w:pict>
      </w:r>
      <w:r w:rsidR="008E2B48" w:rsidRPr="00F366BB">
        <w:rPr>
          <w:sz w:val="28"/>
          <w:szCs w:val="28"/>
        </w:rPr>
        <w:t xml:space="preserve"> - коэффициент, учитывающий условия эксплуатации;</w:t>
      </w:r>
      <w:r w:rsidR="00AE4B50">
        <w:rPr>
          <w:sz w:val="28"/>
          <w:szCs w:val="28"/>
        </w:rPr>
        <w:tab/>
      </w:r>
      <w:r w:rsidR="00AE4B50">
        <w:rPr>
          <w:sz w:val="28"/>
          <w:szCs w:val="28"/>
        </w:rPr>
        <w:tab/>
      </w:r>
      <w:r w:rsidR="00F53C33" w:rsidRPr="00F366BB">
        <w:rPr>
          <w:sz w:val="28"/>
          <w:szCs w:val="28"/>
        </w:rPr>
        <w:t>[6]</w:t>
      </w:r>
    </w:p>
    <w:p w:rsidR="008E2B48" w:rsidRPr="00F366BB" w:rsidRDefault="003404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2.75pt;height:17.25pt" fillcolor="window">
            <v:imagedata r:id="rId13" o:title=""/>
          </v:shape>
        </w:pict>
      </w:r>
      <w:r w:rsidR="008E2B48" w:rsidRPr="00F366BB">
        <w:rPr>
          <w:sz w:val="28"/>
          <w:szCs w:val="28"/>
        </w:rPr>
        <w:t>- коэффициент, учитывающий модификацию автомобиля;</w:t>
      </w:r>
      <w:r w:rsidR="00AE4B50">
        <w:rPr>
          <w:sz w:val="28"/>
          <w:szCs w:val="28"/>
        </w:rPr>
        <w:tab/>
      </w:r>
      <w:r w:rsidR="00F53C33" w:rsidRPr="00F366BB">
        <w:rPr>
          <w:sz w:val="28"/>
          <w:szCs w:val="28"/>
        </w:rPr>
        <w:t>[6]</w:t>
      </w:r>
    </w:p>
    <w:p w:rsidR="008E2B48" w:rsidRPr="00F366BB" w:rsidRDefault="003404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0.5pt;height:17.25pt" fillcolor="window">
            <v:imagedata r:id="rId19" o:title=""/>
          </v:shape>
        </w:pict>
      </w:r>
      <w:r w:rsidR="008E2B48" w:rsidRPr="00F366BB">
        <w:rPr>
          <w:sz w:val="28"/>
          <w:szCs w:val="28"/>
        </w:rPr>
        <w:t xml:space="preserve"> - коэффициент, учитывающий природно-климатические условия;</w:t>
      </w:r>
      <w:r w:rsidR="00AE4B50">
        <w:rPr>
          <w:sz w:val="28"/>
          <w:szCs w:val="28"/>
        </w:rPr>
        <w:t xml:space="preserve"> </w:t>
      </w:r>
      <w:r w:rsidR="00F53C33" w:rsidRPr="00F366BB">
        <w:rPr>
          <w:sz w:val="28"/>
          <w:szCs w:val="28"/>
        </w:rPr>
        <w:t>[6]</w:t>
      </w:r>
    </w:p>
    <w:p w:rsidR="008E2B48" w:rsidRPr="00F366BB" w:rsidRDefault="003404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2.75pt;height:17.25pt" fillcolor="window">
            <v:imagedata r:id="rId20" o:title=""/>
          </v:shape>
        </w:pict>
      </w:r>
      <w:r w:rsidR="008E2B48" w:rsidRPr="00F366BB">
        <w:rPr>
          <w:sz w:val="28"/>
          <w:szCs w:val="28"/>
        </w:rPr>
        <w:t>- коэффициент, учитывающий пробег сначала эксплуатации;</w:t>
      </w:r>
      <w:r w:rsidR="00AE4B50">
        <w:rPr>
          <w:sz w:val="28"/>
          <w:szCs w:val="28"/>
        </w:rPr>
        <w:tab/>
      </w:r>
      <w:r w:rsidR="00F53C33" w:rsidRPr="00F366BB">
        <w:rPr>
          <w:sz w:val="28"/>
          <w:szCs w:val="28"/>
        </w:rPr>
        <w:t>[6]</w:t>
      </w:r>
    </w:p>
    <w:p w:rsidR="008E2B48" w:rsidRPr="00F366BB" w:rsidRDefault="003404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0.5pt;height:17.25pt" fillcolor="window">
            <v:imagedata r:id="rId21" o:title=""/>
          </v:shape>
        </w:pict>
      </w:r>
      <w:r w:rsidR="008E2B48" w:rsidRPr="00F366BB">
        <w:rPr>
          <w:sz w:val="28"/>
          <w:szCs w:val="28"/>
        </w:rPr>
        <w:t xml:space="preserve"> - коэффициент, учитывающий число технологически совместимого </w:t>
      </w:r>
    </w:p>
    <w:p w:rsidR="008E2B48" w:rsidRPr="00F366BB" w:rsidRDefault="00AE4B50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2B48" w:rsidRPr="00F366BB">
        <w:rPr>
          <w:sz w:val="28"/>
          <w:szCs w:val="28"/>
        </w:rPr>
        <w:t>подвижного состава.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3C33" w:rsidRPr="00F366BB">
        <w:rPr>
          <w:sz w:val="28"/>
          <w:szCs w:val="28"/>
        </w:rPr>
        <w:tab/>
      </w:r>
      <w:r w:rsidR="00F53C33" w:rsidRPr="00F366BB">
        <w:rPr>
          <w:sz w:val="28"/>
          <w:szCs w:val="28"/>
        </w:rPr>
        <w:tab/>
        <w:t>[6]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Для автомобиля УАЗ получаем: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  <w:vertAlign w:val="subscript"/>
        </w:rPr>
        <w:t xml:space="preserve">ТО-1  </w:t>
      </w:r>
      <w:r w:rsidRPr="00F366BB">
        <w:rPr>
          <w:sz w:val="28"/>
          <w:szCs w:val="28"/>
        </w:rPr>
        <w:t>= 1,5 * 1,0 * 1,15 = 1,7 чел-ч</w:t>
      </w:r>
      <w:r w:rsidR="00A63026" w:rsidRPr="00F366BB">
        <w:rPr>
          <w:sz w:val="28"/>
          <w:szCs w:val="28"/>
        </w:rPr>
        <w:t>,</w:t>
      </w:r>
      <w:r w:rsidRPr="00F366BB">
        <w:rPr>
          <w:sz w:val="28"/>
          <w:szCs w:val="28"/>
        </w:rPr>
        <w:t xml:space="preserve">  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  <w:vertAlign w:val="subscript"/>
        </w:rPr>
        <w:t xml:space="preserve">ТО-2   </w:t>
      </w:r>
      <w:r w:rsidRPr="00F366BB">
        <w:rPr>
          <w:sz w:val="28"/>
          <w:szCs w:val="28"/>
        </w:rPr>
        <w:t>= 7,7 * 1,0 * 1,15 = 8,9 чел-ч</w:t>
      </w:r>
      <w:r w:rsidR="00A63026" w:rsidRPr="00F366BB">
        <w:rPr>
          <w:sz w:val="28"/>
          <w:szCs w:val="28"/>
        </w:rPr>
        <w:t>,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  <w:vertAlign w:val="subscript"/>
        </w:rPr>
        <w:t xml:space="preserve">ТР </w:t>
      </w:r>
      <w:r w:rsidRPr="00F366BB">
        <w:rPr>
          <w:sz w:val="28"/>
          <w:szCs w:val="28"/>
        </w:rPr>
        <w:t>= 3,6 * 1,2 * 1,0 * 1,2 * 1,0 * 1,15 = 6чел-ч</w:t>
      </w:r>
      <w:r w:rsidR="00A63026" w:rsidRPr="00F366BB">
        <w:rPr>
          <w:sz w:val="28"/>
          <w:szCs w:val="28"/>
        </w:rPr>
        <w:t>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Для автомобиля ГАЗ получаем: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ТО-1 = 2,6*1,0*1,15 =3 чел-ч</w:t>
      </w:r>
      <w:r w:rsidR="00A63026" w:rsidRPr="00F366BB">
        <w:rPr>
          <w:sz w:val="28"/>
          <w:szCs w:val="28"/>
        </w:rPr>
        <w:t>,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ТО-2 =10,2*1,0*1,15 =11,8 чел-ч</w:t>
      </w:r>
      <w:r w:rsidR="00A63026" w:rsidRPr="00F366BB">
        <w:rPr>
          <w:sz w:val="28"/>
          <w:szCs w:val="28"/>
        </w:rPr>
        <w:t>,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ТР =3,9*1,2*1,0*1,2*0,7*1,15 = 4,5чел-ч</w:t>
      </w:r>
      <w:r w:rsidR="00A63026" w:rsidRPr="00F366BB">
        <w:rPr>
          <w:sz w:val="28"/>
          <w:szCs w:val="28"/>
        </w:rPr>
        <w:t>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Для автомобиля МОСКВИЧ получаем: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ТО-1 =2,3*1,0*0,7 =2,6 чел-ч</w:t>
      </w:r>
      <w:r w:rsidR="00A63026" w:rsidRPr="00F366BB">
        <w:rPr>
          <w:sz w:val="28"/>
          <w:szCs w:val="28"/>
        </w:rPr>
        <w:t>,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ТО-2 =9,2*1,0*0,7 =10,6 чел-ч</w:t>
      </w:r>
      <w:r w:rsidR="00A63026" w:rsidRPr="00F366BB">
        <w:rPr>
          <w:sz w:val="28"/>
          <w:szCs w:val="28"/>
        </w:rPr>
        <w:t>,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ТР =2,8*1,2*1,0*1,2*0,7*1,15 =3,2 чел-ч</w:t>
      </w:r>
      <w:r w:rsidR="00A63026" w:rsidRPr="00F366BB">
        <w:rPr>
          <w:sz w:val="28"/>
          <w:szCs w:val="28"/>
        </w:rPr>
        <w:t>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Для автомобиля ВОЛГА получаем: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ТО-1 =2,5*1,0*1,15 =2,9 чел-ч</w:t>
      </w:r>
      <w:r w:rsidR="00A63026" w:rsidRPr="00F366BB">
        <w:rPr>
          <w:sz w:val="28"/>
          <w:szCs w:val="28"/>
        </w:rPr>
        <w:t>,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ТО-2 =10,5*1,0*1,15 =12,1 чел-ч</w:t>
      </w:r>
      <w:r w:rsidR="00A63026" w:rsidRPr="00F366BB">
        <w:rPr>
          <w:sz w:val="28"/>
          <w:szCs w:val="28"/>
        </w:rPr>
        <w:t>,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ТР =4,5*1,2*1,0*1,2*0,7*1,15 =5,2 чел-ч</w:t>
      </w:r>
      <w:r w:rsidR="00A63026" w:rsidRPr="00F366BB">
        <w:rPr>
          <w:sz w:val="28"/>
          <w:szCs w:val="28"/>
        </w:rPr>
        <w:t>.</w:t>
      </w:r>
    </w:p>
    <w:p w:rsidR="00AE4B50" w:rsidRDefault="00AE4B50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Таблица 5 – Определение расчетной трудоемкости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</w:tblGrid>
      <w:tr w:rsidR="008E2B48" w:rsidRPr="00FB6455" w:rsidTr="00FB6455">
        <w:tc>
          <w:tcPr>
            <w:tcW w:w="1951" w:type="dxa"/>
            <w:gridSpan w:val="2"/>
            <w:vMerge w:val="restart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Модели а/м принятые к расчетам</w:t>
            </w:r>
          </w:p>
        </w:tc>
        <w:tc>
          <w:tcPr>
            <w:tcW w:w="4394" w:type="dxa"/>
            <w:gridSpan w:val="7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Коэффициент корректирования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Трудоемкость единицы ТО и ТР на 1000 км.чел-ч.</w:t>
            </w:r>
          </w:p>
        </w:tc>
      </w:tr>
      <w:tr w:rsidR="008E2B48" w:rsidRPr="00FB6455" w:rsidTr="00FB6455">
        <w:trPr>
          <w:trHeight w:val="516"/>
        </w:trPr>
        <w:tc>
          <w:tcPr>
            <w:tcW w:w="1951" w:type="dxa"/>
            <w:gridSpan w:val="2"/>
            <w:vMerge/>
            <w:shd w:val="clear" w:color="auto" w:fill="auto"/>
          </w:tcPr>
          <w:p w:rsidR="008E2B48" w:rsidRPr="00FB6455" w:rsidRDefault="008E2B48" w:rsidP="00FB64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исходные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результирующие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нормативная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расчетная</w:t>
            </w:r>
          </w:p>
        </w:tc>
      </w:tr>
      <w:tr w:rsidR="00A63026" w:rsidRPr="00FB6455" w:rsidTr="00FB6455">
        <w:tc>
          <w:tcPr>
            <w:tcW w:w="1951" w:type="dxa"/>
            <w:gridSpan w:val="2"/>
            <w:shd w:val="clear" w:color="auto" w:fill="auto"/>
          </w:tcPr>
          <w:p w:rsidR="00A63026" w:rsidRPr="00FB6455" w:rsidRDefault="00A63026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основная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A63026" w:rsidRPr="00FB6455" w:rsidRDefault="00A63026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приводимые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63026" w:rsidRPr="00FB6455" w:rsidRDefault="00A63026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К</w:t>
            </w:r>
            <w:r w:rsidRPr="00FB645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63026" w:rsidRPr="00FB6455" w:rsidRDefault="00A63026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К</w:t>
            </w:r>
            <w:r w:rsidRPr="00FB645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63026" w:rsidRPr="00FB6455" w:rsidRDefault="00A63026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К</w:t>
            </w:r>
            <w:r w:rsidRPr="00FB6455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8E2B48" w:rsidRPr="00FB6455" w:rsidTr="00FB6455">
        <w:tc>
          <w:tcPr>
            <w:tcW w:w="959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основная</w:t>
            </w:r>
          </w:p>
        </w:tc>
        <w:tc>
          <w:tcPr>
            <w:tcW w:w="992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приводимые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К</w:t>
            </w:r>
            <w:r w:rsidRPr="00FB645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К</w:t>
            </w:r>
            <w:r w:rsidRPr="00FB645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К</w:t>
            </w:r>
            <w:r w:rsidRPr="00FB645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К</w:t>
            </w:r>
            <w:r w:rsidRPr="00FB645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К</w:t>
            </w:r>
            <w:r w:rsidRPr="00FB645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К</w:t>
            </w:r>
            <w:r w:rsidRPr="00FB6455">
              <w:rPr>
                <w:sz w:val="20"/>
                <w:szCs w:val="20"/>
                <w:vertAlign w:val="subscript"/>
              </w:rPr>
              <w:t>ТО</w:t>
            </w:r>
          </w:p>
        </w:tc>
        <w:tc>
          <w:tcPr>
            <w:tcW w:w="708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К</w:t>
            </w:r>
            <w:r w:rsidRPr="00FB6455">
              <w:rPr>
                <w:sz w:val="20"/>
                <w:szCs w:val="20"/>
                <w:vertAlign w:val="subscript"/>
              </w:rPr>
              <w:t>ТР</w:t>
            </w:r>
          </w:p>
        </w:tc>
        <w:tc>
          <w:tcPr>
            <w:tcW w:w="709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  <w:lang w:val="en-US"/>
              </w:rPr>
              <w:t xml:space="preserve">t </w:t>
            </w:r>
            <w:r w:rsidRPr="00FB6455">
              <w:rPr>
                <w:sz w:val="20"/>
                <w:szCs w:val="20"/>
                <w:vertAlign w:val="subscript"/>
              </w:rPr>
              <w:t>то-1</w:t>
            </w:r>
          </w:p>
        </w:tc>
        <w:tc>
          <w:tcPr>
            <w:tcW w:w="709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  <w:lang w:val="en-US"/>
              </w:rPr>
              <w:t xml:space="preserve">t </w:t>
            </w:r>
            <w:r w:rsidRPr="00FB6455">
              <w:rPr>
                <w:sz w:val="20"/>
                <w:szCs w:val="20"/>
                <w:vertAlign w:val="subscript"/>
              </w:rPr>
              <w:t>то-2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  <w:lang w:val="en-US"/>
              </w:rPr>
              <w:t xml:space="preserve">t </w:t>
            </w:r>
            <w:r w:rsidRPr="00FB6455">
              <w:rPr>
                <w:sz w:val="20"/>
                <w:szCs w:val="20"/>
                <w:vertAlign w:val="subscript"/>
              </w:rPr>
              <w:t>ТР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  <w:lang w:val="en-US"/>
              </w:rPr>
              <w:t>t</w:t>
            </w:r>
            <w:r w:rsidRPr="00FB645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  <w:lang w:val="en-US"/>
              </w:rPr>
              <w:t>t</w:t>
            </w:r>
            <w:r w:rsidRPr="00FB645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  <w:lang w:val="en-US"/>
              </w:rPr>
              <w:t xml:space="preserve">t </w:t>
            </w:r>
            <w:r w:rsidRPr="00FB6455">
              <w:rPr>
                <w:sz w:val="20"/>
                <w:szCs w:val="20"/>
                <w:vertAlign w:val="subscript"/>
              </w:rPr>
              <w:t>ТР</w:t>
            </w:r>
          </w:p>
        </w:tc>
      </w:tr>
      <w:tr w:rsidR="008E2B48" w:rsidRPr="00FB6455" w:rsidTr="00FB6455">
        <w:tc>
          <w:tcPr>
            <w:tcW w:w="959" w:type="dxa"/>
            <w:shd w:val="clear" w:color="auto" w:fill="auto"/>
          </w:tcPr>
          <w:p w:rsidR="008E2B48" w:rsidRPr="00FB6455" w:rsidRDefault="00A63026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ГАЗ</w:t>
            </w:r>
          </w:p>
        </w:tc>
        <w:tc>
          <w:tcPr>
            <w:tcW w:w="992" w:type="dxa"/>
            <w:shd w:val="clear" w:color="auto" w:fill="auto"/>
          </w:tcPr>
          <w:p w:rsidR="008E2B48" w:rsidRPr="00FB6455" w:rsidRDefault="00A63026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ГАЗ</w:t>
            </w:r>
            <w:r w:rsidR="008E2B48" w:rsidRPr="00FB6455">
              <w:rPr>
                <w:sz w:val="20"/>
                <w:szCs w:val="20"/>
              </w:rPr>
              <w:t>-3</w:t>
            </w:r>
            <w:r w:rsidRPr="00FB6455">
              <w:rPr>
                <w:sz w:val="20"/>
                <w:szCs w:val="20"/>
              </w:rPr>
              <w:t>307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1,15</w:t>
            </w:r>
          </w:p>
        </w:tc>
        <w:tc>
          <w:tcPr>
            <w:tcW w:w="709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1,15</w:t>
            </w:r>
          </w:p>
        </w:tc>
        <w:tc>
          <w:tcPr>
            <w:tcW w:w="708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1,16</w:t>
            </w:r>
          </w:p>
        </w:tc>
        <w:tc>
          <w:tcPr>
            <w:tcW w:w="709" w:type="dxa"/>
            <w:shd w:val="clear" w:color="auto" w:fill="auto"/>
          </w:tcPr>
          <w:p w:rsidR="008E2B48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  <w:shd w:val="clear" w:color="auto" w:fill="auto"/>
          </w:tcPr>
          <w:p w:rsidR="008E2B48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10.3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3.9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11.8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4,</w:t>
            </w:r>
            <w:r w:rsidR="008C7134" w:rsidRPr="00FB6455">
              <w:rPr>
                <w:sz w:val="20"/>
                <w:szCs w:val="20"/>
              </w:rPr>
              <w:t>5</w:t>
            </w:r>
          </w:p>
        </w:tc>
      </w:tr>
      <w:tr w:rsidR="008C7134" w:rsidRPr="00FB6455" w:rsidTr="00FB6455">
        <w:tc>
          <w:tcPr>
            <w:tcW w:w="959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УАЗ</w:t>
            </w:r>
          </w:p>
        </w:tc>
        <w:tc>
          <w:tcPr>
            <w:tcW w:w="992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УАЗ-31514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1,15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1,15</w:t>
            </w:r>
          </w:p>
        </w:tc>
        <w:tc>
          <w:tcPr>
            <w:tcW w:w="708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1.66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7.7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3.6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1.7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8.9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6</w:t>
            </w:r>
          </w:p>
        </w:tc>
      </w:tr>
      <w:tr w:rsidR="008C7134" w:rsidRPr="00FB6455" w:rsidTr="00FB6455">
        <w:tc>
          <w:tcPr>
            <w:tcW w:w="959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Москвич</w:t>
            </w:r>
          </w:p>
        </w:tc>
        <w:tc>
          <w:tcPr>
            <w:tcW w:w="992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М-21412-01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1,15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1,15</w:t>
            </w:r>
          </w:p>
        </w:tc>
        <w:tc>
          <w:tcPr>
            <w:tcW w:w="708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1.16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9.2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2.8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2.6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10.6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3.2</w:t>
            </w:r>
          </w:p>
        </w:tc>
      </w:tr>
      <w:tr w:rsidR="008C7134" w:rsidRPr="00FB6455" w:rsidTr="00FB6455">
        <w:tc>
          <w:tcPr>
            <w:tcW w:w="959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Волга</w:t>
            </w:r>
          </w:p>
        </w:tc>
        <w:tc>
          <w:tcPr>
            <w:tcW w:w="992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Газ 3110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1,15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8C713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1,15</w:t>
            </w:r>
          </w:p>
        </w:tc>
        <w:tc>
          <w:tcPr>
            <w:tcW w:w="708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1.16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10.5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4.5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2.9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12.1</w:t>
            </w:r>
          </w:p>
        </w:tc>
        <w:tc>
          <w:tcPr>
            <w:tcW w:w="567" w:type="dxa"/>
            <w:shd w:val="clear" w:color="auto" w:fill="auto"/>
          </w:tcPr>
          <w:p w:rsidR="008C7134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5.2</w:t>
            </w:r>
          </w:p>
        </w:tc>
      </w:tr>
      <w:tr w:rsidR="008E2B48" w:rsidRPr="00FB6455" w:rsidTr="00FB6455">
        <w:tc>
          <w:tcPr>
            <w:tcW w:w="1951" w:type="dxa"/>
            <w:gridSpan w:val="2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2B48" w:rsidRPr="00FB6455" w:rsidRDefault="008E2B48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2B48" w:rsidRPr="00FB6455" w:rsidRDefault="00792294" w:rsidP="00FB645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FB6455">
              <w:rPr>
                <w:sz w:val="20"/>
                <w:szCs w:val="20"/>
              </w:rPr>
              <w:t>4,8</w:t>
            </w:r>
          </w:p>
        </w:tc>
      </w:tr>
    </w:tbl>
    <w:p w:rsidR="008E2B48" w:rsidRPr="00AE4B50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2.2.3 Определение коэффициента технической готовности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Коэффициент технической готовности рассчитываем по формуле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α</w:t>
      </w:r>
      <w:r w:rsidRPr="00F366BB">
        <w:rPr>
          <w:sz w:val="28"/>
          <w:szCs w:val="28"/>
          <w:vertAlign w:val="subscript"/>
        </w:rPr>
        <w:t xml:space="preserve">т  </w:t>
      </w:r>
      <w:r w:rsidRPr="00F366BB">
        <w:rPr>
          <w:sz w:val="28"/>
          <w:szCs w:val="28"/>
        </w:rPr>
        <w:t>= —————————</w:t>
      </w:r>
      <w:r w:rsidR="00340448">
        <w:rPr>
          <w:position w:val="-10"/>
          <w:sz w:val="28"/>
          <w:szCs w:val="28"/>
        </w:rPr>
        <w:pict>
          <v:shape id="_x0000_i1041" type="#_x0000_t75" style="width:9pt;height:17.25pt" fillcolor="window">
            <v:imagedata r:id="rId22" o:title=""/>
          </v:shape>
        </w:pict>
      </w:r>
      <w:r w:rsidR="00A63026" w:rsidRPr="00F366BB">
        <w:rPr>
          <w:sz w:val="28"/>
          <w:szCs w:val="28"/>
        </w:rPr>
        <w:t>,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    (2.4)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   1+ </w:t>
      </w: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  <w:vertAlign w:val="subscript"/>
          <w:lang w:val="en-US"/>
        </w:rPr>
        <w:t>cc</w:t>
      </w:r>
      <w:r w:rsidRPr="00F366BB">
        <w:rPr>
          <w:sz w:val="28"/>
          <w:szCs w:val="28"/>
          <w:vertAlign w:val="subscript"/>
        </w:rPr>
        <w:t xml:space="preserve">  *  </w:t>
      </w:r>
      <w:r w:rsidRPr="00F366BB">
        <w:rPr>
          <w:sz w:val="28"/>
          <w:szCs w:val="28"/>
        </w:rPr>
        <w:t>Д</w:t>
      </w:r>
      <w:r w:rsidRPr="00F366BB">
        <w:rPr>
          <w:sz w:val="28"/>
          <w:szCs w:val="28"/>
          <w:vertAlign w:val="subscript"/>
        </w:rPr>
        <w:t xml:space="preserve">ор *  </w:t>
      </w:r>
      <w:r w:rsidRPr="00F366BB">
        <w:rPr>
          <w:sz w:val="28"/>
          <w:szCs w:val="28"/>
        </w:rPr>
        <w:t>К´</w:t>
      </w:r>
      <w:r w:rsidRPr="00F366BB">
        <w:rPr>
          <w:sz w:val="28"/>
          <w:szCs w:val="28"/>
          <w:vertAlign w:val="subscript"/>
        </w:rPr>
        <w:t xml:space="preserve">4 </w:t>
      </w:r>
      <w:r w:rsidRPr="00F366BB">
        <w:rPr>
          <w:sz w:val="28"/>
          <w:szCs w:val="28"/>
        </w:rPr>
        <w:t>/1000</w:t>
      </w:r>
    </w:p>
    <w:p w:rsidR="008E2B48" w:rsidRPr="00F366BB" w:rsidRDefault="00A63026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Где:</w:t>
      </w:r>
      <w:r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  <w:lang w:val="en-US"/>
        </w:rPr>
        <w:t>L</w:t>
      </w:r>
      <w:r w:rsidR="008E2B48" w:rsidRPr="00F366BB">
        <w:rPr>
          <w:sz w:val="28"/>
          <w:szCs w:val="28"/>
          <w:vertAlign w:val="subscript"/>
          <w:lang w:val="en-US"/>
        </w:rPr>
        <w:t>cc</w:t>
      </w:r>
      <w:r w:rsidR="008E2B48" w:rsidRPr="00F366BB">
        <w:rPr>
          <w:sz w:val="28"/>
          <w:szCs w:val="28"/>
          <w:vertAlign w:val="subscript"/>
        </w:rPr>
        <w:t xml:space="preserve">  </w:t>
      </w:r>
      <w:r w:rsidR="008E2B48" w:rsidRPr="00F366BB">
        <w:rPr>
          <w:sz w:val="28"/>
          <w:szCs w:val="28"/>
        </w:rPr>
        <w:t>- среднесуточный пробег а/м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Д</w:t>
      </w:r>
      <w:r w:rsidRPr="00F366BB">
        <w:rPr>
          <w:sz w:val="28"/>
          <w:szCs w:val="28"/>
          <w:vertAlign w:val="subscript"/>
        </w:rPr>
        <w:t xml:space="preserve">ор  </w:t>
      </w:r>
      <w:r w:rsidRPr="00F366BB">
        <w:rPr>
          <w:sz w:val="28"/>
          <w:szCs w:val="28"/>
        </w:rPr>
        <w:t xml:space="preserve">- </w:t>
      </w:r>
      <w:r w:rsidRPr="00F366BB">
        <w:rPr>
          <w:sz w:val="28"/>
          <w:szCs w:val="28"/>
          <w:vertAlign w:val="subscript"/>
        </w:rPr>
        <w:t xml:space="preserve">  </w:t>
      </w:r>
      <w:r w:rsidRPr="00F366BB">
        <w:rPr>
          <w:sz w:val="28"/>
          <w:szCs w:val="28"/>
        </w:rPr>
        <w:t>продолжительность простоя а/м в ТО-2 и ТР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К´</w:t>
      </w:r>
      <w:r w:rsidRPr="00F366BB">
        <w:rPr>
          <w:sz w:val="28"/>
          <w:szCs w:val="28"/>
          <w:vertAlign w:val="subscript"/>
        </w:rPr>
        <w:t xml:space="preserve">4  </w:t>
      </w:r>
      <w:r w:rsidRPr="00F366BB">
        <w:rPr>
          <w:sz w:val="28"/>
          <w:szCs w:val="28"/>
        </w:rPr>
        <w:t>- коэффициент корректировки продолжительности простоя в ТО и ремонте в зависимости от пробега с начала эксплуатации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α</w:t>
      </w:r>
      <w:r w:rsidRPr="00F366BB">
        <w:rPr>
          <w:sz w:val="28"/>
          <w:szCs w:val="28"/>
          <w:vertAlign w:val="subscript"/>
        </w:rPr>
        <w:t xml:space="preserve">т  </w:t>
      </w:r>
      <w:r w:rsidRPr="00F366BB">
        <w:rPr>
          <w:sz w:val="28"/>
          <w:szCs w:val="28"/>
        </w:rPr>
        <w:t>= —————————  =  0,97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1+120 * 0,40 * 0,7/1000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2.2.4 Расчет годовой трудоемкости работ по  ТР</w:t>
      </w:r>
    </w:p>
    <w:p w:rsidR="008E2B48" w:rsidRPr="00F366BB" w:rsidRDefault="008E2B48" w:rsidP="0091641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  Годовую трудоемкость работ по  ТР рассчитываем по формуле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 xml:space="preserve">   </w:t>
      </w: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</w:rPr>
        <w:t xml:space="preserve"> * </w:t>
      </w: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  <w:vertAlign w:val="subscript"/>
        </w:rPr>
        <w:t xml:space="preserve">ТР  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</w:t>
      </w:r>
      <w:r w:rsidRPr="00F366BB">
        <w:rPr>
          <w:sz w:val="28"/>
          <w:szCs w:val="28"/>
          <w:vertAlign w:val="subscript"/>
        </w:rPr>
        <w:t>ТР   =  ———————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(2.5)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 xml:space="preserve">    1000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    </w:t>
      </w: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</w:rPr>
        <w:t xml:space="preserve"> -  суммарный годовой пробег автомобилей в группе, км.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  <w:vertAlign w:val="subscript"/>
        </w:rPr>
        <w:t xml:space="preserve">ТР  </w:t>
      </w:r>
      <w:r w:rsidRPr="00F366BB">
        <w:rPr>
          <w:sz w:val="28"/>
          <w:szCs w:val="28"/>
        </w:rPr>
        <w:t xml:space="preserve">- скорректированная трудоемкость ТР 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  <w:vertAlign w:val="subscript"/>
        </w:rPr>
        <w:t xml:space="preserve"> </w:t>
      </w:r>
      <w:r w:rsidRPr="00F366BB">
        <w:rPr>
          <w:sz w:val="28"/>
          <w:szCs w:val="28"/>
        </w:rPr>
        <w:t>= А</w:t>
      </w:r>
      <w:r w:rsidRPr="00F366BB">
        <w:rPr>
          <w:sz w:val="28"/>
          <w:szCs w:val="28"/>
          <w:vertAlign w:val="subscript"/>
          <w:lang w:val="en-US"/>
        </w:rPr>
        <w:t>u</w:t>
      </w:r>
      <w:r w:rsidRPr="00F366BB">
        <w:rPr>
          <w:sz w:val="28"/>
          <w:szCs w:val="28"/>
          <w:vertAlign w:val="subscript"/>
        </w:rPr>
        <w:t xml:space="preserve"> * </w:t>
      </w: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  <w:vertAlign w:val="subscript"/>
          <w:lang w:val="en-US"/>
        </w:rPr>
        <w:t>cc</w:t>
      </w:r>
      <w:r w:rsidRPr="00F366BB">
        <w:rPr>
          <w:sz w:val="28"/>
          <w:szCs w:val="28"/>
          <w:vertAlign w:val="subscript"/>
        </w:rPr>
        <w:t xml:space="preserve">* </w:t>
      </w:r>
      <w:r w:rsidRPr="00F366BB">
        <w:rPr>
          <w:sz w:val="28"/>
          <w:szCs w:val="28"/>
        </w:rPr>
        <w:t>Д</w:t>
      </w:r>
      <w:r w:rsidRPr="00F366BB">
        <w:rPr>
          <w:sz w:val="28"/>
          <w:szCs w:val="28"/>
          <w:vertAlign w:val="subscript"/>
        </w:rPr>
        <w:t>кг *</w:t>
      </w:r>
      <w:r w:rsidRPr="00F366BB">
        <w:rPr>
          <w:sz w:val="28"/>
          <w:szCs w:val="28"/>
        </w:rPr>
        <w:t xml:space="preserve"> α</w:t>
      </w:r>
      <w:r w:rsidRPr="00F366BB">
        <w:rPr>
          <w:sz w:val="28"/>
          <w:szCs w:val="28"/>
          <w:vertAlign w:val="subscript"/>
        </w:rPr>
        <w:t xml:space="preserve">и </w:t>
      </w:r>
      <w:r w:rsidRPr="00F366BB">
        <w:rPr>
          <w:i/>
          <w:sz w:val="28"/>
          <w:szCs w:val="28"/>
          <w:vertAlign w:val="subscript"/>
        </w:rPr>
        <w:tab/>
      </w:r>
      <w:r w:rsidRPr="00F366BB">
        <w:rPr>
          <w:i/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</w:rPr>
        <w:t>(2.6)</w:t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где     А</w:t>
      </w:r>
      <w:r w:rsidRPr="00F366BB">
        <w:rPr>
          <w:sz w:val="28"/>
          <w:szCs w:val="28"/>
          <w:vertAlign w:val="subscript"/>
          <w:lang w:val="en-US"/>
        </w:rPr>
        <w:t>u</w:t>
      </w:r>
      <w:r w:rsidRPr="00F366BB">
        <w:rPr>
          <w:sz w:val="28"/>
          <w:szCs w:val="28"/>
          <w:vertAlign w:val="subscript"/>
        </w:rPr>
        <w:t xml:space="preserve">  </w:t>
      </w:r>
      <w:r w:rsidRPr="00F366BB">
        <w:rPr>
          <w:sz w:val="28"/>
          <w:szCs w:val="28"/>
        </w:rPr>
        <w:t>- списочное количество а/м</w:t>
      </w:r>
      <w:r w:rsidR="00A63026" w:rsidRPr="00F366BB">
        <w:rPr>
          <w:sz w:val="28"/>
          <w:szCs w:val="28"/>
        </w:rPr>
        <w:t>,</w:t>
      </w:r>
      <w:r w:rsidRPr="00F366BB">
        <w:rPr>
          <w:sz w:val="28"/>
          <w:szCs w:val="28"/>
        </w:rPr>
        <w:t xml:space="preserve"> </w:t>
      </w:r>
      <w:r w:rsidR="00A63026" w:rsidRPr="00F366BB">
        <w:rPr>
          <w:sz w:val="28"/>
          <w:szCs w:val="28"/>
        </w:rPr>
        <w:t>А</w:t>
      </w:r>
      <w:r w:rsidR="00A63026" w:rsidRPr="00F366BB">
        <w:rPr>
          <w:sz w:val="28"/>
          <w:szCs w:val="28"/>
          <w:vertAlign w:val="subscript"/>
          <w:lang w:val="en-US"/>
        </w:rPr>
        <w:t>u</w:t>
      </w:r>
      <w:r w:rsidR="00A63026" w:rsidRPr="00F366BB">
        <w:rPr>
          <w:sz w:val="28"/>
          <w:szCs w:val="28"/>
          <w:vertAlign w:val="subscript"/>
        </w:rPr>
        <w:t xml:space="preserve"> </w:t>
      </w:r>
      <w:r w:rsidR="00A63026" w:rsidRPr="00F366BB">
        <w:rPr>
          <w:sz w:val="28"/>
          <w:szCs w:val="28"/>
        </w:rPr>
        <w:t xml:space="preserve">=8 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       </w:t>
      </w:r>
      <w:r w:rsidRPr="00F366BB">
        <w:rPr>
          <w:sz w:val="28"/>
          <w:szCs w:val="28"/>
        </w:rPr>
        <w:tab/>
        <w:t>Д</w:t>
      </w:r>
      <w:r w:rsidRPr="00F366BB">
        <w:rPr>
          <w:sz w:val="28"/>
          <w:szCs w:val="28"/>
          <w:vertAlign w:val="subscript"/>
        </w:rPr>
        <w:t>кг</w:t>
      </w:r>
      <w:r w:rsidRPr="00F366BB">
        <w:rPr>
          <w:i/>
          <w:sz w:val="28"/>
          <w:szCs w:val="28"/>
          <w:vertAlign w:val="subscript"/>
        </w:rPr>
        <w:t xml:space="preserve"> </w:t>
      </w:r>
      <w:r w:rsidRPr="00F366BB">
        <w:rPr>
          <w:i/>
          <w:sz w:val="28"/>
          <w:szCs w:val="28"/>
        </w:rPr>
        <w:t>–</w:t>
      </w:r>
      <w:r w:rsidR="00A63026" w:rsidRPr="00F366BB">
        <w:rPr>
          <w:sz w:val="28"/>
          <w:szCs w:val="28"/>
        </w:rPr>
        <w:t xml:space="preserve"> дни календарные в году, 365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α</w:t>
      </w:r>
      <w:r w:rsidRPr="00F366BB">
        <w:rPr>
          <w:sz w:val="28"/>
          <w:szCs w:val="28"/>
          <w:vertAlign w:val="subscript"/>
        </w:rPr>
        <w:t xml:space="preserve">и  </w:t>
      </w:r>
      <w:r w:rsidRPr="00F366BB">
        <w:rPr>
          <w:sz w:val="28"/>
          <w:szCs w:val="28"/>
        </w:rPr>
        <w:t>-   коэффициент использования парка а/м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366BB">
        <w:rPr>
          <w:sz w:val="28"/>
          <w:szCs w:val="28"/>
          <w:vertAlign w:val="subscript"/>
        </w:rPr>
        <w:t xml:space="preserve">           </w:t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</w:rPr>
        <w:t>α</w:t>
      </w:r>
      <w:r w:rsidRPr="00F366BB">
        <w:rPr>
          <w:sz w:val="28"/>
          <w:szCs w:val="28"/>
          <w:vertAlign w:val="subscript"/>
        </w:rPr>
        <w:t>т</w:t>
      </w:r>
      <w:r w:rsidRPr="00F366BB">
        <w:rPr>
          <w:i/>
          <w:sz w:val="28"/>
          <w:szCs w:val="28"/>
          <w:vertAlign w:val="subscript"/>
        </w:rPr>
        <w:t xml:space="preserve"> </w:t>
      </w:r>
      <w:r w:rsidRPr="00F366BB">
        <w:rPr>
          <w:sz w:val="28"/>
          <w:szCs w:val="28"/>
        </w:rPr>
        <w:t>-    коэффициент технической готовности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366BB">
        <w:rPr>
          <w:sz w:val="28"/>
          <w:szCs w:val="28"/>
          <w:vertAlign w:val="subscript"/>
        </w:rPr>
        <w:t xml:space="preserve">               </w:t>
      </w:r>
      <w:r w:rsidRPr="00F366BB">
        <w:rPr>
          <w:sz w:val="28"/>
          <w:szCs w:val="28"/>
        </w:rPr>
        <w:t>Д</w:t>
      </w:r>
      <w:r w:rsidRPr="00F366BB">
        <w:rPr>
          <w:sz w:val="28"/>
          <w:szCs w:val="28"/>
          <w:vertAlign w:val="subscript"/>
        </w:rPr>
        <w:t>рг</w:t>
      </w:r>
      <w:r w:rsidRPr="00F366BB">
        <w:rPr>
          <w:sz w:val="28"/>
          <w:szCs w:val="28"/>
        </w:rPr>
        <w:t xml:space="preserve">  -  дни рабочие в году</w:t>
      </w:r>
      <w:r w:rsidR="00A63026" w:rsidRPr="00F366BB">
        <w:rPr>
          <w:sz w:val="28"/>
          <w:szCs w:val="28"/>
        </w:rPr>
        <w:t>, 249</w:t>
      </w:r>
    </w:p>
    <w:p w:rsidR="008E2B48" w:rsidRPr="00F366BB" w:rsidRDefault="008E2B48" w:rsidP="00916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9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</w:rPr>
        <w:t>α</w:t>
      </w:r>
      <w:r w:rsidRPr="00F366BB">
        <w:rPr>
          <w:sz w:val="28"/>
          <w:szCs w:val="28"/>
          <w:vertAlign w:val="subscript"/>
        </w:rPr>
        <w:t xml:space="preserve">и =   </w:t>
      </w:r>
      <w:r w:rsidRPr="00F366BB">
        <w:rPr>
          <w:sz w:val="28"/>
          <w:szCs w:val="28"/>
        </w:rPr>
        <w:t>α</w:t>
      </w:r>
      <w:r w:rsidRPr="00F366BB">
        <w:rPr>
          <w:sz w:val="28"/>
          <w:szCs w:val="28"/>
          <w:vertAlign w:val="subscript"/>
        </w:rPr>
        <w:t>т *</w:t>
      </w:r>
      <w:r w:rsidRPr="00F366BB">
        <w:rPr>
          <w:b/>
          <w:sz w:val="28"/>
          <w:szCs w:val="28"/>
          <w:vertAlign w:val="subscript"/>
        </w:rPr>
        <w:t xml:space="preserve"> </w:t>
      </w:r>
      <w:r w:rsidRPr="00F366BB">
        <w:rPr>
          <w:sz w:val="28"/>
          <w:szCs w:val="28"/>
        </w:rPr>
        <w:t>Д</w:t>
      </w:r>
      <w:r w:rsidRPr="00F366BB">
        <w:rPr>
          <w:sz w:val="28"/>
          <w:szCs w:val="28"/>
          <w:vertAlign w:val="subscript"/>
        </w:rPr>
        <w:t xml:space="preserve">рг </w:t>
      </w:r>
      <w:r w:rsidRPr="00F366BB">
        <w:rPr>
          <w:b/>
          <w:sz w:val="28"/>
          <w:szCs w:val="28"/>
          <w:vertAlign w:val="subscript"/>
        </w:rPr>
        <w:t xml:space="preserve"> </w:t>
      </w:r>
      <w:r w:rsidRPr="00F366BB">
        <w:rPr>
          <w:b/>
          <w:sz w:val="28"/>
          <w:szCs w:val="28"/>
        </w:rPr>
        <w:t>/</w:t>
      </w:r>
      <w:r w:rsidRPr="00F366BB">
        <w:rPr>
          <w:sz w:val="28"/>
          <w:szCs w:val="28"/>
        </w:rPr>
        <w:t xml:space="preserve"> Д</w:t>
      </w:r>
      <w:r w:rsidRPr="00F366BB">
        <w:rPr>
          <w:sz w:val="28"/>
          <w:szCs w:val="28"/>
          <w:vertAlign w:val="subscript"/>
        </w:rPr>
        <w:t>кг</w:t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</w:rPr>
        <w:tab/>
      </w:r>
      <w:r w:rsidR="00A63026" w:rsidRPr="00F366BB">
        <w:rPr>
          <w:sz w:val="28"/>
          <w:szCs w:val="28"/>
        </w:rPr>
        <w:t>,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(2.7)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</w:rPr>
        <w:t>α</w:t>
      </w:r>
      <w:r w:rsidRPr="00F366BB">
        <w:rPr>
          <w:sz w:val="28"/>
          <w:szCs w:val="28"/>
          <w:vertAlign w:val="subscript"/>
        </w:rPr>
        <w:t xml:space="preserve">и   </w:t>
      </w:r>
      <w:r w:rsidRPr="00F366BB">
        <w:rPr>
          <w:sz w:val="28"/>
          <w:szCs w:val="28"/>
        </w:rPr>
        <w:t>=</w:t>
      </w:r>
      <w:r w:rsidRPr="00F366BB">
        <w:rPr>
          <w:sz w:val="28"/>
          <w:szCs w:val="28"/>
          <w:vertAlign w:val="subscript"/>
        </w:rPr>
        <w:t xml:space="preserve"> </w:t>
      </w:r>
      <w:r w:rsidRPr="00F366BB">
        <w:rPr>
          <w:sz w:val="28"/>
          <w:szCs w:val="28"/>
        </w:rPr>
        <w:t>0,97 * 249/365 = 0,66</w:t>
      </w:r>
      <w:r w:rsidR="00A63026" w:rsidRPr="00F366BB">
        <w:rPr>
          <w:sz w:val="28"/>
          <w:szCs w:val="28"/>
        </w:rPr>
        <w:t>,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</w:rPr>
        <w:t xml:space="preserve"> = </w:t>
      </w:r>
      <w:r w:rsidR="00A63026" w:rsidRPr="00F366BB">
        <w:rPr>
          <w:sz w:val="28"/>
          <w:szCs w:val="28"/>
        </w:rPr>
        <w:t>8 * 120 * 365 * 0,66= 231264 км,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     231264 * 4,8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Т</w:t>
      </w:r>
      <w:r w:rsidRPr="00F366BB">
        <w:rPr>
          <w:sz w:val="28"/>
          <w:szCs w:val="28"/>
          <w:vertAlign w:val="subscript"/>
        </w:rPr>
        <w:t>ТР =</w:t>
      </w:r>
      <w:r w:rsidRPr="00F366BB">
        <w:rPr>
          <w:i/>
          <w:sz w:val="28"/>
          <w:szCs w:val="28"/>
          <w:vertAlign w:val="subscript"/>
        </w:rPr>
        <w:t xml:space="preserve"> </w:t>
      </w:r>
      <w:r w:rsidRPr="00F366BB">
        <w:rPr>
          <w:sz w:val="28"/>
          <w:szCs w:val="28"/>
          <w:vertAlign w:val="subscript"/>
        </w:rPr>
        <w:t xml:space="preserve">————————   = </w:t>
      </w:r>
      <w:r w:rsidRPr="00F366BB">
        <w:rPr>
          <w:caps/>
          <w:sz w:val="28"/>
          <w:szCs w:val="28"/>
        </w:rPr>
        <w:t>1110</w:t>
      </w:r>
      <w:r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  <w:vertAlign w:val="subscript"/>
        </w:rPr>
        <w:t xml:space="preserve"> </w:t>
      </w:r>
      <w:r w:rsidRPr="00F366BB">
        <w:rPr>
          <w:sz w:val="28"/>
          <w:szCs w:val="28"/>
        </w:rPr>
        <w:t>чел-ч</w:t>
      </w:r>
      <w:r w:rsidR="00A63026" w:rsidRPr="00F366BB">
        <w:rPr>
          <w:sz w:val="28"/>
          <w:szCs w:val="28"/>
        </w:rPr>
        <w:t>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1000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2.2.5 Расчет годовой трудоемкости  электроцеха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Годовую трудоемкость электроцеха Т</w:t>
      </w:r>
      <w:r w:rsidRPr="00F366BB">
        <w:rPr>
          <w:sz w:val="28"/>
          <w:szCs w:val="28"/>
          <w:vertAlign w:val="subscript"/>
        </w:rPr>
        <w:t>тр.эл.</w:t>
      </w:r>
      <w:r w:rsidRPr="00F366BB">
        <w:rPr>
          <w:sz w:val="28"/>
          <w:szCs w:val="28"/>
        </w:rPr>
        <w:t xml:space="preserve"> рассчитываем по формуле 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Т</w:t>
      </w:r>
      <w:r w:rsidRPr="00F366BB">
        <w:rPr>
          <w:sz w:val="28"/>
          <w:szCs w:val="28"/>
          <w:vertAlign w:val="subscript"/>
        </w:rPr>
        <w:t>ТР.эл.</w:t>
      </w:r>
      <w:r w:rsidRPr="00F366BB">
        <w:rPr>
          <w:sz w:val="28"/>
          <w:szCs w:val="28"/>
        </w:rPr>
        <w:t>=</w:t>
      </w:r>
      <w:r w:rsidRPr="00F366BB">
        <w:rPr>
          <w:sz w:val="28"/>
          <w:szCs w:val="28"/>
          <w:vertAlign w:val="subscript"/>
        </w:rPr>
        <w:t xml:space="preserve">  </w:t>
      </w:r>
      <w:r w:rsidRPr="00F366BB">
        <w:rPr>
          <w:sz w:val="28"/>
          <w:szCs w:val="28"/>
        </w:rPr>
        <w:t>Т</w:t>
      </w:r>
      <w:r w:rsidRPr="00F366BB">
        <w:rPr>
          <w:sz w:val="28"/>
          <w:szCs w:val="28"/>
          <w:vertAlign w:val="subscript"/>
        </w:rPr>
        <w:t xml:space="preserve"> ТР  * </w:t>
      </w:r>
      <w:r w:rsidRPr="00F366BB">
        <w:rPr>
          <w:sz w:val="28"/>
          <w:szCs w:val="28"/>
        </w:rPr>
        <w:t>7 %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      (2.8)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Т</w:t>
      </w:r>
      <w:r w:rsidRPr="00F366BB">
        <w:rPr>
          <w:sz w:val="28"/>
          <w:szCs w:val="28"/>
          <w:vertAlign w:val="subscript"/>
        </w:rPr>
        <w:t>ТР.эл. .</w:t>
      </w:r>
      <w:r w:rsidRPr="00F366BB">
        <w:rPr>
          <w:sz w:val="28"/>
          <w:szCs w:val="28"/>
        </w:rPr>
        <w:t>=</w:t>
      </w:r>
      <w:r w:rsidRPr="00F366BB">
        <w:rPr>
          <w:sz w:val="28"/>
          <w:szCs w:val="28"/>
          <w:vertAlign w:val="subscript"/>
        </w:rPr>
        <w:t xml:space="preserve">   </w:t>
      </w:r>
      <w:r w:rsidRPr="00F366BB">
        <w:rPr>
          <w:sz w:val="28"/>
          <w:szCs w:val="28"/>
        </w:rPr>
        <w:t>1110 * 7 %</w:t>
      </w:r>
      <w:r w:rsidRPr="00F366BB">
        <w:rPr>
          <w:sz w:val="28"/>
          <w:szCs w:val="28"/>
          <w:vertAlign w:val="subscript"/>
        </w:rPr>
        <w:t xml:space="preserve">  </w:t>
      </w:r>
      <w:r w:rsidRPr="00F366BB">
        <w:rPr>
          <w:sz w:val="28"/>
          <w:szCs w:val="28"/>
        </w:rPr>
        <w:t>= 78чел-ч.</w:t>
      </w:r>
    </w:p>
    <w:p w:rsidR="00CA3FB8" w:rsidRPr="00F366BB" w:rsidRDefault="00CA3FB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2.2.6 Расчет численности производственных рабочих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Годовой производственный фонд времени рабочего места при 5-ти дневной рабочей неделе рассчитываем по формуле: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Ф</w:t>
      </w:r>
      <w:r w:rsidRPr="00F366BB">
        <w:rPr>
          <w:sz w:val="28"/>
          <w:szCs w:val="28"/>
          <w:vertAlign w:val="subscript"/>
        </w:rPr>
        <w:t>рм</w:t>
      </w:r>
      <w:r w:rsidRPr="00F366BB">
        <w:rPr>
          <w:sz w:val="28"/>
          <w:szCs w:val="28"/>
        </w:rPr>
        <w:t xml:space="preserve"> = Т</w:t>
      </w:r>
      <w:r w:rsidRPr="00F366BB">
        <w:rPr>
          <w:sz w:val="28"/>
          <w:szCs w:val="28"/>
          <w:vertAlign w:val="subscript"/>
        </w:rPr>
        <w:t>см</w:t>
      </w:r>
      <w:r w:rsidRPr="00F366BB">
        <w:rPr>
          <w:sz w:val="28"/>
          <w:szCs w:val="28"/>
        </w:rPr>
        <w:t xml:space="preserve"> * (Д</w:t>
      </w:r>
      <w:r w:rsidRPr="00F366BB">
        <w:rPr>
          <w:sz w:val="28"/>
          <w:szCs w:val="28"/>
          <w:vertAlign w:val="subscript"/>
        </w:rPr>
        <w:t xml:space="preserve">кг </w:t>
      </w:r>
      <w:r w:rsidRPr="00F366BB">
        <w:rPr>
          <w:sz w:val="28"/>
          <w:szCs w:val="28"/>
        </w:rPr>
        <w:t>– Д</w:t>
      </w:r>
      <w:r w:rsidRPr="00F366BB">
        <w:rPr>
          <w:sz w:val="28"/>
          <w:szCs w:val="28"/>
          <w:vertAlign w:val="subscript"/>
        </w:rPr>
        <w:t>в</w:t>
      </w:r>
      <w:r w:rsidRPr="00F366BB">
        <w:rPr>
          <w:sz w:val="28"/>
          <w:szCs w:val="28"/>
        </w:rPr>
        <w:t xml:space="preserve"> – Д</w:t>
      </w:r>
      <w:r w:rsidRPr="00F366BB">
        <w:rPr>
          <w:sz w:val="28"/>
          <w:szCs w:val="28"/>
          <w:vertAlign w:val="subscript"/>
        </w:rPr>
        <w:t>п</w:t>
      </w:r>
      <w:r w:rsidRPr="00F366BB">
        <w:rPr>
          <w:sz w:val="28"/>
          <w:szCs w:val="28"/>
        </w:rPr>
        <w:t xml:space="preserve"> – Д</w:t>
      </w:r>
      <w:r w:rsidRPr="00F366BB">
        <w:rPr>
          <w:sz w:val="28"/>
          <w:szCs w:val="28"/>
          <w:vertAlign w:val="subscript"/>
        </w:rPr>
        <w:t>пп</w:t>
      </w:r>
      <w:r w:rsidRPr="00F366BB">
        <w:rPr>
          <w:sz w:val="28"/>
          <w:szCs w:val="28"/>
        </w:rPr>
        <w:t>)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(2.9)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 </w:t>
      </w:r>
      <w:r w:rsidRPr="00F366BB">
        <w:rPr>
          <w:sz w:val="28"/>
          <w:szCs w:val="28"/>
        </w:rPr>
        <w:tab/>
        <w:t>Т</w:t>
      </w:r>
      <w:r w:rsidRPr="00F366BB">
        <w:rPr>
          <w:sz w:val="28"/>
          <w:szCs w:val="28"/>
          <w:vertAlign w:val="subscript"/>
        </w:rPr>
        <w:t xml:space="preserve">см  </w:t>
      </w:r>
      <w:r w:rsidRPr="00F366BB">
        <w:rPr>
          <w:sz w:val="28"/>
          <w:szCs w:val="28"/>
        </w:rPr>
        <w:t>- продолжительность рабочей смены;</w:t>
      </w:r>
      <w:r w:rsidR="00A63026" w:rsidRPr="00F366BB">
        <w:rPr>
          <w:sz w:val="28"/>
          <w:szCs w:val="28"/>
        </w:rPr>
        <w:t xml:space="preserve"> Т</w:t>
      </w:r>
      <w:r w:rsidR="00A63026" w:rsidRPr="00F366BB">
        <w:rPr>
          <w:sz w:val="28"/>
          <w:szCs w:val="28"/>
          <w:vertAlign w:val="subscript"/>
        </w:rPr>
        <w:t>см</w:t>
      </w:r>
      <w:r w:rsidR="00A63026" w:rsidRPr="00F366BB">
        <w:rPr>
          <w:sz w:val="28"/>
          <w:szCs w:val="28"/>
        </w:rPr>
        <w:t xml:space="preserve"> =8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Д</w:t>
      </w:r>
      <w:r w:rsidRPr="00F366BB">
        <w:rPr>
          <w:sz w:val="28"/>
          <w:szCs w:val="28"/>
          <w:vertAlign w:val="subscript"/>
        </w:rPr>
        <w:t xml:space="preserve">кг  </w:t>
      </w:r>
      <w:r w:rsidRPr="00F366BB">
        <w:rPr>
          <w:sz w:val="28"/>
          <w:szCs w:val="28"/>
        </w:rPr>
        <w:t>- число календарных дней в году;</w:t>
      </w:r>
      <w:r w:rsidR="00A63026" w:rsidRPr="00F366BB">
        <w:rPr>
          <w:sz w:val="28"/>
          <w:szCs w:val="28"/>
        </w:rPr>
        <w:t xml:space="preserve"> Д</w:t>
      </w:r>
      <w:r w:rsidR="00A63026" w:rsidRPr="00F366BB">
        <w:rPr>
          <w:sz w:val="28"/>
          <w:szCs w:val="28"/>
          <w:vertAlign w:val="subscript"/>
        </w:rPr>
        <w:t>кг</w:t>
      </w:r>
      <w:r w:rsidR="00A63026" w:rsidRPr="00F366BB">
        <w:rPr>
          <w:sz w:val="28"/>
          <w:szCs w:val="28"/>
        </w:rPr>
        <w:t xml:space="preserve"> =365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Д</w:t>
      </w:r>
      <w:r w:rsidRPr="00F366BB">
        <w:rPr>
          <w:sz w:val="28"/>
          <w:szCs w:val="28"/>
          <w:vertAlign w:val="subscript"/>
        </w:rPr>
        <w:t xml:space="preserve">в    -   </w:t>
      </w:r>
      <w:r w:rsidRPr="00F366BB">
        <w:rPr>
          <w:sz w:val="28"/>
          <w:szCs w:val="28"/>
        </w:rPr>
        <w:t>число выходных дней в году;</w:t>
      </w:r>
      <w:r w:rsidR="00A63026" w:rsidRPr="00F366BB">
        <w:rPr>
          <w:sz w:val="28"/>
          <w:szCs w:val="28"/>
        </w:rPr>
        <w:t xml:space="preserve"> Д</w:t>
      </w:r>
      <w:r w:rsidR="00A63026" w:rsidRPr="00F366BB">
        <w:rPr>
          <w:sz w:val="28"/>
          <w:szCs w:val="28"/>
          <w:vertAlign w:val="subscript"/>
        </w:rPr>
        <w:t>в</w:t>
      </w:r>
      <w:r w:rsidR="00A63026" w:rsidRPr="00F366BB">
        <w:rPr>
          <w:sz w:val="28"/>
          <w:szCs w:val="28"/>
        </w:rPr>
        <w:t xml:space="preserve"> =104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Д</w:t>
      </w:r>
      <w:r w:rsidRPr="00F366BB">
        <w:rPr>
          <w:sz w:val="28"/>
          <w:szCs w:val="28"/>
          <w:vertAlign w:val="subscript"/>
        </w:rPr>
        <w:t xml:space="preserve">п   -    </w:t>
      </w:r>
      <w:r w:rsidRPr="00F366BB">
        <w:rPr>
          <w:sz w:val="28"/>
          <w:szCs w:val="28"/>
        </w:rPr>
        <w:t>число праздничных дней в году;</w:t>
      </w:r>
      <w:r w:rsidR="00A63026" w:rsidRPr="00F366BB">
        <w:rPr>
          <w:sz w:val="28"/>
          <w:szCs w:val="28"/>
        </w:rPr>
        <w:t xml:space="preserve"> Д</w:t>
      </w:r>
      <w:r w:rsidR="00A63026" w:rsidRPr="00F366BB">
        <w:rPr>
          <w:sz w:val="28"/>
          <w:szCs w:val="28"/>
          <w:vertAlign w:val="subscript"/>
        </w:rPr>
        <w:t>п</w:t>
      </w:r>
      <w:r w:rsidR="00A63026" w:rsidRPr="00F366BB">
        <w:rPr>
          <w:sz w:val="28"/>
          <w:szCs w:val="28"/>
        </w:rPr>
        <w:t xml:space="preserve"> =11</w:t>
      </w:r>
    </w:p>
    <w:p w:rsidR="00AE4B50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</w:rPr>
        <w:t>Д</w:t>
      </w:r>
      <w:r w:rsidRPr="00F366BB">
        <w:rPr>
          <w:sz w:val="28"/>
          <w:szCs w:val="28"/>
          <w:vertAlign w:val="subscript"/>
        </w:rPr>
        <w:t>пп</w:t>
      </w:r>
      <w:r w:rsidRPr="00F366BB">
        <w:rPr>
          <w:i/>
          <w:sz w:val="28"/>
          <w:szCs w:val="28"/>
          <w:vertAlign w:val="subscript"/>
        </w:rPr>
        <w:t xml:space="preserve"> </w:t>
      </w:r>
      <w:r w:rsidRPr="00F366BB">
        <w:rPr>
          <w:i/>
          <w:sz w:val="28"/>
          <w:szCs w:val="28"/>
        </w:rPr>
        <w:t>-</w:t>
      </w:r>
      <w:r w:rsidRPr="00F366BB">
        <w:rPr>
          <w:sz w:val="28"/>
          <w:szCs w:val="28"/>
        </w:rPr>
        <w:t xml:space="preserve">  число предпраздничных дней в году.</w:t>
      </w:r>
    </w:p>
    <w:p w:rsidR="008E2B48" w:rsidRPr="00F366BB" w:rsidRDefault="00AE4B50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3026" w:rsidRPr="00F366BB">
        <w:rPr>
          <w:sz w:val="28"/>
          <w:szCs w:val="28"/>
        </w:rPr>
        <w:t xml:space="preserve"> Д</w:t>
      </w:r>
      <w:r w:rsidR="00A63026" w:rsidRPr="00F366BB">
        <w:rPr>
          <w:sz w:val="28"/>
          <w:szCs w:val="28"/>
          <w:vertAlign w:val="subscript"/>
        </w:rPr>
        <w:t>пп</w:t>
      </w:r>
      <w:r w:rsidR="00A63026" w:rsidRPr="00F366BB">
        <w:rPr>
          <w:sz w:val="28"/>
          <w:szCs w:val="28"/>
        </w:rPr>
        <w:t xml:space="preserve"> =1</w:t>
      </w:r>
      <w:r w:rsidR="008E2B48" w:rsidRPr="00F366BB">
        <w:rPr>
          <w:sz w:val="28"/>
          <w:szCs w:val="28"/>
        </w:rPr>
        <w:t>Ф</w:t>
      </w:r>
      <w:r w:rsidR="008E2B48" w:rsidRPr="00F366BB">
        <w:rPr>
          <w:sz w:val="28"/>
          <w:szCs w:val="28"/>
          <w:vertAlign w:val="subscript"/>
        </w:rPr>
        <w:t>рм</w:t>
      </w:r>
      <w:r w:rsidR="008E2B48" w:rsidRPr="00F366BB">
        <w:rPr>
          <w:sz w:val="28"/>
          <w:szCs w:val="28"/>
        </w:rPr>
        <w:t xml:space="preserve"> =8*(365-104-11-1)=1992 часа в году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Рассчитываем количество явочных рабочих по формуле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Т</w:t>
      </w:r>
      <w:r w:rsidRPr="00F366BB">
        <w:rPr>
          <w:sz w:val="28"/>
          <w:szCs w:val="28"/>
          <w:vertAlign w:val="subscript"/>
        </w:rPr>
        <w:t>ТР.эл.</w:t>
      </w:r>
    </w:p>
    <w:p w:rsidR="008E2B48" w:rsidRPr="00F366BB" w:rsidRDefault="00AE4B50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  <w:t>Р</w:t>
      </w:r>
      <w:r w:rsidR="008E2B48" w:rsidRPr="00F366BB">
        <w:rPr>
          <w:sz w:val="28"/>
          <w:szCs w:val="28"/>
          <w:vertAlign w:val="subscript"/>
        </w:rPr>
        <w:t>я</w:t>
      </w:r>
      <w:r w:rsidR="008E2B48" w:rsidRPr="00F366BB">
        <w:rPr>
          <w:sz w:val="28"/>
          <w:szCs w:val="28"/>
        </w:rPr>
        <w:t xml:space="preserve"> = ———</w:t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  <w:t>(2.10)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Ф</w:t>
      </w:r>
      <w:r w:rsidRPr="00F366BB">
        <w:rPr>
          <w:sz w:val="28"/>
          <w:szCs w:val="28"/>
          <w:vertAlign w:val="subscript"/>
        </w:rPr>
        <w:t>рм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  <w:vertAlign w:val="subscript"/>
        </w:rPr>
      </w:pPr>
      <w:r w:rsidRPr="00F366BB">
        <w:rPr>
          <w:i/>
          <w:sz w:val="28"/>
          <w:szCs w:val="28"/>
        </w:rPr>
        <w:t xml:space="preserve">                                                          </w:t>
      </w:r>
      <w:r w:rsidRPr="00F366BB">
        <w:rPr>
          <w:sz w:val="28"/>
          <w:szCs w:val="28"/>
        </w:rPr>
        <w:t xml:space="preserve">  78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i/>
          <w:sz w:val="28"/>
          <w:szCs w:val="28"/>
        </w:rPr>
        <w:tab/>
      </w:r>
      <w:r w:rsidRPr="00F366BB">
        <w:rPr>
          <w:i/>
          <w:sz w:val="28"/>
          <w:szCs w:val="28"/>
        </w:rPr>
        <w:tab/>
      </w:r>
      <w:r w:rsidRPr="00F366BB">
        <w:rPr>
          <w:i/>
          <w:sz w:val="28"/>
          <w:szCs w:val="28"/>
        </w:rPr>
        <w:tab/>
      </w:r>
      <w:r w:rsidRPr="00F366BB">
        <w:rPr>
          <w:i/>
          <w:sz w:val="28"/>
          <w:szCs w:val="28"/>
        </w:rPr>
        <w:tab/>
      </w:r>
      <w:r w:rsidRPr="00F366BB">
        <w:rPr>
          <w:i/>
          <w:sz w:val="28"/>
          <w:szCs w:val="28"/>
        </w:rPr>
        <w:tab/>
      </w:r>
      <w:r w:rsidRPr="00F366BB">
        <w:rPr>
          <w:sz w:val="28"/>
          <w:szCs w:val="28"/>
        </w:rPr>
        <w:t>Р</w:t>
      </w:r>
      <w:r w:rsidRPr="00F366BB">
        <w:rPr>
          <w:sz w:val="28"/>
          <w:szCs w:val="28"/>
          <w:vertAlign w:val="subscript"/>
        </w:rPr>
        <w:t>я</w:t>
      </w:r>
      <w:r w:rsidRPr="00F366BB">
        <w:rPr>
          <w:i/>
          <w:sz w:val="28"/>
          <w:szCs w:val="28"/>
        </w:rPr>
        <w:t xml:space="preserve"> = ———   </w:t>
      </w:r>
      <w:r w:rsidRPr="00F366BB">
        <w:rPr>
          <w:sz w:val="28"/>
          <w:szCs w:val="28"/>
        </w:rPr>
        <w:t>= 0,04</w:t>
      </w:r>
      <w:r w:rsidR="00A63026" w:rsidRPr="00F366BB">
        <w:rPr>
          <w:sz w:val="28"/>
          <w:szCs w:val="28"/>
        </w:rPr>
        <w:t xml:space="preserve"> 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1992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Рассчитываем количество списочных рабочих по формуле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Т</w:t>
      </w:r>
      <w:r w:rsidRPr="00F366BB">
        <w:rPr>
          <w:sz w:val="28"/>
          <w:szCs w:val="28"/>
          <w:vertAlign w:val="subscript"/>
        </w:rPr>
        <w:t>ТР.эл.</w:t>
      </w:r>
    </w:p>
    <w:p w:rsidR="008E2B48" w:rsidRPr="00F366BB" w:rsidRDefault="00AE4B50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  <w:t>Р</w:t>
      </w:r>
      <w:r w:rsidR="008E2B48" w:rsidRPr="00F366BB">
        <w:rPr>
          <w:sz w:val="28"/>
          <w:szCs w:val="28"/>
          <w:vertAlign w:val="subscript"/>
        </w:rPr>
        <w:t xml:space="preserve">с </w:t>
      </w:r>
      <w:r w:rsidR="008E2B48" w:rsidRPr="00F366BB">
        <w:rPr>
          <w:sz w:val="28"/>
          <w:szCs w:val="28"/>
        </w:rPr>
        <w:t>= ———</w:t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</w:r>
      <w:r w:rsidR="008E2B48" w:rsidRPr="00F366BB">
        <w:rPr>
          <w:sz w:val="28"/>
          <w:szCs w:val="28"/>
        </w:rPr>
        <w:tab/>
        <w:t>(2.11)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Ф</w:t>
      </w:r>
      <w:r w:rsidRPr="00F366BB">
        <w:rPr>
          <w:sz w:val="28"/>
          <w:szCs w:val="28"/>
          <w:vertAlign w:val="subscript"/>
        </w:rPr>
        <w:t>пр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Ф</w:t>
      </w:r>
      <w:r w:rsidRPr="00F366BB">
        <w:rPr>
          <w:sz w:val="28"/>
          <w:szCs w:val="28"/>
          <w:vertAlign w:val="subscript"/>
        </w:rPr>
        <w:t>пр</w:t>
      </w:r>
      <w:r w:rsidRPr="00F366BB">
        <w:rPr>
          <w:sz w:val="28"/>
          <w:szCs w:val="28"/>
        </w:rPr>
        <w:t>= (Ф</w:t>
      </w:r>
      <w:r w:rsidRPr="00F366BB">
        <w:rPr>
          <w:sz w:val="28"/>
          <w:szCs w:val="28"/>
          <w:vertAlign w:val="subscript"/>
        </w:rPr>
        <w:t>рм</w:t>
      </w:r>
      <w:r w:rsidRPr="00F366BB">
        <w:rPr>
          <w:sz w:val="28"/>
          <w:szCs w:val="28"/>
        </w:rPr>
        <w:t xml:space="preserve"> – </w:t>
      </w: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  <w:vertAlign w:val="subscript"/>
        </w:rPr>
        <w:t>отп</w:t>
      </w:r>
      <w:r w:rsidRPr="00F366BB">
        <w:rPr>
          <w:sz w:val="28"/>
          <w:szCs w:val="28"/>
        </w:rPr>
        <w:t>) * к</w:t>
      </w:r>
      <w:r w:rsidRPr="00F366BB">
        <w:rPr>
          <w:sz w:val="28"/>
          <w:szCs w:val="28"/>
          <w:vertAlign w:val="subscript"/>
        </w:rPr>
        <w:t>ув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(2.12)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vertAlign w:val="subscript"/>
        </w:rPr>
        <w:tab/>
        <w:t xml:space="preserve"> </w:t>
      </w:r>
      <w:r w:rsidRPr="00F366BB">
        <w:rPr>
          <w:sz w:val="28"/>
          <w:szCs w:val="28"/>
        </w:rPr>
        <w:t>где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  <w:vertAlign w:val="subscript"/>
        </w:rPr>
        <w:t xml:space="preserve">отп  </w:t>
      </w:r>
      <w:r w:rsidRPr="00F366BB">
        <w:rPr>
          <w:sz w:val="28"/>
          <w:szCs w:val="28"/>
        </w:rPr>
        <w:t xml:space="preserve">= 32 дня * 8 час =256 часов 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к</w:t>
      </w:r>
      <w:r w:rsidRPr="00F366BB">
        <w:rPr>
          <w:sz w:val="28"/>
          <w:szCs w:val="28"/>
          <w:vertAlign w:val="subscript"/>
        </w:rPr>
        <w:t xml:space="preserve">ув  </w:t>
      </w:r>
      <w:r w:rsidRPr="00F366BB">
        <w:rPr>
          <w:sz w:val="28"/>
          <w:szCs w:val="28"/>
        </w:rPr>
        <w:t>-</w:t>
      </w:r>
      <w:r w:rsidRPr="00F366BB">
        <w:rPr>
          <w:i/>
          <w:sz w:val="28"/>
          <w:szCs w:val="28"/>
          <w:vertAlign w:val="subscript"/>
        </w:rPr>
        <w:t xml:space="preserve"> </w:t>
      </w:r>
      <w:r w:rsidRPr="00F366BB">
        <w:rPr>
          <w:sz w:val="28"/>
          <w:szCs w:val="28"/>
        </w:rPr>
        <w:t>коэффициент невыхода на работу по ува</w:t>
      </w:r>
      <w:r w:rsidR="00AE4B50">
        <w:rPr>
          <w:sz w:val="28"/>
          <w:szCs w:val="28"/>
        </w:rPr>
        <w:t xml:space="preserve">жительной </w:t>
      </w:r>
      <w:r w:rsidR="00A63026" w:rsidRPr="00F366BB">
        <w:rPr>
          <w:sz w:val="28"/>
          <w:szCs w:val="28"/>
        </w:rPr>
        <w:t>причине, к</w:t>
      </w:r>
      <w:r w:rsidR="00A63026" w:rsidRPr="00F366BB">
        <w:rPr>
          <w:sz w:val="28"/>
          <w:szCs w:val="28"/>
          <w:vertAlign w:val="subscript"/>
        </w:rPr>
        <w:t>ув</w:t>
      </w:r>
      <w:r w:rsidR="00A63026" w:rsidRPr="00F366BB">
        <w:rPr>
          <w:sz w:val="28"/>
          <w:szCs w:val="28"/>
        </w:rPr>
        <w:t xml:space="preserve"> =0.96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Ф</w:t>
      </w:r>
      <w:r w:rsidRPr="00F366BB">
        <w:rPr>
          <w:sz w:val="28"/>
          <w:szCs w:val="28"/>
          <w:vertAlign w:val="subscript"/>
        </w:rPr>
        <w:t>пр</w:t>
      </w:r>
      <w:r w:rsidRPr="00F366BB">
        <w:rPr>
          <w:sz w:val="28"/>
          <w:szCs w:val="28"/>
        </w:rPr>
        <w:t>= (1992-256) * 0,96 = 1667 часов в году</w:t>
      </w:r>
    </w:p>
    <w:p w:rsidR="008E2B48" w:rsidRPr="00F366BB" w:rsidRDefault="008E2B48" w:rsidP="0091641F">
      <w:pPr>
        <w:widowControl w:val="0"/>
        <w:tabs>
          <w:tab w:val="left" w:pos="3544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78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Р</w:t>
      </w:r>
      <w:r w:rsidRPr="00F366BB">
        <w:rPr>
          <w:sz w:val="28"/>
          <w:szCs w:val="28"/>
          <w:vertAlign w:val="subscript"/>
        </w:rPr>
        <w:t xml:space="preserve">с </w:t>
      </w:r>
      <w:r w:rsidRPr="00F366BB">
        <w:rPr>
          <w:sz w:val="28"/>
          <w:szCs w:val="28"/>
        </w:rPr>
        <w:t>= ———</w:t>
      </w:r>
      <w:r w:rsidRPr="00F366BB">
        <w:rPr>
          <w:sz w:val="28"/>
          <w:szCs w:val="28"/>
        </w:rPr>
        <w:tab/>
        <w:t xml:space="preserve"> = 0,05 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    1667</w:t>
      </w:r>
    </w:p>
    <w:p w:rsidR="00CA3FB8" w:rsidRPr="00F366BB" w:rsidRDefault="00A63026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Принимаем одного человека на замещение двух должностей слесаря-электрика</w:t>
      </w:r>
    </w:p>
    <w:p w:rsidR="00CA3FB8" w:rsidRPr="00F366BB" w:rsidRDefault="00CA3FB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AE4B50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2B48" w:rsidRPr="00F366BB">
        <w:rPr>
          <w:b/>
          <w:sz w:val="28"/>
          <w:szCs w:val="28"/>
        </w:rPr>
        <w:t>2.3 Подбор технологического оборудования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Таблица 6 – Подбор технологического оборудования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080"/>
        <w:gridCol w:w="1080"/>
        <w:gridCol w:w="968"/>
        <w:gridCol w:w="1557"/>
        <w:gridCol w:w="1152"/>
      </w:tblGrid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№ п/п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Тип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Мощность (кВт)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Габаритные размеры (мм)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Площадь (м</w:t>
            </w:r>
            <w:r w:rsidRPr="00AE4B50">
              <w:rPr>
                <w:sz w:val="20"/>
                <w:szCs w:val="20"/>
                <w:vertAlign w:val="superscript"/>
              </w:rPr>
              <w:t>2)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Ванна для мойки деталей в керосине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2031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50 л.</w:t>
            </w: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648 х 520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0,34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Стенд для проверки приборов электрооборудования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2214 (АСО)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0,8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905 х 820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0,74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Прибор для проверки контрольно-измерительных приборов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Э-204 (АСО) переностной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900 х 700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0,63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Настольно-сверлильный станок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0,5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270 х 150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0,21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Электрозаточной станок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0,25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180 х 100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0,18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Зарядное устройство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УЗ-С-6/12-6,3-УХЛ 3,1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0135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300 х 200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0,6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Верстак электрика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2280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2800 х 800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2,2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 xml:space="preserve">Стеллаж самодельный 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металл</w:t>
            </w: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1400 х 800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1,1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Шкаф для аккумуляторов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дерево</w:t>
            </w: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700 х 1500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1,05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10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Вентилятор электрический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0,1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11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Набор инструментов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-</w:t>
            </w:r>
          </w:p>
        </w:tc>
      </w:tr>
      <w:tr w:rsidR="008E2B48" w:rsidRPr="00AE4B50">
        <w:tc>
          <w:tcPr>
            <w:tcW w:w="54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12</w:t>
            </w:r>
          </w:p>
        </w:tc>
        <w:tc>
          <w:tcPr>
            <w:tcW w:w="342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1,785</w:t>
            </w:r>
          </w:p>
        </w:tc>
        <w:tc>
          <w:tcPr>
            <w:tcW w:w="1557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E2B48" w:rsidRPr="00AE4B50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4B50">
              <w:rPr>
                <w:sz w:val="20"/>
                <w:szCs w:val="20"/>
              </w:rPr>
              <w:t>6,06</w:t>
            </w:r>
          </w:p>
        </w:tc>
      </w:tr>
    </w:tbl>
    <w:p w:rsidR="008E2B48" w:rsidRPr="00AE4B50" w:rsidRDefault="008E2B48" w:rsidP="009164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Настольно-сверлильный станок и электрозаточной станок находятся на верстаке электрика, зарядное устройство – в шкафу для аккумуляторов. Поэтому при подсчете площади не учитываются.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2.4 Расчет производственной площади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Производственную площадь рассчитываем по формуле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F</w:t>
      </w:r>
      <w:r w:rsidRPr="00F366BB">
        <w:rPr>
          <w:sz w:val="28"/>
          <w:szCs w:val="28"/>
          <w:vertAlign w:val="subscript"/>
        </w:rPr>
        <w:t>у</w:t>
      </w:r>
      <w:r w:rsidRPr="00F366BB">
        <w:rPr>
          <w:sz w:val="28"/>
          <w:szCs w:val="28"/>
        </w:rPr>
        <w:t xml:space="preserve"> = К</w:t>
      </w:r>
      <w:r w:rsidRPr="00F366BB">
        <w:rPr>
          <w:sz w:val="28"/>
          <w:szCs w:val="28"/>
          <w:vertAlign w:val="subscript"/>
        </w:rPr>
        <w:t>пл</w:t>
      </w:r>
      <w:r w:rsidRPr="00F366BB">
        <w:rPr>
          <w:sz w:val="28"/>
          <w:szCs w:val="28"/>
        </w:rPr>
        <w:t xml:space="preserve"> * ∑ </w:t>
      </w:r>
      <w:r w:rsidRPr="00F366BB">
        <w:rPr>
          <w:sz w:val="28"/>
          <w:szCs w:val="28"/>
          <w:lang w:val="en-US"/>
        </w:rPr>
        <w:t>F</w:t>
      </w:r>
      <w:r w:rsidRPr="00F366BB">
        <w:rPr>
          <w:sz w:val="28"/>
          <w:szCs w:val="28"/>
          <w:vertAlign w:val="subscript"/>
        </w:rPr>
        <w:t>об</w:t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</w:rPr>
        <w:t>(2.13)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 xml:space="preserve">где        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F</w:t>
      </w:r>
      <w:r w:rsidRPr="00F366BB">
        <w:rPr>
          <w:sz w:val="28"/>
          <w:szCs w:val="28"/>
          <w:vertAlign w:val="subscript"/>
        </w:rPr>
        <w:t xml:space="preserve">у  </w:t>
      </w:r>
      <w:r w:rsidRPr="00F366BB">
        <w:rPr>
          <w:sz w:val="28"/>
          <w:szCs w:val="28"/>
        </w:rPr>
        <w:t>- площадь участка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К</w:t>
      </w:r>
      <w:r w:rsidRPr="00F366BB">
        <w:rPr>
          <w:sz w:val="28"/>
          <w:szCs w:val="28"/>
          <w:vertAlign w:val="subscript"/>
        </w:rPr>
        <w:t xml:space="preserve">пл  </w:t>
      </w:r>
      <w:r w:rsidRPr="00F366BB">
        <w:rPr>
          <w:sz w:val="28"/>
          <w:szCs w:val="28"/>
        </w:rPr>
        <w:t>- коэффициент плотности расстановки постов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F</w:t>
      </w:r>
      <w:r w:rsidRPr="00F366BB">
        <w:rPr>
          <w:sz w:val="28"/>
          <w:szCs w:val="28"/>
          <w:vertAlign w:val="subscript"/>
        </w:rPr>
        <w:t xml:space="preserve">об  </w:t>
      </w:r>
      <w:r w:rsidRPr="00F366BB">
        <w:rPr>
          <w:sz w:val="28"/>
          <w:szCs w:val="28"/>
        </w:rPr>
        <w:t>- площадь, занимаемая оборудованием</w:t>
      </w:r>
      <w:r w:rsidR="00A63026" w:rsidRPr="00F366BB">
        <w:rPr>
          <w:sz w:val="28"/>
          <w:szCs w:val="28"/>
        </w:rPr>
        <w:t>, см. таблица 6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366BB">
        <w:rPr>
          <w:sz w:val="28"/>
          <w:szCs w:val="28"/>
          <w:vertAlign w:val="subscript"/>
        </w:rPr>
        <w:t xml:space="preserve">   </w:t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lang w:val="en-US"/>
        </w:rPr>
        <w:t>F</w:t>
      </w:r>
      <w:r w:rsidRPr="00F366BB">
        <w:rPr>
          <w:sz w:val="28"/>
          <w:szCs w:val="28"/>
          <w:vertAlign w:val="subscript"/>
        </w:rPr>
        <w:t xml:space="preserve">у </w:t>
      </w:r>
      <w:r w:rsidRPr="00F366BB">
        <w:rPr>
          <w:sz w:val="28"/>
          <w:szCs w:val="28"/>
        </w:rPr>
        <w:t>= 4 * 6,06 = 24,24 ≈ 24 м</w:t>
      </w:r>
      <w:r w:rsidRPr="00F366BB">
        <w:rPr>
          <w:sz w:val="28"/>
          <w:szCs w:val="28"/>
          <w:vertAlign w:val="superscript"/>
        </w:rPr>
        <w:t>2</w:t>
      </w:r>
    </w:p>
    <w:p w:rsidR="008E2B48" w:rsidRPr="00F366BB" w:rsidRDefault="00AE4B50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  <w:r w:rsidR="008E2B48" w:rsidRPr="00F366BB">
        <w:rPr>
          <w:b/>
          <w:sz w:val="28"/>
          <w:szCs w:val="28"/>
        </w:rPr>
        <w:t>3 Энергетическая часть</w:t>
      </w:r>
    </w:p>
    <w:p w:rsidR="00AE4B50" w:rsidRDefault="00AE4B50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3.1 Расчет потребности электроэнергии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Расход электроэнергии идет на питание силовых потребителей и на освещение рабочих мест.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  <w:vertAlign w:val="subscript"/>
        </w:rPr>
        <w:t>с</w:t>
      </w:r>
      <w:r w:rsidRPr="00F366BB">
        <w:rPr>
          <w:sz w:val="28"/>
          <w:szCs w:val="28"/>
        </w:rPr>
        <w:t xml:space="preserve"> = </w:t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  <w:vertAlign w:val="subscript"/>
        </w:rPr>
        <w:t>об</w:t>
      </w:r>
      <w:r w:rsidRPr="00F366BB">
        <w:rPr>
          <w:sz w:val="28"/>
          <w:szCs w:val="28"/>
        </w:rPr>
        <w:t xml:space="preserve"> * Ф</w:t>
      </w:r>
      <w:r w:rsidRPr="00F366BB">
        <w:rPr>
          <w:sz w:val="28"/>
          <w:szCs w:val="28"/>
          <w:vertAlign w:val="subscript"/>
        </w:rPr>
        <w:t xml:space="preserve">об </w:t>
      </w:r>
      <w:r w:rsidRPr="00F366BB">
        <w:rPr>
          <w:sz w:val="28"/>
          <w:szCs w:val="28"/>
        </w:rPr>
        <w:t xml:space="preserve">, 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(3.1)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  </w:t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  <w:vertAlign w:val="subscript"/>
        </w:rPr>
        <w:t>об</w:t>
      </w:r>
      <w:r w:rsidRPr="00F366BB">
        <w:rPr>
          <w:sz w:val="28"/>
          <w:szCs w:val="28"/>
        </w:rPr>
        <w:t xml:space="preserve"> – суммарная мощность потребления оборудования;</w:t>
      </w:r>
      <w:r w:rsidR="00A63026" w:rsidRPr="00F366BB">
        <w:rPr>
          <w:sz w:val="28"/>
          <w:szCs w:val="28"/>
        </w:rPr>
        <w:t xml:space="preserve"> </w:t>
      </w:r>
      <w:r w:rsidR="00A63026" w:rsidRPr="00F366BB">
        <w:rPr>
          <w:sz w:val="28"/>
          <w:szCs w:val="28"/>
          <w:lang w:val="en-US"/>
        </w:rPr>
        <w:t>W</w:t>
      </w:r>
      <w:r w:rsidR="00A63026" w:rsidRPr="00F366BB">
        <w:rPr>
          <w:sz w:val="28"/>
          <w:szCs w:val="28"/>
          <w:vertAlign w:val="subscript"/>
        </w:rPr>
        <w:t>об</w:t>
      </w:r>
      <w:r w:rsidR="00A63026" w:rsidRPr="00F366BB">
        <w:rPr>
          <w:sz w:val="28"/>
          <w:szCs w:val="28"/>
        </w:rPr>
        <w:t xml:space="preserve"> =1,785 кВт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Ф</w:t>
      </w:r>
      <w:r w:rsidRPr="00F366BB">
        <w:rPr>
          <w:sz w:val="28"/>
          <w:szCs w:val="28"/>
          <w:vertAlign w:val="subscript"/>
        </w:rPr>
        <w:t xml:space="preserve">об   </w:t>
      </w:r>
      <w:r w:rsidRPr="00F366BB">
        <w:rPr>
          <w:sz w:val="28"/>
          <w:szCs w:val="28"/>
        </w:rPr>
        <w:t>– годовой фонд оборудования;</w:t>
      </w:r>
      <w:r w:rsidR="00A63026" w:rsidRPr="00F366BB">
        <w:rPr>
          <w:sz w:val="28"/>
          <w:szCs w:val="28"/>
        </w:rPr>
        <w:t xml:space="preserve"> Ф</w:t>
      </w:r>
      <w:r w:rsidR="00A63026" w:rsidRPr="00F366BB">
        <w:rPr>
          <w:sz w:val="28"/>
          <w:szCs w:val="28"/>
          <w:vertAlign w:val="subscript"/>
        </w:rPr>
        <w:t>об</w:t>
      </w:r>
      <w:r w:rsidR="00A63026" w:rsidRPr="00F366BB">
        <w:rPr>
          <w:sz w:val="28"/>
          <w:szCs w:val="28"/>
        </w:rPr>
        <w:t xml:space="preserve"> =1195 часов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  <w:vertAlign w:val="subscript"/>
        </w:rPr>
        <w:t>с</w:t>
      </w:r>
      <w:r w:rsidRPr="00F366BB">
        <w:rPr>
          <w:sz w:val="28"/>
          <w:szCs w:val="28"/>
        </w:rPr>
        <w:t xml:space="preserve"> = 1,785 * 1195 = 2133 кВт-ч.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Расход электроэнергии на освещение рассчитывается по нормам расхода на 1 м</w:t>
      </w:r>
      <w:r w:rsidRPr="00F366BB">
        <w:rPr>
          <w:sz w:val="28"/>
          <w:szCs w:val="28"/>
          <w:vertAlign w:val="superscript"/>
        </w:rPr>
        <w:t>2</w:t>
      </w:r>
      <w:r w:rsidRPr="00F366BB">
        <w:rPr>
          <w:sz w:val="28"/>
          <w:szCs w:val="28"/>
        </w:rPr>
        <w:t xml:space="preserve"> площади помещения.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  <w:vertAlign w:val="subscript"/>
        </w:rPr>
        <w:t xml:space="preserve">осв </w:t>
      </w:r>
      <w:r w:rsidRPr="00F366BB">
        <w:rPr>
          <w:sz w:val="28"/>
          <w:szCs w:val="28"/>
        </w:rPr>
        <w:t xml:space="preserve">=  </w:t>
      </w:r>
      <w:r w:rsidRPr="00F366BB">
        <w:rPr>
          <w:sz w:val="28"/>
          <w:szCs w:val="28"/>
          <w:lang w:val="en-US"/>
        </w:rPr>
        <w:t>R</w:t>
      </w:r>
      <w:r w:rsidRPr="00F366BB">
        <w:rPr>
          <w:sz w:val="28"/>
          <w:szCs w:val="28"/>
        </w:rPr>
        <w:t xml:space="preserve"> * Ф * </w:t>
      </w:r>
      <w:r w:rsidRPr="00F366BB">
        <w:rPr>
          <w:sz w:val="28"/>
          <w:szCs w:val="28"/>
          <w:lang w:val="en-US"/>
        </w:rPr>
        <w:t>F</w:t>
      </w:r>
      <w:r w:rsidRPr="00F366BB">
        <w:rPr>
          <w:sz w:val="28"/>
          <w:szCs w:val="28"/>
          <w:vertAlign w:val="subscript"/>
        </w:rPr>
        <w:t xml:space="preserve">у </w:t>
      </w:r>
      <w:r w:rsidRPr="00F366BB">
        <w:rPr>
          <w:sz w:val="28"/>
          <w:szCs w:val="28"/>
        </w:rPr>
        <w:t>* К1,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(3.2)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   </w:t>
      </w:r>
      <w:r w:rsidRPr="00F366BB">
        <w:rPr>
          <w:sz w:val="28"/>
          <w:szCs w:val="28"/>
          <w:lang w:val="en-US"/>
        </w:rPr>
        <w:t>R</w:t>
      </w:r>
      <w:r w:rsidRPr="00F366BB">
        <w:rPr>
          <w:sz w:val="28"/>
          <w:szCs w:val="28"/>
        </w:rPr>
        <w:t xml:space="preserve"> – норма расхода электроэнергии;</w:t>
      </w:r>
      <w:r w:rsidR="00A63026" w:rsidRPr="00F366BB">
        <w:rPr>
          <w:sz w:val="28"/>
          <w:szCs w:val="28"/>
        </w:rPr>
        <w:t xml:space="preserve"> </w:t>
      </w:r>
      <w:r w:rsidR="00A63026" w:rsidRPr="00F366BB">
        <w:rPr>
          <w:sz w:val="28"/>
          <w:szCs w:val="28"/>
          <w:lang w:val="en-US"/>
        </w:rPr>
        <w:t>R</w:t>
      </w:r>
      <w:r w:rsidR="00A63026" w:rsidRPr="00F366BB">
        <w:rPr>
          <w:sz w:val="28"/>
          <w:szCs w:val="28"/>
        </w:rPr>
        <w:t xml:space="preserve"> =0.02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        Ф – количество работы осветительных установок;</w:t>
      </w:r>
      <w:r w:rsidR="00A63026" w:rsidRPr="00F366BB">
        <w:rPr>
          <w:sz w:val="28"/>
          <w:szCs w:val="28"/>
        </w:rPr>
        <w:t xml:space="preserve"> Ф = 1494 часа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        </w:t>
      </w:r>
      <w:r w:rsidRPr="00F366BB">
        <w:rPr>
          <w:sz w:val="28"/>
          <w:szCs w:val="28"/>
          <w:lang w:val="en-US"/>
        </w:rPr>
        <w:t>F</w:t>
      </w:r>
      <w:r w:rsidRPr="00F366BB">
        <w:rPr>
          <w:sz w:val="28"/>
          <w:szCs w:val="28"/>
          <w:vertAlign w:val="subscript"/>
        </w:rPr>
        <w:t xml:space="preserve">у </w:t>
      </w:r>
      <w:r w:rsidRPr="00F366BB">
        <w:rPr>
          <w:sz w:val="28"/>
          <w:szCs w:val="28"/>
        </w:rPr>
        <w:t>– площадь участка;</w:t>
      </w:r>
      <w:r w:rsidR="00A63026" w:rsidRPr="00F366BB">
        <w:rPr>
          <w:sz w:val="28"/>
          <w:szCs w:val="28"/>
        </w:rPr>
        <w:t xml:space="preserve"> </w:t>
      </w:r>
      <w:r w:rsidR="00A63026" w:rsidRPr="00F366BB">
        <w:rPr>
          <w:sz w:val="28"/>
          <w:szCs w:val="28"/>
          <w:lang w:val="en-US"/>
        </w:rPr>
        <w:t>F</w:t>
      </w:r>
      <w:r w:rsidR="00A63026" w:rsidRPr="00F366BB">
        <w:rPr>
          <w:sz w:val="28"/>
          <w:szCs w:val="28"/>
          <w:vertAlign w:val="subscript"/>
        </w:rPr>
        <w:t>у</w:t>
      </w:r>
      <w:r w:rsidR="00A63026" w:rsidRPr="00F366BB">
        <w:rPr>
          <w:sz w:val="28"/>
          <w:szCs w:val="28"/>
        </w:rPr>
        <w:t xml:space="preserve"> =24 м²</w:t>
      </w:r>
    </w:p>
    <w:p w:rsidR="008E2B48" w:rsidRPr="00F366BB" w:rsidRDefault="00A63026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        </w:t>
      </w:r>
      <w:r w:rsidR="008E2B48" w:rsidRPr="00F366BB">
        <w:rPr>
          <w:sz w:val="28"/>
          <w:szCs w:val="28"/>
        </w:rPr>
        <w:t>К1 – коэффициент, учитывающий время работы осветительных установок.</w:t>
      </w:r>
      <w:r w:rsidRPr="00F366BB">
        <w:rPr>
          <w:sz w:val="28"/>
          <w:szCs w:val="28"/>
        </w:rPr>
        <w:t xml:space="preserve"> К1=0.7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  <w:vertAlign w:val="subscript"/>
        </w:rPr>
        <w:t xml:space="preserve">осв </w:t>
      </w:r>
      <w:r w:rsidRPr="00F366BB">
        <w:rPr>
          <w:sz w:val="28"/>
          <w:szCs w:val="28"/>
        </w:rPr>
        <w:t>= 0,02 * 1494 * 24 * 0,7 = 502 кВт-ч.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Расход электроэнергии на вентиляцию рассчитывается по формуле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  <w:vertAlign w:val="subscript"/>
        </w:rPr>
        <w:t xml:space="preserve">вен </w:t>
      </w:r>
      <w:r w:rsidRPr="00F366BB">
        <w:rPr>
          <w:sz w:val="28"/>
          <w:szCs w:val="28"/>
        </w:rPr>
        <w:t xml:space="preserve">= </w:t>
      </w:r>
      <w:r w:rsidRPr="00F366BB">
        <w:rPr>
          <w:sz w:val="28"/>
          <w:szCs w:val="28"/>
          <w:lang w:val="en-US"/>
        </w:rPr>
        <w:t>N</w:t>
      </w:r>
      <w:r w:rsidRPr="00F366BB">
        <w:rPr>
          <w:sz w:val="28"/>
          <w:szCs w:val="28"/>
          <w:vertAlign w:val="subscript"/>
        </w:rPr>
        <w:t>эдв</w:t>
      </w:r>
      <w:r w:rsidRPr="00F366BB">
        <w:rPr>
          <w:sz w:val="28"/>
          <w:szCs w:val="28"/>
        </w:rPr>
        <w:t>*Ф</w:t>
      </w:r>
      <w:r w:rsidRPr="00F366BB">
        <w:rPr>
          <w:sz w:val="28"/>
          <w:szCs w:val="28"/>
          <w:vertAlign w:val="subscript"/>
        </w:rPr>
        <w:t>вен</w:t>
      </w:r>
      <w:r w:rsidRPr="00F366BB">
        <w:rPr>
          <w:sz w:val="28"/>
          <w:szCs w:val="28"/>
        </w:rPr>
        <w:t xml:space="preserve"> ,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(3.3)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  </w:t>
      </w:r>
      <w:r w:rsidRPr="00F366BB">
        <w:rPr>
          <w:sz w:val="28"/>
          <w:szCs w:val="28"/>
          <w:lang w:val="en-US"/>
        </w:rPr>
        <w:t>N</w:t>
      </w:r>
      <w:r w:rsidRPr="00F366BB">
        <w:rPr>
          <w:sz w:val="28"/>
          <w:szCs w:val="28"/>
          <w:vertAlign w:val="subscript"/>
        </w:rPr>
        <w:t xml:space="preserve">эдв  </w:t>
      </w:r>
      <w:r w:rsidRPr="00F366BB">
        <w:rPr>
          <w:sz w:val="28"/>
          <w:szCs w:val="28"/>
        </w:rPr>
        <w:t>– мощность электродвигателя;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 Ф</w:t>
      </w:r>
      <w:r w:rsidRPr="00F366BB">
        <w:rPr>
          <w:sz w:val="28"/>
          <w:szCs w:val="28"/>
          <w:vertAlign w:val="subscript"/>
        </w:rPr>
        <w:t xml:space="preserve">вен  </w:t>
      </w:r>
      <w:r w:rsidRPr="00F366BB">
        <w:rPr>
          <w:sz w:val="28"/>
          <w:szCs w:val="28"/>
        </w:rPr>
        <w:t>– годовой фонд вентиляции.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Ф</w:t>
      </w:r>
      <w:r w:rsidRPr="00F366BB">
        <w:rPr>
          <w:sz w:val="28"/>
          <w:szCs w:val="28"/>
          <w:vertAlign w:val="subscript"/>
        </w:rPr>
        <w:t xml:space="preserve">вен </w:t>
      </w:r>
      <w:r w:rsidRPr="00F366BB">
        <w:rPr>
          <w:sz w:val="28"/>
          <w:szCs w:val="28"/>
        </w:rPr>
        <w:t>= 249 * 6 = 1494 час.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  <w:vertAlign w:val="subscript"/>
        </w:rPr>
        <w:t xml:space="preserve">вен </w:t>
      </w:r>
      <w:r w:rsidRPr="00F366BB">
        <w:rPr>
          <w:sz w:val="28"/>
          <w:szCs w:val="28"/>
        </w:rPr>
        <w:t>= 0,1 * 1494 = 149,4 кВт-час ≈ 149 кВт/час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Общий</w:t>
      </w:r>
      <w:r w:rsidR="00D11405" w:rsidRPr="00F366BB">
        <w:rPr>
          <w:sz w:val="28"/>
          <w:szCs w:val="28"/>
        </w:rPr>
        <w:t xml:space="preserve"> расход электроэнергии за год составит</w:t>
      </w:r>
      <w:r w:rsidRPr="00F366BB">
        <w:rPr>
          <w:sz w:val="28"/>
          <w:szCs w:val="28"/>
        </w:rPr>
        <w:t>: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∑ </w:t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</w:rPr>
        <w:t xml:space="preserve"> = </w:t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  <w:vertAlign w:val="subscript"/>
        </w:rPr>
        <w:t xml:space="preserve">с </w:t>
      </w:r>
      <w:r w:rsidRPr="00F366BB">
        <w:rPr>
          <w:sz w:val="28"/>
          <w:szCs w:val="28"/>
        </w:rPr>
        <w:t xml:space="preserve">+ </w:t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  <w:vertAlign w:val="subscript"/>
        </w:rPr>
        <w:t xml:space="preserve">осв </w:t>
      </w:r>
      <w:r w:rsidRPr="00F366BB">
        <w:rPr>
          <w:sz w:val="28"/>
          <w:szCs w:val="28"/>
        </w:rPr>
        <w:t xml:space="preserve">+ </w:t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  <w:vertAlign w:val="subscript"/>
        </w:rPr>
        <w:t>вен</w:t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  <w:vertAlign w:val="subscript"/>
        </w:rPr>
        <w:tab/>
      </w:r>
      <w:r w:rsidRPr="00F366BB">
        <w:rPr>
          <w:sz w:val="28"/>
          <w:szCs w:val="28"/>
        </w:rPr>
        <w:t>(3.4)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∑ </w:t>
      </w:r>
      <w:r w:rsidRPr="00F366BB">
        <w:rPr>
          <w:sz w:val="28"/>
          <w:szCs w:val="28"/>
          <w:lang w:val="en-US"/>
        </w:rPr>
        <w:t>W</w:t>
      </w:r>
      <w:r w:rsidRPr="00F366BB">
        <w:rPr>
          <w:sz w:val="28"/>
          <w:szCs w:val="28"/>
        </w:rPr>
        <w:t xml:space="preserve"> = 2133 + 502 + 149 = 2784 кВт/час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3.2 Расчет отопления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Расчет тепла для отопления производственного помещения рассчитываем по формуле: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  <w:vertAlign w:val="subscript"/>
        </w:rPr>
        <w:t xml:space="preserve">т </w:t>
      </w:r>
      <w:r w:rsidRPr="00F366BB">
        <w:rPr>
          <w:sz w:val="28"/>
          <w:szCs w:val="28"/>
        </w:rPr>
        <w:t xml:space="preserve">= </w:t>
      </w:r>
      <w:r w:rsidRPr="00F366BB">
        <w:rPr>
          <w:sz w:val="28"/>
          <w:szCs w:val="28"/>
          <w:lang w:val="en-US"/>
        </w:rPr>
        <w:t>V</w:t>
      </w:r>
      <w:r w:rsidRPr="00F366BB">
        <w:rPr>
          <w:sz w:val="28"/>
          <w:szCs w:val="28"/>
        </w:rPr>
        <w:t xml:space="preserve"> * </w:t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</w:rPr>
        <w:t xml:space="preserve"> * (</w:t>
      </w: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  <w:vertAlign w:val="subscript"/>
        </w:rPr>
        <w:t>в</w:t>
      </w:r>
      <w:r w:rsidRPr="00F366BB">
        <w:rPr>
          <w:sz w:val="28"/>
          <w:szCs w:val="28"/>
        </w:rPr>
        <w:t xml:space="preserve"> – </w:t>
      </w: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  <w:vertAlign w:val="subscript"/>
        </w:rPr>
        <w:t>н</w:t>
      </w:r>
      <w:r w:rsidR="00AE4B50">
        <w:rPr>
          <w:sz w:val="28"/>
          <w:szCs w:val="28"/>
        </w:rPr>
        <w:t>),</w:t>
      </w:r>
      <w:r w:rsidR="00AE4B50">
        <w:rPr>
          <w:sz w:val="28"/>
          <w:szCs w:val="28"/>
        </w:rPr>
        <w:tab/>
      </w:r>
      <w:r w:rsidR="00AE4B50">
        <w:rPr>
          <w:sz w:val="28"/>
          <w:szCs w:val="28"/>
        </w:rPr>
        <w:tab/>
      </w:r>
      <w:r w:rsidR="00AE4B50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(3.5)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   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V</w:t>
      </w:r>
      <w:r w:rsidRPr="00F366BB">
        <w:rPr>
          <w:sz w:val="28"/>
          <w:szCs w:val="28"/>
        </w:rPr>
        <w:t xml:space="preserve"> – расчетный объем помещения;</w:t>
      </w:r>
      <w:r w:rsidR="00D11405" w:rsidRPr="00F366BB">
        <w:rPr>
          <w:sz w:val="28"/>
          <w:szCs w:val="28"/>
        </w:rPr>
        <w:t xml:space="preserve"> </w:t>
      </w:r>
      <w:r w:rsidR="00D11405" w:rsidRPr="00F366BB">
        <w:rPr>
          <w:sz w:val="28"/>
          <w:szCs w:val="28"/>
          <w:lang w:val="en-US"/>
        </w:rPr>
        <w:t>V</w:t>
      </w:r>
      <w:r w:rsidR="00D11405" w:rsidRPr="00F366BB">
        <w:rPr>
          <w:sz w:val="28"/>
          <w:szCs w:val="28"/>
        </w:rPr>
        <w:t xml:space="preserve"> =120 м³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</w:rPr>
        <w:t xml:space="preserve"> – удельная норма расхода топлива на 1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;</w:t>
      </w:r>
      <w:r w:rsidR="00D11405" w:rsidRPr="00F366BB">
        <w:rPr>
          <w:sz w:val="28"/>
          <w:szCs w:val="28"/>
        </w:rPr>
        <w:t xml:space="preserve"> </w:t>
      </w:r>
      <w:r w:rsidR="00D11405" w:rsidRPr="00F366BB">
        <w:rPr>
          <w:sz w:val="28"/>
          <w:szCs w:val="28"/>
          <w:lang w:val="en-US"/>
        </w:rPr>
        <w:t>q</w:t>
      </w:r>
      <w:r w:rsidR="00D11405" w:rsidRPr="00F366BB">
        <w:rPr>
          <w:sz w:val="28"/>
          <w:szCs w:val="28"/>
        </w:rPr>
        <w:t xml:space="preserve"> =2.5 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  <w:vertAlign w:val="subscript"/>
        </w:rPr>
        <w:t>в</w:t>
      </w:r>
      <w:r w:rsidRPr="00F366BB">
        <w:rPr>
          <w:sz w:val="28"/>
          <w:szCs w:val="28"/>
        </w:rPr>
        <w:t xml:space="preserve"> – температура воздуха в помещении;</w:t>
      </w:r>
      <w:r w:rsidR="00D11405" w:rsidRPr="00F366BB">
        <w:rPr>
          <w:sz w:val="28"/>
          <w:szCs w:val="28"/>
        </w:rPr>
        <w:t xml:space="preserve"> </w:t>
      </w:r>
      <w:r w:rsidR="00D11405" w:rsidRPr="00F366BB">
        <w:rPr>
          <w:sz w:val="28"/>
          <w:szCs w:val="28"/>
          <w:lang w:val="en-US"/>
        </w:rPr>
        <w:t>t</w:t>
      </w:r>
      <w:r w:rsidR="00D11405" w:rsidRPr="00F366BB">
        <w:rPr>
          <w:sz w:val="28"/>
          <w:szCs w:val="28"/>
          <w:vertAlign w:val="subscript"/>
        </w:rPr>
        <w:t>в</w:t>
      </w:r>
      <w:r w:rsidR="00D11405" w:rsidRPr="00F366BB">
        <w:rPr>
          <w:sz w:val="28"/>
          <w:szCs w:val="28"/>
        </w:rPr>
        <w:t xml:space="preserve"> = 18ºС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t</w:t>
      </w:r>
      <w:r w:rsidRPr="00F366BB">
        <w:rPr>
          <w:sz w:val="28"/>
          <w:szCs w:val="28"/>
          <w:vertAlign w:val="subscript"/>
        </w:rPr>
        <w:t xml:space="preserve">н </w:t>
      </w:r>
      <w:r w:rsidRPr="00F366BB">
        <w:rPr>
          <w:sz w:val="28"/>
          <w:szCs w:val="28"/>
        </w:rPr>
        <w:t>– минимальная температура наружного воздуха.</w:t>
      </w:r>
      <w:r w:rsidR="00D11405" w:rsidRPr="00F366BB">
        <w:rPr>
          <w:sz w:val="28"/>
          <w:szCs w:val="28"/>
        </w:rPr>
        <w:t xml:space="preserve"> </w:t>
      </w:r>
      <w:r w:rsidR="00D11405" w:rsidRPr="00F366BB">
        <w:rPr>
          <w:sz w:val="28"/>
          <w:szCs w:val="28"/>
          <w:lang w:val="en-US"/>
        </w:rPr>
        <w:t>t</w:t>
      </w:r>
      <w:r w:rsidR="00D11405" w:rsidRPr="00F366BB">
        <w:rPr>
          <w:sz w:val="28"/>
          <w:szCs w:val="28"/>
          <w:vertAlign w:val="subscript"/>
        </w:rPr>
        <w:t xml:space="preserve">н </w:t>
      </w:r>
      <w:r w:rsidR="00D11405" w:rsidRPr="00F366BB">
        <w:rPr>
          <w:sz w:val="28"/>
          <w:szCs w:val="28"/>
        </w:rPr>
        <w:t>= -35ºС</w:t>
      </w: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  <w:vertAlign w:val="subscript"/>
        </w:rPr>
        <w:t xml:space="preserve">т </w:t>
      </w:r>
      <w:r w:rsidRPr="00F366BB">
        <w:rPr>
          <w:sz w:val="28"/>
          <w:szCs w:val="28"/>
        </w:rPr>
        <w:t>= 120 * 2,5 * (18 - ( - 35)) = 15900 Дж/час.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3.3 Расчет вентиляции</w:t>
      </w:r>
    </w:p>
    <w:p w:rsidR="002F25CD" w:rsidRPr="00F366BB" w:rsidRDefault="002F25CD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Необходимый ориентировочный воздухообмен в помещениях может быть определен через коэффициент кратности обмена воздуха по формуле: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</w:rPr>
        <w:t xml:space="preserve"> = </w:t>
      </w:r>
      <w:r w:rsidRPr="00F366BB">
        <w:rPr>
          <w:sz w:val="28"/>
          <w:szCs w:val="28"/>
          <w:lang w:val="en-US"/>
        </w:rPr>
        <w:t>V</w:t>
      </w:r>
      <w:r w:rsidRPr="00F366BB">
        <w:rPr>
          <w:sz w:val="28"/>
          <w:szCs w:val="28"/>
        </w:rPr>
        <w:t xml:space="preserve"> * </w:t>
      </w:r>
      <w:r w:rsidRPr="00F366BB">
        <w:rPr>
          <w:sz w:val="28"/>
          <w:szCs w:val="28"/>
          <w:lang w:val="en-US"/>
        </w:rPr>
        <w:t>K</w:t>
      </w:r>
      <w:r w:rsidRPr="00F366BB">
        <w:rPr>
          <w:sz w:val="28"/>
          <w:szCs w:val="28"/>
        </w:rPr>
        <w:t>,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(3.6)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     </w:t>
      </w: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</w:rPr>
        <w:t xml:space="preserve"> – воздухообмен в помещении;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V</w:t>
      </w:r>
      <w:r w:rsidRPr="00F366BB">
        <w:rPr>
          <w:sz w:val="28"/>
          <w:szCs w:val="28"/>
        </w:rPr>
        <w:t xml:space="preserve"> – объем помещения;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K</w:t>
      </w:r>
      <w:r w:rsidRPr="00F366BB">
        <w:rPr>
          <w:sz w:val="28"/>
          <w:szCs w:val="28"/>
        </w:rPr>
        <w:t xml:space="preserve"> – кратность воздухообмена</w:t>
      </w:r>
      <w:r w:rsidR="00D11405" w:rsidRPr="00F366BB">
        <w:rPr>
          <w:sz w:val="28"/>
          <w:szCs w:val="28"/>
        </w:rPr>
        <w:t>, К=3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</w:rPr>
        <w:t xml:space="preserve"> = 120 * 3 =  360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/час.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Выбираем центробежный вентилятор серии ВР № 2, тип электродвигателя АОА-21-4.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n</w:t>
      </w:r>
      <w:r w:rsidRPr="00F366BB">
        <w:rPr>
          <w:sz w:val="28"/>
          <w:szCs w:val="28"/>
        </w:rPr>
        <w:t xml:space="preserve"> - частота вращения – 1,5 тыс.об/мин;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  <w:vertAlign w:val="subscript"/>
        </w:rPr>
        <w:t>в</w:t>
      </w:r>
      <w:r w:rsidRPr="00F366BB">
        <w:rPr>
          <w:sz w:val="28"/>
          <w:szCs w:val="28"/>
        </w:rPr>
        <w:t xml:space="preserve"> – производительность вентилятора – 400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/час;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</w:t>
      </w:r>
      <w:r w:rsidRPr="00F366BB">
        <w:rPr>
          <w:sz w:val="28"/>
          <w:szCs w:val="28"/>
          <w:vertAlign w:val="subscript"/>
        </w:rPr>
        <w:t>в</w:t>
      </w:r>
      <w:r w:rsidRPr="00F366BB">
        <w:rPr>
          <w:sz w:val="28"/>
          <w:szCs w:val="28"/>
        </w:rPr>
        <w:t xml:space="preserve"> – давление, создаваемое вентилятором – 25 кг/м</w:t>
      </w:r>
      <w:r w:rsidRPr="00F366BB">
        <w:rPr>
          <w:sz w:val="28"/>
          <w:szCs w:val="28"/>
          <w:vertAlign w:val="superscript"/>
        </w:rPr>
        <w:t>2</w:t>
      </w:r>
      <w:r w:rsidRPr="00F366BB">
        <w:rPr>
          <w:sz w:val="28"/>
          <w:szCs w:val="28"/>
        </w:rPr>
        <w:t>;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η</w:t>
      </w:r>
      <w:r w:rsidRPr="00F366BB">
        <w:rPr>
          <w:sz w:val="28"/>
          <w:szCs w:val="28"/>
          <w:vertAlign w:val="subscript"/>
        </w:rPr>
        <w:t>в</w:t>
      </w:r>
      <w:r w:rsidRPr="00F366BB">
        <w:rPr>
          <w:sz w:val="28"/>
          <w:szCs w:val="28"/>
        </w:rPr>
        <w:t xml:space="preserve"> – коэффициент полезного действия вентилятора – 0,48;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η</w:t>
      </w:r>
      <w:r w:rsidRPr="00F366BB">
        <w:rPr>
          <w:sz w:val="28"/>
          <w:szCs w:val="28"/>
          <w:vertAlign w:val="subscript"/>
        </w:rPr>
        <w:t>п</w:t>
      </w:r>
      <w:r w:rsidRPr="00F366BB">
        <w:rPr>
          <w:sz w:val="28"/>
          <w:szCs w:val="28"/>
        </w:rPr>
        <w:t xml:space="preserve"> - коэффициент полезного действия передачи – 0,8.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Выбор электродвигателя по установочной мощности рассчитывается по формуле: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          </w:t>
      </w:r>
      <w:r w:rsidRPr="00F366BB">
        <w:rPr>
          <w:sz w:val="28"/>
          <w:szCs w:val="28"/>
          <w:lang w:val="en-US"/>
        </w:rPr>
        <w:t>L</w:t>
      </w:r>
      <w:r w:rsidRPr="00F366BB">
        <w:rPr>
          <w:sz w:val="28"/>
          <w:szCs w:val="28"/>
          <w:vertAlign w:val="subscript"/>
        </w:rPr>
        <w:t>в</w:t>
      </w:r>
      <w:r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  <w:vertAlign w:val="subscript"/>
        </w:rPr>
        <w:t>*</w:t>
      </w:r>
      <w:r w:rsidRPr="00F366BB">
        <w:rPr>
          <w:sz w:val="28"/>
          <w:szCs w:val="28"/>
        </w:rPr>
        <w:t xml:space="preserve"> Н</w:t>
      </w:r>
      <w:r w:rsidRPr="00F366BB">
        <w:rPr>
          <w:sz w:val="28"/>
          <w:szCs w:val="28"/>
          <w:vertAlign w:val="subscript"/>
        </w:rPr>
        <w:t>в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N</w:t>
      </w:r>
      <w:r w:rsidRPr="00F366BB">
        <w:rPr>
          <w:sz w:val="28"/>
          <w:szCs w:val="28"/>
          <w:vertAlign w:val="subscript"/>
        </w:rPr>
        <w:t xml:space="preserve">дв </w:t>
      </w:r>
      <w:r w:rsidRPr="00F366BB">
        <w:rPr>
          <w:sz w:val="28"/>
          <w:szCs w:val="28"/>
        </w:rPr>
        <w:t>= (1,2/1,5) * ———————</w:t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(3.7)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3600 * 102 * η</w:t>
      </w:r>
      <w:r w:rsidRPr="00F366BB">
        <w:rPr>
          <w:sz w:val="28"/>
          <w:szCs w:val="28"/>
          <w:vertAlign w:val="subscript"/>
        </w:rPr>
        <w:t>в*</w:t>
      </w:r>
      <w:r w:rsidRPr="00F366BB">
        <w:rPr>
          <w:sz w:val="28"/>
          <w:szCs w:val="28"/>
        </w:rPr>
        <w:t xml:space="preserve"> η</w:t>
      </w:r>
      <w:r w:rsidRPr="00F366BB">
        <w:rPr>
          <w:sz w:val="28"/>
          <w:szCs w:val="28"/>
          <w:vertAlign w:val="subscript"/>
        </w:rPr>
        <w:t>п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   400 * 25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N</w:t>
      </w:r>
      <w:r w:rsidRPr="00F366BB">
        <w:rPr>
          <w:sz w:val="28"/>
          <w:szCs w:val="28"/>
          <w:vertAlign w:val="subscript"/>
        </w:rPr>
        <w:t xml:space="preserve">дв </w:t>
      </w:r>
      <w:r w:rsidRPr="00F366BB">
        <w:rPr>
          <w:sz w:val="28"/>
          <w:szCs w:val="28"/>
        </w:rPr>
        <w:t>= (1,2/1,5) * ————————— = 0,091 кВт</w:t>
      </w:r>
      <w:r w:rsidR="00D11405" w:rsidRPr="00F366BB">
        <w:rPr>
          <w:sz w:val="28"/>
          <w:szCs w:val="28"/>
        </w:rPr>
        <w:t xml:space="preserve"> 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 3600 * 102 * 0,48 * 0,8</w:t>
      </w:r>
    </w:p>
    <w:p w:rsidR="008E2B48" w:rsidRPr="00F366BB" w:rsidRDefault="00D11405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Принимаем мощность </w:t>
      </w:r>
      <w:r w:rsidRPr="00F366BB">
        <w:rPr>
          <w:sz w:val="28"/>
          <w:szCs w:val="28"/>
          <w:lang w:val="en-US"/>
        </w:rPr>
        <w:t>N</w:t>
      </w:r>
      <w:r w:rsidRPr="00F366BB">
        <w:rPr>
          <w:sz w:val="28"/>
          <w:szCs w:val="28"/>
          <w:vertAlign w:val="subscript"/>
        </w:rPr>
        <w:t>дв</w:t>
      </w:r>
      <w:r w:rsidRPr="00F366BB">
        <w:rPr>
          <w:sz w:val="28"/>
          <w:szCs w:val="28"/>
        </w:rPr>
        <w:t xml:space="preserve"> = 0.1 кВт</w:t>
      </w:r>
    </w:p>
    <w:p w:rsidR="00D11405" w:rsidRPr="00F366BB" w:rsidRDefault="00D11405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3.4 Расчет потребности в воде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Ежедневный расход воды на бытовые нужды по санитарным нормам составляет для: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умывания – 0,005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/ч;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душевых – 0,05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/ч;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хозяйственных нужд – 0,025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/ч.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Таким образом, ежедневный расход воды на бытовые нужды принятого рабочего составит для: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- умывания – </w:t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</w:rPr>
        <w:t xml:space="preserve"> =1 * 0,005 * 249 = 1,245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/ч;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- душевых – </w:t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</w:rPr>
        <w:t xml:space="preserve"> = 1 * 0,05 * 249 = 12,45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/ч;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- хозяйственных нужд – </w:t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</w:rPr>
        <w:t xml:space="preserve"> = 1 * 0,025 * 249 = 6,225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/ч.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Общий расход воды за год составит: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  <w:vertAlign w:val="subscript"/>
        </w:rPr>
        <w:t>об</w:t>
      </w:r>
      <w:r w:rsidRPr="00F366BB">
        <w:rPr>
          <w:sz w:val="28"/>
          <w:szCs w:val="28"/>
        </w:rPr>
        <w:t xml:space="preserve"> = 1,245 + 12,45 + 6,225 = 19,92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/ч.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Общегодовой расход воды включает расход воды на вышеуказанные цели и неучтенные потери, которые составят 20 % годового расхода.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  <w:vertAlign w:val="subscript"/>
        </w:rPr>
        <w:t>общ</w:t>
      </w:r>
      <w:r w:rsidR="00D11405" w:rsidRPr="00F366BB">
        <w:rPr>
          <w:sz w:val="28"/>
          <w:szCs w:val="28"/>
        </w:rPr>
        <w:t xml:space="preserve"> = 19,92 * 0,2 = 3,984 </w:t>
      </w:r>
    </w:p>
    <w:p w:rsidR="00D11405" w:rsidRPr="00F366BB" w:rsidRDefault="00D11405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Принимаем </w:t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  <w:vertAlign w:val="subscript"/>
        </w:rPr>
        <w:t>общ</w:t>
      </w:r>
      <w:r w:rsidRPr="00F366BB">
        <w:rPr>
          <w:sz w:val="28"/>
          <w:szCs w:val="28"/>
        </w:rPr>
        <w:t>= 4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/ч.</w:t>
      </w:r>
    </w:p>
    <w:p w:rsidR="00F82D9C" w:rsidRPr="00F366BB" w:rsidRDefault="00AE4B50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2D9C" w:rsidRPr="00F366BB">
        <w:rPr>
          <w:b/>
          <w:sz w:val="28"/>
          <w:szCs w:val="28"/>
        </w:rPr>
        <w:t>4. ТЕХНОЛОГИЧЕСКАЯ ЧАСТЬ</w:t>
      </w:r>
    </w:p>
    <w:p w:rsidR="0091641F" w:rsidRDefault="0091641F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b/>
          <w:sz w:val="28"/>
          <w:szCs w:val="28"/>
        </w:rPr>
        <w:t>4.1. Организация Т.О. и Т.Р.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Организация производства должна обеспечивать эффективное использование труда, средств, запасных частей, материалов, производственной базы и производственного коллектива предприятия.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 области организации производства АТП и их вышестоящие автотранспортные организации разрабатывают и совершенствуют структуру и технологический процесс производства, организацию и оплату труда, учет, анализ и планирование производства, управление производством, разрабатывают и осуществляют мероприятия по повышению эффективности производства и качества работ. Все эти разделы работы по совершенствованию организации производства непосредственно взаимосвязаны между собой в производстве. Поэтому их изучение и совершенствование осуществляется в той взаимосвязи, которую они имеют на действующем предприятии. Объем и содержание выполняемых на производстве работ значительно изменяется в связи с изменением среднесуточного пробега, «возраста» и условий эксплуатации автомобилей. Для выполнения имеющегося объема работ производство должно иметь необходимые резервы и соответствующую организацию производства. Производство организуется так, чтобы ТО и ремонт автомобилей выполнялись в строго установленное время и качественно.</w:t>
      </w:r>
      <w:r w:rsidR="00D11405" w:rsidRPr="00F366BB">
        <w:rPr>
          <w:sz w:val="28"/>
          <w:szCs w:val="28"/>
        </w:rPr>
        <w:t xml:space="preserve"> [3]</w:t>
      </w:r>
    </w:p>
    <w:p w:rsidR="00D11405" w:rsidRPr="00F366BB" w:rsidRDefault="00D11405" w:rsidP="0091641F">
      <w:pPr>
        <w:spacing w:line="360" w:lineRule="auto"/>
        <w:ind w:firstLine="709"/>
        <w:jc w:val="both"/>
        <w:rPr>
          <w:sz w:val="28"/>
          <w:szCs w:val="28"/>
        </w:rPr>
      </w:pP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b/>
          <w:sz w:val="28"/>
          <w:szCs w:val="28"/>
        </w:rPr>
        <w:t>4.1.1. Методы организации технологического процесса ТО автомобилей.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 практике работы АТП применяются два метода организации технологического процесса ТО автомобилей: на универсальных и специализированных постах.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При обслуживании на универсальных постах весь объем работы данного вида ТО выполняется на одном посту, кроме операций по уборке и мойке автомобиля, которые при любой организации процесса обслуживания выполняются на отдельных постах. При таком методе организации обслуживания применяют преимущественно тупиковые параллельно расположенные посты. Въезд автомобиля на пост осуществляется передним ходом, а съезд с поста – задним ходом. Универсальные проездные посты обычно применяют только для ТО автомобильных поездов и производства уборочно-моечных работ.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На каждом универсальном посту возможно выполнение различного объема работ, что позволяет одновременно обслуживать разнотипные автомобили и выполнять сопутствующий текущий ремонт. В этом заключается основное преимущество данного метода обслуживания. Основными недостатками тупикового расположения постов являются потери времени и загрязнения воздуха отработавшими газами в процессе маневрирования автомобиля при его установке на пост и съезде с поста.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При организации труда методом специализированных бригад посты поточных линий специализируются по видам работ, а при агрегатно-участковой организации труда – по агрегатам и системам автомобиля.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Перемещение автомобилей по постам линии, как правило, осуществляется при помощи конвейера периодического действия со скоростью 10-15 м/мин. ТО-1 автомобилей-тягачей производится в сцепке с прицепами и полуприцепами на поточных линиях на проездных универсальных постах, здесь же производится ТО-2 автопоездов. На многих АТП автомобили-тягачи проходят ТО-2 отдельно на поточных линиях при универсальных постах, а прицепы – в самостоятельной зоне с проездными постами.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Одним из возможных вариантов организации ТО автомобилей на специализированных постах является так называемый операционно-постовой метод, когда, объем работ ТО-2 также распределяется между несколькими специализированными постами, но посты тупиковые и обычно специализируются по агрегатам, например: 1-й пост – передний и задний мост и тормозная система; 2-й пост – коробка  передач, сцепление, карданная передача, редуктор; 3-й пост – двигатель. При этом автомобили обслуживаются на независимых друг от друга постах, когда они обычно устанавливаются своим ходом.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Организация обслуживания по этому методу позволяет специализировать посты, оборудование постов и рабочих Однако  необходимость перестановки автомобилей с поста на пост вызывает потери времени и загазованность помещений. Для устранения этих недостатков на некоторых АТП по постам перемещаются не автомобили, а рабочие. При этом на каждом посту выполняется весь объем работ по ТО автомобиля и они являются универсальными, а рабочие специализируются по агрегатам и системам автомобиля.</w:t>
      </w:r>
      <w:r w:rsidR="00D11405" w:rsidRPr="00F366BB">
        <w:rPr>
          <w:sz w:val="28"/>
          <w:szCs w:val="28"/>
        </w:rPr>
        <w:t xml:space="preserve"> [3]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b/>
          <w:sz w:val="28"/>
          <w:szCs w:val="28"/>
        </w:rPr>
        <w:t>4.1.2. Выбор метода организации технологического процесса ТО автомобилей.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Организация технологического процесса ТО зависит главным образом от производственной программы (числа автомобилей), структуры парка, постоянства содержания и трудоемкости работ. Она зависит также от периода времени, отводимого на обслуживание, трудоемкости обслуживания и режима работы автомобилей на линии. Так, например, даже для крупного АТП, обслуживающего международные перевозки, из-за неопределенности времени возвращение автомобилей с линии организация ТО на потоке может оказаться нецелесообразной. Обслуживание по поточному методу обычно целесообразно при наличии на АТП большого числа однотипных автомобилей, при постоянном объеме и трудоемкости работ. При малой производственной программе, разнотипных автомобилях, различных условиях эксплуатации, различном режиме работы автомобилей, не обеспечивающем бесперебойную работу поточной линии и так далее, целесообразнее применять метод обслуживания на универсальных постах.</w:t>
      </w:r>
      <w:r w:rsidR="00D11405" w:rsidRPr="00F366BB">
        <w:rPr>
          <w:sz w:val="28"/>
          <w:szCs w:val="28"/>
        </w:rPr>
        <w:t xml:space="preserve"> [3]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</w:p>
    <w:p w:rsidR="00F82D9C" w:rsidRPr="00F366BB" w:rsidRDefault="00F82D9C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4.1.3. Организация труда рабочих на постах ТО автомобилей.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Проектирование организации труда рабочих.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Уровень организации труда рабочих на постах технического обслуживания автомобилей оказывает значительное влияние на эффективность использования рабочего времени и качество обслуживания подвижного состава.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Организация труда должна обеспечивать: максимальную производительность труда рабочих; высокое качество выполнения работ; равную загрузку каждого рабочего; максимальную пропускную способность постов и линий; удобное выполнение всех операций каждым исполнителем без взаимных помех; равное время простоя автомобиля на каждом посту линии.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Организация труда рабочих на постах ТО зависит от программы работ, принятого метода организации труда и технологического процесса производства. Проекты организации труда разрабатывают научно-исследовательские организации и автотранспортные предприятия и организации.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Система оплаты и стимулирование труда оказывает большое влияние на все показатели работы производства. Она выбирается и утверждается на АТП. При этом анализируются применяемые системы и опыт работы передовых предприятий. Сдельная система оплаты стимулирует увеличение потребности в ремонте, создание очереди автомобилей в ожидании ремонта, а это противоречит задачам и специфике производства.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Поэтому чаще применяется повременно-премиальная система оплаты труда с контролем и стимулированием выполнения норм выработки каждым рабочим.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Операционно-технологические карты содержат перечень и норму времени операций обслуживания. Этот перечень составляется в определенной технологической последовательности (контрольно-осмотровые операции, контрольные, крепежные и регулировочные работы и так далее) или последовательно по агрегатам автомобиля (двигатель, сцепление, коробка передач и так далее). На основе операционно-технологической карты перечень и трудоемкость всех операций распределяются между всеми рабочими на универсальном посту.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При распределении работ по постам линии добиваются наилучшей технологической последовательности выполнения работ и наибольшей специализации и механизации постов. Содержание и трудоемкость работ между рабочими распределяются так, чтобы загрузка их была наиболее равномерной, число переходов для выполнения работ сверху и снизу автомобиля минимальным, чтобы часть работ можно было выполнять одновременно двум рабочим, потери рабочего времени были минимальными и рабочие не мешали друг другу в производственном процессе. Разница между временем выполнения работ на посту различными рабочими должна быть минимальной. От этого зависят потери рабочего времени и продолжительность простоя автомобиля на посту, которая определяется временем выполнения работ наиболее загруженным рабочим.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Каждый рабочий знает, какие операции он должен выполнять на каждом автомобиле. Автомобили, которые по плану должны пройти обслуживание, поступают (по указанию диспетчера производства) на посты, и каждый рабочий выполняет закрепленные за ним операции.</w:t>
      </w:r>
      <w:r w:rsidR="00D11405" w:rsidRPr="00F366BB">
        <w:rPr>
          <w:sz w:val="28"/>
          <w:szCs w:val="28"/>
        </w:rPr>
        <w:t xml:space="preserve"> [3]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b/>
          <w:sz w:val="28"/>
          <w:szCs w:val="28"/>
        </w:rPr>
        <w:t>4.1.4. Организация труда на постах ТР автомобилей.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Работы по Т.Р. автомобилей выполняются на постах и в производственных отделениях.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На постах выполняются работы непосредственно на автомобиле, а в производственных отделениях ремонтируются детали, узлы и агрегаты, разборочно-сборочные, регулировочные и крепежные работы. Они составляю примерно 40-50% общего объема работ по Т.Р. автомобилей. Мелкий текущий ремонт производится при ТО-1 и ТО-2 и при оказании технической помощи автомобилям на линии. Основной объем работ выполняется в зоне текущего ремонта АТП в межсменное время и с изъятием автомобиля из эксплуатации. Чем больше ремонта производится в межсменное время, тем меньше простои автомобилей и лучше работает производство.</w:t>
      </w:r>
      <w:r w:rsidR="00D11405" w:rsidRPr="00F366BB">
        <w:rPr>
          <w:sz w:val="28"/>
          <w:szCs w:val="28"/>
        </w:rPr>
        <w:t xml:space="preserve"> [3]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b/>
          <w:sz w:val="28"/>
          <w:szCs w:val="28"/>
        </w:rPr>
        <w:t>4.1.5. Методы организации ТР автомобилей.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ТР автомобилей осуществляется двумя методами: индивидуальным и агрегатным.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При индивидуальном методе ремонта неисправные узлы, приборы, агрегаты снимаются с автомобиля, ремонтируются и устанавливаются вновь на тот же автомобиль. При этом методе ремонта агрегаты не обезличиваются, и время простоя автомобиля в ремонте определяется длительностью ремонта наиболее трудоемкого агрегата.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При отсутствии обезлички повышаются ответственность и заинтересованность водителей за сохранность автомобилей, увеличивается срок службы и снижаются затраты на ремонт агрегатов. Однако при индивидуальном методе ремонта автомобиль может продолжительное время простаивать в ремонте. Поэтому этот метод применяется, когда простой автомобиля не оказывает влияние на выполнение плана перевозок и на простой других неисправных автомобилей в ожидании освобождения поста, а также при отсутствии запасных узлов и агрегатов.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Сущность агрегатного метода ремонта заключается в замене неисправных узлов, приборов и агрегатов исправными – новыми или ранее отремонтированными и находящимися в оборотном фонде предприятия. Основным преимуществом этого метода является снижение времени простоя автомобиля в ремонте, которое определяется лишь временем, необходимым для замены узлов и агрегатов.. Снижение времени простоя в ремонте обуславливает повышение технической готовности и использования парка, а следовательно, увеличение его производительности и снижения себестоимости перевозок. Для выполнения ремонта агрегатным методом на АТП создается неснижаемый фонд оборотных узлов и агрегатов, удовлетворяющий как минимум суточную потребность предприятия. Этот фонд создается, как за счет поступления новых агрегатов, так и за счет годных агрегатов со списанных автомобилей.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Однако агрегатный метод нужно применять в случае экономической целесообразности, иначе можно не только получить необходимого технико-экономического эффекта, но и иметь неоправданные потери. Экономическая эффективность агрегатного метода Т.Р. автомобилей зависит от правильности его применения в конкретных условиях.</w:t>
      </w:r>
      <w:r w:rsidR="00D11405" w:rsidRPr="00F366BB">
        <w:rPr>
          <w:sz w:val="28"/>
          <w:szCs w:val="28"/>
        </w:rPr>
        <w:t xml:space="preserve"> [3]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b/>
          <w:sz w:val="28"/>
          <w:szCs w:val="28"/>
        </w:rPr>
        <w:t>4.1.6. Организация ремонта узлов и агрегатов, снятых с автомобилей.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Программа работ АТП по ТО и ремонту подвижного состава подразделяется на работы, выполняемые на постах и различных производственных отделениях. Эти отделения специализируются по видам работ или агрегатам и системам автомобиля. В зависимости от программы работ они иногда называются цехами, участками или отделениями.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 производственных отделениях выполняется ремонт деталей, приборов, узлов и агрегатов, снятых с автомобилей. Эти работы составляют около 50% объема работ по Т.Р. автомобилей.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Основной задачей всех этих подразделений является своевременное обеспечение зон ТО и ремонта необходимыми деталями, узлами, приборами и агрегатами. Необходимое число рабочих в каждом отделении определяется по фактической трудоемкости выполняемых работ.. При невозможности или нецелесообразности выполнения ремонта непосредственно на посту деталь, прибор, узел или агрегат снимается с автомобиля и вместе с контрольным талоном направляется в ремонт в соответствующее производственное отделение.</w:t>
      </w:r>
      <w:r w:rsidR="00D11405" w:rsidRPr="00F366BB">
        <w:rPr>
          <w:sz w:val="28"/>
          <w:szCs w:val="28"/>
        </w:rPr>
        <w:t xml:space="preserve"> [3]</w:t>
      </w:r>
    </w:p>
    <w:p w:rsidR="0091641F" w:rsidRDefault="0091641F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b/>
          <w:sz w:val="28"/>
          <w:szCs w:val="28"/>
        </w:rPr>
        <w:t>4.1.7. Организация контроля качества ТО и ТР автомобилей.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Качество ТО и ремонта закладывается в процессе производства работ и оценивается путем непосредственного контроля и при работе автомобилей на линии. Основным объективным показателем качества работы является продолжительность безотказной работы автомобилей на линии после ТО и ремонта. Качество ТО и ремонта оказывает решающее влияние на уровень затрат и простоев автомобилей и на безопасность движения подвижного состава. Организация эффективного контроля  качества Т.О. и Т.Р. автомобилей является сложной задачей обусловленной спецификой работ данного производства.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Контроль их выполнения в полном объеме требует много времени. Так, например, полный контроль качества и объема работ по ТО автомобилей занимает до 50% времени исполнителей, так как при таком контроле нужно в значительной мере повторить работу исполнителей. Кроме того, качества выполнения многих работ объективно оценивается лишь путем наблюдений в процессе их производства, а не после выполнения. Такие наблюдения особо трудоемки, и проведение их в достаточном количестве невозможно.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Контроль качества работ, выполняемых на автомобиле, осуществляется непосредственно на постах обслуживания и ремонта автомобилей, на постах и линиях диагностики и на КТП. Качество ремонта узлов и агрегатов, снятых с автомобилей, обычно контролируется непосредственно на соответствующих производственных участках.  </w:t>
      </w:r>
      <w:r w:rsidR="00D11405" w:rsidRPr="00F366BB">
        <w:rPr>
          <w:sz w:val="28"/>
          <w:szCs w:val="28"/>
        </w:rPr>
        <w:t>[3]</w:t>
      </w:r>
    </w:p>
    <w:p w:rsidR="0091641F" w:rsidRDefault="0091641F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641F" w:rsidRDefault="00F82D9C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 xml:space="preserve">4.2. Технологический процесс работы участка по ТО и ТР 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электрооборудования.</w:t>
      </w:r>
    </w:p>
    <w:p w:rsidR="0091641F" w:rsidRDefault="0091641F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b/>
          <w:sz w:val="28"/>
          <w:szCs w:val="28"/>
        </w:rPr>
        <w:t>4.2.1. Т.О. генератора.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При вводе в эксплуатацию нового автомобиля необходимо проверить и в случае необходимости отрегулировать натяжение приводного ремня, а также убедиться в надежном креплении генератора к двигателю.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 дальнейшем при каждом ТО-2 проверяют натяжение ремня и крепление генератора. Кроме этих операций, при ТО-2 очищают от грязи наружные поверхности генераторных установок и проверяют крепление наконечников присоединительных проводов.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Ряд работ по ТО генератора производится через каждые 50-60 тыс.км. пробега при выполнении очередного ТО-2. С указанной периодичностью генератор снимают с автомобиля для осмотра щеток и контактных колец. На снятом с генератора щеткодержателе проверяют, свободно ли перемещаются щетки в направляющих отверстиях. Затем щетки вынимают из щеткодержателя и измеряют их высоту. Если щетка заедает в щеткодержателе, ее и стенки направляющего отверстия протирают ветошью, смоченной бензином. Если износ щетки больше нормы (обычно это 7-8 см.), ее заменяют.</w:t>
      </w:r>
      <w:r w:rsidR="00D11405" w:rsidRPr="00F366BB">
        <w:rPr>
          <w:sz w:val="28"/>
          <w:szCs w:val="28"/>
        </w:rPr>
        <w:t xml:space="preserve"> [2]</w:t>
      </w:r>
    </w:p>
    <w:p w:rsidR="00F82D9C" w:rsidRPr="00F366BB" w:rsidRDefault="0091641F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2D9C" w:rsidRPr="00F366BB">
        <w:rPr>
          <w:b/>
          <w:sz w:val="28"/>
          <w:szCs w:val="28"/>
        </w:rPr>
        <w:t>4.2.2. Т.О. системы пуска.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Т.О. системы пуска, производимое при каждом ТО-2, сводится к простейшим операциям. Проверяют крепление стартера к двигателю и при необходимости подтягивают болты крепления. Кроме этого, проверяют качество присоединения наконечников проводов к стартеру и аккумуляторной батарее.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Через определенный пробег автомобиля, зависящий от типа стартера, производится проверка технического состояния стартера. Например у стартера СТ 130А3 рекомендуется выполнять эти работы при каждом восьмом ТО-2, у а стартера 25.3708 – через 150 тыс.км. пробега при очередном ТО-2. Для этой цели стартер снимают с автомобиля и очищают его наружные поверхности от масла и грязи.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При проверке технического состояния стартера контролю подвергаются следующие узлы и детали: щеточно-коллекторный узел, привод стартера, реле стартера, электродвигатель стартера.</w:t>
      </w:r>
      <w:r w:rsidR="00D11405" w:rsidRPr="00F366BB">
        <w:rPr>
          <w:sz w:val="28"/>
          <w:szCs w:val="28"/>
        </w:rPr>
        <w:t xml:space="preserve"> [2]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b/>
          <w:sz w:val="28"/>
          <w:szCs w:val="28"/>
        </w:rPr>
        <w:t>4.2.3. Т.О. системы зажигания.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Т.О. системы зажигания осуществляется при каждом очередном ТО-2.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Распределитель требует наибольшего ухода, так как его трущиеся детали подвержены износам и нуждаются в систематической смазке.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Нарушение нормальной работы автоматов опережения зажигания оказывает существенное влияние на работу двигателя и расход топлива.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Распределители, работающие в контактной, контактно-транзисторной и бесконтактной системах, имеют одинаковые объемы обслуживания.</w:t>
      </w:r>
    </w:p>
    <w:p w:rsidR="00F82D9C" w:rsidRPr="00F366BB" w:rsidRDefault="00F82D9C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Распределитель контактной системы зажигания необходимо снять с двигателя: очистить наружную поверхность от пыли, грязи и масла; очистить внутреннюю поверхность крышки; проверить состояние контактов и угол замкнутого состояния; проверить работу автоматов опережения зажигания; смазать подшипники, фильц, ось рычажка и кулачковую втулку.</w:t>
      </w:r>
    </w:p>
    <w:p w:rsidR="006B3E95" w:rsidRPr="00F366BB" w:rsidRDefault="00F82D9C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Распределитель контактно-транзисторной системы зажигания, не снимая с автомобиля, необходимо очистить от пыли, грязи и масла снаружи. Сняв крышку, очистив ее внутреннюю поверхность; протереть контакты; смазать подшипники, фильц, оси рычажка и кулачковой муфты. </w:t>
      </w:r>
      <w:r w:rsidR="00D11405" w:rsidRPr="00F366BB">
        <w:rPr>
          <w:sz w:val="28"/>
          <w:szCs w:val="28"/>
        </w:rPr>
        <w:t>[2]</w:t>
      </w:r>
    </w:p>
    <w:p w:rsidR="008E2B48" w:rsidRPr="00F366BB" w:rsidRDefault="0091641F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2B48" w:rsidRPr="00F366BB">
        <w:rPr>
          <w:b/>
          <w:sz w:val="28"/>
          <w:szCs w:val="28"/>
        </w:rPr>
        <w:t>5 Экономическая часть</w:t>
      </w:r>
    </w:p>
    <w:p w:rsidR="0091641F" w:rsidRDefault="0091641F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5.1 План по труду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Таблица  7 – План по труду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60"/>
        <w:gridCol w:w="1394"/>
      </w:tblGrid>
      <w:tr w:rsidR="008E2B48" w:rsidRPr="00F366BB">
        <w:trPr>
          <w:jc w:val="center"/>
        </w:trPr>
        <w:tc>
          <w:tcPr>
            <w:tcW w:w="709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№ п/п</w:t>
            </w:r>
          </w:p>
        </w:tc>
        <w:tc>
          <w:tcPr>
            <w:tcW w:w="56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Элементы рабочего времени</w:t>
            </w:r>
          </w:p>
        </w:tc>
        <w:tc>
          <w:tcPr>
            <w:tcW w:w="1394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Показатели</w:t>
            </w:r>
          </w:p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(в днях)</w:t>
            </w:r>
          </w:p>
        </w:tc>
      </w:tr>
      <w:tr w:rsidR="008E2B48" w:rsidRPr="00F366BB">
        <w:trPr>
          <w:jc w:val="center"/>
        </w:trPr>
        <w:tc>
          <w:tcPr>
            <w:tcW w:w="709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56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Календарный фонд</w:t>
            </w:r>
          </w:p>
        </w:tc>
        <w:tc>
          <w:tcPr>
            <w:tcW w:w="1394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365</w:t>
            </w:r>
          </w:p>
        </w:tc>
      </w:tr>
      <w:tr w:rsidR="008E2B48" w:rsidRPr="00F366BB">
        <w:trPr>
          <w:jc w:val="center"/>
        </w:trPr>
        <w:tc>
          <w:tcPr>
            <w:tcW w:w="709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</w:t>
            </w:r>
          </w:p>
        </w:tc>
        <w:tc>
          <w:tcPr>
            <w:tcW w:w="56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Нерабочие дни, всего</w:t>
            </w:r>
          </w:p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в т.ч. праздничные</w:t>
            </w:r>
          </w:p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          выходные</w:t>
            </w:r>
          </w:p>
        </w:tc>
        <w:tc>
          <w:tcPr>
            <w:tcW w:w="1394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116</w:t>
            </w:r>
          </w:p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12</w:t>
            </w:r>
          </w:p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104</w:t>
            </w:r>
          </w:p>
        </w:tc>
      </w:tr>
      <w:tr w:rsidR="008E2B48" w:rsidRPr="00F366BB">
        <w:trPr>
          <w:jc w:val="center"/>
        </w:trPr>
        <w:tc>
          <w:tcPr>
            <w:tcW w:w="709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</w:t>
            </w:r>
          </w:p>
        </w:tc>
        <w:tc>
          <w:tcPr>
            <w:tcW w:w="56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Номинальный фонд рабочего времени</w:t>
            </w:r>
          </w:p>
        </w:tc>
        <w:tc>
          <w:tcPr>
            <w:tcW w:w="1394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249</w:t>
            </w:r>
          </w:p>
        </w:tc>
      </w:tr>
      <w:tr w:rsidR="008E2B48" w:rsidRPr="00F366BB">
        <w:trPr>
          <w:jc w:val="center"/>
        </w:trPr>
        <w:tc>
          <w:tcPr>
            <w:tcW w:w="709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</w:t>
            </w:r>
          </w:p>
        </w:tc>
        <w:tc>
          <w:tcPr>
            <w:tcW w:w="56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Неявки на работу, всего</w:t>
            </w:r>
          </w:p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в т.ч. очередной отпуск</w:t>
            </w:r>
          </w:p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          дополнительный </w:t>
            </w:r>
          </w:p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          прочие уважительные неявки</w:t>
            </w:r>
          </w:p>
        </w:tc>
        <w:tc>
          <w:tcPr>
            <w:tcW w:w="1394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49</w:t>
            </w:r>
          </w:p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38</w:t>
            </w:r>
          </w:p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6</w:t>
            </w:r>
          </w:p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</w:t>
            </w:r>
          </w:p>
        </w:tc>
      </w:tr>
      <w:tr w:rsidR="008E2B48" w:rsidRPr="00F366BB">
        <w:trPr>
          <w:jc w:val="center"/>
        </w:trPr>
        <w:tc>
          <w:tcPr>
            <w:tcW w:w="709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</w:t>
            </w:r>
          </w:p>
        </w:tc>
        <w:tc>
          <w:tcPr>
            <w:tcW w:w="56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Эффективный фонд рабочего времени</w:t>
            </w:r>
          </w:p>
        </w:tc>
        <w:tc>
          <w:tcPr>
            <w:tcW w:w="1394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left="-699" w:firstLine="709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200</w:t>
            </w:r>
          </w:p>
        </w:tc>
      </w:tr>
    </w:tbl>
    <w:p w:rsidR="0091641F" w:rsidRDefault="0091641F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Принимаем на работу одного рабочего на должность слесаря-электрика 4 разряда.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Устанавливаем одному рабочему среднечасовую тарифную ставку 19,87руб.</w:t>
      </w:r>
    </w:p>
    <w:p w:rsidR="00CA3FB8" w:rsidRPr="00F366BB" w:rsidRDefault="00CA3FB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b/>
          <w:sz w:val="28"/>
          <w:szCs w:val="28"/>
        </w:rPr>
        <w:t>5.2 Планирование заработной платы электрика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  <w:sectPr w:rsidR="008E2B48" w:rsidRPr="00F366BB" w:rsidSect="00F366BB">
          <w:headerReference w:type="default" r:id="rId23"/>
          <w:footerReference w:type="even" r:id="rId24"/>
          <w:footerReference w:type="default" r:id="rId25"/>
          <w:pgSz w:w="12240" w:h="15840"/>
          <w:pgMar w:top="1134" w:right="851" w:bottom="1134" w:left="1701" w:header="720" w:footer="720" w:gutter="0"/>
          <w:pgNumType w:start="3"/>
          <w:cols w:space="720"/>
        </w:sectPr>
      </w:pPr>
    </w:p>
    <w:p w:rsidR="008E2B48" w:rsidRPr="00F366BB" w:rsidRDefault="008E2B48" w:rsidP="0091641F">
      <w:pPr>
        <w:tabs>
          <w:tab w:val="left" w:pos="540"/>
          <w:tab w:val="left" w:pos="780"/>
          <w:tab w:val="center" w:pos="7762"/>
          <w:tab w:val="left" w:pos="11950"/>
        </w:tabs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Таблица 8 - Планирование заработной платы электрика</w:t>
      </w:r>
    </w:p>
    <w:p w:rsidR="008E2B48" w:rsidRPr="00F366BB" w:rsidRDefault="008E2B48" w:rsidP="0091641F">
      <w:pPr>
        <w:tabs>
          <w:tab w:val="left" w:pos="540"/>
          <w:tab w:val="left" w:pos="1195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900"/>
        <w:gridCol w:w="1080"/>
        <w:gridCol w:w="1080"/>
        <w:gridCol w:w="707"/>
        <w:gridCol w:w="1093"/>
        <w:gridCol w:w="1080"/>
        <w:gridCol w:w="1080"/>
        <w:gridCol w:w="1080"/>
        <w:gridCol w:w="900"/>
        <w:gridCol w:w="900"/>
        <w:gridCol w:w="900"/>
        <w:gridCol w:w="1080"/>
        <w:gridCol w:w="1080"/>
      </w:tblGrid>
      <w:tr w:rsidR="008E2B48" w:rsidRPr="0091641F">
        <w:trPr>
          <w:cantSplit/>
          <w:trHeight w:val="827"/>
        </w:trPr>
        <w:tc>
          <w:tcPr>
            <w:tcW w:w="1440" w:type="dxa"/>
            <w:vMerge w:val="restart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Вид ремонтных</w:t>
            </w:r>
          </w:p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работ</w:t>
            </w:r>
          </w:p>
        </w:tc>
        <w:tc>
          <w:tcPr>
            <w:tcW w:w="540" w:type="dxa"/>
            <w:vMerge w:val="restart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Трудозатраты чел-ч</w:t>
            </w:r>
          </w:p>
        </w:tc>
        <w:tc>
          <w:tcPr>
            <w:tcW w:w="900" w:type="dxa"/>
            <w:vMerge w:val="restart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Средняя тарифная ставка, руб</w:t>
            </w:r>
          </w:p>
        </w:tc>
        <w:tc>
          <w:tcPr>
            <w:tcW w:w="1080" w:type="dxa"/>
            <w:vMerge w:val="restart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Тарифный фонд руб.</w:t>
            </w:r>
          </w:p>
        </w:tc>
        <w:tc>
          <w:tcPr>
            <w:tcW w:w="1787" w:type="dxa"/>
            <w:gridSpan w:val="2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Доплаты</w:t>
            </w:r>
          </w:p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093" w:type="dxa"/>
            <w:vMerge w:val="restart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Тарифный фонд с доплатами, руб.</w:t>
            </w:r>
          </w:p>
        </w:tc>
        <w:tc>
          <w:tcPr>
            <w:tcW w:w="1080" w:type="dxa"/>
            <w:vMerge w:val="restart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Районный коэффициент, руб.</w:t>
            </w:r>
          </w:p>
        </w:tc>
        <w:tc>
          <w:tcPr>
            <w:tcW w:w="1080" w:type="dxa"/>
            <w:vMerge w:val="restart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Северная надбавка, руб.</w:t>
            </w:r>
          </w:p>
        </w:tc>
        <w:tc>
          <w:tcPr>
            <w:tcW w:w="1080" w:type="dxa"/>
            <w:vMerge w:val="restart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Основная заработная плата, руб.</w:t>
            </w:r>
          </w:p>
        </w:tc>
        <w:tc>
          <w:tcPr>
            <w:tcW w:w="3780" w:type="dxa"/>
            <w:gridSpan w:val="4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Дополнительная заработная плата, руб.</w:t>
            </w:r>
          </w:p>
        </w:tc>
        <w:tc>
          <w:tcPr>
            <w:tcW w:w="1080" w:type="dxa"/>
            <w:vMerge w:val="restart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Годовой фонд заработной платы, руб.</w:t>
            </w:r>
          </w:p>
        </w:tc>
      </w:tr>
      <w:tr w:rsidR="008E2B48" w:rsidRPr="0091641F">
        <w:trPr>
          <w:cantSplit/>
          <w:trHeight w:val="2051"/>
        </w:trPr>
        <w:tc>
          <w:tcPr>
            <w:tcW w:w="144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Премия</w:t>
            </w:r>
          </w:p>
        </w:tc>
        <w:tc>
          <w:tcPr>
            <w:tcW w:w="707" w:type="dxa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Прочие</w:t>
            </w:r>
          </w:p>
        </w:tc>
        <w:tc>
          <w:tcPr>
            <w:tcW w:w="1093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Отпуск</w:t>
            </w:r>
          </w:p>
        </w:tc>
        <w:tc>
          <w:tcPr>
            <w:tcW w:w="900" w:type="dxa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Выслуга лет</w:t>
            </w:r>
          </w:p>
        </w:tc>
        <w:tc>
          <w:tcPr>
            <w:tcW w:w="900" w:type="dxa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extDirection w:val="btLr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2B48" w:rsidRPr="0091641F">
        <w:trPr>
          <w:trHeight w:val="467"/>
        </w:trPr>
        <w:tc>
          <w:tcPr>
            <w:tcW w:w="144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15</w:t>
            </w:r>
          </w:p>
        </w:tc>
      </w:tr>
      <w:tr w:rsidR="008E2B48" w:rsidRPr="0091641F">
        <w:tc>
          <w:tcPr>
            <w:tcW w:w="144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Текущий ремонт на электро-участке</w:t>
            </w:r>
          </w:p>
        </w:tc>
        <w:tc>
          <w:tcPr>
            <w:tcW w:w="54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19,87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1549,86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464,96</w:t>
            </w:r>
          </w:p>
        </w:tc>
        <w:tc>
          <w:tcPr>
            <w:tcW w:w="707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52</w:t>
            </w:r>
          </w:p>
        </w:tc>
        <w:tc>
          <w:tcPr>
            <w:tcW w:w="1093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2045,82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409,164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1022,91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3477,89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869,47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695,57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69,55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1634,12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540"/>
                <w:tab w:val="left" w:pos="11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5112,01</w:t>
            </w:r>
          </w:p>
        </w:tc>
      </w:tr>
    </w:tbl>
    <w:p w:rsidR="008E2B48" w:rsidRPr="00F366BB" w:rsidRDefault="008E2B48" w:rsidP="0091641F">
      <w:pPr>
        <w:tabs>
          <w:tab w:val="left" w:pos="540"/>
          <w:tab w:val="left" w:pos="1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Трудозатраты рассчитаны в разделе 2.2.5, средняя тарифная ставка – в разделе 5.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Тарифный фонд заработной платы рассчитывается путем умножения трудозатрат на среднюю тарифную ставку.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Для определения премии и прочих доплат тарифный фонд умножается на 30  и 2 % соответственно.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Тарифный фонд с доплатами находится как сумма тарифного фонда, премии и прочих доплат.</w:t>
      </w:r>
    </w:p>
    <w:p w:rsidR="0091641F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Районный коэффициент и северная надбавка рассчитываются как 20 и 50 % от тарифного фонда с доплатами    соответственно. Таким образом, основная заработная плата состоит из тарифного фонда с доплатами, районного</w:t>
      </w:r>
      <w:r w:rsidR="0091641F" w:rsidRPr="0091641F">
        <w:rPr>
          <w:sz w:val="28"/>
          <w:szCs w:val="28"/>
        </w:rPr>
        <w:t xml:space="preserve"> </w:t>
      </w:r>
      <w:r w:rsidR="0091641F" w:rsidRPr="00F366BB">
        <w:rPr>
          <w:sz w:val="28"/>
          <w:szCs w:val="28"/>
        </w:rPr>
        <w:t>коэффициента и северной надбавки.</w:t>
      </w:r>
    </w:p>
    <w:p w:rsidR="0091641F" w:rsidRPr="00F366BB" w:rsidRDefault="0091641F" w:rsidP="0091641F">
      <w:pPr>
        <w:spacing w:line="360" w:lineRule="auto"/>
        <w:ind w:firstLine="709"/>
        <w:jc w:val="both"/>
        <w:rPr>
          <w:sz w:val="28"/>
          <w:szCs w:val="28"/>
        </w:rPr>
        <w:sectPr w:rsidR="0091641F" w:rsidRPr="00F366BB" w:rsidSect="00F366BB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Отпуск и выслуга лет электрику рассчитываются как 25 % от основной заработной платы, прочие – 2 % от основной заработной платы. 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Годовой фонд заработной платы состоит из основной и дополнительной заработной платы. 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5.3 Расчет отчислений на социальные нужды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Установленный законодательством норматив на социальные нужды составляет 26,2 %.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                                    </w:t>
      </w:r>
      <w:r w:rsidR="0091641F">
        <w:rPr>
          <w:sz w:val="28"/>
          <w:szCs w:val="28"/>
        </w:rPr>
        <w:t xml:space="preserve">         ЕСН = ПФз/пл * 0,262</w:t>
      </w:r>
      <w:r w:rsidR="0091641F">
        <w:rPr>
          <w:sz w:val="28"/>
          <w:szCs w:val="28"/>
        </w:rPr>
        <w:tab/>
      </w:r>
      <w:r w:rsidR="0091641F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(5.1)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  </w:t>
      </w:r>
      <w:r w:rsidRPr="00F366BB">
        <w:rPr>
          <w:sz w:val="28"/>
          <w:szCs w:val="28"/>
        </w:rPr>
        <w:tab/>
        <w:t>ПФз/пл – полный годовой фонд заработной платы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 xml:space="preserve">     ЕСН = 5112,01 * 0,262 = 1339,34 руб.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CA3FB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5</w:t>
      </w:r>
      <w:r w:rsidR="008E2B48" w:rsidRPr="00F366BB">
        <w:rPr>
          <w:b/>
          <w:sz w:val="28"/>
          <w:szCs w:val="28"/>
        </w:rPr>
        <w:t>.4 Затраты на запасные части и материалы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Затраты на запасные части и материалы принимаем из положения ТО </w:t>
      </w:r>
      <w:r w:rsidRPr="00F366BB">
        <w:rPr>
          <w:sz w:val="28"/>
          <w:szCs w:val="28"/>
        </w:rPr>
        <w:tab/>
        <w:t>и ТР.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Таблица 9 -  Расчет суммы затрат на запасные части и материалы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40"/>
        <w:gridCol w:w="1620"/>
        <w:gridCol w:w="1620"/>
        <w:gridCol w:w="1260"/>
        <w:gridCol w:w="1922"/>
      </w:tblGrid>
      <w:tr w:rsidR="008E2B48" w:rsidRPr="00F366BB" w:rsidTr="0091641F">
        <w:trPr>
          <w:cantSplit/>
          <w:trHeight w:val="212"/>
        </w:trPr>
        <w:tc>
          <w:tcPr>
            <w:tcW w:w="1418" w:type="dxa"/>
            <w:vMerge w:val="restart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Наименование механизмов</w:t>
            </w:r>
          </w:p>
        </w:tc>
        <w:tc>
          <w:tcPr>
            <w:tcW w:w="1440" w:type="dxa"/>
            <w:vMerge w:val="restart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Пройдено 1000км</w:t>
            </w:r>
          </w:p>
        </w:tc>
        <w:tc>
          <w:tcPr>
            <w:tcW w:w="4500" w:type="dxa"/>
            <w:gridSpan w:val="3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Нормы затрат на 1000км в руб</w:t>
            </w:r>
          </w:p>
        </w:tc>
        <w:tc>
          <w:tcPr>
            <w:tcW w:w="1922" w:type="dxa"/>
            <w:vMerge w:val="restart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Сумма в руб</w:t>
            </w:r>
          </w:p>
        </w:tc>
      </w:tr>
      <w:tr w:rsidR="008E2B48" w:rsidRPr="00F366BB" w:rsidTr="0091641F">
        <w:trPr>
          <w:cantSplit/>
          <w:trHeight w:val="315"/>
        </w:trPr>
        <w:tc>
          <w:tcPr>
            <w:tcW w:w="1418" w:type="dxa"/>
            <w:vMerge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Запачасти</w:t>
            </w:r>
          </w:p>
        </w:tc>
        <w:tc>
          <w:tcPr>
            <w:tcW w:w="162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Материалы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Итого</w:t>
            </w:r>
          </w:p>
        </w:tc>
        <w:tc>
          <w:tcPr>
            <w:tcW w:w="1922" w:type="dxa"/>
            <w:vMerge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2B48" w:rsidRPr="00F366BB">
        <w:trPr>
          <w:cantSplit/>
          <w:trHeight w:val="300"/>
        </w:trPr>
        <w:tc>
          <w:tcPr>
            <w:tcW w:w="1418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44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62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162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         4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1922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           6</w:t>
            </w:r>
          </w:p>
        </w:tc>
      </w:tr>
      <w:tr w:rsidR="008E2B48" w:rsidRPr="00F366BB" w:rsidTr="0091641F">
        <w:trPr>
          <w:cantSplit/>
          <w:trHeight w:val="270"/>
        </w:trPr>
        <w:tc>
          <w:tcPr>
            <w:tcW w:w="1418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Легковые</w:t>
            </w:r>
          </w:p>
        </w:tc>
        <w:tc>
          <w:tcPr>
            <w:tcW w:w="144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100,784</w:t>
            </w:r>
          </w:p>
        </w:tc>
        <w:tc>
          <w:tcPr>
            <w:tcW w:w="162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77</w:t>
            </w:r>
          </w:p>
        </w:tc>
        <w:tc>
          <w:tcPr>
            <w:tcW w:w="1922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7760,37</w:t>
            </w:r>
          </w:p>
        </w:tc>
      </w:tr>
      <w:tr w:rsidR="008E2B48" w:rsidRPr="00F366BB" w:rsidTr="0091641F">
        <w:trPr>
          <w:cantSplit/>
          <w:trHeight w:val="359"/>
        </w:trPr>
        <w:tc>
          <w:tcPr>
            <w:tcW w:w="1418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Грузовые</w:t>
            </w:r>
          </w:p>
        </w:tc>
        <w:tc>
          <w:tcPr>
            <w:tcW w:w="144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130,480</w:t>
            </w:r>
          </w:p>
        </w:tc>
        <w:tc>
          <w:tcPr>
            <w:tcW w:w="162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312,6</w:t>
            </w:r>
          </w:p>
        </w:tc>
        <w:tc>
          <w:tcPr>
            <w:tcW w:w="162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46,8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359,4</w:t>
            </w:r>
          </w:p>
        </w:tc>
        <w:tc>
          <w:tcPr>
            <w:tcW w:w="1922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46894,51</w:t>
            </w:r>
          </w:p>
        </w:tc>
      </w:tr>
      <w:tr w:rsidR="008E2B48" w:rsidRPr="00F366BB" w:rsidTr="0091641F">
        <w:trPr>
          <w:cantSplit/>
          <w:trHeight w:val="252"/>
        </w:trPr>
        <w:tc>
          <w:tcPr>
            <w:tcW w:w="1418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231,264</w:t>
            </w:r>
          </w:p>
        </w:tc>
        <w:tc>
          <w:tcPr>
            <w:tcW w:w="162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8E2B48" w:rsidRPr="0091641F" w:rsidRDefault="008E2B48" w:rsidP="00916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54654,88</w:t>
            </w:r>
          </w:p>
        </w:tc>
      </w:tr>
    </w:tbl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5.5 Перечень выбранного оборудования</w:t>
      </w:r>
    </w:p>
    <w:p w:rsidR="0091641F" w:rsidRDefault="0091641F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Таблица № 10 - Перечень выбранного оборудования</w:t>
      </w:r>
    </w:p>
    <w:p w:rsidR="00BC5985" w:rsidRPr="00F366BB" w:rsidRDefault="00BC5985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900"/>
        <w:gridCol w:w="720"/>
        <w:gridCol w:w="900"/>
        <w:gridCol w:w="900"/>
        <w:gridCol w:w="1080"/>
        <w:gridCol w:w="900"/>
        <w:gridCol w:w="900"/>
      </w:tblGrid>
      <w:tr w:rsidR="008E2B48" w:rsidRPr="00F366BB">
        <w:trPr>
          <w:cantSplit/>
        </w:trPr>
        <w:tc>
          <w:tcPr>
            <w:tcW w:w="2520" w:type="dxa"/>
            <w:vMerge w:val="restart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900" w:type="dxa"/>
            <w:vMerge w:val="restart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Тип, марка</w:t>
            </w:r>
          </w:p>
        </w:tc>
        <w:tc>
          <w:tcPr>
            <w:tcW w:w="720" w:type="dxa"/>
            <w:vMerge w:val="restart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Кол-во</w:t>
            </w:r>
          </w:p>
        </w:tc>
        <w:tc>
          <w:tcPr>
            <w:tcW w:w="2880" w:type="dxa"/>
            <w:gridSpan w:val="3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Стоимость в руб.</w:t>
            </w:r>
          </w:p>
        </w:tc>
        <w:tc>
          <w:tcPr>
            <w:tcW w:w="900" w:type="dxa"/>
            <w:vMerge w:val="restart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Площадь, м</w:t>
            </w:r>
            <w:r w:rsidRPr="0091641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vMerge w:val="restart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Мощность, кВт</w:t>
            </w:r>
          </w:p>
        </w:tc>
      </w:tr>
      <w:tr w:rsidR="008E2B48" w:rsidRPr="00F366BB">
        <w:trPr>
          <w:cantSplit/>
        </w:trPr>
        <w:tc>
          <w:tcPr>
            <w:tcW w:w="252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Оптовая цена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Балансовая цена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Общая балансовая цена</w:t>
            </w:r>
          </w:p>
        </w:tc>
        <w:tc>
          <w:tcPr>
            <w:tcW w:w="90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8</w:t>
            </w: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Ванна для мойки деталей в керосине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2031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0,34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Стенд для проверки приборов электрооборудования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2214 (АСО)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31500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34650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34650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0,74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0,8</w:t>
            </w: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Прибор для проверки контрольно-измерительных приборов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Э-204 (АСО) пере-ност-ной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42000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46200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46200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0,63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Настольно-сверлильный станок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8200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9020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9020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0,21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0,5</w:t>
            </w: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Электрозаточной станок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1500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1650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1650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0,25</w:t>
            </w: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Зарядное устройство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УЗ-С-6/12-6,3-УХЛ 3,1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3000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3300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3300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0,6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0,135</w:t>
            </w: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Верстак электрика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2280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2,2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Стеллаж самодельный 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1,1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Шкаф для аккумуляторов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1,05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Вентилятор электрический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9000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9900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9900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</w:tr>
      <w:tr w:rsidR="008E2B48" w:rsidRPr="00F366BB">
        <w:tc>
          <w:tcPr>
            <w:tcW w:w="252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Набор инструментов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550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550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-</w:t>
            </w:r>
          </w:p>
        </w:tc>
      </w:tr>
    </w:tbl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-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Тип и марка оборудования заполняется из потребности с технологией,   количество – из расчета подбора оборудования. Оптовая цена берется по данным предприятия. Балансовая цена рассчитывается из оптовой цены, умноженной на коэффициент 1,1. Общая балансовая цена находится  умножением количества оборудования на балансовую цену.</w:t>
      </w:r>
    </w:p>
    <w:p w:rsidR="00A50B5C" w:rsidRPr="00F366BB" w:rsidRDefault="00A50B5C" w:rsidP="0091641F">
      <w:pPr>
        <w:widowControl w:val="0"/>
        <w:tabs>
          <w:tab w:val="left" w:pos="-1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91641F" w:rsidP="0091641F">
      <w:pPr>
        <w:widowControl w:val="0"/>
        <w:tabs>
          <w:tab w:val="left" w:pos="-1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2B48" w:rsidRPr="00F366BB">
        <w:rPr>
          <w:b/>
          <w:sz w:val="28"/>
          <w:szCs w:val="28"/>
        </w:rPr>
        <w:t>5.6 Расчет амортизационных отчислений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Таблица № 11 – Расчет амортизационных отчислений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00"/>
        <w:gridCol w:w="1260"/>
        <w:gridCol w:w="1080"/>
        <w:gridCol w:w="1570"/>
        <w:gridCol w:w="1490"/>
      </w:tblGrid>
      <w:tr w:rsidR="008E2B48" w:rsidRPr="0091641F">
        <w:trPr>
          <w:cantSplit/>
        </w:trPr>
        <w:tc>
          <w:tcPr>
            <w:tcW w:w="2700" w:type="dxa"/>
            <w:vMerge w:val="restart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900" w:type="dxa"/>
            <w:vMerge w:val="restart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Кол-во (шт.)</w:t>
            </w:r>
          </w:p>
        </w:tc>
        <w:tc>
          <w:tcPr>
            <w:tcW w:w="2340" w:type="dxa"/>
            <w:gridSpan w:val="2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Балансовая стоимость (в руб.)</w:t>
            </w:r>
          </w:p>
        </w:tc>
        <w:tc>
          <w:tcPr>
            <w:tcW w:w="1570" w:type="dxa"/>
            <w:vMerge w:val="restart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Норма амортизации (в %)</w:t>
            </w:r>
          </w:p>
        </w:tc>
        <w:tc>
          <w:tcPr>
            <w:tcW w:w="1490" w:type="dxa"/>
            <w:vMerge w:val="restart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Сумма амортизац. отчислений (в руб.)</w:t>
            </w:r>
          </w:p>
        </w:tc>
      </w:tr>
      <w:tr w:rsidR="008E2B48" w:rsidRPr="0091641F">
        <w:trPr>
          <w:cantSplit/>
        </w:trPr>
        <w:tc>
          <w:tcPr>
            <w:tcW w:w="270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Единицы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Общая</w:t>
            </w:r>
          </w:p>
        </w:tc>
        <w:tc>
          <w:tcPr>
            <w:tcW w:w="157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2B48" w:rsidRPr="0091641F">
        <w:tc>
          <w:tcPr>
            <w:tcW w:w="27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6</w:t>
            </w:r>
          </w:p>
        </w:tc>
      </w:tr>
      <w:tr w:rsidR="008E2B48" w:rsidRPr="0091641F">
        <w:tc>
          <w:tcPr>
            <w:tcW w:w="2700" w:type="dxa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 xml:space="preserve">Электротехнический участок 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109200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109200</w:t>
            </w:r>
          </w:p>
        </w:tc>
        <w:tc>
          <w:tcPr>
            <w:tcW w:w="157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2,5</w:t>
            </w:r>
          </w:p>
        </w:tc>
        <w:tc>
          <w:tcPr>
            <w:tcW w:w="149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2730</w:t>
            </w:r>
          </w:p>
        </w:tc>
      </w:tr>
      <w:tr w:rsidR="008E2B48" w:rsidRPr="0091641F">
        <w:tc>
          <w:tcPr>
            <w:tcW w:w="2700" w:type="dxa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Стенд для проверки приборов электрооборудования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34650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34650</w:t>
            </w:r>
          </w:p>
        </w:tc>
        <w:tc>
          <w:tcPr>
            <w:tcW w:w="157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14,3</w:t>
            </w:r>
          </w:p>
        </w:tc>
        <w:tc>
          <w:tcPr>
            <w:tcW w:w="149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4954,95</w:t>
            </w:r>
          </w:p>
        </w:tc>
      </w:tr>
      <w:tr w:rsidR="008E2B48" w:rsidRPr="0091641F">
        <w:tc>
          <w:tcPr>
            <w:tcW w:w="2700" w:type="dxa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Прибор для проверки контрольно-измерительных приборов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46200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46200</w:t>
            </w:r>
          </w:p>
        </w:tc>
        <w:tc>
          <w:tcPr>
            <w:tcW w:w="157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14,3</w:t>
            </w:r>
          </w:p>
        </w:tc>
        <w:tc>
          <w:tcPr>
            <w:tcW w:w="149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6606,6</w:t>
            </w:r>
          </w:p>
        </w:tc>
      </w:tr>
      <w:tr w:rsidR="008E2B48" w:rsidRPr="0091641F">
        <w:tc>
          <w:tcPr>
            <w:tcW w:w="2700" w:type="dxa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Настольно-сверлильный станок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9020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9020</w:t>
            </w:r>
          </w:p>
        </w:tc>
        <w:tc>
          <w:tcPr>
            <w:tcW w:w="157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12,5</w:t>
            </w:r>
          </w:p>
        </w:tc>
        <w:tc>
          <w:tcPr>
            <w:tcW w:w="149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1127,5</w:t>
            </w:r>
          </w:p>
        </w:tc>
      </w:tr>
      <w:tr w:rsidR="008E2B48" w:rsidRPr="0091641F" w:rsidTr="0091641F">
        <w:trPr>
          <w:trHeight w:val="289"/>
        </w:trPr>
        <w:tc>
          <w:tcPr>
            <w:tcW w:w="2700" w:type="dxa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Электрозаточной станок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1650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1650</w:t>
            </w:r>
          </w:p>
        </w:tc>
        <w:tc>
          <w:tcPr>
            <w:tcW w:w="157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12,5</w:t>
            </w:r>
          </w:p>
        </w:tc>
        <w:tc>
          <w:tcPr>
            <w:tcW w:w="149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206,25</w:t>
            </w:r>
          </w:p>
        </w:tc>
      </w:tr>
      <w:tr w:rsidR="008E2B48" w:rsidRPr="0091641F">
        <w:tc>
          <w:tcPr>
            <w:tcW w:w="2700" w:type="dxa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Зарядное устройство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3300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3300</w:t>
            </w:r>
          </w:p>
        </w:tc>
        <w:tc>
          <w:tcPr>
            <w:tcW w:w="157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16,7</w:t>
            </w:r>
          </w:p>
        </w:tc>
        <w:tc>
          <w:tcPr>
            <w:tcW w:w="149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551,1</w:t>
            </w:r>
          </w:p>
        </w:tc>
      </w:tr>
      <w:tr w:rsidR="008E2B48" w:rsidRPr="0091641F">
        <w:tc>
          <w:tcPr>
            <w:tcW w:w="2700" w:type="dxa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Вентилятор электрический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9900</w:t>
            </w: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9900</w:t>
            </w:r>
          </w:p>
        </w:tc>
        <w:tc>
          <w:tcPr>
            <w:tcW w:w="157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25</w:t>
            </w:r>
          </w:p>
        </w:tc>
        <w:tc>
          <w:tcPr>
            <w:tcW w:w="149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2475</w:t>
            </w:r>
          </w:p>
        </w:tc>
      </w:tr>
      <w:tr w:rsidR="008E2B48" w:rsidRPr="0091641F">
        <w:tc>
          <w:tcPr>
            <w:tcW w:w="2700" w:type="dxa"/>
          </w:tcPr>
          <w:p w:rsidR="008E2B48" w:rsidRPr="0091641F" w:rsidRDefault="008E2B48" w:rsidP="00916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ИТОГО</w:t>
            </w:r>
          </w:p>
        </w:tc>
        <w:tc>
          <w:tcPr>
            <w:tcW w:w="90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8E2B48" w:rsidRPr="0091641F" w:rsidRDefault="008E2B48" w:rsidP="0091641F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18651,4</w:t>
            </w:r>
          </w:p>
        </w:tc>
      </w:tr>
    </w:tbl>
    <w:p w:rsidR="008E2B48" w:rsidRPr="0091641F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Графы с 1-ой по 4-ую данной таблицы соответствуют графам 1,3,5,6 таблицы № 7. Графа 5-ая – по нормативнику. Данные графы 6-ой определяются как   общая балансовая стоимость умножается на норму амортизации и делится на 100.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 xml:space="preserve">5.7 Расчет затрат на услуги обслуживающих </w:t>
      </w:r>
      <w:r w:rsidRPr="00F366BB">
        <w:rPr>
          <w:b/>
          <w:sz w:val="28"/>
          <w:szCs w:val="28"/>
        </w:rPr>
        <w:tab/>
        <w:t>производств</w:t>
      </w:r>
    </w:p>
    <w:p w:rsidR="0091641F" w:rsidRDefault="0091641F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5.7.</w:t>
      </w:r>
      <w:r w:rsidR="00A50B5C" w:rsidRPr="00F366BB">
        <w:rPr>
          <w:b/>
          <w:sz w:val="28"/>
          <w:szCs w:val="28"/>
        </w:rPr>
        <w:t>1</w:t>
      </w:r>
      <w:r w:rsidRPr="00F366BB">
        <w:rPr>
          <w:b/>
          <w:sz w:val="28"/>
          <w:szCs w:val="28"/>
        </w:rPr>
        <w:t xml:space="preserve"> Затраты на топливо для отопления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>Затраты на топливо для отопления рассчитываются по формуле: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                                Зт = Ст * </w:t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</w:rPr>
        <w:t>т ,                                (5.3)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  <w:t xml:space="preserve">где   Ст – стоимость </w:t>
      </w:r>
      <w:r w:rsidR="00A50B5C" w:rsidRPr="00F366BB">
        <w:rPr>
          <w:sz w:val="28"/>
          <w:szCs w:val="28"/>
        </w:rPr>
        <w:t>1 кДж</w:t>
      </w:r>
    </w:p>
    <w:p w:rsidR="008E2B48" w:rsidRPr="00F366BB" w:rsidRDefault="008E2B48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ab/>
      </w:r>
      <w:r w:rsidRPr="00F366BB">
        <w:rPr>
          <w:b/>
          <w:sz w:val="28"/>
          <w:szCs w:val="28"/>
        </w:rPr>
        <w:tab/>
      </w:r>
      <w:r w:rsidRPr="00F366BB">
        <w:rPr>
          <w:b/>
          <w:sz w:val="28"/>
          <w:szCs w:val="28"/>
        </w:rPr>
        <w:tab/>
      </w:r>
      <w:r w:rsidRPr="00F366BB">
        <w:rPr>
          <w:b/>
          <w:sz w:val="28"/>
          <w:szCs w:val="28"/>
        </w:rPr>
        <w:tab/>
      </w:r>
      <w:r w:rsidRPr="00F366BB">
        <w:rPr>
          <w:b/>
          <w:sz w:val="28"/>
          <w:szCs w:val="28"/>
        </w:rPr>
        <w:tab/>
        <w:t xml:space="preserve">    </w:t>
      </w:r>
      <w:r w:rsidRPr="00F366BB">
        <w:rPr>
          <w:sz w:val="28"/>
          <w:szCs w:val="28"/>
        </w:rPr>
        <w:t xml:space="preserve">Зт = </w:t>
      </w:r>
      <w:r w:rsidR="00A50B5C" w:rsidRPr="00F366BB">
        <w:rPr>
          <w:sz w:val="28"/>
          <w:szCs w:val="28"/>
        </w:rPr>
        <w:t>384</w:t>
      </w:r>
      <w:r w:rsidRPr="00F366BB">
        <w:rPr>
          <w:sz w:val="28"/>
          <w:szCs w:val="28"/>
        </w:rPr>
        <w:t xml:space="preserve"> *</w:t>
      </w:r>
      <w:r w:rsidR="00A50B5C" w:rsidRPr="00F366BB">
        <w:rPr>
          <w:sz w:val="28"/>
          <w:szCs w:val="28"/>
        </w:rPr>
        <w:t>15.9</w:t>
      </w:r>
      <w:r w:rsidRPr="00F366BB">
        <w:rPr>
          <w:sz w:val="28"/>
          <w:szCs w:val="28"/>
        </w:rPr>
        <w:t xml:space="preserve"> = </w:t>
      </w:r>
      <w:r w:rsidR="00A50B5C" w:rsidRPr="00F366BB">
        <w:rPr>
          <w:sz w:val="28"/>
          <w:szCs w:val="28"/>
        </w:rPr>
        <w:t>6106</w:t>
      </w:r>
      <w:r w:rsidRPr="00F366BB">
        <w:rPr>
          <w:sz w:val="28"/>
          <w:szCs w:val="28"/>
        </w:rPr>
        <w:t xml:space="preserve"> руб.</w:t>
      </w:r>
    </w:p>
    <w:p w:rsidR="008E2B48" w:rsidRPr="00F366BB" w:rsidRDefault="0091641F" w:rsidP="0091641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2B48" w:rsidRPr="00F366BB">
        <w:rPr>
          <w:b/>
          <w:sz w:val="28"/>
          <w:szCs w:val="28"/>
        </w:rPr>
        <w:t>5.7.</w:t>
      </w:r>
      <w:r w:rsidR="00A50B5C" w:rsidRPr="00F366BB">
        <w:rPr>
          <w:b/>
          <w:sz w:val="28"/>
          <w:szCs w:val="28"/>
        </w:rPr>
        <w:t>2</w:t>
      </w:r>
      <w:r w:rsidR="008E2B48" w:rsidRPr="00F366BB">
        <w:rPr>
          <w:b/>
          <w:sz w:val="28"/>
          <w:szCs w:val="28"/>
        </w:rPr>
        <w:t xml:space="preserve"> Расчет затрат на электроэнергию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Общий расход электроэнергии за год по технологической базе рассчитан </w:t>
      </w:r>
      <w:r w:rsidRPr="00F366BB">
        <w:rPr>
          <w:sz w:val="28"/>
          <w:szCs w:val="28"/>
        </w:rPr>
        <w:tab/>
        <w:t>в разделе 3.1 и составляет 2784 кВт/час.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Стоимость 1 кВт/час = 1,94 руб. Значит, затраты на электроэнергию составят </w:t>
      </w:r>
      <w:r w:rsidRPr="00F366BB">
        <w:rPr>
          <w:sz w:val="28"/>
          <w:szCs w:val="28"/>
        </w:rPr>
        <w:tab/>
        <w:t>2784 кВт/час * 1,94 руб = 5401 руб.</w:t>
      </w:r>
    </w:p>
    <w:p w:rsidR="00A50B5C" w:rsidRPr="00F366BB" w:rsidRDefault="00A50B5C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5.7.</w:t>
      </w:r>
      <w:r w:rsidR="00A50B5C" w:rsidRPr="00F366BB">
        <w:rPr>
          <w:b/>
          <w:sz w:val="28"/>
          <w:szCs w:val="28"/>
        </w:rPr>
        <w:t>3</w:t>
      </w:r>
      <w:r w:rsidRPr="00F366BB">
        <w:rPr>
          <w:b/>
          <w:sz w:val="28"/>
          <w:szCs w:val="28"/>
        </w:rPr>
        <w:t xml:space="preserve"> Расчет затрат на водоснабжение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Общегодовой расход воды рассчитан в разделе 3.4 и составляет </w:t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  <w:vertAlign w:val="subscript"/>
        </w:rPr>
        <w:t>общ</w:t>
      </w:r>
      <w:r w:rsidRPr="00F366BB">
        <w:rPr>
          <w:sz w:val="28"/>
          <w:szCs w:val="28"/>
        </w:rPr>
        <w:t xml:space="preserve"> = 4 м</w:t>
      </w:r>
      <w:r w:rsidRPr="00F366BB">
        <w:rPr>
          <w:sz w:val="28"/>
          <w:szCs w:val="28"/>
          <w:vertAlign w:val="superscript"/>
        </w:rPr>
        <w:t>3</w:t>
      </w:r>
      <w:r w:rsidRPr="00F366BB">
        <w:rPr>
          <w:sz w:val="28"/>
          <w:szCs w:val="28"/>
        </w:rPr>
        <w:t>.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                                     З</w:t>
      </w:r>
      <w:r w:rsidRPr="00F366BB">
        <w:rPr>
          <w:sz w:val="28"/>
          <w:szCs w:val="28"/>
          <w:vertAlign w:val="subscript"/>
        </w:rPr>
        <w:t>в</w:t>
      </w:r>
      <w:r w:rsidRPr="00F366BB">
        <w:rPr>
          <w:sz w:val="28"/>
          <w:szCs w:val="28"/>
        </w:rPr>
        <w:t xml:space="preserve"> = </w:t>
      </w:r>
      <w:r w:rsidRPr="00F366BB">
        <w:rPr>
          <w:sz w:val="28"/>
          <w:szCs w:val="28"/>
          <w:lang w:val="en-US"/>
        </w:rPr>
        <w:t>Q</w:t>
      </w:r>
      <w:r w:rsidRPr="00F366BB">
        <w:rPr>
          <w:sz w:val="28"/>
          <w:szCs w:val="28"/>
          <w:vertAlign w:val="subscript"/>
        </w:rPr>
        <w:t xml:space="preserve">общ </w:t>
      </w:r>
      <w:r w:rsidRPr="00F366BB">
        <w:rPr>
          <w:sz w:val="28"/>
          <w:szCs w:val="28"/>
        </w:rPr>
        <w:t>* Ц</w:t>
      </w:r>
      <w:r w:rsidRPr="00F366BB">
        <w:rPr>
          <w:sz w:val="28"/>
          <w:szCs w:val="28"/>
          <w:vertAlign w:val="subscript"/>
        </w:rPr>
        <w:t>в</w:t>
      </w:r>
      <w:r w:rsidRPr="00F366BB">
        <w:rPr>
          <w:sz w:val="28"/>
          <w:szCs w:val="28"/>
        </w:rPr>
        <w:t xml:space="preserve"> ,                               (5.4)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Pr="00F366BB">
        <w:rPr>
          <w:sz w:val="28"/>
          <w:szCs w:val="28"/>
        </w:rPr>
        <w:tab/>
        <w:t>где   Ц</w:t>
      </w:r>
      <w:r w:rsidRPr="00F366BB">
        <w:rPr>
          <w:sz w:val="28"/>
          <w:szCs w:val="28"/>
          <w:vertAlign w:val="subscript"/>
        </w:rPr>
        <w:t xml:space="preserve">в </w:t>
      </w:r>
      <w:r w:rsidRPr="00F366BB">
        <w:rPr>
          <w:sz w:val="28"/>
          <w:szCs w:val="28"/>
        </w:rPr>
        <w:t>– цена 1 м</w:t>
      </w:r>
      <w:r w:rsidRPr="00F366BB">
        <w:rPr>
          <w:sz w:val="28"/>
          <w:szCs w:val="28"/>
          <w:vertAlign w:val="superscript"/>
        </w:rPr>
        <w:t>3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З</w:t>
      </w:r>
      <w:r w:rsidRPr="00F366BB">
        <w:rPr>
          <w:sz w:val="28"/>
          <w:szCs w:val="28"/>
          <w:vertAlign w:val="subscript"/>
        </w:rPr>
        <w:t>в</w:t>
      </w:r>
      <w:r w:rsidRPr="00F366BB">
        <w:rPr>
          <w:sz w:val="28"/>
          <w:szCs w:val="28"/>
        </w:rPr>
        <w:t xml:space="preserve"> = 4 * 29,11 = 116 руб.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sz w:val="28"/>
          <w:szCs w:val="28"/>
        </w:rPr>
        <w:t>Износ инструментов ориентировочн</w:t>
      </w:r>
      <w:r w:rsidR="0091641F">
        <w:rPr>
          <w:sz w:val="28"/>
          <w:szCs w:val="28"/>
        </w:rPr>
        <w:t xml:space="preserve">о принимаем 3000 руб. в год на </w:t>
      </w:r>
      <w:r w:rsidRPr="00F366BB">
        <w:rPr>
          <w:sz w:val="28"/>
          <w:szCs w:val="28"/>
        </w:rPr>
        <w:t xml:space="preserve">одного рабочего. </w:t>
      </w:r>
    </w:p>
    <w:p w:rsidR="002F25CD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З</w:t>
      </w:r>
      <w:r w:rsidRPr="00F366BB">
        <w:rPr>
          <w:sz w:val="28"/>
          <w:szCs w:val="28"/>
          <w:vertAlign w:val="subscript"/>
        </w:rPr>
        <w:t>изн</w:t>
      </w:r>
      <w:r w:rsidRPr="00F366BB">
        <w:rPr>
          <w:sz w:val="28"/>
          <w:szCs w:val="28"/>
        </w:rPr>
        <w:t xml:space="preserve"> = 3000*1 = 3000 руб.</w:t>
      </w:r>
    </w:p>
    <w:p w:rsidR="0091641F" w:rsidRDefault="0091641F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vanish/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5.8 План по себестоимости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Себестоимость продукции пре</w:t>
      </w:r>
      <w:r w:rsidR="0091641F">
        <w:rPr>
          <w:sz w:val="28"/>
          <w:szCs w:val="28"/>
        </w:rPr>
        <w:t xml:space="preserve">дставляет сумму денежных затратпредприятия, </w:t>
      </w:r>
      <w:r w:rsidRPr="00F366BB">
        <w:rPr>
          <w:sz w:val="28"/>
          <w:szCs w:val="28"/>
        </w:rPr>
        <w:t>связанных с ее производством и реализации.</w:t>
      </w:r>
    </w:p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Таблица № 12 -  Смета расходов на ТР и ТО</w:t>
      </w:r>
    </w:p>
    <w:tbl>
      <w:tblPr>
        <w:tblW w:w="874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265"/>
      </w:tblGrid>
      <w:tr w:rsidR="008E2B48" w:rsidRPr="0091641F" w:rsidTr="0091641F">
        <w:tc>
          <w:tcPr>
            <w:tcW w:w="6480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2265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Сумма (в руб.)</w:t>
            </w:r>
          </w:p>
        </w:tc>
      </w:tr>
      <w:tr w:rsidR="008E2B48" w:rsidRPr="0091641F" w:rsidTr="0091641F">
        <w:tc>
          <w:tcPr>
            <w:tcW w:w="6480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Основная и дополнительная заработная плата рабочего</w:t>
            </w:r>
          </w:p>
        </w:tc>
        <w:tc>
          <w:tcPr>
            <w:tcW w:w="2265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5112,01</w:t>
            </w:r>
          </w:p>
        </w:tc>
      </w:tr>
      <w:tr w:rsidR="008E2B48" w:rsidRPr="0091641F" w:rsidTr="0091641F">
        <w:tc>
          <w:tcPr>
            <w:tcW w:w="6480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Единый социальный налог</w:t>
            </w:r>
          </w:p>
        </w:tc>
        <w:tc>
          <w:tcPr>
            <w:tcW w:w="2265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1339,34</w:t>
            </w:r>
          </w:p>
        </w:tc>
      </w:tr>
      <w:tr w:rsidR="008E2B48" w:rsidRPr="0091641F" w:rsidTr="0091641F">
        <w:tc>
          <w:tcPr>
            <w:tcW w:w="6480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Запасные части и ремонтные материалы</w:t>
            </w:r>
          </w:p>
        </w:tc>
        <w:tc>
          <w:tcPr>
            <w:tcW w:w="2265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54654,88</w:t>
            </w:r>
          </w:p>
        </w:tc>
      </w:tr>
      <w:tr w:rsidR="008E2B48" w:rsidRPr="0091641F" w:rsidTr="0091641F">
        <w:tc>
          <w:tcPr>
            <w:tcW w:w="6480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Аммортизация</w:t>
            </w:r>
          </w:p>
        </w:tc>
        <w:tc>
          <w:tcPr>
            <w:tcW w:w="2265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18651,4</w:t>
            </w:r>
          </w:p>
        </w:tc>
      </w:tr>
      <w:tr w:rsidR="008E2B48" w:rsidRPr="0091641F" w:rsidTr="0091641F">
        <w:tc>
          <w:tcPr>
            <w:tcW w:w="6480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Услуги обслуживающих производств</w:t>
            </w:r>
          </w:p>
        </w:tc>
        <w:tc>
          <w:tcPr>
            <w:tcW w:w="2265" w:type="dxa"/>
          </w:tcPr>
          <w:p w:rsidR="008E2B48" w:rsidRPr="0091641F" w:rsidRDefault="00A50B5C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11623</w:t>
            </w:r>
          </w:p>
        </w:tc>
      </w:tr>
      <w:tr w:rsidR="008E2B48" w:rsidRPr="0091641F" w:rsidTr="0091641F">
        <w:tc>
          <w:tcPr>
            <w:tcW w:w="6480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Износ инструментов</w:t>
            </w:r>
          </w:p>
        </w:tc>
        <w:tc>
          <w:tcPr>
            <w:tcW w:w="2265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3000</w:t>
            </w:r>
          </w:p>
        </w:tc>
      </w:tr>
      <w:tr w:rsidR="008E2B48" w:rsidRPr="0091641F" w:rsidTr="0091641F">
        <w:trPr>
          <w:trHeight w:val="90"/>
        </w:trPr>
        <w:tc>
          <w:tcPr>
            <w:tcW w:w="6480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ИТОГО:</w:t>
            </w:r>
          </w:p>
        </w:tc>
        <w:tc>
          <w:tcPr>
            <w:tcW w:w="2265" w:type="dxa"/>
          </w:tcPr>
          <w:p w:rsidR="008E2B48" w:rsidRPr="0091641F" w:rsidRDefault="008E2B48" w:rsidP="0091641F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91641F">
              <w:rPr>
                <w:sz w:val="20"/>
                <w:szCs w:val="20"/>
              </w:rPr>
              <w:t>9</w:t>
            </w:r>
            <w:r w:rsidR="00A50B5C" w:rsidRPr="0091641F">
              <w:rPr>
                <w:sz w:val="20"/>
                <w:szCs w:val="20"/>
              </w:rPr>
              <w:t>4380</w:t>
            </w:r>
            <w:r w:rsidRPr="0091641F">
              <w:rPr>
                <w:sz w:val="20"/>
                <w:szCs w:val="20"/>
              </w:rPr>
              <w:t>,63</w:t>
            </w:r>
          </w:p>
        </w:tc>
      </w:tr>
    </w:tbl>
    <w:p w:rsidR="008E2B48" w:rsidRPr="00F366BB" w:rsidRDefault="008E2B48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Вывод: Выполненные расчеты показали, что затраты текущего ремонта электрооборудования на данном предпр</w:t>
      </w:r>
      <w:r w:rsidR="00A50B5C" w:rsidRPr="00F366BB">
        <w:rPr>
          <w:sz w:val="28"/>
          <w:szCs w:val="28"/>
        </w:rPr>
        <w:t xml:space="preserve">иятии допустимы </w:t>
      </w:r>
      <w:r w:rsidRPr="00F366BB">
        <w:rPr>
          <w:sz w:val="28"/>
          <w:szCs w:val="28"/>
        </w:rPr>
        <w:t>и обеспечивают бесперебойную работу основного оборудования.</w:t>
      </w:r>
    </w:p>
    <w:p w:rsidR="001C43FC" w:rsidRPr="00F366BB" w:rsidRDefault="001C43FC" w:rsidP="0091641F">
      <w:pPr>
        <w:shd w:val="clear" w:color="auto" w:fill="FFFFFF"/>
        <w:spacing w:line="360" w:lineRule="auto"/>
        <w:ind w:right="14" w:firstLine="709"/>
        <w:jc w:val="both"/>
        <w:rPr>
          <w:b/>
          <w:color w:val="000000"/>
          <w:spacing w:val="-5"/>
          <w:sz w:val="28"/>
          <w:szCs w:val="28"/>
        </w:rPr>
      </w:pPr>
      <w:r w:rsidRPr="00F366BB">
        <w:rPr>
          <w:b/>
          <w:color w:val="000000"/>
          <w:spacing w:val="-5"/>
          <w:sz w:val="28"/>
          <w:szCs w:val="28"/>
        </w:rPr>
        <w:t xml:space="preserve">6. </w:t>
      </w:r>
      <w:r w:rsidR="00A50B5C" w:rsidRPr="00F366BB">
        <w:rPr>
          <w:b/>
          <w:color w:val="000000"/>
          <w:spacing w:val="-5"/>
          <w:sz w:val="28"/>
          <w:szCs w:val="28"/>
        </w:rPr>
        <w:t>Конструктивная часть</w:t>
      </w:r>
    </w:p>
    <w:p w:rsidR="0091641F" w:rsidRDefault="0091641F" w:rsidP="0091641F">
      <w:pPr>
        <w:shd w:val="clear" w:color="auto" w:fill="FFFFFF"/>
        <w:spacing w:line="360" w:lineRule="auto"/>
        <w:ind w:right="14" w:firstLine="709"/>
        <w:jc w:val="both"/>
        <w:rPr>
          <w:b/>
          <w:color w:val="000000"/>
          <w:spacing w:val="-5"/>
          <w:sz w:val="28"/>
          <w:szCs w:val="28"/>
        </w:rPr>
      </w:pPr>
    </w:p>
    <w:p w:rsidR="0091641F" w:rsidRDefault="001C43FC" w:rsidP="0091641F">
      <w:pPr>
        <w:shd w:val="clear" w:color="auto" w:fill="FFFFFF"/>
        <w:spacing w:line="360" w:lineRule="auto"/>
        <w:ind w:right="14" w:firstLine="709"/>
        <w:jc w:val="both"/>
        <w:rPr>
          <w:b/>
          <w:color w:val="000000"/>
          <w:spacing w:val="-5"/>
          <w:sz w:val="28"/>
          <w:szCs w:val="28"/>
        </w:rPr>
      </w:pPr>
      <w:r w:rsidRPr="00F366BB">
        <w:rPr>
          <w:b/>
          <w:color w:val="000000"/>
          <w:spacing w:val="-5"/>
          <w:sz w:val="28"/>
          <w:szCs w:val="28"/>
        </w:rPr>
        <w:t xml:space="preserve">6.1. Устройство и принцип работы. Приспособление для сборки </w:t>
      </w:r>
    </w:p>
    <w:p w:rsidR="001C43FC" w:rsidRPr="00F366BB" w:rsidRDefault="001C43FC" w:rsidP="0091641F">
      <w:pPr>
        <w:shd w:val="clear" w:color="auto" w:fill="FFFFFF"/>
        <w:spacing w:line="360" w:lineRule="auto"/>
        <w:ind w:right="14" w:firstLine="709"/>
        <w:jc w:val="both"/>
        <w:rPr>
          <w:b/>
          <w:color w:val="000000"/>
          <w:spacing w:val="-5"/>
          <w:sz w:val="28"/>
          <w:szCs w:val="28"/>
        </w:rPr>
      </w:pPr>
      <w:r w:rsidRPr="00F366BB">
        <w:rPr>
          <w:b/>
          <w:color w:val="000000"/>
          <w:spacing w:val="-5"/>
          <w:sz w:val="28"/>
          <w:szCs w:val="28"/>
        </w:rPr>
        <w:t>крышек со стороны привода</w:t>
      </w:r>
    </w:p>
    <w:p w:rsidR="0091641F" w:rsidRDefault="0091641F" w:rsidP="0091641F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5"/>
          <w:sz w:val="28"/>
          <w:szCs w:val="28"/>
        </w:rPr>
      </w:pPr>
    </w:p>
    <w:p w:rsidR="001C43FC" w:rsidRPr="00F366BB" w:rsidRDefault="001C43FC" w:rsidP="0091641F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F366BB">
        <w:rPr>
          <w:color w:val="000000"/>
          <w:spacing w:val="-5"/>
          <w:sz w:val="28"/>
          <w:szCs w:val="28"/>
        </w:rPr>
        <w:t xml:space="preserve">Стенд третьего поста сборки крышек со стороны привода генератора </w:t>
      </w:r>
      <w:r w:rsidRPr="00F366BB">
        <w:rPr>
          <w:color w:val="000000"/>
          <w:spacing w:val="-4"/>
          <w:sz w:val="28"/>
          <w:szCs w:val="28"/>
        </w:rPr>
        <w:t xml:space="preserve">состоит из верстака, оснащенного приспособлением для установки и крепления крышек; пневмогайковертом, закрепленным на пружинной </w:t>
      </w:r>
      <w:r w:rsidRPr="00F366BB">
        <w:rPr>
          <w:color w:val="000000"/>
          <w:spacing w:val="-2"/>
          <w:sz w:val="28"/>
          <w:szCs w:val="28"/>
        </w:rPr>
        <w:t>подвеске; ножным краном управления пневматическим приводом при</w:t>
      </w:r>
      <w:r w:rsidRPr="00F366BB">
        <w:rPr>
          <w:color w:val="000000"/>
          <w:spacing w:val="-5"/>
          <w:sz w:val="28"/>
          <w:szCs w:val="28"/>
        </w:rPr>
        <w:t>способления; двух - и трехрядной односекционной настольной и подвес</w:t>
      </w:r>
      <w:r w:rsidRPr="00F366BB">
        <w:rPr>
          <w:color w:val="000000"/>
          <w:spacing w:val="-5"/>
          <w:sz w:val="28"/>
          <w:szCs w:val="28"/>
        </w:rPr>
        <w:softHyphen/>
      </w:r>
      <w:r w:rsidRPr="00F366BB">
        <w:rPr>
          <w:color w:val="000000"/>
          <w:spacing w:val="-4"/>
          <w:sz w:val="28"/>
          <w:szCs w:val="28"/>
        </w:rPr>
        <w:t>ной тарой. Все детали располагаются в той последовательности, в ко</w:t>
      </w:r>
      <w:r w:rsidRPr="00F366BB">
        <w:rPr>
          <w:color w:val="000000"/>
          <w:spacing w:val="-4"/>
          <w:sz w:val="28"/>
          <w:szCs w:val="28"/>
        </w:rPr>
        <w:softHyphen/>
      </w:r>
      <w:r w:rsidRPr="00F366BB">
        <w:rPr>
          <w:color w:val="000000"/>
          <w:spacing w:val="3"/>
          <w:sz w:val="28"/>
          <w:szCs w:val="28"/>
        </w:rPr>
        <w:t>торой они устанавливаются на крышку.</w:t>
      </w:r>
    </w:p>
    <w:p w:rsidR="001C43FC" w:rsidRPr="00F366BB" w:rsidRDefault="001C43FC" w:rsidP="0091641F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F366BB">
        <w:rPr>
          <w:color w:val="000000"/>
          <w:spacing w:val="-5"/>
          <w:sz w:val="28"/>
          <w:szCs w:val="28"/>
        </w:rPr>
        <w:t xml:space="preserve">Приспособление состоит из верхней </w:t>
      </w:r>
      <w:r w:rsidRPr="00F366BB">
        <w:rPr>
          <w:i/>
          <w:iCs/>
          <w:color w:val="000000"/>
          <w:spacing w:val="-5"/>
          <w:sz w:val="28"/>
          <w:szCs w:val="28"/>
        </w:rPr>
        <w:t xml:space="preserve">4 </w:t>
      </w:r>
      <w:r w:rsidRPr="00F366BB">
        <w:rPr>
          <w:color w:val="000000"/>
          <w:spacing w:val="-5"/>
          <w:sz w:val="28"/>
          <w:szCs w:val="28"/>
        </w:rPr>
        <w:t xml:space="preserve">и нижней </w:t>
      </w:r>
      <w:r w:rsidRPr="00F366BB">
        <w:rPr>
          <w:i/>
          <w:iCs/>
          <w:color w:val="000000"/>
          <w:spacing w:val="-5"/>
          <w:sz w:val="28"/>
          <w:szCs w:val="28"/>
        </w:rPr>
        <w:t xml:space="preserve">3 </w:t>
      </w:r>
      <w:r w:rsidRPr="00F366BB">
        <w:rPr>
          <w:color w:val="000000"/>
          <w:spacing w:val="-5"/>
          <w:sz w:val="28"/>
          <w:szCs w:val="28"/>
        </w:rPr>
        <w:t xml:space="preserve">плит. </w:t>
      </w:r>
      <w:r w:rsidRPr="00F366BB">
        <w:rPr>
          <w:color w:val="000000"/>
          <w:spacing w:val="3"/>
          <w:sz w:val="28"/>
          <w:szCs w:val="28"/>
        </w:rPr>
        <w:t xml:space="preserve">Нижняя установлена и закреплена на столешнице </w:t>
      </w:r>
      <w:r w:rsidRPr="00F366BB">
        <w:rPr>
          <w:i/>
          <w:color w:val="000000"/>
          <w:spacing w:val="3"/>
          <w:sz w:val="28"/>
          <w:szCs w:val="28"/>
        </w:rPr>
        <w:t>1</w:t>
      </w:r>
      <w:r w:rsidRPr="00F366BB">
        <w:rPr>
          <w:color w:val="000000"/>
          <w:spacing w:val="3"/>
          <w:sz w:val="28"/>
          <w:szCs w:val="28"/>
        </w:rPr>
        <w:t xml:space="preserve"> верстака. На </w:t>
      </w:r>
      <w:r w:rsidRPr="00F366BB">
        <w:rPr>
          <w:color w:val="000000"/>
          <w:spacing w:val="-3"/>
          <w:sz w:val="28"/>
          <w:szCs w:val="28"/>
        </w:rPr>
        <w:t xml:space="preserve">верхней плите закреплена резиновая прокладка. Снизу к столешнице </w:t>
      </w:r>
      <w:r w:rsidRPr="00F366BB">
        <w:rPr>
          <w:color w:val="000000"/>
          <w:spacing w:val="-1"/>
          <w:sz w:val="28"/>
          <w:szCs w:val="28"/>
        </w:rPr>
        <w:t xml:space="preserve">прикреплен двумя винтами </w:t>
      </w:r>
      <w:r w:rsidRPr="00F366BB">
        <w:rPr>
          <w:i/>
          <w:iCs/>
          <w:color w:val="000000"/>
          <w:spacing w:val="-1"/>
          <w:sz w:val="28"/>
          <w:szCs w:val="28"/>
        </w:rPr>
        <w:t xml:space="preserve">12 </w:t>
      </w:r>
      <w:r w:rsidRPr="00F366BB">
        <w:rPr>
          <w:color w:val="000000"/>
          <w:spacing w:val="-1"/>
          <w:sz w:val="28"/>
          <w:szCs w:val="28"/>
        </w:rPr>
        <w:t xml:space="preserve">через втулки </w:t>
      </w:r>
      <w:r w:rsidRPr="00F366BB">
        <w:rPr>
          <w:i/>
          <w:iCs/>
          <w:color w:val="000000"/>
          <w:spacing w:val="-1"/>
          <w:sz w:val="28"/>
          <w:szCs w:val="28"/>
        </w:rPr>
        <w:t xml:space="preserve">13 </w:t>
      </w:r>
      <w:r w:rsidRPr="00F366BB">
        <w:rPr>
          <w:color w:val="000000"/>
          <w:spacing w:val="-1"/>
          <w:sz w:val="28"/>
          <w:szCs w:val="28"/>
        </w:rPr>
        <w:t>пневматический ци</w:t>
      </w:r>
      <w:r w:rsidRPr="00F366BB">
        <w:rPr>
          <w:color w:val="000000"/>
          <w:spacing w:val="-1"/>
          <w:sz w:val="28"/>
          <w:szCs w:val="28"/>
        </w:rPr>
        <w:softHyphen/>
      </w:r>
      <w:r w:rsidRPr="00F366BB">
        <w:rPr>
          <w:color w:val="000000"/>
          <w:sz w:val="28"/>
          <w:szCs w:val="28"/>
        </w:rPr>
        <w:t xml:space="preserve">линдр </w:t>
      </w:r>
      <w:r w:rsidRPr="00F366BB">
        <w:rPr>
          <w:i/>
          <w:iCs/>
          <w:color w:val="000000"/>
          <w:sz w:val="28"/>
          <w:szCs w:val="28"/>
        </w:rPr>
        <w:t xml:space="preserve">,14 </w:t>
      </w:r>
      <w:r w:rsidRPr="00F366BB">
        <w:rPr>
          <w:color w:val="000000"/>
          <w:sz w:val="28"/>
          <w:szCs w:val="28"/>
        </w:rPr>
        <w:t>от передней тормозной камеры автомобиля ЗИЛ-130.</w:t>
      </w:r>
    </w:p>
    <w:p w:rsidR="001C43FC" w:rsidRPr="00F366BB" w:rsidRDefault="001C43FC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366BB">
        <w:rPr>
          <w:color w:val="000000"/>
          <w:spacing w:val="1"/>
          <w:sz w:val="28"/>
          <w:szCs w:val="28"/>
        </w:rPr>
        <w:t>Собираемая крышка 5 генератора устанавливается на верхнюю плиту. Нажимается ножная педаль управления, сжатый воздух по</w:t>
      </w:r>
      <w:r w:rsidRPr="00F366BB">
        <w:rPr>
          <w:color w:val="000000"/>
          <w:spacing w:val="1"/>
          <w:sz w:val="28"/>
          <w:szCs w:val="28"/>
        </w:rPr>
        <w:softHyphen/>
      </w:r>
      <w:r w:rsidRPr="00F366BB">
        <w:rPr>
          <w:color w:val="000000"/>
          <w:spacing w:val="-4"/>
          <w:sz w:val="28"/>
          <w:szCs w:val="28"/>
        </w:rPr>
        <w:t xml:space="preserve">дается в камеру пневмоцилиндра; шток </w:t>
      </w:r>
      <w:r w:rsidRPr="00F366BB">
        <w:rPr>
          <w:i/>
          <w:color w:val="000000"/>
          <w:spacing w:val="-4"/>
          <w:sz w:val="28"/>
          <w:szCs w:val="28"/>
        </w:rPr>
        <w:t>11</w:t>
      </w:r>
      <w:r w:rsidRPr="00F366BB">
        <w:rPr>
          <w:color w:val="000000"/>
          <w:spacing w:val="-4"/>
          <w:sz w:val="28"/>
          <w:szCs w:val="28"/>
        </w:rPr>
        <w:t xml:space="preserve"> камеры, шарнирно соединен</w:t>
      </w:r>
      <w:r w:rsidRPr="00F366BB">
        <w:rPr>
          <w:color w:val="000000"/>
          <w:spacing w:val="-4"/>
          <w:sz w:val="28"/>
          <w:szCs w:val="28"/>
        </w:rPr>
        <w:softHyphen/>
      </w:r>
      <w:r w:rsidRPr="00F366BB">
        <w:rPr>
          <w:color w:val="000000"/>
          <w:spacing w:val="-5"/>
          <w:sz w:val="28"/>
          <w:szCs w:val="28"/>
        </w:rPr>
        <w:t xml:space="preserve">ный посредством оси </w:t>
      </w:r>
      <w:r w:rsidRPr="00F366BB">
        <w:rPr>
          <w:i/>
          <w:iCs/>
          <w:color w:val="000000"/>
          <w:spacing w:val="-5"/>
          <w:sz w:val="28"/>
          <w:szCs w:val="28"/>
        </w:rPr>
        <w:t xml:space="preserve">10 </w:t>
      </w:r>
      <w:r w:rsidRPr="00F366BB">
        <w:rPr>
          <w:color w:val="000000"/>
          <w:spacing w:val="-5"/>
          <w:sz w:val="28"/>
          <w:szCs w:val="28"/>
        </w:rPr>
        <w:t xml:space="preserve">с рычагом </w:t>
      </w:r>
      <w:r w:rsidRPr="00F366BB">
        <w:rPr>
          <w:i/>
          <w:iCs/>
          <w:color w:val="000000"/>
          <w:spacing w:val="-5"/>
          <w:sz w:val="28"/>
          <w:szCs w:val="28"/>
        </w:rPr>
        <w:t xml:space="preserve">6, </w:t>
      </w:r>
      <w:r w:rsidRPr="00F366BB">
        <w:rPr>
          <w:color w:val="000000"/>
          <w:spacing w:val="-5"/>
          <w:sz w:val="28"/>
          <w:szCs w:val="28"/>
        </w:rPr>
        <w:t xml:space="preserve">перемещается относительно оси </w:t>
      </w:r>
      <w:r w:rsidRPr="00F366BB">
        <w:rPr>
          <w:color w:val="000000"/>
          <w:spacing w:val="-4"/>
          <w:sz w:val="28"/>
          <w:szCs w:val="28"/>
        </w:rPr>
        <w:t xml:space="preserve">рычага </w:t>
      </w:r>
      <w:r w:rsidRPr="00F366BB">
        <w:rPr>
          <w:i/>
          <w:iCs/>
          <w:color w:val="000000"/>
          <w:spacing w:val="-4"/>
          <w:sz w:val="28"/>
          <w:szCs w:val="28"/>
        </w:rPr>
        <w:t xml:space="preserve">8, </w:t>
      </w:r>
      <w:r w:rsidRPr="00F366BB">
        <w:rPr>
          <w:color w:val="000000"/>
          <w:spacing w:val="-4"/>
          <w:sz w:val="28"/>
          <w:szCs w:val="28"/>
        </w:rPr>
        <w:t>расположенной в кронштейне 7, из верхнего исходного поло</w:t>
      </w:r>
      <w:r w:rsidRPr="00F366BB">
        <w:rPr>
          <w:color w:val="000000"/>
          <w:spacing w:val="-4"/>
          <w:sz w:val="28"/>
          <w:szCs w:val="28"/>
        </w:rPr>
        <w:softHyphen/>
      </w:r>
      <w:r w:rsidRPr="00F366BB">
        <w:rPr>
          <w:color w:val="000000"/>
          <w:spacing w:val="5"/>
          <w:sz w:val="28"/>
          <w:szCs w:val="28"/>
        </w:rPr>
        <w:t xml:space="preserve">жения </w:t>
      </w:r>
      <w:r w:rsidRPr="00F366BB">
        <w:rPr>
          <w:color w:val="000000"/>
          <w:spacing w:val="5"/>
          <w:sz w:val="28"/>
          <w:szCs w:val="28"/>
          <w:lang w:val="en-US"/>
        </w:rPr>
        <w:t>I</w:t>
      </w:r>
      <w:r w:rsidRPr="00F366BB">
        <w:rPr>
          <w:color w:val="000000"/>
          <w:spacing w:val="5"/>
          <w:sz w:val="28"/>
          <w:szCs w:val="28"/>
        </w:rPr>
        <w:t xml:space="preserve"> в положение </w:t>
      </w:r>
      <w:r w:rsidRPr="00F366BB">
        <w:rPr>
          <w:color w:val="000000"/>
          <w:spacing w:val="5"/>
          <w:sz w:val="28"/>
          <w:szCs w:val="28"/>
          <w:lang w:val="en-US"/>
        </w:rPr>
        <w:t>II</w:t>
      </w:r>
      <w:r w:rsidRPr="00F366BB">
        <w:rPr>
          <w:color w:val="000000"/>
          <w:spacing w:val="5"/>
          <w:sz w:val="28"/>
          <w:szCs w:val="28"/>
        </w:rPr>
        <w:t xml:space="preserve"> и запрессовывает подшипник в крышку. </w:t>
      </w:r>
      <w:r w:rsidRPr="00F366BB">
        <w:rPr>
          <w:color w:val="000000"/>
          <w:spacing w:val="-3"/>
          <w:sz w:val="28"/>
          <w:szCs w:val="28"/>
        </w:rPr>
        <w:t>Далее он удерживает крышку и головки болтов от проворачивания, позволяя завернуть гайки болтов, крепящих шайбу (крышку) шарико</w:t>
      </w:r>
      <w:r w:rsidRPr="00F366BB">
        <w:rPr>
          <w:color w:val="000000"/>
          <w:spacing w:val="-3"/>
          <w:sz w:val="28"/>
          <w:szCs w:val="28"/>
        </w:rPr>
        <w:softHyphen/>
      </w:r>
      <w:r w:rsidRPr="00F366BB">
        <w:rPr>
          <w:color w:val="000000"/>
          <w:spacing w:val="-1"/>
          <w:sz w:val="28"/>
          <w:szCs w:val="28"/>
        </w:rPr>
        <w:t>подшипника.</w:t>
      </w:r>
    </w:p>
    <w:p w:rsidR="00CB6386" w:rsidRPr="00F366BB" w:rsidRDefault="00CB6386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6D98" w:rsidRPr="00F366BB" w:rsidRDefault="0091641F" w:rsidP="0091641F">
      <w:pPr>
        <w:shd w:val="clear" w:color="auto" w:fill="FFFFFF"/>
        <w:spacing w:line="360" w:lineRule="auto"/>
        <w:ind w:right="14" w:firstLine="709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br w:type="page"/>
      </w:r>
      <w:r w:rsidR="00A26D98" w:rsidRPr="00F366BB">
        <w:rPr>
          <w:b/>
          <w:color w:val="000000"/>
          <w:spacing w:val="-5"/>
          <w:sz w:val="28"/>
          <w:szCs w:val="28"/>
        </w:rPr>
        <w:t>6.2 Расчет на прочность деталей приспособлений для сборки крышек.</w:t>
      </w:r>
    </w:p>
    <w:p w:rsidR="0091641F" w:rsidRDefault="0091641F" w:rsidP="0091641F">
      <w:pPr>
        <w:shd w:val="clear" w:color="auto" w:fill="FFFFFF"/>
        <w:spacing w:line="360" w:lineRule="auto"/>
        <w:ind w:right="14" w:firstLine="709"/>
        <w:jc w:val="both"/>
        <w:rPr>
          <w:b/>
          <w:color w:val="000000"/>
          <w:spacing w:val="-5"/>
          <w:sz w:val="28"/>
          <w:szCs w:val="28"/>
        </w:rPr>
      </w:pPr>
    </w:p>
    <w:p w:rsidR="00A26D98" w:rsidRPr="00F366BB" w:rsidRDefault="00A26D98" w:rsidP="0091641F">
      <w:pPr>
        <w:shd w:val="clear" w:color="auto" w:fill="FFFFFF"/>
        <w:spacing w:line="360" w:lineRule="auto"/>
        <w:ind w:right="14" w:firstLine="709"/>
        <w:jc w:val="both"/>
        <w:rPr>
          <w:b/>
          <w:color w:val="000000"/>
          <w:spacing w:val="-5"/>
          <w:sz w:val="28"/>
          <w:szCs w:val="28"/>
        </w:rPr>
      </w:pPr>
      <w:r w:rsidRPr="00F366BB">
        <w:rPr>
          <w:b/>
          <w:color w:val="000000"/>
          <w:spacing w:val="-5"/>
          <w:sz w:val="28"/>
          <w:szCs w:val="28"/>
        </w:rPr>
        <w:t>6.2.1 Расчет усилия, действующего на собираемую деталь.</w:t>
      </w:r>
    </w:p>
    <w:p w:rsidR="00A26D98" w:rsidRPr="00F366BB" w:rsidRDefault="00A26D98" w:rsidP="0091641F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F366BB">
        <w:rPr>
          <w:color w:val="000000"/>
          <w:spacing w:val="-5"/>
          <w:sz w:val="28"/>
          <w:szCs w:val="28"/>
        </w:rPr>
        <w:t xml:space="preserve">Для сборки крышки – установка подшипника 202 с посадкой по наружному кольцу «И7» - не требуется значительных усилий (установка с зазором, максимальный натяг </w:t>
      </w:r>
      <w:r w:rsidR="00340448">
        <w:rPr>
          <w:position w:val="-10"/>
          <w:sz w:val="28"/>
          <w:szCs w:val="28"/>
        </w:rPr>
        <w:pict>
          <v:shape id="_x0000_i1042" type="#_x0000_t75" style="width:57.75pt;height:24.75pt">
            <v:imagedata r:id="rId26" o:title=""/>
          </v:shape>
        </w:pict>
      </w:r>
      <w:r w:rsidRPr="00F366BB">
        <w:rPr>
          <w:sz w:val="28"/>
          <w:szCs w:val="28"/>
        </w:rPr>
        <w:t>)</w:t>
      </w:r>
    </w:p>
    <w:p w:rsidR="00A26D98" w:rsidRPr="00F366BB" w:rsidRDefault="00A26D98" w:rsidP="0091641F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* так как все основные детали данного приспособления будут использоваться и для демонтажа этого подшипника с вала, имеющего посадку на конце </w:t>
      </w:r>
      <w:r w:rsidR="00F53C33" w:rsidRPr="00F366BB">
        <w:rPr>
          <w:sz w:val="28"/>
          <w:szCs w:val="28"/>
        </w:rPr>
        <w:t xml:space="preserve">– «К6» - посадку с гарантированным натягом </w:t>
      </w:r>
      <w:r w:rsidR="00340448">
        <w:rPr>
          <w:position w:val="-10"/>
          <w:sz w:val="28"/>
          <w:szCs w:val="28"/>
        </w:rPr>
        <w:pict>
          <v:shape id="_x0000_i1043" type="#_x0000_t75" style="width:78.75pt;height:24.75pt">
            <v:imagedata r:id="rId27" o:title=""/>
          </v:shape>
        </w:pict>
      </w:r>
      <w:r w:rsidR="00F53C33" w:rsidRPr="00F366BB">
        <w:rPr>
          <w:sz w:val="28"/>
          <w:szCs w:val="28"/>
        </w:rPr>
        <w:t>мм поэтому рассчитанное принимаем для этого случая.</w:t>
      </w:r>
    </w:p>
    <w:p w:rsidR="00F53C33" w:rsidRPr="00F366BB" w:rsidRDefault="0014757B" w:rsidP="0091641F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5"/>
          <w:sz w:val="28"/>
          <w:szCs w:val="28"/>
        </w:rPr>
      </w:pPr>
      <w:r w:rsidRPr="00F366BB">
        <w:rPr>
          <w:color w:val="000000"/>
          <w:spacing w:val="-5"/>
          <w:sz w:val="28"/>
          <w:szCs w:val="28"/>
        </w:rPr>
        <w:t xml:space="preserve">Усилие выпресовки кольца подшипника рассчитываем по формуле: </w:t>
      </w:r>
    </w:p>
    <w:p w:rsidR="0014757B" w:rsidRPr="00F366BB" w:rsidRDefault="00340448" w:rsidP="0091641F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5"/>
          <w:sz w:val="28"/>
          <w:szCs w:val="28"/>
          <w:lang w:val="en-US"/>
        </w:rPr>
      </w:pPr>
      <w:r>
        <w:rPr>
          <w:color w:val="000000"/>
          <w:spacing w:val="-5"/>
          <w:position w:val="-12"/>
          <w:sz w:val="28"/>
          <w:szCs w:val="28"/>
          <w:lang w:val="en-US"/>
        </w:rPr>
        <w:pict>
          <v:shape id="_x0000_i1044" type="#_x0000_t75" style="width:284.25pt;height:26.25pt">
            <v:imagedata r:id="rId28" o:title=""/>
          </v:shape>
        </w:pict>
      </w:r>
    </w:p>
    <w:p w:rsidR="008E2B48" w:rsidRPr="00F366BB" w:rsidRDefault="0014757B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где: </w:t>
      </w:r>
      <w:r w:rsidRPr="00F366BB">
        <w:rPr>
          <w:sz w:val="28"/>
          <w:szCs w:val="28"/>
        </w:rPr>
        <w:tab/>
      </w:r>
      <w:r w:rsidR="00D55F40" w:rsidRPr="00F366BB">
        <w:rPr>
          <w:sz w:val="28"/>
          <w:szCs w:val="28"/>
        </w:rPr>
        <w:t xml:space="preserve"> </w:t>
      </w:r>
      <w:r w:rsidR="00340448">
        <w:rPr>
          <w:position w:val="-12"/>
          <w:sz w:val="28"/>
          <w:szCs w:val="28"/>
        </w:rPr>
        <w:pict>
          <v:shape id="_x0000_i1045" type="#_x0000_t75" style="width:14.25pt;height:18pt">
            <v:imagedata r:id="rId29" o:title=""/>
          </v:shape>
        </w:pict>
      </w:r>
      <w:r w:rsidRPr="00F366BB">
        <w:rPr>
          <w:sz w:val="28"/>
          <w:szCs w:val="28"/>
        </w:rPr>
        <w:t xml:space="preserve">- усилие выпресовки колец подшипника, </w:t>
      </w:r>
      <w:r w:rsidRPr="00F366BB">
        <w:rPr>
          <w:sz w:val="28"/>
          <w:szCs w:val="28"/>
          <w:lang w:val="en-US"/>
        </w:rPr>
        <w:t>H</w:t>
      </w:r>
    </w:p>
    <w:p w:rsidR="0014757B" w:rsidRPr="00F366BB" w:rsidRDefault="0014757B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="00D55F40" w:rsidRPr="00F366BB">
        <w:rPr>
          <w:sz w:val="28"/>
          <w:szCs w:val="28"/>
        </w:rPr>
        <w:t xml:space="preserve"> </w:t>
      </w:r>
      <w:r w:rsidR="00340448">
        <w:rPr>
          <w:position w:val="-6"/>
          <w:sz w:val="28"/>
          <w:szCs w:val="28"/>
        </w:rPr>
        <w:pict>
          <v:shape id="_x0000_i1046" type="#_x0000_t75" style="width:11.25pt;height:14.25pt">
            <v:imagedata r:id="rId30" o:title=""/>
          </v:shape>
        </w:pict>
      </w:r>
      <w:r w:rsidR="00D55F40"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</w:rPr>
        <w:t>- номинальный диаметр отверстия подшипника, мм</w:t>
      </w:r>
    </w:p>
    <w:p w:rsidR="0014757B" w:rsidRPr="00F366BB" w:rsidRDefault="0014757B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="00340448">
        <w:rPr>
          <w:position w:val="-10"/>
          <w:sz w:val="28"/>
          <w:szCs w:val="28"/>
        </w:rPr>
        <w:pict>
          <v:shape id="_x0000_i1047" type="#_x0000_t75" style="width:12pt;height:17.25pt">
            <v:imagedata r:id="rId31" o:title=""/>
          </v:shape>
        </w:pict>
      </w:r>
      <w:r w:rsidRPr="00F366BB">
        <w:rPr>
          <w:sz w:val="28"/>
          <w:szCs w:val="28"/>
        </w:rPr>
        <w:t xml:space="preserve">- коэффициент трения в сопряжении </w:t>
      </w:r>
    </w:p>
    <w:p w:rsidR="0014757B" w:rsidRPr="00F366BB" w:rsidRDefault="00340448" w:rsidP="0091641F">
      <w:pPr>
        <w:widowControl w:val="0"/>
        <w:tabs>
          <w:tab w:val="left" w:pos="0"/>
          <w:tab w:val="left" w:pos="2110"/>
        </w:tabs>
        <w:autoSpaceDE w:val="0"/>
        <w:autoSpaceDN w:val="0"/>
        <w:adjustRightInd w:val="0"/>
        <w:spacing w:line="360" w:lineRule="auto"/>
        <w:ind w:firstLine="1418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48" type="#_x0000_t75" style="width:12pt;height:12.75pt">
            <v:imagedata r:id="rId32" o:title=""/>
          </v:shape>
        </w:pict>
      </w:r>
      <w:r w:rsidR="0014757B" w:rsidRPr="00F366BB">
        <w:rPr>
          <w:sz w:val="28"/>
          <w:szCs w:val="28"/>
        </w:rPr>
        <w:t>- модуль упругости материала подшипника</w:t>
      </w:r>
    </w:p>
    <w:p w:rsidR="0014757B" w:rsidRPr="00F366BB" w:rsidRDefault="0014757B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="00340448">
        <w:rPr>
          <w:position w:val="-4"/>
          <w:sz w:val="28"/>
          <w:szCs w:val="28"/>
        </w:rPr>
        <w:pict>
          <v:shape id="_x0000_i1049" type="#_x0000_t75" style="width:12pt;height:12.75pt">
            <v:imagedata r:id="rId33" o:title=""/>
          </v:shape>
        </w:pict>
      </w:r>
      <w:r w:rsidRPr="00F366BB">
        <w:rPr>
          <w:sz w:val="28"/>
          <w:szCs w:val="28"/>
        </w:rPr>
        <w:t xml:space="preserve">- ширина опорного кольца подшипника </w:t>
      </w:r>
    </w:p>
    <w:p w:rsidR="0014757B" w:rsidRPr="00F366BB" w:rsidRDefault="0091641F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5F40" w:rsidRPr="00F366BB">
        <w:rPr>
          <w:sz w:val="28"/>
          <w:szCs w:val="28"/>
        </w:rPr>
        <w:t xml:space="preserve"> </w:t>
      </w:r>
      <w:r w:rsidR="00D55F40" w:rsidRPr="00F366BB">
        <w:rPr>
          <w:sz w:val="28"/>
          <w:szCs w:val="28"/>
          <w:lang w:val="en-US"/>
        </w:rPr>
        <w:t>s</w:t>
      </w:r>
      <w:r w:rsidR="00D55F40" w:rsidRPr="00F366BB">
        <w:rPr>
          <w:sz w:val="28"/>
          <w:szCs w:val="28"/>
        </w:rPr>
        <w:t xml:space="preserve"> </w:t>
      </w:r>
      <w:r w:rsidR="0014757B" w:rsidRPr="00F366BB">
        <w:rPr>
          <w:sz w:val="28"/>
          <w:szCs w:val="28"/>
        </w:rPr>
        <w:t>- расчетный натяг</w:t>
      </w:r>
    </w:p>
    <w:p w:rsidR="0014757B" w:rsidRPr="00F366BB" w:rsidRDefault="0014757B" w:rsidP="009164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ab/>
      </w:r>
      <w:r w:rsidR="00340448">
        <w:rPr>
          <w:position w:val="-12"/>
          <w:sz w:val="28"/>
          <w:szCs w:val="28"/>
        </w:rPr>
        <w:pict>
          <v:shape id="_x0000_i1050" type="#_x0000_t75" style="width:17.25pt;height:18pt">
            <v:imagedata r:id="rId34" o:title=""/>
          </v:shape>
        </w:pict>
      </w:r>
      <w:r w:rsidR="00D55F40" w:rsidRPr="00F366BB">
        <w:rPr>
          <w:sz w:val="28"/>
          <w:szCs w:val="28"/>
        </w:rPr>
        <w:t xml:space="preserve"> </w:t>
      </w:r>
      <w:r w:rsidRPr="00F366BB">
        <w:rPr>
          <w:sz w:val="28"/>
          <w:szCs w:val="28"/>
        </w:rPr>
        <w:t xml:space="preserve">- </w:t>
      </w:r>
      <w:r w:rsidR="00D55F40" w:rsidRPr="00F366BB">
        <w:rPr>
          <w:sz w:val="28"/>
          <w:szCs w:val="28"/>
        </w:rPr>
        <w:t>коэффициент характеризующий серию подшипника</w:t>
      </w:r>
    </w:p>
    <w:p w:rsidR="001C43FC" w:rsidRPr="00F366BB" w:rsidRDefault="00340448" w:rsidP="009164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14.25pt;height:18pt">
            <v:imagedata r:id="rId29" o:title=""/>
          </v:shape>
        </w:pict>
      </w:r>
      <w:r w:rsidR="00D55F40" w:rsidRPr="00F366BB">
        <w:rPr>
          <w:sz w:val="28"/>
          <w:szCs w:val="28"/>
        </w:rPr>
        <w:t xml:space="preserve">=15*0.15*22*10000*3.14*11*0.015/(2*2.18(15+30))=1025 </w:t>
      </w:r>
      <w:r w:rsidR="00D55F40" w:rsidRPr="00F366BB">
        <w:rPr>
          <w:sz w:val="28"/>
          <w:szCs w:val="28"/>
          <w:lang w:val="en-US"/>
        </w:rPr>
        <w:t>H</w:t>
      </w:r>
    </w:p>
    <w:p w:rsidR="001C43FC" w:rsidRPr="00F366BB" w:rsidRDefault="00D55F40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66BB">
        <w:rPr>
          <w:sz w:val="28"/>
          <w:szCs w:val="28"/>
          <w:lang w:val="en-US"/>
        </w:rPr>
        <w:t>C</w:t>
      </w:r>
      <w:r w:rsidRPr="00F366BB">
        <w:rPr>
          <w:sz w:val="28"/>
          <w:szCs w:val="28"/>
        </w:rPr>
        <w:t xml:space="preserve"> учетом коэффициента запаса </w:t>
      </w:r>
      <w:r w:rsidRPr="00F366BB">
        <w:rPr>
          <w:sz w:val="28"/>
          <w:szCs w:val="28"/>
          <w:lang w:val="en-US"/>
        </w:rPr>
        <w:t>n</w:t>
      </w:r>
      <w:r w:rsidRPr="00F366BB">
        <w:rPr>
          <w:sz w:val="28"/>
          <w:szCs w:val="28"/>
        </w:rPr>
        <w:t xml:space="preserve">=2 </w:t>
      </w:r>
      <w:r w:rsidR="00340448">
        <w:rPr>
          <w:position w:val="-12"/>
          <w:sz w:val="28"/>
          <w:szCs w:val="28"/>
        </w:rPr>
        <w:pict>
          <v:shape id="_x0000_i1052" type="#_x0000_t75" style="width:14.25pt;height:18pt">
            <v:imagedata r:id="rId29" o:title=""/>
          </v:shape>
        </w:pict>
      </w:r>
      <w:r w:rsidRPr="00F366BB">
        <w:rPr>
          <w:sz w:val="28"/>
          <w:szCs w:val="28"/>
        </w:rPr>
        <w:t>=2000</w:t>
      </w:r>
      <w:r w:rsidRPr="00F366BB">
        <w:rPr>
          <w:sz w:val="28"/>
          <w:szCs w:val="28"/>
          <w:lang w:val="en-US"/>
        </w:rPr>
        <w:t>H</w:t>
      </w:r>
    </w:p>
    <w:p w:rsidR="0091641F" w:rsidRDefault="0091641F" w:rsidP="0091641F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</w:p>
    <w:p w:rsidR="00D55F40" w:rsidRPr="00F366BB" w:rsidRDefault="00D55F40" w:rsidP="0091641F">
      <w:pPr>
        <w:shd w:val="clear" w:color="auto" w:fill="FFFFFF"/>
        <w:spacing w:line="360" w:lineRule="auto"/>
        <w:ind w:right="14" w:firstLine="709"/>
        <w:jc w:val="both"/>
        <w:rPr>
          <w:b/>
          <w:color w:val="000000"/>
          <w:spacing w:val="-5"/>
          <w:sz w:val="28"/>
          <w:szCs w:val="28"/>
        </w:rPr>
      </w:pPr>
      <w:r w:rsidRPr="00F366BB">
        <w:rPr>
          <w:b/>
          <w:color w:val="000000"/>
          <w:spacing w:val="-5"/>
          <w:sz w:val="28"/>
          <w:szCs w:val="28"/>
        </w:rPr>
        <w:t>6.2.</w:t>
      </w:r>
      <w:r w:rsidR="0028702F" w:rsidRPr="00F366BB">
        <w:rPr>
          <w:b/>
          <w:color w:val="000000"/>
          <w:spacing w:val="-5"/>
          <w:sz w:val="28"/>
          <w:szCs w:val="28"/>
        </w:rPr>
        <w:t>2</w:t>
      </w:r>
      <w:r w:rsidRPr="00F366BB">
        <w:rPr>
          <w:b/>
          <w:color w:val="000000"/>
          <w:spacing w:val="-5"/>
          <w:sz w:val="28"/>
          <w:szCs w:val="28"/>
        </w:rPr>
        <w:t xml:space="preserve"> Расчет усилия, развиваемого пневмокамерой.</w:t>
      </w:r>
    </w:p>
    <w:p w:rsidR="00D55F40" w:rsidRPr="00F366BB" w:rsidRDefault="00D55F40" w:rsidP="0091641F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5"/>
          <w:sz w:val="28"/>
          <w:szCs w:val="28"/>
        </w:rPr>
      </w:pPr>
      <w:r w:rsidRPr="00F366BB">
        <w:rPr>
          <w:color w:val="000000"/>
          <w:spacing w:val="-5"/>
          <w:sz w:val="28"/>
          <w:szCs w:val="28"/>
        </w:rPr>
        <w:t>Для плоских резиновых диафрагм в исходном положении штока.</w:t>
      </w:r>
    </w:p>
    <w:p w:rsidR="00D55F40" w:rsidRPr="00F366BB" w:rsidRDefault="00340448" w:rsidP="0091641F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position w:val="-12"/>
          <w:sz w:val="28"/>
          <w:szCs w:val="28"/>
        </w:rPr>
        <w:pict>
          <v:shape id="_x0000_i1053" type="#_x0000_t75" style="width:153pt;height:31.5pt">
            <v:imagedata r:id="rId35" o:title=""/>
          </v:shape>
        </w:pict>
      </w:r>
      <w:r w:rsidR="00D55F40" w:rsidRPr="00F366BB">
        <w:rPr>
          <w:color w:val="000000"/>
          <w:spacing w:val="-5"/>
          <w:sz w:val="28"/>
          <w:szCs w:val="28"/>
        </w:rPr>
        <w:t>=((3.14*120*120)/4)</w:t>
      </w:r>
      <w:r w:rsidR="0041075B" w:rsidRPr="00F366BB">
        <w:rPr>
          <w:color w:val="000000"/>
          <w:spacing w:val="-5"/>
          <w:sz w:val="28"/>
          <w:szCs w:val="28"/>
        </w:rPr>
        <w:t>*0.4=4520</w:t>
      </w:r>
      <w:r w:rsidR="0041075B" w:rsidRPr="00F366BB">
        <w:rPr>
          <w:color w:val="000000"/>
          <w:spacing w:val="-5"/>
          <w:sz w:val="28"/>
          <w:szCs w:val="28"/>
          <w:lang w:val="en-US"/>
        </w:rPr>
        <w:t>H</w:t>
      </w:r>
    </w:p>
    <w:p w:rsidR="00D55F40" w:rsidRPr="00F366BB" w:rsidRDefault="003404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14.25pt;height:18pt">
            <v:imagedata r:id="rId36" o:title=""/>
          </v:shape>
        </w:pict>
      </w:r>
      <w:r w:rsidR="0041075B" w:rsidRPr="00F366BB">
        <w:rPr>
          <w:sz w:val="28"/>
          <w:szCs w:val="28"/>
        </w:rPr>
        <w:t xml:space="preserve"> - исходное усилие, развиваемое пневмокамерой </w:t>
      </w:r>
    </w:p>
    <w:p w:rsidR="0041075B" w:rsidRPr="00F366BB" w:rsidRDefault="0041075B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d</w:t>
      </w:r>
      <w:r w:rsidRPr="00F366BB">
        <w:rPr>
          <w:sz w:val="28"/>
          <w:szCs w:val="28"/>
        </w:rPr>
        <w:t xml:space="preserve"> – рабочий диаметр манжеты</w:t>
      </w:r>
    </w:p>
    <w:p w:rsidR="0041075B" w:rsidRPr="00F366BB" w:rsidRDefault="0041075B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  <w:lang w:val="en-US"/>
        </w:rPr>
        <w:t>p</w:t>
      </w:r>
      <w:r w:rsidRPr="00F366BB">
        <w:rPr>
          <w:sz w:val="28"/>
          <w:szCs w:val="28"/>
        </w:rPr>
        <w:t xml:space="preserve"> - давление пневмосети, </w:t>
      </w:r>
      <w:r w:rsidRPr="00F366BB">
        <w:rPr>
          <w:sz w:val="28"/>
          <w:szCs w:val="28"/>
          <w:lang w:val="en-US"/>
        </w:rPr>
        <w:t>p</w:t>
      </w:r>
      <w:r w:rsidRPr="00F366BB">
        <w:rPr>
          <w:sz w:val="28"/>
          <w:szCs w:val="28"/>
        </w:rPr>
        <w:t xml:space="preserve"> = 0.4 МПа</w:t>
      </w:r>
    </w:p>
    <w:p w:rsidR="0041075B" w:rsidRPr="00F366BB" w:rsidRDefault="0041075B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5"/>
          <w:sz w:val="28"/>
          <w:szCs w:val="28"/>
        </w:rPr>
      </w:pPr>
      <w:r w:rsidRPr="00F366BB">
        <w:rPr>
          <w:b/>
          <w:color w:val="000000"/>
          <w:spacing w:val="-5"/>
          <w:sz w:val="28"/>
          <w:szCs w:val="28"/>
        </w:rPr>
        <w:t>6.3 Расчет на прочность шарнирного соединения.</w:t>
      </w:r>
    </w:p>
    <w:p w:rsidR="0091641F" w:rsidRDefault="0091641F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5"/>
          <w:sz w:val="28"/>
          <w:szCs w:val="28"/>
        </w:rPr>
      </w:pPr>
    </w:p>
    <w:p w:rsidR="0041075B" w:rsidRPr="00F366BB" w:rsidRDefault="0041075B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5"/>
          <w:sz w:val="28"/>
          <w:szCs w:val="28"/>
        </w:rPr>
      </w:pPr>
      <w:r w:rsidRPr="00F366BB">
        <w:rPr>
          <w:b/>
          <w:color w:val="000000"/>
          <w:spacing w:val="-5"/>
          <w:sz w:val="28"/>
          <w:szCs w:val="28"/>
        </w:rPr>
        <w:t>6.3.1 Проверка пальца на срез.</w:t>
      </w:r>
    </w:p>
    <w:p w:rsidR="0041075B" w:rsidRPr="00F366BB" w:rsidRDefault="0041075B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Площадь среза</w:t>
      </w:r>
    </w:p>
    <w:p w:rsidR="0041075B" w:rsidRPr="00F366BB" w:rsidRDefault="0041075B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А ср = 2+0.785*</w:t>
      </w:r>
      <w:r w:rsidRPr="00F366BB">
        <w:rPr>
          <w:sz w:val="28"/>
          <w:szCs w:val="28"/>
          <w:lang w:val="en-US"/>
        </w:rPr>
        <w:t>d²= 2*0.785*36</w:t>
      </w:r>
      <w:r w:rsidRPr="00F366BB">
        <w:rPr>
          <w:sz w:val="28"/>
          <w:szCs w:val="28"/>
        </w:rPr>
        <w:t>=56.52 мм</w:t>
      </w:r>
      <w:r w:rsidRPr="00F366BB">
        <w:rPr>
          <w:sz w:val="28"/>
          <w:szCs w:val="28"/>
          <w:lang w:val="en-US"/>
        </w:rPr>
        <w:t>²</w:t>
      </w:r>
    </w:p>
    <w:p w:rsidR="0041075B" w:rsidRPr="00F366BB" w:rsidRDefault="0041075B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Напряжение среза</w:t>
      </w:r>
    </w:p>
    <w:p w:rsidR="0041075B" w:rsidRPr="00F366BB" w:rsidRDefault="003404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5" type="#_x0000_t75" style="width:63pt;height:46.5pt">
            <v:imagedata r:id="rId37" o:title=""/>
          </v:shape>
        </w:pict>
      </w:r>
      <w:r w:rsidR="0041075B" w:rsidRPr="00F366BB">
        <w:rPr>
          <w:sz w:val="28"/>
          <w:szCs w:val="28"/>
        </w:rPr>
        <w:t xml:space="preserve"> = 2000/56.52 = 35.4 МПа </w:t>
      </w:r>
      <w:r w:rsidR="00CB6386" w:rsidRPr="00F366BB">
        <w:rPr>
          <w:sz w:val="28"/>
          <w:szCs w:val="28"/>
        </w:rPr>
        <w:t>&lt; [</w:t>
      </w:r>
      <w:r>
        <w:rPr>
          <w:position w:val="-14"/>
          <w:sz w:val="28"/>
          <w:szCs w:val="28"/>
        </w:rPr>
        <w:pict>
          <v:shape id="_x0000_i1056" type="#_x0000_t75" style="width:15.75pt;height:18.75pt">
            <v:imagedata r:id="rId38" o:title=""/>
          </v:shape>
        </w:pict>
      </w:r>
      <w:r w:rsidR="00CB6386" w:rsidRPr="00F366BB">
        <w:rPr>
          <w:sz w:val="28"/>
          <w:szCs w:val="28"/>
        </w:rPr>
        <w:t>]=100 МПа</w:t>
      </w:r>
    </w:p>
    <w:p w:rsidR="00CB6386" w:rsidRPr="00F366BB" w:rsidRDefault="0028702F" w:rsidP="009164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 xml:space="preserve">6.3.2 </w:t>
      </w:r>
      <w:r w:rsidR="00CB6386" w:rsidRPr="00F366BB">
        <w:rPr>
          <w:b/>
          <w:sz w:val="28"/>
          <w:szCs w:val="28"/>
        </w:rPr>
        <w:t>Проверка соединения на смятие</w:t>
      </w:r>
    </w:p>
    <w:p w:rsidR="00CB6386" w:rsidRPr="00F366BB" w:rsidRDefault="00CB6386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А см=</w:t>
      </w:r>
      <w:r w:rsidRPr="00F366BB">
        <w:rPr>
          <w:sz w:val="28"/>
          <w:szCs w:val="28"/>
          <w:lang w:val="en-US"/>
        </w:rPr>
        <w:t xml:space="preserve">d*S=6*6=36 </w:t>
      </w:r>
      <w:r w:rsidRPr="00F366BB">
        <w:rPr>
          <w:sz w:val="28"/>
          <w:szCs w:val="28"/>
        </w:rPr>
        <w:t>мм²</w:t>
      </w:r>
    </w:p>
    <w:p w:rsidR="00CB6386" w:rsidRPr="00F366BB" w:rsidRDefault="00CB6386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Напряжение смятия</w:t>
      </w:r>
    </w:p>
    <w:p w:rsidR="0041075B" w:rsidRPr="00F366BB" w:rsidRDefault="003404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7" type="#_x0000_t75" style="width:64.5pt;height:44.25pt">
            <v:imagedata r:id="rId39" o:title=""/>
          </v:shape>
        </w:pict>
      </w:r>
      <w:r w:rsidR="00CB6386" w:rsidRPr="00F366BB">
        <w:rPr>
          <w:sz w:val="28"/>
          <w:szCs w:val="28"/>
        </w:rPr>
        <w:t>=2000/36=55.5 МПа &lt; [</w:t>
      </w:r>
      <w:r>
        <w:rPr>
          <w:position w:val="-12"/>
          <w:sz w:val="28"/>
          <w:szCs w:val="28"/>
        </w:rPr>
        <w:pict>
          <v:shape id="_x0000_i1058" type="#_x0000_t75" style="width:17.25pt;height:18pt">
            <v:imagedata r:id="rId40" o:title=""/>
          </v:shape>
        </w:pict>
      </w:r>
      <w:r w:rsidR="00CB6386" w:rsidRPr="00F366BB">
        <w:rPr>
          <w:sz w:val="28"/>
          <w:szCs w:val="28"/>
        </w:rPr>
        <w:t>]=210 МПа</w:t>
      </w:r>
      <w:r w:rsidR="0041075B" w:rsidRPr="00F366BB">
        <w:rPr>
          <w:sz w:val="28"/>
          <w:szCs w:val="28"/>
        </w:rPr>
        <w:tab/>
      </w:r>
    </w:p>
    <w:p w:rsidR="001C43FC" w:rsidRPr="00F366BB" w:rsidRDefault="00CB6386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 виду малых нагрузок расчет рычага на изгиб не приводится.</w:t>
      </w:r>
    </w:p>
    <w:p w:rsidR="0091641F" w:rsidRDefault="0091641F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B6386" w:rsidRPr="00F366BB" w:rsidRDefault="00CB6386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Вывод: самые слабые элементы конструкции – шарнирные соединения  имеют не менее трехкратного запаса прочности, поэтому можно сделать вывод, что прочность конструкции обеспечена.</w:t>
      </w:r>
    </w:p>
    <w:p w:rsidR="00CB6386" w:rsidRPr="00F366BB" w:rsidRDefault="00CB6386" w:rsidP="009164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91641F" w:rsidP="009164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2B48" w:rsidRPr="00F366BB">
        <w:rPr>
          <w:b/>
          <w:sz w:val="28"/>
          <w:szCs w:val="28"/>
        </w:rPr>
        <w:t>7. Организ</w:t>
      </w:r>
      <w:r w:rsidR="00CA3FB8" w:rsidRPr="00F366BB">
        <w:rPr>
          <w:b/>
          <w:sz w:val="28"/>
          <w:szCs w:val="28"/>
        </w:rPr>
        <w:t xml:space="preserve">ация работ по охране труда и </w:t>
      </w:r>
      <w:r w:rsidR="008E2B48" w:rsidRPr="00F366BB">
        <w:rPr>
          <w:b/>
          <w:sz w:val="28"/>
          <w:szCs w:val="28"/>
        </w:rPr>
        <w:t>п</w:t>
      </w:r>
      <w:r w:rsidR="00CA3FB8" w:rsidRPr="00F366BB">
        <w:rPr>
          <w:b/>
          <w:sz w:val="28"/>
          <w:szCs w:val="28"/>
        </w:rPr>
        <w:t xml:space="preserve">ротивопожарной </w:t>
      </w:r>
      <w:r w:rsidR="008E2B48" w:rsidRPr="00F366BB">
        <w:rPr>
          <w:b/>
          <w:sz w:val="28"/>
          <w:szCs w:val="28"/>
        </w:rPr>
        <w:t>безопасности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На предприятиях и в организациях транспорта р</w:t>
      </w:r>
      <w:r w:rsidR="0091641F">
        <w:rPr>
          <w:sz w:val="28"/>
          <w:szCs w:val="28"/>
        </w:rPr>
        <w:t xml:space="preserve">абота по охране труда </w:t>
      </w:r>
      <w:r w:rsidRPr="00F366BB">
        <w:rPr>
          <w:sz w:val="28"/>
          <w:szCs w:val="28"/>
        </w:rPr>
        <w:t>основывается на Федеральном за</w:t>
      </w:r>
      <w:r w:rsidR="0091641F">
        <w:rPr>
          <w:sz w:val="28"/>
          <w:szCs w:val="28"/>
        </w:rPr>
        <w:t xml:space="preserve">коне «Об основах охраны труда в </w:t>
      </w:r>
      <w:r w:rsidRPr="00F366BB">
        <w:rPr>
          <w:sz w:val="28"/>
          <w:szCs w:val="28"/>
        </w:rPr>
        <w:t>Российской Федерации». В</w:t>
      </w:r>
      <w:r w:rsidR="0091641F">
        <w:rPr>
          <w:sz w:val="28"/>
          <w:szCs w:val="28"/>
        </w:rPr>
        <w:t xml:space="preserve"> нем установлены гарантии прав работников на охрану труда и  </w:t>
      </w:r>
      <w:r w:rsidRPr="00F366BB">
        <w:rPr>
          <w:sz w:val="28"/>
          <w:szCs w:val="28"/>
        </w:rPr>
        <w:t>о</w:t>
      </w:r>
      <w:r w:rsidR="0091641F">
        <w:rPr>
          <w:sz w:val="28"/>
          <w:szCs w:val="28"/>
        </w:rPr>
        <w:t xml:space="preserve">беспечение, условий отвечающих </w:t>
      </w:r>
      <w:r w:rsidRPr="00F366BB">
        <w:rPr>
          <w:sz w:val="28"/>
          <w:szCs w:val="28"/>
        </w:rPr>
        <w:t xml:space="preserve">требованиям сохранения их жизни и </w:t>
      </w:r>
      <w:r w:rsidRPr="00F366BB">
        <w:rPr>
          <w:sz w:val="28"/>
          <w:szCs w:val="28"/>
        </w:rPr>
        <w:tab/>
        <w:t>здоровья в проц</w:t>
      </w:r>
      <w:r w:rsidR="0091641F">
        <w:rPr>
          <w:sz w:val="28"/>
          <w:szCs w:val="28"/>
        </w:rPr>
        <w:t xml:space="preserve">ессе трудовой </w:t>
      </w:r>
      <w:r w:rsidRPr="00F366BB">
        <w:rPr>
          <w:sz w:val="28"/>
          <w:szCs w:val="28"/>
        </w:rPr>
        <w:t xml:space="preserve">деятельности.    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 организациях транспорта ответс</w:t>
      </w:r>
      <w:r w:rsidR="0091641F">
        <w:rPr>
          <w:sz w:val="28"/>
          <w:szCs w:val="28"/>
        </w:rPr>
        <w:t xml:space="preserve">твенность за соблюдение правил охраны  </w:t>
      </w:r>
      <w:r w:rsidRPr="00F366BB">
        <w:rPr>
          <w:sz w:val="28"/>
          <w:szCs w:val="28"/>
        </w:rPr>
        <w:t xml:space="preserve">труда несет руководитель, он должен знать требования </w:t>
      </w:r>
      <w:r w:rsidRPr="00F366BB">
        <w:rPr>
          <w:sz w:val="28"/>
          <w:szCs w:val="28"/>
        </w:rPr>
        <w:tab/>
        <w:t>санитарного законодательства и обязан обеспечить: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- безопасную эксплуатацию производственных </w:t>
      </w:r>
      <w:r w:rsidR="0091641F">
        <w:rPr>
          <w:sz w:val="28"/>
          <w:szCs w:val="28"/>
        </w:rPr>
        <w:t xml:space="preserve">зданий, сооружений и </w:t>
      </w:r>
      <w:r w:rsidRPr="00F366BB">
        <w:rPr>
          <w:sz w:val="28"/>
          <w:szCs w:val="28"/>
        </w:rPr>
        <w:t>оборудования, безопасность техн</w:t>
      </w:r>
      <w:r w:rsidR="0091641F">
        <w:rPr>
          <w:sz w:val="28"/>
          <w:szCs w:val="28"/>
        </w:rPr>
        <w:t xml:space="preserve">ологических процессов, а также применение </w:t>
      </w:r>
      <w:r w:rsidRPr="00F366BB">
        <w:rPr>
          <w:sz w:val="28"/>
          <w:szCs w:val="28"/>
        </w:rPr>
        <w:t>средств коллективной и индивидуальной защиты;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  режим труда и отдыха, установленные законодательством;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  разработку и выполнение мероприятий по охране труда;</w:t>
      </w:r>
    </w:p>
    <w:p w:rsidR="008E2B48" w:rsidRPr="00F366BB" w:rsidRDefault="0091641F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B48" w:rsidRPr="00F366BB">
        <w:rPr>
          <w:sz w:val="28"/>
          <w:szCs w:val="28"/>
        </w:rPr>
        <w:t>проведение предварительно</w:t>
      </w:r>
      <w:r>
        <w:rPr>
          <w:sz w:val="28"/>
          <w:szCs w:val="28"/>
        </w:rPr>
        <w:t xml:space="preserve">го и периодических осмотров в  </w:t>
      </w:r>
      <w:r w:rsidR="008E2B48" w:rsidRPr="00F366BB">
        <w:rPr>
          <w:sz w:val="28"/>
          <w:szCs w:val="28"/>
        </w:rPr>
        <w:t>соответствии с законодательством;</w:t>
      </w:r>
    </w:p>
    <w:p w:rsidR="008E2B48" w:rsidRPr="00F366BB" w:rsidRDefault="0091641F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B48" w:rsidRPr="00F366BB">
        <w:rPr>
          <w:sz w:val="28"/>
          <w:szCs w:val="28"/>
        </w:rPr>
        <w:t>снабжение работников специал</w:t>
      </w:r>
      <w:r>
        <w:rPr>
          <w:sz w:val="28"/>
          <w:szCs w:val="28"/>
        </w:rPr>
        <w:t xml:space="preserve">ьной одеждой, обувью и другими </w:t>
      </w:r>
      <w:r w:rsidR="008E2B48" w:rsidRPr="00F366BB">
        <w:rPr>
          <w:sz w:val="28"/>
          <w:szCs w:val="28"/>
        </w:rPr>
        <w:t>средствами индивидуальной защиты, а также их своевременную чистку, стирку и ремонт;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возмещение вреда, причиненного здоровью работников, вследствие неблагоприятных и опасных условий труда;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Руководство организации должно вовлекать рядовых работников в работу по охране труда, проводить консультации с ними по принимаемым мерам, направленным на снижение травматизма и аварийности, по вопросам внедрения новых технологий и др.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Работник транспорта в соответствии с нормативными положениями по охране труда имеет право: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на рабочее место, защищенное от воздействия вредных или опасных производственных факторов;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 обеспечение средствами коллективной и индивидуальной защиты;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обучение безопасным методам и приемам труда за счет средств работодателя;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обращение с жалобой в соответствующие органы государственной власти и профессиональные союзы в связи с неудовлетворительными условиями труда;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установленные законодательством компенсации за тяжелую работу и работу с вредными или опасными условиями труда.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Существуют обязанности работника в области охраны труда. Работник обязан соблюдать требования охраны труда, правильно применять средства индивидуальной защиты, проходить обучение безопасным методам и приемам выполнения работ, инструктаж и проверку знаний по охране труда. Он должен немедленно извещать своего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здоровья, а также проходить </w:t>
      </w:r>
      <w:r w:rsidRPr="00F366BB">
        <w:rPr>
          <w:sz w:val="28"/>
          <w:szCs w:val="28"/>
        </w:rPr>
        <w:tab/>
        <w:t>обязательные медицинские осмотры.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Все работники должны пройти инструктаж по охране труда и технике безопасности независимо от стажа, опыта работы и квалификации. В </w:t>
      </w:r>
      <w:r w:rsidR="0091641F">
        <w:rPr>
          <w:sz w:val="28"/>
          <w:szCs w:val="28"/>
        </w:rPr>
        <w:t xml:space="preserve">процессе </w:t>
      </w:r>
      <w:r w:rsidRPr="00F366BB">
        <w:rPr>
          <w:sz w:val="28"/>
          <w:szCs w:val="28"/>
        </w:rPr>
        <w:t xml:space="preserve">инструктажа производится ознакомление с существующими рисками, необходимыми мерами безопасности, а также действиями, которые нужно предпринять </w:t>
      </w:r>
      <w:r w:rsidR="0091641F">
        <w:rPr>
          <w:sz w:val="28"/>
          <w:szCs w:val="28"/>
        </w:rPr>
        <w:t xml:space="preserve">при возникновении чрезвычайных </w:t>
      </w:r>
      <w:r w:rsidRPr="00F366BB">
        <w:rPr>
          <w:sz w:val="28"/>
          <w:szCs w:val="28"/>
        </w:rPr>
        <w:t xml:space="preserve">обстоятельств.  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Производственные, вспомогательные и санитарно-бытовые помещения должны быть оборудованы общеобменной приточно-вытяжной вентиляцией, отоплением, а также дос</w:t>
      </w:r>
      <w:r w:rsidR="0091641F">
        <w:rPr>
          <w:sz w:val="28"/>
          <w:szCs w:val="28"/>
        </w:rPr>
        <w:t xml:space="preserve">таточной освещенностью рабочих </w:t>
      </w:r>
      <w:r w:rsidRPr="00F366BB">
        <w:rPr>
          <w:sz w:val="28"/>
          <w:szCs w:val="28"/>
        </w:rPr>
        <w:t>мест.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Важным условием для безопасности работы в помещениях зо</w:t>
      </w:r>
      <w:r w:rsidRPr="00F366BB">
        <w:rPr>
          <w:color w:val="000000"/>
          <w:sz w:val="28"/>
          <w:szCs w:val="28"/>
        </w:rPr>
        <w:softHyphen/>
        <w:t>ны текущего ремонта электрооборудования, а также противопожарной безопасности является неукоснительное исполнение правил: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- для защиты людей от поражения электрическим током при повреждении изоляции электроустановок должна быть применена хотя бы </w:t>
      </w:r>
      <w:r w:rsidR="0091641F">
        <w:rPr>
          <w:color w:val="000000"/>
          <w:sz w:val="28"/>
          <w:szCs w:val="28"/>
        </w:rPr>
        <w:t xml:space="preserve">одна из защитных </w:t>
      </w:r>
      <w:r w:rsidRPr="00F366BB">
        <w:rPr>
          <w:color w:val="000000"/>
          <w:sz w:val="28"/>
          <w:szCs w:val="28"/>
        </w:rPr>
        <w:t xml:space="preserve">мер: заземление, зануление, защитные отключения, </w:t>
      </w:r>
      <w:r w:rsidR="0091641F">
        <w:rPr>
          <w:color w:val="000000"/>
          <w:sz w:val="28"/>
          <w:szCs w:val="28"/>
        </w:rPr>
        <w:t xml:space="preserve">малое напряжение, </w:t>
      </w:r>
      <w:r w:rsidRPr="00F366BB">
        <w:rPr>
          <w:color w:val="000000"/>
          <w:sz w:val="28"/>
          <w:szCs w:val="28"/>
        </w:rPr>
        <w:t>двойная изоляция;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- шины и провода защитного заземления (зануление) должны быть доступны </w:t>
      </w:r>
      <w:r w:rsidRPr="00F366BB">
        <w:rPr>
          <w:color w:val="000000"/>
          <w:sz w:val="28"/>
          <w:szCs w:val="28"/>
        </w:rPr>
        <w:tab/>
        <w:t>для осмотра и окрашены в черный цвет;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во всех защитных устройствах устанавливаются только комбинированные предохранители;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оборудование должно устанавливаться так, чтобы на электродвигатель не попадали стружка, вода, масло и т.д.;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- в цехах, где возможно, выделение пыли должны применяться </w:t>
      </w:r>
      <w:r w:rsidR="0091641F">
        <w:rPr>
          <w:color w:val="000000"/>
          <w:sz w:val="28"/>
          <w:szCs w:val="28"/>
        </w:rPr>
        <w:t xml:space="preserve">выключатели, </w:t>
      </w:r>
      <w:r w:rsidRPr="00F366BB">
        <w:rPr>
          <w:color w:val="000000"/>
          <w:sz w:val="28"/>
          <w:szCs w:val="28"/>
        </w:rPr>
        <w:t xml:space="preserve">рубильники, предохранители и т.п. закрытые кожухами из </w:t>
      </w:r>
      <w:r w:rsidR="0091641F">
        <w:rPr>
          <w:color w:val="000000"/>
          <w:sz w:val="28"/>
          <w:szCs w:val="28"/>
        </w:rPr>
        <w:t xml:space="preserve">негорючего </w:t>
      </w:r>
      <w:r w:rsidRPr="00F366BB">
        <w:rPr>
          <w:color w:val="000000"/>
          <w:sz w:val="28"/>
          <w:szCs w:val="28"/>
        </w:rPr>
        <w:t>материала;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Не допускается: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применять рубильники открытого типа или рубильники с кожухами, имеющими щель для рукоятки;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устанавливать выключатели, рубильники, предохранители, распределительные щиты и др. оборудование, способное дать искру в помещениях, где находятся легковоспламеняющиеся, горючие вещества;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применять самодельные предохранители;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последовательно включать в заземление или зануление проводник электроустановок. Заземление должно быть только параллельным;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навешивать на электропровода и выключатели какие-либо предметы, обертывать электролампы бумагой или тканью.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При работе с аккумуляторными батареями должны соблюдаться следующие правила: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к самостоятельной работе допускаются лица, не моложе 18 лет, имеющие соответствующую квалификацию;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для перемещения аккумуляторных батарей по территории следует пользоваться специальной тележкой или приспособлением для переноски;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приготовлять кислотный электролит нужно в специальных сосудах. Переливать кислоту из бутылей только с помощью приспособлений (качалок);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при работе с кислотой надевать защитные очки, резиновый фартук, сапоги, резиновые перчатки;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зарядка аккумуляторных батарей производится только при открытых пробках и включенной вентиляции.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Не допускается: входить в зарядное помещение с открытым огнем; пользоваться электронагревательными приборами; переливать кислоту вручную, а также вливать ее в воду; проверять аккумуляторные батареи коротким замыканием; брать едкий калий без специальных щипцов; хранить продукты питания и принимать пищу в помещении </w:t>
      </w:r>
      <w:r w:rsidRPr="00F366BB">
        <w:rPr>
          <w:color w:val="000000"/>
          <w:sz w:val="28"/>
          <w:szCs w:val="28"/>
        </w:rPr>
        <w:tab/>
        <w:t>аккумуляторного отделения.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На предприятии</w:t>
      </w:r>
      <w:r w:rsidRPr="00F366BB">
        <w:rPr>
          <w:color w:val="000000"/>
          <w:sz w:val="28"/>
          <w:szCs w:val="28"/>
        </w:rPr>
        <w:t xml:space="preserve"> должны быть выполнены следующие противопожарные мероприятия: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- зоны ТО и ТР обеспечиваются средствами пожаротушения согласно действующим нормам. Первичные средства пожаротушения и пожарный инвентарь должны содержаться в исправном состоянии и находиться на видных местах. К ним должен быть обеспечен свободный доступ; 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- огнетушители, ящики для песка, бочки для воды, ведра, футляры для </w:t>
      </w:r>
      <w:r w:rsidR="0091641F">
        <w:rPr>
          <w:color w:val="000000"/>
          <w:sz w:val="28"/>
          <w:szCs w:val="28"/>
        </w:rPr>
        <w:t xml:space="preserve">кошм, </w:t>
      </w:r>
      <w:r w:rsidRPr="00F366BB">
        <w:rPr>
          <w:color w:val="000000"/>
          <w:sz w:val="28"/>
          <w:szCs w:val="28"/>
        </w:rPr>
        <w:t xml:space="preserve">топоры должны быть окрашены в красный цвет и должны </w:t>
      </w:r>
      <w:r w:rsidR="0091641F">
        <w:rPr>
          <w:color w:val="000000"/>
          <w:sz w:val="28"/>
          <w:szCs w:val="28"/>
        </w:rPr>
        <w:t xml:space="preserve">находиться в </w:t>
      </w:r>
      <w:r w:rsidRPr="00F366BB">
        <w:rPr>
          <w:color w:val="000000"/>
          <w:sz w:val="28"/>
          <w:szCs w:val="28"/>
        </w:rPr>
        <w:t xml:space="preserve">производственных помещениях; 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- запрещается использовать пожарный инвентарь и оборудование для </w:t>
      </w:r>
      <w:r w:rsidR="0091641F">
        <w:rPr>
          <w:color w:val="000000"/>
          <w:sz w:val="28"/>
          <w:szCs w:val="28"/>
        </w:rPr>
        <w:t xml:space="preserve">нужд, не </w:t>
      </w:r>
      <w:r w:rsidRPr="00F366BB">
        <w:rPr>
          <w:color w:val="000000"/>
          <w:sz w:val="28"/>
          <w:szCs w:val="28"/>
        </w:rPr>
        <w:t>связанных с пожаротушением;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 пожарные краны во всех помещениях оборудуются рукавами и стволами, заключенными в шкафчики, которые должны легко открываться, но быть закрытыми и опломбированными;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 xml:space="preserve">- при каждом ящике с песком должны постоянно находиться две </w:t>
      </w:r>
      <w:r w:rsidR="0091641F">
        <w:rPr>
          <w:color w:val="000000"/>
          <w:sz w:val="28"/>
          <w:szCs w:val="28"/>
        </w:rPr>
        <w:t xml:space="preserve">металлические </w:t>
      </w:r>
      <w:r w:rsidRPr="00F366BB">
        <w:rPr>
          <w:color w:val="000000"/>
          <w:sz w:val="28"/>
          <w:szCs w:val="28"/>
        </w:rPr>
        <w:t xml:space="preserve">лопаты. Ящики должны плотно закрываться крышками; 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огнетушители подвешиваются или устанавливаются на видном месте так, чтобы человек мог свободно, легко и быстро их снять (на высоте не более 1,5 м от пола до днища огнетушителя);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- для тушения электроустановок под напряжением могут использоваться огнетушители типа ОП-2, ОП-2Б, ОП-5, в которых используются сухие порошковые составы, или углекислотные типа ОУ-2, ОУ-5 и ОУ-8.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Всему личному составу необходимо хорошо знать правила пожарной безопасности и уметь пользоваться первичными средствами пожаротушения и противопожарным инвентарем. На каждом производственном участке вывешивается табличка, в которой указывается ответственный за пожарную безопас</w:t>
      </w:r>
      <w:r w:rsidRPr="00F366BB">
        <w:rPr>
          <w:color w:val="000000"/>
          <w:sz w:val="28"/>
          <w:szCs w:val="28"/>
        </w:rPr>
        <w:softHyphen/>
        <w:t>ность на данном участке.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В гараже составляется план противопожарных ме</w:t>
      </w:r>
      <w:r w:rsidRPr="00F366BB">
        <w:rPr>
          <w:color w:val="000000"/>
          <w:sz w:val="28"/>
          <w:szCs w:val="28"/>
        </w:rPr>
        <w:softHyphen/>
        <w:t>роприятий, в котором предусматривается: условный сигнал пожарной тревоги, порядок оповещения о пожаре и вызов по</w:t>
      </w:r>
      <w:r w:rsidRPr="00F366BB">
        <w:rPr>
          <w:color w:val="000000"/>
          <w:sz w:val="28"/>
          <w:szCs w:val="28"/>
        </w:rPr>
        <w:softHyphen/>
        <w:t>жарной команды, обязанности работников на слу</w:t>
      </w:r>
      <w:r w:rsidRPr="00F366BB">
        <w:rPr>
          <w:color w:val="000000"/>
          <w:sz w:val="28"/>
          <w:szCs w:val="28"/>
        </w:rPr>
        <w:softHyphen/>
        <w:t>чай пожара, порядок допуска в гаражи на вре</w:t>
      </w:r>
      <w:r w:rsidRPr="00F366BB">
        <w:rPr>
          <w:color w:val="000000"/>
          <w:sz w:val="28"/>
          <w:szCs w:val="28"/>
        </w:rPr>
        <w:softHyphen/>
        <w:t>мя пожара.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Для курения должно быть отведено специально место, оборудованное боч</w:t>
      </w:r>
      <w:r w:rsidRPr="00F366BB">
        <w:rPr>
          <w:color w:val="000000"/>
          <w:sz w:val="28"/>
          <w:szCs w:val="28"/>
        </w:rPr>
        <w:softHyphen/>
        <w:t>ками с водой и ящиками с песком.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Проходы, выходы, коридоры, тамбуры, лестницы, чердач</w:t>
      </w:r>
      <w:r w:rsidRPr="00F366BB">
        <w:rPr>
          <w:color w:val="000000"/>
          <w:sz w:val="28"/>
          <w:szCs w:val="28"/>
        </w:rPr>
        <w:softHyphen/>
        <w:t>ные помещения должны постоянно содержаться в исправном состоянии и не загромождаться.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color w:val="000000"/>
          <w:sz w:val="28"/>
          <w:szCs w:val="28"/>
        </w:rPr>
        <w:t>Пролитые масла и топливо необходимо немедленно засы</w:t>
      </w:r>
      <w:r w:rsidRPr="00F366BB">
        <w:rPr>
          <w:color w:val="000000"/>
          <w:sz w:val="28"/>
          <w:szCs w:val="28"/>
        </w:rPr>
        <w:softHyphen/>
        <w:t>пать песком; ветошь и прочие обтирочные материалы хранят в металлических ящиках с крышками, в безопасном в пожарном отношении помещении.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color w:val="000000"/>
          <w:sz w:val="28"/>
          <w:szCs w:val="28"/>
        </w:rPr>
        <w:t>Необходимо строго соблюдать и другие правила техники без</w:t>
      </w:r>
      <w:r w:rsidRPr="00F366BB">
        <w:rPr>
          <w:color w:val="000000"/>
          <w:sz w:val="28"/>
          <w:szCs w:val="28"/>
        </w:rPr>
        <w:softHyphen/>
        <w:t>опасности и противопожарной защиты, изложенные в инструк</w:t>
      </w:r>
      <w:r w:rsidRPr="00F366BB">
        <w:rPr>
          <w:color w:val="000000"/>
          <w:sz w:val="28"/>
          <w:szCs w:val="28"/>
        </w:rPr>
        <w:softHyphen/>
        <w:t>ции и в руководствах предприятия.</w:t>
      </w:r>
      <w:r w:rsidR="00CB6386" w:rsidRPr="00F366BB">
        <w:rPr>
          <w:color w:val="000000"/>
          <w:sz w:val="28"/>
          <w:szCs w:val="28"/>
        </w:rPr>
        <w:t xml:space="preserve"> [4]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2B48" w:rsidRPr="00F366BB" w:rsidRDefault="0091641F" w:rsidP="009164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A3FB8" w:rsidRPr="00F366BB">
        <w:rPr>
          <w:b/>
          <w:color w:val="000000"/>
          <w:sz w:val="28"/>
          <w:szCs w:val="28"/>
        </w:rPr>
        <w:t xml:space="preserve">8 Охрана природы и охрана </w:t>
      </w:r>
      <w:r w:rsidR="008E2B48" w:rsidRPr="00F366BB">
        <w:rPr>
          <w:b/>
          <w:color w:val="000000"/>
          <w:sz w:val="28"/>
          <w:szCs w:val="28"/>
        </w:rPr>
        <w:t>окружающей среды</w:t>
      </w:r>
    </w:p>
    <w:p w:rsidR="0091641F" w:rsidRDefault="0091641F" w:rsidP="009164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 xml:space="preserve">8.1 Влияние </w:t>
      </w:r>
      <w:r w:rsidR="00957E2D" w:rsidRPr="00F366BB">
        <w:rPr>
          <w:b/>
          <w:sz w:val="28"/>
          <w:szCs w:val="28"/>
        </w:rPr>
        <w:t xml:space="preserve">автомобильного транспорта на </w:t>
      </w:r>
      <w:r w:rsidRPr="00F366BB">
        <w:rPr>
          <w:b/>
          <w:sz w:val="28"/>
          <w:szCs w:val="28"/>
        </w:rPr>
        <w:t>окружающую среду</w:t>
      </w:r>
    </w:p>
    <w:p w:rsidR="008E2B48" w:rsidRPr="00F366BB" w:rsidRDefault="008E2B48" w:rsidP="009164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Проблема охраны окружающей среды и рационального использования природных ресурсов является одной из наиболее актуальных среди глобальных общечеловеческих проблем.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Определенную долю в загрязнение окружающей среды вносят и АТП, в особенности эксплуатируемые ими автомобили. Автомобильный транспорт отравляет вредными выбросами выхлопных газов воздух, </w:t>
      </w:r>
      <w:r w:rsidRPr="00F366BB">
        <w:rPr>
          <w:sz w:val="28"/>
          <w:szCs w:val="28"/>
        </w:rPr>
        <w:tab/>
        <w:t xml:space="preserve">загрязняет территории топливно-смазочными материалами, является </w:t>
      </w:r>
      <w:r w:rsidRPr="00F366BB">
        <w:rPr>
          <w:sz w:val="28"/>
          <w:szCs w:val="28"/>
        </w:rPr>
        <w:tab/>
        <w:t xml:space="preserve">источником повышенного шума и электромагнитных излучений. </w:t>
      </w:r>
      <w:r w:rsidRPr="00F366BB">
        <w:rPr>
          <w:sz w:val="28"/>
          <w:szCs w:val="28"/>
        </w:rPr>
        <w:tab/>
        <w:t>Также под территории расположения</w:t>
      </w:r>
      <w:r w:rsidR="0091641F">
        <w:rPr>
          <w:sz w:val="28"/>
          <w:szCs w:val="28"/>
        </w:rPr>
        <w:t xml:space="preserve"> АТП потребляются значительные </w:t>
      </w:r>
      <w:r w:rsidRPr="00F366BB">
        <w:rPr>
          <w:sz w:val="28"/>
          <w:szCs w:val="28"/>
        </w:rPr>
        <w:t>земельные ресурсы. Общая картина загрязнения окружающей сред</w:t>
      </w:r>
      <w:r w:rsidR="0091641F">
        <w:rPr>
          <w:sz w:val="28"/>
          <w:szCs w:val="28"/>
        </w:rPr>
        <w:t xml:space="preserve">ы </w:t>
      </w:r>
      <w:r w:rsidR="0091641F">
        <w:rPr>
          <w:sz w:val="28"/>
          <w:szCs w:val="28"/>
        </w:rPr>
        <w:tab/>
        <w:t xml:space="preserve">автомобильным транспортом в </w:t>
      </w:r>
      <w:r w:rsidRPr="00F366BB">
        <w:rPr>
          <w:sz w:val="28"/>
          <w:szCs w:val="28"/>
        </w:rPr>
        <w:t>нас</w:t>
      </w:r>
      <w:r w:rsidR="0091641F">
        <w:rPr>
          <w:sz w:val="28"/>
          <w:szCs w:val="28"/>
        </w:rPr>
        <w:t xml:space="preserve">тоящее время, по мнению многих </w:t>
      </w:r>
      <w:r w:rsidRPr="00F366BB">
        <w:rPr>
          <w:sz w:val="28"/>
          <w:szCs w:val="28"/>
        </w:rPr>
        <w:t>экспертов, удручающая и продолжает ухудшаться.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Уровень выбросов в атмосферу вредных веществ автомобильным транспортом составляет 35-40% из всех загрязнений, что составляет около 22 млн. т в год.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Основная причина загрязнений воздушной среды – отработавшие газы автомобильных двигателей, содержащие более 200 наименований вредных веществ и соединений (окись углерода, оксиды азота, углеводороды, двуокись серы, свинцовые соединения и т.д.) можно привести наглядный пример: только один исправный грузовой автомобиль с карбюраторным двигателем в течении года выбрасывает в атмосферу до 8-10 т окиси углерода. Автомобильный транспорт, использующий этилированный бензин, ежегодно выбрасывает </w:t>
      </w:r>
      <w:r w:rsidRPr="00F366BB">
        <w:rPr>
          <w:sz w:val="28"/>
          <w:szCs w:val="28"/>
        </w:rPr>
        <w:tab/>
        <w:t>более 4000 т вредных для здоровья человека соединений свинца.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Отравляется не только воздушная среда, но и водные ресурсы. Основные загрязнения – нефтепродукты, тетраэтилсвинец, органические растворители и гальванические сбросы, грязевые отложения, продукты коррозии и т.п. АТП сбрасывают в водоемы более 3,4 млн. м</w:t>
      </w:r>
      <w:r w:rsidRPr="00F366BB">
        <w:rPr>
          <w:sz w:val="28"/>
          <w:szCs w:val="28"/>
          <w:vertAlign w:val="superscript"/>
        </w:rPr>
        <w:t xml:space="preserve">3 </w:t>
      </w:r>
      <w:r w:rsidRPr="00F366BB">
        <w:rPr>
          <w:sz w:val="28"/>
          <w:szCs w:val="28"/>
        </w:rPr>
        <w:t>неочищенных сточных вод.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Автомобильный транспорт – основной источник городского шума. Шум у 60% населения вызывает различные болезненные реакции.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Перечислим основные причины такого неблагоприятного положения.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Прежде всего неудовлетворительная организация технической эксплуатации подвижного состава. Очень часто на АТП нарушается периодичность проведения технического обслуживания автомобилей, не в полном объеме выполняются регламентные работы, недостаточный контроль за состоянием топливной аппаратуры автомобилей, нерациональное использование эксплуатационных материалов и т.п.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Также недостаточен технический уровень автотранспортной техники. Значительная часть новых автомобилей не соответствует современным требованиям по токсичности, и заводы-изготовители не дают гарантии соблюдения норм токсичности в ходе эксплуатации. Медленными темпами решаются проблемы нейтрализации отработавших газов, дизелизации легковых автомобилей, применение электронного управления системами зажигания и подачи топлива.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Недостаточен ассортимент и низкое качество автомобильного топлива и особенно смазочных материалов. При сгорании этилированных бензинов больше половины свинца выбрасывается в атмосферу с отработанными газами. Состав и качество топлива не соответствует современным треб</w:t>
      </w:r>
      <w:r w:rsidR="007508DC">
        <w:rPr>
          <w:sz w:val="28"/>
          <w:szCs w:val="28"/>
        </w:rPr>
        <w:t xml:space="preserve">ованиям, а порой и стандартам. </w:t>
      </w:r>
      <w:r w:rsidRPr="00F366BB">
        <w:rPr>
          <w:sz w:val="28"/>
          <w:szCs w:val="28"/>
        </w:rPr>
        <w:t>Российская система стандартизации и нормирования экологических параметров автомобиля уступает европейским системам. Отсутствуют ГОСТы по токсичности для автомобилей, работающих на газообразном топливе.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Остро стоит проблема переработки, сжигания и утилизации нефтяных отходов и осадков из очистных сооружений. АТП вывозят такие отходы практически куда попало, что соответственно</w:t>
      </w:r>
      <w:r w:rsidR="007508DC">
        <w:rPr>
          <w:sz w:val="28"/>
          <w:szCs w:val="28"/>
        </w:rPr>
        <w:t xml:space="preserve"> приводит к загрязнению почвы, </w:t>
      </w:r>
      <w:r w:rsidRPr="00F366BB">
        <w:rPr>
          <w:sz w:val="28"/>
          <w:szCs w:val="28"/>
        </w:rPr>
        <w:t>грунтовых вод, водоемов и т.п.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Поэтому, основной задачей, стоящей перед АТП, является снижение количества вредных выбросов в атмосферу и усовершенствование очистных сооружений.</w:t>
      </w:r>
      <w:r w:rsidR="00CB6386" w:rsidRPr="00F366BB">
        <w:rPr>
          <w:sz w:val="28"/>
          <w:szCs w:val="28"/>
        </w:rPr>
        <w:t xml:space="preserve"> </w:t>
      </w:r>
      <w:r w:rsidR="00CB6386" w:rsidRPr="00F366BB">
        <w:rPr>
          <w:color w:val="000000"/>
          <w:sz w:val="28"/>
          <w:szCs w:val="28"/>
        </w:rPr>
        <w:t>[1]</w:t>
      </w:r>
    </w:p>
    <w:p w:rsidR="007508DC" w:rsidRDefault="007508DC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>8.2 Мероприятия по снижению вредного</w:t>
      </w:r>
      <w:r w:rsidR="00CA3FB8" w:rsidRPr="00F366BB">
        <w:rPr>
          <w:b/>
          <w:sz w:val="28"/>
          <w:szCs w:val="28"/>
        </w:rPr>
        <w:t xml:space="preserve"> </w:t>
      </w:r>
      <w:r w:rsidRPr="00F366BB">
        <w:rPr>
          <w:b/>
          <w:sz w:val="28"/>
          <w:szCs w:val="28"/>
        </w:rPr>
        <w:t>влияния автотранспорта на окружающую среду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АТП должны обеспечить выполнение нормативов, ГОСТов на предельно допустимые концентрации вредных веществ в отработанных газах. Особое внимание надо уделить очистке сточных вод. Снижению токсичности и аэрозольных выбросов на всех стадиях ТО и ремонта подвижного состава.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 гараже проектируемого предприятия для снижения вредного влияния подвижного состава на окружающую среду предлагается внедрить следующие мероприятия: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-своевременная и качественная регулировка системы питания двигателей и выпуска отработавших газов путем внедрения дополнительного диагностического оборудования;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сливать отработанные жидкости, масла, кислоты в специальные емкости для последующей их утилизации на специальных заводах.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 разработка очистных сооружений на посту мойки автомобилей, дающих высокую степень очистки воды, что позволит направить ее вновь на мойку;</w:t>
      </w:r>
    </w:p>
    <w:p w:rsidR="008E2B48" w:rsidRPr="00F366BB" w:rsidRDefault="008E2B48" w:rsidP="009164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BB">
        <w:rPr>
          <w:sz w:val="28"/>
          <w:szCs w:val="28"/>
        </w:rPr>
        <w:t xml:space="preserve">- произвести озеленение территории предприятия.  </w:t>
      </w:r>
      <w:r w:rsidR="00CB6386" w:rsidRPr="00F366BB">
        <w:rPr>
          <w:color w:val="000000"/>
          <w:sz w:val="28"/>
          <w:szCs w:val="28"/>
        </w:rPr>
        <w:t>[1]</w:t>
      </w:r>
    </w:p>
    <w:p w:rsidR="00164EF9" w:rsidRDefault="007508DC" w:rsidP="0091641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64EF9" w:rsidRPr="00F366BB">
        <w:rPr>
          <w:b/>
          <w:color w:val="000000"/>
          <w:sz w:val="28"/>
          <w:szCs w:val="28"/>
        </w:rPr>
        <w:t>Список используемых источников</w:t>
      </w:r>
    </w:p>
    <w:p w:rsidR="007508DC" w:rsidRPr="00F366BB" w:rsidRDefault="007508DC" w:rsidP="0091641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64EF9" w:rsidRPr="00F366BB" w:rsidRDefault="00164EF9" w:rsidP="007508DC">
      <w:pPr>
        <w:numPr>
          <w:ilvl w:val="0"/>
          <w:numId w:val="8"/>
        </w:numPr>
        <w:tabs>
          <w:tab w:val="clear" w:pos="17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Бураев Ю.В. Безопасность жизнедеятельности на транспорте: учеб. Дне студентов высших учебных заведений / Ю.В. Бураев – М.:Академия 2004.-288с.</w:t>
      </w:r>
    </w:p>
    <w:p w:rsidR="00164EF9" w:rsidRPr="00F366BB" w:rsidRDefault="00164EF9" w:rsidP="007508DC">
      <w:pPr>
        <w:numPr>
          <w:ilvl w:val="0"/>
          <w:numId w:val="8"/>
        </w:numPr>
        <w:tabs>
          <w:tab w:val="clear" w:pos="17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И.Д. Ландсберг Л.З. Соколин В.Н. Каманин, Ремонт электрооборудования автомобилей / И.Д. Ландсберг Л.З. Соколин В.Н. Каманин В.Н.-М.:Транспорт.1981.-317 с., ил.</w:t>
      </w:r>
    </w:p>
    <w:p w:rsidR="00164EF9" w:rsidRPr="00F366BB" w:rsidRDefault="00164EF9" w:rsidP="007508DC">
      <w:pPr>
        <w:numPr>
          <w:ilvl w:val="0"/>
          <w:numId w:val="8"/>
        </w:numPr>
        <w:tabs>
          <w:tab w:val="clear" w:pos="17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Крамаренко Г.В., Барашков И.В., Техническое обслуживание автомобилей: Учебник для автотранспортных техникумов. – М.: Транспорт, 1982.-368с.,ил.</w:t>
      </w:r>
    </w:p>
    <w:p w:rsidR="00164EF9" w:rsidRPr="00F366BB" w:rsidRDefault="008C7134" w:rsidP="007508DC">
      <w:pPr>
        <w:numPr>
          <w:ilvl w:val="0"/>
          <w:numId w:val="8"/>
        </w:numPr>
        <w:tabs>
          <w:tab w:val="clear" w:pos="17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Межотраслевые правила по охране труда на автомобильном транспорте ПОТ РМ-027-2003 ./М.:НЦЭНАС, 2004 .-168с.</w:t>
      </w:r>
    </w:p>
    <w:p w:rsidR="008C7134" w:rsidRPr="00F366BB" w:rsidRDefault="008C7134" w:rsidP="007508DC">
      <w:pPr>
        <w:numPr>
          <w:ilvl w:val="0"/>
          <w:numId w:val="8"/>
        </w:numPr>
        <w:tabs>
          <w:tab w:val="clear" w:pos="17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Резник А.М. Электрооборудование автомобилей: Учебник для автотранспортных техникумов. – М.: Транспорт, 1990. – 256с.,ил.,табл.</w:t>
      </w:r>
    </w:p>
    <w:p w:rsidR="008C7134" w:rsidRPr="00F366BB" w:rsidRDefault="008C7134" w:rsidP="007508DC">
      <w:pPr>
        <w:numPr>
          <w:ilvl w:val="0"/>
          <w:numId w:val="8"/>
        </w:numPr>
        <w:tabs>
          <w:tab w:val="clear" w:pos="17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Чернецкий Ю.Ф., Учебное пособие по курсовому и дипломному проектированию: Учеб. Пособие для вузов</w:t>
      </w:r>
      <w:r w:rsidRPr="00F366BB">
        <w:rPr>
          <w:sz w:val="28"/>
          <w:szCs w:val="28"/>
          <w:lang w:val="en-US"/>
        </w:rPr>
        <w:t xml:space="preserve">/ </w:t>
      </w:r>
      <w:r w:rsidRPr="00F366BB">
        <w:rPr>
          <w:sz w:val="28"/>
          <w:szCs w:val="28"/>
        </w:rPr>
        <w:t>Чернецкий Ю.Ф.</w:t>
      </w:r>
      <w:r w:rsidRPr="00F366BB">
        <w:rPr>
          <w:sz w:val="28"/>
          <w:szCs w:val="28"/>
          <w:lang w:val="en-US"/>
        </w:rPr>
        <w:t>-</w:t>
      </w:r>
      <w:r w:rsidRPr="00F366BB">
        <w:rPr>
          <w:sz w:val="28"/>
          <w:szCs w:val="28"/>
        </w:rPr>
        <w:t>М.</w:t>
      </w:r>
      <w:r w:rsidRPr="00F366BB">
        <w:rPr>
          <w:sz w:val="28"/>
          <w:szCs w:val="28"/>
          <w:lang w:val="en-US"/>
        </w:rPr>
        <w:t>:</w:t>
      </w:r>
      <w:r w:rsidRPr="00F366BB">
        <w:rPr>
          <w:sz w:val="28"/>
          <w:szCs w:val="28"/>
        </w:rPr>
        <w:t>Лесная промышленность, 1983.-136.</w:t>
      </w:r>
      <w:bookmarkStart w:id="0" w:name="_GoBack"/>
      <w:bookmarkEnd w:id="0"/>
    </w:p>
    <w:sectPr w:rsidR="008C7134" w:rsidRPr="00F366BB" w:rsidSect="00F366BB">
      <w:headerReference w:type="default" r:id="rId41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55" w:rsidRDefault="00FB6455">
      <w:r>
        <w:separator/>
      </w:r>
    </w:p>
  </w:endnote>
  <w:endnote w:type="continuationSeparator" w:id="0">
    <w:p w:rsidR="00FB6455" w:rsidRDefault="00F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2F" w:rsidRDefault="0028702F" w:rsidP="001C43FC">
    <w:pPr>
      <w:pStyle w:val="a7"/>
      <w:framePr w:wrap="around" w:vAnchor="text" w:hAnchor="margin" w:xAlign="center" w:y="1"/>
      <w:rPr>
        <w:rStyle w:val="a4"/>
      </w:rPr>
    </w:pPr>
  </w:p>
  <w:p w:rsidR="0028702F" w:rsidRDefault="002870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2F" w:rsidRDefault="00795DFB" w:rsidP="001C43FC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28702F" w:rsidRDefault="002870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55" w:rsidRDefault="00FB6455">
      <w:r>
        <w:separator/>
      </w:r>
    </w:p>
  </w:footnote>
  <w:footnote w:type="continuationSeparator" w:id="0">
    <w:p w:rsidR="00FB6455" w:rsidRDefault="00FB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2F" w:rsidRPr="009C79AF" w:rsidRDefault="0028702F" w:rsidP="009C79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2F" w:rsidRDefault="002870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A56A8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8B08EB"/>
    <w:multiLevelType w:val="multilevel"/>
    <w:tmpl w:val="215AD2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4D92240"/>
    <w:multiLevelType w:val="multilevel"/>
    <w:tmpl w:val="4A7CEE9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251578E"/>
    <w:multiLevelType w:val="multilevel"/>
    <w:tmpl w:val="28B619F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13F72"/>
    <w:multiLevelType w:val="multilevel"/>
    <w:tmpl w:val="28B619F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771E4B"/>
    <w:multiLevelType w:val="hybridMultilevel"/>
    <w:tmpl w:val="28B619F6"/>
    <w:lvl w:ilvl="0" w:tplc="6F129F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73450"/>
    <w:multiLevelType w:val="hybridMultilevel"/>
    <w:tmpl w:val="AF1688E8"/>
    <w:lvl w:ilvl="0" w:tplc="9F68F75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B48"/>
    <w:rsid w:val="0014757B"/>
    <w:rsid w:val="00164EF9"/>
    <w:rsid w:val="00193059"/>
    <w:rsid w:val="001A3FF3"/>
    <w:rsid w:val="001C43FC"/>
    <w:rsid w:val="0028702F"/>
    <w:rsid w:val="002F25CD"/>
    <w:rsid w:val="00340448"/>
    <w:rsid w:val="0041075B"/>
    <w:rsid w:val="006B0149"/>
    <w:rsid w:val="006B3E95"/>
    <w:rsid w:val="006D0843"/>
    <w:rsid w:val="007508DC"/>
    <w:rsid w:val="00792294"/>
    <w:rsid w:val="00795DFB"/>
    <w:rsid w:val="00891FBB"/>
    <w:rsid w:val="008C7134"/>
    <w:rsid w:val="008E2B48"/>
    <w:rsid w:val="009031C0"/>
    <w:rsid w:val="0091641F"/>
    <w:rsid w:val="00957E2D"/>
    <w:rsid w:val="009C79AF"/>
    <w:rsid w:val="00A26D98"/>
    <w:rsid w:val="00A50B5C"/>
    <w:rsid w:val="00A63026"/>
    <w:rsid w:val="00AE4B50"/>
    <w:rsid w:val="00BC5985"/>
    <w:rsid w:val="00C8045D"/>
    <w:rsid w:val="00CA3FB8"/>
    <w:rsid w:val="00CB6386"/>
    <w:rsid w:val="00D11405"/>
    <w:rsid w:val="00D55F40"/>
    <w:rsid w:val="00EC045D"/>
    <w:rsid w:val="00F366BB"/>
    <w:rsid w:val="00F53C33"/>
    <w:rsid w:val="00F82D9C"/>
    <w:rsid w:val="00F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33D1122D-71A2-49B9-A4ED-6F3B964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014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pPr>
      <w:numPr>
        <w:numId w:val="2"/>
      </w:numPr>
      <w:ind w:left="0" w:firstLine="0"/>
      <w:jc w:val="center"/>
    </w:pPr>
  </w:style>
  <w:style w:type="character" w:styleId="a4">
    <w:name w:val="page number"/>
    <w:uiPriority w:val="99"/>
    <w:rsid w:val="009C79AF"/>
    <w:rPr>
      <w:rFonts w:cs="Times New Roman"/>
    </w:rPr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table" w:styleId="a9">
    <w:name w:val="Table Grid"/>
    <w:basedOn w:val="a2"/>
    <w:uiPriority w:val="59"/>
    <w:rsid w:val="00957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5.wmf"/><Relationship Id="rId34" Type="http://schemas.openxmlformats.org/officeDocument/2006/relationships/image" Target="media/image25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0.wmf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1.xml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2.xml"/><Relationship Id="rId33" Type="http://schemas.openxmlformats.org/officeDocument/2006/relationships/image" Target="media/image24.wmf"/><Relationship Id="rId38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9391</Words>
  <Characters>53535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Расчетная часть</vt:lpstr>
    </vt:vector>
  </TitlesOfParts>
  <Company/>
  <LinksUpToDate>false</LinksUpToDate>
  <CharactersWithSpaces>62801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Расчетная часть</dc:title>
  <dc:subject/>
  <dc:creator>player</dc:creator>
  <cp:keywords/>
  <dc:description/>
  <cp:lastModifiedBy>Irina</cp:lastModifiedBy>
  <cp:revision>2</cp:revision>
  <cp:lastPrinted>2006-02-17T15:38:00Z</cp:lastPrinted>
  <dcterms:created xsi:type="dcterms:W3CDTF">2014-09-12T07:35:00Z</dcterms:created>
  <dcterms:modified xsi:type="dcterms:W3CDTF">2014-09-12T07:35:00Z</dcterms:modified>
</cp:coreProperties>
</file>