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ФИНАНСОВАЯ АКАДЕМИЯ ПРИ ПРАВИТЕЛЬСТВЕ РОССИЙСКОЙ ФЕДЕРАЦИИ УФИМСКИЙ ФИНАНСОВО-ЭКОНОМИЧЕСКИЙ КОЛЛЕДЖ</w:t>
      </w: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(УФИМСКИЙ ФИЛИАЛ ФИНАКАДЕМИИ)</w:t>
      </w: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ДИПЛОМНАЯ</w:t>
      </w:r>
      <w:r w:rsidR="00E9657A" w:rsidRPr="00E9657A">
        <w:rPr>
          <w:sz w:val="28"/>
          <w:szCs w:val="28"/>
        </w:rPr>
        <w:t xml:space="preserve"> </w:t>
      </w:r>
      <w:r w:rsidRPr="00E9657A">
        <w:rPr>
          <w:sz w:val="28"/>
          <w:szCs w:val="28"/>
        </w:rPr>
        <w:t>РАБОТА</w:t>
      </w: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по дисциплине «Бухгалтерский учет» на тему: «Учет и аудит МПЗ»</w:t>
      </w: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Допускается к защите:</w:t>
      </w:r>
      <w:r w:rsidR="00E9657A" w:rsidRPr="00E9657A">
        <w:rPr>
          <w:sz w:val="28"/>
          <w:szCs w:val="28"/>
        </w:rPr>
        <w:t xml:space="preserve"> </w:t>
      </w:r>
      <w:r w:rsidRPr="00E9657A">
        <w:rPr>
          <w:sz w:val="28"/>
          <w:szCs w:val="28"/>
        </w:rPr>
        <w:t>Выполнил: студентка группы очного ________________________</w:t>
      </w:r>
      <w:r w:rsidR="00E9657A" w:rsidRPr="00E9657A">
        <w:rPr>
          <w:sz w:val="28"/>
          <w:szCs w:val="28"/>
        </w:rPr>
        <w:t xml:space="preserve"> </w:t>
      </w:r>
      <w:r w:rsidRPr="00E9657A">
        <w:rPr>
          <w:sz w:val="28"/>
          <w:szCs w:val="28"/>
        </w:rPr>
        <w:t>отделения Н-403-06</w:t>
      </w:r>
    </w:p>
    <w:p w:rsidR="00BA2A4A" w:rsidRPr="00E9657A" w:rsidRDefault="00BA2A4A" w:rsidP="00E9657A">
      <w:pPr>
        <w:widowControl w:val="0"/>
        <w:autoSpaceDE w:val="0"/>
        <w:autoSpaceDN w:val="0"/>
        <w:adjustRightInd w:val="0"/>
        <w:snapToGrid/>
        <w:spacing w:line="360" w:lineRule="auto"/>
        <w:ind w:left="4860"/>
        <w:jc w:val="center"/>
        <w:rPr>
          <w:sz w:val="28"/>
          <w:szCs w:val="28"/>
        </w:rPr>
      </w:pPr>
      <w:r w:rsidRPr="00E9657A">
        <w:rPr>
          <w:sz w:val="28"/>
          <w:szCs w:val="28"/>
        </w:rPr>
        <w:t>Муратшина Светлана.</w:t>
      </w:r>
      <w:r w:rsidR="00E9657A" w:rsidRPr="00E9657A">
        <w:rPr>
          <w:sz w:val="28"/>
          <w:szCs w:val="28"/>
        </w:rPr>
        <w:t xml:space="preserve"> </w:t>
      </w:r>
      <w:r w:rsidRPr="00E9657A">
        <w:rPr>
          <w:sz w:val="28"/>
          <w:szCs w:val="28"/>
        </w:rPr>
        <w:t>Проверил: преподаватель Наумова Е.В.</w:t>
      </w: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Оценка______________</w:t>
      </w: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p>
    <w:p w:rsidR="00BA2A4A" w:rsidRPr="00E9657A" w:rsidRDefault="00BA2A4A" w:rsidP="00E9657A">
      <w:pPr>
        <w:widowControl w:val="0"/>
        <w:autoSpaceDE w:val="0"/>
        <w:autoSpaceDN w:val="0"/>
        <w:adjustRightInd w:val="0"/>
        <w:snapToGrid/>
        <w:spacing w:line="360" w:lineRule="auto"/>
        <w:jc w:val="center"/>
        <w:rPr>
          <w:sz w:val="28"/>
          <w:szCs w:val="28"/>
        </w:rPr>
      </w:pPr>
      <w:r w:rsidRPr="00E9657A">
        <w:rPr>
          <w:sz w:val="28"/>
          <w:szCs w:val="28"/>
        </w:rPr>
        <w:t>Уфа 2009</w:t>
      </w:r>
    </w:p>
    <w:p w:rsidR="00722233" w:rsidRPr="00E9657A" w:rsidRDefault="00722233" w:rsidP="00E9657A">
      <w:pPr>
        <w:widowControl w:val="0"/>
        <w:tabs>
          <w:tab w:val="left" w:pos="6201"/>
        </w:tabs>
        <w:autoSpaceDE w:val="0"/>
        <w:autoSpaceDN w:val="0"/>
        <w:adjustRightInd w:val="0"/>
        <w:snapToGrid/>
        <w:spacing w:line="360" w:lineRule="auto"/>
        <w:jc w:val="center"/>
        <w:rPr>
          <w:b/>
          <w:sz w:val="28"/>
          <w:szCs w:val="28"/>
        </w:rPr>
      </w:pPr>
    </w:p>
    <w:p w:rsidR="003C701C" w:rsidRPr="00E9657A" w:rsidRDefault="00E9657A" w:rsidP="00E9657A">
      <w:pPr>
        <w:widowControl w:val="0"/>
        <w:tabs>
          <w:tab w:val="left" w:pos="6201"/>
        </w:tabs>
        <w:autoSpaceDE w:val="0"/>
        <w:autoSpaceDN w:val="0"/>
        <w:adjustRightInd w:val="0"/>
        <w:snapToGrid/>
        <w:spacing w:line="360" w:lineRule="auto"/>
        <w:ind w:firstLine="709"/>
        <w:jc w:val="both"/>
        <w:rPr>
          <w:sz w:val="28"/>
          <w:szCs w:val="28"/>
        </w:rPr>
      </w:pPr>
      <w:r>
        <w:rPr>
          <w:b/>
          <w:sz w:val="28"/>
          <w:szCs w:val="28"/>
        </w:rPr>
        <w:br w:type="page"/>
      </w:r>
      <w:r w:rsidR="003C701C" w:rsidRPr="00E9657A">
        <w:rPr>
          <w:b/>
          <w:sz w:val="28"/>
          <w:szCs w:val="28"/>
        </w:rPr>
        <w:t>Введение</w:t>
      </w:r>
    </w:p>
    <w:p w:rsidR="00E9657A" w:rsidRPr="00AD4C27" w:rsidRDefault="00E9657A" w:rsidP="00E9657A">
      <w:pPr>
        <w:widowControl w:val="0"/>
        <w:autoSpaceDE w:val="0"/>
        <w:autoSpaceDN w:val="0"/>
        <w:adjustRightInd w:val="0"/>
        <w:snapToGrid/>
        <w:spacing w:line="360" w:lineRule="auto"/>
        <w:ind w:firstLine="709"/>
        <w:jc w:val="both"/>
        <w:rPr>
          <w:sz w:val="28"/>
          <w:szCs w:val="28"/>
        </w:rPr>
      </w:pP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Выбранная мною тема дипломной работы учет материально- производственных запасов</w:t>
      </w:r>
      <w:r w:rsidR="00E9657A" w:rsidRPr="00E9657A">
        <w:rPr>
          <w:sz w:val="28"/>
          <w:szCs w:val="28"/>
        </w:rPr>
        <w:t xml:space="preserve"> </w:t>
      </w:r>
      <w:r w:rsidRPr="00E9657A">
        <w:rPr>
          <w:sz w:val="28"/>
          <w:szCs w:val="28"/>
        </w:rPr>
        <w:t>на данный момент времени актуальна и важна, так как нынешняя экономическая ситуация предполагает</w:t>
      </w:r>
      <w:r w:rsidR="00E9657A" w:rsidRPr="00E9657A">
        <w:rPr>
          <w:sz w:val="28"/>
          <w:szCs w:val="28"/>
        </w:rPr>
        <w:t xml:space="preserve"> </w:t>
      </w:r>
      <w:r w:rsidRPr="00E9657A">
        <w:rPr>
          <w:sz w:val="28"/>
          <w:szCs w:val="28"/>
        </w:rPr>
        <w:t>эффективное и целевое использования МПЗ, что в результате отразится на успешной финансово – хозяйственной деятельности фирмы.</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lang w:val="be-BY"/>
        </w:rPr>
        <w:t>От эффективного использования материальных ценнностей в условиях рыночной экономики и мирового экономического кризиса,зависить благосостояние коммерческого предприятия.</w:t>
      </w:r>
    </w:p>
    <w:p w:rsidR="00216AB3"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lang w:val="be-BY"/>
        </w:rPr>
        <w:t>Под эффективным использованием материалов подразумивается прежде всего:</w:t>
      </w:r>
    </w:p>
    <w:p w:rsidR="003C701C" w:rsidRPr="00E9657A" w:rsidRDefault="003C701C" w:rsidP="00E9657A">
      <w:pPr>
        <w:widowControl w:val="0"/>
        <w:autoSpaceDE w:val="0"/>
        <w:autoSpaceDN w:val="0"/>
        <w:adjustRightInd w:val="0"/>
        <w:snapToGrid/>
        <w:spacing w:line="360" w:lineRule="auto"/>
        <w:ind w:firstLine="709"/>
        <w:jc w:val="both"/>
        <w:rPr>
          <w:sz w:val="28"/>
          <w:szCs w:val="28"/>
          <w:lang w:val="be-BY"/>
        </w:rPr>
      </w:pPr>
      <w:r w:rsidRPr="00E9657A">
        <w:rPr>
          <w:sz w:val="28"/>
          <w:szCs w:val="28"/>
          <w:lang w:val="be-BY"/>
        </w:rPr>
        <w:t>Контр</w:t>
      </w:r>
      <w:r w:rsidRPr="00E9657A">
        <w:rPr>
          <w:sz w:val="28"/>
          <w:szCs w:val="28"/>
        </w:rPr>
        <w:t>о</w:t>
      </w:r>
      <w:r w:rsidRPr="00E9657A">
        <w:rPr>
          <w:sz w:val="28"/>
          <w:szCs w:val="28"/>
          <w:lang w:val="be-BY"/>
        </w:rPr>
        <w:t>ль и своевременный учет движения материальных ценностей</w:t>
      </w:r>
    </w:p>
    <w:p w:rsidR="003C701C" w:rsidRPr="00E9657A" w:rsidRDefault="003C701C" w:rsidP="00E9657A">
      <w:pPr>
        <w:snapToGrid/>
        <w:spacing w:line="360" w:lineRule="auto"/>
        <w:ind w:firstLine="709"/>
        <w:jc w:val="both"/>
        <w:rPr>
          <w:sz w:val="28"/>
          <w:szCs w:val="28"/>
          <w:lang w:val="be-BY"/>
        </w:rPr>
      </w:pPr>
      <w:r w:rsidRPr="00E9657A">
        <w:rPr>
          <w:sz w:val="28"/>
          <w:szCs w:val="28"/>
        </w:rPr>
        <w:t>1)Документальное оформление движение материалов.</w:t>
      </w:r>
    </w:p>
    <w:p w:rsidR="003C701C" w:rsidRPr="00E9657A" w:rsidRDefault="003C701C" w:rsidP="00E9657A">
      <w:pPr>
        <w:snapToGrid/>
        <w:spacing w:line="360" w:lineRule="auto"/>
        <w:ind w:firstLine="709"/>
        <w:jc w:val="both"/>
        <w:rPr>
          <w:sz w:val="28"/>
          <w:szCs w:val="28"/>
          <w:lang w:val="be-BY"/>
        </w:rPr>
      </w:pPr>
      <w:r w:rsidRPr="00E9657A">
        <w:rPr>
          <w:sz w:val="28"/>
          <w:szCs w:val="28"/>
        </w:rPr>
        <w:t>2)Выбор наиболее подходящей, методов оценки материалов списываемых на производство.</w:t>
      </w:r>
    </w:p>
    <w:p w:rsidR="003C701C" w:rsidRPr="00E9657A" w:rsidRDefault="003C701C" w:rsidP="00E9657A">
      <w:pPr>
        <w:snapToGrid/>
        <w:spacing w:line="360" w:lineRule="auto"/>
        <w:ind w:firstLine="709"/>
        <w:jc w:val="both"/>
        <w:rPr>
          <w:sz w:val="28"/>
          <w:szCs w:val="28"/>
        </w:rPr>
      </w:pPr>
      <w:r w:rsidRPr="00E9657A">
        <w:rPr>
          <w:sz w:val="28"/>
          <w:szCs w:val="28"/>
          <w:lang w:val="be-BY"/>
        </w:rPr>
        <w:t>В процессе хозяйственной деятельности учет материально- производственных запасов на предприятии имеет не мало важное значение.</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Можно отметить одну особенность которая заключается в том что МПЗ переносят свою стоимость полностью на полученную готовую продукцию (работы, услуги), таким образом материальные затраты включаются</w:t>
      </w:r>
      <w:r w:rsidR="00E9657A" w:rsidRPr="00E9657A">
        <w:rPr>
          <w:sz w:val="28"/>
          <w:szCs w:val="28"/>
        </w:rPr>
        <w:t xml:space="preserve"> </w:t>
      </w:r>
      <w:r w:rsidRPr="00E9657A">
        <w:rPr>
          <w:sz w:val="28"/>
          <w:szCs w:val="28"/>
        </w:rPr>
        <w:t>в себестоимость, и составляют</w:t>
      </w:r>
      <w:r w:rsidR="00E9657A" w:rsidRPr="00E9657A">
        <w:rPr>
          <w:sz w:val="28"/>
          <w:szCs w:val="28"/>
        </w:rPr>
        <w:t xml:space="preserve"> </w:t>
      </w:r>
      <w:r w:rsidRPr="00E9657A">
        <w:rPr>
          <w:sz w:val="28"/>
          <w:szCs w:val="28"/>
        </w:rPr>
        <w:t>в ней наибольший удельный</w:t>
      </w:r>
      <w:r w:rsidR="00E9657A" w:rsidRPr="00E9657A">
        <w:rPr>
          <w:sz w:val="28"/>
          <w:szCs w:val="28"/>
        </w:rPr>
        <w:t xml:space="preserve"> </w:t>
      </w:r>
      <w:r w:rsidRPr="00E9657A">
        <w:rPr>
          <w:sz w:val="28"/>
          <w:szCs w:val="28"/>
        </w:rPr>
        <w:t>вес, поэтому необходимо производить списание мат</w:t>
      </w:r>
      <w:r w:rsidR="00A43331" w:rsidRPr="00E9657A">
        <w:rPr>
          <w:sz w:val="28"/>
          <w:szCs w:val="28"/>
        </w:rPr>
        <w:t>ериалов по установленным нормам</w:t>
      </w:r>
      <w:r w:rsidRPr="00E9657A">
        <w:rPr>
          <w:sz w:val="28"/>
          <w:szCs w:val="28"/>
        </w:rPr>
        <w:t xml:space="preserve"> так как излишн</w:t>
      </w:r>
      <w:r w:rsidR="00141872" w:rsidRPr="00E9657A">
        <w:rPr>
          <w:sz w:val="28"/>
          <w:szCs w:val="28"/>
          <w:lang w:val="be-BY"/>
        </w:rPr>
        <w:t>е</w:t>
      </w:r>
      <w:r w:rsidRPr="00E9657A">
        <w:rPr>
          <w:sz w:val="28"/>
          <w:szCs w:val="28"/>
        </w:rPr>
        <w:t>е списание МПЗ,( сверх норм) прев</w:t>
      </w:r>
      <w:r w:rsidRPr="00E9657A">
        <w:rPr>
          <w:sz w:val="28"/>
          <w:szCs w:val="28"/>
          <w:lang w:val="be-BY"/>
        </w:rPr>
        <w:t>е</w:t>
      </w:r>
      <w:r w:rsidR="00141872" w:rsidRPr="00E9657A">
        <w:rPr>
          <w:sz w:val="28"/>
          <w:szCs w:val="28"/>
        </w:rPr>
        <w:t>дет к</w:t>
      </w:r>
      <w:r w:rsidR="00E9657A" w:rsidRPr="00E9657A">
        <w:rPr>
          <w:sz w:val="28"/>
          <w:szCs w:val="28"/>
        </w:rPr>
        <w:t xml:space="preserve"> </w:t>
      </w:r>
      <w:r w:rsidR="00141872" w:rsidRPr="00E9657A">
        <w:rPr>
          <w:sz w:val="28"/>
          <w:szCs w:val="28"/>
        </w:rPr>
        <w:t>не</w:t>
      </w:r>
      <w:r w:rsidRPr="00E9657A">
        <w:rPr>
          <w:sz w:val="28"/>
          <w:szCs w:val="28"/>
        </w:rPr>
        <w:t>обоснованному</w:t>
      </w:r>
      <w:r w:rsidR="00E9657A" w:rsidRPr="00E9657A">
        <w:rPr>
          <w:sz w:val="28"/>
          <w:szCs w:val="28"/>
        </w:rPr>
        <w:t xml:space="preserve"> </w:t>
      </w:r>
      <w:r w:rsidRPr="00E9657A">
        <w:rPr>
          <w:sz w:val="28"/>
          <w:szCs w:val="28"/>
        </w:rPr>
        <w:t>увеличению себестоимости, продукции работ услуг, а это в свою очередь влечет занижение налоговой базы по налогу на прибыль, и соответственно уменьшение налога на прибыль, что в свою очередь приведет к налоговым право нарушениям, и</w:t>
      </w:r>
      <w:r w:rsidR="00E9657A" w:rsidRPr="00E9657A">
        <w:rPr>
          <w:sz w:val="28"/>
          <w:szCs w:val="28"/>
        </w:rPr>
        <w:t xml:space="preserve"> </w:t>
      </w:r>
      <w:r w:rsidRPr="00E9657A">
        <w:rPr>
          <w:sz w:val="28"/>
          <w:szCs w:val="28"/>
        </w:rPr>
        <w:t>начислению налоговыми органами</w:t>
      </w:r>
      <w:r w:rsidR="00E9657A" w:rsidRPr="00E9657A">
        <w:rPr>
          <w:sz w:val="28"/>
          <w:szCs w:val="28"/>
        </w:rPr>
        <w:t xml:space="preserve"> </w:t>
      </w:r>
      <w:r w:rsidRPr="00E9657A">
        <w:rPr>
          <w:sz w:val="28"/>
          <w:szCs w:val="28"/>
        </w:rPr>
        <w:t>штрафов, недоимок, пений.</w:t>
      </w:r>
    </w:p>
    <w:p w:rsidR="003C701C" w:rsidRPr="00E9657A" w:rsidRDefault="003C701C" w:rsidP="00E9657A">
      <w:pPr>
        <w:widowControl w:val="0"/>
        <w:autoSpaceDE w:val="0"/>
        <w:autoSpaceDN w:val="0"/>
        <w:adjustRightInd w:val="0"/>
        <w:snapToGrid/>
        <w:spacing w:line="360" w:lineRule="auto"/>
        <w:ind w:firstLine="709"/>
        <w:jc w:val="both"/>
        <w:rPr>
          <w:sz w:val="28"/>
          <w:szCs w:val="28"/>
          <w:lang w:val="be-BY"/>
        </w:rPr>
      </w:pPr>
      <w:r w:rsidRPr="00E9657A">
        <w:rPr>
          <w:sz w:val="28"/>
          <w:szCs w:val="28"/>
        </w:rPr>
        <w:t>Целью написания моей дипломной работы является изучение особенностей учета МПЗ,</w:t>
      </w:r>
      <w:r w:rsidRPr="00E9657A">
        <w:rPr>
          <w:sz w:val="28"/>
          <w:szCs w:val="28"/>
          <w:lang w:val="be-BY"/>
        </w:rPr>
        <w:t xml:space="preserve">более </w:t>
      </w:r>
      <w:r w:rsidRPr="00E9657A">
        <w:rPr>
          <w:sz w:val="28"/>
          <w:szCs w:val="28"/>
        </w:rPr>
        <w:t>углубленное</w:t>
      </w:r>
      <w:r w:rsidRPr="00E9657A">
        <w:rPr>
          <w:sz w:val="28"/>
          <w:szCs w:val="28"/>
          <w:lang w:val="be-BY"/>
        </w:rPr>
        <w:t xml:space="preserve"> изучение движения материалов, выявление и устранение ошибок при проведении аудита.</w:t>
      </w:r>
      <w:r w:rsidR="00EC7799">
        <w:rPr>
          <w:sz w:val="28"/>
          <w:szCs w:val="28"/>
          <w:lang w:val="be-BY"/>
        </w:rPr>
        <w:t xml:space="preserve"> </w:t>
      </w:r>
      <w:r w:rsidRPr="00E9657A">
        <w:rPr>
          <w:sz w:val="28"/>
          <w:szCs w:val="28"/>
          <w:lang w:val="be-BY"/>
        </w:rPr>
        <w:t>Также целью является</w:t>
      </w:r>
      <w:r w:rsidR="00E9657A" w:rsidRPr="00E9657A">
        <w:rPr>
          <w:sz w:val="28"/>
          <w:szCs w:val="28"/>
          <w:lang w:val="be-BY"/>
        </w:rPr>
        <w:t xml:space="preserve"> </w:t>
      </w:r>
      <w:r w:rsidRPr="00E9657A">
        <w:rPr>
          <w:sz w:val="28"/>
          <w:szCs w:val="28"/>
          <w:lang w:val="be-BY"/>
        </w:rPr>
        <w:t>изучении достоверности даннных по наличию и движению товарно- материальных ценностей, в установленние правильности</w:t>
      </w:r>
      <w:r w:rsidR="00E9657A" w:rsidRPr="00E9657A">
        <w:rPr>
          <w:sz w:val="28"/>
          <w:szCs w:val="28"/>
          <w:lang w:val="be-BY"/>
        </w:rPr>
        <w:t xml:space="preserve"> </w:t>
      </w:r>
      <w:r w:rsidRPr="00E9657A">
        <w:rPr>
          <w:sz w:val="28"/>
          <w:szCs w:val="28"/>
          <w:lang w:val="be-BY"/>
        </w:rPr>
        <w:t>оформления операций по производственным запасам в соответствии с действующими нормативными актами.</w:t>
      </w:r>
    </w:p>
    <w:p w:rsidR="003C701C" w:rsidRPr="00E9657A" w:rsidRDefault="003C701C" w:rsidP="00E9657A">
      <w:pPr>
        <w:widowControl w:val="0"/>
        <w:autoSpaceDE w:val="0"/>
        <w:autoSpaceDN w:val="0"/>
        <w:adjustRightInd w:val="0"/>
        <w:snapToGrid/>
        <w:spacing w:line="360" w:lineRule="auto"/>
        <w:ind w:firstLine="709"/>
        <w:jc w:val="both"/>
        <w:rPr>
          <w:sz w:val="28"/>
          <w:szCs w:val="28"/>
          <w:lang w:val="be-BY"/>
        </w:rPr>
      </w:pPr>
      <w:r w:rsidRPr="00E9657A">
        <w:rPr>
          <w:sz w:val="28"/>
          <w:szCs w:val="28"/>
          <w:lang w:val="be-BY"/>
        </w:rPr>
        <w:t>Основными задачами учета производственнных запасов является:</w:t>
      </w:r>
    </w:p>
    <w:p w:rsidR="003C701C" w:rsidRPr="00E9657A" w:rsidRDefault="003C701C" w:rsidP="00E9657A">
      <w:pPr>
        <w:snapToGrid/>
        <w:spacing w:line="360" w:lineRule="auto"/>
        <w:ind w:firstLine="709"/>
        <w:jc w:val="both"/>
        <w:rPr>
          <w:sz w:val="28"/>
          <w:szCs w:val="28"/>
          <w:lang w:val="be-BY"/>
        </w:rPr>
      </w:pPr>
      <w:r w:rsidRPr="00E9657A">
        <w:rPr>
          <w:sz w:val="28"/>
          <w:szCs w:val="28"/>
        </w:rPr>
        <w:t>-</w:t>
      </w:r>
      <w:r w:rsidRPr="00E9657A">
        <w:rPr>
          <w:sz w:val="28"/>
          <w:szCs w:val="28"/>
          <w:lang w:val="be-BY"/>
        </w:rPr>
        <w:t>своевременное и правильное документирование по движению материальных ценностей.</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контроль за сохранностью МПЗ.</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обеспеченние условий хранения материалов на складе.</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правильное исчис</w:t>
      </w:r>
      <w:r w:rsidR="004830C7" w:rsidRPr="00E9657A">
        <w:rPr>
          <w:sz w:val="28"/>
          <w:szCs w:val="28"/>
          <w:lang w:val="be-BY"/>
        </w:rPr>
        <w:t>ление фактической себестоимости</w:t>
      </w:r>
      <w:r w:rsidR="004830C7" w:rsidRPr="00E9657A">
        <w:rPr>
          <w:sz w:val="28"/>
          <w:szCs w:val="28"/>
        </w:rPr>
        <w:t xml:space="preserve"> </w:t>
      </w:r>
      <w:r w:rsidRPr="00E9657A">
        <w:rPr>
          <w:sz w:val="28"/>
          <w:szCs w:val="28"/>
          <w:lang w:val="be-BY"/>
        </w:rPr>
        <w:t>материалов.</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Углубленнное изучение учета материально</w:t>
      </w:r>
      <w:r w:rsidR="0091142C" w:rsidRPr="00E9657A">
        <w:rPr>
          <w:sz w:val="28"/>
          <w:szCs w:val="28"/>
          <w:lang w:val="be-BY"/>
        </w:rPr>
        <w:t>-</w:t>
      </w:r>
      <w:r w:rsidRPr="00E9657A">
        <w:rPr>
          <w:sz w:val="28"/>
          <w:szCs w:val="28"/>
          <w:lang w:val="be-BY"/>
        </w:rPr>
        <w:t>производственнных запасов на ОАО “ Нефтемаш”.</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Изучение, документальное оформление прихода и расхода на ОАО “ Нефтемаш”.</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осуществлени</w:t>
      </w:r>
      <w:r w:rsidR="00EC41F0" w:rsidRPr="00E9657A">
        <w:rPr>
          <w:sz w:val="28"/>
          <w:szCs w:val="28"/>
          <w:lang w:val="be-BY"/>
        </w:rPr>
        <w:t>е контроля за соблюдением, норм</w:t>
      </w:r>
      <w:r w:rsidRPr="00E9657A">
        <w:rPr>
          <w:sz w:val="28"/>
          <w:szCs w:val="28"/>
          <w:lang w:val="be-BY"/>
        </w:rPr>
        <w:t xml:space="preserve"> расходов, материалов.</w:t>
      </w:r>
    </w:p>
    <w:p w:rsidR="003C701C" w:rsidRPr="00E9657A" w:rsidRDefault="003C701C" w:rsidP="00E9657A">
      <w:pPr>
        <w:snapToGrid/>
        <w:spacing w:line="360" w:lineRule="auto"/>
        <w:ind w:firstLine="709"/>
        <w:jc w:val="both"/>
        <w:rPr>
          <w:sz w:val="28"/>
          <w:szCs w:val="28"/>
        </w:rPr>
      </w:pPr>
      <w:r w:rsidRPr="00E9657A">
        <w:rPr>
          <w:sz w:val="28"/>
          <w:szCs w:val="28"/>
        </w:rPr>
        <w:t xml:space="preserve">- </w:t>
      </w:r>
      <w:r w:rsidRPr="00E9657A">
        <w:rPr>
          <w:sz w:val="28"/>
          <w:szCs w:val="28"/>
          <w:lang w:val="be-BY"/>
        </w:rPr>
        <w:t>своевременность</w:t>
      </w:r>
      <w:r w:rsidR="00E9657A" w:rsidRPr="00E9657A">
        <w:rPr>
          <w:sz w:val="28"/>
          <w:szCs w:val="28"/>
          <w:lang w:val="be-BY"/>
        </w:rPr>
        <w:t xml:space="preserve"> </w:t>
      </w:r>
      <w:r w:rsidRPr="00E9657A">
        <w:rPr>
          <w:sz w:val="28"/>
          <w:szCs w:val="28"/>
          <w:lang w:val="be-BY"/>
        </w:rPr>
        <w:t>осуществления</w:t>
      </w:r>
      <w:r w:rsidR="00E9657A" w:rsidRPr="00E9657A">
        <w:rPr>
          <w:sz w:val="28"/>
          <w:szCs w:val="28"/>
          <w:lang w:val="be-BY"/>
        </w:rPr>
        <w:t xml:space="preserve"> </w:t>
      </w:r>
      <w:r w:rsidRPr="00E9657A">
        <w:rPr>
          <w:sz w:val="28"/>
          <w:szCs w:val="28"/>
          <w:lang w:val="be-BY"/>
        </w:rPr>
        <w:t>рассчетов с поставщиками.</w:t>
      </w:r>
    </w:p>
    <w:p w:rsidR="003C701C" w:rsidRPr="00E9657A" w:rsidRDefault="003C701C" w:rsidP="00E9657A">
      <w:pPr>
        <w:widowControl w:val="0"/>
        <w:autoSpaceDE w:val="0"/>
        <w:autoSpaceDN w:val="0"/>
        <w:adjustRightInd w:val="0"/>
        <w:snapToGrid/>
        <w:spacing w:line="360" w:lineRule="auto"/>
        <w:ind w:firstLine="709"/>
        <w:jc w:val="both"/>
        <w:rPr>
          <w:sz w:val="28"/>
          <w:szCs w:val="28"/>
          <w:lang w:val="be-BY"/>
        </w:rPr>
      </w:pPr>
      <w:r w:rsidRPr="00E9657A">
        <w:rPr>
          <w:sz w:val="28"/>
          <w:szCs w:val="28"/>
          <w:lang w:val="be-BY"/>
        </w:rPr>
        <w:t>Объектом и</w:t>
      </w:r>
      <w:r w:rsidR="00E9657A" w:rsidRPr="00E9657A">
        <w:rPr>
          <w:sz w:val="28"/>
          <w:szCs w:val="28"/>
          <w:lang w:val="be-BY"/>
        </w:rPr>
        <w:t xml:space="preserve"> </w:t>
      </w:r>
      <w:r w:rsidRPr="00E9657A">
        <w:rPr>
          <w:sz w:val="28"/>
          <w:szCs w:val="28"/>
          <w:lang w:val="be-BY"/>
        </w:rPr>
        <w:t>изучен</w:t>
      </w:r>
      <w:r w:rsidR="004830C7" w:rsidRPr="00E9657A">
        <w:rPr>
          <w:sz w:val="28"/>
          <w:szCs w:val="28"/>
          <w:lang w:val="be-BY"/>
        </w:rPr>
        <w:t>ия дипломной работы является финансова-хозяйственная деятельность</w:t>
      </w:r>
      <w:r w:rsidRPr="00E9657A">
        <w:rPr>
          <w:sz w:val="28"/>
          <w:szCs w:val="28"/>
          <w:lang w:val="be-BY"/>
        </w:rPr>
        <w:t xml:space="preserve"> ОАО “ Нефтемаш “ за 2008 год.</w:t>
      </w:r>
    </w:p>
    <w:p w:rsidR="003C701C" w:rsidRPr="00E9657A" w:rsidRDefault="003C701C" w:rsidP="00E9657A">
      <w:pPr>
        <w:widowControl w:val="0"/>
        <w:autoSpaceDE w:val="0"/>
        <w:autoSpaceDN w:val="0"/>
        <w:adjustRightInd w:val="0"/>
        <w:snapToGrid/>
        <w:spacing w:line="360" w:lineRule="auto"/>
        <w:ind w:firstLine="709"/>
        <w:jc w:val="both"/>
        <w:rPr>
          <w:sz w:val="28"/>
          <w:szCs w:val="28"/>
          <w:lang w:val="be-BY"/>
        </w:rPr>
      </w:pPr>
      <w:r w:rsidRPr="00E9657A">
        <w:rPr>
          <w:sz w:val="28"/>
          <w:szCs w:val="28"/>
          <w:lang w:val="be-BY"/>
        </w:rPr>
        <w:t>Предметом иссл</w:t>
      </w:r>
      <w:r w:rsidR="00A43331" w:rsidRPr="00E9657A">
        <w:rPr>
          <w:sz w:val="28"/>
          <w:szCs w:val="28"/>
          <w:lang w:val="be-BY"/>
        </w:rPr>
        <w:t xml:space="preserve">едования </w:t>
      </w:r>
      <w:r w:rsidR="00A43331" w:rsidRPr="00E9657A">
        <w:rPr>
          <w:sz w:val="28"/>
          <w:szCs w:val="28"/>
        </w:rPr>
        <w:t>у</w:t>
      </w:r>
      <w:r w:rsidRPr="00E9657A">
        <w:rPr>
          <w:sz w:val="28"/>
          <w:szCs w:val="28"/>
          <w:lang w:val="be-BY"/>
        </w:rPr>
        <w:t>чета и аудита материально- производственных запасов.</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В ходе изучения дипломной работы мной были использованы следующие группы источников: нормативная литература, учебно – методическая литература, инструкции, пособия, издания периодической печати.</w:t>
      </w:r>
    </w:p>
    <w:p w:rsidR="003C701C" w:rsidRPr="00220A6A" w:rsidRDefault="00587BD1" w:rsidP="00E9657A">
      <w:pPr>
        <w:widowControl w:val="0"/>
        <w:autoSpaceDE w:val="0"/>
        <w:autoSpaceDN w:val="0"/>
        <w:adjustRightInd w:val="0"/>
        <w:snapToGrid/>
        <w:spacing w:line="360" w:lineRule="auto"/>
        <w:ind w:firstLine="709"/>
        <w:jc w:val="both"/>
        <w:rPr>
          <w:color w:val="FFFFFF"/>
          <w:sz w:val="28"/>
          <w:szCs w:val="28"/>
          <w:lang w:val="be-BY"/>
        </w:rPr>
      </w:pPr>
      <w:r w:rsidRPr="00220A6A">
        <w:rPr>
          <w:color w:val="FFFFFF"/>
          <w:sz w:val="28"/>
          <w:szCs w:val="28"/>
          <w:lang w:val="be-BY"/>
        </w:rPr>
        <w:t>материальный производственный запас аудит</w:t>
      </w:r>
    </w:p>
    <w:p w:rsidR="004A2452" w:rsidRPr="00E9657A" w:rsidRDefault="00E9657A" w:rsidP="00E9657A">
      <w:pPr>
        <w:widowControl w:val="0"/>
        <w:tabs>
          <w:tab w:val="left" w:pos="1980"/>
        </w:tabs>
        <w:autoSpaceDE w:val="0"/>
        <w:autoSpaceDN w:val="0"/>
        <w:adjustRightInd w:val="0"/>
        <w:snapToGrid/>
        <w:spacing w:line="360" w:lineRule="auto"/>
        <w:ind w:firstLine="709"/>
        <w:jc w:val="both"/>
        <w:outlineLvl w:val="0"/>
        <w:rPr>
          <w:b/>
          <w:sz w:val="28"/>
          <w:szCs w:val="28"/>
        </w:rPr>
      </w:pPr>
      <w:r>
        <w:rPr>
          <w:sz w:val="28"/>
          <w:szCs w:val="28"/>
        </w:rPr>
        <w:br w:type="page"/>
      </w:r>
      <w:r w:rsidR="003F5DCF" w:rsidRPr="00E9657A">
        <w:rPr>
          <w:b/>
          <w:sz w:val="28"/>
          <w:szCs w:val="28"/>
        </w:rPr>
        <w:t xml:space="preserve">1. </w:t>
      </w:r>
      <w:r w:rsidR="008853B2" w:rsidRPr="00E9657A">
        <w:rPr>
          <w:b/>
          <w:sz w:val="28"/>
          <w:szCs w:val="28"/>
        </w:rPr>
        <w:t>Правовая характеристика организационно – правовой формы ОАО «Н</w:t>
      </w:r>
      <w:r>
        <w:rPr>
          <w:b/>
          <w:sz w:val="28"/>
          <w:szCs w:val="28"/>
        </w:rPr>
        <w:t>ефтемаш»</w:t>
      </w:r>
    </w:p>
    <w:p w:rsidR="003F5DCF" w:rsidRPr="00E9657A" w:rsidRDefault="003F5DCF" w:rsidP="00E9657A">
      <w:pPr>
        <w:widowControl w:val="0"/>
        <w:autoSpaceDE w:val="0"/>
        <w:autoSpaceDN w:val="0"/>
        <w:adjustRightInd w:val="0"/>
        <w:snapToGrid/>
        <w:spacing w:line="360" w:lineRule="auto"/>
        <w:ind w:firstLine="709"/>
        <w:jc w:val="both"/>
        <w:rPr>
          <w:sz w:val="28"/>
          <w:szCs w:val="28"/>
        </w:rPr>
      </w:pPr>
    </w:p>
    <w:p w:rsidR="002219AF"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В части 1 статьи 34</w:t>
      </w:r>
      <w:r w:rsidR="00E9657A" w:rsidRPr="00E9657A">
        <w:rPr>
          <w:sz w:val="28"/>
          <w:szCs w:val="28"/>
        </w:rPr>
        <w:t xml:space="preserve"> </w:t>
      </w:r>
      <w:r w:rsidRPr="00E9657A">
        <w:rPr>
          <w:sz w:val="28"/>
          <w:szCs w:val="28"/>
        </w:rPr>
        <w:t>Конституции РФ, указано что «каждый имеет право на свободное использование своих способностей и имущества для предпринимательской и иной, не запрещенной законом деятельности», а в части 2, статьи 35 Конституции РФ, что</w:t>
      </w:r>
      <w:r w:rsidR="00E9657A" w:rsidRPr="00E9657A">
        <w:rPr>
          <w:sz w:val="28"/>
          <w:szCs w:val="28"/>
        </w:rPr>
        <w:t xml:space="preserve"> </w:t>
      </w:r>
      <w:r w:rsidRPr="00E9657A">
        <w:rPr>
          <w:sz w:val="28"/>
          <w:szCs w:val="28"/>
        </w:rPr>
        <w:t>« каждый вправе иметь имущество в собственности, владеть, пользоваться и распоряжаться им как единолично, так и совместно с другими лицами».</w:t>
      </w:r>
      <w:r w:rsidR="003E45D7" w:rsidRPr="00E9657A">
        <w:rPr>
          <w:sz w:val="28"/>
          <w:szCs w:val="28"/>
        </w:rPr>
        <w:t xml:space="preserve"> [1, с. 47</w:t>
      </w:r>
      <w:r w:rsidRPr="00E9657A">
        <w:rPr>
          <w:sz w:val="28"/>
          <w:szCs w:val="28"/>
        </w:rPr>
        <w:t>]</w:t>
      </w:r>
      <w:r w:rsidR="00E9657A" w:rsidRPr="00E9657A">
        <w:rPr>
          <w:sz w:val="28"/>
          <w:szCs w:val="28"/>
        </w:rPr>
        <w:t xml:space="preserve"> </w:t>
      </w:r>
      <w:r w:rsidRPr="00E9657A">
        <w:rPr>
          <w:sz w:val="28"/>
          <w:szCs w:val="28"/>
        </w:rPr>
        <w:t>Эти положения получили свое развитие в Гражданском Кодексе РФ. Наиболее подробно эти нормы получили развитие в ФЗ «Об акционерных обществах» от 26.12.95 г. Несомненно, что незначительные общественные отношения не получили бы такого детального регулирования в федеральном законодательстве. Кроме двух базовых законов – Гражданского Кодекса и ФЗ «Об Акционерных обществах», есть еще серия законов регламентирующих деятельность АО. Это, конечно же, ФЗ «О реорганизации юридических лиц», ФЗ «О лицензировании отдельных видов деятельности», Налоговый Кодекс РФ, Федеральный Конституционный закон «О Правительстве РФ», постановления и положения министерств и комитетов. На это</w:t>
      </w:r>
      <w:r w:rsidR="00E9657A" w:rsidRPr="00E9657A">
        <w:rPr>
          <w:sz w:val="28"/>
          <w:szCs w:val="28"/>
        </w:rPr>
        <w:t xml:space="preserve"> </w:t>
      </w:r>
      <w:r w:rsidRPr="00E9657A">
        <w:rPr>
          <w:sz w:val="28"/>
          <w:szCs w:val="28"/>
        </w:rPr>
        <w:t>накладывается еще огромный пласт регионального законодательства.</w:t>
      </w:r>
      <w:r w:rsidR="00E9657A" w:rsidRPr="00E9657A">
        <w:rPr>
          <w:sz w:val="28"/>
          <w:szCs w:val="28"/>
        </w:rPr>
        <w:t xml:space="preserve"> </w:t>
      </w:r>
      <w:r w:rsidRPr="00E9657A">
        <w:rPr>
          <w:sz w:val="28"/>
          <w:szCs w:val="28"/>
        </w:rPr>
        <w:t xml:space="preserve">Это об актуальности с юридической точки зрения. </w:t>
      </w:r>
      <w:r w:rsidR="003E45D7" w:rsidRPr="00E9657A">
        <w:rPr>
          <w:sz w:val="28"/>
          <w:szCs w:val="28"/>
        </w:rPr>
        <w:t>[3, с. 5369</w:t>
      </w:r>
      <w:r w:rsidRPr="00E9657A">
        <w:rPr>
          <w:sz w:val="28"/>
          <w:szCs w:val="28"/>
        </w:rPr>
        <w:t>]</w:t>
      </w:r>
      <w:r w:rsidR="008853B2" w:rsidRPr="00E9657A">
        <w:rPr>
          <w:sz w:val="28"/>
          <w:szCs w:val="28"/>
        </w:rPr>
        <w:t xml:space="preserve"> С экономической же точки зрения, известно, что акционерное общества,</w:t>
      </w:r>
      <w:r w:rsidR="002219AF" w:rsidRPr="00E9657A">
        <w:rPr>
          <w:sz w:val="28"/>
          <w:szCs w:val="28"/>
        </w:rPr>
        <w:t xml:space="preserve"> является наиболее приспособленными субъектами в структуре современного рынка.</w:t>
      </w:r>
    </w:p>
    <w:p w:rsidR="00E9657A" w:rsidRPr="00AD4C27" w:rsidRDefault="00E9657A" w:rsidP="00E9657A">
      <w:pPr>
        <w:pStyle w:val="a6"/>
        <w:spacing w:after="0" w:line="360" w:lineRule="auto"/>
        <w:ind w:left="0" w:firstLine="709"/>
        <w:jc w:val="both"/>
        <w:rPr>
          <w:b/>
          <w:sz w:val="28"/>
          <w:szCs w:val="28"/>
        </w:rPr>
      </w:pPr>
    </w:p>
    <w:p w:rsidR="003C701C" w:rsidRPr="00E9657A" w:rsidRDefault="003C701C" w:rsidP="00E9657A">
      <w:pPr>
        <w:pStyle w:val="a6"/>
        <w:spacing w:after="0" w:line="360" w:lineRule="auto"/>
        <w:ind w:left="0" w:firstLine="709"/>
        <w:jc w:val="both"/>
        <w:rPr>
          <w:sz w:val="28"/>
          <w:szCs w:val="28"/>
        </w:rPr>
      </w:pPr>
      <w:r w:rsidRPr="00E9657A">
        <w:rPr>
          <w:b/>
          <w:sz w:val="28"/>
          <w:szCs w:val="28"/>
        </w:rPr>
        <w:t>1.1 Учреждение общества</w:t>
      </w:r>
    </w:p>
    <w:p w:rsidR="00E9657A" w:rsidRPr="00AD4C27" w:rsidRDefault="00E9657A" w:rsidP="00E9657A">
      <w:pPr>
        <w:widowControl w:val="0"/>
        <w:autoSpaceDE w:val="0"/>
        <w:autoSpaceDN w:val="0"/>
        <w:adjustRightInd w:val="0"/>
        <w:snapToGrid/>
        <w:spacing w:line="360" w:lineRule="auto"/>
        <w:ind w:firstLine="709"/>
        <w:jc w:val="both"/>
        <w:rPr>
          <w:iCs/>
          <w:sz w:val="28"/>
          <w:szCs w:val="28"/>
        </w:rPr>
      </w:pP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iCs/>
          <w:sz w:val="28"/>
          <w:szCs w:val="28"/>
        </w:rPr>
        <w:t xml:space="preserve">Общество может быть создано путем учреждения вновь и путем реорганизации существующего юридического лица (слияния, разделения, </w:t>
      </w:r>
      <w:r w:rsidRPr="00E9657A">
        <w:rPr>
          <w:sz w:val="28"/>
          <w:szCs w:val="28"/>
        </w:rPr>
        <w:t>выделения, преобразования). Общество считается созданным с момента его государственной регистрации.</w:t>
      </w:r>
    </w:p>
    <w:p w:rsidR="003C701C" w:rsidRPr="00E9657A" w:rsidRDefault="003C701C" w:rsidP="00E9657A">
      <w:pPr>
        <w:pStyle w:val="a6"/>
        <w:spacing w:after="0" w:line="360" w:lineRule="auto"/>
        <w:ind w:left="0" w:firstLine="709"/>
        <w:jc w:val="both"/>
        <w:rPr>
          <w:sz w:val="28"/>
          <w:szCs w:val="28"/>
        </w:rPr>
      </w:pPr>
      <w:r w:rsidRPr="00E9657A">
        <w:rPr>
          <w:sz w:val="28"/>
          <w:szCs w:val="28"/>
        </w:rPr>
        <w:t>Здесь</w:t>
      </w:r>
      <w:r w:rsidR="00E9657A" w:rsidRPr="00E9657A">
        <w:rPr>
          <w:sz w:val="28"/>
          <w:szCs w:val="28"/>
        </w:rPr>
        <w:t xml:space="preserve"> </w:t>
      </w:r>
      <w:r w:rsidRPr="00E9657A">
        <w:rPr>
          <w:sz w:val="28"/>
          <w:szCs w:val="28"/>
        </w:rPr>
        <w:t>хочется</w:t>
      </w:r>
      <w:r w:rsidR="00E9657A" w:rsidRPr="00E9657A">
        <w:rPr>
          <w:sz w:val="28"/>
          <w:szCs w:val="28"/>
        </w:rPr>
        <w:t xml:space="preserve"> </w:t>
      </w:r>
      <w:r w:rsidRPr="00E9657A">
        <w:rPr>
          <w:sz w:val="28"/>
          <w:szCs w:val="28"/>
        </w:rPr>
        <w:t>обратить</w:t>
      </w:r>
      <w:r w:rsidR="00E9657A" w:rsidRPr="00E9657A">
        <w:rPr>
          <w:sz w:val="28"/>
          <w:szCs w:val="28"/>
        </w:rPr>
        <w:t xml:space="preserve"> </w:t>
      </w:r>
      <w:r w:rsidRPr="00E9657A">
        <w:rPr>
          <w:sz w:val="28"/>
          <w:szCs w:val="28"/>
        </w:rPr>
        <w:t>внимание</w:t>
      </w:r>
      <w:r w:rsidR="00E9657A" w:rsidRPr="00E9657A">
        <w:rPr>
          <w:sz w:val="28"/>
          <w:szCs w:val="28"/>
        </w:rPr>
        <w:t xml:space="preserve"> </w:t>
      </w:r>
      <w:r w:rsidRPr="00E9657A">
        <w:rPr>
          <w:sz w:val="28"/>
          <w:szCs w:val="28"/>
        </w:rPr>
        <w:t>на</w:t>
      </w:r>
      <w:r w:rsidR="00E9657A" w:rsidRPr="00E9657A">
        <w:rPr>
          <w:sz w:val="28"/>
          <w:szCs w:val="28"/>
        </w:rPr>
        <w:t xml:space="preserve"> </w:t>
      </w:r>
      <w:r w:rsidRPr="00E9657A">
        <w:rPr>
          <w:sz w:val="28"/>
          <w:szCs w:val="28"/>
        </w:rPr>
        <w:t>то, что</w:t>
      </w:r>
      <w:r w:rsidR="00E9657A" w:rsidRPr="00E9657A">
        <w:rPr>
          <w:sz w:val="28"/>
          <w:szCs w:val="28"/>
        </w:rPr>
        <w:t xml:space="preserve"> </w:t>
      </w:r>
      <w:r w:rsidRPr="00E9657A">
        <w:rPr>
          <w:sz w:val="28"/>
          <w:szCs w:val="28"/>
        </w:rPr>
        <w:t>в</w:t>
      </w:r>
      <w:r w:rsidR="00E9657A" w:rsidRPr="00E9657A">
        <w:rPr>
          <w:sz w:val="28"/>
          <w:szCs w:val="28"/>
        </w:rPr>
        <w:t xml:space="preserve"> </w:t>
      </w:r>
      <w:r w:rsidRPr="00E9657A">
        <w:rPr>
          <w:sz w:val="28"/>
          <w:szCs w:val="28"/>
        </w:rPr>
        <w:t>подавляющем</w:t>
      </w:r>
      <w:r w:rsidR="00E9657A" w:rsidRPr="00E9657A">
        <w:rPr>
          <w:sz w:val="28"/>
          <w:szCs w:val="28"/>
        </w:rPr>
        <w:t xml:space="preserve"> </w:t>
      </w:r>
      <w:r w:rsidRPr="00E9657A">
        <w:rPr>
          <w:sz w:val="28"/>
          <w:szCs w:val="28"/>
        </w:rPr>
        <w:t>большинстве, акционерные общества, созданы путем</w:t>
      </w:r>
      <w:r w:rsidR="00E9657A" w:rsidRPr="00E9657A">
        <w:rPr>
          <w:sz w:val="28"/>
          <w:szCs w:val="28"/>
        </w:rPr>
        <w:t xml:space="preserve"> </w:t>
      </w:r>
      <w:r w:rsidRPr="00E9657A">
        <w:rPr>
          <w:sz w:val="28"/>
          <w:szCs w:val="28"/>
        </w:rPr>
        <w:t>приватизации</w:t>
      </w:r>
      <w:r w:rsidR="00E9657A" w:rsidRPr="00E9657A">
        <w:rPr>
          <w:sz w:val="28"/>
          <w:szCs w:val="28"/>
        </w:rPr>
        <w:t xml:space="preserve"> </w:t>
      </w:r>
      <w:r w:rsidRPr="00E9657A">
        <w:rPr>
          <w:sz w:val="28"/>
          <w:szCs w:val="28"/>
        </w:rPr>
        <w:t>предприятий находящихся в государственной собственности. Пик создания акционерных обществ приходился на 1992-1995 гг, когда законодательно тема акционирования была весьма слабо освещена, что и послужило причиной многих злоупотреблений. Это нашло отражение в письме Высшего Арбитражного суда РФ «О разрешении споров, связанных с учреждением организаций и ликвидацией предприятий». [18, с. 16]</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3C701C" w:rsidRPr="00E9657A" w:rsidRDefault="003C701C" w:rsidP="00E9657A">
      <w:pPr>
        <w:widowControl w:val="0"/>
        <w:autoSpaceDE w:val="0"/>
        <w:autoSpaceDN w:val="0"/>
        <w:adjustRightInd w:val="0"/>
        <w:snapToGrid/>
        <w:spacing w:line="360" w:lineRule="auto"/>
        <w:ind w:firstLine="709"/>
        <w:jc w:val="both"/>
        <w:rPr>
          <w:iCs/>
          <w:sz w:val="28"/>
          <w:szCs w:val="28"/>
        </w:rPr>
      </w:pPr>
      <w:r w:rsidRPr="00E9657A">
        <w:rPr>
          <w:iCs/>
          <w:sz w:val="28"/>
          <w:szCs w:val="28"/>
        </w:rPr>
        <w:t>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избирания органов управления общества.</w:t>
      </w:r>
    </w:p>
    <w:p w:rsidR="003C701C" w:rsidRPr="00E9657A" w:rsidRDefault="003C701C" w:rsidP="00E9657A">
      <w:pPr>
        <w:widowControl w:val="0"/>
        <w:autoSpaceDE w:val="0"/>
        <w:autoSpaceDN w:val="0"/>
        <w:adjustRightInd w:val="0"/>
        <w:snapToGrid/>
        <w:spacing w:line="360" w:lineRule="auto"/>
        <w:ind w:firstLine="709"/>
        <w:jc w:val="both"/>
        <w:rPr>
          <w:iCs/>
          <w:sz w:val="28"/>
          <w:szCs w:val="28"/>
        </w:rPr>
      </w:pPr>
      <w:r w:rsidRPr="00E9657A">
        <w:rPr>
          <w:iCs/>
          <w:sz w:val="28"/>
          <w:szCs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Т.е. для создания акционерного общества, необходимо соблюсти императивные, указанные в Законе нормы, и получить государственную регистрацию. Регистрация осуществляется в порядке, предусмотренном ФЗ «О регистрации юридических лиц».</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При государственной регистрации создаваемого юридического лица в регистрирующий орган представляются:</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а) подписанное заявителем заявление о государственной регистрации по форме, утвержденной правительством РФ. В заявлении подтверждается, что представленные учредительные документы соответствуют установленным законодательством РФ требования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предоставленных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порядок их учреждения, в том числе оплаты уставного капитала, на момент государственной регистрации;</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б) решение о создании юридического лица в виде протокола, договора или нового документа в соответствии с законодательством РФ;</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учредителя;</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д) документ об уплате государственной пошлины.</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w:t>
      </w:r>
      <w:r w:rsidR="00E9657A" w:rsidRPr="00E9657A">
        <w:rPr>
          <w:sz w:val="28"/>
          <w:szCs w:val="28"/>
        </w:rPr>
        <w:t xml:space="preserve"> </w:t>
      </w:r>
      <w:r w:rsidRPr="00E9657A">
        <w:rPr>
          <w:sz w:val="28"/>
          <w:szCs w:val="28"/>
        </w:rPr>
        <w:t>- по месту нахождения иного органа или лица, имеющих право действовать от имени юридического лица без доверенности.</w:t>
      </w:r>
    </w:p>
    <w:p w:rsidR="003C701C" w:rsidRPr="00E9657A" w:rsidRDefault="003C701C" w:rsidP="00E9657A">
      <w:pPr>
        <w:widowControl w:val="0"/>
        <w:autoSpaceDE w:val="0"/>
        <w:autoSpaceDN w:val="0"/>
        <w:adjustRightInd w:val="0"/>
        <w:snapToGrid/>
        <w:spacing w:line="360" w:lineRule="auto"/>
        <w:ind w:firstLine="709"/>
        <w:jc w:val="both"/>
        <w:rPr>
          <w:iCs/>
          <w:color w:val="000000"/>
          <w:sz w:val="28"/>
          <w:szCs w:val="28"/>
        </w:rPr>
      </w:pPr>
      <w:r w:rsidRPr="00E9657A">
        <w:rPr>
          <w:iCs/>
          <w:color w:val="000000"/>
          <w:sz w:val="28"/>
          <w:szCs w:val="28"/>
        </w:rPr>
        <w:t>Открытое акционерное общество «Давлекановский завод нефтяного машиностроения» учреждено в соответствии с ФЗ «О несостоятельности (банкротстве)». Учредителем общества является Муниципальное унитарное</w:t>
      </w:r>
      <w:r w:rsidR="00E9657A" w:rsidRPr="00E9657A">
        <w:rPr>
          <w:iCs/>
          <w:color w:val="000000"/>
          <w:sz w:val="28"/>
          <w:szCs w:val="28"/>
        </w:rPr>
        <w:t xml:space="preserve"> </w:t>
      </w:r>
      <w:r w:rsidRPr="00E9657A">
        <w:rPr>
          <w:iCs/>
          <w:color w:val="000000"/>
          <w:sz w:val="28"/>
          <w:szCs w:val="28"/>
        </w:rPr>
        <w:t>предприятие «Давлекановскийй авторемонтный завод» в соответствии с Планом управления, утвержденным общим собранием кредиторов МУП «Давлекановский авторемонтный завод» 28.08.2002 года.</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iCs/>
          <w:color w:val="000000"/>
          <w:sz w:val="28"/>
          <w:szCs w:val="28"/>
        </w:rPr>
      </w:pPr>
      <w:r w:rsidRPr="00E9657A">
        <w:rPr>
          <w:iCs/>
          <w:color w:val="000000"/>
          <w:sz w:val="28"/>
          <w:szCs w:val="28"/>
        </w:rPr>
        <w:t>Место нахождения общества – 453405, РБ, Давлекановский район, г. Давлеканово, ул. Комсомольская, 48.</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b/>
          <w:iCs/>
          <w:color w:val="000000"/>
          <w:sz w:val="28"/>
          <w:szCs w:val="28"/>
        </w:rPr>
      </w:pPr>
    </w:p>
    <w:p w:rsidR="003C701C" w:rsidRPr="00E9657A" w:rsidRDefault="00E9657A" w:rsidP="00E9657A">
      <w:pPr>
        <w:pStyle w:val="a8"/>
        <w:spacing w:before="0" w:beforeAutospacing="0" w:after="0" w:afterAutospacing="0" w:line="360" w:lineRule="auto"/>
        <w:ind w:firstLine="709"/>
        <w:jc w:val="both"/>
        <w:rPr>
          <w:b/>
          <w:sz w:val="28"/>
          <w:szCs w:val="28"/>
        </w:rPr>
      </w:pPr>
      <w:r>
        <w:rPr>
          <w:b/>
          <w:sz w:val="28"/>
          <w:szCs w:val="28"/>
        </w:rPr>
        <w:br w:type="page"/>
      </w:r>
      <w:r w:rsidR="003C701C" w:rsidRPr="00E9657A">
        <w:rPr>
          <w:b/>
          <w:sz w:val="28"/>
          <w:szCs w:val="28"/>
        </w:rPr>
        <w:t>1.2 Устав и функции общества</w:t>
      </w:r>
    </w:p>
    <w:p w:rsidR="00E9657A" w:rsidRPr="00AD4C27" w:rsidRDefault="00E9657A" w:rsidP="00E9657A">
      <w:pPr>
        <w:widowControl w:val="0"/>
        <w:autoSpaceDE w:val="0"/>
        <w:autoSpaceDN w:val="0"/>
        <w:adjustRightInd w:val="0"/>
        <w:snapToGrid/>
        <w:spacing w:line="360" w:lineRule="auto"/>
        <w:ind w:firstLine="709"/>
        <w:jc w:val="both"/>
        <w:rPr>
          <w:sz w:val="28"/>
          <w:szCs w:val="28"/>
        </w:rPr>
      </w:pP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 xml:space="preserve">Определение устава акционерного общества: </w:t>
      </w:r>
      <w:r w:rsidRPr="00E9657A">
        <w:rPr>
          <w:iCs/>
          <w:sz w:val="28"/>
          <w:szCs w:val="28"/>
        </w:rPr>
        <w:t>Устав есть учредительный документ акционерного общества, положения и требования которого обязательны для исполнения всеми органами акционерного общества и его акционерами.</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iCs/>
          <w:sz w:val="28"/>
          <w:szCs w:val="28"/>
        </w:rPr>
        <w:t>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Все изменения, внесенные в устав АО, также подлежат государственной регистрации, в порядке и</w:t>
      </w:r>
      <w:r w:rsidR="00E9657A" w:rsidRPr="00E9657A">
        <w:rPr>
          <w:sz w:val="28"/>
          <w:szCs w:val="28"/>
        </w:rPr>
        <w:t xml:space="preserve"> </w:t>
      </w:r>
      <w:r w:rsidRPr="00E9657A">
        <w:rPr>
          <w:sz w:val="28"/>
          <w:szCs w:val="28"/>
        </w:rPr>
        <w:t>сроки, предусмотренные статьями 18-19 ФЗ «О регистрации юридических лиц».</w:t>
      </w:r>
      <w:r w:rsidR="003E45D7" w:rsidRPr="00E9657A">
        <w:rPr>
          <w:sz w:val="28"/>
          <w:szCs w:val="28"/>
        </w:rPr>
        <w:t xml:space="preserve"> [3, с. 5369</w:t>
      </w:r>
      <w:r w:rsidRPr="00E9657A">
        <w:rPr>
          <w:sz w:val="28"/>
          <w:szCs w:val="28"/>
        </w:rPr>
        <w:t>]</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ОАО «Нефтемаш» осуществляет следующие виды деятельности:</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разработка товаров народного потребления;</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создание</w:t>
      </w:r>
      <w:r w:rsidR="00E9657A" w:rsidRPr="00E9657A">
        <w:rPr>
          <w:color w:val="000000"/>
          <w:sz w:val="28"/>
          <w:szCs w:val="28"/>
        </w:rPr>
        <w:t xml:space="preserve"> </w:t>
      </w:r>
      <w:r w:rsidRPr="00E9657A">
        <w:rPr>
          <w:color w:val="000000"/>
          <w:sz w:val="28"/>
          <w:szCs w:val="28"/>
        </w:rPr>
        <w:t>и</w:t>
      </w:r>
      <w:r w:rsidR="00E9657A" w:rsidRPr="00E9657A">
        <w:rPr>
          <w:color w:val="000000"/>
          <w:sz w:val="28"/>
          <w:szCs w:val="28"/>
        </w:rPr>
        <w:t xml:space="preserve"> </w:t>
      </w:r>
      <w:r w:rsidRPr="00E9657A">
        <w:rPr>
          <w:color w:val="000000"/>
          <w:sz w:val="28"/>
          <w:szCs w:val="28"/>
        </w:rPr>
        <w:t>внедрение</w:t>
      </w:r>
      <w:r w:rsidR="00E9657A" w:rsidRPr="00E9657A">
        <w:rPr>
          <w:color w:val="000000"/>
          <w:sz w:val="28"/>
          <w:szCs w:val="28"/>
        </w:rPr>
        <w:t xml:space="preserve"> </w:t>
      </w:r>
      <w:r w:rsidRPr="00E9657A">
        <w:rPr>
          <w:color w:val="000000"/>
          <w:sz w:val="28"/>
          <w:szCs w:val="28"/>
        </w:rPr>
        <w:t>средств</w:t>
      </w:r>
      <w:r w:rsidR="00E9657A" w:rsidRPr="00E9657A">
        <w:rPr>
          <w:color w:val="000000"/>
          <w:sz w:val="28"/>
          <w:szCs w:val="28"/>
        </w:rPr>
        <w:t xml:space="preserve"> </w:t>
      </w:r>
      <w:r w:rsidRPr="00E9657A">
        <w:rPr>
          <w:color w:val="000000"/>
          <w:sz w:val="28"/>
          <w:szCs w:val="28"/>
        </w:rPr>
        <w:t>автоматики,</w:t>
      </w:r>
      <w:r w:rsidR="00E9657A" w:rsidRPr="00E9657A">
        <w:rPr>
          <w:color w:val="000000"/>
          <w:sz w:val="28"/>
          <w:szCs w:val="28"/>
        </w:rPr>
        <w:t xml:space="preserve"> </w:t>
      </w:r>
      <w:r w:rsidRPr="00E9657A">
        <w:rPr>
          <w:color w:val="000000"/>
          <w:sz w:val="28"/>
          <w:szCs w:val="28"/>
        </w:rPr>
        <w:t>измерительных</w:t>
      </w:r>
      <w:r w:rsidR="00E9657A" w:rsidRPr="00E9657A">
        <w:rPr>
          <w:color w:val="000000"/>
          <w:sz w:val="28"/>
          <w:szCs w:val="28"/>
        </w:rPr>
        <w:t xml:space="preserve"> </w:t>
      </w:r>
      <w:r w:rsidRPr="00E9657A">
        <w:rPr>
          <w:color w:val="000000"/>
          <w:sz w:val="28"/>
          <w:szCs w:val="28"/>
        </w:rPr>
        <w:t>приборов,</w:t>
      </w:r>
      <w:r w:rsidR="00E9657A" w:rsidRPr="00E9657A">
        <w:rPr>
          <w:color w:val="000000"/>
          <w:sz w:val="28"/>
          <w:szCs w:val="28"/>
        </w:rPr>
        <w:t xml:space="preserve"> </w:t>
      </w:r>
      <w:r w:rsidRPr="00E9657A">
        <w:rPr>
          <w:color w:val="000000"/>
          <w:sz w:val="28"/>
          <w:szCs w:val="28"/>
        </w:rPr>
        <w:t>систем автоматизации для</w:t>
      </w:r>
      <w:r w:rsidR="00E9657A" w:rsidRPr="00E9657A">
        <w:rPr>
          <w:color w:val="000000"/>
          <w:sz w:val="28"/>
          <w:szCs w:val="28"/>
        </w:rPr>
        <w:t xml:space="preserve"> </w:t>
      </w:r>
      <w:r w:rsidRPr="00E9657A">
        <w:rPr>
          <w:color w:val="000000"/>
          <w:sz w:val="28"/>
          <w:szCs w:val="28"/>
        </w:rPr>
        <w:t>быта,</w:t>
      </w:r>
      <w:r w:rsidR="00E9657A" w:rsidRPr="00E9657A">
        <w:rPr>
          <w:color w:val="000000"/>
          <w:sz w:val="28"/>
          <w:szCs w:val="28"/>
        </w:rPr>
        <w:t xml:space="preserve"> </w:t>
      </w:r>
      <w:r w:rsidRPr="00E9657A">
        <w:rPr>
          <w:color w:val="000000"/>
          <w:sz w:val="28"/>
          <w:szCs w:val="28"/>
        </w:rPr>
        <w:t>промышленности</w:t>
      </w:r>
      <w:r w:rsidR="00E9657A" w:rsidRPr="00E9657A">
        <w:rPr>
          <w:color w:val="000000"/>
          <w:sz w:val="28"/>
          <w:szCs w:val="28"/>
        </w:rPr>
        <w:t xml:space="preserve"> </w:t>
      </w:r>
      <w:r w:rsidRPr="00E9657A">
        <w:rPr>
          <w:color w:val="000000"/>
          <w:sz w:val="28"/>
          <w:szCs w:val="28"/>
        </w:rPr>
        <w:t>и</w:t>
      </w:r>
      <w:r w:rsidR="00E9657A" w:rsidRPr="00E9657A">
        <w:rPr>
          <w:color w:val="000000"/>
          <w:sz w:val="28"/>
          <w:szCs w:val="28"/>
        </w:rPr>
        <w:t xml:space="preserve"> </w:t>
      </w:r>
      <w:r w:rsidRPr="00E9657A">
        <w:rPr>
          <w:color w:val="000000"/>
          <w:sz w:val="28"/>
          <w:szCs w:val="28"/>
        </w:rPr>
        <w:t>сельского</w:t>
      </w:r>
      <w:r w:rsidR="00E9657A" w:rsidRPr="00E9657A">
        <w:rPr>
          <w:color w:val="000000"/>
          <w:sz w:val="28"/>
          <w:szCs w:val="28"/>
        </w:rPr>
        <w:t xml:space="preserve"> </w:t>
      </w:r>
      <w:r w:rsidRPr="00E9657A">
        <w:rPr>
          <w:color w:val="000000"/>
          <w:sz w:val="28"/>
          <w:szCs w:val="28"/>
        </w:rPr>
        <w:t>хозяйства</w:t>
      </w:r>
      <w:r w:rsidR="00E9657A" w:rsidRPr="00E9657A">
        <w:rPr>
          <w:color w:val="000000"/>
          <w:sz w:val="28"/>
          <w:szCs w:val="28"/>
        </w:rPr>
        <w:t xml:space="preserve"> </w:t>
      </w:r>
      <w:r w:rsidRPr="00E9657A">
        <w:rPr>
          <w:color w:val="000000"/>
          <w:sz w:val="28"/>
          <w:szCs w:val="28"/>
        </w:rPr>
        <w:t>(в</w:t>
      </w:r>
      <w:r w:rsidR="00E9657A" w:rsidRPr="00E9657A">
        <w:rPr>
          <w:color w:val="000000"/>
          <w:sz w:val="28"/>
          <w:szCs w:val="28"/>
        </w:rPr>
        <w:t xml:space="preserve"> </w:t>
      </w:r>
      <w:r w:rsidRPr="00E9657A">
        <w:rPr>
          <w:color w:val="000000"/>
          <w:sz w:val="28"/>
          <w:szCs w:val="28"/>
        </w:rPr>
        <w:t>том</w:t>
      </w:r>
      <w:r w:rsidR="00E9657A" w:rsidRPr="00E9657A">
        <w:rPr>
          <w:color w:val="000000"/>
          <w:sz w:val="28"/>
          <w:szCs w:val="28"/>
        </w:rPr>
        <w:t xml:space="preserve"> </w:t>
      </w:r>
      <w:r w:rsidRPr="00E9657A">
        <w:rPr>
          <w:color w:val="000000"/>
          <w:sz w:val="28"/>
          <w:szCs w:val="28"/>
        </w:rPr>
        <w:t>числе оборудования для сжигания жидкого и газового топлива);</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разработка</w:t>
      </w:r>
      <w:r w:rsidR="00E9657A" w:rsidRPr="00E9657A">
        <w:rPr>
          <w:color w:val="000000"/>
          <w:sz w:val="28"/>
          <w:szCs w:val="28"/>
        </w:rPr>
        <w:t xml:space="preserve"> </w:t>
      </w:r>
      <w:r w:rsidRPr="00E9657A">
        <w:rPr>
          <w:color w:val="000000"/>
          <w:sz w:val="28"/>
          <w:szCs w:val="28"/>
        </w:rPr>
        <w:t>и</w:t>
      </w:r>
      <w:r w:rsidR="00E9657A" w:rsidRPr="00E9657A">
        <w:rPr>
          <w:color w:val="000000"/>
          <w:sz w:val="28"/>
          <w:szCs w:val="28"/>
        </w:rPr>
        <w:t xml:space="preserve"> </w:t>
      </w:r>
      <w:r w:rsidRPr="00E9657A">
        <w:rPr>
          <w:color w:val="000000"/>
          <w:sz w:val="28"/>
          <w:szCs w:val="28"/>
        </w:rPr>
        <w:t>производство</w:t>
      </w:r>
      <w:r w:rsidR="00E9657A" w:rsidRPr="00E9657A">
        <w:rPr>
          <w:color w:val="000000"/>
          <w:sz w:val="28"/>
          <w:szCs w:val="28"/>
        </w:rPr>
        <w:t xml:space="preserve"> </w:t>
      </w:r>
      <w:r w:rsidRPr="00E9657A">
        <w:rPr>
          <w:color w:val="000000"/>
          <w:sz w:val="28"/>
          <w:szCs w:val="28"/>
        </w:rPr>
        <w:t>технических</w:t>
      </w:r>
      <w:r w:rsidR="00E9657A" w:rsidRPr="00E9657A">
        <w:rPr>
          <w:color w:val="000000"/>
          <w:sz w:val="28"/>
          <w:szCs w:val="28"/>
        </w:rPr>
        <w:t xml:space="preserve"> </w:t>
      </w:r>
      <w:r w:rsidRPr="00E9657A">
        <w:rPr>
          <w:color w:val="000000"/>
          <w:sz w:val="28"/>
          <w:szCs w:val="28"/>
        </w:rPr>
        <w:t>средств,</w:t>
      </w:r>
      <w:r w:rsidR="00E9657A" w:rsidRPr="00E9657A">
        <w:rPr>
          <w:color w:val="000000"/>
          <w:sz w:val="28"/>
          <w:szCs w:val="28"/>
        </w:rPr>
        <w:t xml:space="preserve"> </w:t>
      </w:r>
      <w:r w:rsidRPr="00E9657A">
        <w:rPr>
          <w:color w:val="000000"/>
          <w:sz w:val="28"/>
          <w:szCs w:val="28"/>
        </w:rPr>
        <w:t>способствующих</w:t>
      </w:r>
      <w:r w:rsidR="00E9657A" w:rsidRPr="00E9657A">
        <w:rPr>
          <w:color w:val="000000"/>
          <w:sz w:val="28"/>
          <w:szCs w:val="28"/>
        </w:rPr>
        <w:t xml:space="preserve"> </w:t>
      </w:r>
      <w:r w:rsidRPr="00E9657A">
        <w:rPr>
          <w:color w:val="000000"/>
          <w:sz w:val="28"/>
          <w:szCs w:val="28"/>
        </w:rPr>
        <w:t>улучшению экологических характеристик бытового и промышленного оборудования;</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выполнение проектных работ по автоматизации в области промышленности, сельского и коммунального хозяйства;</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разработка типовых проектов по применению выпускаемых технических средств;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оказание услуг по внедрению, монтажу наладке и ремонту выпускаемой продукции;</w:t>
      </w:r>
    </w:p>
    <w:p w:rsidR="003C701C" w:rsidRPr="00E9657A" w:rsidRDefault="003C701C"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организация и проведение выставок, ярмарок, презентаций, аукционов, конференций, симпозиумов;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-организация подсобных хозяйств и вспомогательных производств;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посредническая деятельность, информационные услуги, маркетинговая деятельность;</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информационно-внедренческие работы;</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учебно-методическая работа;</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управление организациями;</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управление недвижимостью;</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ремонтно-строительные, сборочно-монтажные работы;</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техническое обслуживание и ремонт автотранспортных средств;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оказание транспортных услуг;</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комплектация оборудования;</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коммерческая, торгово-закупочная деятельность;</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 проведение научно-исследовательских и проектных работ, опытно-конструкторских</w:t>
      </w:r>
      <w:r w:rsidR="00E9657A" w:rsidRPr="00E9657A">
        <w:rPr>
          <w:color w:val="000000"/>
          <w:sz w:val="28"/>
          <w:szCs w:val="28"/>
        </w:rPr>
        <w:t xml:space="preserve"> </w:t>
      </w:r>
      <w:r w:rsidRPr="00E9657A">
        <w:rPr>
          <w:color w:val="000000"/>
          <w:sz w:val="28"/>
          <w:szCs w:val="28"/>
        </w:rPr>
        <w:t>разработок,</w:t>
      </w:r>
      <w:r w:rsidR="00E9657A" w:rsidRPr="00E9657A">
        <w:rPr>
          <w:color w:val="000000"/>
          <w:sz w:val="28"/>
          <w:szCs w:val="28"/>
        </w:rPr>
        <w:t xml:space="preserve"> </w:t>
      </w:r>
      <w:r w:rsidRPr="00E9657A">
        <w:rPr>
          <w:color w:val="000000"/>
          <w:sz w:val="28"/>
          <w:szCs w:val="28"/>
        </w:rPr>
        <w:t>подготовка</w:t>
      </w:r>
      <w:r w:rsidR="00E9657A" w:rsidRPr="00E9657A">
        <w:rPr>
          <w:color w:val="000000"/>
          <w:sz w:val="28"/>
          <w:szCs w:val="28"/>
        </w:rPr>
        <w:t xml:space="preserve"> </w:t>
      </w:r>
      <w:r w:rsidRPr="00E9657A">
        <w:rPr>
          <w:color w:val="000000"/>
          <w:sz w:val="28"/>
          <w:szCs w:val="28"/>
        </w:rPr>
        <w:t>и</w:t>
      </w:r>
      <w:r w:rsidR="00E9657A" w:rsidRPr="00E9657A">
        <w:rPr>
          <w:color w:val="000000"/>
          <w:sz w:val="28"/>
          <w:szCs w:val="28"/>
        </w:rPr>
        <w:t xml:space="preserve"> </w:t>
      </w:r>
      <w:r w:rsidRPr="00E9657A">
        <w:rPr>
          <w:color w:val="000000"/>
          <w:sz w:val="28"/>
          <w:szCs w:val="28"/>
        </w:rPr>
        <w:t>освоение</w:t>
      </w:r>
      <w:r w:rsidR="00E9657A" w:rsidRPr="00E9657A">
        <w:rPr>
          <w:color w:val="000000"/>
          <w:sz w:val="28"/>
          <w:szCs w:val="28"/>
        </w:rPr>
        <w:t xml:space="preserve"> </w:t>
      </w:r>
      <w:r w:rsidRPr="00E9657A">
        <w:rPr>
          <w:color w:val="000000"/>
          <w:sz w:val="28"/>
          <w:szCs w:val="28"/>
        </w:rPr>
        <w:t>новых</w:t>
      </w:r>
      <w:r w:rsidR="00E9657A" w:rsidRPr="00E9657A">
        <w:rPr>
          <w:color w:val="000000"/>
          <w:sz w:val="28"/>
          <w:szCs w:val="28"/>
        </w:rPr>
        <w:t xml:space="preserve"> </w:t>
      </w:r>
      <w:r w:rsidRPr="00E9657A">
        <w:rPr>
          <w:color w:val="000000"/>
          <w:sz w:val="28"/>
          <w:szCs w:val="28"/>
        </w:rPr>
        <w:t>видов</w:t>
      </w:r>
      <w:r w:rsidR="00E9657A" w:rsidRPr="00E9657A">
        <w:rPr>
          <w:color w:val="000000"/>
          <w:sz w:val="28"/>
          <w:szCs w:val="28"/>
        </w:rPr>
        <w:t xml:space="preserve"> </w:t>
      </w:r>
      <w:r w:rsidRPr="00E9657A">
        <w:rPr>
          <w:color w:val="000000"/>
          <w:sz w:val="28"/>
          <w:szCs w:val="28"/>
        </w:rPr>
        <w:t>продукции</w:t>
      </w:r>
      <w:r w:rsidR="00E9657A" w:rsidRPr="00E9657A">
        <w:rPr>
          <w:color w:val="000000"/>
          <w:sz w:val="28"/>
          <w:szCs w:val="28"/>
        </w:rPr>
        <w:t xml:space="preserve"> </w:t>
      </w:r>
      <w:r w:rsidRPr="00E9657A">
        <w:rPr>
          <w:color w:val="000000"/>
          <w:sz w:val="28"/>
          <w:szCs w:val="28"/>
        </w:rPr>
        <w:t>в</w:t>
      </w:r>
      <w:r w:rsidR="00E9657A" w:rsidRPr="00E9657A">
        <w:rPr>
          <w:color w:val="000000"/>
          <w:sz w:val="28"/>
          <w:szCs w:val="28"/>
        </w:rPr>
        <w:t xml:space="preserve"> </w:t>
      </w:r>
      <w:r w:rsidRPr="00E9657A">
        <w:rPr>
          <w:color w:val="000000"/>
          <w:sz w:val="28"/>
          <w:szCs w:val="28"/>
        </w:rPr>
        <w:t>области промышленности, сельского и коммунального хозяйства;</w:t>
      </w:r>
    </w:p>
    <w:p w:rsidR="00E9657A" w:rsidRPr="00AD4C27" w:rsidRDefault="00E9657A" w:rsidP="00E9657A">
      <w:pPr>
        <w:widowControl w:val="0"/>
        <w:autoSpaceDE w:val="0"/>
        <w:autoSpaceDN w:val="0"/>
        <w:adjustRightInd w:val="0"/>
        <w:snapToGrid/>
        <w:spacing w:line="360" w:lineRule="auto"/>
        <w:ind w:firstLine="709"/>
        <w:jc w:val="both"/>
        <w:rPr>
          <w:b/>
          <w:bCs/>
          <w:iCs/>
          <w:sz w:val="28"/>
          <w:szCs w:val="28"/>
        </w:rPr>
      </w:pPr>
    </w:p>
    <w:p w:rsidR="003C701C" w:rsidRPr="00E9657A" w:rsidRDefault="003C701C" w:rsidP="00E9657A">
      <w:pPr>
        <w:widowControl w:val="0"/>
        <w:autoSpaceDE w:val="0"/>
        <w:autoSpaceDN w:val="0"/>
        <w:adjustRightInd w:val="0"/>
        <w:snapToGrid/>
        <w:spacing w:line="360" w:lineRule="auto"/>
        <w:ind w:firstLine="709"/>
        <w:jc w:val="both"/>
        <w:rPr>
          <w:b/>
          <w:sz w:val="28"/>
          <w:szCs w:val="28"/>
        </w:rPr>
      </w:pPr>
      <w:r w:rsidRPr="00E9657A">
        <w:rPr>
          <w:b/>
          <w:bCs/>
          <w:iCs/>
          <w:sz w:val="28"/>
          <w:szCs w:val="28"/>
        </w:rPr>
        <w:t>1.3 Уставный капитал и акции общества</w:t>
      </w:r>
    </w:p>
    <w:p w:rsidR="00E9657A" w:rsidRPr="00AD4C27" w:rsidRDefault="00E9657A" w:rsidP="00E9657A">
      <w:pPr>
        <w:widowControl w:val="0"/>
        <w:autoSpaceDE w:val="0"/>
        <w:autoSpaceDN w:val="0"/>
        <w:adjustRightInd w:val="0"/>
        <w:snapToGrid/>
        <w:spacing w:line="360" w:lineRule="auto"/>
        <w:ind w:firstLine="709"/>
        <w:jc w:val="both"/>
        <w:rPr>
          <w:iCs/>
          <w:sz w:val="28"/>
          <w:szCs w:val="28"/>
        </w:rPr>
      </w:pP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iCs/>
          <w:sz w:val="28"/>
          <w:szCs w:val="28"/>
        </w:rPr>
        <w:t>Уставный капитал акционерного общества – условная величина, составляющая первоначально сумму номинальной стоимости его акций, которая затем может изменяться в сторону увеличения или уменьшения.</w:t>
      </w:r>
      <w:r w:rsidR="00AD4C27" w:rsidRPr="00E9657A">
        <w:rPr>
          <w:sz w:val="28"/>
          <w:szCs w:val="28"/>
        </w:rPr>
        <w:t xml:space="preserve"> </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Ак</w:t>
      </w:r>
      <w:r w:rsidRPr="00E9657A">
        <w:rPr>
          <w:iCs/>
          <w:sz w:val="28"/>
          <w:szCs w:val="28"/>
        </w:rPr>
        <w:t>ция есть ценная бумага, удостоверяющая обязательственные права участников общества (акционеров) по отношению к обществу.</w:t>
      </w:r>
    </w:p>
    <w:p w:rsidR="003C701C" w:rsidRPr="00E9657A" w:rsidRDefault="003C701C" w:rsidP="00E9657A">
      <w:pPr>
        <w:pStyle w:val="3"/>
        <w:spacing w:after="0" w:line="360" w:lineRule="auto"/>
        <w:ind w:left="0" w:firstLine="709"/>
        <w:jc w:val="both"/>
        <w:rPr>
          <w:sz w:val="28"/>
          <w:szCs w:val="28"/>
        </w:rPr>
      </w:pPr>
      <w:r w:rsidRPr="00E9657A">
        <w:rPr>
          <w:sz w:val="28"/>
          <w:szCs w:val="28"/>
        </w:rPr>
        <w:t>Главная функция уставного капитала – быть минимальной гарантией возможных требований кредиторов. Поэтому к нему предъявляются особые, повышенные по сравнению со складочным капиталом товариществ требования.</w:t>
      </w:r>
    </w:p>
    <w:p w:rsidR="003C701C" w:rsidRPr="00E9657A" w:rsidRDefault="003C701C" w:rsidP="00E9657A">
      <w:pPr>
        <w:widowControl w:val="0"/>
        <w:autoSpaceDE w:val="0"/>
        <w:autoSpaceDN w:val="0"/>
        <w:adjustRightInd w:val="0"/>
        <w:snapToGrid/>
        <w:spacing w:line="360" w:lineRule="auto"/>
        <w:ind w:firstLine="709"/>
        <w:jc w:val="both"/>
        <w:rPr>
          <w:iCs/>
          <w:sz w:val="28"/>
          <w:szCs w:val="28"/>
        </w:rPr>
      </w:pPr>
      <w:r w:rsidRPr="00E9657A">
        <w:rPr>
          <w:iCs/>
          <w:sz w:val="28"/>
          <w:szCs w:val="28"/>
        </w:rPr>
        <w:t>Уменьшение уставного капитала общества допускается после уведомления всех его кредиторов в порядке, определяемом законом об АО. При этом кредиторы общества вправе потребовать досрочного прекращения или исполнения соответствующих обязательств общества, определяется также законами, регулирующими деятельность кредитных организаций.</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iCs/>
          <w:sz w:val="28"/>
          <w:szCs w:val="28"/>
        </w:rPr>
        <w:t>Уставный капитал общества может быть уменьшен путем уменьшения номинальной стоимости акций или сокращения их общего числа, в том числе путем приобретения части акций, в случаях, предусмотренных настоящим Федеральным законом.</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iCs/>
          <w:sz w:val="28"/>
          <w:szCs w:val="28"/>
        </w:rPr>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r w:rsidRPr="00E9657A">
        <w:rPr>
          <w:sz w:val="28"/>
          <w:szCs w:val="28"/>
        </w:rPr>
        <w:t xml:space="preserve"> [25, с. 91]. Решение об уменьшении уставного капитала общества принимается общим собранием акционеров.</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iCs/>
          <w:sz w:val="28"/>
          <w:szCs w:val="28"/>
        </w:rPr>
        <w:t>Уставной капитал может быть увеличен путем увеличения номинальной стоимости акций или размещения дополнительных акций.</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iCs/>
          <w:sz w:val="28"/>
          <w:szCs w:val="28"/>
        </w:rPr>
        <w:t>Решение об увеличении уставного каптала общества путем увеличения номинальной стоимости акций принимается общим собранием акционеров.</w:t>
      </w:r>
      <w:r w:rsidRPr="00E9657A">
        <w:rPr>
          <w:sz w:val="28"/>
          <w:szCs w:val="28"/>
        </w:rPr>
        <w:t xml:space="preserve"> </w:t>
      </w:r>
      <w:r w:rsidRPr="00E9657A">
        <w:rPr>
          <w:iCs/>
          <w:sz w:val="28"/>
          <w:szCs w:val="28"/>
        </w:rPr>
        <w:t>Решение об увеличении уставного капитала общества путем размещения дополнительных акций принимается общим собранием акционеров или совет директоров (наблюдательным советом) общества, если в соответствии с уставом общества ему предоставлено право принимать такое решение.</w:t>
      </w:r>
      <w:r w:rsidRPr="00E9657A">
        <w:rPr>
          <w:sz w:val="28"/>
          <w:szCs w:val="28"/>
        </w:rPr>
        <w:t xml:space="preserve"> Решение совета директоров об увеличении уставного капитала принимается единогласно, без учета голосов выбывших членов совета.</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Законом предусмотрены акции двух основных видов,</w:t>
      </w:r>
      <w:r w:rsidR="00E9657A" w:rsidRPr="00E9657A">
        <w:rPr>
          <w:sz w:val="28"/>
          <w:szCs w:val="28"/>
        </w:rPr>
        <w:t xml:space="preserve"> </w:t>
      </w:r>
      <w:r w:rsidRPr="00E9657A">
        <w:rPr>
          <w:sz w:val="28"/>
          <w:szCs w:val="28"/>
        </w:rPr>
        <w:t>различающихся по объему прав предоставляемых владельцу акций (акционеру):</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1.</w:t>
      </w:r>
      <w:r w:rsidR="00E9657A" w:rsidRPr="00E9657A">
        <w:rPr>
          <w:sz w:val="28"/>
          <w:szCs w:val="28"/>
        </w:rPr>
        <w:t xml:space="preserve"> </w:t>
      </w:r>
      <w:r w:rsidRPr="00E9657A">
        <w:rPr>
          <w:bCs/>
          <w:sz w:val="28"/>
          <w:szCs w:val="28"/>
        </w:rPr>
        <w:t>обыкновенные акции</w:t>
      </w:r>
      <w:r w:rsidRPr="00E9657A">
        <w:rPr>
          <w:sz w:val="28"/>
          <w:szCs w:val="28"/>
        </w:rPr>
        <w:t xml:space="preserve"> – предоставляет своему владельцу одинаковый объем прав. Владельцы обыкновенных акций, могут участвовать в общем собрании акционеров с правом голоса по всем вопросам его компетенции, на получение дивидендов, а в случае ликвидации акционерных обществ право на получение части его имущества. Конвертация обыкновенных акций в привилегированные акции, облигации и иные ценные бумаги – запрещено законом.</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2.</w:t>
      </w:r>
      <w:r w:rsidR="00E9657A" w:rsidRPr="00E9657A">
        <w:rPr>
          <w:sz w:val="28"/>
          <w:szCs w:val="28"/>
        </w:rPr>
        <w:t xml:space="preserve"> </w:t>
      </w:r>
      <w:r w:rsidRPr="00E9657A">
        <w:rPr>
          <w:bCs/>
          <w:sz w:val="28"/>
          <w:szCs w:val="28"/>
        </w:rPr>
        <w:t>привилегированные –</w:t>
      </w:r>
      <w:r w:rsidRPr="00E9657A">
        <w:rPr>
          <w:sz w:val="28"/>
          <w:szCs w:val="28"/>
        </w:rPr>
        <w:t xml:space="preserve"> владельцы привилегированных акций не имеют права голоса на общем собрании акционеров, кроме случаев, предусмотренных Законом.</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Конвертация привилегированных акций в облигации и иные ценные бумаги, за исключением, акций не допускается.</w:t>
      </w:r>
    </w:p>
    <w:p w:rsidR="003C701C" w:rsidRPr="00E9657A" w:rsidRDefault="003C701C" w:rsidP="00E9657A">
      <w:pPr>
        <w:pStyle w:val="a8"/>
        <w:spacing w:before="0" w:beforeAutospacing="0" w:after="0" w:afterAutospacing="0" w:line="360" w:lineRule="auto"/>
        <w:ind w:firstLine="709"/>
        <w:jc w:val="both"/>
        <w:rPr>
          <w:sz w:val="28"/>
          <w:szCs w:val="28"/>
        </w:rPr>
      </w:pPr>
      <w:r w:rsidRPr="00E9657A">
        <w:rPr>
          <w:sz w:val="28"/>
          <w:szCs w:val="28"/>
        </w:rPr>
        <w:t>Не менее 50 % акций общества, распределенных при его учреждении, должно быть оплачено в течении трех месяцев с момента государственной регистрации общества.</w:t>
      </w:r>
    </w:p>
    <w:p w:rsidR="003C701C" w:rsidRPr="00E9657A" w:rsidRDefault="003C701C"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Уставный капитал ОАО «Давлекановский завод нефтяного машиностроения» составляет 8613935 (восемь миллионов шестьсот тринадцать тысяч девятьсот тридцать пять) рублей. Уставный капитал общества состоит из 8 613 935 именных обыкновенных бездокументарных акций, номинальной стоимостью 1 (один) рубль каждая (размещенные акции).</w:t>
      </w:r>
    </w:p>
    <w:p w:rsidR="00E9657A" w:rsidRPr="00AD4C27" w:rsidRDefault="00E9657A" w:rsidP="00E9657A">
      <w:pPr>
        <w:widowControl w:val="0"/>
        <w:autoSpaceDE w:val="0"/>
        <w:autoSpaceDN w:val="0"/>
        <w:adjustRightInd w:val="0"/>
        <w:snapToGrid/>
        <w:spacing w:line="360" w:lineRule="auto"/>
        <w:ind w:firstLine="709"/>
        <w:jc w:val="both"/>
        <w:rPr>
          <w:b/>
          <w:bCs/>
          <w:iCs/>
          <w:sz w:val="28"/>
          <w:szCs w:val="28"/>
        </w:rPr>
      </w:pPr>
    </w:p>
    <w:p w:rsidR="003C701C" w:rsidRPr="00E9657A" w:rsidRDefault="003C701C" w:rsidP="00E9657A">
      <w:pPr>
        <w:widowControl w:val="0"/>
        <w:autoSpaceDE w:val="0"/>
        <w:autoSpaceDN w:val="0"/>
        <w:adjustRightInd w:val="0"/>
        <w:snapToGrid/>
        <w:spacing w:line="360" w:lineRule="auto"/>
        <w:ind w:firstLine="709"/>
        <w:jc w:val="both"/>
        <w:rPr>
          <w:b/>
          <w:sz w:val="28"/>
          <w:szCs w:val="28"/>
        </w:rPr>
      </w:pPr>
      <w:r w:rsidRPr="00E9657A">
        <w:rPr>
          <w:b/>
          <w:bCs/>
          <w:iCs/>
          <w:sz w:val="28"/>
          <w:szCs w:val="28"/>
        </w:rPr>
        <w:t>1.4</w:t>
      </w:r>
      <w:r w:rsidR="00E9657A" w:rsidRPr="00E9657A">
        <w:rPr>
          <w:b/>
          <w:bCs/>
          <w:iCs/>
          <w:sz w:val="28"/>
          <w:szCs w:val="28"/>
        </w:rPr>
        <w:t xml:space="preserve"> </w:t>
      </w:r>
      <w:r w:rsidRPr="00E9657A">
        <w:rPr>
          <w:b/>
          <w:bCs/>
          <w:iCs/>
          <w:sz w:val="28"/>
          <w:szCs w:val="28"/>
        </w:rPr>
        <w:t>Общее собрание акционеров и</w:t>
      </w:r>
      <w:r w:rsidR="00E9657A" w:rsidRPr="00E9657A">
        <w:rPr>
          <w:b/>
          <w:bCs/>
          <w:iCs/>
          <w:sz w:val="28"/>
          <w:szCs w:val="28"/>
        </w:rPr>
        <w:t xml:space="preserve"> </w:t>
      </w:r>
      <w:r w:rsidRPr="00E9657A">
        <w:rPr>
          <w:b/>
          <w:bCs/>
          <w:iCs/>
          <w:sz w:val="28"/>
          <w:szCs w:val="28"/>
        </w:rPr>
        <w:t>совет директоров</w:t>
      </w:r>
    </w:p>
    <w:p w:rsidR="00E9657A" w:rsidRPr="00AD4C27" w:rsidRDefault="00E9657A" w:rsidP="00E9657A">
      <w:pPr>
        <w:pStyle w:val="2"/>
        <w:spacing w:after="0" w:line="360" w:lineRule="auto"/>
        <w:ind w:left="0" w:firstLine="709"/>
        <w:jc w:val="both"/>
        <w:rPr>
          <w:sz w:val="28"/>
          <w:szCs w:val="28"/>
        </w:rPr>
      </w:pPr>
    </w:p>
    <w:p w:rsidR="003C701C" w:rsidRPr="00E9657A" w:rsidRDefault="003C701C" w:rsidP="00E9657A">
      <w:pPr>
        <w:pStyle w:val="2"/>
        <w:spacing w:after="0" w:line="360" w:lineRule="auto"/>
        <w:ind w:left="0" w:firstLine="709"/>
        <w:jc w:val="both"/>
        <w:rPr>
          <w:sz w:val="28"/>
          <w:szCs w:val="28"/>
        </w:rPr>
      </w:pPr>
      <w:r w:rsidRPr="00E9657A">
        <w:rPr>
          <w:sz w:val="28"/>
          <w:szCs w:val="28"/>
        </w:rPr>
        <w:t>Высшим органом управления акционерным обществом является ежегодно собираемое общее собрание акционеров. Сроки проведения общего собрания определяются уставом, но они не должны проводится ранее двух, и позднее шести месяцев после окончания финансового года.</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На годовом общем собрания акционеров, решаются вопросы об избрании совета директоров (наблюдательного совета), ревизионной комиссии общества, утверждения аудитора общества, утверждение годовых отчетов, годовой бухгалтерский отчетности (в том числе отчетов прибылей и убытков), распределение прибыли, объявление дивидендов и убытков общества по результатам финансового года.</w:t>
      </w: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Проводимые помимо годового общие собрания акционеров являются вне - очередными. В обществе, где все голосующие акции принадлежат одному акционеру, решения принимаются этим акционером единолично.</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орган, члены коллегиального исполнительного органа общества (правления, дирекции),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и ответственность не предусмотрены Федеральными законами.</w:t>
      </w:r>
      <w:r w:rsidR="003E45D7" w:rsidRPr="00E9657A">
        <w:rPr>
          <w:sz w:val="28"/>
          <w:szCs w:val="28"/>
        </w:rPr>
        <w:t>[3</w:t>
      </w:r>
      <w:r w:rsidRPr="00E9657A">
        <w:rPr>
          <w:sz w:val="28"/>
          <w:szCs w:val="28"/>
        </w:rPr>
        <w:t>, с.</w:t>
      </w:r>
      <w:r w:rsidR="00801EE4" w:rsidRPr="00E9657A">
        <w:rPr>
          <w:sz w:val="28"/>
          <w:szCs w:val="28"/>
        </w:rPr>
        <w:t xml:space="preserve">5369 </w:t>
      </w:r>
      <w:r w:rsidRPr="00E9657A">
        <w:rPr>
          <w:sz w:val="28"/>
          <w:szCs w:val="28"/>
        </w:rPr>
        <w:t>]</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В ОАО «Давлекановский завод нефтяного машиностроения» Совет директоров общества осуществляет общее руководство деятельностью общества,</w:t>
      </w:r>
      <w:r w:rsidR="00E9657A" w:rsidRPr="00E9657A">
        <w:rPr>
          <w:color w:val="000000"/>
          <w:sz w:val="28"/>
          <w:szCs w:val="28"/>
        </w:rPr>
        <w:t xml:space="preserve"> </w:t>
      </w:r>
      <w:r w:rsidRPr="00E9657A">
        <w:rPr>
          <w:color w:val="000000"/>
          <w:sz w:val="28"/>
          <w:szCs w:val="28"/>
        </w:rPr>
        <w:t>за</w:t>
      </w:r>
      <w:r w:rsidR="00E9657A" w:rsidRPr="00E9657A">
        <w:rPr>
          <w:color w:val="000000"/>
          <w:sz w:val="28"/>
          <w:szCs w:val="28"/>
        </w:rPr>
        <w:t xml:space="preserve"> </w:t>
      </w:r>
      <w:r w:rsidRPr="00E9657A">
        <w:rPr>
          <w:color w:val="000000"/>
          <w:sz w:val="28"/>
          <w:szCs w:val="28"/>
        </w:rPr>
        <w:t>исключением</w:t>
      </w:r>
      <w:r w:rsidR="00E9657A" w:rsidRPr="00E9657A">
        <w:rPr>
          <w:color w:val="000000"/>
          <w:sz w:val="28"/>
          <w:szCs w:val="28"/>
        </w:rPr>
        <w:t xml:space="preserve"> </w:t>
      </w:r>
      <w:r w:rsidRPr="00E9657A">
        <w:rPr>
          <w:color w:val="000000"/>
          <w:sz w:val="28"/>
          <w:szCs w:val="28"/>
        </w:rPr>
        <w:t>решения</w:t>
      </w:r>
      <w:r w:rsidR="00E9657A" w:rsidRPr="00E9657A">
        <w:rPr>
          <w:color w:val="000000"/>
          <w:sz w:val="28"/>
          <w:szCs w:val="28"/>
        </w:rPr>
        <w:t xml:space="preserve"> </w:t>
      </w:r>
      <w:r w:rsidRPr="00E9657A">
        <w:rPr>
          <w:color w:val="000000"/>
          <w:sz w:val="28"/>
          <w:szCs w:val="28"/>
        </w:rPr>
        <w:t>вопросов,</w:t>
      </w:r>
      <w:r w:rsidR="00E9657A" w:rsidRPr="00E9657A">
        <w:rPr>
          <w:color w:val="000000"/>
          <w:sz w:val="28"/>
          <w:szCs w:val="28"/>
        </w:rPr>
        <w:t xml:space="preserve"> </w:t>
      </w:r>
      <w:r w:rsidRPr="00E9657A">
        <w:rPr>
          <w:color w:val="000000"/>
          <w:sz w:val="28"/>
          <w:szCs w:val="28"/>
        </w:rPr>
        <w:t>отнесенных</w:t>
      </w:r>
      <w:r w:rsidR="00E9657A" w:rsidRPr="00E9657A">
        <w:rPr>
          <w:color w:val="000000"/>
          <w:sz w:val="28"/>
          <w:szCs w:val="28"/>
        </w:rPr>
        <w:t xml:space="preserve"> </w:t>
      </w:r>
      <w:r w:rsidRPr="00E9657A">
        <w:rPr>
          <w:color w:val="000000"/>
          <w:sz w:val="28"/>
          <w:szCs w:val="28"/>
        </w:rPr>
        <w:t>к</w:t>
      </w:r>
      <w:r w:rsidR="00E9657A" w:rsidRPr="00E9657A">
        <w:rPr>
          <w:color w:val="000000"/>
          <w:sz w:val="28"/>
          <w:szCs w:val="28"/>
        </w:rPr>
        <w:t xml:space="preserve"> </w:t>
      </w:r>
      <w:r w:rsidRPr="00E9657A">
        <w:rPr>
          <w:color w:val="000000"/>
          <w:sz w:val="28"/>
          <w:szCs w:val="28"/>
        </w:rPr>
        <w:t>компетенции</w:t>
      </w:r>
      <w:r w:rsidR="00E9657A" w:rsidRPr="00E9657A">
        <w:rPr>
          <w:color w:val="000000"/>
          <w:sz w:val="28"/>
          <w:szCs w:val="28"/>
        </w:rPr>
        <w:t xml:space="preserve"> </w:t>
      </w:r>
      <w:r w:rsidRPr="00E9657A">
        <w:rPr>
          <w:color w:val="000000"/>
          <w:sz w:val="28"/>
          <w:szCs w:val="28"/>
        </w:rPr>
        <w:t>общего собрания акционеров.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Члены совета директоров общества избираются общим собранием акционеров в порядке, предусмотренном ФЗ «Об акционерных обществах»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w:t>
      </w:r>
      <w:r w:rsidR="00E9657A" w:rsidRPr="00E9657A">
        <w:rPr>
          <w:color w:val="000000"/>
          <w:sz w:val="28"/>
          <w:szCs w:val="28"/>
        </w:rPr>
        <w:t xml:space="preserve"> </w:t>
      </w:r>
      <w:r w:rsidRPr="00E9657A">
        <w:rPr>
          <w:color w:val="000000"/>
          <w:sz w:val="28"/>
          <w:szCs w:val="28"/>
        </w:rPr>
        <w:t>устава,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Совет</w:t>
      </w:r>
      <w:r w:rsidR="00E9657A" w:rsidRPr="00E9657A">
        <w:rPr>
          <w:color w:val="000000"/>
          <w:sz w:val="28"/>
          <w:szCs w:val="28"/>
        </w:rPr>
        <w:t xml:space="preserve"> </w:t>
      </w:r>
      <w:r w:rsidRPr="00E9657A">
        <w:rPr>
          <w:color w:val="000000"/>
          <w:sz w:val="28"/>
          <w:szCs w:val="28"/>
        </w:rPr>
        <w:t>директоров</w:t>
      </w:r>
      <w:r w:rsidR="00E9657A" w:rsidRPr="00E9657A">
        <w:rPr>
          <w:color w:val="000000"/>
          <w:sz w:val="28"/>
          <w:szCs w:val="28"/>
        </w:rPr>
        <w:t xml:space="preserve"> </w:t>
      </w:r>
      <w:r w:rsidRPr="00E9657A">
        <w:rPr>
          <w:color w:val="000000"/>
          <w:sz w:val="28"/>
          <w:szCs w:val="28"/>
        </w:rPr>
        <w:t>общества</w:t>
      </w:r>
      <w:r w:rsidR="00E9657A" w:rsidRPr="00E9657A">
        <w:rPr>
          <w:color w:val="000000"/>
          <w:sz w:val="28"/>
          <w:szCs w:val="28"/>
        </w:rPr>
        <w:t xml:space="preserve"> </w:t>
      </w:r>
      <w:r w:rsidRPr="00E9657A">
        <w:rPr>
          <w:color w:val="000000"/>
          <w:sz w:val="28"/>
          <w:szCs w:val="28"/>
        </w:rPr>
        <w:t>избирается</w:t>
      </w:r>
      <w:r w:rsidR="00E9657A" w:rsidRPr="00E9657A">
        <w:rPr>
          <w:color w:val="000000"/>
          <w:sz w:val="28"/>
          <w:szCs w:val="28"/>
        </w:rPr>
        <w:t xml:space="preserve"> </w:t>
      </w:r>
      <w:r w:rsidRPr="00E9657A">
        <w:rPr>
          <w:color w:val="000000"/>
          <w:sz w:val="28"/>
          <w:szCs w:val="28"/>
        </w:rPr>
        <w:t>кумулятивным</w:t>
      </w:r>
      <w:r w:rsidR="00E9657A" w:rsidRPr="00E9657A">
        <w:rPr>
          <w:color w:val="000000"/>
          <w:sz w:val="28"/>
          <w:szCs w:val="28"/>
        </w:rPr>
        <w:t xml:space="preserve"> </w:t>
      </w:r>
      <w:r w:rsidRPr="00E9657A">
        <w:rPr>
          <w:color w:val="000000"/>
          <w:sz w:val="28"/>
          <w:szCs w:val="28"/>
        </w:rPr>
        <w:t>голосованием. Количественный</w:t>
      </w:r>
      <w:r w:rsidR="00E9657A" w:rsidRPr="00E9657A">
        <w:rPr>
          <w:color w:val="000000"/>
          <w:sz w:val="28"/>
          <w:szCs w:val="28"/>
        </w:rPr>
        <w:t xml:space="preserve"> </w:t>
      </w:r>
      <w:r w:rsidRPr="00E9657A">
        <w:rPr>
          <w:color w:val="000000"/>
          <w:sz w:val="28"/>
          <w:szCs w:val="28"/>
        </w:rPr>
        <w:t>состав</w:t>
      </w:r>
      <w:r w:rsidR="00E9657A" w:rsidRPr="00E9657A">
        <w:rPr>
          <w:color w:val="000000"/>
          <w:sz w:val="28"/>
          <w:szCs w:val="28"/>
        </w:rPr>
        <w:t xml:space="preserve"> </w:t>
      </w:r>
      <w:r w:rsidRPr="00E9657A">
        <w:rPr>
          <w:color w:val="000000"/>
          <w:sz w:val="28"/>
          <w:szCs w:val="28"/>
        </w:rPr>
        <w:t>совета</w:t>
      </w:r>
      <w:r w:rsidR="00E9657A" w:rsidRPr="00E9657A">
        <w:rPr>
          <w:color w:val="000000"/>
          <w:sz w:val="28"/>
          <w:szCs w:val="28"/>
        </w:rPr>
        <w:t xml:space="preserve"> </w:t>
      </w:r>
      <w:r w:rsidRPr="00E9657A">
        <w:rPr>
          <w:color w:val="000000"/>
          <w:sz w:val="28"/>
          <w:szCs w:val="28"/>
        </w:rPr>
        <w:t>директоров</w:t>
      </w:r>
      <w:r w:rsidR="00E9657A" w:rsidRPr="00E9657A">
        <w:rPr>
          <w:color w:val="000000"/>
          <w:sz w:val="28"/>
          <w:szCs w:val="28"/>
        </w:rPr>
        <w:t xml:space="preserve"> </w:t>
      </w:r>
      <w:r w:rsidRPr="00E9657A">
        <w:rPr>
          <w:color w:val="000000"/>
          <w:sz w:val="28"/>
          <w:szCs w:val="28"/>
        </w:rPr>
        <w:t>-</w:t>
      </w:r>
      <w:r w:rsidR="00E9657A" w:rsidRPr="00E9657A">
        <w:rPr>
          <w:color w:val="000000"/>
          <w:sz w:val="28"/>
          <w:szCs w:val="28"/>
        </w:rPr>
        <w:t xml:space="preserve"> </w:t>
      </w:r>
      <w:r w:rsidRPr="00E9657A">
        <w:rPr>
          <w:color w:val="000000"/>
          <w:sz w:val="28"/>
          <w:szCs w:val="28"/>
        </w:rPr>
        <w:t>пять</w:t>
      </w:r>
      <w:r w:rsidR="00E9657A" w:rsidRPr="00E9657A">
        <w:rPr>
          <w:color w:val="000000"/>
          <w:sz w:val="28"/>
          <w:szCs w:val="28"/>
        </w:rPr>
        <w:t xml:space="preserve"> </w:t>
      </w:r>
      <w:r w:rsidRPr="00E9657A">
        <w:rPr>
          <w:color w:val="000000"/>
          <w:sz w:val="28"/>
          <w:szCs w:val="28"/>
        </w:rPr>
        <w:t>человек.</w:t>
      </w:r>
      <w:r w:rsidR="00E9657A" w:rsidRPr="00E9657A">
        <w:rPr>
          <w:color w:val="000000"/>
          <w:sz w:val="28"/>
          <w:szCs w:val="28"/>
        </w:rPr>
        <w:t xml:space="preserve"> </w:t>
      </w:r>
      <w:r w:rsidRPr="00E9657A">
        <w:rPr>
          <w:color w:val="000000"/>
          <w:sz w:val="28"/>
          <w:szCs w:val="28"/>
        </w:rPr>
        <w:t>Порядок</w:t>
      </w:r>
      <w:r w:rsidR="00E9657A" w:rsidRPr="00E9657A">
        <w:rPr>
          <w:color w:val="000000"/>
          <w:sz w:val="28"/>
          <w:szCs w:val="28"/>
        </w:rPr>
        <w:t xml:space="preserve"> </w:t>
      </w:r>
      <w:r w:rsidRPr="00E9657A">
        <w:rPr>
          <w:color w:val="000000"/>
          <w:sz w:val="28"/>
          <w:szCs w:val="28"/>
        </w:rPr>
        <w:t>проведения кумулятивного голосования определяется действующим законодательством.</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Руководство текущей деятельностью общества осуществляется единоличным исполнительным органом - генеральным директором, назначаемым советом директоров общества сроком до пяти лет. Генеральный директор подотчетен совету директоров общества и общему собранию акционеров.</w:t>
      </w:r>
    </w:p>
    <w:p w:rsidR="003C701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w:t>
      </w:r>
    </w:p>
    <w:p w:rsidR="0091142C" w:rsidRPr="00E9657A" w:rsidRDefault="003C701C"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К компетенции генерального директора относятся все вопросы руководства текущей деятельностью общества.</w:t>
      </w:r>
    </w:p>
    <w:p w:rsidR="00E9657A" w:rsidRPr="00AD4C27" w:rsidRDefault="00E9657A" w:rsidP="00E9657A">
      <w:pPr>
        <w:widowControl w:val="0"/>
        <w:autoSpaceDE w:val="0"/>
        <w:autoSpaceDN w:val="0"/>
        <w:adjustRightInd w:val="0"/>
        <w:snapToGrid/>
        <w:spacing w:line="360" w:lineRule="auto"/>
        <w:ind w:firstLine="709"/>
        <w:jc w:val="both"/>
        <w:rPr>
          <w:b/>
          <w:bCs/>
          <w:iCs/>
          <w:sz w:val="28"/>
          <w:szCs w:val="28"/>
        </w:rPr>
      </w:pPr>
    </w:p>
    <w:p w:rsidR="003C701C" w:rsidRPr="00E9657A" w:rsidRDefault="003C701C" w:rsidP="00E9657A">
      <w:pPr>
        <w:widowControl w:val="0"/>
        <w:autoSpaceDE w:val="0"/>
        <w:autoSpaceDN w:val="0"/>
        <w:adjustRightInd w:val="0"/>
        <w:snapToGrid/>
        <w:spacing w:line="360" w:lineRule="auto"/>
        <w:ind w:firstLine="709"/>
        <w:jc w:val="both"/>
        <w:rPr>
          <w:color w:val="000000"/>
          <w:sz w:val="28"/>
          <w:szCs w:val="28"/>
        </w:rPr>
      </w:pPr>
      <w:r w:rsidRPr="00E9657A">
        <w:rPr>
          <w:b/>
          <w:bCs/>
          <w:iCs/>
          <w:sz w:val="28"/>
          <w:szCs w:val="28"/>
        </w:rPr>
        <w:t>1.5</w:t>
      </w:r>
      <w:r w:rsidR="00E9657A" w:rsidRPr="00E9657A">
        <w:rPr>
          <w:b/>
          <w:bCs/>
          <w:iCs/>
          <w:sz w:val="28"/>
          <w:szCs w:val="28"/>
        </w:rPr>
        <w:t xml:space="preserve"> </w:t>
      </w:r>
      <w:r w:rsidRPr="00E9657A">
        <w:rPr>
          <w:b/>
          <w:bCs/>
          <w:iCs/>
          <w:sz w:val="28"/>
          <w:szCs w:val="28"/>
        </w:rPr>
        <w:t>Ликвидация общества</w:t>
      </w:r>
    </w:p>
    <w:p w:rsidR="00E9657A" w:rsidRPr="00AD4C27" w:rsidRDefault="00E9657A" w:rsidP="00E9657A">
      <w:pPr>
        <w:widowControl w:val="0"/>
        <w:autoSpaceDE w:val="0"/>
        <w:autoSpaceDN w:val="0"/>
        <w:adjustRightInd w:val="0"/>
        <w:snapToGrid/>
        <w:spacing w:line="360" w:lineRule="auto"/>
        <w:ind w:firstLine="709"/>
        <w:jc w:val="both"/>
        <w:rPr>
          <w:sz w:val="28"/>
          <w:szCs w:val="28"/>
        </w:rPr>
      </w:pPr>
    </w:p>
    <w:p w:rsidR="003C701C" w:rsidRPr="00E9657A" w:rsidRDefault="003C701C" w:rsidP="00E9657A">
      <w:pPr>
        <w:widowControl w:val="0"/>
        <w:autoSpaceDE w:val="0"/>
        <w:autoSpaceDN w:val="0"/>
        <w:adjustRightInd w:val="0"/>
        <w:snapToGrid/>
        <w:spacing w:line="360" w:lineRule="auto"/>
        <w:ind w:firstLine="709"/>
        <w:jc w:val="both"/>
        <w:rPr>
          <w:sz w:val="28"/>
          <w:szCs w:val="28"/>
        </w:rPr>
      </w:pPr>
      <w:r w:rsidRPr="00E9657A">
        <w:rPr>
          <w:sz w:val="28"/>
          <w:szCs w:val="28"/>
        </w:rPr>
        <w:t xml:space="preserve">Ликвидация общества влечет за собой его прекращение без перехода прав и обязанностей в порядке правопреемства к другим лицам. </w:t>
      </w:r>
      <w:r w:rsidRPr="00E9657A">
        <w:rPr>
          <w:color w:val="000000"/>
          <w:sz w:val="28"/>
          <w:szCs w:val="28"/>
        </w:rPr>
        <w:t>То есть после ликвидации организация полностью прекращает свое существование, и все права на нее, как и ее долги, теряют силу. А так как государство в лице налоговой инспекции является потенциальным кредитором (в смысле не начисленных налогов, платежей и штрафов), то при ликвидации в обязательном порядке проводится выездная налоговая проверка.</w:t>
      </w:r>
    </w:p>
    <w:p w:rsidR="003C701C" w:rsidRPr="00E9657A" w:rsidRDefault="003C701C" w:rsidP="00E9657A">
      <w:pPr>
        <w:widowControl w:val="0"/>
        <w:autoSpaceDE w:val="0"/>
        <w:autoSpaceDN w:val="0"/>
        <w:adjustRightInd w:val="0"/>
        <w:snapToGrid/>
        <w:spacing w:line="360" w:lineRule="auto"/>
        <w:ind w:firstLine="709"/>
        <w:jc w:val="both"/>
        <w:rPr>
          <w:iCs/>
          <w:sz w:val="28"/>
          <w:szCs w:val="28"/>
        </w:rPr>
      </w:pPr>
      <w:r w:rsidRPr="00E9657A">
        <w:rPr>
          <w:sz w:val="28"/>
          <w:szCs w:val="28"/>
        </w:rPr>
        <w:t>Общество может быть ликвидировано добровольно в порядке, предусмотренном Законом и уставом общества, а может быть ликвидировано по решению суда, по основаниям, предусмотренным Гражданским Кодексом [2, с. 365]. Исковое заявление</w:t>
      </w:r>
      <w:r w:rsidR="00E9657A" w:rsidRPr="00E9657A">
        <w:rPr>
          <w:sz w:val="28"/>
          <w:szCs w:val="28"/>
        </w:rPr>
        <w:t xml:space="preserve"> </w:t>
      </w:r>
      <w:r w:rsidRPr="00E9657A">
        <w:rPr>
          <w:sz w:val="28"/>
          <w:szCs w:val="28"/>
        </w:rPr>
        <w:t>о ликвидации акционерного общества, может подать любое заинтересованное лицо или</w:t>
      </w:r>
      <w:r w:rsidR="00E9657A" w:rsidRPr="00E9657A">
        <w:rPr>
          <w:sz w:val="28"/>
          <w:szCs w:val="28"/>
        </w:rPr>
        <w:t xml:space="preserve"> </w:t>
      </w:r>
      <w:r w:rsidRPr="00E9657A">
        <w:rPr>
          <w:sz w:val="28"/>
          <w:szCs w:val="28"/>
        </w:rPr>
        <w:t>государственный орган.</w:t>
      </w:r>
      <w:r w:rsidR="00E9657A" w:rsidRPr="00E9657A">
        <w:rPr>
          <w:sz w:val="28"/>
          <w:szCs w:val="28"/>
        </w:rPr>
        <w:t xml:space="preserve"> </w:t>
      </w:r>
      <w:r w:rsidRPr="00E9657A">
        <w:rPr>
          <w:sz w:val="28"/>
          <w:szCs w:val="28"/>
        </w:rPr>
        <w:t>Решение о ликвидации, назначение</w:t>
      </w:r>
      <w:r w:rsidR="00E9657A" w:rsidRPr="00E9657A">
        <w:rPr>
          <w:sz w:val="28"/>
          <w:szCs w:val="28"/>
        </w:rPr>
        <w:t xml:space="preserve"> </w:t>
      </w:r>
      <w:r w:rsidRPr="00E9657A">
        <w:rPr>
          <w:sz w:val="28"/>
          <w:szCs w:val="28"/>
        </w:rPr>
        <w:t>ликвидационной комиссии и утверждение промежуточного и окончательного балансов – находится в компетенции общего собрания акционеров.</w:t>
      </w:r>
    </w:p>
    <w:p w:rsidR="003C701C" w:rsidRPr="00E9657A" w:rsidRDefault="003C701C" w:rsidP="00E9657A">
      <w:pPr>
        <w:pStyle w:val="3"/>
        <w:spacing w:after="0" w:line="360" w:lineRule="auto"/>
        <w:ind w:left="0" w:firstLine="709"/>
        <w:jc w:val="both"/>
        <w:rPr>
          <w:iCs/>
          <w:sz w:val="28"/>
          <w:szCs w:val="28"/>
        </w:rPr>
      </w:pPr>
      <w:r w:rsidRPr="00E9657A">
        <w:rPr>
          <w:iCs/>
          <w:sz w:val="28"/>
          <w:szCs w:val="28"/>
        </w:rPr>
        <w:t>Государственная регистрация ликвидации общества осуществляется регистрирующим органом по месту нахождения ликвидируемого юридического лица.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r w:rsidRPr="00E9657A">
        <w:rPr>
          <w:sz w:val="28"/>
          <w:szCs w:val="28"/>
        </w:rPr>
        <w:t xml:space="preserve"> </w:t>
      </w:r>
      <w:r w:rsidRPr="00E9657A">
        <w:rPr>
          <w:iCs/>
          <w:sz w:val="28"/>
          <w:szCs w:val="28"/>
        </w:rPr>
        <w:t>Регистрирующий орган публикует информацию о ликвидации юридического лица.</w:t>
      </w:r>
    </w:p>
    <w:p w:rsidR="009C0EDB" w:rsidRPr="00E9657A" w:rsidRDefault="00E9657A" w:rsidP="00E9657A">
      <w:pPr>
        <w:widowControl w:val="0"/>
        <w:tabs>
          <w:tab w:val="left" w:pos="5940"/>
        </w:tabs>
        <w:autoSpaceDE w:val="0"/>
        <w:autoSpaceDN w:val="0"/>
        <w:adjustRightInd w:val="0"/>
        <w:snapToGrid/>
        <w:spacing w:line="360" w:lineRule="auto"/>
        <w:ind w:firstLine="709"/>
        <w:jc w:val="both"/>
        <w:outlineLvl w:val="0"/>
        <w:rPr>
          <w:b/>
          <w:iCs/>
          <w:sz w:val="28"/>
          <w:szCs w:val="28"/>
        </w:rPr>
      </w:pPr>
      <w:r>
        <w:rPr>
          <w:iCs/>
          <w:sz w:val="28"/>
          <w:szCs w:val="28"/>
        </w:rPr>
        <w:br w:type="page"/>
      </w:r>
      <w:r w:rsidR="00141872" w:rsidRPr="00E9657A">
        <w:rPr>
          <w:b/>
          <w:iCs/>
          <w:sz w:val="28"/>
          <w:szCs w:val="28"/>
        </w:rPr>
        <w:t>2.</w:t>
      </w:r>
      <w:r w:rsidR="00141872" w:rsidRPr="00E9657A">
        <w:rPr>
          <w:iCs/>
          <w:sz w:val="28"/>
          <w:szCs w:val="28"/>
        </w:rPr>
        <w:t xml:space="preserve"> </w:t>
      </w:r>
      <w:r w:rsidR="00141872" w:rsidRPr="00E9657A">
        <w:rPr>
          <w:b/>
          <w:iCs/>
          <w:sz w:val="28"/>
          <w:szCs w:val="28"/>
        </w:rPr>
        <w:t>Теоретические аспекты учета и аудита материа</w:t>
      </w:r>
      <w:r>
        <w:rPr>
          <w:b/>
          <w:iCs/>
          <w:sz w:val="28"/>
          <w:szCs w:val="28"/>
        </w:rPr>
        <w:t>льно – производственных запасов</w:t>
      </w:r>
    </w:p>
    <w:p w:rsidR="00E9657A" w:rsidRPr="00E9657A" w:rsidRDefault="00E9657A" w:rsidP="00E9657A">
      <w:pPr>
        <w:widowControl w:val="0"/>
        <w:tabs>
          <w:tab w:val="left" w:pos="5940"/>
        </w:tabs>
        <w:autoSpaceDE w:val="0"/>
        <w:autoSpaceDN w:val="0"/>
        <w:adjustRightInd w:val="0"/>
        <w:snapToGrid/>
        <w:spacing w:line="360" w:lineRule="auto"/>
        <w:ind w:firstLine="709"/>
        <w:jc w:val="both"/>
        <w:outlineLvl w:val="0"/>
        <w:rPr>
          <w:sz w:val="28"/>
          <w:szCs w:val="28"/>
        </w:rPr>
      </w:pPr>
    </w:p>
    <w:p w:rsidR="00A61C6E" w:rsidRPr="00E9657A" w:rsidRDefault="003C701C" w:rsidP="00E9657A">
      <w:pPr>
        <w:widowControl w:val="0"/>
        <w:tabs>
          <w:tab w:val="left" w:pos="5940"/>
        </w:tabs>
        <w:autoSpaceDE w:val="0"/>
        <w:autoSpaceDN w:val="0"/>
        <w:adjustRightInd w:val="0"/>
        <w:snapToGrid/>
        <w:spacing w:line="360" w:lineRule="auto"/>
        <w:ind w:firstLine="709"/>
        <w:jc w:val="both"/>
        <w:outlineLvl w:val="0"/>
        <w:rPr>
          <w:b/>
          <w:iCs/>
          <w:sz w:val="28"/>
          <w:szCs w:val="28"/>
        </w:rPr>
      </w:pPr>
      <w:r w:rsidRPr="00E9657A">
        <w:rPr>
          <w:b/>
          <w:sz w:val="28"/>
          <w:szCs w:val="28"/>
        </w:rPr>
        <w:t>2</w:t>
      </w:r>
      <w:r w:rsidR="00A61C6E" w:rsidRPr="00E9657A">
        <w:rPr>
          <w:b/>
          <w:sz w:val="28"/>
          <w:szCs w:val="28"/>
        </w:rPr>
        <w:t>.1 Определение, и классификация, и задачи уч</w:t>
      </w:r>
      <w:r w:rsidR="00E9657A">
        <w:rPr>
          <w:b/>
          <w:sz w:val="28"/>
          <w:szCs w:val="28"/>
        </w:rPr>
        <w:t>ета МПЗ</w:t>
      </w:r>
    </w:p>
    <w:p w:rsidR="00E9657A" w:rsidRPr="00E9657A" w:rsidRDefault="00E9657A" w:rsidP="00E9657A">
      <w:pPr>
        <w:widowControl w:val="0"/>
        <w:tabs>
          <w:tab w:val="left" w:pos="5940"/>
        </w:tabs>
        <w:autoSpaceDE w:val="0"/>
        <w:autoSpaceDN w:val="0"/>
        <w:adjustRightInd w:val="0"/>
        <w:snapToGrid/>
        <w:spacing w:line="360" w:lineRule="auto"/>
        <w:ind w:firstLine="709"/>
        <w:jc w:val="both"/>
        <w:rPr>
          <w:sz w:val="28"/>
          <w:szCs w:val="28"/>
        </w:rPr>
      </w:pP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В соответствии с Положением по бухгалтерскому учету</w:t>
      </w:r>
      <w:r w:rsidR="00E9657A" w:rsidRPr="00E9657A">
        <w:rPr>
          <w:sz w:val="28"/>
          <w:szCs w:val="28"/>
        </w:rPr>
        <w:t xml:space="preserve"> </w:t>
      </w:r>
      <w:r w:rsidRPr="00E9657A">
        <w:rPr>
          <w:sz w:val="28"/>
          <w:szCs w:val="28"/>
        </w:rPr>
        <w:t>« Учет материально- производственных запасов» (ПБУ 5\ 01 от 09.06.01г.) материально- производственные запасы ( МПЗ ) – часть имущества:</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используемые в качестве сырья, материалов при производстве продукции, выполнении работ, оказании услуг и предназначенная для продажи;</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-инвентарь и хозяйственные принадлежности – часть МПЗ, используемая в качестве средств тру</w:t>
      </w:r>
      <w:r w:rsidR="00A71167" w:rsidRPr="00E9657A">
        <w:rPr>
          <w:sz w:val="28"/>
          <w:szCs w:val="28"/>
        </w:rPr>
        <w:t>да СПИ 12 месяцев</w:t>
      </w:r>
      <w:r w:rsidR="000A520C" w:rsidRPr="00E9657A">
        <w:rPr>
          <w:sz w:val="28"/>
          <w:szCs w:val="28"/>
        </w:rPr>
        <w:t>.</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готовая продукция – часть МПЗ, предназначенная для продажи, являющаяся конечным результатом производственного процесса;</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товары – часть МПЗ, приобретенные у юридических лиц с целью их продажи или перепродажи без дополнительной обработки.</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Материалы</w:t>
      </w:r>
      <w:r w:rsidR="00E9657A" w:rsidRPr="00E9657A">
        <w:rPr>
          <w:sz w:val="28"/>
          <w:szCs w:val="28"/>
        </w:rPr>
        <w:t xml:space="preserve"> </w:t>
      </w:r>
      <w:r w:rsidRPr="00E9657A">
        <w:rPr>
          <w:sz w:val="28"/>
          <w:szCs w:val="28"/>
        </w:rPr>
        <w:t>- это предметы труда которые используются в производстве, срок</w:t>
      </w:r>
      <w:r w:rsidR="00C96591" w:rsidRPr="00E9657A">
        <w:rPr>
          <w:sz w:val="28"/>
          <w:szCs w:val="28"/>
        </w:rPr>
        <w:t>ом службы менее 12 месяцев, одно</w:t>
      </w:r>
      <w:r w:rsidRPr="00E9657A">
        <w:rPr>
          <w:sz w:val="28"/>
          <w:szCs w:val="28"/>
        </w:rPr>
        <w:t>кратно, меняют свою натуральную вещественную форму, переносят свою стоимость на стоимость готовой продукции</w:t>
      </w:r>
      <w:r w:rsidR="00E9657A" w:rsidRPr="00E9657A">
        <w:rPr>
          <w:sz w:val="28"/>
          <w:szCs w:val="28"/>
        </w:rPr>
        <w:t xml:space="preserve"> </w:t>
      </w:r>
      <w:r w:rsidRPr="00E9657A">
        <w:rPr>
          <w:sz w:val="28"/>
          <w:szCs w:val="28"/>
        </w:rPr>
        <w:t>работ у</w:t>
      </w:r>
      <w:r w:rsidR="001A3647" w:rsidRPr="00E9657A">
        <w:rPr>
          <w:sz w:val="28"/>
          <w:szCs w:val="28"/>
        </w:rPr>
        <w:t>слуг, полностью по мере списания</w:t>
      </w:r>
      <w:r w:rsidRPr="00E9657A">
        <w:rPr>
          <w:sz w:val="28"/>
          <w:szCs w:val="28"/>
        </w:rPr>
        <w:t>.</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В зависимости от роли, которую играют разнообразные производственные запасы в процессе производства, их подразделяют на</w:t>
      </w:r>
      <w:r w:rsidR="00E9657A" w:rsidRPr="00E9657A">
        <w:rPr>
          <w:sz w:val="28"/>
          <w:szCs w:val="28"/>
        </w:rPr>
        <w:t xml:space="preserve"> </w:t>
      </w:r>
      <w:r w:rsidRPr="00E9657A">
        <w:rPr>
          <w:sz w:val="28"/>
          <w:szCs w:val="28"/>
        </w:rPr>
        <w:t>следующие группы:</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сырье и основные материалы;</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вспомогательные материалы;</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покупные полуфабрикаты;</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отходы производства</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топливо;</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тара и тарные материалы;</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запасные части;</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инвентарь и хозяйственные принадлежности.</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Основные задачи учета производственных запасов:</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-правильное и своевременное документальное оформление всех</w:t>
      </w:r>
      <w:r w:rsidR="00E9657A" w:rsidRPr="00E9657A">
        <w:rPr>
          <w:sz w:val="28"/>
          <w:szCs w:val="28"/>
        </w:rPr>
        <w:t xml:space="preserve"> </w:t>
      </w:r>
      <w:r w:rsidRPr="00E9657A">
        <w:rPr>
          <w:sz w:val="28"/>
          <w:szCs w:val="28"/>
        </w:rPr>
        <w:t>операций по движению материальных ценностей;</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контроль за поступлением и заготовлением материальных ценностей;</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контроль за сохранностью материальных ценностей в местах их хранения и на высших стадиях обработки;</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систематический контроль за выявлением излишних и неиспользуемых материалов, их продажей;</w:t>
      </w:r>
    </w:p>
    <w:p w:rsidR="00A61C6E" w:rsidRPr="00E9657A" w:rsidRDefault="00A61C6E" w:rsidP="00E9657A">
      <w:pPr>
        <w:widowControl w:val="0"/>
        <w:tabs>
          <w:tab w:val="left" w:pos="5940"/>
        </w:tabs>
        <w:autoSpaceDE w:val="0"/>
        <w:autoSpaceDN w:val="0"/>
        <w:adjustRightInd w:val="0"/>
        <w:snapToGrid/>
        <w:spacing w:line="360" w:lineRule="auto"/>
        <w:ind w:firstLine="709"/>
        <w:jc w:val="both"/>
        <w:rPr>
          <w:sz w:val="28"/>
          <w:szCs w:val="28"/>
        </w:rPr>
      </w:pPr>
      <w:r w:rsidRPr="00E9657A">
        <w:rPr>
          <w:sz w:val="28"/>
          <w:szCs w:val="28"/>
        </w:rPr>
        <w:t>- своевременное осуществление</w:t>
      </w:r>
      <w:r w:rsidR="00E9657A" w:rsidRPr="00E9657A">
        <w:rPr>
          <w:sz w:val="28"/>
          <w:szCs w:val="28"/>
        </w:rPr>
        <w:t xml:space="preserve"> </w:t>
      </w:r>
      <w:r w:rsidRPr="00E9657A">
        <w:rPr>
          <w:sz w:val="28"/>
          <w:szCs w:val="28"/>
        </w:rPr>
        <w:t>расчетов с</w:t>
      </w:r>
      <w:r w:rsidR="00E9657A" w:rsidRPr="00E9657A">
        <w:rPr>
          <w:sz w:val="28"/>
          <w:szCs w:val="28"/>
        </w:rPr>
        <w:t xml:space="preserve"> </w:t>
      </w:r>
      <w:r w:rsidRPr="00E9657A">
        <w:rPr>
          <w:sz w:val="28"/>
          <w:szCs w:val="28"/>
        </w:rPr>
        <w:t>поставщиками производственных запасов.</w:t>
      </w:r>
    </w:p>
    <w:p w:rsidR="009C0EDB" w:rsidRPr="00E9657A" w:rsidRDefault="009C0EDB" w:rsidP="00E9657A">
      <w:pPr>
        <w:widowControl w:val="0"/>
        <w:shd w:val="clear" w:color="auto" w:fill="FFFFFF"/>
        <w:autoSpaceDE w:val="0"/>
        <w:autoSpaceDN w:val="0"/>
        <w:adjustRightInd w:val="0"/>
        <w:snapToGrid/>
        <w:spacing w:line="360" w:lineRule="auto"/>
        <w:ind w:right="461" w:firstLine="709"/>
        <w:jc w:val="both"/>
        <w:outlineLvl w:val="0"/>
        <w:rPr>
          <w:sz w:val="28"/>
          <w:szCs w:val="28"/>
        </w:rPr>
      </w:pPr>
    </w:p>
    <w:p w:rsidR="003C6B6C" w:rsidRPr="00E9657A" w:rsidRDefault="00E9657A" w:rsidP="00E9657A">
      <w:pPr>
        <w:widowControl w:val="0"/>
        <w:shd w:val="clear" w:color="auto" w:fill="FFFFFF"/>
        <w:autoSpaceDE w:val="0"/>
        <w:autoSpaceDN w:val="0"/>
        <w:adjustRightInd w:val="0"/>
        <w:snapToGrid/>
        <w:spacing w:line="360" w:lineRule="auto"/>
        <w:ind w:right="461" w:firstLine="709"/>
        <w:jc w:val="both"/>
        <w:outlineLvl w:val="0"/>
        <w:rPr>
          <w:sz w:val="28"/>
          <w:szCs w:val="28"/>
        </w:rPr>
      </w:pPr>
      <w:r w:rsidRPr="00E9657A">
        <w:rPr>
          <w:b/>
          <w:sz w:val="28"/>
          <w:szCs w:val="28"/>
        </w:rPr>
        <w:t>2.2</w:t>
      </w:r>
      <w:r w:rsidRPr="00E9657A">
        <w:rPr>
          <w:sz w:val="28"/>
          <w:szCs w:val="28"/>
        </w:rPr>
        <w:t xml:space="preserve"> </w:t>
      </w:r>
      <w:r w:rsidR="003C6B6C" w:rsidRPr="00E9657A">
        <w:rPr>
          <w:b/>
          <w:sz w:val="28"/>
          <w:szCs w:val="28"/>
        </w:rPr>
        <w:t>Оце</w:t>
      </w:r>
      <w:r w:rsidR="00404456" w:rsidRPr="00E9657A">
        <w:rPr>
          <w:b/>
          <w:sz w:val="28"/>
          <w:szCs w:val="28"/>
        </w:rPr>
        <w:t>нка материально-производственных</w:t>
      </w:r>
      <w:r w:rsidR="003C6B6C" w:rsidRPr="00E9657A">
        <w:rPr>
          <w:b/>
          <w:sz w:val="28"/>
          <w:szCs w:val="28"/>
        </w:rPr>
        <w:t xml:space="preserve"> запасов</w:t>
      </w:r>
    </w:p>
    <w:p w:rsidR="00E9657A" w:rsidRPr="00AD4C27" w:rsidRDefault="00E9657A" w:rsidP="00E9657A">
      <w:pPr>
        <w:widowControl w:val="0"/>
        <w:shd w:val="clear" w:color="auto" w:fill="FFFFFF"/>
        <w:autoSpaceDE w:val="0"/>
        <w:autoSpaceDN w:val="0"/>
        <w:adjustRightInd w:val="0"/>
        <w:snapToGrid/>
        <w:spacing w:line="360" w:lineRule="auto"/>
        <w:ind w:right="32" w:firstLine="709"/>
        <w:jc w:val="both"/>
        <w:rPr>
          <w:sz w:val="28"/>
          <w:szCs w:val="28"/>
        </w:rPr>
      </w:pPr>
    </w:p>
    <w:p w:rsidR="003C6B6C" w:rsidRPr="00E9657A" w:rsidRDefault="003C6B6C" w:rsidP="00E9657A">
      <w:pPr>
        <w:widowControl w:val="0"/>
        <w:shd w:val="clear" w:color="auto" w:fill="FFFFFF"/>
        <w:autoSpaceDE w:val="0"/>
        <w:autoSpaceDN w:val="0"/>
        <w:adjustRightInd w:val="0"/>
        <w:snapToGrid/>
        <w:spacing w:line="360" w:lineRule="auto"/>
        <w:ind w:right="32" w:firstLine="709"/>
        <w:jc w:val="both"/>
        <w:rPr>
          <w:sz w:val="28"/>
          <w:szCs w:val="28"/>
        </w:rPr>
      </w:pPr>
      <w:r w:rsidRPr="00E9657A">
        <w:rPr>
          <w:sz w:val="28"/>
          <w:szCs w:val="28"/>
        </w:rPr>
        <w:t>МПЗ принимаются к бухгалтерскому учету по фактической себестоимости.</w:t>
      </w:r>
    </w:p>
    <w:p w:rsidR="003C6B6C" w:rsidRPr="00E9657A" w:rsidRDefault="003C6B6C" w:rsidP="00E9657A">
      <w:pPr>
        <w:widowControl w:val="0"/>
        <w:shd w:val="clear" w:color="auto" w:fill="FFFFFF"/>
        <w:autoSpaceDE w:val="0"/>
        <w:autoSpaceDN w:val="0"/>
        <w:adjustRightInd w:val="0"/>
        <w:snapToGrid/>
        <w:spacing w:line="360" w:lineRule="auto"/>
        <w:ind w:right="29" w:firstLine="709"/>
        <w:jc w:val="both"/>
        <w:rPr>
          <w:sz w:val="28"/>
          <w:szCs w:val="28"/>
        </w:rPr>
      </w:pPr>
      <w:r w:rsidRPr="00E9657A">
        <w:rPr>
          <w:sz w:val="28"/>
          <w:szCs w:val="28"/>
        </w:rPr>
        <w:t>Фактической себестоимостью материально-производственных запасов,</w:t>
      </w:r>
      <w:r w:rsidR="00E9657A" w:rsidRPr="00E9657A">
        <w:rPr>
          <w:sz w:val="28"/>
          <w:szCs w:val="28"/>
        </w:rPr>
        <w:t xml:space="preserve"> </w:t>
      </w:r>
      <w:r w:rsidRPr="00E9657A">
        <w:rPr>
          <w:sz w:val="28"/>
          <w:szCs w:val="28"/>
        </w:rPr>
        <w:t>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Федерации).</w:t>
      </w:r>
    </w:p>
    <w:p w:rsidR="00420764" w:rsidRPr="00E9657A" w:rsidRDefault="00420764"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В состав фактической себестоимости включают:</w:t>
      </w:r>
    </w:p>
    <w:p w:rsidR="00A71167" w:rsidRPr="00E9657A" w:rsidRDefault="000F5E1C"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1.При покупке</w:t>
      </w:r>
      <w:r w:rsidR="00420764" w:rsidRPr="00E9657A">
        <w:rPr>
          <w:sz w:val="28"/>
          <w:szCs w:val="28"/>
        </w:rPr>
        <w:t xml:space="preserve"> материалов- это договорная цена от поставщика без НДС,НДС в стоимость материалов не включается, а учитывается на счете 19 и при выполнении двух условий </w:t>
      </w:r>
      <w:r w:rsidRPr="00E9657A">
        <w:rPr>
          <w:sz w:val="28"/>
          <w:szCs w:val="28"/>
        </w:rPr>
        <w:t xml:space="preserve">наличие счета- фактуры, производственного характера приобретаемых МПЗ, </w:t>
      </w:r>
      <w:r w:rsidR="00A71167" w:rsidRPr="00E9657A">
        <w:rPr>
          <w:sz w:val="28"/>
          <w:szCs w:val="28"/>
        </w:rPr>
        <w:t>принимает</w:t>
      </w:r>
      <w:r w:rsidR="00420764" w:rsidRPr="00E9657A">
        <w:rPr>
          <w:sz w:val="28"/>
          <w:szCs w:val="28"/>
        </w:rPr>
        <w:t>ся к вычету бю</w:t>
      </w:r>
      <w:r w:rsidR="00A71167" w:rsidRPr="00E9657A">
        <w:rPr>
          <w:sz w:val="28"/>
          <w:szCs w:val="28"/>
        </w:rPr>
        <w:t>джетом</w:t>
      </w:r>
    </w:p>
    <w:p w:rsidR="00AA3EDB" w:rsidRPr="00E9657A" w:rsidRDefault="00903910"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2.Транспортно- заготовительны</w:t>
      </w:r>
      <w:r w:rsidR="00361652" w:rsidRPr="00E9657A">
        <w:rPr>
          <w:sz w:val="28"/>
          <w:szCs w:val="28"/>
        </w:rPr>
        <w:t xml:space="preserve">е расходы </w:t>
      </w:r>
      <w:r w:rsidR="00AA3EDB" w:rsidRPr="00E9657A">
        <w:rPr>
          <w:sz w:val="28"/>
          <w:szCs w:val="28"/>
        </w:rPr>
        <w:t>.</w:t>
      </w:r>
    </w:p>
    <w:p w:rsidR="00A71167" w:rsidRPr="00E9657A" w:rsidRDefault="00404456"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 транспортные услуги</w:t>
      </w:r>
    </w:p>
    <w:p w:rsidR="00A71167" w:rsidRPr="00E9657A" w:rsidRDefault="00404456"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 зарплата грузчикам за погрузку, разгрузку</w:t>
      </w:r>
    </w:p>
    <w:p w:rsidR="00404456" w:rsidRPr="00E9657A" w:rsidRDefault="00A71167"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 xml:space="preserve">- ЕСН </w:t>
      </w:r>
      <w:r w:rsidR="00404456" w:rsidRPr="00E9657A">
        <w:rPr>
          <w:sz w:val="28"/>
          <w:szCs w:val="28"/>
        </w:rPr>
        <w:t>на зарплату грузчиков</w:t>
      </w:r>
    </w:p>
    <w:p w:rsidR="00AA3EDB" w:rsidRPr="00E9657A" w:rsidRDefault="00AA3EDB"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3. Подо</w:t>
      </w:r>
      <w:r w:rsidR="00680B6E" w:rsidRPr="00E9657A">
        <w:rPr>
          <w:sz w:val="28"/>
          <w:szCs w:val="28"/>
        </w:rPr>
        <w:t>тчетные суммы связа</w:t>
      </w:r>
      <w:r w:rsidRPr="00E9657A">
        <w:rPr>
          <w:sz w:val="28"/>
          <w:szCs w:val="28"/>
        </w:rPr>
        <w:t>нные с заготовлением производственных запасов.</w:t>
      </w:r>
    </w:p>
    <w:p w:rsidR="00D35853" w:rsidRPr="00E9657A" w:rsidRDefault="00AA3EDB"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4.Информационные и консул</w:t>
      </w:r>
      <w:r w:rsidR="00680B6E" w:rsidRPr="00E9657A">
        <w:rPr>
          <w:sz w:val="28"/>
          <w:szCs w:val="28"/>
        </w:rPr>
        <w:t>ьтационные услуги связа</w:t>
      </w:r>
      <w:r w:rsidR="00B119BE" w:rsidRPr="00E9657A">
        <w:rPr>
          <w:sz w:val="28"/>
          <w:szCs w:val="28"/>
        </w:rPr>
        <w:t>нн</w:t>
      </w:r>
      <w:r w:rsidRPr="00E9657A">
        <w:rPr>
          <w:sz w:val="28"/>
          <w:szCs w:val="28"/>
        </w:rPr>
        <w:t>ые с приобретение</w:t>
      </w:r>
      <w:r w:rsidR="000F5E1C" w:rsidRPr="00E9657A">
        <w:rPr>
          <w:sz w:val="28"/>
          <w:szCs w:val="28"/>
        </w:rPr>
        <w:t>м материалов</w:t>
      </w:r>
      <w:r w:rsidRPr="00E9657A">
        <w:rPr>
          <w:sz w:val="28"/>
          <w:szCs w:val="28"/>
        </w:rPr>
        <w:t>.</w:t>
      </w:r>
    </w:p>
    <w:p w:rsidR="00B119BE" w:rsidRPr="00E9657A" w:rsidRDefault="000F5E1C"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5.Проценты по кредит</w:t>
      </w:r>
      <w:r w:rsidR="009B3847" w:rsidRPr="00E9657A">
        <w:rPr>
          <w:sz w:val="28"/>
          <w:szCs w:val="28"/>
        </w:rPr>
        <w:t>у если они начислены до оприходо</w:t>
      </w:r>
      <w:r w:rsidRPr="00E9657A">
        <w:rPr>
          <w:sz w:val="28"/>
          <w:szCs w:val="28"/>
        </w:rPr>
        <w:t>ва</w:t>
      </w:r>
      <w:r w:rsidR="00141872" w:rsidRPr="00E9657A">
        <w:rPr>
          <w:sz w:val="28"/>
          <w:szCs w:val="28"/>
        </w:rPr>
        <w:t>ние</w:t>
      </w:r>
      <w:r w:rsidRPr="00E9657A">
        <w:rPr>
          <w:sz w:val="28"/>
          <w:szCs w:val="28"/>
        </w:rPr>
        <w:t xml:space="preserve"> МПЗ,</w:t>
      </w:r>
    </w:p>
    <w:p w:rsidR="000F5E1C" w:rsidRPr="00E9657A" w:rsidRDefault="000F5E1C"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с 1 января 2009 года сумма про</w:t>
      </w:r>
      <w:r w:rsidR="005E05D6" w:rsidRPr="00E9657A">
        <w:rPr>
          <w:sz w:val="28"/>
          <w:szCs w:val="28"/>
        </w:rPr>
        <w:t>центов за кредит полученны</w:t>
      </w:r>
      <w:r w:rsidR="00404456" w:rsidRPr="00E9657A">
        <w:rPr>
          <w:sz w:val="28"/>
          <w:szCs w:val="28"/>
        </w:rPr>
        <w:t>й под сырье и материалы списываю</w:t>
      </w:r>
      <w:r w:rsidR="005E05D6" w:rsidRPr="00E9657A">
        <w:rPr>
          <w:sz w:val="28"/>
          <w:szCs w:val="28"/>
        </w:rPr>
        <w:t>тся на прочие расходы предприятия (Д 91 счета</w:t>
      </w:r>
      <w:r w:rsidR="00B119BE" w:rsidRPr="00E9657A">
        <w:rPr>
          <w:sz w:val="28"/>
          <w:szCs w:val="28"/>
        </w:rPr>
        <w:t xml:space="preserve"> Кт 66,67</w:t>
      </w:r>
      <w:r w:rsidR="005E05D6" w:rsidRPr="00E9657A">
        <w:rPr>
          <w:sz w:val="28"/>
          <w:szCs w:val="28"/>
        </w:rPr>
        <w:t>)</w:t>
      </w:r>
    </w:p>
    <w:p w:rsidR="00D35853" w:rsidRPr="00E9657A" w:rsidRDefault="005E05D6"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6</w:t>
      </w:r>
      <w:r w:rsidR="00D35853" w:rsidRPr="00E9657A">
        <w:rPr>
          <w:sz w:val="28"/>
          <w:szCs w:val="28"/>
        </w:rPr>
        <w:t>. Расходы по страхованию</w:t>
      </w:r>
      <w:r w:rsidR="00404456" w:rsidRPr="00E9657A">
        <w:rPr>
          <w:sz w:val="28"/>
          <w:szCs w:val="28"/>
        </w:rPr>
        <w:t xml:space="preserve"> при доставки</w:t>
      </w:r>
      <w:r w:rsidR="00071EC2" w:rsidRPr="00E9657A">
        <w:rPr>
          <w:sz w:val="28"/>
          <w:szCs w:val="28"/>
        </w:rPr>
        <w:t xml:space="preserve"> материалов, та</w:t>
      </w:r>
      <w:r w:rsidR="00D35853" w:rsidRPr="00E9657A">
        <w:rPr>
          <w:sz w:val="28"/>
          <w:szCs w:val="28"/>
        </w:rPr>
        <w:t>мож</w:t>
      </w:r>
      <w:r w:rsidR="00071EC2" w:rsidRPr="00E9657A">
        <w:rPr>
          <w:sz w:val="28"/>
          <w:szCs w:val="28"/>
        </w:rPr>
        <w:t>ен</w:t>
      </w:r>
      <w:r w:rsidR="00D35853" w:rsidRPr="00E9657A">
        <w:rPr>
          <w:sz w:val="28"/>
          <w:szCs w:val="28"/>
        </w:rPr>
        <w:t>ные пошлины.</w:t>
      </w:r>
    </w:p>
    <w:p w:rsidR="00D35853" w:rsidRPr="00E9657A" w:rsidRDefault="005E05D6"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7</w:t>
      </w:r>
      <w:r w:rsidR="00B119BE" w:rsidRPr="00E9657A">
        <w:rPr>
          <w:sz w:val="28"/>
          <w:szCs w:val="28"/>
        </w:rPr>
        <w:t>.Учет невозмещ</w:t>
      </w:r>
      <w:r w:rsidR="00D35853" w:rsidRPr="00E9657A">
        <w:rPr>
          <w:sz w:val="28"/>
          <w:szCs w:val="28"/>
        </w:rPr>
        <w:t>аемых налогов (НДС, который не пр</w:t>
      </w:r>
      <w:r w:rsidR="00B119BE" w:rsidRPr="00E9657A">
        <w:rPr>
          <w:sz w:val="28"/>
          <w:szCs w:val="28"/>
        </w:rPr>
        <w:t>и</w:t>
      </w:r>
      <w:r w:rsidR="00D35853" w:rsidRPr="00E9657A">
        <w:rPr>
          <w:sz w:val="28"/>
          <w:szCs w:val="28"/>
        </w:rPr>
        <w:t>нимается к вычету бюджетом а включается в стоимость приобретенных материалов.</w:t>
      </w:r>
    </w:p>
    <w:p w:rsidR="003C6B6C" w:rsidRPr="00E9657A" w:rsidRDefault="005E05D6"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8</w:t>
      </w:r>
      <w:r w:rsidR="00D35853" w:rsidRPr="00E9657A">
        <w:rPr>
          <w:sz w:val="28"/>
          <w:szCs w:val="28"/>
        </w:rPr>
        <w:t>.Прочие затраты.</w:t>
      </w:r>
    </w:p>
    <w:p w:rsidR="003C6B6C" w:rsidRPr="00E9657A" w:rsidRDefault="003C6B6C" w:rsidP="00E9657A">
      <w:pPr>
        <w:widowControl w:val="0"/>
        <w:shd w:val="clear" w:color="auto" w:fill="FFFFFF"/>
        <w:autoSpaceDE w:val="0"/>
        <w:autoSpaceDN w:val="0"/>
        <w:adjustRightInd w:val="0"/>
        <w:snapToGrid/>
        <w:spacing w:line="360" w:lineRule="auto"/>
        <w:ind w:right="7" w:firstLine="709"/>
        <w:jc w:val="both"/>
        <w:rPr>
          <w:sz w:val="28"/>
          <w:szCs w:val="28"/>
        </w:rPr>
      </w:pPr>
      <w:r w:rsidRPr="00E9657A">
        <w:rPr>
          <w:sz w:val="28"/>
          <w:szCs w:val="28"/>
        </w:rPr>
        <w:t>Затраты по доведению МПЗ до состояния, в котором они пригодны к использованию в запланированных целях, включают затраты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 (затраты по подработке, сортировке, фасовке и т.п.).</w:t>
      </w:r>
    </w:p>
    <w:p w:rsidR="003C6B6C" w:rsidRPr="00E9657A" w:rsidRDefault="003C6B6C" w:rsidP="00E9657A">
      <w:pPr>
        <w:widowControl w:val="0"/>
        <w:shd w:val="clear" w:color="auto" w:fill="FFFFFF"/>
        <w:autoSpaceDE w:val="0"/>
        <w:autoSpaceDN w:val="0"/>
        <w:adjustRightInd w:val="0"/>
        <w:snapToGrid/>
        <w:spacing w:line="360" w:lineRule="auto"/>
        <w:ind w:right="22" w:firstLine="709"/>
        <w:jc w:val="both"/>
        <w:rPr>
          <w:sz w:val="28"/>
          <w:szCs w:val="28"/>
        </w:rPr>
      </w:pPr>
      <w:r w:rsidRPr="00E9657A">
        <w:rPr>
          <w:sz w:val="28"/>
          <w:szCs w:val="28"/>
        </w:rPr>
        <w:t>Фактическая себестоимость МПЗ при их изготовлении силами организации складывается из фактических затрат, связанных с производством данных запасов.</w:t>
      </w:r>
    </w:p>
    <w:p w:rsidR="00B119BE" w:rsidRPr="00E9657A" w:rsidRDefault="003C6B6C"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Фактическая себестоимость МПЗ,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w:t>
      </w:r>
    </w:p>
    <w:p w:rsidR="00B119BE" w:rsidRPr="00E9657A" w:rsidRDefault="00B119BE"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Фактическая себестоимость МПЗ,</w:t>
      </w:r>
      <w:r w:rsidR="003C6B6C" w:rsidRPr="00E9657A">
        <w:rPr>
          <w:sz w:val="28"/>
          <w:szCs w:val="28"/>
        </w:rPr>
        <w:t xml:space="preserve"> полученных организацией по договору дарения или безвозмездно - исходя из их рыночной </w:t>
      </w:r>
      <w:r w:rsidR="00071EC2" w:rsidRPr="00E9657A">
        <w:rPr>
          <w:sz w:val="28"/>
          <w:szCs w:val="28"/>
        </w:rPr>
        <w:t>стоимости на дату оприходо</w:t>
      </w:r>
      <w:r w:rsidR="00515AED" w:rsidRPr="00E9657A">
        <w:rPr>
          <w:sz w:val="28"/>
          <w:szCs w:val="28"/>
        </w:rPr>
        <w:t>вание</w:t>
      </w:r>
      <w:r w:rsidR="003C6B6C" w:rsidRPr="00E9657A">
        <w:rPr>
          <w:sz w:val="28"/>
          <w:szCs w:val="28"/>
        </w:rPr>
        <w:t>;</w:t>
      </w:r>
    </w:p>
    <w:p w:rsidR="003C6B6C" w:rsidRPr="00E9657A" w:rsidRDefault="00B119BE"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 xml:space="preserve">Фактическая себестоимость </w:t>
      </w:r>
      <w:r w:rsidR="003C6B6C" w:rsidRPr="00E9657A">
        <w:rPr>
          <w:sz w:val="28"/>
          <w:szCs w:val="28"/>
        </w:rPr>
        <w:t xml:space="preserve">приобретенных в обмен на другое имущество (кроме денежных средств) — исходя из стоимости обмениваемого имущества, которая устанавливается исходя из цены, по которой в сравниваемых обстоятельствах обычно </w:t>
      </w:r>
      <w:r w:rsidR="008D321E" w:rsidRPr="00E9657A">
        <w:rPr>
          <w:sz w:val="28"/>
          <w:szCs w:val="28"/>
        </w:rPr>
        <w:t>ор</w:t>
      </w:r>
      <w:r w:rsidR="003C6B6C" w:rsidRPr="00E9657A">
        <w:rPr>
          <w:sz w:val="28"/>
          <w:szCs w:val="28"/>
        </w:rPr>
        <w:t>ганизация определяет стоимость аналогичных ценностей.</w:t>
      </w:r>
    </w:p>
    <w:p w:rsidR="003C6B6C" w:rsidRPr="00E9657A" w:rsidRDefault="003C6B6C" w:rsidP="00E9657A">
      <w:pPr>
        <w:widowControl w:val="0"/>
        <w:shd w:val="clear" w:color="auto" w:fill="FFFFFF"/>
        <w:autoSpaceDE w:val="0"/>
        <w:autoSpaceDN w:val="0"/>
        <w:adjustRightInd w:val="0"/>
        <w:snapToGrid/>
        <w:spacing w:line="360" w:lineRule="auto"/>
        <w:ind w:right="4" w:firstLine="709"/>
        <w:jc w:val="both"/>
        <w:rPr>
          <w:sz w:val="28"/>
          <w:szCs w:val="28"/>
        </w:rPr>
      </w:pPr>
      <w:r w:rsidRPr="00E9657A">
        <w:rPr>
          <w:sz w:val="28"/>
          <w:szCs w:val="28"/>
        </w:rPr>
        <w:t>Материальные ценности отражают на синтетических сч</w:t>
      </w:r>
      <w:r w:rsidR="004967AD" w:rsidRPr="00E9657A">
        <w:rPr>
          <w:sz w:val="28"/>
          <w:szCs w:val="28"/>
        </w:rPr>
        <w:t>етах</w:t>
      </w:r>
      <w:r w:rsidRPr="00E9657A">
        <w:rPr>
          <w:sz w:val="28"/>
          <w:szCs w:val="28"/>
        </w:rPr>
        <w:t xml:space="preserve"> по фактической себестоим</w:t>
      </w:r>
      <w:r w:rsidR="004967AD" w:rsidRPr="00E9657A">
        <w:rPr>
          <w:sz w:val="28"/>
          <w:szCs w:val="28"/>
        </w:rPr>
        <w:t>ости их приобретения (заготовления)</w:t>
      </w:r>
      <w:r w:rsidRPr="00E9657A">
        <w:rPr>
          <w:sz w:val="28"/>
          <w:szCs w:val="28"/>
        </w:rPr>
        <w:t xml:space="preserve"> или</w:t>
      </w:r>
      <w:r w:rsidR="00905D2A" w:rsidRPr="00E9657A">
        <w:rPr>
          <w:sz w:val="28"/>
          <w:szCs w:val="28"/>
        </w:rPr>
        <w:t xml:space="preserve"> по</w:t>
      </w:r>
      <w:r w:rsidRPr="00E9657A">
        <w:rPr>
          <w:sz w:val="28"/>
          <w:szCs w:val="28"/>
        </w:rPr>
        <w:t xml:space="preserve"> учетным ценам. В качестве учетных цен на материалы : </w:t>
      </w:r>
      <w:r w:rsidR="004967AD" w:rsidRPr="00E9657A">
        <w:rPr>
          <w:sz w:val="28"/>
          <w:szCs w:val="28"/>
        </w:rPr>
        <w:t>при</w:t>
      </w:r>
      <w:r w:rsidRPr="00E9657A">
        <w:rPr>
          <w:sz w:val="28"/>
          <w:szCs w:val="28"/>
        </w:rPr>
        <w:t>меняются:</w:t>
      </w:r>
    </w:p>
    <w:p w:rsidR="003C6B6C" w:rsidRPr="00E9657A" w:rsidRDefault="005E05D6" w:rsidP="00E9657A">
      <w:pPr>
        <w:widowControl w:val="0"/>
        <w:shd w:val="clear" w:color="auto" w:fill="FFFFFF"/>
        <w:tabs>
          <w:tab w:val="left" w:pos="382"/>
        </w:tabs>
        <w:autoSpaceDE w:val="0"/>
        <w:autoSpaceDN w:val="0"/>
        <w:adjustRightInd w:val="0"/>
        <w:snapToGrid/>
        <w:spacing w:line="360" w:lineRule="auto"/>
        <w:ind w:firstLine="709"/>
        <w:jc w:val="both"/>
        <w:rPr>
          <w:sz w:val="28"/>
          <w:szCs w:val="28"/>
        </w:rPr>
      </w:pPr>
      <w:r w:rsidRPr="00E9657A">
        <w:rPr>
          <w:sz w:val="28"/>
          <w:szCs w:val="28"/>
        </w:rPr>
        <w:t>-</w:t>
      </w:r>
      <w:r w:rsidR="003C6B6C" w:rsidRPr="00E9657A">
        <w:rPr>
          <w:sz w:val="28"/>
          <w:szCs w:val="28"/>
        </w:rPr>
        <w:t>договорные цены;</w:t>
      </w:r>
    </w:p>
    <w:p w:rsidR="005E05D6" w:rsidRPr="00E9657A" w:rsidRDefault="005E05D6" w:rsidP="00E9657A">
      <w:pPr>
        <w:widowControl w:val="0"/>
        <w:shd w:val="clear" w:color="auto" w:fill="FFFFFF"/>
        <w:tabs>
          <w:tab w:val="left" w:pos="382"/>
        </w:tabs>
        <w:autoSpaceDE w:val="0"/>
        <w:autoSpaceDN w:val="0"/>
        <w:adjustRightInd w:val="0"/>
        <w:snapToGrid/>
        <w:spacing w:line="360" w:lineRule="auto"/>
        <w:ind w:firstLine="709"/>
        <w:jc w:val="both"/>
        <w:rPr>
          <w:sz w:val="28"/>
          <w:szCs w:val="28"/>
        </w:rPr>
      </w:pPr>
      <w:r w:rsidRPr="00E9657A">
        <w:rPr>
          <w:sz w:val="28"/>
          <w:szCs w:val="28"/>
        </w:rPr>
        <w:t>-</w:t>
      </w:r>
      <w:r w:rsidR="00E9657A" w:rsidRPr="00E9657A">
        <w:rPr>
          <w:sz w:val="28"/>
          <w:szCs w:val="28"/>
        </w:rPr>
        <w:t xml:space="preserve"> </w:t>
      </w:r>
      <w:r w:rsidR="003C6B6C" w:rsidRPr="00E9657A">
        <w:rPr>
          <w:sz w:val="28"/>
          <w:szCs w:val="28"/>
        </w:rPr>
        <w:t>фактическая себес</w:t>
      </w:r>
      <w:r w:rsidR="00592B70" w:rsidRPr="00E9657A">
        <w:rPr>
          <w:sz w:val="28"/>
          <w:szCs w:val="28"/>
        </w:rPr>
        <w:t>тоимость материалов по данным предыдущего</w:t>
      </w:r>
      <w:r w:rsidR="003C6B6C" w:rsidRPr="00E9657A">
        <w:rPr>
          <w:sz w:val="28"/>
          <w:szCs w:val="28"/>
        </w:rPr>
        <w:t xml:space="preserve"> месяца или отчетного периода (отчетного года);</w:t>
      </w:r>
    </w:p>
    <w:p w:rsidR="003C6B6C" w:rsidRPr="00E9657A" w:rsidRDefault="005E05D6" w:rsidP="00E9657A">
      <w:pPr>
        <w:widowControl w:val="0"/>
        <w:shd w:val="clear" w:color="auto" w:fill="FFFFFF"/>
        <w:tabs>
          <w:tab w:val="left" w:pos="382"/>
        </w:tabs>
        <w:autoSpaceDE w:val="0"/>
        <w:autoSpaceDN w:val="0"/>
        <w:adjustRightInd w:val="0"/>
        <w:snapToGrid/>
        <w:spacing w:line="360" w:lineRule="auto"/>
        <w:ind w:firstLine="709"/>
        <w:jc w:val="both"/>
        <w:rPr>
          <w:sz w:val="28"/>
          <w:szCs w:val="28"/>
        </w:rPr>
      </w:pPr>
      <w:r w:rsidRPr="00E9657A">
        <w:rPr>
          <w:sz w:val="28"/>
          <w:szCs w:val="28"/>
        </w:rPr>
        <w:t>-</w:t>
      </w:r>
      <w:r w:rsidR="00E9657A" w:rsidRPr="00E9657A">
        <w:rPr>
          <w:sz w:val="28"/>
          <w:szCs w:val="28"/>
        </w:rPr>
        <w:t xml:space="preserve"> </w:t>
      </w:r>
      <w:r w:rsidR="003C6B6C" w:rsidRPr="00E9657A">
        <w:rPr>
          <w:sz w:val="28"/>
          <w:szCs w:val="28"/>
        </w:rPr>
        <w:t>планово-расчетные цены;</w:t>
      </w:r>
    </w:p>
    <w:p w:rsidR="003C6B6C" w:rsidRPr="00E9657A" w:rsidRDefault="005E05D6" w:rsidP="00E9657A">
      <w:pPr>
        <w:widowControl w:val="0"/>
        <w:shd w:val="clear" w:color="auto" w:fill="FFFFFF"/>
        <w:tabs>
          <w:tab w:val="left" w:pos="382"/>
        </w:tabs>
        <w:autoSpaceDE w:val="0"/>
        <w:autoSpaceDN w:val="0"/>
        <w:adjustRightInd w:val="0"/>
        <w:snapToGrid/>
        <w:spacing w:line="360" w:lineRule="auto"/>
        <w:ind w:firstLine="709"/>
        <w:jc w:val="both"/>
        <w:rPr>
          <w:sz w:val="28"/>
          <w:szCs w:val="28"/>
        </w:rPr>
      </w:pPr>
      <w:r w:rsidRPr="00E9657A">
        <w:rPr>
          <w:sz w:val="28"/>
          <w:szCs w:val="28"/>
        </w:rPr>
        <w:t>-</w:t>
      </w:r>
      <w:r w:rsidR="00E9657A" w:rsidRPr="00E9657A">
        <w:rPr>
          <w:sz w:val="28"/>
          <w:szCs w:val="28"/>
        </w:rPr>
        <w:t xml:space="preserve"> </w:t>
      </w:r>
      <w:r w:rsidR="003C6B6C" w:rsidRPr="00E9657A">
        <w:rPr>
          <w:sz w:val="28"/>
          <w:szCs w:val="28"/>
        </w:rPr>
        <w:t>средняя цена группы материалов.</w:t>
      </w:r>
    </w:p>
    <w:p w:rsidR="003C6B6C" w:rsidRPr="00E9657A" w:rsidRDefault="003C6B6C" w:rsidP="00E9657A">
      <w:pPr>
        <w:widowControl w:val="0"/>
        <w:shd w:val="clear" w:color="auto" w:fill="FFFFFF"/>
        <w:autoSpaceDE w:val="0"/>
        <w:autoSpaceDN w:val="0"/>
        <w:adjustRightInd w:val="0"/>
        <w:snapToGrid/>
        <w:spacing w:line="360" w:lineRule="auto"/>
        <w:ind w:right="4" w:firstLine="709"/>
        <w:jc w:val="both"/>
        <w:rPr>
          <w:sz w:val="28"/>
          <w:szCs w:val="28"/>
        </w:rPr>
      </w:pPr>
      <w:r w:rsidRPr="00E9657A">
        <w:rPr>
          <w:sz w:val="28"/>
          <w:szCs w:val="28"/>
        </w:rPr>
        <w:t xml:space="preserve">Исчисление фактической себестоимости заготовления </w:t>
      </w:r>
      <w:r w:rsidR="004967AD" w:rsidRPr="00E9657A">
        <w:rPr>
          <w:sz w:val="28"/>
          <w:szCs w:val="28"/>
        </w:rPr>
        <w:t>каж</w:t>
      </w:r>
      <w:r w:rsidRPr="00E9657A">
        <w:rPr>
          <w:sz w:val="28"/>
          <w:szCs w:val="28"/>
        </w:rPr>
        <w:t xml:space="preserve">дого вида сырья и материалов требует значительных затрат </w:t>
      </w:r>
      <w:r w:rsidR="004967AD" w:rsidRPr="00E9657A">
        <w:rPr>
          <w:sz w:val="28"/>
          <w:szCs w:val="28"/>
        </w:rPr>
        <w:t>тру</w:t>
      </w:r>
      <w:r w:rsidRPr="00E9657A">
        <w:rPr>
          <w:sz w:val="28"/>
          <w:szCs w:val="28"/>
        </w:rPr>
        <w:t xml:space="preserve">да и времени. Поэтому </w:t>
      </w:r>
      <w:r w:rsidR="00C94335" w:rsidRPr="00E9657A">
        <w:rPr>
          <w:sz w:val="28"/>
          <w:szCs w:val="28"/>
        </w:rPr>
        <w:t>фактическую себестоимость загото</w:t>
      </w:r>
      <w:r w:rsidR="004967AD" w:rsidRPr="00E9657A">
        <w:rPr>
          <w:sz w:val="28"/>
          <w:szCs w:val="28"/>
        </w:rPr>
        <w:t>вления</w:t>
      </w:r>
      <w:r w:rsidRPr="00E9657A">
        <w:rPr>
          <w:sz w:val="28"/>
          <w:szCs w:val="28"/>
        </w:rPr>
        <w:t xml:space="preserve"> исчисляет лишь небольшая часть организаций по</w:t>
      </w:r>
      <w:r w:rsidR="00A43331" w:rsidRPr="00E9657A">
        <w:rPr>
          <w:sz w:val="28"/>
          <w:szCs w:val="28"/>
          <w:lang w:val="be-BY"/>
        </w:rPr>
        <w:t xml:space="preserve"> основным видам</w:t>
      </w:r>
      <w:r w:rsidR="00E9657A" w:rsidRPr="00E9657A">
        <w:rPr>
          <w:sz w:val="28"/>
          <w:szCs w:val="28"/>
          <w:lang w:val="be-BY"/>
        </w:rPr>
        <w:t xml:space="preserve"> </w:t>
      </w:r>
      <w:r w:rsidRPr="00E9657A">
        <w:rPr>
          <w:sz w:val="28"/>
          <w:szCs w:val="28"/>
        </w:rPr>
        <w:t>сырья или материалов. В большинстве организаций</w:t>
      </w:r>
      <w:r w:rsidR="00E9657A" w:rsidRPr="00E9657A">
        <w:rPr>
          <w:sz w:val="28"/>
          <w:szCs w:val="28"/>
          <w:vertAlign w:val="superscript"/>
        </w:rPr>
        <w:t xml:space="preserve"> </w:t>
      </w:r>
      <w:r w:rsidR="004967AD" w:rsidRPr="00E9657A">
        <w:rPr>
          <w:sz w:val="28"/>
          <w:szCs w:val="28"/>
        </w:rPr>
        <w:t xml:space="preserve">текущий </w:t>
      </w:r>
      <w:r w:rsidRPr="00E9657A">
        <w:rPr>
          <w:bCs/>
          <w:sz w:val="28"/>
          <w:szCs w:val="28"/>
        </w:rPr>
        <w:t xml:space="preserve">учет </w:t>
      </w:r>
      <w:r w:rsidRPr="00E9657A">
        <w:rPr>
          <w:sz w:val="28"/>
          <w:szCs w:val="28"/>
        </w:rPr>
        <w:t xml:space="preserve">материальных ценностей ведут по учетным </w:t>
      </w:r>
      <w:r w:rsidRPr="00E9657A">
        <w:rPr>
          <w:bCs/>
          <w:sz w:val="28"/>
          <w:szCs w:val="28"/>
        </w:rPr>
        <w:t>цена</w:t>
      </w:r>
      <w:r w:rsidR="004967AD" w:rsidRPr="00E9657A">
        <w:rPr>
          <w:bCs/>
          <w:sz w:val="28"/>
          <w:szCs w:val="28"/>
        </w:rPr>
        <w:t>м.</w:t>
      </w:r>
    </w:p>
    <w:p w:rsidR="003C6B6C" w:rsidRPr="00E9657A" w:rsidRDefault="003C6B6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При синтетическом учете материальных ценностей по</w:t>
      </w:r>
      <w:r w:rsidR="004967AD" w:rsidRPr="00E9657A">
        <w:rPr>
          <w:sz w:val="28"/>
          <w:szCs w:val="28"/>
        </w:rPr>
        <w:t xml:space="preserve"> фак</w:t>
      </w:r>
      <w:r w:rsidRPr="00E9657A">
        <w:rPr>
          <w:bCs/>
          <w:sz w:val="28"/>
          <w:szCs w:val="28"/>
        </w:rPr>
        <w:t>тической</w:t>
      </w:r>
      <w:r w:rsidRPr="00E9657A">
        <w:rPr>
          <w:b/>
          <w:bCs/>
          <w:sz w:val="28"/>
          <w:szCs w:val="28"/>
        </w:rPr>
        <w:t xml:space="preserve"> </w:t>
      </w:r>
      <w:r w:rsidRPr="00E9657A">
        <w:rPr>
          <w:bCs/>
          <w:sz w:val="28"/>
          <w:szCs w:val="28"/>
        </w:rPr>
        <w:t xml:space="preserve">себестоимости </w:t>
      </w:r>
      <w:r w:rsidRPr="00E9657A">
        <w:rPr>
          <w:sz w:val="28"/>
          <w:szCs w:val="28"/>
        </w:rPr>
        <w:t>отклонения фактической себесто</w:t>
      </w:r>
      <w:r w:rsidR="008D321E" w:rsidRPr="00E9657A">
        <w:rPr>
          <w:sz w:val="28"/>
          <w:szCs w:val="28"/>
        </w:rPr>
        <w:t>имо</w:t>
      </w:r>
      <w:r w:rsidRPr="00E9657A">
        <w:rPr>
          <w:bCs/>
          <w:sz w:val="28"/>
          <w:szCs w:val="28"/>
        </w:rPr>
        <w:t>сти</w:t>
      </w:r>
      <w:r w:rsidRPr="00E9657A">
        <w:rPr>
          <w:b/>
          <w:bCs/>
          <w:sz w:val="28"/>
          <w:szCs w:val="28"/>
        </w:rPr>
        <w:t xml:space="preserve"> </w:t>
      </w:r>
      <w:r w:rsidRPr="00E9657A">
        <w:rPr>
          <w:sz w:val="28"/>
          <w:szCs w:val="28"/>
        </w:rPr>
        <w:t>материалов от средней покупной цены или от планово</w:t>
      </w:r>
      <w:r w:rsidR="004967AD" w:rsidRPr="00E9657A">
        <w:rPr>
          <w:sz w:val="28"/>
          <w:szCs w:val="28"/>
        </w:rPr>
        <w:t>й</w:t>
      </w:r>
      <w:r w:rsidR="00E9657A" w:rsidRPr="00E9657A">
        <w:rPr>
          <w:sz w:val="28"/>
          <w:szCs w:val="28"/>
        </w:rPr>
        <w:t xml:space="preserve"> </w:t>
      </w:r>
      <w:r w:rsidR="004967AD" w:rsidRPr="00E9657A">
        <w:rPr>
          <w:sz w:val="28"/>
          <w:szCs w:val="28"/>
        </w:rPr>
        <w:t>се</w:t>
      </w:r>
      <w:r w:rsidRPr="00E9657A">
        <w:rPr>
          <w:sz w:val="28"/>
          <w:szCs w:val="28"/>
        </w:rPr>
        <w:t>бестоимости учитывают на отдельных аналитических счет</w:t>
      </w:r>
      <w:r w:rsidR="004967AD" w:rsidRPr="00E9657A">
        <w:rPr>
          <w:sz w:val="28"/>
          <w:szCs w:val="28"/>
        </w:rPr>
        <w:t>ах</w:t>
      </w:r>
      <w:r w:rsidRPr="00E9657A">
        <w:rPr>
          <w:sz w:val="28"/>
          <w:szCs w:val="28"/>
        </w:rPr>
        <w:t xml:space="preserve">; </w:t>
      </w:r>
      <w:r w:rsidR="004967AD" w:rsidRPr="00E9657A">
        <w:rPr>
          <w:sz w:val="28"/>
          <w:szCs w:val="28"/>
        </w:rPr>
        <w:t xml:space="preserve">по </w:t>
      </w:r>
      <w:r w:rsidRPr="00E9657A">
        <w:rPr>
          <w:sz w:val="28"/>
          <w:szCs w:val="28"/>
        </w:rPr>
        <w:t>группам материалов.</w:t>
      </w:r>
    </w:p>
    <w:p w:rsidR="003C6B6C" w:rsidRPr="00E9657A" w:rsidRDefault="003C6B6C" w:rsidP="00E9657A">
      <w:pPr>
        <w:widowControl w:val="0"/>
        <w:shd w:val="clear" w:color="auto" w:fill="FFFFFF"/>
        <w:autoSpaceDE w:val="0"/>
        <w:autoSpaceDN w:val="0"/>
        <w:adjustRightInd w:val="0"/>
        <w:snapToGrid/>
        <w:spacing w:line="360" w:lineRule="auto"/>
        <w:ind w:right="4" w:firstLine="709"/>
        <w:jc w:val="both"/>
        <w:rPr>
          <w:sz w:val="28"/>
          <w:szCs w:val="28"/>
        </w:rPr>
      </w:pPr>
      <w:r w:rsidRPr="00E9657A">
        <w:rPr>
          <w:sz w:val="28"/>
          <w:szCs w:val="28"/>
        </w:rPr>
        <w:t>При синтетическом у</w:t>
      </w:r>
      <w:r w:rsidR="004967AD" w:rsidRPr="00E9657A">
        <w:rPr>
          <w:sz w:val="28"/>
          <w:szCs w:val="28"/>
        </w:rPr>
        <w:t>чете материальных ценностей по</w:t>
      </w:r>
      <w:r w:rsidR="00E9657A" w:rsidRPr="00E9657A">
        <w:rPr>
          <w:sz w:val="28"/>
          <w:szCs w:val="28"/>
        </w:rPr>
        <w:t xml:space="preserve"> </w:t>
      </w:r>
      <w:r w:rsidR="004967AD" w:rsidRPr="00E9657A">
        <w:rPr>
          <w:sz w:val="28"/>
          <w:szCs w:val="28"/>
        </w:rPr>
        <w:t>учет</w:t>
      </w:r>
      <w:r w:rsidRPr="00E9657A">
        <w:rPr>
          <w:sz w:val="28"/>
          <w:szCs w:val="28"/>
        </w:rPr>
        <w:t xml:space="preserve">ным ценам отклонения </w:t>
      </w:r>
      <w:r w:rsidR="004967AD" w:rsidRPr="00E9657A">
        <w:rPr>
          <w:sz w:val="28"/>
          <w:szCs w:val="28"/>
        </w:rPr>
        <w:t>фактической себестоимости материальных</w:t>
      </w:r>
      <w:r w:rsidRPr="00E9657A">
        <w:rPr>
          <w:sz w:val="28"/>
          <w:szCs w:val="28"/>
        </w:rPr>
        <w:t xml:space="preserve"> ценностей от стоимости их по учетным ценам учиты</w:t>
      </w:r>
      <w:r w:rsidR="004967AD" w:rsidRPr="00E9657A">
        <w:rPr>
          <w:sz w:val="28"/>
          <w:szCs w:val="28"/>
        </w:rPr>
        <w:t>вают</w:t>
      </w:r>
      <w:r w:rsidRPr="00E9657A">
        <w:rPr>
          <w:sz w:val="28"/>
          <w:szCs w:val="28"/>
        </w:rPr>
        <w:t xml:space="preserve"> на синтетическом счете 16 «Отклонение в стоимости </w:t>
      </w:r>
      <w:r w:rsidR="004967AD" w:rsidRPr="00E9657A">
        <w:rPr>
          <w:sz w:val="28"/>
          <w:szCs w:val="28"/>
        </w:rPr>
        <w:t>мате</w:t>
      </w:r>
      <w:r w:rsidR="003A5C7E" w:rsidRPr="00E9657A">
        <w:rPr>
          <w:bCs/>
          <w:sz w:val="28"/>
          <w:szCs w:val="28"/>
        </w:rPr>
        <w:t>риальных</w:t>
      </w:r>
      <w:r w:rsidR="00E9657A" w:rsidRPr="00E9657A">
        <w:rPr>
          <w:bCs/>
          <w:sz w:val="28"/>
          <w:szCs w:val="28"/>
        </w:rPr>
        <w:t xml:space="preserve"> </w:t>
      </w:r>
      <w:r w:rsidR="003A5C7E" w:rsidRPr="00E9657A">
        <w:rPr>
          <w:bCs/>
          <w:sz w:val="28"/>
          <w:szCs w:val="28"/>
        </w:rPr>
        <w:t>ценностей».</w:t>
      </w:r>
    </w:p>
    <w:p w:rsidR="003C6B6C" w:rsidRPr="00E9657A" w:rsidRDefault="003C6B6C" w:rsidP="00E9657A">
      <w:pPr>
        <w:widowControl w:val="0"/>
        <w:shd w:val="clear" w:color="auto" w:fill="FFFFFF"/>
        <w:autoSpaceDE w:val="0"/>
        <w:autoSpaceDN w:val="0"/>
        <w:adjustRightInd w:val="0"/>
        <w:snapToGrid/>
        <w:spacing w:line="360" w:lineRule="auto"/>
        <w:ind w:right="4" w:firstLine="709"/>
        <w:jc w:val="both"/>
        <w:rPr>
          <w:sz w:val="28"/>
          <w:szCs w:val="28"/>
        </w:rPr>
      </w:pPr>
      <w:r w:rsidRPr="00E9657A">
        <w:rPr>
          <w:sz w:val="28"/>
          <w:szCs w:val="28"/>
        </w:rPr>
        <w:t>Определение факти</w:t>
      </w:r>
      <w:r w:rsidR="004F0836" w:rsidRPr="00E9657A">
        <w:rPr>
          <w:sz w:val="28"/>
          <w:szCs w:val="28"/>
        </w:rPr>
        <w:t>ческой себестоимости материальных</w:t>
      </w:r>
      <w:r w:rsidRPr="00E9657A">
        <w:rPr>
          <w:sz w:val="28"/>
          <w:szCs w:val="28"/>
        </w:rPr>
        <w:t xml:space="preserve"> </w:t>
      </w:r>
      <w:r w:rsidR="004F0836" w:rsidRPr="00E9657A">
        <w:rPr>
          <w:sz w:val="28"/>
          <w:szCs w:val="28"/>
        </w:rPr>
        <w:t>ре</w:t>
      </w:r>
      <w:r w:rsidRPr="00E9657A">
        <w:rPr>
          <w:sz w:val="28"/>
          <w:szCs w:val="28"/>
        </w:rPr>
        <w:t>сурсов, списываемых на производство, разрешается про</w:t>
      </w:r>
      <w:r w:rsidR="004F0836" w:rsidRPr="00E9657A">
        <w:rPr>
          <w:sz w:val="28"/>
          <w:szCs w:val="28"/>
        </w:rPr>
        <w:t>изводить</w:t>
      </w:r>
      <w:r w:rsidRPr="00E9657A">
        <w:rPr>
          <w:sz w:val="28"/>
          <w:szCs w:val="28"/>
        </w:rPr>
        <w:t xml:space="preserve"> следующими методами оценки запасов:</w:t>
      </w:r>
    </w:p>
    <w:p w:rsidR="003C6B6C" w:rsidRPr="00E9657A" w:rsidRDefault="003C6B6C" w:rsidP="00E9657A">
      <w:pPr>
        <w:widowControl w:val="0"/>
        <w:numPr>
          <w:ilvl w:val="0"/>
          <w:numId w:val="2"/>
        </w:numPr>
        <w:shd w:val="clear" w:color="auto" w:fill="FFFFFF"/>
        <w:tabs>
          <w:tab w:val="left" w:pos="464"/>
        </w:tabs>
        <w:autoSpaceDE w:val="0"/>
        <w:autoSpaceDN w:val="0"/>
        <w:adjustRightInd w:val="0"/>
        <w:snapToGrid/>
        <w:spacing w:line="360" w:lineRule="auto"/>
        <w:ind w:firstLine="709"/>
        <w:jc w:val="both"/>
        <w:rPr>
          <w:sz w:val="28"/>
          <w:szCs w:val="28"/>
        </w:rPr>
      </w:pPr>
      <w:r w:rsidRPr="00E9657A">
        <w:rPr>
          <w:sz w:val="28"/>
          <w:szCs w:val="28"/>
        </w:rPr>
        <w:t>по себестоимости каждой единицы;</w:t>
      </w:r>
    </w:p>
    <w:p w:rsidR="00E9657A" w:rsidRPr="00E9657A" w:rsidRDefault="003C6B6C" w:rsidP="00E9657A">
      <w:pPr>
        <w:widowControl w:val="0"/>
        <w:numPr>
          <w:ilvl w:val="0"/>
          <w:numId w:val="2"/>
        </w:numPr>
        <w:shd w:val="clear" w:color="auto" w:fill="FFFFFF"/>
        <w:tabs>
          <w:tab w:val="left" w:pos="464"/>
        </w:tabs>
        <w:autoSpaceDE w:val="0"/>
        <w:autoSpaceDN w:val="0"/>
        <w:adjustRightInd w:val="0"/>
        <w:snapToGrid/>
        <w:spacing w:line="360" w:lineRule="auto"/>
        <w:ind w:firstLine="709"/>
        <w:jc w:val="both"/>
        <w:rPr>
          <w:sz w:val="28"/>
          <w:szCs w:val="28"/>
        </w:rPr>
      </w:pPr>
      <w:r w:rsidRPr="00E9657A">
        <w:rPr>
          <w:sz w:val="28"/>
          <w:szCs w:val="28"/>
        </w:rPr>
        <w:t>по средней себестоимости;</w:t>
      </w:r>
    </w:p>
    <w:p w:rsidR="003C6B6C" w:rsidRPr="00E9657A" w:rsidRDefault="003C6B6C" w:rsidP="00E9657A">
      <w:pPr>
        <w:widowControl w:val="0"/>
        <w:numPr>
          <w:ilvl w:val="0"/>
          <w:numId w:val="2"/>
        </w:numPr>
        <w:shd w:val="clear" w:color="auto" w:fill="FFFFFF"/>
        <w:tabs>
          <w:tab w:val="left" w:pos="464"/>
        </w:tabs>
        <w:autoSpaceDE w:val="0"/>
        <w:autoSpaceDN w:val="0"/>
        <w:adjustRightInd w:val="0"/>
        <w:snapToGrid/>
        <w:spacing w:line="360" w:lineRule="auto"/>
        <w:ind w:firstLine="709"/>
        <w:jc w:val="both"/>
        <w:rPr>
          <w:sz w:val="28"/>
          <w:szCs w:val="28"/>
        </w:rPr>
      </w:pPr>
      <w:r w:rsidRPr="00E9657A">
        <w:rPr>
          <w:sz w:val="28"/>
          <w:szCs w:val="28"/>
        </w:rPr>
        <w:t>по</w:t>
      </w:r>
      <w:r w:rsidR="00E9657A" w:rsidRPr="00E9657A">
        <w:rPr>
          <w:sz w:val="28"/>
          <w:szCs w:val="28"/>
        </w:rPr>
        <w:t xml:space="preserve"> </w:t>
      </w:r>
      <w:r w:rsidRPr="00E9657A">
        <w:rPr>
          <w:sz w:val="28"/>
          <w:szCs w:val="28"/>
        </w:rPr>
        <w:t>себестоимости</w:t>
      </w:r>
      <w:r w:rsidR="00E9657A" w:rsidRPr="00E9657A">
        <w:rPr>
          <w:sz w:val="28"/>
          <w:szCs w:val="28"/>
        </w:rPr>
        <w:t xml:space="preserve"> </w:t>
      </w:r>
      <w:r w:rsidRPr="00E9657A">
        <w:rPr>
          <w:sz w:val="28"/>
          <w:szCs w:val="28"/>
        </w:rPr>
        <w:t>первых</w:t>
      </w:r>
      <w:r w:rsidR="00E9657A" w:rsidRPr="00E9657A">
        <w:rPr>
          <w:sz w:val="28"/>
          <w:szCs w:val="28"/>
        </w:rPr>
        <w:t xml:space="preserve"> </w:t>
      </w:r>
      <w:r w:rsidRPr="00E9657A">
        <w:rPr>
          <w:sz w:val="28"/>
          <w:szCs w:val="28"/>
        </w:rPr>
        <w:t>по</w:t>
      </w:r>
      <w:r w:rsidR="00E9657A" w:rsidRPr="00E9657A">
        <w:rPr>
          <w:sz w:val="28"/>
          <w:szCs w:val="28"/>
        </w:rPr>
        <w:t xml:space="preserve"> </w:t>
      </w:r>
      <w:r w:rsidRPr="00E9657A">
        <w:rPr>
          <w:sz w:val="28"/>
          <w:szCs w:val="28"/>
        </w:rPr>
        <w:t>времени</w:t>
      </w:r>
      <w:r w:rsidR="00E9657A" w:rsidRPr="00E9657A">
        <w:rPr>
          <w:sz w:val="28"/>
          <w:szCs w:val="28"/>
        </w:rPr>
        <w:t xml:space="preserve"> </w:t>
      </w:r>
      <w:r w:rsidRPr="00E9657A">
        <w:rPr>
          <w:sz w:val="28"/>
          <w:szCs w:val="28"/>
        </w:rPr>
        <w:t>закупок</w:t>
      </w:r>
      <w:r w:rsidR="00E9657A" w:rsidRPr="00E9657A">
        <w:rPr>
          <w:sz w:val="28"/>
          <w:szCs w:val="28"/>
        </w:rPr>
        <w:t xml:space="preserve"> </w:t>
      </w:r>
      <w:r w:rsidRPr="00E9657A">
        <w:rPr>
          <w:sz w:val="28"/>
          <w:szCs w:val="28"/>
        </w:rPr>
        <w:t>(метод</w:t>
      </w:r>
    </w:p>
    <w:p w:rsidR="008D321E" w:rsidRPr="00E9657A" w:rsidRDefault="003C6B6C" w:rsidP="00E9657A">
      <w:pPr>
        <w:widowControl w:val="0"/>
        <w:shd w:val="clear" w:color="auto" w:fill="FFFFFF"/>
        <w:tabs>
          <w:tab w:val="left" w:pos="6811"/>
        </w:tabs>
        <w:autoSpaceDE w:val="0"/>
        <w:autoSpaceDN w:val="0"/>
        <w:adjustRightInd w:val="0"/>
        <w:snapToGrid/>
        <w:spacing w:line="360" w:lineRule="auto"/>
        <w:ind w:firstLine="709"/>
        <w:jc w:val="both"/>
        <w:rPr>
          <w:sz w:val="28"/>
          <w:szCs w:val="28"/>
        </w:rPr>
      </w:pPr>
      <w:r w:rsidRPr="00E9657A">
        <w:rPr>
          <w:sz w:val="28"/>
          <w:szCs w:val="28"/>
        </w:rPr>
        <w:t>ФИФО</w:t>
      </w:r>
    </w:p>
    <w:p w:rsidR="003C6B6C" w:rsidRPr="00E9657A" w:rsidRDefault="003C6B6C" w:rsidP="00E9657A">
      <w:pPr>
        <w:widowControl w:val="0"/>
        <w:shd w:val="clear" w:color="auto" w:fill="FFFFFF"/>
        <w:tabs>
          <w:tab w:val="left" w:pos="6811"/>
        </w:tabs>
        <w:autoSpaceDE w:val="0"/>
        <w:autoSpaceDN w:val="0"/>
        <w:adjustRightInd w:val="0"/>
        <w:snapToGrid/>
        <w:spacing w:line="360" w:lineRule="auto"/>
        <w:ind w:firstLine="709"/>
        <w:jc w:val="both"/>
        <w:rPr>
          <w:sz w:val="28"/>
          <w:szCs w:val="28"/>
        </w:rPr>
      </w:pPr>
      <w:r w:rsidRPr="00E9657A">
        <w:rPr>
          <w:sz w:val="28"/>
          <w:szCs w:val="28"/>
        </w:rPr>
        <w:t xml:space="preserve">Применение одного из этих методов по виду (группе) запасов производится исходя из допущения последовательности </w:t>
      </w:r>
      <w:r w:rsidRPr="00E9657A">
        <w:rPr>
          <w:bCs/>
          <w:sz w:val="28"/>
          <w:szCs w:val="28"/>
        </w:rPr>
        <w:t>применения учетной политики.</w:t>
      </w:r>
    </w:p>
    <w:p w:rsidR="003C6B6C" w:rsidRPr="00E9657A" w:rsidRDefault="003C6B6C" w:rsidP="00E9657A">
      <w:pPr>
        <w:widowControl w:val="0"/>
        <w:shd w:val="clear" w:color="auto" w:fill="FFFFFF"/>
        <w:tabs>
          <w:tab w:val="left" w:pos="6556"/>
        </w:tabs>
        <w:autoSpaceDE w:val="0"/>
        <w:autoSpaceDN w:val="0"/>
        <w:adjustRightInd w:val="0"/>
        <w:snapToGrid/>
        <w:spacing w:line="360" w:lineRule="auto"/>
        <w:ind w:right="76" w:firstLine="709"/>
        <w:jc w:val="both"/>
        <w:rPr>
          <w:sz w:val="28"/>
          <w:szCs w:val="28"/>
        </w:rPr>
      </w:pPr>
      <w:r w:rsidRPr="00E9657A">
        <w:rPr>
          <w:sz w:val="28"/>
          <w:szCs w:val="28"/>
        </w:rPr>
        <w:t>По себестоимо</w:t>
      </w:r>
      <w:r w:rsidR="004F0836" w:rsidRPr="00E9657A">
        <w:rPr>
          <w:sz w:val="28"/>
          <w:szCs w:val="28"/>
        </w:rPr>
        <w:t>сти каждой единицы оценивают МПЗ,</w:t>
      </w:r>
      <w:r w:rsidR="00E9657A" w:rsidRPr="00E9657A">
        <w:rPr>
          <w:sz w:val="28"/>
          <w:szCs w:val="28"/>
        </w:rPr>
        <w:t xml:space="preserve"> </w:t>
      </w:r>
      <w:r w:rsidR="00C94335" w:rsidRPr="00E9657A">
        <w:rPr>
          <w:sz w:val="28"/>
          <w:szCs w:val="28"/>
        </w:rPr>
        <w:t>ис</w:t>
      </w:r>
      <w:r w:rsidRPr="00E9657A">
        <w:rPr>
          <w:sz w:val="28"/>
          <w:szCs w:val="28"/>
        </w:rPr>
        <w:t>пользуемые организацие</w:t>
      </w:r>
      <w:r w:rsidR="00905D2A" w:rsidRPr="00E9657A">
        <w:rPr>
          <w:sz w:val="28"/>
          <w:szCs w:val="28"/>
        </w:rPr>
        <w:t>й в особом порядке (применение на тех предприятиях, где поступления материалов происходит один или 2 раза в течении месяца</w:t>
      </w:r>
      <w:r w:rsidR="00364939" w:rsidRPr="00E9657A">
        <w:rPr>
          <w:sz w:val="28"/>
          <w:szCs w:val="28"/>
        </w:rPr>
        <w:t>), или запасы, которые не мо</w:t>
      </w:r>
      <w:r w:rsidRPr="00E9657A">
        <w:rPr>
          <w:sz w:val="28"/>
          <w:szCs w:val="28"/>
        </w:rPr>
        <w:t>гут быть обычн</w:t>
      </w:r>
      <w:r w:rsidR="009B3847" w:rsidRPr="00E9657A">
        <w:rPr>
          <w:sz w:val="28"/>
          <w:szCs w:val="28"/>
        </w:rPr>
        <w:t>ым образом заменены на другие.</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iCs/>
          <w:sz w:val="28"/>
          <w:szCs w:val="28"/>
        </w:rPr>
        <w:t xml:space="preserve">При отпуске материалов по себестоимости каждой единицы </w:t>
      </w:r>
      <w:r w:rsidRPr="00E9657A">
        <w:rPr>
          <w:sz w:val="28"/>
          <w:szCs w:val="28"/>
        </w:rPr>
        <w:t>можно использовать два варианта исчисления себестоимости</w:t>
      </w:r>
      <w:r w:rsidR="00E9657A" w:rsidRPr="00E9657A">
        <w:rPr>
          <w:sz w:val="28"/>
          <w:szCs w:val="28"/>
        </w:rPr>
        <w:t xml:space="preserve"> </w:t>
      </w:r>
      <w:r w:rsidRPr="00E9657A">
        <w:rPr>
          <w:sz w:val="28"/>
          <w:szCs w:val="28"/>
        </w:rPr>
        <w:t>единицы запаса:</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sz w:val="28"/>
          <w:szCs w:val="28"/>
        </w:rPr>
        <w:t>.</w:t>
      </w:r>
      <w:r w:rsidR="00E9657A" w:rsidRPr="00E9657A">
        <w:rPr>
          <w:sz w:val="28"/>
          <w:szCs w:val="28"/>
        </w:rPr>
        <w:t xml:space="preserve"> </w:t>
      </w:r>
      <w:r w:rsidRPr="00E9657A">
        <w:rPr>
          <w:sz w:val="28"/>
          <w:szCs w:val="28"/>
        </w:rPr>
        <w:t>включая все расходы, связанные с приобретением запаса,</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sz w:val="28"/>
          <w:szCs w:val="28"/>
        </w:rPr>
        <w:t>.</w:t>
      </w:r>
      <w:r w:rsidR="00E9657A" w:rsidRPr="00E9657A">
        <w:rPr>
          <w:sz w:val="28"/>
          <w:szCs w:val="28"/>
        </w:rPr>
        <w:t xml:space="preserve"> </w:t>
      </w:r>
      <w:r w:rsidRPr="00E9657A">
        <w:rPr>
          <w:sz w:val="28"/>
          <w:szCs w:val="28"/>
        </w:rPr>
        <w:t>включая только стоимость запаса по договорной цене.</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sz w:val="28"/>
          <w:szCs w:val="28"/>
        </w:rPr>
        <w:t xml:space="preserve">Применение второго (упрощенного) варианта допускается при невозможности непосредственного отнесения транспортно-заготовительных и других расходов, связанных с приобретением запасов на себестоимость (например, при централизованной поставке материалов). В этом случае разница между фактической себестоимостью приобретенных запасов и их стоимостью </w:t>
      </w:r>
      <w:r w:rsidRPr="00E9657A">
        <w:rPr>
          <w:bCs/>
          <w:sz w:val="28"/>
          <w:szCs w:val="28"/>
        </w:rPr>
        <w:t>по договорным</w:t>
      </w:r>
      <w:r w:rsidRPr="00E9657A">
        <w:rPr>
          <w:b/>
          <w:bCs/>
          <w:sz w:val="28"/>
          <w:szCs w:val="28"/>
        </w:rPr>
        <w:t xml:space="preserve"> </w:t>
      </w:r>
      <w:r w:rsidRPr="00E9657A">
        <w:rPr>
          <w:sz w:val="28"/>
          <w:szCs w:val="28"/>
        </w:rPr>
        <w:t>ценам распределяется пропорционально стоимости отпущенных материалов по договорным ценам.</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iCs/>
          <w:sz w:val="28"/>
          <w:szCs w:val="28"/>
        </w:rPr>
        <w:t>Средняя себестоимость</w:t>
      </w:r>
      <w:r w:rsidRPr="00E9657A">
        <w:rPr>
          <w:i/>
          <w:iCs/>
          <w:sz w:val="28"/>
          <w:szCs w:val="28"/>
        </w:rPr>
        <w:t xml:space="preserve"> </w:t>
      </w:r>
      <w:r w:rsidRPr="00E9657A">
        <w:rPr>
          <w:sz w:val="28"/>
          <w:szCs w:val="28"/>
        </w:rPr>
        <w:t>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3C6B6C"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sz w:val="28"/>
          <w:szCs w:val="28"/>
        </w:rPr>
        <w:t xml:space="preserve">Первый и второй способы оценки материальных ресурсов являются традиционными для отечественной учетной практики В течение отчетного месяца материальные ресурсы списывают на производство (как правило, по учетным </w:t>
      </w:r>
      <w:r w:rsidR="004F0836" w:rsidRPr="00E9657A">
        <w:rPr>
          <w:bCs/>
          <w:sz w:val="28"/>
          <w:szCs w:val="28"/>
        </w:rPr>
        <w:t>ц</w:t>
      </w:r>
      <w:r w:rsidRPr="00E9657A">
        <w:rPr>
          <w:bCs/>
          <w:sz w:val="28"/>
          <w:szCs w:val="28"/>
        </w:rPr>
        <w:t>енам), а</w:t>
      </w:r>
      <w:r w:rsidR="004F0836" w:rsidRPr="00E9657A">
        <w:rPr>
          <w:bCs/>
          <w:sz w:val="28"/>
          <w:szCs w:val="28"/>
        </w:rPr>
        <w:t xml:space="preserve"> </w:t>
      </w:r>
      <w:r w:rsidRPr="00E9657A">
        <w:rPr>
          <w:bCs/>
          <w:sz w:val="28"/>
          <w:szCs w:val="28"/>
        </w:rPr>
        <w:t>в</w:t>
      </w:r>
      <w:r w:rsidRPr="00E9657A">
        <w:rPr>
          <w:b/>
          <w:bCs/>
          <w:sz w:val="28"/>
          <w:szCs w:val="28"/>
        </w:rPr>
        <w:t xml:space="preserve"> </w:t>
      </w:r>
      <w:r w:rsidRPr="00E9657A">
        <w:rPr>
          <w:sz w:val="28"/>
          <w:szCs w:val="28"/>
        </w:rPr>
        <w:t>конце месяца списывают соответствующую долю отклонении фактической себестоимости материальных ресурсов от стоимости их по учетным ценам.</w:t>
      </w:r>
    </w:p>
    <w:p w:rsidR="00404456" w:rsidRPr="00E9657A" w:rsidRDefault="003C6B6C"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bCs/>
          <w:iCs/>
          <w:sz w:val="28"/>
          <w:szCs w:val="28"/>
        </w:rPr>
        <w:t xml:space="preserve">При </w:t>
      </w:r>
      <w:r w:rsidRPr="00E9657A">
        <w:rPr>
          <w:iCs/>
          <w:sz w:val="28"/>
          <w:szCs w:val="28"/>
        </w:rPr>
        <w:t>методе ФИФО</w:t>
      </w:r>
      <w:r w:rsidRPr="00E9657A">
        <w:rPr>
          <w:i/>
          <w:iCs/>
          <w:sz w:val="28"/>
          <w:szCs w:val="28"/>
        </w:rPr>
        <w:t xml:space="preserve"> </w:t>
      </w:r>
      <w:r w:rsidRPr="00E9657A">
        <w:rPr>
          <w:sz w:val="28"/>
          <w:szCs w:val="28"/>
        </w:rPr>
        <w:t>применяют правило: первая партия на приход - первая в расход. Это означает, что независимо от</w:t>
      </w:r>
      <w:r w:rsidR="003A5C7E" w:rsidRPr="00E9657A">
        <w:rPr>
          <w:sz w:val="28"/>
          <w:szCs w:val="28"/>
        </w:rPr>
        <w:t xml:space="preserve"> </w:t>
      </w:r>
      <w:r w:rsidRPr="00E9657A">
        <w:rPr>
          <w:sz w:val="28"/>
          <w:szCs w:val="28"/>
        </w:rPr>
        <w:t>тог</w:t>
      </w:r>
      <w:r w:rsidR="00DE4F2E" w:rsidRPr="00E9657A">
        <w:rPr>
          <w:sz w:val="28"/>
          <w:szCs w:val="28"/>
        </w:rPr>
        <w:t>о, какая партия материалов отпущ</w:t>
      </w:r>
      <w:r w:rsidRPr="00E9657A">
        <w:rPr>
          <w:sz w:val="28"/>
          <w:szCs w:val="28"/>
        </w:rPr>
        <w:t>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E9657A" w:rsidRPr="00AD4C27" w:rsidRDefault="00E9657A" w:rsidP="00E9657A">
      <w:pPr>
        <w:widowControl w:val="0"/>
        <w:shd w:val="clear" w:color="auto" w:fill="FFFFFF"/>
        <w:autoSpaceDE w:val="0"/>
        <w:autoSpaceDN w:val="0"/>
        <w:adjustRightInd w:val="0"/>
        <w:snapToGrid/>
        <w:spacing w:line="360" w:lineRule="auto"/>
        <w:ind w:right="76" w:firstLine="709"/>
        <w:jc w:val="both"/>
        <w:rPr>
          <w:sz w:val="28"/>
          <w:szCs w:val="28"/>
        </w:rPr>
      </w:pPr>
    </w:p>
    <w:p w:rsidR="005D5EDD" w:rsidRPr="00E9657A" w:rsidRDefault="005D5EDD" w:rsidP="00E9657A">
      <w:pPr>
        <w:widowControl w:val="0"/>
        <w:shd w:val="clear" w:color="auto" w:fill="FFFFFF"/>
        <w:autoSpaceDE w:val="0"/>
        <w:autoSpaceDN w:val="0"/>
        <w:adjustRightInd w:val="0"/>
        <w:snapToGrid/>
        <w:spacing w:line="360" w:lineRule="auto"/>
        <w:ind w:right="76" w:firstLine="709"/>
        <w:jc w:val="both"/>
        <w:rPr>
          <w:sz w:val="28"/>
          <w:szCs w:val="28"/>
        </w:rPr>
      </w:pPr>
      <w:r w:rsidRPr="00E9657A">
        <w:rPr>
          <w:b/>
          <w:sz w:val="28"/>
          <w:szCs w:val="28"/>
        </w:rPr>
        <w:t>2.3</w:t>
      </w:r>
      <w:r w:rsidRPr="00E9657A">
        <w:rPr>
          <w:sz w:val="28"/>
          <w:szCs w:val="28"/>
        </w:rPr>
        <w:t xml:space="preserve"> </w:t>
      </w:r>
      <w:r w:rsidRPr="00E9657A">
        <w:rPr>
          <w:b/>
          <w:sz w:val="28"/>
          <w:szCs w:val="28"/>
        </w:rPr>
        <w:t>Движение материалов на складе и их документальное оформление</w:t>
      </w:r>
    </w:p>
    <w:p w:rsidR="00E9657A" w:rsidRPr="00E9657A" w:rsidRDefault="00E9657A"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r w:rsidRPr="00E9657A">
        <w:rPr>
          <w:sz w:val="28"/>
          <w:szCs w:val="28"/>
        </w:rPr>
        <w:t>Сырье и материалы поступают от поставщиков, подотчетных лиц, закупивших материалы в порядке наличного расчета, от списания пришедших в негодность основных средств и собственного производства.</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18" w:firstLine="709"/>
        <w:jc w:val="both"/>
        <w:rPr>
          <w:sz w:val="28"/>
          <w:szCs w:val="28"/>
        </w:rPr>
      </w:pPr>
      <w:r w:rsidRPr="00E9657A">
        <w:rPr>
          <w:sz w:val="28"/>
          <w:szCs w:val="28"/>
        </w:rPr>
        <w:t>Поступающие в организацию материалы оформляют бухгалтерскими документами в следующем порядке.</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227" w:firstLine="709"/>
        <w:jc w:val="both"/>
        <w:rPr>
          <w:sz w:val="28"/>
          <w:szCs w:val="28"/>
        </w:rPr>
      </w:pPr>
      <w:r w:rsidRPr="00E9657A">
        <w:rPr>
          <w:sz w:val="28"/>
          <w:szCs w:val="28"/>
        </w:rPr>
        <w:t>Вместе с отгрузкой продукции поставщик высылает покупателю расчетные и другие сопроводительные документы: платежное требование (в двух экземплярах: один непосредственно покупателю, другой — через банк), товарно-транспортные накладные,</w:t>
      </w:r>
      <w:r w:rsidR="00E9657A" w:rsidRPr="00E9657A">
        <w:rPr>
          <w:sz w:val="28"/>
          <w:szCs w:val="28"/>
        </w:rPr>
        <w:t xml:space="preserve"> </w:t>
      </w:r>
      <w:r w:rsidRPr="00E9657A">
        <w:rPr>
          <w:sz w:val="28"/>
          <w:szCs w:val="28"/>
        </w:rPr>
        <w:t>квитанцию к железнодорожной накладной и др. Расчетные и другие документы,</w:t>
      </w:r>
      <w:r w:rsidR="00E9657A" w:rsidRPr="00E9657A">
        <w:rPr>
          <w:sz w:val="28"/>
          <w:szCs w:val="28"/>
        </w:rPr>
        <w:t xml:space="preserve"> </w:t>
      </w:r>
      <w:r w:rsidRPr="00E9657A">
        <w:rPr>
          <w:sz w:val="28"/>
          <w:szCs w:val="28"/>
        </w:rPr>
        <w:t>связанные с поступлением материалов,</w:t>
      </w:r>
      <w:r w:rsidR="00E9657A" w:rsidRPr="00E9657A">
        <w:rPr>
          <w:sz w:val="28"/>
          <w:szCs w:val="28"/>
        </w:rPr>
        <w:t xml:space="preserve"> </w:t>
      </w:r>
      <w:r w:rsidRPr="00E9657A">
        <w:rPr>
          <w:sz w:val="28"/>
          <w:szCs w:val="28"/>
        </w:rPr>
        <w:t>поступают в бухгалтерию,</w:t>
      </w:r>
      <w:r w:rsidR="00E9657A" w:rsidRPr="00E9657A">
        <w:rPr>
          <w:sz w:val="28"/>
          <w:szCs w:val="28"/>
        </w:rPr>
        <w:t xml:space="preserve"> </w:t>
      </w:r>
      <w:r w:rsidRPr="00E9657A">
        <w:rPr>
          <w:sz w:val="28"/>
          <w:szCs w:val="28"/>
        </w:rPr>
        <w:t>где проверяется правильность их</w:t>
      </w:r>
      <w:r w:rsidR="004849F6">
        <w:rPr>
          <w:noProof/>
        </w:rPr>
        <w:pict>
          <v:line id="_x0000_s1026" style="position:absolute;left:0;text-align:left;z-index:251657728;mso-position-horizontal-relative:margin;mso-position-vertical-relative:text" from="729.2pt,6.1pt" to="729.2pt,37.6pt" o:allowincell="f" strokeweight="1.45pt">
            <w10:wrap anchorx="margin"/>
          </v:line>
        </w:pict>
      </w:r>
      <w:r w:rsidRPr="00E9657A">
        <w:rPr>
          <w:sz w:val="28"/>
          <w:szCs w:val="28"/>
        </w:rPr>
        <w:t xml:space="preserve"> оформления, после чего их передают ответственному исполнителю по снабжению.</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162" w:firstLine="709"/>
        <w:jc w:val="both"/>
        <w:rPr>
          <w:sz w:val="28"/>
          <w:szCs w:val="28"/>
        </w:rPr>
      </w:pPr>
      <w:r w:rsidRPr="00E9657A">
        <w:rPr>
          <w:sz w:val="28"/>
          <w:szCs w:val="28"/>
        </w:rPr>
        <w:t>В отделе снабжения по поступающим документам проверяют соответствие объема, ассортимента, сроков поставки, цен, качества материалов и др. договорным условиям. В результате такой проверки на самом расчетном или другом документе делают отметку о полном или частичном акцепте (согласии на оплату) Кроме того, отдел снабжения осуществляет контроль за поступлением грузов и их розыск. С этой целью в отделе снабжения ведут Журнал учета поступающих грузов, в котором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о розыске груза. В примечаниях делают отметку об оплате счета или отказе от акцепта.</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151" w:firstLine="709"/>
        <w:jc w:val="both"/>
        <w:rPr>
          <w:sz w:val="28"/>
          <w:szCs w:val="28"/>
        </w:rPr>
      </w:pPr>
      <w:r w:rsidRPr="00E9657A">
        <w:rPr>
          <w:sz w:val="28"/>
          <w:szCs w:val="28"/>
        </w:rPr>
        <w:t>Проверенные платежные требования из отдела снабжения передают в бухгалтерию, а квитанции транспортных организаций - экспедитору для получения и доставки материалов.</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108" w:firstLine="709"/>
        <w:jc w:val="both"/>
        <w:rPr>
          <w:sz w:val="28"/>
          <w:szCs w:val="28"/>
        </w:rPr>
      </w:pPr>
      <w:r w:rsidRPr="00E9657A">
        <w:rPr>
          <w:sz w:val="28"/>
          <w:szCs w:val="28"/>
        </w:rPr>
        <w:t>Экспедитор принимает на станции прибывшие материалы по количеству мест и массе. При обнаружении им признаков, вызывающих сомнение в сохранности груза, он может потребовать от транспортной организации проверки груза. В случае обнаружения недостачи мест или массы, повреждения тары, порчи материалов составляется коммерческий акт, который служит основанием для предъявления претензий к транспортной организации или поставщику.</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68" w:firstLine="709"/>
        <w:jc w:val="both"/>
        <w:rPr>
          <w:sz w:val="28"/>
          <w:szCs w:val="28"/>
        </w:rPr>
      </w:pPr>
      <w:r w:rsidRPr="00E9657A">
        <w:rPr>
          <w:sz w:val="28"/>
          <w:szCs w:val="28"/>
        </w:rPr>
        <w:t>Для получения материалов со склада иногородних поставщиков экспедитору выдают наряд и доверенность, в которых указывают перечень материалов, подлежащих получению. При приемке материалов экспедитор производит не только количественную, но и качественную приемку.</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22" w:firstLine="709"/>
        <w:jc w:val="both"/>
        <w:rPr>
          <w:sz w:val="28"/>
          <w:szCs w:val="28"/>
        </w:rPr>
      </w:pPr>
      <w:r w:rsidRPr="00E9657A">
        <w:rPr>
          <w:sz w:val="28"/>
          <w:szCs w:val="28"/>
        </w:rPr>
        <w:t>Принятые грузы экспедитор доставляет на склад предприятия и сдает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приходными ордерами. Приходный ордер подписывают заведующий складом:</w:t>
      </w:r>
      <w:r w:rsidR="00141872" w:rsidRPr="00E9657A">
        <w:rPr>
          <w:sz w:val="28"/>
          <w:szCs w:val="28"/>
        </w:rPr>
        <w:t xml:space="preserve"> </w:t>
      </w:r>
      <w:r w:rsidRPr="00E9657A">
        <w:rPr>
          <w:sz w:val="28"/>
          <w:szCs w:val="28"/>
        </w:rPr>
        <w:t>и экспедитор.</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r w:rsidRPr="00E9657A">
        <w:rPr>
          <w:sz w:val="28"/>
          <w:szCs w:val="28"/>
        </w:rPr>
        <w:t>Материальные ценности приходуют в соответствующих единицах измерения (весовых, объемных, линейных, числовых). Если материалы поступают в одной единице, а расходуются другой, то они учитываются одновременно в двух единицах измерения.</w:t>
      </w:r>
    </w:p>
    <w:p w:rsidR="005D5EDD" w:rsidRPr="00E9657A" w:rsidRDefault="005D5EDD"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При отсутствии расхождений между данными поставщика и фактическими данными разреша</w:t>
      </w:r>
      <w:r w:rsidR="00BD075F" w:rsidRPr="00E9657A">
        <w:rPr>
          <w:sz w:val="28"/>
          <w:szCs w:val="28"/>
        </w:rPr>
        <w:t>ется осуществлять оприходо</w:t>
      </w:r>
      <w:r w:rsidR="00135E0E" w:rsidRPr="00E9657A">
        <w:rPr>
          <w:sz w:val="28"/>
          <w:szCs w:val="28"/>
        </w:rPr>
        <w:t>вание</w:t>
      </w:r>
      <w:r w:rsidRPr="00E9657A">
        <w:rPr>
          <w:sz w:val="28"/>
          <w:szCs w:val="28"/>
        </w:rPr>
        <w:t xml:space="preserve"> материалов без выписки приходного ордера</w:t>
      </w:r>
      <w:r w:rsidR="00905D2A" w:rsidRPr="00E9657A">
        <w:rPr>
          <w:sz w:val="28"/>
          <w:szCs w:val="28"/>
        </w:rPr>
        <w:t xml:space="preserve"> склада</w:t>
      </w:r>
      <w:r w:rsidRPr="00E9657A">
        <w:rPr>
          <w:sz w:val="28"/>
          <w:szCs w:val="28"/>
        </w:rPr>
        <w:t>. В этом случае на документе поставщика проставляют штамп, в оттисках которого содержатся основные реквизиты приходного ордера. Количество первичных документов при этом сокращается.</w:t>
      </w:r>
    </w:p>
    <w:p w:rsidR="005E05D6" w:rsidRPr="00E9657A" w:rsidRDefault="00404456"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Таким образом д</w:t>
      </w:r>
      <w:r w:rsidR="002B5040" w:rsidRPr="00E9657A">
        <w:rPr>
          <w:sz w:val="28"/>
          <w:szCs w:val="28"/>
        </w:rPr>
        <w:t>окументация на поступление</w:t>
      </w:r>
      <w:r w:rsidR="000C4111" w:rsidRPr="00E9657A">
        <w:rPr>
          <w:sz w:val="28"/>
          <w:szCs w:val="28"/>
        </w:rPr>
        <w:t xml:space="preserve"> материалов</w:t>
      </w:r>
      <w:r w:rsidRPr="00E9657A">
        <w:rPr>
          <w:sz w:val="28"/>
          <w:szCs w:val="28"/>
        </w:rPr>
        <w:t xml:space="preserve"> следующая</w:t>
      </w:r>
      <w:r w:rsidR="000C4111" w:rsidRPr="00E9657A">
        <w:rPr>
          <w:sz w:val="28"/>
          <w:szCs w:val="28"/>
        </w:rPr>
        <w:t>:</w:t>
      </w:r>
    </w:p>
    <w:p w:rsidR="00404456" w:rsidRPr="00E9657A" w:rsidRDefault="000C4111"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1</w:t>
      </w:r>
      <w:r w:rsidR="005E05D6" w:rsidRPr="00E9657A">
        <w:rPr>
          <w:sz w:val="28"/>
          <w:szCs w:val="28"/>
        </w:rPr>
        <w:t>)</w:t>
      </w:r>
      <w:r w:rsidR="00404456" w:rsidRPr="00E9657A">
        <w:rPr>
          <w:sz w:val="28"/>
          <w:szCs w:val="28"/>
        </w:rPr>
        <w:t xml:space="preserve"> </w:t>
      </w:r>
      <w:r w:rsidR="005E05D6" w:rsidRPr="00E9657A">
        <w:rPr>
          <w:b/>
          <w:sz w:val="28"/>
          <w:szCs w:val="28"/>
        </w:rPr>
        <w:t>Приходный ордер склада</w:t>
      </w:r>
      <w:r w:rsidR="00404456" w:rsidRPr="00E9657A">
        <w:rPr>
          <w:sz w:val="28"/>
          <w:szCs w:val="28"/>
        </w:rPr>
        <w:t xml:space="preserve"> -</w:t>
      </w:r>
      <w:r w:rsidR="00E9657A" w:rsidRPr="00E9657A">
        <w:rPr>
          <w:sz w:val="28"/>
          <w:szCs w:val="28"/>
        </w:rPr>
        <w:t xml:space="preserve"> </w:t>
      </w:r>
      <w:r w:rsidRPr="00E9657A">
        <w:rPr>
          <w:sz w:val="28"/>
          <w:szCs w:val="28"/>
        </w:rPr>
        <w:t>где указывается дата, наименование поставщика, наименование материалов, количество, цена, сумма, подписи, кто принял, кто сдал.</w:t>
      </w:r>
      <w:r w:rsidR="00BD075F" w:rsidRPr="00E9657A">
        <w:rPr>
          <w:sz w:val="28"/>
          <w:szCs w:val="28"/>
        </w:rPr>
        <w:t xml:space="preserve"> Приходный ордер склада ,подписывают заведующий складом и экспедитор, материальные ценности приходуют в соответствующих единицах измерения ( весовых, объемных, линейных, числовых).Если материалы поступают в одной единицы, а расходуются в другой, то они учитываются одновременно в двух единицах измерения.</w:t>
      </w:r>
      <w:r w:rsidR="0068283C" w:rsidRPr="00E9657A">
        <w:rPr>
          <w:sz w:val="28"/>
          <w:szCs w:val="28"/>
        </w:rPr>
        <w:t xml:space="preserve"> При отсутствии расхождений между данными поставщика и фактическими данными разреш</w:t>
      </w:r>
      <w:r w:rsidR="00135E0E" w:rsidRPr="00E9657A">
        <w:rPr>
          <w:sz w:val="28"/>
          <w:szCs w:val="28"/>
        </w:rPr>
        <w:t>ается осуществлять оприходование</w:t>
      </w:r>
      <w:r w:rsidR="0068283C" w:rsidRPr="00E9657A">
        <w:rPr>
          <w:sz w:val="28"/>
          <w:szCs w:val="28"/>
        </w:rPr>
        <w:t xml:space="preserve"> материалов без выписки приходного ордера склада. В этом случае на документе поставщика проставляют штамп, в оттисках которого содержатся основные</w:t>
      </w:r>
      <w:r w:rsidR="00E9657A" w:rsidRPr="00E9657A">
        <w:rPr>
          <w:sz w:val="28"/>
          <w:szCs w:val="28"/>
        </w:rPr>
        <w:t xml:space="preserve"> </w:t>
      </w:r>
      <w:r w:rsidR="0068283C" w:rsidRPr="00E9657A">
        <w:rPr>
          <w:sz w:val="28"/>
          <w:szCs w:val="28"/>
        </w:rPr>
        <w:t>реквизиты приходного ордера склада. Количество первичных документов при этом сокращается.</w:t>
      </w:r>
    </w:p>
    <w:p w:rsidR="005E05D6" w:rsidRPr="00E9657A" w:rsidRDefault="00404456"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Дт 10 Кт 60 – оприходованы материалы</w:t>
      </w:r>
    </w:p>
    <w:p w:rsidR="00404456" w:rsidRPr="00E9657A" w:rsidRDefault="00404456"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Дт 19 Кт 60 – принят НДС по счету</w:t>
      </w:r>
    </w:p>
    <w:p w:rsidR="00E1265E" w:rsidRPr="00E9657A" w:rsidRDefault="000C4111"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2</w:t>
      </w:r>
      <w:r w:rsidR="005E05D6" w:rsidRPr="00E9657A">
        <w:rPr>
          <w:sz w:val="28"/>
          <w:szCs w:val="28"/>
        </w:rPr>
        <w:t>)</w:t>
      </w:r>
      <w:r w:rsidR="00404456" w:rsidRPr="00E9657A">
        <w:rPr>
          <w:sz w:val="28"/>
          <w:szCs w:val="28"/>
        </w:rPr>
        <w:t xml:space="preserve"> </w:t>
      </w:r>
      <w:r w:rsidR="005E05D6" w:rsidRPr="00E9657A">
        <w:rPr>
          <w:b/>
          <w:sz w:val="28"/>
          <w:szCs w:val="28"/>
        </w:rPr>
        <w:t>Акт о приемке материалов</w:t>
      </w:r>
      <w:r w:rsidR="00404456" w:rsidRPr="00E9657A">
        <w:rPr>
          <w:b/>
          <w:sz w:val="28"/>
          <w:szCs w:val="28"/>
        </w:rPr>
        <w:t xml:space="preserve"> -</w:t>
      </w:r>
      <w:r w:rsidR="005E05D6" w:rsidRPr="00E9657A">
        <w:rPr>
          <w:sz w:val="28"/>
          <w:szCs w:val="28"/>
        </w:rPr>
        <w:t xml:space="preserve"> </w:t>
      </w:r>
      <w:r w:rsidR="00F33DC7" w:rsidRPr="00E9657A">
        <w:rPr>
          <w:sz w:val="28"/>
          <w:szCs w:val="28"/>
        </w:rPr>
        <w:t xml:space="preserve">его составляет комиссия с участием представителя от поставщика или представителя от другой независимой организации. </w:t>
      </w:r>
      <w:r w:rsidR="002B5040" w:rsidRPr="00E9657A">
        <w:rPr>
          <w:sz w:val="28"/>
          <w:szCs w:val="28"/>
        </w:rPr>
        <w:t xml:space="preserve">Для оформления приемки материальных </w:t>
      </w:r>
      <w:r w:rsidR="00077CE2" w:rsidRPr="00E9657A">
        <w:rPr>
          <w:sz w:val="28"/>
          <w:szCs w:val="28"/>
        </w:rPr>
        <w:t xml:space="preserve">ценностей, имеющих количественные и качественные расхождения с данными сопроводительных документов поставщика; </w:t>
      </w:r>
      <w:r w:rsidR="00592B70" w:rsidRPr="00E9657A">
        <w:rPr>
          <w:sz w:val="28"/>
          <w:szCs w:val="28"/>
        </w:rPr>
        <w:t>Акт составляется в двух эк</w:t>
      </w:r>
      <w:r w:rsidR="00F33DC7" w:rsidRPr="00E9657A">
        <w:rPr>
          <w:sz w:val="28"/>
          <w:szCs w:val="28"/>
        </w:rPr>
        <w:t>зем</w:t>
      </w:r>
      <w:r w:rsidR="00071EC2" w:rsidRPr="00E9657A">
        <w:rPr>
          <w:sz w:val="28"/>
          <w:szCs w:val="28"/>
        </w:rPr>
        <w:t>п</w:t>
      </w:r>
      <w:r w:rsidR="00F33DC7" w:rsidRPr="00E9657A">
        <w:rPr>
          <w:sz w:val="28"/>
          <w:szCs w:val="28"/>
        </w:rPr>
        <w:t>лярах, один</w:t>
      </w:r>
      <w:r w:rsidR="00FF4720" w:rsidRPr="00E9657A">
        <w:rPr>
          <w:sz w:val="28"/>
          <w:szCs w:val="28"/>
        </w:rPr>
        <w:t xml:space="preserve"> бухгалтерию другой поставщику.</w:t>
      </w:r>
      <w:r w:rsidR="00E1265E" w:rsidRPr="00E9657A">
        <w:rPr>
          <w:sz w:val="28"/>
          <w:szCs w:val="28"/>
        </w:rPr>
        <w:t xml:space="preserve"> 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и оформляет акт о приемке материалов, который служит основанием для предъявления претензии поставщику. В составе комиссии должен быть представитель поставщика или представитель незаинтересованной организации. Акт составляют также при приемке материалов, поступивших на предприятие без сч</w:t>
      </w:r>
      <w:r w:rsidR="009B3847" w:rsidRPr="00E9657A">
        <w:rPr>
          <w:sz w:val="28"/>
          <w:szCs w:val="28"/>
        </w:rPr>
        <w:t>ета поставщика (неотфактурованны</w:t>
      </w:r>
      <w:r w:rsidR="00E1265E" w:rsidRPr="00E9657A">
        <w:rPr>
          <w:sz w:val="28"/>
          <w:szCs w:val="28"/>
        </w:rPr>
        <w:t>е поставки).</w:t>
      </w:r>
    </w:p>
    <w:p w:rsidR="00404456" w:rsidRPr="00E9657A" w:rsidRDefault="00404456"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Дт 10 Кт 60 – оприходованы материалы</w:t>
      </w:r>
    </w:p>
    <w:p w:rsidR="00404456" w:rsidRPr="00E9657A" w:rsidRDefault="00404456"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Дт 19 кт 60 – принят НДС по счет</w:t>
      </w:r>
      <w:r w:rsidR="00574A67" w:rsidRPr="00E9657A">
        <w:rPr>
          <w:sz w:val="28"/>
          <w:szCs w:val="28"/>
        </w:rPr>
        <w:t>у</w:t>
      </w:r>
    </w:p>
    <w:p w:rsidR="005E05D6" w:rsidRPr="00E9657A" w:rsidRDefault="00FF4720"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3</w:t>
      </w:r>
      <w:r w:rsidR="005E05D6" w:rsidRPr="00E9657A">
        <w:rPr>
          <w:sz w:val="28"/>
          <w:szCs w:val="28"/>
        </w:rPr>
        <w:t>)</w:t>
      </w:r>
      <w:r w:rsidR="00404456" w:rsidRPr="00E9657A">
        <w:rPr>
          <w:sz w:val="28"/>
          <w:szCs w:val="28"/>
        </w:rPr>
        <w:t xml:space="preserve"> </w:t>
      </w:r>
      <w:r w:rsidRPr="00E9657A">
        <w:rPr>
          <w:b/>
          <w:sz w:val="28"/>
          <w:szCs w:val="28"/>
        </w:rPr>
        <w:t>Если груз поступил без счета –фактуры</w:t>
      </w:r>
      <w:r w:rsidRPr="00E9657A">
        <w:rPr>
          <w:sz w:val="28"/>
          <w:szCs w:val="28"/>
        </w:rPr>
        <w:t xml:space="preserve"> </w:t>
      </w:r>
      <w:r w:rsidR="005E05D6" w:rsidRPr="00E9657A">
        <w:rPr>
          <w:sz w:val="28"/>
          <w:szCs w:val="28"/>
        </w:rPr>
        <w:t>–это неотфактурованная поставка, НДС не выделяется.</w:t>
      </w:r>
      <w:r w:rsidR="00574A67" w:rsidRPr="00E9657A">
        <w:rPr>
          <w:sz w:val="28"/>
          <w:szCs w:val="28"/>
        </w:rPr>
        <w:t xml:space="preserve"> Стоимость поступивших материалов, определяется на оснавании поставки.</w:t>
      </w:r>
    </w:p>
    <w:p w:rsidR="006C283F" w:rsidRPr="00E9657A" w:rsidRDefault="00FF4720"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4</w:t>
      </w:r>
      <w:r w:rsidR="005E05D6" w:rsidRPr="00E9657A">
        <w:rPr>
          <w:sz w:val="28"/>
          <w:szCs w:val="28"/>
        </w:rPr>
        <w:t>)</w:t>
      </w:r>
      <w:r w:rsidR="00574A67" w:rsidRPr="00E9657A">
        <w:rPr>
          <w:sz w:val="28"/>
          <w:szCs w:val="28"/>
        </w:rPr>
        <w:t xml:space="preserve"> </w:t>
      </w:r>
      <w:r w:rsidR="00574A67" w:rsidRPr="00E9657A">
        <w:rPr>
          <w:b/>
          <w:sz w:val="28"/>
          <w:szCs w:val="28"/>
        </w:rPr>
        <w:t>Товарно – транспортная накладная</w:t>
      </w:r>
      <w:r w:rsidR="00574A67" w:rsidRPr="00E9657A">
        <w:rPr>
          <w:sz w:val="28"/>
          <w:szCs w:val="28"/>
        </w:rPr>
        <w:t xml:space="preserve"> - е</w:t>
      </w:r>
      <w:r w:rsidRPr="00E9657A">
        <w:rPr>
          <w:sz w:val="28"/>
          <w:szCs w:val="28"/>
        </w:rPr>
        <w:t>сли груз поступ</w:t>
      </w:r>
      <w:r w:rsidR="00077CE2" w:rsidRPr="00E9657A">
        <w:rPr>
          <w:sz w:val="28"/>
          <w:szCs w:val="28"/>
        </w:rPr>
        <w:t>ил, от поставщика автотранспорто</w:t>
      </w:r>
      <w:r w:rsidR="004A2452" w:rsidRPr="00E9657A">
        <w:rPr>
          <w:sz w:val="28"/>
          <w:szCs w:val="28"/>
        </w:rPr>
        <w:t>м, такой груз сопрово</w:t>
      </w:r>
      <w:r w:rsidRPr="00E9657A">
        <w:rPr>
          <w:sz w:val="28"/>
          <w:szCs w:val="28"/>
        </w:rPr>
        <w:t>ждается товаро- транспортной накладной.</w:t>
      </w:r>
      <w:r w:rsidR="006C283F" w:rsidRPr="00E9657A">
        <w:rPr>
          <w:sz w:val="28"/>
          <w:szCs w:val="28"/>
        </w:rPr>
        <w:t xml:space="preserve"> Если перевозку материалов осуществляют автотранспортом, то в качестве первичного документа применяют товарно – транспортную накладную, которую составляет грузоотправитель в четырех экзем</w:t>
      </w:r>
      <w:r w:rsidR="004A2452" w:rsidRPr="00E9657A">
        <w:rPr>
          <w:sz w:val="28"/>
          <w:szCs w:val="28"/>
        </w:rPr>
        <w:t>п</w:t>
      </w:r>
      <w:r w:rsidR="006C283F" w:rsidRPr="00E9657A">
        <w:rPr>
          <w:sz w:val="28"/>
          <w:szCs w:val="28"/>
        </w:rPr>
        <w:t>лярах : первый из них служит основанием для списания материалов у грузоот</w:t>
      </w:r>
      <w:r w:rsidR="004A2452" w:rsidRPr="00E9657A">
        <w:rPr>
          <w:sz w:val="28"/>
          <w:szCs w:val="28"/>
        </w:rPr>
        <w:t>прави</w:t>
      </w:r>
      <w:r w:rsidR="00515AED" w:rsidRPr="00E9657A">
        <w:rPr>
          <w:sz w:val="28"/>
          <w:szCs w:val="28"/>
        </w:rPr>
        <w:t>теля; второй – для оприходование</w:t>
      </w:r>
      <w:r w:rsidR="006C283F" w:rsidRPr="00E9657A">
        <w:rPr>
          <w:sz w:val="28"/>
          <w:szCs w:val="28"/>
        </w:rPr>
        <w:t xml:space="preserve"> материалов</w:t>
      </w:r>
      <w:r w:rsidR="00677FE7" w:rsidRPr="00E9657A">
        <w:rPr>
          <w:sz w:val="28"/>
          <w:szCs w:val="28"/>
        </w:rPr>
        <w:t xml:space="preserve"> получателем; третий – 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транспортный работы и прилагается к путевому листу. Товарно- 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приемка материалов.</w:t>
      </w:r>
    </w:p>
    <w:p w:rsidR="00077CE2" w:rsidRPr="00E9657A" w:rsidRDefault="00FF4720"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Если в поступивших документах, от завода изготовителя сумма НДС не выделяется отдельной строкой, то данная сумма будет включатся в стоимость материалов.</w:t>
      </w:r>
    </w:p>
    <w:p w:rsidR="00077CE2" w:rsidRPr="00E9657A" w:rsidRDefault="009F6050"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Док</w:t>
      </w:r>
      <w:r w:rsidR="00077CE2" w:rsidRPr="00E9657A">
        <w:rPr>
          <w:sz w:val="28"/>
          <w:szCs w:val="28"/>
        </w:rPr>
        <w:t>ументальное оформление</w:t>
      </w:r>
      <w:r w:rsidR="006C283F" w:rsidRPr="00E9657A">
        <w:rPr>
          <w:sz w:val="28"/>
          <w:szCs w:val="28"/>
        </w:rPr>
        <w:t xml:space="preserve"> расхода </w:t>
      </w:r>
      <w:r w:rsidRPr="00E9657A">
        <w:rPr>
          <w:sz w:val="28"/>
          <w:szCs w:val="28"/>
        </w:rPr>
        <w:t>материал</w:t>
      </w:r>
      <w:r w:rsidR="00077CE2" w:rsidRPr="00E9657A">
        <w:rPr>
          <w:sz w:val="28"/>
          <w:szCs w:val="28"/>
        </w:rPr>
        <w:t>ов</w:t>
      </w:r>
      <w:r w:rsidRPr="00E9657A">
        <w:rPr>
          <w:sz w:val="28"/>
          <w:szCs w:val="28"/>
        </w:rPr>
        <w:t>. Отпуск материалов со склада в производство осуществляется с учетом установленных норм, раз</w:t>
      </w:r>
      <w:r w:rsidR="004A2452" w:rsidRPr="00E9657A">
        <w:rPr>
          <w:sz w:val="28"/>
          <w:szCs w:val="28"/>
        </w:rPr>
        <w:t>работа</w:t>
      </w:r>
      <w:r w:rsidRPr="00E9657A">
        <w:rPr>
          <w:sz w:val="28"/>
          <w:szCs w:val="28"/>
        </w:rPr>
        <w:t>нный ПТО- планово техническим отделом.</w:t>
      </w:r>
      <w:r w:rsidR="004A2452" w:rsidRPr="00E9657A">
        <w:rPr>
          <w:sz w:val="28"/>
          <w:szCs w:val="28"/>
        </w:rPr>
        <w:t xml:space="preserve"> ПТО на каждый строя</w:t>
      </w:r>
      <w:r w:rsidR="006F0C79" w:rsidRPr="00E9657A">
        <w:rPr>
          <w:sz w:val="28"/>
          <w:szCs w:val="28"/>
        </w:rPr>
        <w:t>щий</w:t>
      </w:r>
      <w:r w:rsidR="00077CE2" w:rsidRPr="00E9657A">
        <w:rPr>
          <w:sz w:val="28"/>
          <w:szCs w:val="28"/>
        </w:rPr>
        <w:t>ся</w:t>
      </w:r>
      <w:r w:rsidR="006F0C79" w:rsidRPr="00E9657A">
        <w:rPr>
          <w:sz w:val="28"/>
          <w:szCs w:val="28"/>
        </w:rPr>
        <w:t xml:space="preserve"> объект устанавливает разные нормы, расходы норм материалов.</w:t>
      </w:r>
    </w:p>
    <w:p w:rsidR="00727F18" w:rsidRPr="00E9657A" w:rsidRDefault="00727F18"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1.</w:t>
      </w:r>
      <w:r w:rsidRPr="00E9657A">
        <w:rPr>
          <w:b/>
          <w:sz w:val="28"/>
          <w:szCs w:val="28"/>
        </w:rPr>
        <w:t>Треб</w:t>
      </w:r>
      <w:r w:rsidR="008275E9" w:rsidRPr="00E9657A">
        <w:rPr>
          <w:b/>
          <w:sz w:val="28"/>
          <w:szCs w:val="28"/>
        </w:rPr>
        <w:t>ование</w:t>
      </w:r>
      <w:r w:rsidR="006C283F" w:rsidRPr="00E9657A">
        <w:rPr>
          <w:b/>
          <w:sz w:val="28"/>
          <w:szCs w:val="28"/>
        </w:rPr>
        <w:t xml:space="preserve"> накладная</w:t>
      </w:r>
      <w:r w:rsidR="006C283F" w:rsidRPr="00E9657A">
        <w:rPr>
          <w:sz w:val="28"/>
          <w:szCs w:val="28"/>
        </w:rPr>
        <w:t xml:space="preserve"> – это разовый</w:t>
      </w:r>
      <w:r w:rsidRPr="00E9657A">
        <w:rPr>
          <w:sz w:val="28"/>
          <w:szCs w:val="28"/>
        </w:rPr>
        <w:t xml:space="preserve"> документ, который выписывает</w:t>
      </w:r>
      <w:r w:rsidR="006C283F" w:rsidRPr="00E9657A">
        <w:rPr>
          <w:sz w:val="28"/>
          <w:szCs w:val="28"/>
        </w:rPr>
        <w:t>ся</w:t>
      </w:r>
      <w:r w:rsidRPr="00E9657A">
        <w:rPr>
          <w:sz w:val="28"/>
          <w:szCs w:val="28"/>
        </w:rPr>
        <w:t xml:space="preserve"> в соответствии с установленными нормами( номер, дата, кем затребовано, наименование материалов, количество, цена, сумма без НДС, подписи, кто отпустил, и кто получил.</w:t>
      </w:r>
    </w:p>
    <w:p w:rsidR="00077CE2" w:rsidRPr="00E9657A" w:rsidRDefault="00077CE2"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При отпуске материалов составляются следующие проводки:</w:t>
      </w:r>
    </w:p>
    <w:p w:rsidR="00727F18" w:rsidRPr="00E9657A" w:rsidRDefault="00727F18" w:rsidP="00E9657A">
      <w:pPr>
        <w:widowControl w:val="0"/>
        <w:shd w:val="clear" w:color="auto" w:fill="FFFFFF"/>
        <w:tabs>
          <w:tab w:val="left" w:pos="540"/>
        </w:tabs>
        <w:autoSpaceDE w:val="0"/>
        <w:autoSpaceDN w:val="0"/>
        <w:adjustRightInd w:val="0"/>
        <w:snapToGrid/>
        <w:spacing w:line="360" w:lineRule="auto"/>
        <w:ind w:right="126" w:firstLine="709"/>
        <w:jc w:val="both"/>
        <w:outlineLvl w:val="0"/>
        <w:rPr>
          <w:sz w:val="28"/>
          <w:szCs w:val="28"/>
        </w:rPr>
      </w:pPr>
      <w:r w:rsidRPr="00E9657A">
        <w:rPr>
          <w:sz w:val="28"/>
          <w:szCs w:val="28"/>
        </w:rPr>
        <w:t>Д 20,23,25,26,28,08К10</w:t>
      </w:r>
      <w:r w:rsidR="00574A67" w:rsidRPr="00E9657A">
        <w:rPr>
          <w:sz w:val="28"/>
          <w:szCs w:val="28"/>
        </w:rPr>
        <w:t xml:space="preserve"> – отпущены</w:t>
      </w:r>
      <w:r w:rsidR="00E9657A" w:rsidRPr="00E9657A">
        <w:rPr>
          <w:sz w:val="28"/>
          <w:szCs w:val="28"/>
        </w:rPr>
        <w:t xml:space="preserve"> </w:t>
      </w:r>
      <w:r w:rsidR="00574A67" w:rsidRPr="00E9657A">
        <w:rPr>
          <w:sz w:val="28"/>
          <w:szCs w:val="28"/>
        </w:rPr>
        <w:t>материалы на производство</w:t>
      </w:r>
    </w:p>
    <w:p w:rsidR="00574A67" w:rsidRPr="00E9657A" w:rsidRDefault="00727F18"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2.</w:t>
      </w:r>
      <w:r w:rsidRPr="00E9657A">
        <w:rPr>
          <w:b/>
          <w:sz w:val="28"/>
          <w:szCs w:val="28"/>
        </w:rPr>
        <w:t>Лимитн</w:t>
      </w:r>
      <w:r w:rsidR="003570CD" w:rsidRPr="00E9657A">
        <w:rPr>
          <w:b/>
          <w:sz w:val="28"/>
          <w:szCs w:val="28"/>
        </w:rPr>
        <w:t>о- з</w:t>
      </w:r>
      <w:r w:rsidR="00077CE2" w:rsidRPr="00E9657A">
        <w:rPr>
          <w:b/>
          <w:sz w:val="28"/>
          <w:szCs w:val="28"/>
        </w:rPr>
        <w:t>а</w:t>
      </w:r>
      <w:r w:rsidR="00677FE7" w:rsidRPr="00E9657A">
        <w:rPr>
          <w:b/>
          <w:sz w:val="28"/>
          <w:szCs w:val="28"/>
        </w:rPr>
        <w:t>борная карта</w:t>
      </w:r>
      <w:r w:rsidR="00677FE7" w:rsidRPr="00E9657A">
        <w:rPr>
          <w:sz w:val="28"/>
          <w:szCs w:val="28"/>
        </w:rPr>
        <w:t xml:space="preserve"> – выписывает П</w:t>
      </w:r>
      <w:r w:rsidRPr="00E9657A">
        <w:rPr>
          <w:sz w:val="28"/>
          <w:szCs w:val="28"/>
        </w:rPr>
        <w:t>ТО на каждый объект и вид мат</w:t>
      </w:r>
      <w:r w:rsidR="008275E9" w:rsidRPr="00E9657A">
        <w:rPr>
          <w:sz w:val="28"/>
          <w:szCs w:val="28"/>
        </w:rPr>
        <w:t>ериалов. Здесь указывается лими</w:t>
      </w:r>
      <w:r w:rsidRPr="00E9657A">
        <w:rPr>
          <w:sz w:val="28"/>
          <w:szCs w:val="28"/>
        </w:rPr>
        <w:t>т отпуска и заведующий складом не может отпу</w:t>
      </w:r>
      <w:r w:rsidR="008275E9" w:rsidRPr="00E9657A">
        <w:rPr>
          <w:sz w:val="28"/>
          <w:szCs w:val="28"/>
        </w:rPr>
        <w:t>скат</w:t>
      </w:r>
      <w:r w:rsidR="00077CE2" w:rsidRPr="00E9657A">
        <w:rPr>
          <w:sz w:val="28"/>
          <w:szCs w:val="28"/>
        </w:rPr>
        <w:t>ь</w:t>
      </w:r>
      <w:r w:rsidR="008275E9" w:rsidRPr="00E9657A">
        <w:rPr>
          <w:sz w:val="28"/>
          <w:szCs w:val="28"/>
        </w:rPr>
        <w:t xml:space="preserve"> больше чем установлен лими</w:t>
      </w:r>
      <w:r w:rsidR="003570CD" w:rsidRPr="00E9657A">
        <w:rPr>
          <w:sz w:val="28"/>
          <w:szCs w:val="28"/>
        </w:rPr>
        <w:t>т. ЛЗ</w:t>
      </w:r>
      <w:r w:rsidRPr="00E9657A">
        <w:rPr>
          <w:sz w:val="28"/>
          <w:szCs w:val="28"/>
        </w:rPr>
        <w:t xml:space="preserve">К – это накопительный документ составляется </w:t>
      </w:r>
      <w:r w:rsidR="00077CE2" w:rsidRPr="00E9657A">
        <w:rPr>
          <w:sz w:val="28"/>
          <w:szCs w:val="28"/>
        </w:rPr>
        <w:t>на месяц, составляется в двух эк</w:t>
      </w:r>
      <w:r w:rsidR="00515AED" w:rsidRPr="00E9657A">
        <w:rPr>
          <w:sz w:val="28"/>
          <w:szCs w:val="28"/>
        </w:rPr>
        <w:t>зе</w:t>
      </w:r>
      <w:r w:rsidRPr="00E9657A">
        <w:rPr>
          <w:sz w:val="28"/>
          <w:szCs w:val="28"/>
        </w:rPr>
        <w:t>м</w:t>
      </w:r>
      <w:r w:rsidR="00071EC2" w:rsidRPr="00E9657A">
        <w:rPr>
          <w:sz w:val="28"/>
          <w:szCs w:val="28"/>
        </w:rPr>
        <w:t>п</w:t>
      </w:r>
      <w:r w:rsidRPr="00E9657A">
        <w:rPr>
          <w:sz w:val="28"/>
          <w:szCs w:val="28"/>
        </w:rPr>
        <w:t>лярах</w:t>
      </w:r>
      <w:r w:rsidR="00D465BB" w:rsidRPr="00E9657A">
        <w:rPr>
          <w:sz w:val="28"/>
          <w:szCs w:val="28"/>
        </w:rPr>
        <w:t xml:space="preserve"> один зав. складу, второй получателю. По мере отпуска материалов в производство указывается дата, количество, отпущенных оста</w:t>
      </w:r>
      <w:r w:rsidR="003570CD" w:rsidRPr="00E9657A">
        <w:rPr>
          <w:sz w:val="28"/>
          <w:szCs w:val="28"/>
        </w:rPr>
        <w:t>тков по лимиту в конце месяца ЛЗ</w:t>
      </w:r>
      <w:r w:rsidR="00D465BB" w:rsidRPr="00E9657A">
        <w:rPr>
          <w:sz w:val="28"/>
          <w:szCs w:val="28"/>
        </w:rPr>
        <w:t>К сдает</w:t>
      </w:r>
      <w:r w:rsidR="003570CD" w:rsidRPr="00E9657A">
        <w:rPr>
          <w:sz w:val="28"/>
          <w:szCs w:val="28"/>
        </w:rPr>
        <w:t>ся на проверку в бухгалтерию. ЛЗ</w:t>
      </w:r>
      <w:r w:rsidR="00D465BB" w:rsidRPr="00E9657A">
        <w:rPr>
          <w:sz w:val="28"/>
          <w:szCs w:val="28"/>
        </w:rPr>
        <w:t>К –где распределяется общее количество отпущ</w:t>
      </w:r>
      <w:r w:rsidR="003570CD" w:rsidRPr="00E9657A">
        <w:rPr>
          <w:sz w:val="28"/>
          <w:szCs w:val="28"/>
        </w:rPr>
        <w:t>енных материалов на основании ЛЗ</w:t>
      </w:r>
      <w:r w:rsidR="00D465BB" w:rsidRPr="00E9657A">
        <w:rPr>
          <w:sz w:val="28"/>
          <w:szCs w:val="28"/>
        </w:rPr>
        <w:t>К дается коресспонденция .</w:t>
      </w:r>
    </w:p>
    <w:p w:rsidR="00D465BB" w:rsidRPr="00E9657A" w:rsidRDefault="00D465BB"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 20 К 10</w:t>
      </w:r>
      <w:r w:rsidR="00574A67" w:rsidRPr="00E9657A">
        <w:rPr>
          <w:sz w:val="28"/>
          <w:szCs w:val="28"/>
        </w:rPr>
        <w:t xml:space="preserve"> – отпущены материалы на основное производство</w:t>
      </w:r>
    </w:p>
    <w:p w:rsidR="000C39C5" w:rsidRPr="00E9657A" w:rsidRDefault="00D465BB"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3.</w:t>
      </w:r>
      <w:r w:rsidR="00574A67" w:rsidRPr="00E9657A">
        <w:rPr>
          <w:b/>
          <w:sz w:val="28"/>
          <w:szCs w:val="28"/>
        </w:rPr>
        <w:t>Накладная на отпуск</w:t>
      </w:r>
      <w:r w:rsidR="00574A67" w:rsidRPr="00E9657A">
        <w:rPr>
          <w:sz w:val="28"/>
          <w:szCs w:val="28"/>
        </w:rPr>
        <w:t xml:space="preserve"> - п</w:t>
      </w:r>
      <w:r w:rsidRPr="00E9657A">
        <w:rPr>
          <w:sz w:val="28"/>
          <w:szCs w:val="28"/>
        </w:rPr>
        <w:t>ри продажи материалов на сторону составляется накладная на отпуск материалов</w:t>
      </w:r>
      <w:r w:rsidR="00D93E18" w:rsidRPr="00E9657A">
        <w:rPr>
          <w:sz w:val="28"/>
          <w:szCs w:val="28"/>
        </w:rPr>
        <w:t xml:space="preserve">, на сторону( номер, дата, наименование материала </w:t>
      </w:r>
      <w:r w:rsidR="009165C7" w:rsidRPr="00E9657A">
        <w:rPr>
          <w:sz w:val="28"/>
          <w:szCs w:val="28"/>
        </w:rPr>
        <w:t>количество, цена, сумма без НДС,</w:t>
      </w:r>
      <w:r w:rsidR="00574A67" w:rsidRPr="00E9657A">
        <w:rPr>
          <w:sz w:val="28"/>
          <w:szCs w:val="28"/>
        </w:rPr>
        <w:t xml:space="preserve"> сумма НДС,</w:t>
      </w:r>
      <w:r w:rsidR="009165C7" w:rsidRPr="00E9657A">
        <w:rPr>
          <w:sz w:val="28"/>
          <w:szCs w:val="28"/>
        </w:rPr>
        <w:t xml:space="preserve"> стоимость с НДС.</w:t>
      </w:r>
    </w:p>
    <w:p w:rsidR="00D465BB" w:rsidRPr="00E9657A" w:rsidRDefault="00D93E18"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Д 91 К 10 –списана фактическая себестоимость при продаже</w:t>
      </w:r>
    </w:p>
    <w:p w:rsidR="00574A67" w:rsidRPr="00E9657A" w:rsidRDefault="00574A67" w:rsidP="00E9657A">
      <w:pPr>
        <w:widowControl w:val="0"/>
        <w:shd w:val="clear" w:color="auto" w:fill="FFFFFF"/>
        <w:tabs>
          <w:tab w:val="left" w:pos="540"/>
        </w:tabs>
        <w:autoSpaceDE w:val="0"/>
        <w:autoSpaceDN w:val="0"/>
        <w:adjustRightInd w:val="0"/>
        <w:snapToGrid/>
        <w:spacing w:line="360" w:lineRule="auto"/>
        <w:ind w:right="126" w:firstLine="709"/>
        <w:jc w:val="both"/>
        <w:rPr>
          <w:sz w:val="28"/>
          <w:szCs w:val="28"/>
        </w:rPr>
      </w:pPr>
      <w:r w:rsidRPr="00E9657A">
        <w:rPr>
          <w:sz w:val="28"/>
          <w:szCs w:val="28"/>
        </w:rPr>
        <w:t>Регистром аналитического учета является</w:t>
      </w:r>
      <w:r w:rsidR="00E55394" w:rsidRPr="00E9657A">
        <w:rPr>
          <w:sz w:val="28"/>
          <w:szCs w:val="28"/>
        </w:rPr>
        <w:t xml:space="preserve"> - карточка складского учета материалов предназначена для учета движения материалов на складе по каждому сорту, виду, размеру или другому признаку материала; В карточке складского учета на каждый номеклатурный номер открывается лицевой счет.</w:t>
      </w:r>
      <w:r w:rsidR="004A2452" w:rsidRPr="00E9657A">
        <w:rPr>
          <w:sz w:val="28"/>
          <w:szCs w:val="28"/>
        </w:rPr>
        <w:t xml:space="preserve"> </w:t>
      </w:r>
      <w:r w:rsidR="00E55394" w:rsidRPr="00E9657A">
        <w:rPr>
          <w:sz w:val="28"/>
          <w:szCs w:val="28"/>
        </w:rPr>
        <w:t xml:space="preserve">В карточках указывается дата совершения операции, наименование и номер документа и краткое содержание операции. Записи в карточках складского учета </w:t>
      </w:r>
      <w:r w:rsidR="002847CA" w:rsidRPr="00E9657A">
        <w:rPr>
          <w:sz w:val="28"/>
          <w:szCs w:val="28"/>
        </w:rPr>
        <w:t>делаются в день совершения операций, и ежедневно выводятся остатки ( при наличии операций). Разноска из лимитно – заборных карт в карточки складского учета данных об отпуске материалов может производиться по мере закрытия карт, но не позднее последнего числа месяца. В конце месяца в карточках выводятся итоги оборотов по приходу и расходу и остаток.</w:t>
      </w:r>
    </w:p>
    <w:p w:rsidR="00E9657A" w:rsidRPr="00AD4C27" w:rsidRDefault="00E9657A" w:rsidP="00E9657A">
      <w:pPr>
        <w:widowControl w:val="0"/>
        <w:shd w:val="clear" w:color="auto" w:fill="FFFFFF"/>
        <w:tabs>
          <w:tab w:val="left" w:pos="1620"/>
          <w:tab w:val="left" w:pos="7020"/>
        </w:tabs>
        <w:autoSpaceDE w:val="0"/>
        <w:autoSpaceDN w:val="0"/>
        <w:adjustRightInd w:val="0"/>
        <w:snapToGrid/>
        <w:spacing w:line="360" w:lineRule="auto"/>
        <w:ind w:right="1998" w:firstLine="709"/>
        <w:jc w:val="both"/>
        <w:rPr>
          <w:sz w:val="28"/>
          <w:szCs w:val="28"/>
        </w:rPr>
      </w:pPr>
    </w:p>
    <w:p w:rsidR="003C6B6C" w:rsidRPr="00AD4C27" w:rsidRDefault="000C271A" w:rsidP="00E9657A">
      <w:pPr>
        <w:widowControl w:val="0"/>
        <w:shd w:val="clear" w:color="auto" w:fill="FFFFFF"/>
        <w:tabs>
          <w:tab w:val="left" w:pos="1620"/>
          <w:tab w:val="left" w:pos="7020"/>
        </w:tabs>
        <w:autoSpaceDE w:val="0"/>
        <w:autoSpaceDN w:val="0"/>
        <w:adjustRightInd w:val="0"/>
        <w:snapToGrid/>
        <w:spacing w:line="360" w:lineRule="auto"/>
        <w:ind w:right="1998" w:firstLine="709"/>
        <w:jc w:val="both"/>
        <w:rPr>
          <w:sz w:val="28"/>
          <w:szCs w:val="28"/>
        </w:rPr>
      </w:pPr>
      <w:r w:rsidRPr="00E9657A">
        <w:rPr>
          <w:b/>
          <w:sz w:val="28"/>
          <w:szCs w:val="28"/>
        </w:rPr>
        <w:t>2.4</w:t>
      </w:r>
      <w:r w:rsidR="00E9657A" w:rsidRPr="00AD4C27">
        <w:rPr>
          <w:sz w:val="28"/>
          <w:szCs w:val="28"/>
        </w:rPr>
        <w:t xml:space="preserve"> </w:t>
      </w:r>
      <w:r w:rsidRPr="00E9657A">
        <w:rPr>
          <w:b/>
          <w:sz w:val="28"/>
          <w:szCs w:val="28"/>
        </w:rPr>
        <w:t>Учет материалов в бухгалтерии</w:t>
      </w:r>
    </w:p>
    <w:p w:rsidR="00E9657A" w:rsidRPr="00AD4C27" w:rsidRDefault="00E9657A" w:rsidP="00E9657A">
      <w:pPr>
        <w:widowControl w:val="0"/>
        <w:shd w:val="clear" w:color="auto" w:fill="FFFFFF"/>
        <w:tabs>
          <w:tab w:val="left" w:pos="1620"/>
          <w:tab w:val="left" w:pos="7200"/>
        </w:tabs>
        <w:autoSpaceDE w:val="0"/>
        <w:autoSpaceDN w:val="0"/>
        <w:adjustRightInd w:val="0"/>
        <w:snapToGrid/>
        <w:spacing w:line="360" w:lineRule="auto"/>
        <w:ind w:right="76" w:firstLine="709"/>
        <w:jc w:val="both"/>
        <w:rPr>
          <w:sz w:val="28"/>
          <w:szCs w:val="28"/>
        </w:rPr>
      </w:pPr>
    </w:p>
    <w:p w:rsidR="000C271A" w:rsidRPr="00E9657A" w:rsidRDefault="000C271A" w:rsidP="00E9657A">
      <w:pPr>
        <w:widowControl w:val="0"/>
        <w:shd w:val="clear" w:color="auto" w:fill="FFFFFF"/>
        <w:tabs>
          <w:tab w:val="left" w:pos="1620"/>
          <w:tab w:val="left" w:pos="7200"/>
        </w:tabs>
        <w:autoSpaceDE w:val="0"/>
        <w:autoSpaceDN w:val="0"/>
        <w:adjustRightInd w:val="0"/>
        <w:snapToGrid/>
        <w:spacing w:line="360" w:lineRule="auto"/>
        <w:ind w:right="76" w:firstLine="709"/>
        <w:jc w:val="both"/>
        <w:rPr>
          <w:sz w:val="28"/>
          <w:szCs w:val="28"/>
        </w:rPr>
      </w:pPr>
      <w:r w:rsidRPr="00E9657A">
        <w:rPr>
          <w:sz w:val="28"/>
          <w:szCs w:val="28"/>
        </w:rPr>
        <w:t xml:space="preserve">Все первичные документы по </w:t>
      </w:r>
      <w:r w:rsidR="008D321E" w:rsidRPr="00E9657A">
        <w:rPr>
          <w:sz w:val="28"/>
          <w:szCs w:val="28"/>
        </w:rPr>
        <w:t>движению материалов со складов</w:t>
      </w:r>
      <w:r w:rsidRPr="00E9657A">
        <w:rPr>
          <w:sz w:val="28"/>
          <w:szCs w:val="28"/>
        </w:rPr>
        <w:t>" и 'подразделений организации поступают в бухгалтерию.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операции по движению материалов. После проверки: первичные документы подвергаются таксировке (умножением количества материалов на цену).</w:t>
      </w:r>
    </w:p>
    <w:p w:rsidR="000C271A" w:rsidRPr="00E9657A" w:rsidRDefault="000C271A" w:rsidP="00E9657A">
      <w:pPr>
        <w:widowControl w:val="0"/>
        <w:shd w:val="clear" w:color="auto" w:fill="FFFFFF"/>
        <w:tabs>
          <w:tab w:val="left" w:pos="1620"/>
          <w:tab w:val="left" w:pos="7020"/>
        </w:tabs>
        <w:autoSpaceDE w:val="0"/>
        <w:autoSpaceDN w:val="0"/>
        <w:adjustRightInd w:val="0"/>
        <w:snapToGrid/>
        <w:spacing w:line="360" w:lineRule="auto"/>
        <w:ind w:right="76" w:firstLine="709"/>
        <w:jc w:val="both"/>
        <w:rPr>
          <w:sz w:val="28"/>
          <w:szCs w:val="28"/>
        </w:rPr>
      </w:pPr>
      <w:r w:rsidRPr="00E9657A">
        <w:rPr>
          <w:sz w:val="28"/>
          <w:szCs w:val="28"/>
        </w:rPr>
        <w:t>Аналитический учет материалов в бухгалтерии осуществляется на основе использования оборотных ведомостей или сальдовым методом.</w:t>
      </w:r>
    </w:p>
    <w:p w:rsidR="00515AED" w:rsidRPr="00E9657A" w:rsidRDefault="000C271A" w:rsidP="00E9657A">
      <w:pPr>
        <w:widowControl w:val="0"/>
        <w:shd w:val="clear" w:color="auto" w:fill="FFFFFF"/>
        <w:tabs>
          <w:tab w:val="left" w:pos="1620"/>
          <w:tab w:val="left" w:pos="7020"/>
        </w:tabs>
        <w:autoSpaceDE w:val="0"/>
        <w:autoSpaceDN w:val="0"/>
        <w:adjustRightInd w:val="0"/>
        <w:snapToGrid/>
        <w:spacing w:line="360" w:lineRule="auto"/>
        <w:ind w:right="76" w:firstLine="709"/>
        <w:jc w:val="both"/>
        <w:rPr>
          <w:sz w:val="28"/>
          <w:szCs w:val="28"/>
        </w:rPr>
      </w:pPr>
      <w:r w:rsidRPr="00E9657A">
        <w:rPr>
          <w:sz w:val="28"/>
          <w:szCs w:val="28"/>
        </w:rPr>
        <w:t>При использовании оборотных ведомостей применяют два варианта учета материалов.</w:t>
      </w:r>
    </w:p>
    <w:p w:rsidR="000C271A" w:rsidRPr="00E9657A" w:rsidRDefault="000C271A" w:rsidP="00E9657A">
      <w:pPr>
        <w:widowControl w:val="0"/>
        <w:shd w:val="clear" w:color="auto" w:fill="FFFFFF"/>
        <w:tabs>
          <w:tab w:val="left" w:pos="1620"/>
          <w:tab w:val="left" w:pos="7020"/>
        </w:tabs>
        <w:autoSpaceDE w:val="0"/>
        <w:autoSpaceDN w:val="0"/>
        <w:adjustRightInd w:val="0"/>
        <w:snapToGrid/>
        <w:spacing w:line="360" w:lineRule="auto"/>
        <w:ind w:right="76" w:firstLine="709"/>
        <w:jc w:val="both"/>
        <w:rPr>
          <w:sz w:val="28"/>
          <w:szCs w:val="28"/>
        </w:rPr>
      </w:pPr>
      <w:r w:rsidRPr="00E9657A">
        <w:rPr>
          <w:sz w:val="28"/>
          <w:szCs w:val="28"/>
        </w:rPr>
        <w:t xml:space="preserve">При первом варианте в бухгалтерии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расходу материалов. Эти карточки отличаются от карточек складского учета лишь тем, что учет материалов в них ведут не только в натуральном, но и в денежном выражении. По окончании месяца по итоговым данным всех карточек составляют </w:t>
      </w:r>
      <w:r w:rsidRPr="00E9657A">
        <w:rPr>
          <w:iCs/>
          <w:sz w:val="28"/>
          <w:szCs w:val="28"/>
        </w:rPr>
        <w:t>количественно-суммовые оборотные ведомости материалов</w:t>
      </w:r>
      <w:r w:rsidRPr="00E9657A">
        <w:rPr>
          <w:i/>
          <w:iCs/>
          <w:sz w:val="28"/>
          <w:szCs w:val="28"/>
        </w:rPr>
        <w:t xml:space="preserve"> </w:t>
      </w:r>
      <w:r w:rsidRPr="00E9657A">
        <w:rPr>
          <w:sz w:val="28"/>
          <w:szCs w:val="28"/>
        </w:rPr>
        <w:t xml:space="preserve">по каждому складу и подразделению. В каждой оборотной ведомости выводят итоги сумм по каждой странице, по группам материалов, по субсчетам, синтетическим счетам и общий итог по складу или подразделению. На основе указанных оборотных ведомостей составляют </w:t>
      </w:r>
      <w:r w:rsidRPr="00E9657A">
        <w:rPr>
          <w:iCs/>
          <w:sz w:val="28"/>
          <w:szCs w:val="28"/>
        </w:rPr>
        <w:t>сведшую оборотную ведомость</w:t>
      </w:r>
      <w:r w:rsidRPr="00E9657A">
        <w:rPr>
          <w:i/>
          <w:iCs/>
          <w:sz w:val="28"/>
          <w:szCs w:val="28"/>
        </w:rPr>
        <w:t xml:space="preserve">, </w:t>
      </w:r>
      <w:r w:rsidRPr="00E9657A">
        <w:rPr>
          <w:sz w:val="28"/>
          <w:szCs w:val="28"/>
        </w:rPr>
        <w:t>в которую переносят итоги, указанных оборотных ведомостей по группам материалов, субсчетам, синтетическим счетам, по складам и подразделениям в целом. Сводные оборотные ведомости сверяют с данными синтетического учета.</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firstLine="709"/>
        <w:jc w:val="both"/>
        <w:rPr>
          <w:sz w:val="28"/>
          <w:szCs w:val="28"/>
        </w:rPr>
      </w:pPr>
      <w:r w:rsidRPr="00E9657A">
        <w:rPr>
          <w:sz w:val="28"/>
          <w:szCs w:val="28"/>
        </w:rPr>
        <w:t>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выражениях по каждому складу отдельно в разрезе соответствующих синтетических счетов и субсчетов. На основании указанных оборотных ведомостей составляют сводные оборотные ведомости.</w:t>
      </w:r>
      <w:r w:rsidR="00E9657A" w:rsidRPr="00E9657A">
        <w:rPr>
          <w:sz w:val="28"/>
          <w:szCs w:val="28"/>
        </w:rPr>
        <w:t xml:space="preserve"> </w:t>
      </w:r>
      <w:r w:rsidRPr="00E9657A">
        <w:rPr>
          <w:sz w:val="28"/>
          <w:szCs w:val="28"/>
        </w:rPr>
        <w:t>При втором варианте трудоемкость учета значительно уменьшается, поскольку отпадает необходимость ведения карточек аналитического учета. Но учет и в этом случае остается громоздким, так как в оборотную ведомость приходится записывать сотни, а иногда и тысячи номенклатурных номеров материалов.</w:t>
      </w:r>
    </w:p>
    <w:p w:rsidR="00C94335" w:rsidRPr="00E9657A" w:rsidRDefault="000C271A" w:rsidP="00E9657A">
      <w:pPr>
        <w:widowControl w:val="0"/>
        <w:shd w:val="clear" w:color="auto" w:fill="FFFFFF"/>
        <w:tabs>
          <w:tab w:val="left" w:pos="1620"/>
        </w:tabs>
        <w:autoSpaceDE w:val="0"/>
        <w:autoSpaceDN w:val="0"/>
        <w:adjustRightInd w:val="0"/>
        <w:snapToGrid/>
        <w:spacing w:line="360" w:lineRule="auto"/>
        <w:ind w:right="119" w:firstLine="709"/>
        <w:jc w:val="both"/>
        <w:rPr>
          <w:sz w:val="28"/>
          <w:szCs w:val="28"/>
        </w:rPr>
      </w:pPr>
      <w:r w:rsidRPr="00E9657A">
        <w:rPr>
          <w:sz w:val="28"/>
          <w:szCs w:val="28"/>
        </w:rPr>
        <w:t xml:space="preserve">Более прогрессивен </w:t>
      </w:r>
      <w:r w:rsidRPr="00E9657A">
        <w:rPr>
          <w:iCs/>
          <w:sz w:val="28"/>
          <w:szCs w:val="28"/>
        </w:rPr>
        <w:t>сальдовый метод</w:t>
      </w:r>
      <w:r w:rsidRPr="00E9657A">
        <w:rPr>
          <w:i/>
          <w:iCs/>
          <w:sz w:val="28"/>
          <w:szCs w:val="28"/>
        </w:rPr>
        <w:t xml:space="preserve"> </w:t>
      </w:r>
      <w:r w:rsidRPr="00E9657A">
        <w:rPr>
          <w:sz w:val="28"/>
          <w:szCs w:val="28"/>
        </w:rPr>
        <w:t>учета материалов. При сальдовом методе бухгалтерия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склад</w:t>
      </w:r>
      <w:r w:rsidR="00C94335" w:rsidRPr="00E9657A">
        <w:rPr>
          <w:sz w:val="28"/>
          <w:szCs w:val="28"/>
        </w:rPr>
        <w:t xml:space="preserve">ского учета материалов, ведущиеся </w:t>
      </w:r>
      <w:r w:rsidRPr="00E9657A">
        <w:rPr>
          <w:sz w:val="28"/>
          <w:szCs w:val="28"/>
        </w:rPr>
        <w:t>складах.</w:t>
      </w:r>
    </w:p>
    <w:p w:rsidR="000C271A" w:rsidRPr="00E9657A" w:rsidRDefault="00C94335" w:rsidP="00E9657A">
      <w:pPr>
        <w:widowControl w:val="0"/>
        <w:shd w:val="clear" w:color="auto" w:fill="FFFFFF"/>
        <w:tabs>
          <w:tab w:val="left" w:pos="1620"/>
        </w:tabs>
        <w:autoSpaceDE w:val="0"/>
        <w:autoSpaceDN w:val="0"/>
        <w:adjustRightInd w:val="0"/>
        <w:snapToGrid/>
        <w:spacing w:line="360" w:lineRule="auto"/>
        <w:ind w:firstLine="709"/>
        <w:jc w:val="both"/>
        <w:rPr>
          <w:sz w:val="28"/>
          <w:szCs w:val="28"/>
        </w:rPr>
      </w:pPr>
      <w:r w:rsidRPr="00E9657A">
        <w:rPr>
          <w:sz w:val="28"/>
          <w:szCs w:val="28"/>
        </w:rPr>
        <w:t>Ежедневно или в другие сро</w:t>
      </w:r>
      <w:r w:rsidR="000C271A" w:rsidRPr="00E9657A">
        <w:rPr>
          <w:sz w:val="28"/>
          <w:szCs w:val="28"/>
        </w:rPr>
        <w:t>ки (как правило, не реже одного раза в неделю) работник бухгалтерии проверяет правильность произведенных кладовщиком записей в карточках складского учета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w:t>
      </w:r>
      <w:r w:rsidR="00E9657A" w:rsidRPr="00E9657A">
        <w:rPr>
          <w:sz w:val="28"/>
          <w:szCs w:val="28"/>
        </w:rPr>
        <w:t xml:space="preserve"> </w:t>
      </w:r>
      <w:r w:rsidR="000C271A" w:rsidRPr="00E9657A">
        <w:rPr>
          <w:sz w:val="28"/>
          <w:szCs w:val="28"/>
        </w:rPr>
        <w:t>1-е число месяца по каждому номенклатурному номеру материалов из карточек складского учета в сальдовую ведомость (без оборотов прихода и расхода). После проверки и визирования работником бухгалтерии сальдовую ведомость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firstLine="709"/>
        <w:jc w:val="both"/>
        <w:rPr>
          <w:sz w:val="28"/>
          <w:szCs w:val="28"/>
        </w:rPr>
      </w:pPr>
      <w:r w:rsidRPr="00E9657A">
        <w:rPr>
          <w:sz w:val="28"/>
          <w:szCs w:val="28"/>
        </w:rPr>
        <w:t xml:space="preserve">На основании указанных сальдовых ведомостей составляют </w:t>
      </w:r>
      <w:r w:rsidRPr="00E9657A">
        <w:rPr>
          <w:iCs/>
          <w:sz w:val="28"/>
          <w:szCs w:val="28"/>
        </w:rPr>
        <w:t>сводную сальдовую</w:t>
      </w:r>
      <w:r w:rsidRPr="00E9657A">
        <w:rPr>
          <w:i/>
          <w:iCs/>
          <w:sz w:val="28"/>
          <w:szCs w:val="28"/>
        </w:rPr>
        <w:t xml:space="preserve"> </w:t>
      </w:r>
      <w:r w:rsidRPr="00E9657A">
        <w:rPr>
          <w:iCs/>
          <w:sz w:val="28"/>
          <w:szCs w:val="28"/>
        </w:rPr>
        <w:t>ведомость</w:t>
      </w:r>
      <w:r w:rsidRPr="00E9657A">
        <w:rPr>
          <w:i/>
          <w:iCs/>
          <w:sz w:val="28"/>
          <w:szCs w:val="28"/>
        </w:rPr>
        <w:t xml:space="preserve">, </w:t>
      </w:r>
      <w:r w:rsidRPr="00E9657A">
        <w:rPr>
          <w:sz w:val="28"/>
          <w:szCs w:val="28"/>
        </w:rPr>
        <w:t>в которую переносят итоги сальдовых ведомостей складов и подразделений по группам материалов, по субсчетам, синтетическим счетам, складам, подразделениям.</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299" w:firstLine="709"/>
        <w:jc w:val="both"/>
        <w:rPr>
          <w:sz w:val="28"/>
          <w:szCs w:val="28"/>
        </w:rPr>
      </w:pPr>
      <w:r w:rsidRPr="00E9657A">
        <w:rPr>
          <w:sz w:val="28"/>
          <w:szCs w:val="28"/>
        </w:rPr>
        <w:t>Сальдовые ведомости и сводные сальдовые ведомости ежемесячно сверяются с данными синтетического учета материалов.</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202" w:firstLine="709"/>
        <w:jc w:val="both"/>
        <w:rPr>
          <w:sz w:val="28"/>
          <w:szCs w:val="28"/>
        </w:rPr>
      </w:pPr>
      <w:r w:rsidRPr="00E9657A">
        <w:rPr>
          <w:sz w:val="28"/>
          <w:szCs w:val="28"/>
        </w:rPr>
        <w:t xml:space="preserve">Для обобщения, и группировки информации о движении материалов используют </w:t>
      </w:r>
      <w:r w:rsidRPr="00E9657A">
        <w:rPr>
          <w:iCs/>
          <w:sz w:val="28"/>
          <w:szCs w:val="28"/>
        </w:rPr>
        <w:t>ведомости движения материалов</w:t>
      </w:r>
      <w:r w:rsidRPr="00E9657A">
        <w:rPr>
          <w:i/>
          <w:iCs/>
          <w:sz w:val="28"/>
          <w:szCs w:val="28"/>
        </w:rPr>
        <w:t xml:space="preserve"> </w:t>
      </w:r>
      <w:r w:rsidRPr="00E9657A">
        <w:rPr>
          <w:sz w:val="28"/>
          <w:szCs w:val="28"/>
        </w:rPr>
        <w:t>(накопительные ведомости). Они составляются по каждому складу (подразделению) отдельно по приходу и расходу материалов, и учет в них может осуществляться по фактической себестоимости материалов или их учетным ценам. По окончании месяца в ведомостях подсчитывают итоги оборотов за месяц в разрезе групп материалов по субсчетам и синтетическим счетам по каждому складу или подразделению.</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166" w:firstLine="709"/>
        <w:jc w:val="both"/>
        <w:rPr>
          <w:sz w:val="28"/>
          <w:szCs w:val="28"/>
        </w:rPr>
      </w:pPr>
      <w:r w:rsidRPr="00E9657A">
        <w:rPr>
          <w:sz w:val="28"/>
          <w:szCs w:val="28"/>
        </w:rPr>
        <w:t xml:space="preserve">Итоговые данные ведомостей, движения материалов ежемесячно переносят в </w:t>
      </w:r>
      <w:r w:rsidRPr="00E9657A">
        <w:rPr>
          <w:iCs/>
          <w:sz w:val="28"/>
          <w:szCs w:val="28"/>
        </w:rPr>
        <w:t>сводную ведомость движения материалов</w:t>
      </w:r>
      <w:r w:rsidRPr="00E9657A">
        <w:rPr>
          <w:i/>
          <w:iCs/>
          <w:sz w:val="28"/>
          <w:szCs w:val="28"/>
        </w:rPr>
        <w:t xml:space="preserve">, </w:t>
      </w:r>
      <w:r w:rsidRPr="00E9657A">
        <w:rPr>
          <w:sz w:val="28"/>
          <w:szCs w:val="28"/>
        </w:rPr>
        <w:t>в которой приводятся также сведения об остатках материалов на начало и конец месяца в разрезе групп материалов по соответствующим синтетическим, счетам и субсчетам.</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130" w:firstLine="709"/>
        <w:jc w:val="both"/>
        <w:rPr>
          <w:sz w:val="28"/>
          <w:szCs w:val="28"/>
        </w:rPr>
      </w:pPr>
      <w:r w:rsidRPr="00E9657A">
        <w:rPr>
          <w:sz w:val="28"/>
          <w:szCs w:val="28"/>
        </w:rPr>
        <w:t>Данные сводной ведомости движения материалов и накопительных ведомостей ежемесячно сверяются с показателями аналитического учета, т.е. с оборотными и сальдовыми ведомостями.</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76" w:firstLine="709"/>
        <w:jc w:val="both"/>
        <w:rPr>
          <w:sz w:val="28"/>
          <w:szCs w:val="28"/>
        </w:rPr>
      </w:pPr>
      <w:r w:rsidRPr="00E9657A">
        <w:rPr>
          <w:sz w:val="28"/>
          <w:szCs w:val="28"/>
        </w:rPr>
        <w:t xml:space="preserve">Организации могут составлять </w:t>
      </w:r>
      <w:r w:rsidRPr="00E9657A">
        <w:rPr>
          <w:iCs/>
          <w:sz w:val="28"/>
          <w:szCs w:val="28"/>
        </w:rPr>
        <w:t>ведомость распределения материалов</w:t>
      </w:r>
      <w:r w:rsidRPr="00E9657A">
        <w:rPr>
          <w:i/>
          <w:iCs/>
          <w:sz w:val="28"/>
          <w:szCs w:val="28"/>
        </w:rPr>
        <w:t xml:space="preserve">, </w:t>
      </w:r>
      <w:r w:rsidRPr="00E9657A">
        <w:rPr>
          <w:sz w:val="28"/>
          <w:szCs w:val="28"/>
        </w:rPr>
        <w:t>в которой указывают корреспондирующиеся счета и субсчета по каждому направлению расхода материалов (в стоимостной оценке). В ведомости указывают транспортно-заготовительные расходы или отклонения между покупной стоимостью материалов и их учетной ценой.</w:t>
      </w:r>
    </w:p>
    <w:p w:rsidR="000C271A" w:rsidRPr="00E9657A" w:rsidRDefault="000C271A" w:rsidP="00E9657A">
      <w:pPr>
        <w:widowControl w:val="0"/>
        <w:shd w:val="clear" w:color="auto" w:fill="FFFFFF"/>
        <w:tabs>
          <w:tab w:val="left" w:pos="1620"/>
        </w:tabs>
        <w:autoSpaceDE w:val="0"/>
        <w:autoSpaceDN w:val="0"/>
        <w:adjustRightInd w:val="0"/>
        <w:snapToGrid/>
        <w:spacing w:line="360" w:lineRule="auto"/>
        <w:ind w:right="32" w:firstLine="709"/>
        <w:jc w:val="both"/>
        <w:rPr>
          <w:sz w:val="28"/>
          <w:szCs w:val="28"/>
        </w:rPr>
      </w:pPr>
      <w:r w:rsidRPr="00E9657A">
        <w:rPr>
          <w:sz w:val="28"/>
          <w:szCs w:val="28"/>
        </w:rPr>
        <w:t>При автоматизированном учете все учетные регистры составляются при помощи вычислительной техники. Применение организацией программ автоматизации учетных работ должно обеспечить формирование следующих основных учетных регистров:</w:t>
      </w:r>
    </w:p>
    <w:p w:rsidR="000C271A" w:rsidRPr="00E9657A" w:rsidRDefault="003C6B6C" w:rsidP="00E9657A">
      <w:pPr>
        <w:widowControl w:val="0"/>
        <w:shd w:val="clear" w:color="auto" w:fill="FFFFFF"/>
        <w:tabs>
          <w:tab w:val="left" w:pos="652"/>
          <w:tab w:val="left" w:pos="1620"/>
        </w:tabs>
        <w:autoSpaceDE w:val="0"/>
        <w:autoSpaceDN w:val="0"/>
        <w:adjustRightInd w:val="0"/>
        <w:snapToGrid/>
        <w:spacing w:line="360" w:lineRule="auto"/>
        <w:ind w:firstLine="709"/>
        <w:jc w:val="both"/>
        <w:rPr>
          <w:sz w:val="28"/>
          <w:szCs w:val="28"/>
        </w:rPr>
      </w:pPr>
      <w:r w:rsidRPr="00E9657A">
        <w:rPr>
          <w:sz w:val="28"/>
          <w:szCs w:val="28"/>
        </w:rPr>
        <w:t>•</w:t>
      </w:r>
      <w:r w:rsidR="000C271A" w:rsidRPr="00E9657A">
        <w:rPr>
          <w:sz w:val="28"/>
          <w:szCs w:val="28"/>
        </w:rPr>
        <w:t>оборотная ведомость движения материалов по номенклатурным номерам в разрезе складов, подразделений, мест хранения;</w:t>
      </w:r>
    </w:p>
    <w:p w:rsidR="002847CA" w:rsidRPr="00E9657A" w:rsidRDefault="000C271A" w:rsidP="00E9657A">
      <w:pPr>
        <w:widowControl w:val="0"/>
        <w:shd w:val="clear" w:color="auto" w:fill="FFFFFF"/>
        <w:tabs>
          <w:tab w:val="left" w:pos="1620"/>
        </w:tabs>
        <w:autoSpaceDE w:val="0"/>
        <w:autoSpaceDN w:val="0"/>
        <w:adjustRightInd w:val="0"/>
        <w:snapToGrid/>
        <w:spacing w:line="360" w:lineRule="auto"/>
        <w:ind w:right="1998" w:firstLine="709"/>
        <w:jc w:val="both"/>
        <w:rPr>
          <w:sz w:val="28"/>
          <w:szCs w:val="28"/>
        </w:rPr>
      </w:pPr>
      <w:r w:rsidRPr="00E9657A">
        <w:rPr>
          <w:sz w:val="28"/>
          <w:szCs w:val="28"/>
        </w:rPr>
        <w:t>•ведомость расхода материалов по заказам, сериям, переделам, другим калькуляционным единицам</w:t>
      </w:r>
    </w:p>
    <w:p w:rsidR="00E9657A" w:rsidRPr="00AD4C27" w:rsidRDefault="00E9657A" w:rsidP="00E9657A">
      <w:pPr>
        <w:widowControl w:val="0"/>
        <w:shd w:val="clear" w:color="auto" w:fill="FFFFFF"/>
        <w:tabs>
          <w:tab w:val="left" w:pos="1620"/>
        </w:tabs>
        <w:autoSpaceDE w:val="0"/>
        <w:autoSpaceDN w:val="0"/>
        <w:adjustRightInd w:val="0"/>
        <w:snapToGrid/>
        <w:spacing w:line="360" w:lineRule="auto"/>
        <w:ind w:right="1998" w:firstLine="709"/>
        <w:jc w:val="both"/>
        <w:rPr>
          <w:sz w:val="28"/>
          <w:szCs w:val="28"/>
        </w:rPr>
      </w:pPr>
    </w:p>
    <w:p w:rsidR="00214177" w:rsidRPr="00AD4C27" w:rsidRDefault="00214177" w:rsidP="00E9657A">
      <w:pPr>
        <w:widowControl w:val="0"/>
        <w:shd w:val="clear" w:color="auto" w:fill="FFFFFF"/>
        <w:tabs>
          <w:tab w:val="left" w:pos="1620"/>
        </w:tabs>
        <w:autoSpaceDE w:val="0"/>
        <w:autoSpaceDN w:val="0"/>
        <w:adjustRightInd w:val="0"/>
        <w:snapToGrid/>
        <w:spacing w:line="360" w:lineRule="auto"/>
        <w:ind w:right="-1" w:firstLine="709"/>
        <w:jc w:val="both"/>
        <w:rPr>
          <w:sz w:val="28"/>
          <w:szCs w:val="28"/>
        </w:rPr>
      </w:pPr>
      <w:r w:rsidRPr="00E9657A">
        <w:rPr>
          <w:sz w:val="28"/>
          <w:szCs w:val="28"/>
        </w:rPr>
        <w:t xml:space="preserve">2.4.1. </w:t>
      </w:r>
      <w:r w:rsidRPr="00E9657A">
        <w:rPr>
          <w:b/>
          <w:sz w:val="28"/>
          <w:szCs w:val="28"/>
        </w:rPr>
        <w:t>Учет поступления</w:t>
      </w:r>
      <w:r w:rsidR="001A3647" w:rsidRPr="00E9657A">
        <w:rPr>
          <w:b/>
          <w:sz w:val="28"/>
          <w:szCs w:val="28"/>
        </w:rPr>
        <w:t xml:space="preserve"> МПЗ</w:t>
      </w:r>
      <w:r w:rsidRPr="00E9657A">
        <w:rPr>
          <w:b/>
          <w:sz w:val="28"/>
          <w:szCs w:val="28"/>
        </w:rPr>
        <w:t>.</w:t>
      </w:r>
      <w:r w:rsidR="00E9657A">
        <w:rPr>
          <w:b/>
          <w:sz w:val="28"/>
          <w:szCs w:val="28"/>
        </w:rPr>
        <w:t xml:space="preserve"> Способы учета.</w:t>
      </w:r>
      <w:r w:rsidR="00E9657A" w:rsidRPr="00AD4C27">
        <w:rPr>
          <w:b/>
          <w:sz w:val="28"/>
          <w:szCs w:val="28"/>
        </w:rPr>
        <w:t xml:space="preserve"> </w:t>
      </w:r>
      <w:r w:rsidR="001A3647" w:rsidRPr="00E9657A">
        <w:rPr>
          <w:b/>
          <w:sz w:val="28"/>
          <w:szCs w:val="28"/>
        </w:rPr>
        <w:t>Расчет ТЗР</w:t>
      </w:r>
    </w:p>
    <w:p w:rsidR="00EC66AF" w:rsidRPr="00E9657A" w:rsidRDefault="005D5EDD"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Поступление на склад материалов собственного изготовления, отходов производства и др. оформляют одно- или многострочными требованиями-накладными, которые выписывают цехи-сдатчики в двух экземплярах: первый является основанием для списания материалов с цеха-сдатчика, второй направляе</w:t>
      </w:r>
      <w:r w:rsidR="00214177" w:rsidRPr="00E9657A">
        <w:rPr>
          <w:sz w:val="28"/>
          <w:szCs w:val="28"/>
        </w:rPr>
        <w:t>тся на склад и используется в кач</w:t>
      </w:r>
      <w:r w:rsidRPr="00E9657A">
        <w:rPr>
          <w:sz w:val="28"/>
          <w:szCs w:val="28"/>
        </w:rPr>
        <w:t>естве приходного документа. Материалы, полученные от разборки и демонтажа зданий и сооружений, приходуются на</w:t>
      </w:r>
      <w:r w:rsidR="00592B70" w:rsidRPr="00E9657A">
        <w:rPr>
          <w:sz w:val="28"/>
          <w:szCs w:val="28"/>
        </w:rPr>
        <w:t xml:space="preserve"> основании акта об опр</w:t>
      </w:r>
      <w:r w:rsidR="00135E0E" w:rsidRPr="00E9657A">
        <w:rPr>
          <w:sz w:val="28"/>
          <w:szCs w:val="28"/>
        </w:rPr>
        <w:t>иходование</w:t>
      </w:r>
      <w:r w:rsidR="00592B70" w:rsidRPr="00E9657A">
        <w:rPr>
          <w:sz w:val="28"/>
          <w:szCs w:val="28"/>
        </w:rPr>
        <w:t xml:space="preserve"> </w:t>
      </w:r>
      <w:r w:rsidRPr="00E9657A">
        <w:rPr>
          <w:sz w:val="28"/>
          <w:szCs w:val="28"/>
        </w:rPr>
        <w:t>материальных ценностей, полученных при разборке и демонтаже зданий и сооружений.</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а) Поступление</w:t>
      </w:r>
      <w:r w:rsidR="00E9657A" w:rsidRPr="00E9657A">
        <w:rPr>
          <w:sz w:val="28"/>
          <w:szCs w:val="28"/>
        </w:rPr>
        <w:t xml:space="preserve"> </w:t>
      </w:r>
      <w:r w:rsidRPr="00E9657A">
        <w:rPr>
          <w:sz w:val="28"/>
          <w:szCs w:val="28"/>
        </w:rPr>
        <w:t>материалов</w:t>
      </w:r>
      <w:r w:rsidR="00E1265E" w:rsidRPr="00E9657A">
        <w:rPr>
          <w:sz w:val="28"/>
          <w:szCs w:val="28"/>
        </w:rPr>
        <w:t xml:space="preserve"> </w:t>
      </w:r>
      <w:r w:rsidRPr="00E9657A">
        <w:rPr>
          <w:sz w:val="28"/>
          <w:szCs w:val="28"/>
        </w:rPr>
        <w:t>от поставщиков:</w:t>
      </w:r>
    </w:p>
    <w:p w:rsidR="004905E2" w:rsidRPr="00E9657A" w:rsidRDefault="004905E2" w:rsidP="00E9657A">
      <w:pPr>
        <w:widowControl w:val="0"/>
        <w:shd w:val="clear" w:color="auto" w:fill="FFFFFF"/>
        <w:tabs>
          <w:tab w:val="left" w:pos="540"/>
          <w:tab w:val="left" w:pos="6120"/>
        </w:tabs>
        <w:autoSpaceDE w:val="0"/>
        <w:autoSpaceDN w:val="0"/>
        <w:adjustRightInd w:val="0"/>
        <w:snapToGrid/>
        <w:spacing w:line="360" w:lineRule="auto"/>
        <w:ind w:right="36" w:firstLine="709"/>
        <w:jc w:val="both"/>
        <w:rPr>
          <w:sz w:val="28"/>
          <w:szCs w:val="28"/>
        </w:rPr>
      </w:pPr>
      <w:r w:rsidRPr="00E9657A">
        <w:rPr>
          <w:sz w:val="28"/>
          <w:szCs w:val="28"/>
        </w:rPr>
        <w:t>В основном на предприятиях материалы поступают от поставщиков в виде сырья, полуфабрикатов, материалы поступают по договорным ценам</w:t>
      </w:r>
      <w:r w:rsidR="006F4B6A" w:rsidRPr="00E9657A">
        <w:rPr>
          <w:sz w:val="28"/>
          <w:szCs w:val="28"/>
        </w:rPr>
        <w:t xml:space="preserve"> от поставщиков, на основании до</w:t>
      </w:r>
      <w:r w:rsidRPr="00E9657A">
        <w:rPr>
          <w:sz w:val="28"/>
          <w:szCs w:val="28"/>
        </w:rPr>
        <w:t>говора поставки.</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10 К</w:t>
      </w:r>
      <w:r w:rsidR="00230870" w:rsidRPr="00E9657A">
        <w:rPr>
          <w:sz w:val="28"/>
          <w:szCs w:val="28"/>
        </w:rPr>
        <w:t>т</w:t>
      </w:r>
      <w:r w:rsidRPr="00E9657A">
        <w:rPr>
          <w:sz w:val="28"/>
          <w:szCs w:val="28"/>
        </w:rPr>
        <w:t>60 – оприходования</w:t>
      </w:r>
      <w:r w:rsidR="00E9657A" w:rsidRPr="00E9657A">
        <w:rPr>
          <w:sz w:val="28"/>
          <w:szCs w:val="28"/>
        </w:rPr>
        <w:t xml:space="preserve"> </w:t>
      </w:r>
      <w:r w:rsidRPr="00E9657A">
        <w:rPr>
          <w:sz w:val="28"/>
          <w:szCs w:val="28"/>
        </w:rPr>
        <w:t>материалов от поставщика</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19 К</w:t>
      </w:r>
      <w:r w:rsidR="00230870" w:rsidRPr="00E9657A">
        <w:rPr>
          <w:sz w:val="28"/>
          <w:szCs w:val="28"/>
        </w:rPr>
        <w:t>т</w:t>
      </w:r>
      <w:r w:rsidRPr="00E9657A">
        <w:rPr>
          <w:sz w:val="28"/>
          <w:szCs w:val="28"/>
        </w:rPr>
        <w:t xml:space="preserve"> 60 –</w:t>
      </w:r>
      <w:r w:rsidR="002847CA" w:rsidRPr="00E9657A">
        <w:rPr>
          <w:sz w:val="28"/>
          <w:szCs w:val="28"/>
        </w:rPr>
        <w:t>принят</w:t>
      </w:r>
      <w:r w:rsidR="00E1265E" w:rsidRPr="00E9657A">
        <w:rPr>
          <w:sz w:val="28"/>
          <w:szCs w:val="28"/>
        </w:rPr>
        <w:t xml:space="preserve"> НДС по счету от поставщика</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Д</w:t>
      </w:r>
      <w:r w:rsidR="00230870" w:rsidRPr="00E9657A">
        <w:rPr>
          <w:sz w:val="28"/>
          <w:szCs w:val="28"/>
        </w:rPr>
        <w:t>т</w:t>
      </w:r>
      <w:r w:rsidRPr="00E9657A">
        <w:rPr>
          <w:sz w:val="28"/>
          <w:szCs w:val="28"/>
        </w:rPr>
        <w:t>60 К</w:t>
      </w:r>
      <w:r w:rsidR="00230870" w:rsidRPr="00E9657A">
        <w:rPr>
          <w:sz w:val="28"/>
          <w:szCs w:val="28"/>
        </w:rPr>
        <w:t>т</w:t>
      </w:r>
      <w:r w:rsidRPr="00E9657A">
        <w:rPr>
          <w:sz w:val="28"/>
          <w:szCs w:val="28"/>
        </w:rPr>
        <w:t xml:space="preserve"> 51 </w:t>
      </w:r>
      <w:r w:rsidR="00FF645D" w:rsidRPr="00E9657A">
        <w:rPr>
          <w:sz w:val="28"/>
          <w:szCs w:val="28"/>
        </w:rPr>
        <w:t>–</w:t>
      </w:r>
      <w:r w:rsidR="00E1265E" w:rsidRPr="00E9657A">
        <w:rPr>
          <w:sz w:val="28"/>
          <w:szCs w:val="28"/>
        </w:rPr>
        <w:t>перечислена</w:t>
      </w:r>
      <w:r w:rsidR="00FF645D" w:rsidRPr="00E9657A">
        <w:rPr>
          <w:sz w:val="28"/>
          <w:szCs w:val="28"/>
        </w:rPr>
        <w:t xml:space="preserve"> сумма с расчетного счета поставщику</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68 К</w:t>
      </w:r>
      <w:r w:rsidR="00230870" w:rsidRPr="00E9657A">
        <w:rPr>
          <w:sz w:val="28"/>
          <w:szCs w:val="28"/>
        </w:rPr>
        <w:t>т</w:t>
      </w:r>
      <w:r w:rsidRPr="00E9657A">
        <w:rPr>
          <w:sz w:val="28"/>
          <w:szCs w:val="28"/>
        </w:rPr>
        <w:t xml:space="preserve"> 19 –</w:t>
      </w:r>
      <w:r w:rsidR="00E1265E" w:rsidRPr="00E9657A">
        <w:rPr>
          <w:sz w:val="28"/>
          <w:szCs w:val="28"/>
        </w:rPr>
        <w:t>принят НДС к вычету бюджетом</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б) Поступление материалов от подо</w:t>
      </w:r>
      <w:r w:rsidR="004A2452" w:rsidRPr="00E9657A">
        <w:rPr>
          <w:sz w:val="28"/>
          <w:szCs w:val="28"/>
        </w:rPr>
        <w:t>т</w:t>
      </w:r>
      <w:r w:rsidRPr="00E9657A">
        <w:rPr>
          <w:sz w:val="28"/>
          <w:szCs w:val="28"/>
        </w:rPr>
        <w:t>четных лиц:</w:t>
      </w:r>
      <w:r w:rsidR="002847CA" w:rsidRPr="00E9657A">
        <w:rPr>
          <w:sz w:val="28"/>
          <w:szCs w:val="28"/>
        </w:rPr>
        <w:t xml:space="preserve"> если </w:t>
      </w:r>
      <w:r w:rsidR="00B915AF" w:rsidRPr="00E9657A">
        <w:rPr>
          <w:sz w:val="28"/>
          <w:szCs w:val="28"/>
        </w:rPr>
        <w:t>ТМЦ приобретены</w:t>
      </w:r>
      <w:r w:rsidR="005264FF" w:rsidRPr="00E9657A">
        <w:rPr>
          <w:sz w:val="28"/>
          <w:szCs w:val="28"/>
        </w:rPr>
        <w:t xml:space="preserve"> в магазине - розничной торговли или на</w:t>
      </w:r>
      <w:r w:rsidR="00B915AF" w:rsidRPr="00E9657A">
        <w:rPr>
          <w:sz w:val="28"/>
          <w:szCs w:val="28"/>
        </w:rPr>
        <w:t xml:space="preserve"> рынке, то НДС не выделяется, так как НДС не выделяется в поступивших документах .</w:t>
      </w:r>
    </w:p>
    <w:p w:rsidR="00EC66AF" w:rsidRPr="00E9657A" w:rsidRDefault="00EC66AF" w:rsidP="00E9657A">
      <w:pPr>
        <w:widowControl w:val="0"/>
        <w:shd w:val="clear" w:color="auto" w:fill="FFFFFF"/>
        <w:tabs>
          <w:tab w:val="left" w:pos="540"/>
        </w:tabs>
        <w:autoSpaceDE w:val="0"/>
        <w:autoSpaceDN w:val="0"/>
        <w:adjustRightInd w:val="0"/>
        <w:snapToGrid/>
        <w:spacing w:line="360" w:lineRule="auto"/>
        <w:ind w:right="36"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10 К</w:t>
      </w:r>
      <w:r w:rsidR="00230870" w:rsidRPr="00E9657A">
        <w:rPr>
          <w:sz w:val="28"/>
          <w:szCs w:val="28"/>
        </w:rPr>
        <w:t>т</w:t>
      </w:r>
      <w:r w:rsidRPr="00E9657A">
        <w:rPr>
          <w:sz w:val="28"/>
          <w:szCs w:val="28"/>
        </w:rPr>
        <w:t xml:space="preserve">71 </w:t>
      </w:r>
      <w:r w:rsidR="00FF645D" w:rsidRPr="00E9657A">
        <w:rPr>
          <w:sz w:val="28"/>
          <w:szCs w:val="28"/>
        </w:rPr>
        <w:t>–оприходованы материалы от подо</w:t>
      </w:r>
      <w:r w:rsidR="004A2452" w:rsidRPr="00E9657A">
        <w:rPr>
          <w:sz w:val="28"/>
          <w:szCs w:val="28"/>
        </w:rPr>
        <w:t>т</w:t>
      </w:r>
      <w:r w:rsidR="00FF645D" w:rsidRPr="00E9657A">
        <w:rPr>
          <w:sz w:val="28"/>
          <w:szCs w:val="28"/>
        </w:rPr>
        <w:t>четных лиц</w:t>
      </w:r>
    </w:p>
    <w:p w:rsidR="004A0A4F" w:rsidRPr="00E9657A" w:rsidRDefault="00EC66A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w:t>
      </w:r>
      <w:r w:rsidR="00617B63" w:rsidRPr="00E9657A">
        <w:rPr>
          <w:sz w:val="28"/>
          <w:szCs w:val="28"/>
        </w:rPr>
        <w:t xml:space="preserve"> )</w:t>
      </w:r>
      <w:r w:rsidR="004A0A4F" w:rsidRPr="00E9657A">
        <w:rPr>
          <w:sz w:val="28"/>
          <w:szCs w:val="28"/>
        </w:rPr>
        <w:t>Учет материалов, поступивших в счет вклада в уставный капитал организации</w:t>
      </w:r>
      <w:r w:rsidR="00AE60B0" w:rsidRPr="00E9657A">
        <w:rPr>
          <w:sz w:val="28"/>
          <w:szCs w:val="28"/>
        </w:rPr>
        <w:t>.</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Фактическая себестоимость материалов, внесенных в счет вклада в уставный (складочный) капитал организации, определяется исходя из денежной оценки, согласованной учредителями (участниками) организации, если иное не предусмотрено законодательством РФ.</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фактическую себестоимость материалов, поступающих в организацию в счет вклада в уставный капитал, могут включаться также фактические затраты организации на доставку материалов и приведение их в состояние, пригодное для использования.</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Фактическая себестоимость материалов, поступивших в счет вклада в уставный капитал организации должна отражаться в бухгалтерском учете по дебету счетов учета материалов (счет 10 «Материалы») в корреспонденции со счетом 75 «Расчеты с учредителями» (субсчет 75-1 «Расчеты по вкладам в уставный (складочный) капитал»).</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Налоговым законодательством установлено, что стоимость материалов, поступающих от учредителей в счет вклада в уставный (складочный) капитал организации, не признается доходом организации и не подлежит обложению налогом на прибыль и налогом на добавленную стоимость.</w:t>
      </w:r>
    </w:p>
    <w:p w:rsidR="00FF645D"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Для целей налогового учета материалы, внесенные в счет вклада в уставный капитал организации, должны приниматься к учету по стоимости получаемых материалов.</w:t>
      </w:r>
    </w:p>
    <w:p w:rsidR="008275E9" w:rsidRPr="00E9657A" w:rsidRDefault="008275E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75 К</w:t>
      </w:r>
      <w:r w:rsidR="00230870" w:rsidRPr="00E9657A">
        <w:rPr>
          <w:sz w:val="28"/>
          <w:szCs w:val="28"/>
        </w:rPr>
        <w:t>т</w:t>
      </w:r>
      <w:r w:rsidRPr="00E9657A">
        <w:rPr>
          <w:sz w:val="28"/>
          <w:szCs w:val="28"/>
        </w:rPr>
        <w:t>80</w:t>
      </w:r>
      <w:r w:rsidR="00FF645D" w:rsidRPr="00E9657A">
        <w:rPr>
          <w:sz w:val="28"/>
          <w:szCs w:val="28"/>
        </w:rPr>
        <w:t xml:space="preserve"> –увеличение</w:t>
      </w:r>
      <w:r w:rsidR="00E9657A" w:rsidRPr="00E9657A">
        <w:rPr>
          <w:sz w:val="28"/>
          <w:szCs w:val="28"/>
        </w:rPr>
        <w:t xml:space="preserve"> </w:t>
      </w:r>
      <w:r w:rsidR="00FF645D" w:rsidRPr="00E9657A">
        <w:rPr>
          <w:sz w:val="28"/>
          <w:szCs w:val="28"/>
        </w:rPr>
        <w:t>уставного капитала за счет взносов учредителей</w:t>
      </w:r>
    </w:p>
    <w:p w:rsidR="008275E9" w:rsidRPr="00E9657A" w:rsidRDefault="008275E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10 К</w:t>
      </w:r>
      <w:r w:rsidR="00230870" w:rsidRPr="00E9657A">
        <w:rPr>
          <w:sz w:val="28"/>
          <w:szCs w:val="28"/>
        </w:rPr>
        <w:t>т</w:t>
      </w:r>
      <w:r w:rsidRPr="00E9657A">
        <w:rPr>
          <w:sz w:val="28"/>
          <w:szCs w:val="28"/>
        </w:rPr>
        <w:t>75</w:t>
      </w:r>
      <w:r w:rsidR="00FF645D" w:rsidRPr="00E9657A">
        <w:rPr>
          <w:sz w:val="28"/>
          <w:szCs w:val="28"/>
        </w:rPr>
        <w:t xml:space="preserve"> – поступили материалы от учредителей</w:t>
      </w:r>
    </w:p>
    <w:p w:rsidR="004A0A4F" w:rsidRPr="00E9657A" w:rsidRDefault="008275E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19 К</w:t>
      </w:r>
      <w:r w:rsidR="00230870" w:rsidRPr="00E9657A">
        <w:rPr>
          <w:sz w:val="28"/>
          <w:szCs w:val="28"/>
        </w:rPr>
        <w:t>т</w:t>
      </w:r>
      <w:r w:rsidRPr="00E9657A">
        <w:rPr>
          <w:sz w:val="28"/>
          <w:szCs w:val="28"/>
        </w:rPr>
        <w:t xml:space="preserve"> 75</w:t>
      </w:r>
      <w:r w:rsidR="00FF645D" w:rsidRPr="00E9657A">
        <w:rPr>
          <w:sz w:val="28"/>
          <w:szCs w:val="28"/>
        </w:rPr>
        <w:t xml:space="preserve"> – выделен НДС</w:t>
      </w:r>
    </w:p>
    <w:p w:rsidR="00FF645D" w:rsidRPr="00E9657A" w:rsidRDefault="00FF645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68 К</w:t>
      </w:r>
      <w:r w:rsidR="00230870" w:rsidRPr="00E9657A">
        <w:rPr>
          <w:sz w:val="28"/>
          <w:szCs w:val="28"/>
        </w:rPr>
        <w:t>т</w:t>
      </w:r>
      <w:r w:rsidRPr="00E9657A">
        <w:rPr>
          <w:sz w:val="28"/>
          <w:szCs w:val="28"/>
        </w:rPr>
        <w:t>19 – НДС принят к вычету бюджетом</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Стоимость получаемых материалов определяется по данным налогового учета у передающей организации на дату перехода права собственности на указанные материалы.</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Для целей налогообложения прибыли в случае, когда принимающая организация не может документально подтвердить стоимость вносимого имущества или какой-либо его части, то стоимость этого имущества либо его части признается равной нулю.</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наличии фактических затрат организации на доставку указанных материалов и приведение их в состояние, пригодное для использования, они предварительно также учитываются в фактической себестоимости материалов.</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Суммы НДС, уплаченные по этим затратам, подлежат вычету в общем порядке после оплаты этих расходов и принятия материалов к бухгалтерскому учету.</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Возможна также ситуация, когда организация приобретает материалы с целью их использования для производства продукции, облагаемой налогом на добавленную стоимость, а затем передает их в качестве вклада в уставный (складочный) капитал другой организации. В данной ситуации организация после принятия материалов к учету могла произвести вычет НДС в полном объеме.</w:t>
      </w:r>
    </w:p>
    <w:p w:rsidR="004A0A4F" w:rsidRPr="00E9657A" w:rsidRDefault="004A0A4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Если затем организация передает данные материалы в качестве вклада в уставный (складочный) капитал другой организации, то в соответствии с налоговым законодательством организации необходимо будет восстановить суммы НДС, ранее принятые к выч</w:t>
      </w:r>
      <w:r w:rsidR="001176B2" w:rsidRPr="00E9657A">
        <w:rPr>
          <w:sz w:val="28"/>
          <w:szCs w:val="28"/>
        </w:rPr>
        <w:t>ету в установленном порядке.</w:t>
      </w:r>
    </w:p>
    <w:p w:rsidR="00096751" w:rsidRPr="00E9657A" w:rsidRDefault="00EC66A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г</w:t>
      </w:r>
      <w:r w:rsidR="00617B63" w:rsidRPr="00E9657A">
        <w:rPr>
          <w:sz w:val="28"/>
          <w:szCs w:val="28"/>
        </w:rPr>
        <w:t>)</w:t>
      </w:r>
      <w:r w:rsidR="00096751" w:rsidRPr="00E9657A">
        <w:rPr>
          <w:sz w:val="28"/>
          <w:szCs w:val="28"/>
        </w:rPr>
        <w:t xml:space="preserve"> Учет </w:t>
      </w:r>
      <w:r w:rsidR="005D048B" w:rsidRPr="00E9657A">
        <w:rPr>
          <w:sz w:val="28"/>
          <w:szCs w:val="28"/>
        </w:rPr>
        <w:t>неотфактурованных поставок.</w:t>
      </w:r>
    </w:p>
    <w:p w:rsidR="005D048B" w:rsidRPr="00E9657A" w:rsidRDefault="005D048B" w:rsidP="00E9657A">
      <w:pPr>
        <w:widowControl w:val="0"/>
        <w:shd w:val="clear" w:color="auto" w:fill="FFFFFF"/>
        <w:autoSpaceDE w:val="0"/>
        <w:autoSpaceDN w:val="0"/>
        <w:adjustRightInd w:val="0"/>
        <w:snapToGrid/>
        <w:spacing w:line="360" w:lineRule="auto"/>
        <w:ind w:right="72" w:firstLine="709"/>
        <w:jc w:val="both"/>
        <w:rPr>
          <w:sz w:val="28"/>
          <w:szCs w:val="28"/>
        </w:rPr>
      </w:pPr>
      <w:r w:rsidRPr="00E9657A">
        <w:rPr>
          <w:sz w:val="28"/>
          <w:szCs w:val="28"/>
        </w:rPr>
        <w:t>Стоимость оплаченных материалов, не поступивших в течение отчетного периода в организацию или не вывезенных со склада поставщиков, учитывают в бухгалтерском учете как дебиторскую задолженность.</w:t>
      </w:r>
    </w:p>
    <w:p w:rsidR="008275E9" w:rsidRPr="00E9657A" w:rsidRDefault="005D048B" w:rsidP="00E9657A">
      <w:pPr>
        <w:widowControl w:val="0"/>
        <w:shd w:val="clear" w:color="auto" w:fill="FFFFFF"/>
        <w:autoSpaceDE w:val="0"/>
        <w:autoSpaceDN w:val="0"/>
        <w:adjustRightInd w:val="0"/>
        <w:snapToGrid/>
        <w:spacing w:line="360" w:lineRule="auto"/>
        <w:ind w:right="72" w:firstLine="709"/>
        <w:jc w:val="both"/>
        <w:rPr>
          <w:sz w:val="28"/>
          <w:szCs w:val="28"/>
        </w:rPr>
      </w:pPr>
      <w:r w:rsidRPr="00E9657A">
        <w:rPr>
          <w:sz w:val="28"/>
          <w:szCs w:val="28"/>
        </w:rPr>
        <w:t xml:space="preserve">Поступающие материалы, не сопровождающиеся платежными документами от поставщиков (неотфактурованные поставки), приходуют по </w:t>
      </w:r>
      <w:r w:rsidRPr="00E9657A">
        <w:rPr>
          <w:iCs/>
          <w:sz w:val="28"/>
          <w:szCs w:val="28"/>
        </w:rPr>
        <w:t>акту о приемке</w:t>
      </w:r>
      <w:r w:rsidRPr="00E9657A">
        <w:rPr>
          <w:i/>
          <w:iCs/>
          <w:sz w:val="28"/>
          <w:szCs w:val="28"/>
        </w:rPr>
        <w:t xml:space="preserve"> </w:t>
      </w:r>
      <w:r w:rsidRPr="00E9657A">
        <w:rPr>
          <w:iCs/>
          <w:sz w:val="28"/>
          <w:szCs w:val="28"/>
        </w:rPr>
        <w:t>материалов,</w:t>
      </w:r>
      <w:r w:rsidRPr="00E9657A">
        <w:rPr>
          <w:i/>
          <w:iCs/>
          <w:sz w:val="28"/>
          <w:szCs w:val="28"/>
        </w:rPr>
        <w:t xml:space="preserve"> </w:t>
      </w:r>
      <w:r w:rsidRPr="00E9657A">
        <w:rPr>
          <w:sz w:val="28"/>
          <w:szCs w:val="28"/>
        </w:rPr>
        <w:t>состав</w:t>
      </w:r>
      <w:r w:rsidR="00515AED" w:rsidRPr="00E9657A">
        <w:rPr>
          <w:sz w:val="28"/>
          <w:szCs w:val="28"/>
        </w:rPr>
        <w:t>ляемому на складе. Оприходовании</w:t>
      </w:r>
      <w:r w:rsidRPr="00E9657A">
        <w:rPr>
          <w:sz w:val="28"/>
          <w:szCs w:val="28"/>
        </w:rPr>
        <w:t xml:space="preserve"> неотфактурированных поставок осуществляют по учетным ценам или по рыночным ценам, </w:t>
      </w:r>
      <w:r w:rsidR="00B915AF" w:rsidRPr="00E9657A">
        <w:rPr>
          <w:sz w:val="28"/>
          <w:szCs w:val="28"/>
        </w:rPr>
        <w:t xml:space="preserve">в соответствии с договором поставки, </w:t>
      </w:r>
      <w:r w:rsidRPr="00E9657A">
        <w:rPr>
          <w:sz w:val="28"/>
          <w:szCs w:val="28"/>
        </w:rPr>
        <w:t>если в качестве учетных цен используют фактическую себестоимость материалов, и отражают по дебету счета 10 «Материалы» с кредита счета 60</w:t>
      </w:r>
      <w:r w:rsidR="00B915AF" w:rsidRPr="00E9657A">
        <w:rPr>
          <w:sz w:val="28"/>
          <w:szCs w:val="28"/>
        </w:rPr>
        <w:t>н</w:t>
      </w:r>
      <w:r w:rsidRPr="00E9657A">
        <w:rPr>
          <w:sz w:val="28"/>
          <w:szCs w:val="28"/>
        </w:rPr>
        <w:t>.</w:t>
      </w:r>
    </w:p>
    <w:p w:rsidR="005D048B" w:rsidRPr="00E9657A" w:rsidRDefault="00617B63" w:rsidP="00E9657A">
      <w:pPr>
        <w:widowControl w:val="0"/>
        <w:shd w:val="clear" w:color="auto" w:fill="FFFFFF"/>
        <w:autoSpaceDE w:val="0"/>
        <w:autoSpaceDN w:val="0"/>
        <w:adjustRightInd w:val="0"/>
        <w:snapToGrid/>
        <w:spacing w:line="360" w:lineRule="auto"/>
        <w:ind w:right="72" w:firstLine="709"/>
        <w:jc w:val="both"/>
        <w:rPr>
          <w:sz w:val="28"/>
          <w:szCs w:val="28"/>
        </w:rPr>
      </w:pPr>
      <w:r w:rsidRPr="00E9657A">
        <w:rPr>
          <w:sz w:val="28"/>
          <w:szCs w:val="28"/>
        </w:rPr>
        <w:t>Д</w:t>
      </w:r>
      <w:r w:rsidR="00B915AF" w:rsidRPr="00E9657A">
        <w:rPr>
          <w:sz w:val="28"/>
          <w:szCs w:val="28"/>
        </w:rPr>
        <w:t>т</w:t>
      </w:r>
      <w:r w:rsidRPr="00E9657A">
        <w:rPr>
          <w:sz w:val="28"/>
          <w:szCs w:val="28"/>
        </w:rPr>
        <w:t xml:space="preserve"> 10 К</w:t>
      </w:r>
      <w:r w:rsidR="00B915AF" w:rsidRPr="00E9657A">
        <w:rPr>
          <w:sz w:val="28"/>
          <w:szCs w:val="28"/>
        </w:rPr>
        <w:t>т</w:t>
      </w:r>
      <w:r w:rsidRPr="00E9657A">
        <w:rPr>
          <w:sz w:val="28"/>
          <w:szCs w:val="28"/>
        </w:rPr>
        <w:t>60</w:t>
      </w:r>
      <w:r w:rsidR="00B915AF" w:rsidRPr="00E9657A">
        <w:rPr>
          <w:sz w:val="28"/>
          <w:szCs w:val="28"/>
        </w:rPr>
        <w:t xml:space="preserve"> - получены</w:t>
      </w:r>
      <w:r w:rsidRPr="00E9657A">
        <w:rPr>
          <w:sz w:val="28"/>
          <w:szCs w:val="28"/>
        </w:rPr>
        <w:t xml:space="preserve"> </w:t>
      </w:r>
      <w:r w:rsidR="00FF645D" w:rsidRPr="00E9657A">
        <w:rPr>
          <w:sz w:val="28"/>
          <w:szCs w:val="28"/>
        </w:rPr>
        <w:t>не</w:t>
      </w:r>
      <w:r w:rsidR="00B915AF" w:rsidRPr="00E9657A">
        <w:rPr>
          <w:sz w:val="28"/>
          <w:szCs w:val="28"/>
        </w:rPr>
        <w:t>отфактурованные запасы</w:t>
      </w:r>
      <w:r w:rsidRPr="00E9657A">
        <w:rPr>
          <w:sz w:val="28"/>
          <w:szCs w:val="28"/>
        </w:rPr>
        <w:t>.</w:t>
      </w:r>
    </w:p>
    <w:p w:rsidR="005D048B" w:rsidRPr="00E9657A" w:rsidRDefault="005D048B" w:rsidP="00E9657A">
      <w:pPr>
        <w:widowControl w:val="0"/>
        <w:shd w:val="clear" w:color="auto" w:fill="FFFFFF"/>
        <w:autoSpaceDE w:val="0"/>
        <w:autoSpaceDN w:val="0"/>
        <w:adjustRightInd w:val="0"/>
        <w:snapToGrid/>
        <w:spacing w:line="360" w:lineRule="auto"/>
        <w:ind w:right="155" w:firstLine="709"/>
        <w:jc w:val="both"/>
        <w:rPr>
          <w:sz w:val="28"/>
          <w:szCs w:val="28"/>
        </w:rPr>
      </w:pPr>
      <w:r w:rsidRPr="00E9657A">
        <w:rPr>
          <w:sz w:val="28"/>
          <w:szCs w:val="28"/>
        </w:rPr>
        <w:t>После получения расчетных документов по неотфактурованным поставкам их цена корректируется с учетом поступивших документов. Одновременно уточняются расчеты с поставщик</w:t>
      </w:r>
      <w:r w:rsidR="00B915AF" w:rsidRPr="00E9657A">
        <w:rPr>
          <w:sz w:val="28"/>
          <w:szCs w:val="28"/>
        </w:rPr>
        <w:t>ом:</w:t>
      </w:r>
    </w:p>
    <w:p w:rsidR="00D84732" w:rsidRPr="00E9657A" w:rsidRDefault="00D84732" w:rsidP="00E9657A">
      <w:pPr>
        <w:widowControl w:val="0"/>
        <w:shd w:val="clear" w:color="auto" w:fill="FFFFFF"/>
        <w:autoSpaceDE w:val="0"/>
        <w:autoSpaceDN w:val="0"/>
        <w:adjustRightInd w:val="0"/>
        <w:snapToGrid/>
        <w:spacing w:line="360" w:lineRule="auto"/>
        <w:ind w:right="155" w:firstLine="709"/>
        <w:jc w:val="both"/>
        <w:rPr>
          <w:sz w:val="28"/>
          <w:szCs w:val="28"/>
        </w:rPr>
      </w:pPr>
      <w:r w:rsidRPr="00E9657A">
        <w:rPr>
          <w:sz w:val="28"/>
          <w:szCs w:val="28"/>
        </w:rPr>
        <w:t>Дт 10 Кт 60н</w:t>
      </w:r>
      <w:r w:rsidR="00592B70" w:rsidRPr="00E9657A">
        <w:rPr>
          <w:sz w:val="28"/>
          <w:szCs w:val="28"/>
        </w:rPr>
        <w:t xml:space="preserve"> – старнируем запись неотфа</w:t>
      </w:r>
      <w:r w:rsidRPr="00E9657A">
        <w:rPr>
          <w:sz w:val="28"/>
          <w:szCs w:val="28"/>
        </w:rPr>
        <w:t>ктурованных запасов</w:t>
      </w:r>
    </w:p>
    <w:p w:rsidR="00D84732" w:rsidRPr="00E9657A" w:rsidRDefault="005D048B" w:rsidP="00E9657A">
      <w:pPr>
        <w:widowControl w:val="0"/>
        <w:shd w:val="clear" w:color="auto" w:fill="FFFFFF"/>
        <w:autoSpaceDE w:val="0"/>
        <w:autoSpaceDN w:val="0"/>
        <w:adjustRightInd w:val="0"/>
        <w:snapToGrid/>
        <w:spacing w:line="360" w:lineRule="auto"/>
        <w:ind w:right="173" w:firstLine="709"/>
        <w:jc w:val="both"/>
        <w:rPr>
          <w:sz w:val="28"/>
          <w:szCs w:val="28"/>
        </w:rPr>
      </w:pPr>
      <w:r w:rsidRPr="00E9657A">
        <w:rPr>
          <w:sz w:val="28"/>
          <w:szCs w:val="28"/>
        </w:rPr>
        <w:t>Если расчетные документы по неотфактурованным поставкам поступают в следующем году, то:</w:t>
      </w:r>
    </w:p>
    <w:p w:rsidR="005D048B" w:rsidRPr="00E9657A" w:rsidRDefault="00D84732" w:rsidP="00E9657A">
      <w:pPr>
        <w:widowControl w:val="0"/>
        <w:shd w:val="clear" w:color="auto" w:fill="FFFFFF"/>
        <w:autoSpaceDE w:val="0"/>
        <w:autoSpaceDN w:val="0"/>
        <w:adjustRightInd w:val="0"/>
        <w:snapToGrid/>
        <w:spacing w:line="360" w:lineRule="auto"/>
        <w:ind w:right="173" w:firstLine="709"/>
        <w:jc w:val="both"/>
        <w:rPr>
          <w:sz w:val="28"/>
          <w:szCs w:val="28"/>
        </w:rPr>
      </w:pPr>
      <w:r w:rsidRPr="00E9657A">
        <w:rPr>
          <w:sz w:val="28"/>
          <w:szCs w:val="28"/>
        </w:rPr>
        <w:t>Дт 10 Кт 60 – получены неотфактурованные запасы</w:t>
      </w:r>
    </w:p>
    <w:p w:rsidR="00D84732" w:rsidRPr="00E9657A" w:rsidRDefault="00D84732" w:rsidP="00E9657A">
      <w:pPr>
        <w:widowControl w:val="0"/>
        <w:shd w:val="clear" w:color="auto" w:fill="FFFFFF"/>
        <w:autoSpaceDE w:val="0"/>
        <w:autoSpaceDN w:val="0"/>
        <w:adjustRightInd w:val="0"/>
        <w:snapToGrid/>
        <w:spacing w:line="360" w:lineRule="auto"/>
        <w:ind w:right="173" w:firstLine="709"/>
        <w:jc w:val="both"/>
        <w:rPr>
          <w:sz w:val="28"/>
          <w:szCs w:val="28"/>
        </w:rPr>
      </w:pPr>
      <w:r w:rsidRPr="00E9657A">
        <w:rPr>
          <w:sz w:val="28"/>
          <w:szCs w:val="28"/>
        </w:rPr>
        <w:t>Дт 19 Кт 60 – принят НДС по счету</w:t>
      </w:r>
    </w:p>
    <w:p w:rsidR="00D84732" w:rsidRPr="00E9657A" w:rsidRDefault="00D84732" w:rsidP="00E9657A">
      <w:pPr>
        <w:widowControl w:val="0"/>
        <w:shd w:val="clear" w:color="auto" w:fill="FFFFFF"/>
        <w:autoSpaceDE w:val="0"/>
        <w:autoSpaceDN w:val="0"/>
        <w:adjustRightInd w:val="0"/>
        <w:snapToGrid/>
        <w:spacing w:line="360" w:lineRule="auto"/>
        <w:ind w:right="173" w:firstLine="709"/>
        <w:jc w:val="both"/>
        <w:rPr>
          <w:sz w:val="28"/>
          <w:szCs w:val="28"/>
        </w:rPr>
      </w:pPr>
      <w:r w:rsidRPr="00E9657A">
        <w:rPr>
          <w:sz w:val="28"/>
          <w:szCs w:val="28"/>
        </w:rPr>
        <w:t>Дт 68 Кт 19 – принят НДС к вычету бюджетом</w:t>
      </w:r>
    </w:p>
    <w:p w:rsidR="005D048B" w:rsidRPr="00E9657A" w:rsidRDefault="006F4B6A" w:rsidP="00E9657A">
      <w:pPr>
        <w:widowControl w:val="0"/>
        <w:shd w:val="clear" w:color="auto" w:fill="FFFFFF"/>
        <w:tabs>
          <w:tab w:val="left" w:pos="342"/>
        </w:tabs>
        <w:autoSpaceDE w:val="0"/>
        <w:autoSpaceDN w:val="0"/>
        <w:adjustRightInd w:val="0"/>
        <w:snapToGrid/>
        <w:spacing w:line="360" w:lineRule="auto"/>
        <w:ind w:right="173" w:firstLine="709"/>
        <w:jc w:val="both"/>
        <w:rPr>
          <w:sz w:val="28"/>
          <w:szCs w:val="28"/>
        </w:rPr>
      </w:pPr>
      <w:r w:rsidRPr="00E9657A">
        <w:rPr>
          <w:sz w:val="28"/>
          <w:szCs w:val="28"/>
        </w:rPr>
        <w:t xml:space="preserve">- </w:t>
      </w:r>
      <w:r w:rsidR="005D048B" w:rsidRPr="00E9657A">
        <w:rPr>
          <w:sz w:val="28"/>
          <w:szCs w:val="28"/>
        </w:rPr>
        <w:t>учетная стоимость материальных запасов н</w:t>
      </w:r>
      <w:r w:rsidR="004A2452" w:rsidRPr="00E9657A">
        <w:rPr>
          <w:sz w:val="28"/>
          <w:szCs w:val="28"/>
        </w:rPr>
        <w:t>е меняется, вели</w:t>
      </w:r>
      <w:r w:rsidR="005D048B" w:rsidRPr="00E9657A">
        <w:rPr>
          <w:sz w:val="28"/>
          <w:szCs w:val="28"/>
        </w:rPr>
        <w:t>чина НДС прини</w:t>
      </w:r>
      <w:r w:rsidR="00C94335" w:rsidRPr="00E9657A">
        <w:rPr>
          <w:sz w:val="28"/>
          <w:szCs w:val="28"/>
        </w:rPr>
        <w:t xml:space="preserve">мается к бухгалтерскому учет </w:t>
      </w:r>
      <w:r w:rsidR="004A2452" w:rsidRPr="00E9657A">
        <w:rPr>
          <w:sz w:val="28"/>
          <w:szCs w:val="28"/>
        </w:rPr>
        <w:t>установ</w:t>
      </w:r>
      <w:r w:rsidR="005D048B" w:rsidRPr="00E9657A">
        <w:rPr>
          <w:sz w:val="28"/>
          <w:szCs w:val="28"/>
        </w:rPr>
        <w:t>ленном порядке;</w:t>
      </w:r>
    </w:p>
    <w:p w:rsidR="005D048B" w:rsidRPr="00E9657A" w:rsidRDefault="005D048B" w:rsidP="00E9657A">
      <w:pPr>
        <w:widowControl w:val="0"/>
        <w:shd w:val="clear" w:color="auto" w:fill="FFFFFF"/>
        <w:autoSpaceDE w:val="0"/>
        <w:autoSpaceDN w:val="0"/>
        <w:adjustRightInd w:val="0"/>
        <w:snapToGrid/>
        <w:spacing w:line="360" w:lineRule="auto"/>
        <w:ind w:right="166" w:firstLine="709"/>
        <w:jc w:val="both"/>
        <w:rPr>
          <w:sz w:val="28"/>
          <w:szCs w:val="28"/>
        </w:rPr>
      </w:pPr>
      <w:r w:rsidRPr="00E9657A">
        <w:rPr>
          <w:sz w:val="28"/>
          <w:szCs w:val="28"/>
        </w:rPr>
        <w:t>- уточняются расчеты с поставщиком. При этом суммы сложившейся разницы между учетной стоимостью оприходованных материалов и их фактической стоимостью списываются в месяце, в котором поступили расчетные документы следующим образом:</w:t>
      </w:r>
    </w:p>
    <w:p w:rsidR="005D048B" w:rsidRPr="00E9657A" w:rsidRDefault="003C6B6C" w:rsidP="00E9657A">
      <w:pPr>
        <w:widowControl w:val="0"/>
        <w:shd w:val="clear" w:color="auto" w:fill="FFFFFF"/>
        <w:autoSpaceDE w:val="0"/>
        <w:autoSpaceDN w:val="0"/>
        <w:adjustRightInd w:val="0"/>
        <w:snapToGrid/>
        <w:spacing w:line="360" w:lineRule="auto"/>
        <w:ind w:right="166" w:firstLine="709"/>
        <w:jc w:val="both"/>
        <w:rPr>
          <w:sz w:val="28"/>
          <w:szCs w:val="28"/>
        </w:rPr>
      </w:pPr>
      <w:r w:rsidRPr="00E9657A">
        <w:rPr>
          <w:iCs/>
          <w:sz w:val="28"/>
          <w:szCs w:val="28"/>
        </w:rPr>
        <w:t>-</w:t>
      </w:r>
      <w:r w:rsidR="005D048B" w:rsidRPr="00E9657A">
        <w:rPr>
          <w:i/>
          <w:iCs/>
          <w:sz w:val="28"/>
          <w:szCs w:val="28"/>
        </w:rPr>
        <w:t xml:space="preserve"> </w:t>
      </w:r>
      <w:r w:rsidR="005D048B" w:rsidRPr="00E9657A">
        <w:rPr>
          <w:sz w:val="28"/>
          <w:szCs w:val="28"/>
        </w:rPr>
        <w:t>уменьшение стоимости материальных запасов отражается по дебету счетов расчетов и кредиту счета 91 «Прочие доходы и расходы» (как прибыль прошлых лет, выявленная в отчетном году);</w:t>
      </w:r>
    </w:p>
    <w:p w:rsidR="005D048B" w:rsidRPr="00E9657A" w:rsidRDefault="003C6B6C" w:rsidP="00E9657A">
      <w:pPr>
        <w:widowControl w:val="0"/>
        <w:shd w:val="clear" w:color="auto" w:fill="FFFFFF"/>
        <w:tabs>
          <w:tab w:val="left" w:pos="342"/>
        </w:tabs>
        <w:autoSpaceDE w:val="0"/>
        <w:autoSpaceDN w:val="0"/>
        <w:adjustRightInd w:val="0"/>
        <w:snapToGrid/>
        <w:spacing w:line="360" w:lineRule="auto"/>
        <w:ind w:right="173" w:firstLine="709"/>
        <w:jc w:val="both"/>
        <w:rPr>
          <w:sz w:val="28"/>
          <w:szCs w:val="28"/>
        </w:rPr>
      </w:pPr>
      <w:r w:rsidRPr="00E9657A">
        <w:rPr>
          <w:sz w:val="28"/>
          <w:szCs w:val="28"/>
        </w:rPr>
        <w:t>-</w:t>
      </w:r>
      <w:r w:rsidR="005D048B" w:rsidRPr="00E9657A">
        <w:rPr>
          <w:sz w:val="28"/>
          <w:szCs w:val="28"/>
        </w:rPr>
        <w:t>увеличение стоимости материальных запасов отражается покредиту счетов расчетов и дебету счета 91 (как убытки прошлых лет, выявленные в отчетном году).</w:t>
      </w:r>
    </w:p>
    <w:p w:rsidR="005D048B" w:rsidRPr="00E9657A" w:rsidRDefault="00EC66A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617B63" w:rsidRPr="00E9657A">
        <w:rPr>
          <w:sz w:val="28"/>
          <w:szCs w:val="28"/>
        </w:rPr>
        <w:t>) Учет безвозмездно полученных ТМЦ</w:t>
      </w:r>
    </w:p>
    <w:p w:rsidR="00731924" w:rsidRPr="00E9657A" w:rsidRDefault="001C008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Безвозмездно полученные ТМЦ оцениваются по рыночной ст</w:t>
      </w:r>
      <w:r w:rsidR="00731924" w:rsidRPr="00E9657A">
        <w:rPr>
          <w:sz w:val="28"/>
          <w:szCs w:val="28"/>
        </w:rPr>
        <w:t>оимости и учитываются на счете 98\2 « Доходы будущих периодов» ,безвозмездно полученные ценности,</w:t>
      </w:r>
      <w:r w:rsidR="00D84732" w:rsidRPr="00E9657A">
        <w:rPr>
          <w:sz w:val="28"/>
          <w:szCs w:val="28"/>
        </w:rPr>
        <w:t xml:space="preserve"> составляется акт дарения на</w:t>
      </w:r>
      <w:r w:rsidR="00731924" w:rsidRPr="00E9657A">
        <w:rPr>
          <w:sz w:val="28"/>
          <w:szCs w:val="28"/>
        </w:rPr>
        <w:t xml:space="preserve"> безвозмездно полученные ценности.</w:t>
      </w:r>
    </w:p>
    <w:p w:rsidR="00731924" w:rsidRPr="00E9657A" w:rsidRDefault="0073192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поступлении материалов безвозмездно:</w:t>
      </w:r>
    </w:p>
    <w:p w:rsidR="00731924" w:rsidRPr="00E9657A" w:rsidRDefault="00731924"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D84732" w:rsidRPr="00E9657A">
        <w:rPr>
          <w:sz w:val="28"/>
          <w:szCs w:val="28"/>
        </w:rPr>
        <w:t>т</w:t>
      </w:r>
      <w:r w:rsidRPr="00E9657A">
        <w:rPr>
          <w:sz w:val="28"/>
          <w:szCs w:val="28"/>
        </w:rPr>
        <w:t xml:space="preserve"> 10 К</w:t>
      </w:r>
      <w:r w:rsidR="00D84732" w:rsidRPr="00E9657A">
        <w:rPr>
          <w:sz w:val="28"/>
          <w:szCs w:val="28"/>
        </w:rPr>
        <w:t>т</w:t>
      </w:r>
      <w:r w:rsidR="00EA4E51" w:rsidRPr="00E9657A">
        <w:rPr>
          <w:sz w:val="28"/>
          <w:szCs w:val="28"/>
        </w:rPr>
        <w:t xml:space="preserve"> </w:t>
      </w:r>
      <w:r w:rsidRPr="00E9657A">
        <w:rPr>
          <w:sz w:val="28"/>
          <w:szCs w:val="28"/>
        </w:rPr>
        <w:t>98\2 – поступили материалы по рыночной цене</w:t>
      </w:r>
    </w:p>
    <w:p w:rsidR="001C008B" w:rsidRPr="00E9657A" w:rsidRDefault="001C008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Счет 98\2 – закрывается по мере отпуска материалов в производство:</w:t>
      </w:r>
    </w:p>
    <w:p w:rsidR="00731924" w:rsidRPr="00E9657A" w:rsidRDefault="0073192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D84732" w:rsidRPr="00E9657A">
        <w:rPr>
          <w:sz w:val="28"/>
          <w:szCs w:val="28"/>
        </w:rPr>
        <w:t>т</w:t>
      </w:r>
      <w:r w:rsidRPr="00E9657A">
        <w:rPr>
          <w:sz w:val="28"/>
          <w:szCs w:val="28"/>
        </w:rPr>
        <w:t xml:space="preserve"> 20 К</w:t>
      </w:r>
      <w:r w:rsidR="00D84732" w:rsidRPr="00E9657A">
        <w:rPr>
          <w:sz w:val="28"/>
          <w:szCs w:val="28"/>
        </w:rPr>
        <w:t>т</w:t>
      </w:r>
      <w:r w:rsidRPr="00E9657A">
        <w:rPr>
          <w:sz w:val="28"/>
          <w:szCs w:val="28"/>
        </w:rPr>
        <w:t xml:space="preserve"> 10 – списаны материалы в производство</w:t>
      </w:r>
    </w:p>
    <w:p w:rsidR="00617B63" w:rsidRPr="00E9657A" w:rsidRDefault="0073192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D84732" w:rsidRPr="00E9657A">
        <w:rPr>
          <w:sz w:val="28"/>
          <w:szCs w:val="28"/>
        </w:rPr>
        <w:t>т</w:t>
      </w:r>
      <w:r w:rsidRPr="00E9657A">
        <w:rPr>
          <w:sz w:val="28"/>
          <w:szCs w:val="28"/>
        </w:rPr>
        <w:t xml:space="preserve"> 98\2 К</w:t>
      </w:r>
      <w:r w:rsidR="00D84732" w:rsidRPr="00E9657A">
        <w:rPr>
          <w:sz w:val="28"/>
          <w:szCs w:val="28"/>
        </w:rPr>
        <w:t>т</w:t>
      </w:r>
      <w:r w:rsidRPr="00E9657A">
        <w:rPr>
          <w:sz w:val="28"/>
          <w:szCs w:val="28"/>
        </w:rPr>
        <w:t xml:space="preserve"> 91 – закрытие 98\</w:t>
      </w:r>
      <w:r w:rsidR="00DB2563" w:rsidRPr="00E9657A">
        <w:rPr>
          <w:sz w:val="28"/>
          <w:szCs w:val="28"/>
        </w:rPr>
        <w:t>2 на прочие доходы</w:t>
      </w:r>
    </w:p>
    <w:p w:rsidR="00D84732" w:rsidRPr="00E9657A" w:rsidRDefault="00D8473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99 – списана прибыль</w:t>
      </w:r>
    </w:p>
    <w:p w:rsidR="00DB2563" w:rsidRPr="00E9657A" w:rsidRDefault="00DB2563"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D84732" w:rsidRPr="00E9657A">
        <w:rPr>
          <w:sz w:val="28"/>
          <w:szCs w:val="28"/>
        </w:rPr>
        <w:t>т</w:t>
      </w:r>
      <w:r w:rsidRPr="00E9657A">
        <w:rPr>
          <w:sz w:val="28"/>
          <w:szCs w:val="28"/>
        </w:rPr>
        <w:t xml:space="preserve"> 99 К</w:t>
      </w:r>
      <w:r w:rsidR="00D84732" w:rsidRPr="00E9657A">
        <w:rPr>
          <w:sz w:val="28"/>
          <w:szCs w:val="28"/>
        </w:rPr>
        <w:t>т</w:t>
      </w:r>
      <w:r w:rsidRPr="00E9657A">
        <w:rPr>
          <w:sz w:val="28"/>
          <w:szCs w:val="28"/>
        </w:rPr>
        <w:t xml:space="preserve"> 68 – начислен налог на прибыль</w:t>
      </w:r>
    </w:p>
    <w:p w:rsidR="00DB2563" w:rsidRPr="00E9657A" w:rsidRDefault="00B9609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Способы учета</w:t>
      </w:r>
    </w:p>
    <w:p w:rsidR="00B96094" w:rsidRPr="00E9657A" w:rsidRDefault="00B9609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Существует несколько способов отражения поступления материалов на счетах бухгалтерского учета.</w:t>
      </w:r>
    </w:p>
    <w:p w:rsidR="005A5A7B" w:rsidRPr="00E9657A" w:rsidRDefault="00D8473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Первый способ учета с</w:t>
      </w:r>
      <w:r w:rsidR="00B96094" w:rsidRPr="00E9657A">
        <w:rPr>
          <w:sz w:val="28"/>
          <w:szCs w:val="28"/>
        </w:rPr>
        <w:t xml:space="preserve"> помощью счета 10 « Материалы»</w:t>
      </w:r>
      <w:r w:rsidR="008275E9" w:rsidRPr="00E9657A">
        <w:rPr>
          <w:sz w:val="28"/>
          <w:szCs w:val="28"/>
        </w:rPr>
        <w:t xml:space="preserve"> П</w:t>
      </w:r>
      <w:r w:rsidR="00B96094" w:rsidRPr="00E9657A">
        <w:rPr>
          <w:sz w:val="28"/>
          <w:szCs w:val="28"/>
        </w:rPr>
        <w:t xml:space="preserve">ри </w:t>
      </w:r>
      <w:r w:rsidR="00592B70" w:rsidRPr="00E9657A">
        <w:rPr>
          <w:sz w:val="28"/>
          <w:szCs w:val="28"/>
        </w:rPr>
        <w:t>данном способе все расходы связа</w:t>
      </w:r>
      <w:r w:rsidR="00B96094" w:rsidRPr="00E9657A">
        <w:rPr>
          <w:sz w:val="28"/>
          <w:szCs w:val="28"/>
        </w:rPr>
        <w:t>нные с приобретением материалов учитываются на счете 10,</w:t>
      </w:r>
      <w:r w:rsidR="008275E9" w:rsidRPr="00E9657A">
        <w:rPr>
          <w:sz w:val="28"/>
          <w:szCs w:val="28"/>
        </w:rPr>
        <w:t xml:space="preserve"> счет</w:t>
      </w:r>
      <w:r w:rsidR="00B96094" w:rsidRPr="00E9657A">
        <w:rPr>
          <w:sz w:val="28"/>
          <w:szCs w:val="28"/>
        </w:rPr>
        <w:t xml:space="preserve"> по назначению инвентарный, по отношению к балансу активный, в дебет счета10 записывается фактическая себестоимость материалов, в кредит списание материалов по фактической себестоимости в производство</w:t>
      </w:r>
      <w:r w:rsidR="002F401F" w:rsidRPr="00E9657A">
        <w:rPr>
          <w:sz w:val="28"/>
          <w:szCs w:val="28"/>
        </w:rPr>
        <w:t xml:space="preserve"> и на другие цели. </w:t>
      </w:r>
      <w:r w:rsidR="008275E9" w:rsidRPr="00E9657A">
        <w:rPr>
          <w:sz w:val="28"/>
          <w:szCs w:val="28"/>
        </w:rPr>
        <w:t>НДС по приобретенным МПЗ, в</w:t>
      </w:r>
      <w:r w:rsidR="00EC4EE8" w:rsidRPr="00E9657A">
        <w:rPr>
          <w:sz w:val="28"/>
          <w:szCs w:val="28"/>
        </w:rPr>
        <w:t xml:space="preserve"> стоимость не включается, отражается отдельно на счете 19, и пр</w:t>
      </w:r>
      <w:r w:rsidR="002B60A2" w:rsidRPr="00E9657A">
        <w:rPr>
          <w:sz w:val="28"/>
          <w:szCs w:val="28"/>
        </w:rPr>
        <w:t>и</w:t>
      </w:r>
      <w:r w:rsidR="00EC4EE8" w:rsidRPr="00E9657A">
        <w:rPr>
          <w:sz w:val="28"/>
          <w:szCs w:val="28"/>
        </w:rPr>
        <w:t>нимается к</w:t>
      </w:r>
      <w:r w:rsidR="00B96094" w:rsidRPr="00E9657A">
        <w:rPr>
          <w:sz w:val="28"/>
          <w:szCs w:val="28"/>
        </w:rPr>
        <w:t xml:space="preserve"> </w:t>
      </w:r>
      <w:r w:rsidR="008275E9" w:rsidRPr="00E9657A">
        <w:rPr>
          <w:sz w:val="28"/>
          <w:szCs w:val="28"/>
        </w:rPr>
        <w:t>вычету бюджетом при</w:t>
      </w:r>
      <w:r w:rsidR="00E9657A" w:rsidRPr="00E9657A">
        <w:rPr>
          <w:sz w:val="28"/>
          <w:szCs w:val="28"/>
        </w:rPr>
        <w:t xml:space="preserve"> </w:t>
      </w:r>
      <w:r w:rsidR="008275E9" w:rsidRPr="00E9657A">
        <w:rPr>
          <w:sz w:val="28"/>
          <w:szCs w:val="28"/>
        </w:rPr>
        <w:t>выполнении 2-х условий</w:t>
      </w:r>
      <w:r w:rsidR="00EC4EE8" w:rsidRPr="00E9657A">
        <w:rPr>
          <w:sz w:val="28"/>
          <w:szCs w:val="28"/>
        </w:rPr>
        <w:t xml:space="preserve"> наличия документов с выделенной суммой НДС ( счет- фактура, накладная, квитанция и ПКО).Остатки по счету 10 отражаются по дебету, и отражают наличие материалов по факти</w:t>
      </w:r>
      <w:r w:rsidR="005A5A7B" w:rsidRPr="00E9657A">
        <w:rPr>
          <w:sz w:val="28"/>
          <w:szCs w:val="28"/>
        </w:rPr>
        <w:t>ческой себестоимости.</w:t>
      </w:r>
    </w:p>
    <w:p w:rsidR="001C008B" w:rsidRPr="00E9657A" w:rsidRDefault="001C008B"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30870" w:rsidRPr="00E9657A">
        <w:rPr>
          <w:sz w:val="28"/>
          <w:szCs w:val="28"/>
        </w:rPr>
        <w:t>т</w:t>
      </w:r>
      <w:r w:rsidRPr="00E9657A">
        <w:rPr>
          <w:sz w:val="28"/>
          <w:szCs w:val="28"/>
        </w:rPr>
        <w:t>10 К</w:t>
      </w:r>
      <w:r w:rsidR="00230870" w:rsidRPr="00E9657A">
        <w:rPr>
          <w:sz w:val="28"/>
          <w:szCs w:val="28"/>
        </w:rPr>
        <w:t>т</w:t>
      </w:r>
      <w:r w:rsidRPr="00E9657A">
        <w:rPr>
          <w:sz w:val="28"/>
          <w:szCs w:val="28"/>
        </w:rPr>
        <w:t xml:space="preserve">60- </w:t>
      </w:r>
      <w:r w:rsidR="00FA0A6F" w:rsidRPr="00E9657A">
        <w:rPr>
          <w:sz w:val="28"/>
          <w:szCs w:val="28"/>
        </w:rPr>
        <w:t>акцептован счет – фактура на покупку материалов</w:t>
      </w:r>
    </w:p>
    <w:p w:rsidR="001C008B" w:rsidRPr="00E9657A" w:rsidRDefault="001C008B"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30870" w:rsidRPr="00E9657A">
        <w:rPr>
          <w:sz w:val="28"/>
          <w:szCs w:val="28"/>
        </w:rPr>
        <w:t>т</w:t>
      </w:r>
      <w:r w:rsidRPr="00E9657A">
        <w:rPr>
          <w:sz w:val="28"/>
          <w:szCs w:val="28"/>
        </w:rPr>
        <w:t>19 К</w:t>
      </w:r>
      <w:r w:rsidR="00230870" w:rsidRPr="00E9657A">
        <w:rPr>
          <w:sz w:val="28"/>
          <w:szCs w:val="28"/>
        </w:rPr>
        <w:t>т</w:t>
      </w:r>
      <w:r w:rsidRPr="00E9657A">
        <w:rPr>
          <w:sz w:val="28"/>
          <w:szCs w:val="28"/>
        </w:rPr>
        <w:t xml:space="preserve"> 60</w:t>
      </w:r>
      <w:r w:rsidR="00FA0A6F" w:rsidRPr="00E9657A">
        <w:rPr>
          <w:sz w:val="28"/>
          <w:szCs w:val="28"/>
        </w:rPr>
        <w:t xml:space="preserve"> – выделен сумма НДС</w:t>
      </w:r>
    </w:p>
    <w:p w:rsidR="001C008B" w:rsidRPr="00E9657A" w:rsidRDefault="001C008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10 К</w:t>
      </w:r>
      <w:r w:rsidR="00230870" w:rsidRPr="00E9657A">
        <w:rPr>
          <w:sz w:val="28"/>
          <w:szCs w:val="28"/>
        </w:rPr>
        <w:t>т</w:t>
      </w:r>
      <w:r w:rsidRPr="00E9657A">
        <w:rPr>
          <w:sz w:val="28"/>
          <w:szCs w:val="28"/>
        </w:rPr>
        <w:t xml:space="preserve"> 76</w:t>
      </w:r>
      <w:r w:rsidR="00FA0A6F" w:rsidRPr="00E9657A">
        <w:rPr>
          <w:sz w:val="28"/>
          <w:szCs w:val="28"/>
        </w:rPr>
        <w:t xml:space="preserve"> – получена сумма от подо</w:t>
      </w:r>
      <w:r w:rsidR="004A2452" w:rsidRPr="00E9657A">
        <w:rPr>
          <w:sz w:val="28"/>
          <w:szCs w:val="28"/>
        </w:rPr>
        <w:t>т</w:t>
      </w:r>
      <w:r w:rsidR="00FA0A6F" w:rsidRPr="00E9657A">
        <w:rPr>
          <w:sz w:val="28"/>
          <w:szCs w:val="28"/>
        </w:rPr>
        <w:t>четных лиц</w:t>
      </w:r>
    </w:p>
    <w:p w:rsidR="001C008B" w:rsidRPr="00E9657A" w:rsidRDefault="008E50C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10</w:t>
      </w:r>
      <w:r w:rsidR="001C008B" w:rsidRPr="00E9657A">
        <w:rPr>
          <w:sz w:val="28"/>
          <w:szCs w:val="28"/>
        </w:rPr>
        <w:t xml:space="preserve"> К</w:t>
      </w:r>
      <w:r w:rsidR="00230870" w:rsidRPr="00E9657A">
        <w:rPr>
          <w:sz w:val="28"/>
          <w:szCs w:val="28"/>
        </w:rPr>
        <w:t>т</w:t>
      </w:r>
      <w:r w:rsidR="001C008B" w:rsidRPr="00E9657A">
        <w:rPr>
          <w:sz w:val="28"/>
          <w:szCs w:val="28"/>
        </w:rPr>
        <w:t>69</w:t>
      </w:r>
      <w:r w:rsidR="00FA0A6F" w:rsidRPr="00E9657A">
        <w:rPr>
          <w:sz w:val="28"/>
          <w:szCs w:val="28"/>
        </w:rPr>
        <w:t xml:space="preserve"> – начислен ЕСН</w:t>
      </w:r>
    </w:p>
    <w:p w:rsidR="00B96094" w:rsidRPr="00E9657A" w:rsidRDefault="005A5A7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Второй</w:t>
      </w:r>
      <w:r w:rsidR="00EC4EE8" w:rsidRPr="00E9657A">
        <w:rPr>
          <w:sz w:val="28"/>
          <w:szCs w:val="28"/>
        </w:rPr>
        <w:t xml:space="preserve"> </w:t>
      </w:r>
      <w:r w:rsidRPr="00E9657A">
        <w:rPr>
          <w:sz w:val="28"/>
          <w:szCs w:val="28"/>
        </w:rPr>
        <w:t>способ учета поступления материалов с использованием счетов 15,16,10;</w:t>
      </w:r>
    </w:p>
    <w:p w:rsidR="001C008B" w:rsidRPr="00E9657A" w:rsidRDefault="005A5A7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Счет 15, по строению активный по д</w:t>
      </w:r>
      <w:r w:rsidR="00680B6E" w:rsidRPr="00E9657A">
        <w:rPr>
          <w:sz w:val="28"/>
          <w:szCs w:val="28"/>
        </w:rPr>
        <w:t>ебиту отражает все расходы связа</w:t>
      </w:r>
      <w:r w:rsidRPr="00E9657A">
        <w:rPr>
          <w:sz w:val="28"/>
          <w:szCs w:val="28"/>
        </w:rPr>
        <w:t>нные с поступлением материалов в кредит записывается списание материалов, сальдо этот счет не име</w:t>
      </w:r>
      <w:r w:rsidR="001C008B" w:rsidRPr="00E9657A">
        <w:rPr>
          <w:sz w:val="28"/>
          <w:szCs w:val="28"/>
        </w:rPr>
        <w:t>ет а в конце месяца закрывается,</w:t>
      </w:r>
      <w:r w:rsidR="00E9657A" w:rsidRPr="00E9657A">
        <w:rPr>
          <w:sz w:val="28"/>
          <w:szCs w:val="28"/>
        </w:rPr>
        <w:t xml:space="preserve"> </w:t>
      </w:r>
      <w:r w:rsidRPr="00E9657A">
        <w:rPr>
          <w:sz w:val="28"/>
          <w:szCs w:val="28"/>
        </w:rPr>
        <w:t>с кредита 15, в дебет 16 на сумму ТЗР.</w:t>
      </w:r>
    </w:p>
    <w:p w:rsidR="005A5A7B" w:rsidRPr="00E9657A" w:rsidRDefault="005A5A7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10 К</w:t>
      </w:r>
      <w:r w:rsidR="00230870" w:rsidRPr="00E9657A">
        <w:rPr>
          <w:sz w:val="28"/>
          <w:szCs w:val="28"/>
        </w:rPr>
        <w:t>т</w:t>
      </w:r>
      <w:r w:rsidRPr="00E9657A">
        <w:rPr>
          <w:sz w:val="28"/>
          <w:szCs w:val="28"/>
        </w:rPr>
        <w:t xml:space="preserve"> 15 – по договорной стоимости</w:t>
      </w:r>
    </w:p>
    <w:p w:rsidR="005A5A7B" w:rsidRPr="00E9657A" w:rsidRDefault="00B67023"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30870" w:rsidRPr="00E9657A">
        <w:rPr>
          <w:sz w:val="28"/>
          <w:szCs w:val="28"/>
        </w:rPr>
        <w:t>т</w:t>
      </w:r>
      <w:r w:rsidRPr="00E9657A">
        <w:rPr>
          <w:sz w:val="28"/>
          <w:szCs w:val="28"/>
        </w:rPr>
        <w:t xml:space="preserve"> 16 К</w:t>
      </w:r>
      <w:r w:rsidR="00230870" w:rsidRPr="00E9657A">
        <w:rPr>
          <w:sz w:val="28"/>
          <w:szCs w:val="28"/>
        </w:rPr>
        <w:t>т</w:t>
      </w:r>
      <w:r w:rsidRPr="00E9657A">
        <w:rPr>
          <w:sz w:val="28"/>
          <w:szCs w:val="28"/>
        </w:rPr>
        <w:t xml:space="preserve"> 15 на сумму</w:t>
      </w:r>
      <w:r w:rsidR="005A5A7B" w:rsidRPr="00E9657A">
        <w:rPr>
          <w:sz w:val="28"/>
          <w:szCs w:val="28"/>
        </w:rPr>
        <w:t xml:space="preserve"> ТЗР ( отклонения )</w:t>
      </w:r>
    </w:p>
    <w:p w:rsidR="005A5A7B" w:rsidRPr="00E9657A" w:rsidRDefault="00B8709B"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Счет 16 по строению активный по дебиту отражается сумма</w:t>
      </w:r>
    </w:p>
    <w:p w:rsidR="00B67023" w:rsidRPr="00E9657A" w:rsidRDefault="00B8709B"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ТЗР, по кредиту списание ТЗР в конце месяца сальдо счет имеет и показывает сумму отклонений ТЗР в стоимости материалов. Счет 10 по дебиту отражает поступления материалов по договорной цене, по кредиту списание материалов по договорной цене, остаток по счету 10 показывает наличие материалов по договорной цене. Фактическую сумму можно определить:</w:t>
      </w:r>
    </w:p>
    <w:p w:rsidR="00CA0E3A" w:rsidRPr="00E9657A" w:rsidRDefault="00B8709B"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lang w:val="en-US"/>
        </w:rPr>
        <w:t>S</w:t>
      </w:r>
      <w:r w:rsidRPr="00E9657A">
        <w:rPr>
          <w:sz w:val="28"/>
          <w:szCs w:val="28"/>
        </w:rPr>
        <w:t xml:space="preserve"> ( 10) + </w:t>
      </w:r>
      <w:r w:rsidRPr="00E9657A">
        <w:rPr>
          <w:sz w:val="28"/>
          <w:szCs w:val="28"/>
          <w:lang w:val="en-US"/>
        </w:rPr>
        <w:t>S</w:t>
      </w:r>
      <w:r w:rsidRPr="00E9657A">
        <w:rPr>
          <w:sz w:val="28"/>
          <w:szCs w:val="28"/>
        </w:rPr>
        <w:t xml:space="preserve"> ( 16) = фактическая себестоимость</w:t>
      </w:r>
      <w:r w:rsidR="00CA0E3A" w:rsidRPr="00E9657A">
        <w:rPr>
          <w:sz w:val="28"/>
          <w:szCs w:val="28"/>
        </w:rPr>
        <w:t>.</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outlineLvl w:val="0"/>
        <w:rPr>
          <w:sz w:val="28"/>
          <w:szCs w:val="28"/>
        </w:rPr>
      </w:pPr>
      <w:r w:rsidRPr="00E9657A">
        <w:rPr>
          <w:sz w:val="28"/>
          <w:szCs w:val="28"/>
        </w:rPr>
        <w:t>Д</w:t>
      </w:r>
      <w:r w:rsidR="00152030" w:rsidRPr="00E9657A">
        <w:rPr>
          <w:sz w:val="28"/>
          <w:szCs w:val="28"/>
        </w:rPr>
        <w:t>т</w:t>
      </w:r>
      <w:r w:rsidRPr="00E9657A">
        <w:rPr>
          <w:sz w:val="28"/>
          <w:szCs w:val="28"/>
        </w:rPr>
        <w:t xml:space="preserve"> 15 К</w:t>
      </w:r>
      <w:r w:rsidR="00152030" w:rsidRPr="00E9657A">
        <w:rPr>
          <w:sz w:val="28"/>
          <w:szCs w:val="28"/>
        </w:rPr>
        <w:t>т</w:t>
      </w:r>
      <w:r w:rsidRPr="00E9657A">
        <w:rPr>
          <w:sz w:val="28"/>
          <w:szCs w:val="28"/>
        </w:rPr>
        <w:t xml:space="preserve"> 60</w:t>
      </w:r>
      <w:r w:rsidR="00E9657A" w:rsidRPr="00E9657A">
        <w:rPr>
          <w:sz w:val="28"/>
          <w:szCs w:val="28"/>
        </w:rPr>
        <w:t xml:space="preserve"> </w:t>
      </w:r>
      <w:r w:rsidR="008E50C1" w:rsidRPr="00E9657A">
        <w:rPr>
          <w:sz w:val="28"/>
          <w:szCs w:val="28"/>
        </w:rPr>
        <w:t>- отражена покупная стоимость приобретенных</w:t>
      </w:r>
      <w:r w:rsidR="00E9657A" w:rsidRPr="00E9657A">
        <w:rPr>
          <w:sz w:val="28"/>
          <w:szCs w:val="28"/>
        </w:rPr>
        <w:t xml:space="preserve"> </w:t>
      </w:r>
      <w:r w:rsidR="008E50C1" w:rsidRPr="00E9657A">
        <w:rPr>
          <w:sz w:val="28"/>
          <w:szCs w:val="28"/>
        </w:rPr>
        <w:t>материалов</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outlineLvl w:val="0"/>
        <w:rPr>
          <w:sz w:val="28"/>
          <w:szCs w:val="28"/>
        </w:rPr>
      </w:pPr>
      <w:r w:rsidRPr="00E9657A">
        <w:rPr>
          <w:sz w:val="28"/>
          <w:szCs w:val="28"/>
        </w:rPr>
        <w:t>Д</w:t>
      </w:r>
      <w:r w:rsidR="00152030" w:rsidRPr="00E9657A">
        <w:rPr>
          <w:sz w:val="28"/>
          <w:szCs w:val="28"/>
        </w:rPr>
        <w:t>т</w:t>
      </w:r>
      <w:r w:rsidRPr="00E9657A">
        <w:rPr>
          <w:sz w:val="28"/>
          <w:szCs w:val="28"/>
        </w:rPr>
        <w:t>19 К</w:t>
      </w:r>
      <w:r w:rsidR="00152030" w:rsidRPr="00E9657A">
        <w:rPr>
          <w:sz w:val="28"/>
          <w:szCs w:val="28"/>
        </w:rPr>
        <w:t>т</w:t>
      </w:r>
      <w:r w:rsidRPr="00E9657A">
        <w:rPr>
          <w:sz w:val="28"/>
          <w:szCs w:val="28"/>
        </w:rPr>
        <w:t xml:space="preserve"> 60</w:t>
      </w:r>
      <w:r w:rsidR="008E50C1" w:rsidRPr="00E9657A">
        <w:rPr>
          <w:sz w:val="28"/>
          <w:szCs w:val="28"/>
        </w:rPr>
        <w:t xml:space="preserve"> – отражена сумма НДС с покупной стоимости материалов</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 xml:space="preserve"> 15 К</w:t>
      </w:r>
      <w:r w:rsidR="00152030" w:rsidRPr="00E9657A">
        <w:rPr>
          <w:sz w:val="28"/>
          <w:szCs w:val="28"/>
        </w:rPr>
        <w:t>т</w:t>
      </w:r>
      <w:r w:rsidRPr="00E9657A">
        <w:rPr>
          <w:sz w:val="28"/>
          <w:szCs w:val="28"/>
        </w:rPr>
        <w:t xml:space="preserve"> 76</w:t>
      </w:r>
      <w:r w:rsidR="008E50C1" w:rsidRPr="00E9657A">
        <w:rPr>
          <w:sz w:val="28"/>
          <w:szCs w:val="28"/>
        </w:rPr>
        <w:t xml:space="preserve"> </w:t>
      </w:r>
      <w:r w:rsidR="00FA0A6F" w:rsidRPr="00E9657A">
        <w:rPr>
          <w:sz w:val="28"/>
          <w:szCs w:val="28"/>
        </w:rPr>
        <w:t>– акцептован счет- фактура на транспортные услуги</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 xml:space="preserve"> 19 К</w:t>
      </w:r>
      <w:r w:rsidR="00152030" w:rsidRPr="00E9657A">
        <w:rPr>
          <w:sz w:val="28"/>
          <w:szCs w:val="28"/>
        </w:rPr>
        <w:t>т</w:t>
      </w:r>
      <w:r w:rsidRPr="00E9657A">
        <w:rPr>
          <w:sz w:val="28"/>
          <w:szCs w:val="28"/>
        </w:rPr>
        <w:t xml:space="preserve"> 76</w:t>
      </w:r>
      <w:r w:rsidR="00FA0A6F" w:rsidRPr="00E9657A">
        <w:rPr>
          <w:sz w:val="28"/>
          <w:szCs w:val="28"/>
        </w:rPr>
        <w:t xml:space="preserve"> – выделен сумма НДС</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 xml:space="preserve"> 15 К</w:t>
      </w:r>
      <w:r w:rsidR="00152030" w:rsidRPr="00E9657A">
        <w:rPr>
          <w:sz w:val="28"/>
          <w:szCs w:val="28"/>
        </w:rPr>
        <w:t>т</w:t>
      </w:r>
      <w:r w:rsidRPr="00E9657A">
        <w:rPr>
          <w:sz w:val="28"/>
          <w:szCs w:val="28"/>
        </w:rPr>
        <w:t xml:space="preserve"> 70</w:t>
      </w:r>
      <w:r w:rsidR="00FA0A6F" w:rsidRPr="00E9657A">
        <w:rPr>
          <w:sz w:val="28"/>
          <w:szCs w:val="28"/>
        </w:rPr>
        <w:t xml:space="preserve"> – начислена зарплата грузчикам</w:t>
      </w:r>
    </w:p>
    <w:p w:rsidR="00B67023" w:rsidRPr="00E9657A" w:rsidRDefault="00152030"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Дт</w:t>
      </w:r>
      <w:r w:rsidR="00B67023" w:rsidRPr="00E9657A">
        <w:rPr>
          <w:sz w:val="28"/>
          <w:szCs w:val="28"/>
        </w:rPr>
        <w:t>15 К</w:t>
      </w:r>
      <w:r w:rsidRPr="00E9657A">
        <w:rPr>
          <w:sz w:val="28"/>
          <w:szCs w:val="28"/>
        </w:rPr>
        <w:t>т</w:t>
      </w:r>
      <w:r w:rsidR="00B67023" w:rsidRPr="00E9657A">
        <w:rPr>
          <w:sz w:val="28"/>
          <w:szCs w:val="28"/>
        </w:rPr>
        <w:t xml:space="preserve"> 69</w:t>
      </w:r>
      <w:r w:rsidR="00FA0A6F" w:rsidRPr="00E9657A">
        <w:rPr>
          <w:sz w:val="28"/>
          <w:szCs w:val="28"/>
        </w:rPr>
        <w:t xml:space="preserve"> – начислен ЕСН на зарплату грузчикам</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15 К</w:t>
      </w:r>
      <w:r w:rsidR="00152030" w:rsidRPr="00E9657A">
        <w:rPr>
          <w:sz w:val="28"/>
          <w:szCs w:val="28"/>
        </w:rPr>
        <w:t>т</w:t>
      </w:r>
      <w:r w:rsidRPr="00E9657A">
        <w:rPr>
          <w:sz w:val="28"/>
          <w:szCs w:val="28"/>
        </w:rPr>
        <w:t xml:space="preserve"> 71</w:t>
      </w:r>
      <w:r w:rsidR="00FA0A6F" w:rsidRPr="00E9657A">
        <w:rPr>
          <w:sz w:val="28"/>
          <w:szCs w:val="28"/>
        </w:rPr>
        <w:t xml:space="preserve"> – списаны </w:t>
      </w:r>
      <w:r w:rsidR="00152030" w:rsidRPr="00E9657A">
        <w:rPr>
          <w:sz w:val="28"/>
          <w:szCs w:val="28"/>
        </w:rPr>
        <w:t>командирово</w:t>
      </w:r>
      <w:r w:rsidR="00FA0A6F" w:rsidRPr="00E9657A">
        <w:rPr>
          <w:sz w:val="28"/>
          <w:szCs w:val="28"/>
        </w:rPr>
        <w:t>чные</w:t>
      </w:r>
      <w:r w:rsidR="004A2452" w:rsidRPr="00E9657A">
        <w:rPr>
          <w:sz w:val="28"/>
          <w:szCs w:val="28"/>
        </w:rPr>
        <w:t xml:space="preserve"> расходы связа</w:t>
      </w:r>
      <w:r w:rsidR="00152030" w:rsidRPr="00E9657A">
        <w:rPr>
          <w:sz w:val="28"/>
          <w:szCs w:val="28"/>
        </w:rPr>
        <w:t>нные с приобретением</w:t>
      </w:r>
    </w:p>
    <w:p w:rsidR="009E3A57" w:rsidRPr="00E9657A" w:rsidRDefault="00CA0E3A"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Третий способ с использованием счета 10,16 – при данном способе учета договорная цена отражается на счете 10, а сумма отклонений (ТЗР) на счете 16, счет 15 не используется.</w:t>
      </w:r>
    </w:p>
    <w:p w:rsidR="009E3A57" w:rsidRPr="00E9657A" w:rsidRDefault="009E3A57"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 xml:space="preserve"> 10 К</w:t>
      </w:r>
      <w:r w:rsidR="00152030" w:rsidRPr="00E9657A">
        <w:rPr>
          <w:sz w:val="28"/>
          <w:szCs w:val="28"/>
        </w:rPr>
        <w:t>т</w:t>
      </w:r>
      <w:r w:rsidRPr="00E9657A">
        <w:rPr>
          <w:sz w:val="28"/>
          <w:szCs w:val="28"/>
        </w:rPr>
        <w:t xml:space="preserve"> 60 – поступил МПЗ по договорной стоимости</w:t>
      </w:r>
    </w:p>
    <w:p w:rsidR="009E3A57"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16 К</w:t>
      </w:r>
      <w:r w:rsidR="00152030" w:rsidRPr="00E9657A">
        <w:rPr>
          <w:sz w:val="28"/>
          <w:szCs w:val="28"/>
        </w:rPr>
        <w:t>т</w:t>
      </w:r>
      <w:r w:rsidRPr="00E9657A">
        <w:rPr>
          <w:sz w:val="28"/>
          <w:szCs w:val="28"/>
        </w:rPr>
        <w:t xml:space="preserve"> 76 –</w:t>
      </w:r>
      <w:r w:rsidR="00152030" w:rsidRPr="00E9657A">
        <w:rPr>
          <w:sz w:val="28"/>
          <w:szCs w:val="28"/>
        </w:rPr>
        <w:t xml:space="preserve"> акцептован счет – фактура на транспортные услуги</w:t>
      </w:r>
    </w:p>
    <w:p w:rsidR="00B67023"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outlineLvl w:val="0"/>
        <w:rPr>
          <w:sz w:val="28"/>
          <w:szCs w:val="28"/>
        </w:rPr>
      </w:pPr>
      <w:r w:rsidRPr="00E9657A">
        <w:rPr>
          <w:sz w:val="28"/>
          <w:szCs w:val="28"/>
        </w:rPr>
        <w:t>Д</w:t>
      </w:r>
      <w:r w:rsidR="00152030" w:rsidRPr="00E9657A">
        <w:rPr>
          <w:sz w:val="28"/>
          <w:szCs w:val="28"/>
        </w:rPr>
        <w:t>т</w:t>
      </w:r>
      <w:r w:rsidRPr="00E9657A">
        <w:rPr>
          <w:sz w:val="28"/>
          <w:szCs w:val="28"/>
        </w:rPr>
        <w:t>16 К</w:t>
      </w:r>
      <w:r w:rsidR="00152030" w:rsidRPr="00E9657A">
        <w:rPr>
          <w:sz w:val="28"/>
          <w:szCs w:val="28"/>
        </w:rPr>
        <w:t>т</w:t>
      </w:r>
      <w:r w:rsidRPr="00E9657A">
        <w:rPr>
          <w:sz w:val="28"/>
          <w:szCs w:val="28"/>
        </w:rPr>
        <w:t xml:space="preserve"> 70-</w:t>
      </w:r>
      <w:r w:rsidR="00152030" w:rsidRPr="00E9657A">
        <w:rPr>
          <w:sz w:val="28"/>
          <w:szCs w:val="28"/>
        </w:rPr>
        <w:t xml:space="preserve"> начислена зарплата грузчикам</w:t>
      </w:r>
    </w:p>
    <w:p w:rsidR="00515AED" w:rsidRPr="00E9657A" w:rsidRDefault="00B6702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w:t>
      </w:r>
      <w:r w:rsidR="00152030" w:rsidRPr="00E9657A">
        <w:rPr>
          <w:sz w:val="28"/>
          <w:szCs w:val="28"/>
        </w:rPr>
        <w:t>т</w:t>
      </w:r>
      <w:r w:rsidRPr="00E9657A">
        <w:rPr>
          <w:sz w:val="28"/>
          <w:szCs w:val="28"/>
        </w:rPr>
        <w:t xml:space="preserve"> 16 К</w:t>
      </w:r>
      <w:r w:rsidR="00152030" w:rsidRPr="00E9657A">
        <w:rPr>
          <w:sz w:val="28"/>
          <w:szCs w:val="28"/>
        </w:rPr>
        <w:t>т</w:t>
      </w:r>
      <w:r w:rsidRPr="00E9657A">
        <w:rPr>
          <w:sz w:val="28"/>
          <w:szCs w:val="28"/>
        </w:rPr>
        <w:t xml:space="preserve">69 </w:t>
      </w:r>
      <w:r w:rsidR="00152030" w:rsidRPr="00E9657A">
        <w:rPr>
          <w:sz w:val="28"/>
          <w:szCs w:val="28"/>
        </w:rPr>
        <w:t>– начислен ЕСН на зарплату грузчикам</w:t>
      </w:r>
    </w:p>
    <w:p w:rsidR="00B67023" w:rsidRPr="00E9657A" w:rsidRDefault="0089450B"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В течении месяца поступлении материалов отражается по договорной </w:t>
      </w:r>
      <w:r w:rsidR="00B67023" w:rsidRPr="00E9657A">
        <w:rPr>
          <w:sz w:val="28"/>
          <w:szCs w:val="28"/>
        </w:rPr>
        <w:t>цене</w:t>
      </w:r>
      <w:r w:rsidR="00EA3F0D" w:rsidRPr="00E9657A">
        <w:rPr>
          <w:sz w:val="28"/>
          <w:szCs w:val="28"/>
        </w:rPr>
        <w:t>,</w:t>
      </w:r>
      <w:r w:rsidR="004A2452" w:rsidRPr="00E9657A">
        <w:rPr>
          <w:sz w:val="28"/>
          <w:szCs w:val="28"/>
        </w:rPr>
        <w:t xml:space="preserve"> </w:t>
      </w:r>
      <w:r w:rsidR="00EA3F0D" w:rsidRPr="00E9657A">
        <w:rPr>
          <w:sz w:val="28"/>
          <w:szCs w:val="28"/>
        </w:rPr>
        <w:t>ежедневно материалы отпускаются в производство исходя из договорной цены, по выбранному методу оценки ( себестоимости единицы материалов,</w:t>
      </w:r>
      <w:r w:rsidR="004A2452" w:rsidRPr="00E9657A">
        <w:rPr>
          <w:sz w:val="28"/>
          <w:szCs w:val="28"/>
        </w:rPr>
        <w:t xml:space="preserve"> </w:t>
      </w:r>
      <w:r w:rsidR="00152030" w:rsidRPr="00E9657A">
        <w:rPr>
          <w:sz w:val="28"/>
          <w:szCs w:val="28"/>
        </w:rPr>
        <w:t>или</w:t>
      </w:r>
      <w:r w:rsidR="005264FF" w:rsidRPr="00E9657A">
        <w:rPr>
          <w:sz w:val="28"/>
          <w:szCs w:val="28"/>
        </w:rPr>
        <w:t xml:space="preserve"> по среднев</w:t>
      </w:r>
      <w:r w:rsidR="00EA3F0D" w:rsidRPr="00E9657A">
        <w:rPr>
          <w:sz w:val="28"/>
          <w:szCs w:val="28"/>
        </w:rPr>
        <w:t xml:space="preserve">звешенной </w:t>
      </w:r>
      <w:r w:rsidR="00152030" w:rsidRPr="00E9657A">
        <w:rPr>
          <w:sz w:val="28"/>
          <w:szCs w:val="28"/>
        </w:rPr>
        <w:t>себе</w:t>
      </w:r>
      <w:r w:rsidR="00EA3F0D" w:rsidRPr="00E9657A">
        <w:rPr>
          <w:sz w:val="28"/>
          <w:szCs w:val="28"/>
        </w:rPr>
        <w:t>стоимости, и</w:t>
      </w:r>
      <w:r w:rsidR="00152030" w:rsidRPr="00E9657A">
        <w:rPr>
          <w:sz w:val="28"/>
          <w:szCs w:val="28"/>
        </w:rPr>
        <w:t>ли</w:t>
      </w:r>
      <w:r w:rsidR="00EA3F0D" w:rsidRPr="00E9657A">
        <w:rPr>
          <w:sz w:val="28"/>
          <w:szCs w:val="28"/>
        </w:rPr>
        <w:t xml:space="preserve"> Фифо). Зная фактическую себестоимость материалов и договорную цену,</w:t>
      </w:r>
      <w:r w:rsidR="004A2452" w:rsidRPr="00E9657A">
        <w:rPr>
          <w:sz w:val="28"/>
          <w:szCs w:val="28"/>
        </w:rPr>
        <w:t xml:space="preserve"> </w:t>
      </w:r>
      <w:r w:rsidR="00EA3F0D" w:rsidRPr="00E9657A">
        <w:rPr>
          <w:sz w:val="28"/>
          <w:szCs w:val="28"/>
        </w:rPr>
        <w:t>определим ТЗР, и спишем эту сумму на издержки производства, исходя из выбранного метода оценки</w:t>
      </w:r>
      <w:r w:rsidR="0025200E" w:rsidRPr="00E9657A">
        <w:rPr>
          <w:sz w:val="28"/>
          <w:szCs w:val="28"/>
        </w:rPr>
        <w:t>. С</w:t>
      </w:r>
      <w:r w:rsidR="00EA3F0D" w:rsidRPr="00E9657A">
        <w:rPr>
          <w:sz w:val="28"/>
          <w:szCs w:val="28"/>
        </w:rPr>
        <w:t>писание материалов доводят до фактической себестоимости для чего определяют</w:t>
      </w:r>
      <w:r w:rsidR="00152030" w:rsidRPr="00E9657A">
        <w:rPr>
          <w:sz w:val="28"/>
          <w:szCs w:val="28"/>
        </w:rPr>
        <w:t xml:space="preserve"> процент ТЗР:</w:t>
      </w:r>
    </w:p>
    <w:p w:rsidR="00EA3F0D" w:rsidRPr="00E9657A" w:rsidRDefault="00152030"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ТЗР = ТЗР/</w:t>
      </w:r>
      <w:r w:rsidR="00EA3F0D" w:rsidRPr="00E9657A">
        <w:rPr>
          <w:sz w:val="28"/>
          <w:szCs w:val="28"/>
        </w:rPr>
        <w:t xml:space="preserve"> дог.цену * 100</w:t>
      </w:r>
      <w:r w:rsidRPr="00E9657A">
        <w:rPr>
          <w:sz w:val="28"/>
          <w:szCs w:val="28"/>
        </w:rPr>
        <w:t>%</w:t>
      </w:r>
      <w:r w:rsidR="00EA3F0D" w:rsidRPr="00E9657A">
        <w:rPr>
          <w:sz w:val="28"/>
          <w:szCs w:val="28"/>
        </w:rPr>
        <w:t>.</w:t>
      </w:r>
    </w:p>
    <w:p w:rsidR="00152030" w:rsidRPr="00E9657A" w:rsidRDefault="00487C34"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В конце</w:t>
      </w:r>
      <w:r w:rsidR="00E9657A" w:rsidRPr="00E9657A">
        <w:rPr>
          <w:sz w:val="28"/>
          <w:szCs w:val="28"/>
        </w:rPr>
        <w:t xml:space="preserve"> </w:t>
      </w:r>
      <w:r w:rsidRPr="00E9657A">
        <w:rPr>
          <w:sz w:val="28"/>
          <w:szCs w:val="28"/>
        </w:rPr>
        <w:t>месяца по рассчитанному проценту списывается ТЗР: если выбран 1-й, 2-й способ, ТЗР списывается в той же коресспонденции что и при отпуске материалов в течении месяца Д</w:t>
      </w:r>
      <w:r w:rsidR="00250079" w:rsidRPr="00E9657A">
        <w:rPr>
          <w:sz w:val="28"/>
          <w:szCs w:val="28"/>
        </w:rPr>
        <w:t>т</w:t>
      </w:r>
      <w:r w:rsidRPr="00E9657A">
        <w:rPr>
          <w:sz w:val="28"/>
          <w:szCs w:val="28"/>
        </w:rPr>
        <w:t xml:space="preserve"> 20,25,26 К 10 , если выбран 3-й способ оценки по списанию ТЗР производится коресспонденция</w:t>
      </w:r>
      <w:r w:rsidR="00E9657A" w:rsidRPr="00E9657A">
        <w:rPr>
          <w:sz w:val="28"/>
          <w:szCs w:val="28"/>
        </w:rPr>
        <w:t xml:space="preserve"> </w:t>
      </w:r>
      <w:r w:rsidRPr="00E9657A">
        <w:rPr>
          <w:sz w:val="28"/>
          <w:szCs w:val="28"/>
        </w:rPr>
        <w:t>Д</w:t>
      </w:r>
      <w:r w:rsidR="00250079" w:rsidRPr="00E9657A">
        <w:rPr>
          <w:sz w:val="28"/>
          <w:szCs w:val="28"/>
        </w:rPr>
        <w:t>т</w:t>
      </w:r>
      <w:r w:rsidRPr="00E9657A">
        <w:rPr>
          <w:sz w:val="28"/>
          <w:szCs w:val="28"/>
        </w:rPr>
        <w:t xml:space="preserve"> 25,26,20 К</w:t>
      </w:r>
      <w:r w:rsidR="005264FF" w:rsidRPr="00E9657A">
        <w:rPr>
          <w:sz w:val="28"/>
          <w:szCs w:val="28"/>
        </w:rPr>
        <w:t>т</w:t>
      </w:r>
      <w:r w:rsidRPr="00E9657A">
        <w:rPr>
          <w:sz w:val="28"/>
          <w:szCs w:val="28"/>
        </w:rPr>
        <w:t>16.</w:t>
      </w:r>
    </w:p>
    <w:p w:rsidR="00E9657A" w:rsidRPr="00AD4C27" w:rsidRDefault="00E9657A"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p>
    <w:p w:rsidR="001A3647" w:rsidRPr="00E9657A" w:rsidRDefault="001A3647"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b/>
          <w:sz w:val="28"/>
          <w:szCs w:val="28"/>
        </w:rPr>
        <w:t>2.4.2 Учет списания МПЗ. Методы оценки при списании</w:t>
      </w:r>
    </w:p>
    <w:p w:rsidR="00C94076" w:rsidRPr="00E9657A" w:rsidRDefault="00487C3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а)</w:t>
      </w:r>
      <w:r w:rsidR="00C94076" w:rsidRPr="00E9657A">
        <w:rPr>
          <w:sz w:val="28"/>
          <w:szCs w:val="28"/>
        </w:rPr>
        <w:t>Методы оценки при списании</w:t>
      </w:r>
    </w:p>
    <w:p w:rsidR="00C94076" w:rsidRPr="00E9657A" w:rsidRDefault="00487C3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Основное направление списание материалов это их отпуск в производство. Предприятию необходимо выбрать один из 3-х методов оценки</w:t>
      </w:r>
      <w:r w:rsidR="00C94076" w:rsidRPr="00E9657A">
        <w:rPr>
          <w:sz w:val="28"/>
          <w:szCs w:val="28"/>
        </w:rPr>
        <w:t>, выбор одного из методов оценки материалов при отпуске их в производство это элемент учетной политики. При отпуске материалов в производство и ином выбытии их оценка производится организацией одним из следующих методов:</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-по себестоимости каждой единицы;</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по средней себестоимости;</w:t>
      </w:r>
    </w:p>
    <w:p w:rsidR="008E0E8B"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по себестоимости первых по времени приобретения материалов</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ФИФО);</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Организация может использовать различные методы оценки материалов при их отпуске в производство для различных групп, видов материалов, но по отдельному виду материалов в течение отчетного года может применяться только один из выше указанных методов оценки.</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Первый вариант расчета – по себестоимости каждой единицы. Допустим, что в производство были отпущены все материалы, находившиеся в остатке на начало месяца, все материалы первой поставки, 50 единиц материалов второй поставки и все 100 единиц материалов третьей поставки.</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таком распределении фактическая себестоимость израсходованных материалов равна:</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100руб. * 100 шт + 200шт *100шт + 150 руб *50шт + 300руб *100шт =67500руб.</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Стоимость остатка материалов, находящихся в запасе, будет равна:</w:t>
      </w:r>
    </w:p>
    <w:p w:rsidR="00C94076" w:rsidRPr="00E9657A" w:rsidRDefault="00C94076"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75 000 руб. – 67 500 руб.= 7500 руб</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Второй вариант расчета – по средней себестоимости. Для списания материалов по средней себестоимости сначала необходимо определить среднюю себестоимость единицы материала путем деления общей стоимости материалов, поступивших в течение отчетного месяца ( с учетом имевшегося на начало отчетного месяца остатка), на их количество:</w:t>
      </w:r>
    </w:p>
    <w:p w:rsidR="00C94076" w:rsidRPr="00E9657A" w:rsidRDefault="00C94076"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( 10 000 + 20 000 + 15 000 + 30 000)руб : 400шт = 187руб.50 коп</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Фактическая себестоимость списываемых в производство материалов определяется путем умножения количества израсходованных материалов на их среднюю себестоимость:</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187руб. 50 коп.* 350шт. =65625 руб.</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Стоимость остатка материалов определяется как разность между стоимостью имевшихся в наличии и поступивших в течение отчетного месяца материалов и стоимостью израсходованных материалов по средним ценам или путем умножения количества оставшихся материалов на среднюю себестоимость единицы материала:</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( 75 000 – 65 625) руб. = 9375 руб. или 187 руб. 50 коп. *50 шт. = 9375 руб.</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Третий вариант расчета – по методу ФИФО. Фактическая себестоимость израсходованных материалов по методу ФИФО определяется путем суммирования стоимости материалов, отпускаемых в производство. При этом принимается, что материалы списываются в той же последоват</w:t>
      </w:r>
      <w:r w:rsidR="00152030" w:rsidRPr="00E9657A">
        <w:rPr>
          <w:sz w:val="28"/>
          <w:szCs w:val="28"/>
        </w:rPr>
        <w:t>ельности, в какой они были приоб</w:t>
      </w:r>
      <w:r w:rsidRPr="00E9657A">
        <w:rPr>
          <w:sz w:val="28"/>
          <w:szCs w:val="28"/>
        </w:rPr>
        <w:t>ретены:</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100 руб. * 100шт. + 200 руб.* 100 шт. + 150 руб. * 100 шт. +300 руб. * 50 шт.= 60 000 руб. Остаток определяется как разность между стоимостью имевшихся в наличии и поступивших в течение отчетного месяца материалов и стоимостью израсходованных материалов или путем умножения количества оставшихся материалов на цену последнего приобретения:</w:t>
      </w:r>
    </w:p>
    <w:p w:rsidR="00C94076" w:rsidRPr="00E9657A" w:rsidRDefault="00C94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75 000 руб. – 60 000 руб. = 15 000 руб. или 300 руб. * 50 шт. = 15 000 руб.</w:t>
      </w:r>
    </w:p>
    <w:p w:rsidR="00487C34" w:rsidRPr="00E9657A" w:rsidRDefault="0095618D"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50079" w:rsidRPr="00E9657A">
        <w:rPr>
          <w:sz w:val="28"/>
          <w:szCs w:val="28"/>
        </w:rPr>
        <w:t>т</w:t>
      </w:r>
      <w:r w:rsidRPr="00E9657A">
        <w:rPr>
          <w:sz w:val="28"/>
          <w:szCs w:val="28"/>
        </w:rPr>
        <w:t xml:space="preserve"> 20,25,26 К</w:t>
      </w:r>
      <w:r w:rsidR="00250079" w:rsidRPr="00E9657A">
        <w:rPr>
          <w:sz w:val="28"/>
          <w:szCs w:val="28"/>
        </w:rPr>
        <w:t>т</w:t>
      </w:r>
      <w:r w:rsidRPr="00E9657A">
        <w:rPr>
          <w:sz w:val="28"/>
          <w:szCs w:val="28"/>
        </w:rPr>
        <w:t xml:space="preserve"> 10</w:t>
      </w:r>
      <w:r w:rsidR="00152030" w:rsidRPr="00E9657A">
        <w:rPr>
          <w:sz w:val="28"/>
          <w:szCs w:val="28"/>
        </w:rPr>
        <w:t xml:space="preserve"> </w:t>
      </w:r>
      <w:r w:rsidR="00250079" w:rsidRPr="00E9657A">
        <w:rPr>
          <w:sz w:val="28"/>
          <w:szCs w:val="28"/>
        </w:rPr>
        <w:t>–</w:t>
      </w:r>
      <w:r w:rsidR="00152030" w:rsidRPr="00E9657A">
        <w:rPr>
          <w:sz w:val="28"/>
          <w:szCs w:val="28"/>
        </w:rPr>
        <w:t xml:space="preserve"> </w:t>
      </w:r>
      <w:r w:rsidR="00250079" w:rsidRPr="00E9657A">
        <w:rPr>
          <w:sz w:val="28"/>
          <w:szCs w:val="28"/>
        </w:rPr>
        <w:t>списаны материалы на производство исходя из договорной цены</w:t>
      </w:r>
    </w:p>
    <w:p w:rsidR="00C94076" w:rsidRPr="00E9657A" w:rsidRDefault="0095618D"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50079" w:rsidRPr="00E9657A">
        <w:rPr>
          <w:sz w:val="28"/>
          <w:szCs w:val="28"/>
        </w:rPr>
        <w:t xml:space="preserve">т </w:t>
      </w:r>
      <w:r w:rsidRPr="00E9657A">
        <w:rPr>
          <w:sz w:val="28"/>
          <w:szCs w:val="28"/>
        </w:rPr>
        <w:t>20, 25,26 К 10,16</w:t>
      </w:r>
      <w:r w:rsidR="00AE7F7E" w:rsidRPr="00E9657A">
        <w:rPr>
          <w:sz w:val="28"/>
          <w:szCs w:val="28"/>
        </w:rPr>
        <w:t xml:space="preserve"> -ТЗР ( </w:t>
      </w:r>
      <w:r w:rsidR="00250079" w:rsidRPr="00E9657A">
        <w:rPr>
          <w:sz w:val="28"/>
          <w:szCs w:val="28"/>
        </w:rPr>
        <w:t xml:space="preserve">списаны </w:t>
      </w:r>
      <w:r w:rsidR="00AE7F7E" w:rsidRPr="00E9657A">
        <w:rPr>
          <w:sz w:val="28"/>
          <w:szCs w:val="28"/>
        </w:rPr>
        <w:t>отклонения) исходя из выбранного метода</w:t>
      </w:r>
    </w:p>
    <w:p w:rsidR="005F2619" w:rsidRPr="00E9657A" w:rsidRDefault="00284FAE"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Дт91 Кт99 – получен прибыль от продажи</w:t>
      </w:r>
    </w:p>
    <w:p w:rsidR="002754FF" w:rsidRPr="00E9657A" w:rsidRDefault="005F2619"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б)</w:t>
      </w:r>
      <w:r w:rsidR="002754FF" w:rsidRPr="00E9657A">
        <w:rPr>
          <w:sz w:val="28"/>
          <w:szCs w:val="28"/>
        </w:rPr>
        <w:t>Учет продаж ТМЦ, ведется на счете 91 Прочие доходы и расходы,</w:t>
      </w:r>
      <w:r w:rsidR="00E9657A">
        <w:rPr>
          <w:sz w:val="28"/>
          <w:szCs w:val="28"/>
        </w:rPr>
        <w:t xml:space="preserve"> счет по назначению, операционо</w:t>
      </w:r>
      <w:r w:rsidR="002754FF" w:rsidRPr="00E9657A">
        <w:rPr>
          <w:sz w:val="28"/>
          <w:szCs w:val="28"/>
        </w:rPr>
        <w:t>–результатный сопоставляющий по отношению к балансу активно – пассивный, в кредит записывается выручка от продажи материалов с учетом НДС, в дебет записывается фактическая себестоимость проданных материалов и НДС от продажи. Составляется счет – фактура, акт на списание, в сторону.</w:t>
      </w:r>
    </w:p>
    <w:p w:rsidR="002754FF" w:rsidRPr="00E9657A" w:rsidRDefault="002754FF"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Дт 76 Кт91- отражена продажная стоимость материалов- выручка НДС</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68-</w:t>
      </w:r>
      <w:r w:rsidR="00E9657A" w:rsidRPr="00E9657A">
        <w:rPr>
          <w:sz w:val="28"/>
          <w:szCs w:val="28"/>
        </w:rPr>
        <w:t xml:space="preserve"> </w:t>
      </w:r>
      <w:r w:rsidRPr="00E9657A">
        <w:rPr>
          <w:sz w:val="28"/>
          <w:szCs w:val="28"/>
        </w:rPr>
        <w:t>восстановлено</w:t>
      </w:r>
      <w:r w:rsidR="00E9657A" w:rsidRPr="00E9657A">
        <w:rPr>
          <w:sz w:val="28"/>
          <w:szCs w:val="28"/>
        </w:rPr>
        <w:t xml:space="preserve"> </w:t>
      </w:r>
      <w:r w:rsidRPr="00E9657A">
        <w:rPr>
          <w:sz w:val="28"/>
          <w:szCs w:val="28"/>
        </w:rPr>
        <w:t>сумма НДС, предъявленная покупателю материалов</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Кт10- списана фактическая себестоимость проданных материалов</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Кт10,(16) – списание ТЗР в конце месяца</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Затем определяется финансовый результат от продажи ТМЦ:</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99 Кт 91 получен убыток от продажи</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99 –</w:t>
      </w:r>
      <w:r w:rsidR="00E9657A" w:rsidRPr="00E9657A">
        <w:rPr>
          <w:sz w:val="28"/>
          <w:szCs w:val="28"/>
        </w:rPr>
        <w:t xml:space="preserve"> </w:t>
      </w:r>
      <w:r w:rsidRPr="00E9657A">
        <w:rPr>
          <w:sz w:val="28"/>
          <w:szCs w:val="28"/>
        </w:rPr>
        <w:t>получен прибыль от продажи</w:t>
      </w:r>
    </w:p>
    <w:p w:rsidR="002754FF" w:rsidRPr="00E9657A" w:rsidRDefault="002754FF"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Дт 51 Кт 62 – получена оплата за проданные материалы</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w:t>
      </w:r>
      <w:r w:rsidR="00E9657A" w:rsidRPr="00E9657A">
        <w:rPr>
          <w:sz w:val="28"/>
          <w:szCs w:val="28"/>
        </w:rPr>
        <w:t xml:space="preserve"> </w:t>
      </w:r>
      <w:r w:rsidRPr="00E9657A">
        <w:rPr>
          <w:sz w:val="28"/>
          <w:szCs w:val="28"/>
        </w:rPr>
        <w:t>Безвозмездное передача ТМЦ. При безвозмездной передачи фирма получает убытки, основным документом является накладная на отпуск материалов или требования накладная. Составляется</w:t>
      </w:r>
      <w:r w:rsidR="00E9657A" w:rsidRPr="00E9657A">
        <w:rPr>
          <w:sz w:val="28"/>
          <w:szCs w:val="28"/>
        </w:rPr>
        <w:t xml:space="preserve"> </w:t>
      </w:r>
      <w:r w:rsidRPr="00E9657A">
        <w:rPr>
          <w:sz w:val="28"/>
          <w:szCs w:val="28"/>
        </w:rPr>
        <w:t>« Акт дарения» при безвозмездной передачи материалов в начале списываем фактическую себестоимость двумя проводками</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10 – списана договорная цена, либо по средне свешенной</w:t>
      </w:r>
      <w:r w:rsidR="00E9657A" w:rsidRPr="00E9657A">
        <w:rPr>
          <w:sz w:val="28"/>
          <w:szCs w:val="28"/>
        </w:rPr>
        <w:t xml:space="preserve"> </w:t>
      </w:r>
      <w:r w:rsidRPr="00E9657A">
        <w:rPr>
          <w:sz w:val="28"/>
          <w:szCs w:val="28"/>
        </w:rPr>
        <w:t>себестоимости, либо по себестоимости единицы материалов, либо Фифо.</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10,(16) – списание ТЗР в конце месяца</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НДС восстанавливается передающей стороной</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91 Кт 68- восстановлен НДС от</w:t>
      </w:r>
      <w:r w:rsidR="00E9657A" w:rsidRPr="00E9657A">
        <w:rPr>
          <w:sz w:val="28"/>
          <w:szCs w:val="28"/>
        </w:rPr>
        <w:t xml:space="preserve"> </w:t>
      </w:r>
      <w:r w:rsidRPr="00E9657A">
        <w:rPr>
          <w:sz w:val="28"/>
          <w:szCs w:val="28"/>
        </w:rPr>
        <w:t>фактической стоимости безвозмездно переданных материалов</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99 Кт 91 – определен убыток от безвозмездной передачи</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г)Учет списания материалов при их</w:t>
      </w:r>
      <w:r w:rsidR="00E9657A" w:rsidRPr="00E9657A">
        <w:rPr>
          <w:sz w:val="28"/>
          <w:szCs w:val="28"/>
        </w:rPr>
        <w:t xml:space="preserve"> </w:t>
      </w:r>
      <w:r w:rsidRPr="00E9657A">
        <w:rPr>
          <w:sz w:val="28"/>
          <w:szCs w:val="28"/>
        </w:rPr>
        <w:t>передаче в счет вклада в уставный капитал.</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Учет финансовых вложений организации в уставные капиталы других организаций осуществляется на субсчете 58-1 « Паи и акции» счета 58 « Финансовые вложения». Для целей бухгалтерского учета в соответствии с ПБУ 19\02 финансовые вложения должны приниматься к учету по первоначальной стоимости. Составляется накладная, передаточный акт при передаче в счет вклада в уставный капитал.</w:t>
      </w:r>
    </w:p>
    <w:p w:rsidR="002754FF" w:rsidRPr="00E9657A" w:rsidRDefault="002754FF"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Дт 91 Кт 10 – списали материалы по фактической себестоимости</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58 Кт91 – отражены финансовые вложения по согласованной оценке</w:t>
      </w:r>
    </w:p>
    <w:p w:rsidR="002754FF" w:rsidRPr="00E9657A" w:rsidRDefault="00275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58 Кт68 – восстановлен НДС, от фактической себестоимости ( НДС часть вклада)</w:t>
      </w:r>
    </w:p>
    <w:p w:rsidR="002754FF" w:rsidRPr="00E9657A" w:rsidRDefault="002754FF"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Затем определяется финансовый результат от продажи ТМЦ:</w:t>
      </w:r>
    </w:p>
    <w:p w:rsidR="00515AED" w:rsidRPr="00E9657A" w:rsidRDefault="002754FF"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Дт99 Кт91 – получен убыток от продажи</w:t>
      </w:r>
    </w:p>
    <w:p w:rsidR="00E9657A" w:rsidRPr="00AD4C27" w:rsidRDefault="00E9657A" w:rsidP="00E9657A">
      <w:pPr>
        <w:widowControl w:val="0"/>
        <w:tabs>
          <w:tab w:val="left" w:pos="540"/>
        </w:tabs>
        <w:autoSpaceDE w:val="0"/>
        <w:autoSpaceDN w:val="0"/>
        <w:adjustRightInd w:val="0"/>
        <w:snapToGrid/>
        <w:spacing w:line="360" w:lineRule="auto"/>
        <w:ind w:firstLine="709"/>
        <w:jc w:val="both"/>
        <w:outlineLvl w:val="0"/>
        <w:rPr>
          <w:sz w:val="28"/>
          <w:szCs w:val="28"/>
        </w:rPr>
      </w:pPr>
    </w:p>
    <w:p w:rsidR="00DB464D" w:rsidRPr="00AD4C27" w:rsidRDefault="00DB464D"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b/>
          <w:sz w:val="28"/>
          <w:szCs w:val="28"/>
        </w:rPr>
        <w:t>2.5 Инвентаризация МПЗ. Бухгалтерские записи</w:t>
      </w:r>
    </w:p>
    <w:p w:rsidR="00E9657A" w:rsidRPr="00AD4C27" w:rsidRDefault="00E9657A"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p>
    <w:p w:rsidR="00DB464D" w:rsidRPr="00E9657A" w:rsidRDefault="00DB464D"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r w:rsidRPr="00E9657A">
        <w:rPr>
          <w:sz w:val="28"/>
          <w:szCs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DB464D" w:rsidRPr="00E9657A" w:rsidRDefault="00DB464D" w:rsidP="00E9657A">
      <w:pPr>
        <w:widowControl w:val="0"/>
        <w:shd w:val="clear" w:color="auto" w:fill="FFFFFF"/>
        <w:tabs>
          <w:tab w:val="left" w:pos="540"/>
        </w:tabs>
        <w:autoSpaceDE w:val="0"/>
        <w:autoSpaceDN w:val="0"/>
        <w:adjustRightInd w:val="0"/>
        <w:snapToGrid/>
        <w:spacing w:line="360" w:lineRule="auto"/>
        <w:ind w:right="14" w:firstLine="709"/>
        <w:jc w:val="both"/>
        <w:rPr>
          <w:sz w:val="28"/>
          <w:szCs w:val="28"/>
        </w:rPr>
      </w:pPr>
      <w:r w:rsidRPr="00E9657A">
        <w:rPr>
          <w:sz w:val="28"/>
          <w:szCs w:val="28"/>
        </w:rPr>
        <w:t>Излишки МПЗ, выявленные в результате проведенной инвентаризации, отражаются в бухгалтерском учете коммерческих организаций как прочие доходы (дебетуют счет 10 «Материалы», кредитуют счет</w:t>
      </w:r>
      <w:r w:rsidR="00AC3ED5" w:rsidRPr="00E9657A">
        <w:rPr>
          <w:sz w:val="28"/>
          <w:szCs w:val="28"/>
        </w:rPr>
        <w:t xml:space="preserve"> 91 «Прочие доходы и расходы»)</w:t>
      </w:r>
      <w:r w:rsidRPr="00E9657A">
        <w:rPr>
          <w:sz w:val="28"/>
          <w:szCs w:val="28"/>
        </w:rPr>
        <w:t>.</w:t>
      </w:r>
    </w:p>
    <w:p w:rsidR="00DB464D" w:rsidRPr="00E9657A" w:rsidRDefault="00DB464D" w:rsidP="00E9657A">
      <w:pPr>
        <w:widowControl w:val="0"/>
        <w:shd w:val="clear" w:color="auto" w:fill="FFFFFF"/>
        <w:tabs>
          <w:tab w:val="left" w:pos="540"/>
        </w:tabs>
        <w:autoSpaceDE w:val="0"/>
        <w:autoSpaceDN w:val="0"/>
        <w:adjustRightInd w:val="0"/>
        <w:snapToGrid/>
        <w:spacing w:line="360" w:lineRule="auto"/>
        <w:ind w:right="40" w:firstLine="709"/>
        <w:jc w:val="both"/>
        <w:rPr>
          <w:sz w:val="28"/>
          <w:szCs w:val="28"/>
        </w:rPr>
      </w:pPr>
      <w:r w:rsidRPr="00E9657A">
        <w:rPr>
          <w:sz w:val="28"/>
          <w:szCs w:val="28"/>
        </w:rPr>
        <w:t>При выявлении фактов недостач, хищений, порчи материалов их фактическая себестоимость или ее часть (при порче материалов) списывается с кредита счета 10 «Материалы» в дебет счета 94 «Недостачи и потери от порчи ценностей».</w:t>
      </w:r>
    </w:p>
    <w:p w:rsidR="00DB464D" w:rsidRPr="00E9657A" w:rsidRDefault="00DB464D" w:rsidP="00E9657A">
      <w:pPr>
        <w:widowControl w:val="0"/>
        <w:shd w:val="clear" w:color="auto" w:fill="FFFFFF"/>
        <w:tabs>
          <w:tab w:val="left" w:pos="540"/>
        </w:tabs>
        <w:autoSpaceDE w:val="0"/>
        <w:autoSpaceDN w:val="0"/>
        <w:adjustRightInd w:val="0"/>
        <w:snapToGrid/>
        <w:spacing w:line="360" w:lineRule="auto"/>
        <w:ind w:right="54" w:firstLine="709"/>
        <w:jc w:val="both"/>
        <w:rPr>
          <w:sz w:val="28"/>
          <w:szCs w:val="28"/>
        </w:rPr>
      </w:pPr>
      <w:r w:rsidRPr="00E9657A">
        <w:rPr>
          <w:sz w:val="28"/>
          <w:szCs w:val="28"/>
        </w:rPr>
        <w:t>Со счета 94 стоимость недостающих и испорченных материалов списывают на счета издержек производства в (Д 20,25,26) и обращения (если потери в пределах норм), в дебет счета 73 «Расчеты с персоналом по прочим операциям», субсчет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w:t>
      </w:r>
      <w:r w:rsidR="00AE7F7E" w:rsidRPr="00E9657A">
        <w:rPr>
          <w:sz w:val="28"/>
          <w:szCs w:val="28"/>
        </w:rPr>
        <w:t xml:space="preserve"> ценностей отказано судом).</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В бухгалтерском учете операции по списанию недостач материалов в пределах норм естественной убыли </w:t>
      </w:r>
      <w:r w:rsidR="00AE7F7E" w:rsidRPr="00E9657A">
        <w:rPr>
          <w:sz w:val="28"/>
          <w:szCs w:val="28"/>
        </w:rPr>
        <w:t>отражаются следующими проводками</w:t>
      </w:r>
      <w:r w:rsidRPr="00E9657A">
        <w:rPr>
          <w:sz w:val="28"/>
          <w:szCs w:val="28"/>
        </w:rPr>
        <w:t>:</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94 К</w:t>
      </w:r>
      <w:r w:rsidR="00284FAE" w:rsidRPr="00E9657A">
        <w:rPr>
          <w:sz w:val="28"/>
          <w:szCs w:val="28"/>
        </w:rPr>
        <w:t>т</w:t>
      </w:r>
      <w:r w:rsidRPr="00E9657A">
        <w:rPr>
          <w:sz w:val="28"/>
          <w:szCs w:val="28"/>
        </w:rPr>
        <w:t xml:space="preserve"> 10 – отражена недостача материалов в пределах норм естественной убыли, выявленная при инвентаризации</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20,23,44 К</w:t>
      </w:r>
      <w:r w:rsidR="00284FAE" w:rsidRPr="00E9657A">
        <w:rPr>
          <w:sz w:val="28"/>
          <w:szCs w:val="28"/>
        </w:rPr>
        <w:t>т</w:t>
      </w:r>
      <w:r w:rsidRPr="00E9657A">
        <w:rPr>
          <w:sz w:val="28"/>
          <w:szCs w:val="28"/>
        </w:rPr>
        <w:t xml:space="preserve"> 94 – сп</w:t>
      </w:r>
      <w:r w:rsidR="00284FAE" w:rsidRPr="00E9657A">
        <w:rPr>
          <w:sz w:val="28"/>
          <w:szCs w:val="28"/>
        </w:rPr>
        <w:t>исаны в издержки</w:t>
      </w:r>
      <w:r w:rsidRPr="00E9657A">
        <w:rPr>
          <w:sz w:val="28"/>
          <w:szCs w:val="28"/>
        </w:rPr>
        <w:t>, стоимость недостающих материалов в пределах норм естественной убыли</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Выявлена недостача материалов сверх норм естественной убыли при наличии виновного лица. Виновное лицо добровольно возмещает сумму недостачи материалов исходя из их рыночной стоимости.</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94 К</w:t>
      </w:r>
      <w:r w:rsidR="00284FAE" w:rsidRPr="00E9657A">
        <w:rPr>
          <w:sz w:val="28"/>
          <w:szCs w:val="28"/>
        </w:rPr>
        <w:t>т</w:t>
      </w:r>
      <w:r w:rsidRPr="00E9657A">
        <w:rPr>
          <w:sz w:val="28"/>
          <w:szCs w:val="28"/>
        </w:rPr>
        <w:t>10 – отражена недостача материалов сверх норм естественной убыли, выявленная при инвентаризации</w:t>
      </w:r>
    </w:p>
    <w:p w:rsidR="00DB464D" w:rsidRPr="00E9657A" w:rsidRDefault="00DB464D"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84FAE" w:rsidRPr="00E9657A">
        <w:rPr>
          <w:sz w:val="28"/>
          <w:szCs w:val="28"/>
        </w:rPr>
        <w:t>т</w:t>
      </w:r>
      <w:r w:rsidRPr="00E9657A">
        <w:rPr>
          <w:sz w:val="28"/>
          <w:szCs w:val="28"/>
        </w:rPr>
        <w:t xml:space="preserve"> 73-2 К</w:t>
      </w:r>
      <w:r w:rsidR="00284FAE" w:rsidRPr="00E9657A">
        <w:rPr>
          <w:sz w:val="28"/>
          <w:szCs w:val="28"/>
        </w:rPr>
        <w:t>т</w:t>
      </w:r>
      <w:r w:rsidRPr="00E9657A">
        <w:rPr>
          <w:sz w:val="28"/>
          <w:szCs w:val="28"/>
        </w:rPr>
        <w:t xml:space="preserve"> 94- фактическая сумма ущерба от недостачи материалов</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73-2 К</w:t>
      </w:r>
      <w:r w:rsidR="00284FAE" w:rsidRPr="00E9657A">
        <w:rPr>
          <w:sz w:val="28"/>
          <w:szCs w:val="28"/>
        </w:rPr>
        <w:t>т</w:t>
      </w:r>
      <w:r w:rsidRPr="00E9657A">
        <w:rPr>
          <w:sz w:val="28"/>
          <w:szCs w:val="28"/>
        </w:rPr>
        <w:t xml:space="preserve"> 98-4 - отражено превышение суммы ущерба, подлежащий взысканию с виновного лица.</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50 К</w:t>
      </w:r>
      <w:r w:rsidR="00284FAE" w:rsidRPr="00E9657A">
        <w:rPr>
          <w:sz w:val="28"/>
          <w:szCs w:val="28"/>
        </w:rPr>
        <w:t>т</w:t>
      </w:r>
      <w:r w:rsidRPr="00E9657A">
        <w:rPr>
          <w:sz w:val="28"/>
          <w:szCs w:val="28"/>
        </w:rPr>
        <w:t xml:space="preserve"> 73-2- внесены денежные средства виновным лицом в погашение задолженности</w:t>
      </w:r>
    </w:p>
    <w:p w:rsidR="00284FAE" w:rsidRPr="00E9657A" w:rsidRDefault="00284FA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70 Кт 73-2 – удержан из зарплаты сумма недостачи</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98-4 К</w:t>
      </w:r>
      <w:r w:rsidR="00284FAE" w:rsidRPr="00E9657A">
        <w:rPr>
          <w:sz w:val="28"/>
          <w:szCs w:val="28"/>
        </w:rPr>
        <w:t>т</w:t>
      </w:r>
      <w:r w:rsidRPr="00E9657A">
        <w:rPr>
          <w:sz w:val="28"/>
          <w:szCs w:val="28"/>
        </w:rPr>
        <w:t xml:space="preserve">91-1 – учтена в составе прочих доходов положительная разница между суммой ущерба, </w:t>
      </w:r>
      <w:r w:rsidR="00AE7F7E" w:rsidRPr="00E9657A">
        <w:rPr>
          <w:sz w:val="28"/>
          <w:szCs w:val="28"/>
        </w:rPr>
        <w:t xml:space="preserve">в сравнении с рыночными ценами </w:t>
      </w:r>
      <w:r w:rsidRPr="00E9657A">
        <w:rPr>
          <w:sz w:val="28"/>
          <w:szCs w:val="28"/>
        </w:rPr>
        <w:t>подлежащий взысканию с виновног</w:t>
      </w:r>
      <w:r w:rsidR="00AE7F7E" w:rsidRPr="00E9657A">
        <w:rPr>
          <w:sz w:val="28"/>
          <w:szCs w:val="28"/>
        </w:rPr>
        <w:t>о</w:t>
      </w:r>
      <w:r w:rsidRPr="00E9657A">
        <w:rPr>
          <w:sz w:val="28"/>
          <w:szCs w:val="28"/>
        </w:rPr>
        <w:t xml:space="preserve"> лица</w:t>
      </w:r>
    </w:p>
    <w:p w:rsidR="00DB464D" w:rsidRPr="00E9657A" w:rsidRDefault="00DB464D"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sz w:val="28"/>
          <w:szCs w:val="28"/>
        </w:rPr>
        <w:t>Д</w:t>
      </w:r>
      <w:r w:rsidR="00284FAE" w:rsidRPr="00E9657A">
        <w:rPr>
          <w:sz w:val="28"/>
          <w:szCs w:val="28"/>
        </w:rPr>
        <w:t>т</w:t>
      </w:r>
      <w:r w:rsidRPr="00E9657A">
        <w:rPr>
          <w:sz w:val="28"/>
          <w:szCs w:val="28"/>
        </w:rPr>
        <w:t xml:space="preserve"> 91-9 К</w:t>
      </w:r>
      <w:r w:rsidR="00284FAE" w:rsidRPr="00E9657A">
        <w:rPr>
          <w:sz w:val="28"/>
          <w:szCs w:val="28"/>
        </w:rPr>
        <w:t>т</w:t>
      </w:r>
      <w:r w:rsidRPr="00E9657A">
        <w:rPr>
          <w:sz w:val="28"/>
          <w:szCs w:val="28"/>
        </w:rPr>
        <w:t xml:space="preserve"> 99 – определен финансовый результат</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Организацией выявлена недостача материалов при отсутствии виновного лица.</w:t>
      </w:r>
    </w:p>
    <w:p w:rsidR="00DB464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94 К</w:t>
      </w:r>
      <w:r w:rsidR="00284FAE" w:rsidRPr="00E9657A">
        <w:rPr>
          <w:sz w:val="28"/>
          <w:szCs w:val="28"/>
        </w:rPr>
        <w:t>т</w:t>
      </w:r>
      <w:r w:rsidRPr="00E9657A">
        <w:rPr>
          <w:sz w:val="28"/>
          <w:szCs w:val="28"/>
        </w:rPr>
        <w:t>10 – отражена недостача материалов сверх норм естественной убыли, выявленная при инвентаризации</w:t>
      </w:r>
      <w:r w:rsidR="00284FAE" w:rsidRPr="00E9657A">
        <w:rPr>
          <w:sz w:val="28"/>
          <w:szCs w:val="28"/>
        </w:rPr>
        <w:t xml:space="preserve"> когда виновник судом не установлен</w:t>
      </w:r>
    </w:p>
    <w:p w:rsidR="00515AED" w:rsidRPr="00E9657A" w:rsidRDefault="00DB464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w:t>
      </w:r>
      <w:r w:rsidR="00284FAE" w:rsidRPr="00E9657A">
        <w:rPr>
          <w:sz w:val="28"/>
          <w:szCs w:val="28"/>
        </w:rPr>
        <w:t>т</w:t>
      </w:r>
      <w:r w:rsidRPr="00E9657A">
        <w:rPr>
          <w:sz w:val="28"/>
          <w:szCs w:val="28"/>
        </w:rPr>
        <w:t xml:space="preserve"> 91-2 К</w:t>
      </w:r>
      <w:r w:rsidR="00284FAE" w:rsidRPr="00E9657A">
        <w:rPr>
          <w:sz w:val="28"/>
          <w:szCs w:val="28"/>
        </w:rPr>
        <w:t>т</w:t>
      </w:r>
      <w:r w:rsidRPr="00E9657A">
        <w:rPr>
          <w:sz w:val="28"/>
          <w:szCs w:val="28"/>
        </w:rPr>
        <w:t xml:space="preserve"> 94 – списан ущерб от недостачи материалов в связи с отказом суда во взыскании ущерба с виновного лица вследствие необоснованности иска.</w:t>
      </w:r>
    </w:p>
    <w:p w:rsidR="00E9657A" w:rsidRPr="00AD4C27"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096751" w:rsidRPr="00E9657A" w:rsidRDefault="001A3647" w:rsidP="00E9657A">
      <w:pPr>
        <w:widowControl w:val="0"/>
        <w:tabs>
          <w:tab w:val="left" w:pos="540"/>
        </w:tabs>
        <w:autoSpaceDE w:val="0"/>
        <w:autoSpaceDN w:val="0"/>
        <w:adjustRightInd w:val="0"/>
        <w:snapToGrid/>
        <w:spacing w:line="360" w:lineRule="auto"/>
        <w:ind w:firstLine="709"/>
        <w:jc w:val="both"/>
        <w:rPr>
          <w:sz w:val="28"/>
          <w:szCs w:val="28"/>
        </w:rPr>
      </w:pPr>
      <w:r w:rsidRPr="00E9657A">
        <w:rPr>
          <w:b/>
          <w:sz w:val="28"/>
          <w:szCs w:val="28"/>
        </w:rPr>
        <w:t>2.6</w:t>
      </w:r>
      <w:r w:rsidR="00096751" w:rsidRPr="00E9657A">
        <w:rPr>
          <w:b/>
          <w:sz w:val="28"/>
          <w:szCs w:val="28"/>
        </w:rPr>
        <w:t xml:space="preserve"> Синтетический и аналитический учет материалов</w:t>
      </w:r>
      <w:r w:rsidR="00096751" w:rsidRPr="00E9657A">
        <w:rPr>
          <w:sz w:val="28"/>
          <w:szCs w:val="28"/>
        </w:rPr>
        <w:t>.</w:t>
      </w:r>
    </w:p>
    <w:p w:rsidR="00E9657A" w:rsidRPr="00AD4C27" w:rsidRDefault="00E9657A"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p>
    <w:p w:rsidR="003A5C7E"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Синтетический учет МПЗ ведут, как уже отмечалось на синтетических</w:t>
      </w:r>
      <w:r w:rsidR="00AE7F7E" w:rsidRPr="00E9657A">
        <w:rPr>
          <w:sz w:val="28"/>
          <w:szCs w:val="28"/>
        </w:rPr>
        <w:t xml:space="preserve"> счетах 10 «Материалы»,</w:t>
      </w:r>
      <w:r w:rsidR="00E9657A" w:rsidRPr="00E9657A">
        <w:rPr>
          <w:sz w:val="28"/>
          <w:szCs w:val="28"/>
        </w:rPr>
        <w:t xml:space="preserve"> </w:t>
      </w:r>
      <w:r w:rsidRPr="00E9657A">
        <w:rPr>
          <w:sz w:val="28"/>
          <w:szCs w:val="28"/>
        </w:rPr>
        <w:t>15 «Заготовление и приобретение материальных ценностей», 16 «Отклонение в стоимости материальных ценностей».</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На синтетических счетах учет материальных ценностей ведут по фактической себестоимости или по учетным ценам.</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iCs/>
          <w:sz w:val="28"/>
          <w:szCs w:val="28"/>
        </w:rPr>
        <w:t xml:space="preserve">При учете материалов по фактической себестоимости </w:t>
      </w:r>
      <w:r w:rsidRPr="00E9657A">
        <w:rPr>
          <w:sz w:val="28"/>
          <w:szCs w:val="28"/>
        </w:rPr>
        <w:t>в дебет материальных счетов относят все расходы по их приобретении материало</w:t>
      </w:r>
      <w:r w:rsidR="008275E9" w:rsidRPr="00E9657A">
        <w:rPr>
          <w:sz w:val="28"/>
          <w:szCs w:val="28"/>
        </w:rPr>
        <w:t>в дебетуют</w:t>
      </w:r>
      <w:r w:rsidR="00E9657A" w:rsidRPr="00E9657A">
        <w:rPr>
          <w:sz w:val="28"/>
          <w:szCs w:val="28"/>
        </w:rPr>
        <w:t xml:space="preserve"> </w:t>
      </w:r>
      <w:r w:rsidR="008275E9" w:rsidRPr="00E9657A">
        <w:rPr>
          <w:sz w:val="28"/>
          <w:szCs w:val="28"/>
        </w:rPr>
        <w:t>материальный счет 10</w:t>
      </w:r>
      <w:r w:rsidRPr="00E9657A">
        <w:rPr>
          <w:sz w:val="28"/>
          <w:szCs w:val="28"/>
        </w:rPr>
        <w:t xml:space="preserve"> «Материалы» и кредитуют:</w:t>
      </w:r>
    </w:p>
    <w:p w:rsidR="00096751" w:rsidRPr="00E9657A" w:rsidRDefault="003A5C7E"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 </w:t>
      </w:r>
      <w:r w:rsidR="00096751" w:rsidRPr="00E9657A">
        <w:rPr>
          <w:sz w:val="28"/>
          <w:szCs w:val="28"/>
        </w:rPr>
        <w:t xml:space="preserve">счет 60 «Расчеты с поставщиками и подрядчиками» -на стоимость поступивших материалов по ценам поставщиков со всеми наценками сбытовых и снабженческих организации и </w:t>
      </w:r>
      <w:r w:rsidR="00096751" w:rsidRPr="00E9657A">
        <w:rPr>
          <w:bCs/>
          <w:sz w:val="28"/>
          <w:szCs w:val="28"/>
        </w:rPr>
        <w:t xml:space="preserve">транспортно-заготовительными </w:t>
      </w:r>
      <w:r w:rsidR="00096751" w:rsidRPr="00E9657A">
        <w:rPr>
          <w:sz w:val="28"/>
          <w:szCs w:val="28"/>
        </w:rPr>
        <w:t>расходами</w:t>
      </w:r>
      <w:r w:rsidR="00E9657A" w:rsidRPr="00E9657A">
        <w:rPr>
          <w:sz w:val="28"/>
          <w:szCs w:val="28"/>
        </w:rPr>
        <w:t xml:space="preserve"> </w:t>
      </w:r>
      <w:r w:rsidRPr="00E9657A">
        <w:rPr>
          <w:sz w:val="28"/>
          <w:szCs w:val="28"/>
        </w:rPr>
        <w:t xml:space="preserve">- </w:t>
      </w:r>
      <w:r w:rsidR="00096751" w:rsidRPr="00E9657A">
        <w:rPr>
          <w:sz w:val="28"/>
          <w:szCs w:val="28"/>
        </w:rPr>
        <w:t>счет 76 «Расчеты с разными дебиторами и кредиторами» -на стоимость услуг, оплачиваемых чеками транспортным (железнодорожным и водным) организациям-</w:t>
      </w:r>
    </w:p>
    <w:p w:rsidR="00096751" w:rsidRPr="00E9657A" w:rsidRDefault="003A5C7E" w:rsidP="00E9657A">
      <w:pPr>
        <w:widowControl w:val="0"/>
        <w:shd w:val="clear" w:color="auto" w:fill="FFFFFF"/>
        <w:tabs>
          <w:tab w:val="left" w:pos="385"/>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 </w:t>
      </w:r>
      <w:r w:rsidR="00096751" w:rsidRPr="00E9657A">
        <w:rPr>
          <w:sz w:val="28"/>
          <w:szCs w:val="28"/>
        </w:rPr>
        <w:t>счет 71 «Расчеты с подотчетными лицами» - на стоимость материалов, оплаченных из подотчетных сумм-</w:t>
      </w:r>
    </w:p>
    <w:p w:rsidR="00096751" w:rsidRPr="00E9657A" w:rsidRDefault="003A5C7E" w:rsidP="00E9657A">
      <w:pPr>
        <w:widowControl w:val="0"/>
        <w:shd w:val="clear" w:color="auto" w:fill="FFFFFF"/>
        <w:tabs>
          <w:tab w:val="left" w:pos="540"/>
          <w:tab w:val="left" w:pos="5911"/>
        </w:tabs>
        <w:autoSpaceDE w:val="0"/>
        <w:autoSpaceDN w:val="0"/>
        <w:adjustRightInd w:val="0"/>
        <w:snapToGrid/>
        <w:spacing w:line="360" w:lineRule="auto"/>
        <w:ind w:right="76" w:firstLine="709"/>
        <w:jc w:val="both"/>
        <w:rPr>
          <w:sz w:val="28"/>
          <w:szCs w:val="28"/>
        </w:rPr>
      </w:pPr>
      <w:r w:rsidRPr="00E9657A">
        <w:rPr>
          <w:sz w:val="28"/>
          <w:szCs w:val="28"/>
        </w:rPr>
        <w:t xml:space="preserve">- </w:t>
      </w:r>
      <w:r w:rsidR="00096751" w:rsidRPr="00E9657A">
        <w:rPr>
          <w:sz w:val="28"/>
          <w:szCs w:val="28"/>
        </w:rPr>
        <w:t>счет 20 «Основное производство»-на стоимость возвратных отходов; другие счета.</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w:t>
      </w:r>
      <w:r w:rsidRPr="00E9657A">
        <w:rPr>
          <w:bCs/>
          <w:sz w:val="28"/>
          <w:szCs w:val="28"/>
        </w:rPr>
        <w:t xml:space="preserve">и </w:t>
      </w:r>
      <w:r w:rsidRPr="00E9657A">
        <w:rPr>
          <w:sz w:val="28"/>
          <w:szCs w:val="28"/>
        </w:rPr>
        <w:t>расходы».</w:t>
      </w:r>
    </w:p>
    <w:p w:rsidR="00D93E18"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Материалы, полученные по договору дарения и безвозмездно, принимаются на учет по рыночной стоимости по дебету счета 10 с кредита счета 98 «Доходы будущих периодов». По мере списания безвозмездно полученных материалов на счета учета затрат </w:t>
      </w:r>
      <w:r w:rsidRPr="00E9657A">
        <w:rPr>
          <w:bCs/>
          <w:sz w:val="28"/>
          <w:szCs w:val="28"/>
        </w:rPr>
        <w:t xml:space="preserve">и </w:t>
      </w:r>
      <w:r w:rsidRPr="00E9657A">
        <w:rPr>
          <w:sz w:val="28"/>
          <w:szCs w:val="28"/>
        </w:rPr>
        <w:t>по другим причинам выбытия (на счета 20, 23, 25, 26, 97 и др. с кредита счета 10) их стоимость списывается со счета 98 в кредит счета 91.</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При приемке материалов от поставщиков могут быть выявлены излишки или недостачи фактически поступившего количества материалов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поставщику и просит выслать платежное требование на стоимость излишков.</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Аналитический учет поступления материалов в значительной мере зависит от выбора учетной цены. Если в качестве учетных цен применяют средние покупные цены, то поступившие материалы отражают на каждом аналитическом счете по средним ценам. Наценки сбытовых и снабженческих организаций </w:t>
      </w:r>
      <w:r w:rsidRPr="00E9657A">
        <w:rPr>
          <w:bCs/>
          <w:sz w:val="28"/>
          <w:szCs w:val="28"/>
        </w:rPr>
        <w:t xml:space="preserve">и транспортно-заготовительные </w:t>
      </w:r>
      <w:r w:rsidRPr="00E9657A">
        <w:rPr>
          <w:sz w:val="28"/>
          <w:szCs w:val="28"/>
        </w:rPr>
        <w:t xml:space="preserve">расходы по всем поступившим материалам учитывают на одном аналитическом счете «Транспортно-заготовительные расходы и наценки снабженческих </w:t>
      </w:r>
      <w:r w:rsidRPr="00E9657A">
        <w:rPr>
          <w:bCs/>
          <w:sz w:val="28"/>
          <w:szCs w:val="28"/>
        </w:rPr>
        <w:t xml:space="preserve">и </w:t>
      </w:r>
      <w:r w:rsidRPr="00E9657A">
        <w:rPr>
          <w:sz w:val="28"/>
          <w:szCs w:val="28"/>
        </w:rPr>
        <w:t>сбытовых организаций».</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Если учетной ценой </w:t>
      </w:r>
      <w:r w:rsidRPr="00E9657A">
        <w:rPr>
          <w:bCs/>
          <w:sz w:val="28"/>
          <w:szCs w:val="28"/>
        </w:rPr>
        <w:t xml:space="preserve">служит </w:t>
      </w:r>
      <w:r w:rsidRPr="00E9657A">
        <w:rPr>
          <w:sz w:val="28"/>
          <w:szCs w:val="28"/>
        </w:rPr>
        <w:t>плановая себестоимость материалов, то поступившие материалы отражают на каждом аналитическом счете по плановой себестоимости, а разницу между</w:t>
      </w:r>
      <w:r w:rsidR="00772F11" w:rsidRPr="00E9657A">
        <w:rPr>
          <w:sz w:val="28"/>
          <w:szCs w:val="28"/>
        </w:rPr>
        <w:t xml:space="preserve"> </w:t>
      </w:r>
      <w:r w:rsidRPr="00E9657A">
        <w:rPr>
          <w:sz w:val="28"/>
          <w:szCs w:val="28"/>
        </w:rPr>
        <w:t>фактической и плановой себестоимостью материалов показывают на аналитическом счете «Отклонения фактической себестоимости от плановой».</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учетным ценам. При этом составляют следующую бухгалтерскую проводку:</w:t>
      </w:r>
    </w:p>
    <w:p w:rsidR="00560D7E"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Дебет счета 20 «Основное производство» (материалы отпущены основному производству); Дебет счета 23 «Вспомогательные производства» (материалы отпущены вспомогательным производствам); Дебет других счетов в зависимости от направления расходов материалов (25, 26 и др.);</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Кредит счета 10 «Материалы» или других счетов по учету материалов.</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Проданные материалы списывают с кредита счета 10 в дебет счета 91 «Прочие доходы и расходы». По дебету счета 91 отражают также расходы, связанные с продажей материалов, и сумму НДС по проданным материалам.</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не в дебет счета 91, а в дебет счета 45 «Товары отгруженные». После признания выручки от продажи материалов они списываются с кредита счета 45 в дебет счета 91 «Прочие доходы и</w:t>
      </w:r>
      <w:r w:rsidR="00AD26B6" w:rsidRPr="00E9657A">
        <w:rPr>
          <w:sz w:val="28"/>
          <w:szCs w:val="28"/>
        </w:rPr>
        <w:t xml:space="preserve"> </w:t>
      </w:r>
      <w:r w:rsidRPr="00E9657A">
        <w:rPr>
          <w:sz w:val="28"/>
          <w:szCs w:val="28"/>
        </w:rPr>
        <w:t>расходы».</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При списании материалов (в связи с невозможностью использования их по назначению) они списываются со счета 10 «Материалы» в дебет счета 94 «Недостачи и потери от порчи</w:t>
      </w:r>
      <w:r w:rsidR="003C1AB8" w:rsidRPr="00E9657A">
        <w:rPr>
          <w:sz w:val="28"/>
          <w:szCs w:val="28"/>
        </w:rPr>
        <w:t xml:space="preserve"> </w:t>
      </w:r>
      <w:r w:rsidRPr="00E9657A">
        <w:rPr>
          <w:sz w:val="28"/>
          <w:szCs w:val="28"/>
        </w:rPr>
        <w:t>ценностей».</w:t>
      </w:r>
    </w:p>
    <w:p w:rsidR="00096751"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В зависимости от конкретных причин списания со счета 94 списанные материалы относят на счета учета затрат на производство и издержек обращения, расчетов по возмещению материального ущерба (счет 73) или финансовых результатов</w:t>
      </w:r>
      <w:r w:rsidR="003C1AB8" w:rsidRPr="00E9657A">
        <w:rPr>
          <w:sz w:val="28"/>
          <w:szCs w:val="28"/>
        </w:rPr>
        <w:t xml:space="preserve"> </w:t>
      </w:r>
      <w:r w:rsidRPr="00E9657A">
        <w:rPr>
          <w:sz w:val="28"/>
          <w:szCs w:val="28"/>
        </w:rPr>
        <w:t>(счет 91).</w:t>
      </w:r>
    </w:p>
    <w:p w:rsidR="003A5C7E" w:rsidRPr="00E9657A" w:rsidRDefault="0009675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Стоимость </w:t>
      </w:r>
      <w:r w:rsidRPr="00E9657A">
        <w:rPr>
          <w:bCs/>
          <w:sz w:val="28"/>
          <w:szCs w:val="28"/>
        </w:rPr>
        <w:t xml:space="preserve">материалов </w:t>
      </w:r>
      <w:r w:rsidRPr="00E9657A">
        <w:rPr>
          <w:sz w:val="28"/>
          <w:szCs w:val="28"/>
        </w:rPr>
        <w:t>по учетным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w:t>
      </w:r>
    </w:p>
    <w:p w:rsidR="00B20924" w:rsidRPr="00E9657A" w:rsidRDefault="00B20924" w:rsidP="00E9657A">
      <w:pPr>
        <w:widowControl w:val="0"/>
        <w:shd w:val="clear" w:color="auto" w:fill="FFFFFF"/>
        <w:tabs>
          <w:tab w:val="left" w:pos="540"/>
        </w:tabs>
        <w:autoSpaceDE w:val="0"/>
        <w:autoSpaceDN w:val="0"/>
        <w:adjustRightInd w:val="0"/>
        <w:snapToGrid/>
        <w:spacing w:line="360" w:lineRule="auto"/>
        <w:ind w:right="76" w:firstLine="709"/>
        <w:jc w:val="both"/>
        <w:rPr>
          <w:b/>
          <w:sz w:val="28"/>
          <w:szCs w:val="28"/>
        </w:rPr>
      </w:pPr>
      <w:r w:rsidRPr="00E9657A">
        <w:rPr>
          <w:b/>
          <w:sz w:val="28"/>
          <w:szCs w:val="28"/>
        </w:rPr>
        <w:t>2.7</w:t>
      </w:r>
      <w:r w:rsidRPr="00E9657A">
        <w:rPr>
          <w:sz w:val="28"/>
          <w:szCs w:val="28"/>
        </w:rPr>
        <w:t xml:space="preserve"> </w:t>
      </w:r>
      <w:r w:rsidRPr="00E9657A">
        <w:rPr>
          <w:b/>
          <w:sz w:val="28"/>
          <w:szCs w:val="28"/>
        </w:rPr>
        <w:t>Отражение движения МПЗ в регистрах бухгалтерского уч</w:t>
      </w:r>
      <w:r w:rsidR="00E9657A">
        <w:rPr>
          <w:b/>
          <w:sz w:val="28"/>
          <w:szCs w:val="28"/>
        </w:rPr>
        <w:t>ета, и бухгалтерской отчетности</w:t>
      </w:r>
    </w:p>
    <w:p w:rsidR="00E9657A" w:rsidRPr="00E9657A" w:rsidRDefault="00E9657A"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p>
    <w:p w:rsidR="00B20924" w:rsidRPr="00E9657A" w:rsidRDefault="00B20924"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Записать операцию на счетах – значит отразить ее содержание в бухгалтерских книгах, карточках или свободных листах, являющихся учетными регистрами.</w:t>
      </w:r>
    </w:p>
    <w:p w:rsidR="00B20924" w:rsidRPr="00E9657A" w:rsidRDefault="00B20924"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Совокупность и расположение реквизитов в регистре определяют его форму, которая зависит от особенностей учитываемых объектов, назначения регистров, способов учетной регистрации. Под учетной регистрацией понимают запись хозяйственных операций в учетных регистрах.</w:t>
      </w:r>
    </w:p>
    <w:p w:rsidR="00FE04A8" w:rsidRPr="00E9657A" w:rsidRDefault="00FE04A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Учетные регистры могут иметь вид книг, карточек и свободных листов</w:t>
      </w:r>
      <w:r w:rsidR="00E9657A" w:rsidRPr="00E9657A">
        <w:rPr>
          <w:sz w:val="28"/>
          <w:szCs w:val="28"/>
        </w:rPr>
        <w:t xml:space="preserve"> </w:t>
      </w:r>
      <w:r w:rsidR="00E9657A">
        <w:rPr>
          <w:sz w:val="28"/>
          <w:szCs w:val="28"/>
        </w:rPr>
        <w:t>(</w:t>
      </w:r>
      <w:r w:rsidRPr="00E9657A">
        <w:rPr>
          <w:sz w:val="28"/>
          <w:szCs w:val="28"/>
        </w:rPr>
        <w:t>ведомостей) в виде машинограмм, полученных при использовании вычислительной техники, а также магнитных лент, дисков, дискет и иных машинных носителей.</w:t>
      </w:r>
    </w:p>
    <w:p w:rsidR="002F4671" w:rsidRPr="00E9657A" w:rsidRDefault="00FE04A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Как было сказано выше,</w:t>
      </w:r>
      <w:r w:rsidR="00D04672" w:rsidRPr="00E9657A">
        <w:rPr>
          <w:sz w:val="28"/>
          <w:szCs w:val="28"/>
        </w:rPr>
        <w:t xml:space="preserve"> первичные документы по учету материалов:</w:t>
      </w:r>
      <w:r w:rsidR="009A427A" w:rsidRPr="00E9657A">
        <w:rPr>
          <w:sz w:val="28"/>
          <w:szCs w:val="28"/>
        </w:rPr>
        <w:t xml:space="preserve"> приходные</w:t>
      </w:r>
      <w:r w:rsidR="00D04672" w:rsidRPr="00E9657A">
        <w:rPr>
          <w:sz w:val="28"/>
          <w:szCs w:val="28"/>
        </w:rPr>
        <w:t xml:space="preserve"> </w:t>
      </w:r>
      <w:r w:rsidR="009A427A" w:rsidRPr="00E9657A">
        <w:rPr>
          <w:sz w:val="28"/>
          <w:szCs w:val="28"/>
        </w:rPr>
        <w:t>ордера, акты приемки материалов, лимитно</w:t>
      </w:r>
      <w:r w:rsidR="00E9657A">
        <w:rPr>
          <w:sz w:val="28"/>
          <w:szCs w:val="28"/>
        </w:rPr>
        <w:t xml:space="preserve"> – заборные карты, накладные, и</w:t>
      </w:r>
      <w:r w:rsidR="00E9657A" w:rsidRPr="00E9657A">
        <w:rPr>
          <w:sz w:val="28"/>
          <w:szCs w:val="28"/>
        </w:rPr>
        <w:t xml:space="preserve"> </w:t>
      </w:r>
      <w:r w:rsidR="009A427A" w:rsidRPr="00E9657A">
        <w:rPr>
          <w:sz w:val="28"/>
          <w:szCs w:val="28"/>
        </w:rPr>
        <w:t>т.д. Отражаются в учетных регистрах. Основным регистром по движению материалов в журнале ордере № 10, записываются только те операции, по которым счет кредитуется. Операции, по которым счет дебетуется, будут записаны в Главную книгу. Месячные итоги каждого журнала- ордера показывают общую сумму кредитового оборота счета,</w:t>
      </w:r>
      <w:r w:rsidR="002F4671" w:rsidRPr="00E9657A">
        <w:rPr>
          <w:sz w:val="28"/>
          <w:szCs w:val="28"/>
        </w:rPr>
        <w:t xml:space="preserve"> операции которого учитываются в данном журнале, и суммы дебетовых оборотов каждого корреспондирующего с ним счета.</w:t>
      </w:r>
    </w:p>
    <w:p w:rsidR="00E263AD" w:rsidRPr="00E9657A" w:rsidRDefault="002F4671"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Хозяйственные операции записываются в журналы – ордера по мере их совершения и оформления документами. Поэтому систематическая запись в журналах является одновременно и хронологической зап</w:t>
      </w:r>
      <w:r w:rsidR="00E263AD" w:rsidRPr="00E9657A">
        <w:rPr>
          <w:sz w:val="28"/>
          <w:szCs w:val="28"/>
        </w:rPr>
        <w:t>и</w:t>
      </w:r>
      <w:r w:rsidRPr="00E9657A">
        <w:rPr>
          <w:sz w:val="28"/>
          <w:szCs w:val="28"/>
        </w:rPr>
        <w:t>сью.</w:t>
      </w:r>
    </w:p>
    <w:p w:rsidR="00E263AD" w:rsidRPr="00E9657A" w:rsidRDefault="00E263AD"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Для сверки правильности записей в журналах- ордерах общий</w:t>
      </w:r>
      <w:r w:rsidR="00E9657A" w:rsidRPr="00E9657A">
        <w:rPr>
          <w:sz w:val="28"/>
          <w:szCs w:val="28"/>
        </w:rPr>
        <w:t xml:space="preserve"> </w:t>
      </w:r>
      <w:r w:rsidRPr="00E9657A">
        <w:rPr>
          <w:sz w:val="28"/>
          <w:szCs w:val="28"/>
        </w:rPr>
        <w:t>итог по кредиту счета подсчитывают и записывают в журнал непосредственно из документов. Полученный итог сверяют с выведенными в отдельных графах журнала итогами по дебетуемым счетам.</w:t>
      </w:r>
    </w:p>
    <w:p w:rsidR="00E263AD" w:rsidRPr="00E9657A" w:rsidRDefault="00BB5119"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Основные особенности журнал</w:t>
      </w:r>
      <w:r w:rsidR="005264FF" w:rsidRPr="00E9657A">
        <w:rPr>
          <w:sz w:val="28"/>
          <w:szCs w:val="28"/>
        </w:rPr>
        <w:t>ь</w:t>
      </w:r>
      <w:r w:rsidR="00E263AD" w:rsidRPr="00E9657A">
        <w:rPr>
          <w:sz w:val="28"/>
          <w:szCs w:val="28"/>
        </w:rPr>
        <w:t>но</w:t>
      </w:r>
      <w:r w:rsidR="00E9657A" w:rsidRPr="00E9657A">
        <w:rPr>
          <w:sz w:val="28"/>
          <w:szCs w:val="28"/>
        </w:rPr>
        <w:t xml:space="preserve"> </w:t>
      </w:r>
      <w:r w:rsidR="00E263AD" w:rsidRPr="00E9657A">
        <w:rPr>
          <w:sz w:val="28"/>
          <w:szCs w:val="28"/>
        </w:rPr>
        <w:t>–</w:t>
      </w:r>
      <w:r w:rsidRPr="00E9657A">
        <w:rPr>
          <w:sz w:val="28"/>
          <w:szCs w:val="28"/>
        </w:rPr>
        <w:t xml:space="preserve"> </w:t>
      </w:r>
      <w:r w:rsidR="00E263AD" w:rsidRPr="00E9657A">
        <w:rPr>
          <w:sz w:val="28"/>
          <w:szCs w:val="28"/>
        </w:rPr>
        <w:t>ордерной формы учета:</w:t>
      </w:r>
    </w:p>
    <w:p w:rsidR="00E263AD" w:rsidRPr="00E9657A" w:rsidRDefault="00E263AD"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применение для учета хозяйственных операций журналов – ордеров, запись в которых ведется только по кредитовому признаку;</w:t>
      </w:r>
    </w:p>
    <w:p w:rsidR="00902838" w:rsidRPr="00E9657A" w:rsidRDefault="0090283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-совмещение в ряде журналов –ордеров синтетического и аналитического учета;</w:t>
      </w:r>
    </w:p>
    <w:p w:rsidR="00902838" w:rsidRPr="00E9657A" w:rsidRDefault="0090283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объединение в журналах- ордерах систематической записи с хронологической;</w:t>
      </w:r>
    </w:p>
    <w:p w:rsidR="00902838" w:rsidRPr="00E9657A" w:rsidRDefault="0090283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отражение в журналах – ордерах хозяйственных операций в разрезе показателей, необходимых для контроля и составления отчетности;</w:t>
      </w:r>
    </w:p>
    <w:p w:rsidR="00902838" w:rsidRPr="00E9657A" w:rsidRDefault="00902838"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сокращение количества записей благодаря рациональному построению журналов – ордеров и Главной книги.</w:t>
      </w:r>
    </w:p>
    <w:p w:rsidR="00B20924" w:rsidRPr="00E9657A" w:rsidRDefault="009704AD"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Из журнала ордеров информация поступает</w:t>
      </w:r>
      <w:r w:rsidR="00E9657A" w:rsidRPr="00E9657A">
        <w:rPr>
          <w:sz w:val="28"/>
          <w:szCs w:val="28"/>
        </w:rPr>
        <w:t xml:space="preserve"> </w:t>
      </w:r>
      <w:r w:rsidRPr="00E9657A">
        <w:rPr>
          <w:sz w:val="28"/>
          <w:szCs w:val="28"/>
        </w:rPr>
        <w:t>в главную книгу, а затем на баланс предприятия. В бухгалтерском балансе материалы отражаются по фактической себестоимости, 2 разделе ак</w:t>
      </w:r>
      <w:r w:rsidR="002B60A2" w:rsidRPr="00E9657A">
        <w:rPr>
          <w:sz w:val="28"/>
          <w:szCs w:val="28"/>
        </w:rPr>
        <w:t>тива баланса «О</w:t>
      </w:r>
      <w:r w:rsidRPr="00E9657A">
        <w:rPr>
          <w:sz w:val="28"/>
          <w:szCs w:val="28"/>
        </w:rPr>
        <w:t>боротные активы</w:t>
      </w:r>
      <w:r w:rsidR="002B60A2" w:rsidRPr="00E9657A">
        <w:rPr>
          <w:sz w:val="28"/>
          <w:szCs w:val="28"/>
        </w:rPr>
        <w:t>», по строке «Запасы».</w:t>
      </w:r>
    </w:p>
    <w:p w:rsidR="00E9657A" w:rsidRPr="00AD4C27" w:rsidRDefault="00E9657A" w:rsidP="00E9657A">
      <w:pPr>
        <w:widowControl w:val="0"/>
        <w:tabs>
          <w:tab w:val="left" w:pos="540"/>
        </w:tabs>
        <w:autoSpaceDE w:val="0"/>
        <w:autoSpaceDN w:val="0"/>
        <w:adjustRightInd w:val="0"/>
        <w:snapToGrid/>
        <w:spacing w:line="360" w:lineRule="auto"/>
        <w:ind w:firstLine="709"/>
        <w:jc w:val="both"/>
        <w:outlineLvl w:val="0"/>
        <w:rPr>
          <w:sz w:val="28"/>
          <w:szCs w:val="28"/>
        </w:rPr>
      </w:pPr>
    </w:p>
    <w:p w:rsidR="0002496A" w:rsidRPr="00AD4C27" w:rsidRDefault="0002496A" w:rsidP="00E9657A">
      <w:pPr>
        <w:widowControl w:val="0"/>
        <w:tabs>
          <w:tab w:val="left" w:pos="540"/>
        </w:tabs>
        <w:autoSpaceDE w:val="0"/>
        <w:autoSpaceDN w:val="0"/>
        <w:adjustRightInd w:val="0"/>
        <w:snapToGrid/>
        <w:spacing w:line="360" w:lineRule="auto"/>
        <w:ind w:firstLine="709"/>
        <w:jc w:val="both"/>
        <w:outlineLvl w:val="0"/>
        <w:rPr>
          <w:sz w:val="28"/>
          <w:szCs w:val="28"/>
        </w:rPr>
      </w:pPr>
      <w:r w:rsidRPr="00E9657A">
        <w:rPr>
          <w:b/>
          <w:sz w:val="28"/>
          <w:szCs w:val="28"/>
        </w:rPr>
        <w:t>2.8</w:t>
      </w:r>
      <w:r w:rsidRPr="00E9657A">
        <w:rPr>
          <w:sz w:val="28"/>
          <w:szCs w:val="28"/>
        </w:rPr>
        <w:t xml:space="preserve"> </w:t>
      </w:r>
      <w:r w:rsidRPr="00E9657A">
        <w:rPr>
          <w:b/>
          <w:sz w:val="28"/>
          <w:szCs w:val="28"/>
        </w:rPr>
        <w:t xml:space="preserve">Аудит </w:t>
      </w:r>
      <w:r w:rsidR="00E83768" w:rsidRPr="00E9657A">
        <w:rPr>
          <w:b/>
          <w:sz w:val="28"/>
          <w:szCs w:val="28"/>
        </w:rPr>
        <w:t>материально – производственных запасов</w:t>
      </w:r>
    </w:p>
    <w:p w:rsidR="00E9657A" w:rsidRPr="00AD4C27"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К документам, регулирующим учет материально- производственных запасов, относятся следующие:</w:t>
      </w: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1. Положение по ведению бухгалтерского учета и бухгалтерской отчетности в Российской Федерации (Приказ Минфина РФ № 34н от 28 июля 1998г.</w:t>
      </w: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2. Положение по бухгалтерскому учету «Учет материально- производственных запасов» (ПБУ №</w:t>
      </w:r>
      <w:r w:rsidR="00E9657A" w:rsidRPr="00E9657A">
        <w:rPr>
          <w:sz w:val="28"/>
          <w:szCs w:val="28"/>
        </w:rPr>
        <w:t xml:space="preserve"> </w:t>
      </w:r>
      <w:r w:rsidRPr="00E9657A">
        <w:rPr>
          <w:sz w:val="28"/>
          <w:szCs w:val="28"/>
        </w:rPr>
        <w:t>5\ 01)</w:t>
      </w: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3. План счетов бухгалтерского учета и Инструкция по его применению</w:t>
      </w:r>
    </w:p>
    <w:p w:rsidR="0002496A" w:rsidRP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r>
        <w:rPr>
          <w:sz w:val="28"/>
          <w:szCs w:val="28"/>
        </w:rPr>
        <w:t>(</w:t>
      </w:r>
      <w:r w:rsidR="0002496A" w:rsidRPr="00E9657A">
        <w:rPr>
          <w:sz w:val="28"/>
          <w:szCs w:val="28"/>
        </w:rPr>
        <w:t>Приказ Минфина РФ № 94-н от 31 ноября 2000</w:t>
      </w:r>
      <w:r w:rsidRPr="00E9657A">
        <w:rPr>
          <w:sz w:val="28"/>
          <w:szCs w:val="28"/>
        </w:rPr>
        <w:t xml:space="preserve"> </w:t>
      </w:r>
      <w:r w:rsidR="0002496A" w:rsidRPr="00E9657A">
        <w:rPr>
          <w:sz w:val="28"/>
          <w:szCs w:val="28"/>
        </w:rPr>
        <w:t>г.)</w:t>
      </w: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4. Методические указания по бухгалтерскому учету материально- производственных запасов (утверждены приказом МФ РФ № 119н от 28 декабря 2001г.).</w:t>
      </w:r>
    </w:p>
    <w:p w:rsidR="0002496A"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5. Н</w:t>
      </w:r>
      <w:r w:rsidR="00AE7F7E" w:rsidRPr="00E9657A">
        <w:rPr>
          <w:sz w:val="28"/>
          <w:szCs w:val="28"/>
        </w:rPr>
        <w:t>алоговый кодекс РФ (чч. 1 и 2 ).</w:t>
      </w:r>
    </w:p>
    <w:p w:rsidR="00AE7F7E" w:rsidRPr="00E9657A" w:rsidRDefault="00AE7F7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6.ФЗ « О бухгалтерском учете</w:t>
      </w:r>
      <w:r w:rsidR="00361652" w:rsidRPr="00E9657A">
        <w:rPr>
          <w:sz w:val="28"/>
          <w:szCs w:val="28"/>
        </w:rPr>
        <w:t>» от 21 ноября 1996 года.</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Цель аудиторской проверки учета производственных запасов состоит в подтверждении достоверности данных по наличию и движению товарно- материальных ценностей, в установлении правильности оформления операций по производственным запасам в соответствии с действующими</w:t>
      </w:r>
      <w:r w:rsidR="00E9657A" w:rsidRPr="00E9657A">
        <w:rPr>
          <w:sz w:val="28"/>
          <w:szCs w:val="28"/>
        </w:rPr>
        <w:t xml:space="preserve"> </w:t>
      </w:r>
      <w:r w:rsidRPr="00E9657A">
        <w:rPr>
          <w:sz w:val="28"/>
          <w:szCs w:val="28"/>
        </w:rPr>
        <w:t>нормативными актами Российской Федерации.</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Здесь необходимо проверить, как ведется учет на синтетических счетах 10,11,14, 15, 16 и 19.Основное внимание при этом, безусловно, следует уделить счету 10 « Материалы» , который подразделяется на субсчета по группам материальных ценностей.</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Основными источниками информации являются первичные документы по учету производственных запасов и различные аналитические и синтетические регистры. В качестве первичных документов по учету материалов используются преимущественно унифицированные учетные документы.</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Общие данные по учету материальных ценностей и производственных запасов проверяются по статьям раздела 2 « Оборотные активы» актива баланса ( ф.1) по строкам 210, 211, 212, 213, 218 и по таким бухгалтерским регистрам, как Главная книга, журналы- ордера № 6, 10, 10\ 1, вспомогательная ведомость № 10 при мемориально- ордерной форме учета или соответствующие машинограммы, полученные на персональных компьютерах.</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Прежде всего необходимо проверить положения учетной политики по учету товарно- материальных ценностей (ТМЦ), которые отражены в документе « Учетная политика». При этом особое внимание следует обратить на то:</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как учитываются материальные ценности – по фактической себестоимости их приобретения (заготовления) или по учетным ценам;</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какой метод используется для списания материальных ценностей на затраты производства;</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-какой метод применяется для учета движения материальных ценностей на складах.</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Контроль за учетными работами, выполняемыми бухгалтерией, и корреспонденцией счетов по движению ТМЦ проводится путем соблюдения правил учета отдельных хозяйственных операций.</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Устный опрос используется в ходе получения ответов на вопросник аудитора по предварительной оценке состояния учета ТМЦ, а также в процессе их проверке при уточнении у специалистов отдельных положений совершенных хозяйственных операций, вызывающих сомнение или неясных.</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Для подтверждения правильности отражения в бухгалтерском учете поступления и расходования ТМЦ, полноты и своевременности их отражения в регистрах бухгалтерского учета, обоснованности их оценки используется проверка документов.</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Операции, отраженные в первичном учете, в журналах- ордерах, ведомостях, Главной книге, бухгалтерской отчетности, проверяются в ходе прослеживания. Особое внимание здесь следует обратить на соответствие корреспонденции счетов, сумм оборотов и остатков в регистрах аналитического и синтетического учета.</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сопоставлении наличия товарно</w:t>
      </w:r>
      <w:r w:rsidR="003A5C7E" w:rsidRPr="00E9657A">
        <w:rPr>
          <w:sz w:val="28"/>
          <w:szCs w:val="28"/>
        </w:rPr>
        <w:t xml:space="preserve"> </w:t>
      </w:r>
      <w:r w:rsidRPr="00E9657A">
        <w:rPr>
          <w:sz w:val="28"/>
          <w:szCs w:val="28"/>
        </w:rPr>
        <w:t>- материальных ценностей в различные периоды, данных отчета о движении товарно- материальных ценностей с данными бухгалтерского учета, оценке соотношений между различными статьями отчета и сопоставлении их с данными за предыдущие периоды можно применить аналитические процедуры.</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Проверяя учет поступления материалов, прежде всего уточняют, какой вариант</w:t>
      </w:r>
      <w:r w:rsidR="00E9657A" w:rsidRPr="00E9657A">
        <w:rPr>
          <w:sz w:val="28"/>
          <w:szCs w:val="28"/>
        </w:rPr>
        <w:t xml:space="preserve"> </w:t>
      </w:r>
      <w:r w:rsidRPr="00E9657A">
        <w:rPr>
          <w:sz w:val="28"/>
          <w:szCs w:val="28"/>
        </w:rPr>
        <w:t>применяет проверяемый субъект: с использованием счетов 15 и 16 или без их использования. Далее контролируют правильность оформления первичных документов на поступление материалов, их оценку, ведение аналитического учета (по номенклатурным номерам, артикулам и др). Одновременно устанавливают, как был выделен НДС, отнесен на счет 19 и списан в дальнейшем на счет 68 субсчет НДС.</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Аудитор также проверяет, как ведется учет по неотфактурованным поставкам и материалам, которые оплачены, но на склад не поступили (материалы в пути).</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По операциям поступления материалов аудитор проверяет и операции по приобретению материалов, полученных в порядке обмена (бартер),поступившим безвозмездно и др.</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проверке организации учета движения материальных ценностей на складах прежде всего надо проконтролировать организацию складского хозяйства и контрольно- пропускной системы. Далее проверяют, как организован складской учет материалов и как ведется контроль со стороны бухгалтерии. Предприятия могут применять преимущественно три основных варианта учета движения материалов на складах: оперативно- бухгалтерский( сальдовый) метод, карточн</w:t>
      </w:r>
      <w:r w:rsidR="00135E0E" w:rsidRPr="00E9657A">
        <w:rPr>
          <w:sz w:val="28"/>
          <w:szCs w:val="28"/>
        </w:rPr>
        <w:t>о- документационный, бескарточно</w:t>
      </w:r>
      <w:r w:rsidRPr="00E9657A">
        <w:rPr>
          <w:sz w:val="28"/>
          <w:szCs w:val="28"/>
        </w:rPr>
        <w:t>й.</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Если применяется сальдовый метод, то аудитор проверяет ведомости по приходу и расходу материалов, сверяет итоговые данные этих ведомостей с сальдовыми ведомостями. Второй метод предусматривает составление в бухгалтерии количественно- суммовых оборотных ведомостей по группам материалов. В этом случае аудитор просматривает эти ведомости и проводит сверку остатков с карточки складского учета. Обычно осуществляется выборочная сверка, так как сплошной контроль – операция весьма трудоемкая.</w:t>
      </w:r>
      <w:r w:rsidR="00E9657A" w:rsidRPr="00E9657A">
        <w:rPr>
          <w:sz w:val="28"/>
          <w:szCs w:val="28"/>
        </w:rPr>
        <w:t xml:space="preserve"> </w:t>
      </w:r>
      <w:r w:rsidRPr="00E9657A">
        <w:rPr>
          <w:sz w:val="28"/>
          <w:szCs w:val="28"/>
        </w:rPr>
        <w:t>Третий метод – наиболее эффективный. Он применяется, как правило, при использовании персонального компьютера (ПК). В этом случае карточки складского учета в обычном варианте не ведутся. Сам процесс складского учета в обычном варианте не ведутся. Сам процесс складского учета организуется на ПК, а за определенные периоды ( месяц, квартал) составляются оборотные ведомости. Аудитор знакомится с имеющимися документами, выясняет, как ведется сверка данных складского учета с бухгалтерскими данными.</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Налог на добавленную стоимость списывается в соответствии с положением гл.21 НК РФ « Налог на добавленную стоимость» и учитывается по дебету счета 19, субсчет « НДС по приобретенным материальным ресурсам» в корреспонденции с кредитом счета 60 « Расчеты с поставщиками и подрядчиками», счета 76 « Расчеты с разными дебиторами и кредиторами» и др. Аудитору необходимо проверить, как было образовано сальдо по счету 19 и как производилось его отнесение на счет 68. НДС по материальным ресурсам списывается полностью на счет 68 в момент оплаты счетов.</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 по себестоимости единицы запасов; по средней себестоимости; по себестоимости первых по времени приобретения закупок ( метод ФИФО);</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Первый метод предусматривает списание каждой единицы материалов по цене приобретения или по себестоимости единицы запасов. Он применяется, если номенклатура материальных ценностей небольшая. Второй метод (оценка по средней себестоимости)является наиболее распространенным. При его применении важно правильно устанавливать средние цены.</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Метод ФИФО оценки запасов основан на допущении, что материальные ресурсы используются в течение отчетного периода в последовательности их приобретения. На складе на конец отчетного периода остаются остатки материальных ценностей по фактической себестоимости последних по времени закупок, а на себестоимость продукции списывают материальные ценности ранних по времени закупок.</w:t>
      </w:r>
    </w:p>
    <w:p w:rsidR="00E10689"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Проверка правильности отнесения и списания материальных ценностей, образованных в результате недостач и хищений, проводится аудитором в том случае, если такие данные обнаружены.</w:t>
      </w:r>
      <w:r w:rsidR="00E9657A" w:rsidRPr="00E9657A">
        <w:rPr>
          <w:sz w:val="28"/>
          <w:szCs w:val="28"/>
        </w:rPr>
        <w:t xml:space="preserve"> </w:t>
      </w:r>
      <w:r w:rsidRPr="00E9657A">
        <w:rPr>
          <w:sz w:val="28"/>
          <w:szCs w:val="28"/>
        </w:rPr>
        <w:t>Они возможны в результате форс-можорных</w:t>
      </w:r>
      <w:r w:rsidR="00E9657A" w:rsidRPr="00E9657A">
        <w:rPr>
          <w:sz w:val="28"/>
          <w:szCs w:val="28"/>
        </w:rPr>
        <w:t xml:space="preserve"> </w:t>
      </w:r>
      <w:r w:rsidRPr="00E9657A">
        <w:rPr>
          <w:sz w:val="28"/>
          <w:szCs w:val="28"/>
        </w:rPr>
        <w:t>обстоятельств (землетрясение, наводнение, пожар) или обнаруживаются при проведении инвентаризации. Списание сумм недостач, хищений и потерь от порчи ценностей регулируется законодательством и учредительными документами и отражается по кредиту счета 94 « Недостачи и потери от порчи ценно</w:t>
      </w:r>
      <w:r w:rsidR="00E10689" w:rsidRPr="00E9657A">
        <w:rPr>
          <w:sz w:val="28"/>
          <w:szCs w:val="28"/>
        </w:rPr>
        <w:t>стей» и дебету счетов 73,91и др.</w:t>
      </w:r>
    </w:p>
    <w:p w:rsidR="00135E0E" w:rsidRPr="00E9657A" w:rsidRDefault="0002496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Заключительным этапом проверки является контроль ведения сводного учета материальных ценностей. Эти данные проверяются по данным журнала- ордера ф. № 10, ведомостей ф. № 10,11, 10с, 14,15с, и Главной книги</w:t>
      </w:r>
      <w:r w:rsidR="00E10689" w:rsidRPr="00E9657A">
        <w:rPr>
          <w:sz w:val="28"/>
          <w:szCs w:val="28"/>
        </w:rPr>
        <w:t>.</w:t>
      </w:r>
    </w:p>
    <w:p w:rsidR="00135E0E" w:rsidRP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r>
        <w:rPr>
          <w:sz w:val="28"/>
          <w:szCs w:val="28"/>
        </w:rPr>
        <w:br w:type="page"/>
      </w:r>
      <w:r w:rsidR="00135E0E" w:rsidRPr="00E9657A">
        <w:rPr>
          <w:b/>
          <w:sz w:val="28"/>
          <w:szCs w:val="28"/>
        </w:rPr>
        <w:t>3.1</w:t>
      </w:r>
      <w:r w:rsidR="00135E0E" w:rsidRPr="00E9657A">
        <w:rPr>
          <w:sz w:val="28"/>
          <w:szCs w:val="28"/>
        </w:rPr>
        <w:t xml:space="preserve"> </w:t>
      </w:r>
      <w:r w:rsidR="00135E0E" w:rsidRPr="00E9657A">
        <w:rPr>
          <w:b/>
          <w:sz w:val="28"/>
          <w:szCs w:val="28"/>
        </w:rPr>
        <w:t>Экономическая характеристика «Давлекановский завод нефтяного машиностроения» ОАО «Нефтемаш»</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В 2005 году на базе бывшего авторемонтного завода принадлежащего государству, было организовано и перепрофилировано</w:t>
      </w:r>
      <w:r w:rsidR="00E9657A" w:rsidRPr="00E9657A">
        <w:rPr>
          <w:sz w:val="28"/>
          <w:szCs w:val="28"/>
        </w:rPr>
        <w:t xml:space="preserve"> </w:t>
      </w:r>
      <w:r w:rsidRPr="00E9657A">
        <w:rPr>
          <w:sz w:val="28"/>
          <w:szCs w:val="28"/>
        </w:rPr>
        <w:t>завод по производству продукции для нефтяной промышленности, ОАО «Нефтемаш».</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Полное фирменное наименование общества -</w:t>
      </w:r>
      <w:r w:rsidR="00E9657A" w:rsidRPr="00E9657A">
        <w:rPr>
          <w:sz w:val="28"/>
          <w:szCs w:val="28"/>
        </w:rPr>
        <w:t xml:space="preserve"> </w:t>
      </w:r>
      <w:r w:rsidRPr="00E9657A">
        <w:rPr>
          <w:bCs/>
          <w:sz w:val="28"/>
          <w:szCs w:val="28"/>
        </w:rPr>
        <w:t xml:space="preserve">Открытое </w:t>
      </w:r>
      <w:r w:rsidRPr="00E9657A">
        <w:rPr>
          <w:sz w:val="28"/>
          <w:szCs w:val="28"/>
        </w:rPr>
        <w:t xml:space="preserve">акционерное общество </w:t>
      </w:r>
      <w:r w:rsidRPr="00E9657A">
        <w:rPr>
          <w:bCs/>
          <w:sz w:val="28"/>
          <w:szCs w:val="28"/>
        </w:rPr>
        <w:t>«Давлекановский завод нефтяного машиностроения».</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bCs/>
          <w:sz w:val="28"/>
          <w:szCs w:val="28"/>
        </w:rPr>
      </w:pPr>
      <w:r w:rsidRPr="00E9657A">
        <w:rPr>
          <w:sz w:val="28"/>
          <w:szCs w:val="28"/>
        </w:rPr>
        <w:t xml:space="preserve">Сокращенное фирменное наименование общества - </w:t>
      </w:r>
      <w:r w:rsidRPr="00E9657A">
        <w:rPr>
          <w:bCs/>
          <w:sz w:val="28"/>
          <w:szCs w:val="28"/>
        </w:rPr>
        <w:t>ОАО «Нефтемаш».</w:t>
      </w:r>
      <w:r w:rsidR="00E9657A" w:rsidRPr="00E9657A">
        <w:rPr>
          <w:sz w:val="28"/>
          <w:szCs w:val="28"/>
        </w:rPr>
        <w:t xml:space="preserve"> </w:t>
      </w:r>
      <w:r w:rsidRPr="00E9657A">
        <w:rPr>
          <w:sz w:val="28"/>
          <w:szCs w:val="28"/>
        </w:rPr>
        <w:t>Почтовый</w:t>
      </w:r>
      <w:r w:rsidR="00E9657A" w:rsidRPr="00E9657A">
        <w:rPr>
          <w:sz w:val="28"/>
          <w:szCs w:val="28"/>
        </w:rPr>
        <w:t xml:space="preserve"> </w:t>
      </w:r>
      <w:r w:rsidRPr="00E9657A">
        <w:rPr>
          <w:sz w:val="28"/>
          <w:szCs w:val="28"/>
        </w:rPr>
        <w:t>адрес</w:t>
      </w:r>
      <w:r w:rsidR="00E9657A" w:rsidRPr="00E9657A">
        <w:rPr>
          <w:sz w:val="28"/>
          <w:szCs w:val="28"/>
        </w:rPr>
        <w:t xml:space="preserve"> </w:t>
      </w:r>
      <w:r w:rsidRPr="00E9657A">
        <w:rPr>
          <w:sz w:val="28"/>
          <w:szCs w:val="28"/>
        </w:rPr>
        <w:t>общества</w:t>
      </w:r>
      <w:r w:rsidR="00E9657A" w:rsidRPr="00E9657A">
        <w:rPr>
          <w:sz w:val="28"/>
          <w:szCs w:val="28"/>
        </w:rPr>
        <w:t xml:space="preserve"> </w:t>
      </w:r>
      <w:r w:rsidRPr="00E9657A">
        <w:rPr>
          <w:sz w:val="28"/>
          <w:szCs w:val="28"/>
        </w:rPr>
        <w:t>-</w:t>
      </w:r>
      <w:r w:rsidRPr="00E9657A">
        <w:rPr>
          <w:bCs/>
          <w:sz w:val="28"/>
          <w:szCs w:val="28"/>
        </w:rPr>
        <w:t>453405,</w:t>
      </w:r>
      <w:r w:rsidR="00E9657A" w:rsidRPr="00E9657A">
        <w:rPr>
          <w:bCs/>
          <w:sz w:val="28"/>
          <w:szCs w:val="28"/>
        </w:rPr>
        <w:t xml:space="preserve"> </w:t>
      </w:r>
      <w:r w:rsidRPr="00E9657A">
        <w:rPr>
          <w:bCs/>
          <w:sz w:val="28"/>
          <w:szCs w:val="28"/>
        </w:rPr>
        <w:t>Республика</w:t>
      </w:r>
      <w:r w:rsidR="00E9657A" w:rsidRPr="00E9657A">
        <w:rPr>
          <w:bCs/>
          <w:sz w:val="28"/>
          <w:szCs w:val="28"/>
        </w:rPr>
        <w:t xml:space="preserve"> </w:t>
      </w:r>
      <w:r w:rsidRPr="00E9657A">
        <w:rPr>
          <w:bCs/>
          <w:sz w:val="28"/>
          <w:szCs w:val="28"/>
        </w:rPr>
        <w:t>Башкортостан,</w:t>
      </w:r>
      <w:r w:rsidRPr="00E9657A">
        <w:rPr>
          <w:b/>
          <w:bCs/>
          <w:sz w:val="28"/>
          <w:szCs w:val="28"/>
        </w:rPr>
        <w:t xml:space="preserve"> </w:t>
      </w:r>
      <w:r w:rsidRPr="00E9657A">
        <w:rPr>
          <w:bCs/>
          <w:sz w:val="28"/>
          <w:szCs w:val="28"/>
        </w:rPr>
        <w:t>Давлекановский район, г.Дав</w:t>
      </w:r>
      <w:r w:rsidR="004740AA" w:rsidRPr="00E9657A">
        <w:rPr>
          <w:bCs/>
          <w:sz w:val="28"/>
          <w:szCs w:val="28"/>
        </w:rPr>
        <w:t>леканово, ул. Комсомольская, 48.</w:t>
      </w:r>
      <w:r w:rsidRPr="00E9657A">
        <w:rPr>
          <w:sz w:val="28"/>
          <w:szCs w:val="28"/>
        </w:rPr>
        <w:t xml:space="preserve"> Общество является юридическим лицом действует в с</w:t>
      </w:r>
      <w:r w:rsidR="004740AA" w:rsidRPr="00E9657A">
        <w:rPr>
          <w:sz w:val="28"/>
          <w:szCs w:val="28"/>
        </w:rPr>
        <w:t xml:space="preserve">оответствии с законодательством </w:t>
      </w:r>
      <w:r w:rsidRPr="00E9657A">
        <w:rPr>
          <w:sz w:val="28"/>
          <w:szCs w:val="28"/>
        </w:rPr>
        <w:t>Росс</w:t>
      </w:r>
      <w:r w:rsidR="004740AA" w:rsidRPr="00E9657A">
        <w:rPr>
          <w:sz w:val="28"/>
          <w:szCs w:val="28"/>
        </w:rPr>
        <w:t xml:space="preserve">ийской Федерации, </w:t>
      </w:r>
      <w:r w:rsidRPr="00E9657A">
        <w:rPr>
          <w:sz w:val="28"/>
          <w:szCs w:val="28"/>
        </w:rPr>
        <w:t>РеспубликиБашкортостан и настоящим Уставом. Имеет в собственности обособленное имущество, учитываемое на его самостоятельном балансе,</w:t>
      </w:r>
      <w:r w:rsidRPr="00E9657A">
        <w:rPr>
          <w:color w:val="000000"/>
          <w:sz w:val="28"/>
          <w:szCs w:val="28"/>
        </w:rPr>
        <w:t xml:space="preserve"> расчетные и иные счета в учреждениях банка, круглую печать со своим наименованием. </w:t>
      </w:r>
      <w:r w:rsidRPr="00E9657A">
        <w:rPr>
          <w:sz w:val="28"/>
          <w:szCs w:val="28"/>
        </w:rPr>
        <w:t>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35E0E" w:rsidRPr="00E9657A" w:rsidRDefault="00135E0E" w:rsidP="00E9657A">
      <w:pPr>
        <w:widowControl w:val="0"/>
        <w:shd w:val="clear" w:color="auto" w:fill="FFFFFF"/>
        <w:tabs>
          <w:tab w:val="left" w:pos="0"/>
        </w:tabs>
        <w:autoSpaceDE w:val="0"/>
        <w:autoSpaceDN w:val="0"/>
        <w:adjustRightInd w:val="0"/>
        <w:snapToGrid/>
        <w:spacing w:line="360" w:lineRule="auto"/>
        <w:ind w:right="36" w:firstLine="709"/>
        <w:jc w:val="both"/>
        <w:rPr>
          <w:sz w:val="28"/>
          <w:szCs w:val="28"/>
        </w:rPr>
      </w:pPr>
      <w:r w:rsidRPr="00E9657A">
        <w:rPr>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135E0E" w:rsidRPr="00E9657A" w:rsidRDefault="00135E0E" w:rsidP="00E9657A">
      <w:pPr>
        <w:widowControl w:val="0"/>
        <w:shd w:val="clear" w:color="auto" w:fill="FFFFFF"/>
        <w:autoSpaceDE w:val="0"/>
        <w:autoSpaceDN w:val="0"/>
        <w:adjustRightInd w:val="0"/>
        <w:snapToGrid/>
        <w:spacing w:line="360" w:lineRule="auto"/>
        <w:ind w:right="43" w:firstLine="709"/>
        <w:jc w:val="both"/>
        <w:rPr>
          <w:sz w:val="28"/>
          <w:szCs w:val="28"/>
        </w:rPr>
      </w:pPr>
      <w:r w:rsidRPr="00E9657A">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135E0E" w:rsidRPr="00E9657A" w:rsidRDefault="00135E0E" w:rsidP="00E9657A">
      <w:pPr>
        <w:widowControl w:val="0"/>
        <w:shd w:val="clear" w:color="auto" w:fill="FFFFFF"/>
        <w:autoSpaceDE w:val="0"/>
        <w:autoSpaceDN w:val="0"/>
        <w:adjustRightInd w:val="0"/>
        <w:snapToGrid/>
        <w:spacing w:line="360" w:lineRule="auto"/>
        <w:ind w:right="43" w:firstLine="709"/>
        <w:jc w:val="both"/>
        <w:rPr>
          <w:sz w:val="28"/>
          <w:szCs w:val="28"/>
        </w:rPr>
      </w:pPr>
      <w:r w:rsidRPr="00E9657A">
        <w:rPr>
          <w:sz w:val="28"/>
          <w:szCs w:val="28"/>
        </w:rPr>
        <w:t>Основной деятельностью Общества является извлечение прибыли, а также удовлетворение общественных потребностей и насыщение рынка продукцией, работами и услугами, выполняемыми Обществом.</w:t>
      </w:r>
    </w:p>
    <w:p w:rsidR="00135E0E" w:rsidRPr="00E9657A" w:rsidRDefault="00135E0E" w:rsidP="00E9657A">
      <w:pPr>
        <w:widowControl w:val="0"/>
        <w:shd w:val="clear" w:color="auto" w:fill="FFFFFF"/>
        <w:autoSpaceDE w:val="0"/>
        <w:autoSpaceDN w:val="0"/>
        <w:adjustRightInd w:val="0"/>
        <w:snapToGrid/>
        <w:spacing w:line="360" w:lineRule="auto"/>
        <w:ind w:right="43" w:firstLine="709"/>
        <w:jc w:val="both"/>
        <w:rPr>
          <w:sz w:val="28"/>
          <w:szCs w:val="28"/>
        </w:rPr>
      </w:pPr>
      <w:r w:rsidRPr="00E9657A">
        <w:rPr>
          <w:sz w:val="28"/>
          <w:szCs w:val="28"/>
        </w:rPr>
        <w:t>Уставный капитал общества составляет 8 613 935 (восемь миллионов шестьсот тринадцать тысяч девятьсот тридцать пять) рублей.</w:t>
      </w:r>
    </w:p>
    <w:p w:rsidR="00135E0E" w:rsidRPr="00E9657A" w:rsidRDefault="00135E0E"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Уставный капитал общес</w:t>
      </w:r>
      <w:r w:rsidR="005264FF" w:rsidRPr="00E9657A">
        <w:rPr>
          <w:sz w:val="28"/>
          <w:szCs w:val="28"/>
        </w:rPr>
        <w:t>тва состоит из 8 613 935</w:t>
      </w:r>
      <w:r w:rsidRPr="00E9657A">
        <w:rPr>
          <w:sz w:val="28"/>
          <w:szCs w:val="28"/>
        </w:rPr>
        <w:t xml:space="preserve"> именных обыкновенных бездокументарных акций, номинальной стоимостью 1 (один) рубль каждая (размещенные акции).</w:t>
      </w:r>
    </w:p>
    <w:p w:rsidR="00135E0E" w:rsidRPr="00E9657A" w:rsidRDefault="00135E0E"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Высшим органом управления ОАО «Нефтемаш» является Собрание акционеров.</w:t>
      </w:r>
    </w:p>
    <w:p w:rsidR="00135E0E" w:rsidRPr="00E9657A" w:rsidRDefault="00135E0E" w:rsidP="00E9657A">
      <w:pPr>
        <w:widowControl w:val="0"/>
        <w:shd w:val="clear" w:color="auto" w:fill="FFFFFF"/>
        <w:autoSpaceDE w:val="0"/>
        <w:autoSpaceDN w:val="0"/>
        <w:adjustRightInd w:val="0"/>
        <w:snapToGrid/>
        <w:spacing w:line="360" w:lineRule="auto"/>
        <w:ind w:right="14" w:firstLine="709"/>
        <w:jc w:val="both"/>
        <w:rPr>
          <w:sz w:val="28"/>
          <w:szCs w:val="28"/>
        </w:rPr>
      </w:pPr>
      <w:r w:rsidRPr="00E9657A">
        <w:rPr>
          <w:sz w:val="28"/>
          <w:szCs w:val="28"/>
        </w:rPr>
        <w:t>В период между собраниями акционеров высшим органом управления общества является Совет директоров.</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Основной вид деятельности: создание, производство, монтаж и ремонт нефтегазопромыслового оборудования; проведение научно-исследовательских и проектных работ, опытно-конструкторских разработок, подготовка и освоение новых видов продукции в области промышленности, сельского и коммунального хозяйства; оказание услуг по внедрению, монтажу наладке и ремонту выпускаемой продукции; создание и внедрение средств автоматики, измерительных приборов, систем автоматизации для быта промышленности и сельского хозяйства.</w:t>
      </w:r>
    </w:p>
    <w:p w:rsidR="00135E0E" w:rsidRPr="00E9657A" w:rsidRDefault="00135E0E" w:rsidP="00E9657A">
      <w:pPr>
        <w:widowControl w:val="0"/>
        <w:shd w:val="clear" w:color="auto" w:fill="FFFFFF"/>
        <w:autoSpaceDE w:val="0"/>
        <w:autoSpaceDN w:val="0"/>
        <w:adjustRightInd w:val="0"/>
        <w:snapToGrid/>
        <w:spacing w:line="360" w:lineRule="auto"/>
        <w:ind w:right="43" w:firstLine="709"/>
        <w:jc w:val="both"/>
        <w:rPr>
          <w:sz w:val="28"/>
          <w:szCs w:val="28"/>
        </w:rPr>
      </w:pPr>
      <w:r w:rsidRPr="00E9657A">
        <w:rPr>
          <w:sz w:val="28"/>
          <w:szCs w:val="28"/>
        </w:rPr>
        <w:t>Продукция ОАО «Нефтемаш» поставляется в ЗАО НПП «Теплогазавтоматика», Республика Башкортостан, г. Уфа, ОАО «Татнефть» им. В. Д. Шашина, Республика Татарстан, ООО «Класс про» г. Москава, ООО «Савой» Республика Башкортостан, г. Уфа, ООО «Пермнефтегазсервис» г. Пермь, ЗАО «Самара-Нафта» г. Самара, ООО « Нефтяные приборы и оборудования» Республика Башкортостан, г. Уфа, «ЛУКойл-Информ», Республика Коми, г. Усенск.</w:t>
      </w:r>
    </w:p>
    <w:p w:rsidR="00135E0E" w:rsidRPr="00E9657A" w:rsidRDefault="00135E0E" w:rsidP="00E9657A">
      <w:pPr>
        <w:widowControl w:val="0"/>
        <w:autoSpaceDE w:val="0"/>
        <w:autoSpaceDN w:val="0"/>
        <w:adjustRightInd w:val="0"/>
        <w:snapToGrid/>
        <w:spacing w:line="360" w:lineRule="auto"/>
        <w:ind w:firstLine="709"/>
        <w:jc w:val="both"/>
        <w:rPr>
          <w:sz w:val="28"/>
          <w:szCs w:val="28"/>
        </w:rPr>
      </w:pPr>
      <w:r w:rsidRPr="00E9657A">
        <w:rPr>
          <w:sz w:val="28"/>
          <w:szCs w:val="28"/>
        </w:rPr>
        <w:t>Ведение бухгалтерского учета осуществляет – бухгалтерия ( кассир, бухгалтер материального стола, бухгалтер расчетного</w:t>
      </w:r>
      <w:r w:rsidR="00E9657A" w:rsidRPr="00E9657A">
        <w:rPr>
          <w:sz w:val="28"/>
          <w:szCs w:val="28"/>
        </w:rPr>
        <w:t xml:space="preserve"> </w:t>
      </w:r>
      <w:r w:rsidRPr="00E9657A">
        <w:rPr>
          <w:sz w:val="28"/>
          <w:szCs w:val="28"/>
        </w:rPr>
        <w:t>стола) возглавляемое главным бухгалтером.</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Функцией бухгалтерии является учет и анализ финансового состояния предприятия, который показывает, по каким направлениям надо вести работу, чтобы улучшить его. Для облегчения своей работы бухгалтерия ОАО «Нефтемаш» использует автоматизированный учет с использованием программы 1С:Бухгалтерия, версия 7.7. Бухгалтерия обязана следить за точными и своевременными выплатами налогов и денежных обязательств предприятия, вести точный документальный учет по работе предприятия для представления отчетности в проверяющие органы. Бухгалтерский учет ведется на основе стандартного плана счетов бухгалтерского учета финансово-хозяйственной деятельности предприятий « Инструкция по его применению, утвержденного приказом Минфина РФ от 31.10.2000 г. № 94 в ( в редакции Приказа Минфина РФ от 07.05.03 г. № 38н).</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Организация представляет бухгалтерскую отчетность по формам, утвержденным приказом МФ РФ № 67н от 22.07.03 г. « О формировании бухгалтерской отчетности организации».</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В соответствии с Положением « О бухгалтерском учете и отчетности в Российской Федерации», ПБУ 1 /98 «Учетная политика организации» и Федеральным законом от 21.11.1996 года №129-ФЗ «О бухгалтерском учете» бухгалтерия руководствуется в своей деятельности разработанной и принятой к исполнению с 2005 года учетной политикой ОАО «Нефтемаш» сформированной с учетом</w:t>
      </w:r>
      <w:r w:rsidRPr="00E9657A">
        <w:rPr>
          <w:sz w:val="28"/>
          <w:szCs w:val="28"/>
        </w:rPr>
        <w:t xml:space="preserve"> </w:t>
      </w:r>
      <w:r w:rsidRPr="00E9657A">
        <w:rPr>
          <w:color w:val="000000"/>
          <w:sz w:val="28"/>
          <w:szCs w:val="28"/>
        </w:rPr>
        <w:t>принципов и правил, регламентирующих методические и организационные основы ведения организацией бухгалтерского учета.</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Система материальной ответственности регламентируется договорами материальной ответственности, являющимися неотъемлемой частью трудового договора заключенного с работниками бухгалтерии.</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Бухгалтерский учет ведется на основе стандартного плана счетов бухгалтерского учета финансово-хозяйственной деятельности предприятий « Инструкция по его применению, утвержденного приказом Минфина РФ от 31.10.2000 г. № 94 в ( в редакции Приказа Минфина РФ от 07.05.03 г. № 38н).</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Организация представляет бухгалтерскую отчетность по формам, утвержденным приказом МФ РФ № 67н от 22.07.03 г. « О формировании бухгалтерской отчетности организации».</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В соответствии с Положением « О бухгалтерском учете и отчетности в Российской Федерации», ПБУ 1 /98 «Учетная политика организации» и Федеральным законом от 21.11.1996 года №129-ФЗ «О бухгалтерском учете» бухгалтерия руководствуется в своей деятельности разработанной и принятой к исполнению с 2005 года учетной политикой ОАО «Нефтемаш» сформированной с учетом</w:t>
      </w:r>
      <w:r w:rsidRPr="00E9657A">
        <w:rPr>
          <w:sz w:val="28"/>
          <w:szCs w:val="28"/>
        </w:rPr>
        <w:t xml:space="preserve"> </w:t>
      </w:r>
      <w:r w:rsidRPr="00E9657A">
        <w:rPr>
          <w:color w:val="000000"/>
          <w:sz w:val="28"/>
          <w:szCs w:val="28"/>
        </w:rPr>
        <w:t>принципов и правил, регламентирующих методические и организационные основы ведения организацией бухгалтерского учета.</w:t>
      </w: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Система материальной ответственности регламентируется договорами материальной ответственности, являющимися неотъемлемой частью трудового договора заключенного с работниками бухгалтерии.</w:t>
      </w:r>
    </w:p>
    <w:p w:rsidR="00AD26B6" w:rsidRPr="00E9657A" w:rsidRDefault="00AD26B6" w:rsidP="00E9657A">
      <w:pPr>
        <w:widowControl w:val="0"/>
        <w:shd w:val="clear" w:color="auto" w:fill="FFFFFF"/>
        <w:autoSpaceDE w:val="0"/>
        <w:autoSpaceDN w:val="0"/>
        <w:adjustRightInd w:val="0"/>
        <w:snapToGrid/>
        <w:spacing w:line="360" w:lineRule="auto"/>
        <w:ind w:firstLine="709"/>
        <w:jc w:val="both"/>
        <w:rPr>
          <w:color w:val="000000"/>
          <w:sz w:val="28"/>
          <w:szCs w:val="28"/>
        </w:rPr>
      </w:pPr>
    </w:p>
    <w:p w:rsidR="00135E0E" w:rsidRPr="00E9657A" w:rsidRDefault="00E9657A" w:rsidP="00E9657A">
      <w:pPr>
        <w:widowControl w:val="0"/>
        <w:shd w:val="clear" w:color="auto" w:fill="FFFFFF"/>
        <w:autoSpaceDE w:val="0"/>
        <w:autoSpaceDN w:val="0"/>
        <w:adjustRightInd w:val="0"/>
        <w:snapToGrid/>
        <w:spacing w:line="360" w:lineRule="auto"/>
        <w:ind w:firstLine="709"/>
        <w:jc w:val="both"/>
        <w:rPr>
          <w:color w:val="000000"/>
          <w:sz w:val="28"/>
          <w:szCs w:val="28"/>
        </w:rPr>
      </w:pPr>
      <w:r>
        <w:rPr>
          <w:color w:val="000000"/>
          <w:sz w:val="28"/>
          <w:szCs w:val="28"/>
        </w:rPr>
        <w:t xml:space="preserve">Таблица. </w:t>
      </w:r>
      <w:r w:rsidR="00135E0E" w:rsidRPr="00E9657A">
        <w:rPr>
          <w:color w:val="000000"/>
          <w:sz w:val="28"/>
          <w:szCs w:val="28"/>
        </w:rPr>
        <w:t>Динамика основных экономических показателей на ОАО «Нефтемаш»:</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701"/>
        <w:gridCol w:w="1701"/>
        <w:gridCol w:w="1701"/>
        <w:gridCol w:w="1914"/>
      </w:tblGrid>
      <w:tr w:rsidR="00135E0E" w:rsidRPr="00220A6A" w:rsidTr="00220A6A">
        <w:tc>
          <w:tcPr>
            <w:tcW w:w="2376" w:type="dxa"/>
            <w:shd w:val="clear" w:color="auto" w:fill="auto"/>
          </w:tcPr>
          <w:p w:rsidR="00135E0E" w:rsidRPr="00220A6A" w:rsidRDefault="004740AA" w:rsidP="00220A6A">
            <w:pPr>
              <w:widowControl w:val="0"/>
              <w:autoSpaceDE w:val="0"/>
              <w:autoSpaceDN w:val="0"/>
              <w:adjustRightInd w:val="0"/>
              <w:snapToGrid/>
              <w:spacing w:line="360" w:lineRule="auto"/>
              <w:jc w:val="both"/>
              <w:rPr>
                <w:color w:val="000000"/>
              </w:rPr>
            </w:pPr>
            <w:r w:rsidRPr="00220A6A">
              <w:rPr>
                <w:color w:val="000000"/>
              </w:rPr>
              <w:t>Показатели</w:t>
            </w:r>
          </w:p>
          <w:p w:rsidR="00135E0E" w:rsidRPr="00220A6A" w:rsidRDefault="00135E0E" w:rsidP="00220A6A">
            <w:pPr>
              <w:widowControl w:val="0"/>
              <w:autoSpaceDE w:val="0"/>
              <w:autoSpaceDN w:val="0"/>
              <w:adjustRightInd w:val="0"/>
              <w:snapToGrid/>
              <w:spacing w:line="360" w:lineRule="auto"/>
              <w:jc w:val="both"/>
              <w:rPr>
                <w:color w:val="000000"/>
              </w:rPr>
            </w:pP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Предыдущий год</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Отчетный год</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Отклонение</w:t>
            </w:r>
          </w:p>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 / -)</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Темп роста</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 выручка от продукции, тыс.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123981</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174880</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50899</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141,5</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2.себестоимость продукции тыс.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106387</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143256</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36869</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134,6</w:t>
            </w:r>
          </w:p>
        </w:tc>
      </w:tr>
      <w:tr w:rsidR="00135E0E" w:rsidRPr="00220A6A" w:rsidTr="00220A6A">
        <w:tc>
          <w:tcPr>
            <w:tcW w:w="2376" w:type="dxa"/>
            <w:shd w:val="clear" w:color="auto" w:fill="auto"/>
          </w:tcPr>
          <w:p w:rsidR="00135E0E" w:rsidRPr="00220A6A" w:rsidRDefault="004740AA" w:rsidP="00220A6A">
            <w:pPr>
              <w:widowControl w:val="0"/>
              <w:autoSpaceDE w:val="0"/>
              <w:autoSpaceDN w:val="0"/>
              <w:adjustRightInd w:val="0"/>
              <w:snapToGrid/>
              <w:spacing w:line="360" w:lineRule="auto"/>
              <w:jc w:val="both"/>
              <w:rPr>
                <w:color w:val="000000"/>
              </w:rPr>
            </w:pPr>
            <w:r w:rsidRPr="00220A6A">
              <w:rPr>
                <w:color w:val="000000"/>
              </w:rPr>
              <w:t xml:space="preserve">3.прибыль </w:t>
            </w:r>
            <w:r w:rsidR="00135E0E" w:rsidRPr="00220A6A">
              <w:rPr>
                <w:color w:val="000000"/>
              </w:rPr>
              <w:t>от продаж тыс.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1728</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3666</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1938</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212</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4.среднегодовая стоимость ОПФ, тыс.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4752</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6104</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1352</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128</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5. фондоотдача,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26</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28</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2</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107</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6.ССЧ, чел</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215</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234</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19</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109</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7.Среднегодовая з/п 1 раб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465</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555</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90</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119</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8.Среднегодовая выработка 1раб., тыс. 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576</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747</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171</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lang w:val="en-US"/>
              </w:rPr>
            </w:pPr>
            <w:r w:rsidRPr="00220A6A">
              <w:rPr>
                <w:color w:val="000000"/>
                <w:lang w:val="en-US"/>
              </w:rPr>
              <w:t>129</w:t>
            </w:r>
          </w:p>
        </w:tc>
      </w:tr>
      <w:tr w:rsidR="00135E0E" w:rsidRPr="00220A6A" w:rsidTr="00220A6A">
        <w:tc>
          <w:tcPr>
            <w:tcW w:w="2376"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9.фондоемкость,</w:t>
            </w:r>
            <w:r w:rsidR="00AD4C27" w:rsidRPr="00220A6A">
              <w:rPr>
                <w:color w:val="000000"/>
              </w:rPr>
              <w:t xml:space="preserve"> </w:t>
            </w:r>
            <w:r w:rsidRPr="00220A6A">
              <w:rPr>
                <w:color w:val="000000"/>
              </w:rPr>
              <w:t>руб.</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0,03</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0,03</w:t>
            </w:r>
          </w:p>
        </w:tc>
        <w:tc>
          <w:tcPr>
            <w:tcW w:w="1701"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0</w:t>
            </w:r>
          </w:p>
        </w:tc>
        <w:tc>
          <w:tcPr>
            <w:tcW w:w="1914" w:type="dxa"/>
            <w:shd w:val="clear" w:color="auto" w:fill="auto"/>
          </w:tcPr>
          <w:p w:rsidR="00135E0E" w:rsidRPr="00220A6A" w:rsidRDefault="00135E0E" w:rsidP="00220A6A">
            <w:pPr>
              <w:widowControl w:val="0"/>
              <w:autoSpaceDE w:val="0"/>
              <w:autoSpaceDN w:val="0"/>
              <w:adjustRightInd w:val="0"/>
              <w:snapToGrid/>
              <w:spacing w:line="360" w:lineRule="auto"/>
              <w:jc w:val="both"/>
              <w:rPr>
                <w:color w:val="000000"/>
              </w:rPr>
            </w:pPr>
            <w:r w:rsidRPr="00220A6A">
              <w:rPr>
                <w:color w:val="000000"/>
              </w:rPr>
              <w:t>100</w:t>
            </w:r>
          </w:p>
        </w:tc>
      </w:tr>
    </w:tbl>
    <w:p w:rsidR="00E9657A" w:rsidRDefault="00E9657A" w:rsidP="00E9657A">
      <w:pPr>
        <w:widowControl w:val="0"/>
        <w:shd w:val="clear" w:color="auto" w:fill="FFFFFF"/>
        <w:autoSpaceDE w:val="0"/>
        <w:autoSpaceDN w:val="0"/>
        <w:adjustRightInd w:val="0"/>
        <w:snapToGrid/>
        <w:spacing w:line="360" w:lineRule="auto"/>
        <w:ind w:firstLine="709"/>
        <w:jc w:val="both"/>
        <w:rPr>
          <w:color w:val="000000"/>
          <w:sz w:val="28"/>
          <w:szCs w:val="28"/>
          <w:lang w:val="en-US"/>
        </w:rPr>
      </w:pPr>
    </w:p>
    <w:p w:rsidR="00135E0E" w:rsidRPr="00E9657A" w:rsidRDefault="00135E0E"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По данной таблице видно, что выручка предприятия в 2008 году увеличилась на</w:t>
      </w:r>
      <w:r w:rsidR="00E9657A" w:rsidRPr="00E9657A">
        <w:rPr>
          <w:color w:val="000000"/>
          <w:sz w:val="28"/>
          <w:szCs w:val="28"/>
        </w:rPr>
        <w:t xml:space="preserve"> </w:t>
      </w:r>
      <w:r w:rsidRPr="00E9657A">
        <w:rPr>
          <w:color w:val="000000"/>
          <w:sz w:val="28"/>
          <w:szCs w:val="28"/>
        </w:rPr>
        <w:t>41,5% ( 50899 тыс. руб.) по сравнению с 2007 годом, за счет увеличения. Выручка продукции а также увеличения цен на ГСМ, строительные материалы на 34,6%.,что является отрицательным показателем для предприятия. Среднегодовая стоимость ОПФ увеличилась на 28%, прибыль 2008 году изменилась в сторону увеличения на 1938 т.р., а в процентном отношение на 112%. Данное увеличение является положительным фактором для финансового состояния предприятия. Среднегодовая выработка увеличилась на 171т.руб. и в 2007 году</w:t>
      </w:r>
      <w:r w:rsidR="00E9657A" w:rsidRPr="00E9657A">
        <w:rPr>
          <w:color w:val="000000"/>
          <w:sz w:val="28"/>
          <w:szCs w:val="28"/>
        </w:rPr>
        <w:t xml:space="preserve"> </w:t>
      </w:r>
      <w:r w:rsidRPr="00E9657A">
        <w:rPr>
          <w:color w:val="000000"/>
          <w:sz w:val="28"/>
          <w:szCs w:val="28"/>
        </w:rPr>
        <w:t>составила 576 т.р,</w:t>
      </w:r>
      <w:r w:rsidR="00E9657A" w:rsidRPr="00E9657A">
        <w:rPr>
          <w:color w:val="000000"/>
          <w:sz w:val="28"/>
          <w:szCs w:val="28"/>
        </w:rPr>
        <w:t xml:space="preserve"> </w:t>
      </w:r>
      <w:r w:rsidRPr="00E9657A">
        <w:rPr>
          <w:color w:val="000000"/>
          <w:sz w:val="28"/>
          <w:szCs w:val="28"/>
        </w:rPr>
        <w:t>в 2008 году составила 747т.р. Также возросла среднегодовая численность работников, на 9%.Среднегодовая зарплата одного рабочего увеличилась на 19%.,среднегодовая выработка на 29%.В 2007 году увеличение составило 215 человек, а в 2008 году 234 человек.</w:t>
      </w:r>
      <w:r w:rsidR="00E9657A" w:rsidRPr="00E9657A">
        <w:rPr>
          <w:color w:val="000000"/>
          <w:sz w:val="28"/>
          <w:szCs w:val="28"/>
        </w:rPr>
        <w:t xml:space="preserve"> </w:t>
      </w:r>
      <w:r w:rsidRPr="00E9657A">
        <w:rPr>
          <w:color w:val="000000"/>
          <w:sz w:val="28"/>
          <w:szCs w:val="28"/>
        </w:rPr>
        <w:t>Фондоотдача</w:t>
      </w:r>
      <w:r w:rsidR="00E9657A" w:rsidRPr="00E9657A">
        <w:rPr>
          <w:color w:val="000000"/>
          <w:sz w:val="28"/>
          <w:szCs w:val="28"/>
        </w:rPr>
        <w:t xml:space="preserve"> </w:t>
      </w:r>
      <w:r w:rsidRPr="00E9657A">
        <w:rPr>
          <w:color w:val="000000"/>
          <w:sz w:val="28"/>
          <w:szCs w:val="28"/>
        </w:rPr>
        <w:t>характеризует , сколько выручки в рублях получено с 1 рубля, вложенного в ОС, увеличение составило на 2 рубля, темп роста</w:t>
      </w:r>
      <w:r w:rsidR="00E9657A" w:rsidRPr="00E9657A">
        <w:rPr>
          <w:color w:val="000000"/>
          <w:sz w:val="28"/>
          <w:szCs w:val="28"/>
        </w:rPr>
        <w:t xml:space="preserve"> </w:t>
      </w:r>
      <w:r w:rsidRPr="00E9657A">
        <w:rPr>
          <w:color w:val="000000"/>
          <w:sz w:val="28"/>
          <w:szCs w:val="28"/>
        </w:rPr>
        <w:t>107%.Фондоемкость – обратный показатель фондоотдачи,</w:t>
      </w:r>
      <w:r w:rsidR="00E9657A" w:rsidRPr="00E9657A">
        <w:rPr>
          <w:color w:val="000000"/>
          <w:sz w:val="28"/>
          <w:szCs w:val="28"/>
        </w:rPr>
        <w:t xml:space="preserve"> </w:t>
      </w:r>
      <w:r w:rsidRPr="00E9657A">
        <w:rPr>
          <w:color w:val="000000"/>
          <w:sz w:val="28"/>
          <w:szCs w:val="28"/>
        </w:rPr>
        <w:t>и составляет в 2007 и в 2008 гг, 0,03 руб. соответственно .</w:t>
      </w:r>
    </w:p>
    <w:p w:rsidR="00515AED" w:rsidRPr="00E9657A" w:rsidRDefault="00515AED" w:rsidP="00E9657A">
      <w:pPr>
        <w:widowControl w:val="0"/>
        <w:tabs>
          <w:tab w:val="left" w:pos="540"/>
        </w:tabs>
        <w:autoSpaceDE w:val="0"/>
        <w:autoSpaceDN w:val="0"/>
        <w:adjustRightInd w:val="0"/>
        <w:snapToGrid/>
        <w:spacing w:line="360" w:lineRule="auto"/>
        <w:ind w:firstLine="709"/>
        <w:jc w:val="both"/>
        <w:rPr>
          <w:sz w:val="28"/>
          <w:szCs w:val="28"/>
        </w:rPr>
      </w:pPr>
    </w:p>
    <w:p w:rsidR="007A1FBD" w:rsidRPr="00E9657A" w:rsidRDefault="007A1FB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3.2 </w:t>
      </w:r>
      <w:r w:rsidRPr="00E9657A">
        <w:rPr>
          <w:b/>
          <w:sz w:val="28"/>
          <w:szCs w:val="28"/>
        </w:rPr>
        <w:t>Опр</w:t>
      </w:r>
      <w:r w:rsidR="00680B6E" w:rsidRPr="00E9657A">
        <w:rPr>
          <w:b/>
          <w:sz w:val="28"/>
          <w:szCs w:val="28"/>
        </w:rPr>
        <w:t>еделение, классификация и оценка</w:t>
      </w:r>
      <w:r w:rsidRPr="00E9657A">
        <w:rPr>
          <w:b/>
          <w:sz w:val="28"/>
          <w:szCs w:val="28"/>
        </w:rPr>
        <w:t xml:space="preserve"> учета МПЗ на предприятие ОАО «Нефтемаш»</w:t>
      </w:r>
    </w:p>
    <w:p w:rsid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7A1FBD" w:rsidRPr="00E9657A" w:rsidRDefault="007303C4"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rPr>
        <w:t>К материалам на ОАО «Нефтемаш» относят</w:t>
      </w:r>
      <w:r w:rsidR="007B12B0" w:rsidRPr="00E9657A">
        <w:rPr>
          <w:sz w:val="28"/>
          <w:szCs w:val="28"/>
        </w:rPr>
        <w:t xml:space="preserve"> предметы труда которые используются в производстве, сроком службы менее 12 месяцев однакратно,</w:t>
      </w:r>
      <w:r w:rsidR="007B12B0" w:rsidRPr="00E9657A">
        <w:rPr>
          <w:sz w:val="28"/>
          <w:szCs w:val="28"/>
          <w:lang w:val="be-BY"/>
        </w:rPr>
        <w:t xml:space="preserve"> меняют свою натуральную вещественную форму, переносят свою стоимость</w:t>
      </w:r>
    </w:p>
    <w:p w:rsidR="007B12B0" w:rsidRPr="00E9657A" w:rsidRDefault="007B12B0"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на стоимость готовой продукции работ услуг, полностью по мере списания.</w:t>
      </w:r>
    </w:p>
    <w:p w:rsidR="007B12B0" w:rsidRPr="00E9657A" w:rsidRDefault="007B12B0"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Основными задачами учета производственных запасов</w:t>
      </w:r>
      <w:r w:rsidR="00625EB5" w:rsidRPr="00E9657A">
        <w:rPr>
          <w:sz w:val="28"/>
          <w:szCs w:val="28"/>
        </w:rPr>
        <w:t xml:space="preserve"> на предприятии является</w:t>
      </w:r>
      <w:r w:rsidRPr="00E9657A">
        <w:rPr>
          <w:sz w:val="28"/>
          <w:szCs w:val="28"/>
          <w:lang w:val="be-BY"/>
        </w:rPr>
        <w:t>:</w:t>
      </w:r>
    </w:p>
    <w:p w:rsidR="007B12B0" w:rsidRPr="00E9657A" w:rsidRDefault="00071EC2"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 xml:space="preserve">- </w:t>
      </w:r>
      <w:r w:rsidR="007B12B0" w:rsidRPr="00E9657A">
        <w:rPr>
          <w:sz w:val="28"/>
          <w:szCs w:val="28"/>
          <w:lang w:val="be-BY"/>
        </w:rPr>
        <w:t xml:space="preserve">своевременная и правильное документирования по </w:t>
      </w:r>
      <w:r w:rsidR="00074824" w:rsidRPr="00E9657A">
        <w:rPr>
          <w:sz w:val="28"/>
          <w:szCs w:val="28"/>
          <w:lang w:val="be-BY"/>
        </w:rPr>
        <w:t>движению материальных ценностей;</w:t>
      </w:r>
    </w:p>
    <w:p w:rsidR="007B12B0" w:rsidRPr="00E9657A" w:rsidRDefault="00071EC2"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 xml:space="preserve">- </w:t>
      </w:r>
      <w:r w:rsidR="00074824" w:rsidRPr="00E9657A">
        <w:rPr>
          <w:sz w:val="28"/>
          <w:szCs w:val="28"/>
          <w:lang w:val="be-BY"/>
        </w:rPr>
        <w:t>формирование фактической себестоимости запасов;</w:t>
      </w:r>
    </w:p>
    <w:p w:rsidR="00074824" w:rsidRPr="00E9657A" w:rsidRDefault="00071EC2"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 xml:space="preserve">- </w:t>
      </w:r>
      <w:r w:rsidR="00074824" w:rsidRPr="00E9657A">
        <w:rPr>
          <w:sz w:val="28"/>
          <w:szCs w:val="28"/>
          <w:lang w:val="be-BY"/>
        </w:rPr>
        <w:t>учет количесва и оценка запасов;</w:t>
      </w:r>
    </w:p>
    <w:p w:rsidR="00074824" w:rsidRPr="00E9657A" w:rsidRDefault="00071EC2"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 доставерность</w:t>
      </w:r>
      <w:r w:rsidR="00074824" w:rsidRPr="00E9657A">
        <w:rPr>
          <w:sz w:val="28"/>
          <w:szCs w:val="28"/>
          <w:lang w:val="be-BY"/>
        </w:rPr>
        <w:t>;</w:t>
      </w:r>
    </w:p>
    <w:p w:rsidR="00074824" w:rsidRPr="00E9657A" w:rsidRDefault="007A1FBD" w:rsidP="00E9657A">
      <w:pPr>
        <w:widowControl w:val="0"/>
        <w:tabs>
          <w:tab w:val="left" w:pos="540"/>
        </w:tabs>
        <w:autoSpaceDE w:val="0"/>
        <w:autoSpaceDN w:val="0"/>
        <w:adjustRightInd w:val="0"/>
        <w:snapToGrid/>
        <w:spacing w:line="360" w:lineRule="auto"/>
        <w:ind w:firstLine="709"/>
        <w:jc w:val="both"/>
        <w:rPr>
          <w:sz w:val="28"/>
          <w:szCs w:val="28"/>
          <w:lang w:val="be-BY"/>
        </w:rPr>
      </w:pPr>
      <w:r w:rsidRPr="00E9657A">
        <w:rPr>
          <w:sz w:val="28"/>
          <w:szCs w:val="28"/>
          <w:lang w:val="be-BY"/>
        </w:rPr>
        <w:t>В с</w:t>
      </w:r>
      <w:r w:rsidR="00074824" w:rsidRPr="00E9657A">
        <w:rPr>
          <w:sz w:val="28"/>
          <w:szCs w:val="28"/>
          <w:lang w:val="be-BY"/>
        </w:rPr>
        <w:t>остав материалов</w:t>
      </w:r>
      <w:r w:rsidR="00625EB5" w:rsidRPr="00E9657A">
        <w:rPr>
          <w:sz w:val="28"/>
          <w:szCs w:val="28"/>
          <w:lang w:val="be-BY"/>
        </w:rPr>
        <w:t xml:space="preserve"> на ОАО</w:t>
      </w:r>
      <w:r w:rsidR="00625EB5" w:rsidRPr="00E9657A">
        <w:rPr>
          <w:sz w:val="28"/>
          <w:szCs w:val="28"/>
        </w:rPr>
        <w:t xml:space="preserve"> </w:t>
      </w:r>
      <w:r w:rsidR="00625EB5" w:rsidRPr="00E9657A">
        <w:rPr>
          <w:sz w:val="28"/>
          <w:szCs w:val="28"/>
          <w:lang w:val="be-BY"/>
        </w:rPr>
        <w:t>Нефтемаш предприятия включаются:</w:t>
      </w:r>
    </w:p>
    <w:p w:rsidR="00680B6E" w:rsidRPr="00E9657A" w:rsidRDefault="0007482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lang w:val="be-BY"/>
        </w:rPr>
        <w:t>товары, сырье и материалы, спецоснастка и спецодежда, готовая прдукция, покупные полуфабрикаты, топливо</w:t>
      </w:r>
      <w:r w:rsidR="00581E03" w:rsidRPr="00E9657A">
        <w:rPr>
          <w:sz w:val="28"/>
          <w:szCs w:val="28"/>
          <w:lang w:val="be-BY"/>
        </w:rPr>
        <w:t>. Причем для учета и расходования материалов планом счетов бухгалтерского учета</w:t>
      </w:r>
      <w:r w:rsidR="00084205" w:rsidRPr="00E9657A">
        <w:rPr>
          <w:sz w:val="28"/>
          <w:szCs w:val="28"/>
        </w:rPr>
        <w:t xml:space="preserve"> предприятия предусмотрен счет</w:t>
      </w:r>
      <w:r w:rsidR="00E9657A" w:rsidRPr="00E9657A">
        <w:rPr>
          <w:sz w:val="28"/>
          <w:szCs w:val="28"/>
        </w:rPr>
        <w:t xml:space="preserve"> </w:t>
      </w:r>
      <w:r w:rsidR="00625EB5" w:rsidRPr="00E9657A">
        <w:rPr>
          <w:sz w:val="28"/>
          <w:szCs w:val="28"/>
          <w:lang w:val="be-BY"/>
        </w:rPr>
        <w:t>10 Материалы</w:t>
      </w:r>
      <w:r w:rsidR="00084205" w:rsidRPr="00E9657A">
        <w:rPr>
          <w:sz w:val="28"/>
          <w:szCs w:val="28"/>
          <w:lang w:val="be-BY"/>
        </w:rPr>
        <w:t>.</w:t>
      </w:r>
      <w:r w:rsidR="00625EB5" w:rsidRPr="00E9657A">
        <w:rPr>
          <w:sz w:val="28"/>
          <w:szCs w:val="28"/>
          <w:lang w:val="be-BY"/>
        </w:rPr>
        <w:t xml:space="preserve"> Рабочим</w:t>
      </w:r>
      <w:r w:rsidR="00084205" w:rsidRPr="00E9657A">
        <w:rPr>
          <w:sz w:val="28"/>
          <w:szCs w:val="28"/>
          <w:lang w:val="be-BY"/>
        </w:rPr>
        <w:t xml:space="preserve"> </w:t>
      </w:r>
      <w:r w:rsidR="00581E03" w:rsidRPr="00E9657A">
        <w:rPr>
          <w:sz w:val="28"/>
          <w:szCs w:val="28"/>
        </w:rPr>
        <w:t>планом счетов предприятия</w:t>
      </w:r>
      <w:r w:rsidR="00084205" w:rsidRPr="00E9657A">
        <w:rPr>
          <w:sz w:val="28"/>
          <w:szCs w:val="28"/>
        </w:rPr>
        <w:t xml:space="preserve"> к счету</w:t>
      </w:r>
      <w:r w:rsidR="00E9657A" w:rsidRPr="00E9657A">
        <w:rPr>
          <w:sz w:val="28"/>
          <w:szCs w:val="28"/>
        </w:rPr>
        <w:t xml:space="preserve"> </w:t>
      </w:r>
      <w:r w:rsidR="00581E03" w:rsidRPr="00E9657A">
        <w:rPr>
          <w:sz w:val="28"/>
          <w:szCs w:val="28"/>
        </w:rPr>
        <w:t>10 «Материалы» открыт субсчет 1 «Сырье и материалы» где учитывается наличие сырья, открыт субсчет 3 «Топливо», где учитывается движение нефтепродуктов, предназначенных для эксплуатац</w:t>
      </w:r>
      <w:r w:rsidR="00414574" w:rsidRPr="00E9657A">
        <w:rPr>
          <w:sz w:val="28"/>
          <w:szCs w:val="28"/>
        </w:rPr>
        <w:t>ии транспортных средств, открыт субсчет 6 «Прочие материалы», 9 « Инвентарь и хозяйственные принадлежности».</w:t>
      </w:r>
    </w:p>
    <w:p w:rsidR="0039473D" w:rsidRPr="00E9657A" w:rsidRDefault="0039473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Материалы принимают к бухгалтерскому учету на ОАО «Нефтемаш» по фактической себестоимости. Фактическая себестоимость материалов (сырье, топливо, тара, запчасти). Складываются из трех величин:</w:t>
      </w:r>
    </w:p>
    <w:p w:rsidR="0039473D" w:rsidRPr="00E9657A" w:rsidRDefault="0039473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договорной стоимости;</w:t>
      </w:r>
    </w:p>
    <w:p w:rsidR="0039473D" w:rsidRPr="00E9657A" w:rsidRDefault="0039473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транспортно – заготовительных расходов;</w:t>
      </w:r>
    </w:p>
    <w:p w:rsidR="0039473D" w:rsidRPr="00E9657A" w:rsidRDefault="0039473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расходы, которые необходимы, чтобы довести материалы до пригодного состояния.</w:t>
      </w:r>
    </w:p>
    <w:p w:rsidR="00075A6D" w:rsidRPr="00E9657A" w:rsidRDefault="0039473D"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Договорная стоимость – это цена материалов, по которой они приобретены.</w:t>
      </w:r>
    </w:p>
    <w:p w:rsidR="0039473D" w:rsidRPr="00E9657A" w:rsidRDefault="00A7613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а)</w:t>
      </w:r>
      <w:r w:rsidR="0039473D" w:rsidRPr="00E9657A">
        <w:rPr>
          <w:sz w:val="28"/>
          <w:szCs w:val="28"/>
        </w:rPr>
        <w:t xml:space="preserve"> </w:t>
      </w:r>
      <w:r w:rsidR="00C57A2B" w:rsidRPr="00E9657A">
        <w:rPr>
          <w:sz w:val="28"/>
          <w:szCs w:val="28"/>
        </w:rPr>
        <w:t>Счет – фактура № 0812 от 26.06.2008года, ОАО «Нефтемаш», продавец ЗАО «Стал</w:t>
      </w:r>
      <w:r w:rsidR="000E79A8" w:rsidRPr="00E9657A">
        <w:rPr>
          <w:sz w:val="28"/>
          <w:szCs w:val="28"/>
          <w:lang w:val="be-BY"/>
        </w:rPr>
        <w:t>опромышленная</w:t>
      </w:r>
      <w:r w:rsidR="003F5CFD" w:rsidRPr="00E9657A">
        <w:rPr>
          <w:sz w:val="28"/>
          <w:szCs w:val="28"/>
        </w:rPr>
        <w:t>»</w:t>
      </w:r>
      <w:r w:rsidR="00E9657A" w:rsidRPr="00E9657A">
        <w:rPr>
          <w:sz w:val="28"/>
          <w:szCs w:val="28"/>
        </w:rPr>
        <w:t xml:space="preserve"> </w:t>
      </w:r>
      <w:r w:rsidR="007D1C16" w:rsidRPr="00E9657A">
        <w:rPr>
          <w:sz w:val="28"/>
          <w:szCs w:val="28"/>
          <w:lang w:val="be-BY"/>
        </w:rPr>
        <w:t>н</w:t>
      </w:r>
      <w:r w:rsidR="007D1C16" w:rsidRPr="00E9657A">
        <w:rPr>
          <w:sz w:val="28"/>
          <w:szCs w:val="28"/>
        </w:rPr>
        <w:t>а</w:t>
      </w:r>
      <w:r w:rsidR="000E79A8" w:rsidRPr="00E9657A">
        <w:rPr>
          <w:sz w:val="28"/>
          <w:szCs w:val="28"/>
          <w:lang w:val="be-BY"/>
        </w:rPr>
        <w:t xml:space="preserve"> покупку Швеллеря,Лист ПВЛ,Лист г</w:t>
      </w:r>
      <w:r w:rsidR="000E79A8" w:rsidRPr="00E9657A">
        <w:rPr>
          <w:sz w:val="28"/>
          <w:szCs w:val="28"/>
        </w:rPr>
        <w:t>\ к, здесь же транспортные услуги.</w:t>
      </w:r>
    </w:p>
    <w:p w:rsidR="00EF1076" w:rsidRPr="00E9657A" w:rsidRDefault="00A7613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 60</w:t>
      </w:r>
      <w:r w:rsidR="00E9657A" w:rsidRPr="00E9657A">
        <w:rPr>
          <w:sz w:val="28"/>
          <w:szCs w:val="28"/>
        </w:rPr>
        <w:t xml:space="preserve"> </w:t>
      </w:r>
      <w:r w:rsidR="00EF1076" w:rsidRPr="00E9657A">
        <w:rPr>
          <w:sz w:val="28"/>
          <w:szCs w:val="28"/>
        </w:rPr>
        <w:t>477 729,47</w:t>
      </w:r>
      <w:r w:rsidR="00084205" w:rsidRPr="00E9657A">
        <w:rPr>
          <w:sz w:val="28"/>
          <w:szCs w:val="28"/>
        </w:rPr>
        <w:t xml:space="preserve"> – принят счет – фактура по договорной цене</w:t>
      </w:r>
    </w:p>
    <w:p w:rsidR="00EF1076" w:rsidRPr="00E9657A" w:rsidRDefault="00A7613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 60</w:t>
      </w:r>
      <w:r w:rsidR="00E9657A" w:rsidRPr="00E9657A">
        <w:rPr>
          <w:sz w:val="28"/>
          <w:szCs w:val="28"/>
        </w:rPr>
        <w:t xml:space="preserve"> </w:t>
      </w:r>
      <w:r w:rsidR="00EF1076" w:rsidRPr="00E9657A">
        <w:rPr>
          <w:sz w:val="28"/>
          <w:szCs w:val="28"/>
        </w:rPr>
        <w:t>72 873, 98</w:t>
      </w:r>
      <w:r w:rsidR="00084205" w:rsidRPr="00E9657A">
        <w:rPr>
          <w:sz w:val="28"/>
          <w:szCs w:val="28"/>
        </w:rPr>
        <w:t xml:space="preserve"> – сумма НДС</w:t>
      </w:r>
    </w:p>
    <w:p w:rsidR="00EF1076" w:rsidRPr="00E9657A" w:rsidRDefault="00EF107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Pr="00E9657A">
        <w:rPr>
          <w:sz w:val="28"/>
          <w:szCs w:val="28"/>
        </w:rPr>
        <w:t>Кт 19 72 873,98</w:t>
      </w:r>
      <w:r w:rsidR="00084205" w:rsidRPr="00E9657A">
        <w:rPr>
          <w:sz w:val="28"/>
          <w:szCs w:val="28"/>
        </w:rPr>
        <w:t xml:space="preserve"> </w:t>
      </w:r>
      <w:r w:rsidR="000B3502" w:rsidRPr="00E9657A">
        <w:rPr>
          <w:sz w:val="28"/>
          <w:szCs w:val="28"/>
        </w:rPr>
        <w:t>– принят НДС к вычету бюджетом</w:t>
      </w:r>
    </w:p>
    <w:p w:rsidR="004449C7" w:rsidRPr="00E9657A"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w:t>
      </w:r>
      <w:r w:rsidR="00EF1076" w:rsidRPr="00E9657A">
        <w:rPr>
          <w:sz w:val="28"/>
          <w:szCs w:val="28"/>
        </w:rPr>
        <w:t xml:space="preserve"> Акт выполненных работ № 0812 от 26.06.2008года, ОАО «Нефтемаш»</w:t>
      </w:r>
      <w:r w:rsidR="003F5CFD" w:rsidRPr="00E9657A">
        <w:rPr>
          <w:sz w:val="28"/>
          <w:szCs w:val="28"/>
        </w:rPr>
        <w:t xml:space="preserve"> продавец ЗАО</w:t>
      </w:r>
      <w:r w:rsidR="00E9657A" w:rsidRPr="00E9657A">
        <w:rPr>
          <w:sz w:val="28"/>
          <w:szCs w:val="28"/>
        </w:rPr>
        <w:t xml:space="preserve"> </w:t>
      </w:r>
      <w:r w:rsidR="003F5CFD" w:rsidRPr="00E9657A">
        <w:rPr>
          <w:sz w:val="28"/>
          <w:szCs w:val="28"/>
        </w:rPr>
        <w:t>«Сталопромышленная» ком</w:t>
      </w:r>
      <w:r w:rsidRPr="00E9657A">
        <w:rPr>
          <w:sz w:val="28"/>
          <w:szCs w:val="28"/>
        </w:rPr>
        <w:t>пания на покупку транспортных услуг</w:t>
      </w:r>
      <w:r w:rsidR="004449C7" w:rsidRPr="00E9657A">
        <w:rPr>
          <w:sz w:val="28"/>
          <w:szCs w:val="28"/>
        </w:rPr>
        <w:t>.</w:t>
      </w:r>
    </w:p>
    <w:p w:rsidR="003F5CFD" w:rsidRPr="00E9657A"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 Кт 76</w:t>
      </w:r>
      <w:r w:rsidR="00E9657A" w:rsidRPr="00E9657A">
        <w:rPr>
          <w:sz w:val="28"/>
          <w:szCs w:val="28"/>
        </w:rPr>
        <w:t xml:space="preserve"> </w:t>
      </w:r>
      <w:r w:rsidR="003F5CFD" w:rsidRPr="00E9657A">
        <w:rPr>
          <w:sz w:val="28"/>
          <w:szCs w:val="28"/>
        </w:rPr>
        <w:t>6355,93</w:t>
      </w:r>
      <w:r w:rsidRPr="00E9657A">
        <w:rPr>
          <w:sz w:val="28"/>
          <w:szCs w:val="28"/>
        </w:rPr>
        <w:t xml:space="preserve"> – принят счет- фактура за транспортные услуги</w:t>
      </w:r>
    </w:p>
    <w:p w:rsidR="003F5CFD" w:rsidRPr="00E9657A"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19 Кт 76</w:t>
      </w:r>
      <w:r w:rsidR="00E9657A" w:rsidRPr="00E9657A">
        <w:rPr>
          <w:sz w:val="28"/>
          <w:szCs w:val="28"/>
        </w:rPr>
        <w:t xml:space="preserve"> </w:t>
      </w:r>
      <w:r w:rsidR="003F5CFD" w:rsidRPr="00E9657A">
        <w:rPr>
          <w:sz w:val="28"/>
          <w:szCs w:val="28"/>
        </w:rPr>
        <w:t>1144,07</w:t>
      </w:r>
      <w:r w:rsidRPr="00E9657A">
        <w:rPr>
          <w:sz w:val="28"/>
          <w:szCs w:val="28"/>
        </w:rPr>
        <w:t xml:space="preserve"> – сумма НДС</w:t>
      </w:r>
    </w:p>
    <w:p w:rsidR="003F5CFD" w:rsidRPr="00E9657A"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w:t>
      </w:r>
      <w:r w:rsidR="001C418F" w:rsidRPr="00E9657A">
        <w:rPr>
          <w:sz w:val="28"/>
          <w:szCs w:val="28"/>
        </w:rPr>
        <w:t xml:space="preserve"> </w:t>
      </w:r>
      <w:r w:rsidRPr="00E9657A">
        <w:rPr>
          <w:sz w:val="28"/>
          <w:szCs w:val="28"/>
        </w:rPr>
        <w:t>76</w:t>
      </w:r>
      <w:r w:rsidR="00E9657A" w:rsidRPr="00E9657A">
        <w:rPr>
          <w:sz w:val="28"/>
          <w:szCs w:val="28"/>
        </w:rPr>
        <w:t xml:space="preserve"> </w:t>
      </w:r>
      <w:r w:rsidRPr="00E9657A">
        <w:rPr>
          <w:sz w:val="28"/>
          <w:szCs w:val="28"/>
        </w:rPr>
        <w:t>Кт</w:t>
      </w:r>
      <w:r w:rsidR="001C418F" w:rsidRPr="00E9657A">
        <w:rPr>
          <w:sz w:val="28"/>
          <w:szCs w:val="28"/>
        </w:rPr>
        <w:t xml:space="preserve"> </w:t>
      </w:r>
      <w:r w:rsidRPr="00E9657A">
        <w:rPr>
          <w:sz w:val="28"/>
          <w:szCs w:val="28"/>
        </w:rPr>
        <w:t>51</w:t>
      </w:r>
      <w:r w:rsidR="00E9657A" w:rsidRPr="00E9657A">
        <w:rPr>
          <w:sz w:val="28"/>
          <w:szCs w:val="28"/>
        </w:rPr>
        <w:t xml:space="preserve"> </w:t>
      </w:r>
      <w:r w:rsidR="003F5CFD" w:rsidRPr="00E9657A">
        <w:rPr>
          <w:sz w:val="28"/>
          <w:szCs w:val="28"/>
        </w:rPr>
        <w:t>7500,00</w:t>
      </w:r>
      <w:r w:rsidRPr="00E9657A">
        <w:rPr>
          <w:sz w:val="28"/>
          <w:szCs w:val="28"/>
        </w:rPr>
        <w:t xml:space="preserve"> – оплачен счет за транспортные услуги</w:t>
      </w:r>
    </w:p>
    <w:p w:rsidR="003F5CFD"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w:t>
      </w:r>
      <w:r w:rsidR="001C418F" w:rsidRPr="00E9657A">
        <w:rPr>
          <w:sz w:val="28"/>
          <w:szCs w:val="28"/>
        </w:rPr>
        <w:t xml:space="preserve"> </w:t>
      </w:r>
      <w:r w:rsidRPr="00E9657A">
        <w:rPr>
          <w:sz w:val="28"/>
          <w:szCs w:val="28"/>
        </w:rPr>
        <w:t>68</w:t>
      </w:r>
      <w:r w:rsidR="00E9657A" w:rsidRPr="00E9657A">
        <w:rPr>
          <w:sz w:val="28"/>
          <w:szCs w:val="28"/>
        </w:rPr>
        <w:t xml:space="preserve"> </w:t>
      </w:r>
      <w:r w:rsidRPr="00E9657A">
        <w:rPr>
          <w:sz w:val="28"/>
          <w:szCs w:val="28"/>
        </w:rPr>
        <w:t>Кт 19</w:t>
      </w:r>
      <w:r w:rsidR="00E9657A" w:rsidRPr="00E9657A">
        <w:rPr>
          <w:sz w:val="28"/>
          <w:szCs w:val="28"/>
        </w:rPr>
        <w:t xml:space="preserve"> </w:t>
      </w:r>
      <w:r w:rsidR="003F5CFD" w:rsidRPr="00E9657A">
        <w:rPr>
          <w:sz w:val="28"/>
          <w:szCs w:val="28"/>
        </w:rPr>
        <w:t xml:space="preserve">1144,07 </w:t>
      </w:r>
      <w:r w:rsidRPr="00E9657A">
        <w:rPr>
          <w:sz w:val="28"/>
          <w:szCs w:val="28"/>
        </w:rPr>
        <w:t>принят НДС к вычету бюджетом</w:t>
      </w:r>
    </w:p>
    <w:p w:rsidR="00E9657A" w:rsidRPr="00E9657A" w:rsidRDefault="00E9657A" w:rsidP="00E9657A">
      <w:pPr>
        <w:widowControl w:val="0"/>
        <w:tabs>
          <w:tab w:val="left" w:pos="540"/>
        </w:tabs>
        <w:autoSpaceDE w:val="0"/>
        <w:autoSpaceDN w:val="0"/>
        <w:adjustRightInd w:val="0"/>
        <w:snapToGrid/>
        <w:spacing w:line="360" w:lineRule="auto"/>
        <w:ind w:firstLine="709"/>
        <w:jc w:val="both"/>
        <w:rPr>
          <w:sz w:val="28"/>
          <w:szCs w:val="28"/>
          <w:lang w:val="be-BY"/>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2772"/>
        <w:gridCol w:w="1109"/>
      </w:tblGrid>
      <w:tr w:rsidR="00D2045F" w:rsidRPr="00220A6A" w:rsidTr="00220A6A">
        <w:trPr>
          <w:trHeight w:val="1745"/>
        </w:trPr>
        <w:tc>
          <w:tcPr>
            <w:tcW w:w="3881" w:type="dxa"/>
            <w:shd w:val="clear" w:color="auto" w:fill="auto"/>
          </w:tcPr>
          <w:p w:rsidR="00D2045F" w:rsidRPr="00220A6A" w:rsidRDefault="00D2045F" w:rsidP="00220A6A">
            <w:pPr>
              <w:widowControl w:val="0"/>
              <w:tabs>
                <w:tab w:val="left" w:pos="540"/>
              </w:tabs>
              <w:autoSpaceDE w:val="0"/>
              <w:autoSpaceDN w:val="0"/>
              <w:adjustRightInd w:val="0"/>
              <w:snapToGrid/>
              <w:spacing w:line="360" w:lineRule="auto"/>
              <w:ind w:hanging="4"/>
              <w:jc w:val="both"/>
              <w:rPr>
                <w:lang w:val="be-BY"/>
              </w:rPr>
            </w:pPr>
            <w:r w:rsidRPr="00220A6A">
              <w:rPr>
                <w:lang w:val="be-BY"/>
              </w:rPr>
              <w:t>Дт</w:t>
            </w:r>
          </w:p>
          <w:p w:rsidR="00D2045F" w:rsidRPr="00220A6A" w:rsidRDefault="00D2045F" w:rsidP="00220A6A">
            <w:pPr>
              <w:widowControl w:val="0"/>
              <w:tabs>
                <w:tab w:val="left" w:pos="540"/>
              </w:tabs>
              <w:autoSpaceDE w:val="0"/>
              <w:autoSpaceDN w:val="0"/>
              <w:adjustRightInd w:val="0"/>
              <w:snapToGrid/>
              <w:spacing w:line="360" w:lineRule="auto"/>
              <w:ind w:hanging="4"/>
              <w:jc w:val="both"/>
              <w:rPr>
                <w:lang w:val="be-BY"/>
              </w:rPr>
            </w:pPr>
            <w:r w:rsidRPr="00220A6A">
              <w:rPr>
                <w:lang w:val="be-BY"/>
              </w:rPr>
              <w:t>477 729,47</w:t>
            </w:r>
          </w:p>
          <w:p w:rsidR="00D2045F" w:rsidRPr="00220A6A" w:rsidRDefault="00D2045F" w:rsidP="00220A6A">
            <w:pPr>
              <w:widowControl w:val="0"/>
              <w:tabs>
                <w:tab w:val="left" w:pos="540"/>
              </w:tabs>
              <w:autoSpaceDE w:val="0"/>
              <w:autoSpaceDN w:val="0"/>
              <w:adjustRightInd w:val="0"/>
              <w:snapToGrid/>
              <w:spacing w:line="360" w:lineRule="auto"/>
              <w:ind w:hanging="4"/>
              <w:jc w:val="both"/>
              <w:rPr>
                <w:lang w:val="be-BY"/>
              </w:rPr>
            </w:pPr>
            <w:r w:rsidRPr="00220A6A">
              <w:rPr>
                <w:lang w:val="be-BY"/>
              </w:rPr>
              <w:t>6355,93</w:t>
            </w:r>
          </w:p>
          <w:p w:rsidR="00D2045F" w:rsidRPr="00220A6A" w:rsidRDefault="00D2045F" w:rsidP="00220A6A">
            <w:pPr>
              <w:widowControl w:val="0"/>
              <w:tabs>
                <w:tab w:val="left" w:pos="540"/>
              </w:tabs>
              <w:autoSpaceDE w:val="0"/>
              <w:autoSpaceDN w:val="0"/>
              <w:adjustRightInd w:val="0"/>
              <w:snapToGrid/>
              <w:spacing w:line="360" w:lineRule="auto"/>
              <w:ind w:hanging="4"/>
              <w:jc w:val="both"/>
              <w:rPr>
                <w:lang w:val="be-BY"/>
              </w:rPr>
            </w:pPr>
            <w:r w:rsidRPr="00220A6A">
              <w:rPr>
                <w:lang w:val="be-BY"/>
              </w:rPr>
              <w:t>До – 484085,4 – фактическая себестоимость материалов;</w:t>
            </w:r>
          </w:p>
        </w:tc>
        <w:tc>
          <w:tcPr>
            <w:tcW w:w="2772" w:type="dxa"/>
            <w:shd w:val="clear" w:color="auto" w:fill="auto"/>
          </w:tcPr>
          <w:p w:rsidR="00D2045F" w:rsidRPr="00E9657A" w:rsidRDefault="00D2045F" w:rsidP="00220A6A">
            <w:pPr>
              <w:widowControl w:val="0"/>
              <w:tabs>
                <w:tab w:val="left" w:pos="540"/>
              </w:tabs>
              <w:autoSpaceDE w:val="0"/>
              <w:autoSpaceDN w:val="0"/>
              <w:adjustRightInd w:val="0"/>
              <w:snapToGrid/>
              <w:spacing w:line="360" w:lineRule="auto"/>
              <w:ind w:hanging="4"/>
              <w:jc w:val="both"/>
            </w:pPr>
            <w:r w:rsidRPr="00220A6A">
              <w:rPr>
                <w:lang w:val="be-BY"/>
              </w:rPr>
              <w:t>Сч.</w:t>
            </w:r>
            <w:r w:rsidRPr="00220A6A">
              <w:rPr>
                <w:lang w:val="en-US"/>
              </w:rPr>
              <w:t xml:space="preserve">10 </w:t>
            </w:r>
            <w:r w:rsidRPr="00E9657A">
              <w:t>«Материалы»</w:t>
            </w:r>
          </w:p>
        </w:tc>
        <w:tc>
          <w:tcPr>
            <w:tcW w:w="1109" w:type="dxa"/>
            <w:shd w:val="clear" w:color="auto" w:fill="auto"/>
          </w:tcPr>
          <w:p w:rsidR="00D2045F" w:rsidRPr="00220A6A" w:rsidRDefault="009A738A" w:rsidP="00220A6A">
            <w:pPr>
              <w:widowControl w:val="0"/>
              <w:tabs>
                <w:tab w:val="left" w:pos="540"/>
              </w:tabs>
              <w:autoSpaceDE w:val="0"/>
              <w:autoSpaceDN w:val="0"/>
              <w:adjustRightInd w:val="0"/>
              <w:snapToGrid/>
              <w:spacing w:line="360" w:lineRule="auto"/>
              <w:ind w:hanging="4"/>
              <w:jc w:val="both"/>
              <w:rPr>
                <w:lang w:val="be-BY"/>
              </w:rPr>
            </w:pPr>
            <w:r w:rsidRPr="00220A6A">
              <w:rPr>
                <w:lang w:val="be-BY"/>
              </w:rPr>
              <w:t>Кт</w:t>
            </w:r>
          </w:p>
        </w:tc>
      </w:tr>
    </w:tbl>
    <w:p w:rsidR="00515AED" w:rsidRPr="00E9657A" w:rsidRDefault="00515AED" w:rsidP="00E9657A">
      <w:pPr>
        <w:widowControl w:val="0"/>
        <w:tabs>
          <w:tab w:val="left" w:pos="540"/>
        </w:tabs>
        <w:autoSpaceDE w:val="0"/>
        <w:autoSpaceDN w:val="0"/>
        <w:adjustRightInd w:val="0"/>
        <w:snapToGrid/>
        <w:spacing w:line="360" w:lineRule="auto"/>
        <w:ind w:firstLine="709"/>
        <w:jc w:val="both"/>
        <w:rPr>
          <w:sz w:val="28"/>
          <w:szCs w:val="28"/>
          <w:lang w:val="be-BY"/>
        </w:rPr>
      </w:pPr>
    </w:p>
    <w:p w:rsidR="00EF1076" w:rsidRPr="00E9657A" w:rsidRDefault="000B350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2</w:t>
      </w:r>
      <w:r w:rsidR="003F5CFD" w:rsidRPr="00E9657A">
        <w:rPr>
          <w:sz w:val="28"/>
          <w:szCs w:val="28"/>
        </w:rPr>
        <w:t>. Счет –фактура № 1119 от 19 ноября 2008года,</w:t>
      </w:r>
      <w:r w:rsidR="003A6F12" w:rsidRPr="00E9657A">
        <w:rPr>
          <w:sz w:val="28"/>
          <w:szCs w:val="28"/>
        </w:rPr>
        <w:t>ОАО «Нефтемаш» продавец,</w:t>
      </w:r>
      <w:r w:rsidR="007D1C16" w:rsidRPr="00E9657A">
        <w:rPr>
          <w:sz w:val="28"/>
          <w:szCs w:val="28"/>
        </w:rPr>
        <w:t xml:space="preserve"> ЗАО «Уралнефтесервис»</w:t>
      </w:r>
      <w:r w:rsidR="00E9657A" w:rsidRPr="00E9657A">
        <w:rPr>
          <w:sz w:val="28"/>
          <w:szCs w:val="28"/>
        </w:rPr>
        <w:t xml:space="preserve"> </w:t>
      </w:r>
      <w:r w:rsidR="003A6F12" w:rsidRPr="00E9657A">
        <w:rPr>
          <w:sz w:val="28"/>
          <w:szCs w:val="28"/>
        </w:rPr>
        <w:t>на покупку Топка, Прокладка ППТ – 0,2Г, Горелка ИГК -1 -15.</w:t>
      </w:r>
    </w:p>
    <w:p w:rsidR="00172827" w:rsidRPr="00E9657A" w:rsidRDefault="003A6F1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 60</w:t>
      </w:r>
      <w:r w:rsidR="00FC6568" w:rsidRPr="00E9657A">
        <w:rPr>
          <w:sz w:val="28"/>
          <w:szCs w:val="28"/>
        </w:rPr>
        <w:t xml:space="preserve"> </w:t>
      </w:r>
      <w:r w:rsidR="00172827" w:rsidRPr="00E9657A">
        <w:rPr>
          <w:sz w:val="28"/>
          <w:szCs w:val="28"/>
        </w:rPr>
        <w:t>194376 -80</w:t>
      </w:r>
      <w:r w:rsidR="00230870" w:rsidRPr="00E9657A">
        <w:rPr>
          <w:sz w:val="28"/>
          <w:szCs w:val="28"/>
        </w:rPr>
        <w:t xml:space="preserve"> – принят счет- фактура по договорной цене</w:t>
      </w:r>
    </w:p>
    <w:p w:rsidR="00172827" w:rsidRPr="00E9657A" w:rsidRDefault="00FC6568"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19 Кт 60</w:t>
      </w:r>
      <w:r w:rsidR="00E9657A" w:rsidRPr="00E9657A">
        <w:rPr>
          <w:sz w:val="28"/>
          <w:szCs w:val="28"/>
        </w:rPr>
        <w:t xml:space="preserve"> </w:t>
      </w:r>
      <w:r w:rsidR="00172827" w:rsidRPr="00E9657A">
        <w:rPr>
          <w:sz w:val="28"/>
          <w:szCs w:val="28"/>
        </w:rPr>
        <w:t>29650-70</w:t>
      </w:r>
      <w:r w:rsidR="00230870" w:rsidRPr="00E9657A">
        <w:rPr>
          <w:sz w:val="28"/>
          <w:szCs w:val="28"/>
        </w:rPr>
        <w:t xml:space="preserve"> – сумма НДС</w:t>
      </w:r>
    </w:p>
    <w:p w:rsidR="00B67E66" w:rsidRPr="00E9657A" w:rsidRDefault="0071121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68</w:t>
      </w:r>
      <w:r w:rsidR="00E9657A" w:rsidRPr="00E9657A">
        <w:rPr>
          <w:sz w:val="28"/>
          <w:szCs w:val="28"/>
        </w:rPr>
        <w:t xml:space="preserve"> </w:t>
      </w:r>
      <w:r w:rsidRPr="00E9657A">
        <w:rPr>
          <w:sz w:val="28"/>
          <w:szCs w:val="28"/>
        </w:rPr>
        <w:t>Кт 1</w:t>
      </w:r>
      <w:r w:rsidR="007D1C16" w:rsidRPr="00E9657A">
        <w:rPr>
          <w:sz w:val="28"/>
          <w:szCs w:val="28"/>
        </w:rPr>
        <w:t>9</w:t>
      </w:r>
      <w:r w:rsidR="00E9657A" w:rsidRPr="00E9657A">
        <w:rPr>
          <w:sz w:val="28"/>
          <w:szCs w:val="28"/>
        </w:rPr>
        <w:t xml:space="preserve"> </w:t>
      </w:r>
      <w:r w:rsidR="00172827" w:rsidRPr="00E9657A">
        <w:rPr>
          <w:sz w:val="28"/>
          <w:szCs w:val="28"/>
        </w:rPr>
        <w:t>29650-70</w:t>
      </w:r>
      <w:r w:rsidR="00230870" w:rsidRPr="00E9657A">
        <w:rPr>
          <w:sz w:val="28"/>
          <w:szCs w:val="28"/>
        </w:rPr>
        <w:t xml:space="preserve"> –принят НДС к вычету бюджетом</w:t>
      </w:r>
    </w:p>
    <w:p w:rsid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0A41D7" w:rsidRPr="00E9657A" w:rsidRDefault="00BD2BF6" w:rsidP="00E9657A">
      <w:pPr>
        <w:widowControl w:val="0"/>
        <w:tabs>
          <w:tab w:val="left" w:pos="540"/>
        </w:tabs>
        <w:autoSpaceDE w:val="0"/>
        <w:autoSpaceDN w:val="0"/>
        <w:adjustRightInd w:val="0"/>
        <w:snapToGrid/>
        <w:spacing w:line="360" w:lineRule="auto"/>
        <w:ind w:firstLine="709"/>
        <w:jc w:val="both"/>
        <w:rPr>
          <w:sz w:val="28"/>
          <w:szCs w:val="28"/>
        </w:rPr>
      </w:pPr>
      <w:r w:rsidRPr="00E9657A">
        <w:rPr>
          <w:b/>
          <w:sz w:val="28"/>
          <w:szCs w:val="28"/>
        </w:rPr>
        <w:t>3.3 Документальное оформление материалов на складе ОАО «Нефтемаш»</w:t>
      </w:r>
    </w:p>
    <w:p w:rsid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BD2BF6" w:rsidRPr="00E9657A" w:rsidRDefault="00BD2BF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Правильность и своевременность оприходования материалов контролируется материальным отделом бухгалтерии ОАО «Нефтемаш» путем сличения приходных документов с расчетными документами поставщиков.</w:t>
      </w:r>
    </w:p>
    <w:p w:rsidR="00680B6E" w:rsidRPr="00E9657A" w:rsidRDefault="00BD2BF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Основанием для записи по дебету субсчета 10/3 служат первичные документы</w:t>
      </w:r>
    </w:p>
    <w:p w:rsidR="00BD2BF6" w:rsidRP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r>
        <w:rPr>
          <w:sz w:val="28"/>
          <w:szCs w:val="28"/>
        </w:rPr>
        <w:t>(</w:t>
      </w:r>
      <w:r w:rsidR="00BD2BF6" w:rsidRPr="00E9657A">
        <w:rPr>
          <w:sz w:val="28"/>
          <w:szCs w:val="28"/>
        </w:rPr>
        <w:t>счета – фактуры, накладные), согласно которым материально – ответственное лицо проверяет и приходует поступившие ГСМ</w:t>
      </w:r>
      <w:r w:rsidR="00707891" w:rsidRPr="00E9657A">
        <w:rPr>
          <w:sz w:val="28"/>
          <w:szCs w:val="28"/>
        </w:rPr>
        <w:t xml:space="preserve"> на склад, а бухгалтерия делает </w:t>
      </w:r>
      <w:r w:rsidR="00BD2BF6" w:rsidRPr="00E9657A">
        <w:rPr>
          <w:sz w:val="28"/>
          <w:szCs w:val="28"/>
        </w:rPr>
        <w:t>соответствующие записи.</w:t>
      </w:r>
    </w:p>
    <w:p w:rsidR="00FB06D4" w:rsidRPr="00E9657A" w:rsidRDefault="00BD2BF6"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Списание ГСМ производится по методу ФИФО: первая партия на приход </w:t>
      </w:r>
      <w:r w:rsidR="00FB06D4" w:rsidRPr="00E9657A">
        <w:rPr>
          <w:sz w:val="28"/>
          <w:szCs w:val="28"/>
        </w:rPr>
        <w:t>–</w:t>
      </w:r>
      <w:r w:rsidRPr="00E9657A">
        <w:rPr>
          <w:sz w:val="28"/>
          <w:szCs w:val="28"/>
        </w:rPr>
        <w:t xml:space="preserve"> </w:t>
      </w:r>
      <w:r w:rsidR="00FB06D4" w:rsidRPr="00E9657A">
        <w:rPr>
          <w:sz w:val="28"/>
          <w:szCs w:val="28"/>
        </w:rPr>
        <w:t>первая в расход. Это означает, что независимо от</w:t>
      </w:r>
      <w:r w:rsidR="00E9657A" w:rsidRPr="00E9657A">
        <w:rPr>
          <w:sz w:val="28"/>
          <w:szCs w:val="28"/>
        </w:rPr>
        <w:t xml:space="preserve"> </w:t>
      </w:r>
      <w:r w:rsidR="00FB06D4" w:rsidRPr="00E9657A">
        <w:rPr>
          <w:sz w:val="28"/>
          <w:szCs w:val="28"/>
        </w:rPr>
        <w:t>того, какая партия сырья или материалов отпущена в производство, сначала списывают запасы по себестоимости первой закупленной партии, затем второй и.т.д. в порядке очередности и по утвержденным нормам и на основании путевых листов, которые предоставляют в бухгалтерию водители каждого автомобиля.</w:t>
      </w:r>
    </w:p>
    <w:p w:rsidR="00FB06D4" w:rsidRPr="00E9657A" w:rsidRDefault="00FB06D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Далее рассмотрим первичную документацию учета материалов.</w:t>
      </w:r>
    </w:p>
    <w:p w:rsidR="00FB06D4" w:rsidRPr="00E9657A" w:rsidRDefault="00FB06D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Статьей 9 «Закона о бухгалтерском учете» установлено, что все хозяйственные операции, проводимые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в ОАО «Нефтемаш».</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Формы первичных учетных документов применяемых на ОАО «Нефтемаш» утверждаются: Постановлением Госкомстата РФ: №66 от 09.08.1999г. « Об утверждении форм первичной учетной документации по учету продукции и товарно-материальных ценностей в местах хранения».</w:t>
      </w:r>
    </w:p>
    <w:p w:rsidR="00FA77C4" w:rsidRPr="00E9657A" w:rsidRDefault="00474B4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Постановлением Госкомстата РФ утверждены унифицированные формы первичной документации по учету материалов. В ОАО «Нефтемаш» используются следующие формы докуме</w:t>
      </w:r>
      <w:r w:rsidR="008E7CE9" w:rsidRPr="00E9657A">
        <w:rPr>
          <w:color w:val="000000"/>
          <w:sz w:val="28"/>
          <w:szCs w:val="28"/>
        </w:rPr>
        <w:t>нтов</w:t>
      </w:r>
      <w:r w:rsidRPr="00E9657A">
        <w:rPr>
          <w:color w:val="000000"/>
          <w:sz w:val="28"/>
          <w:szCs w:val="28"/>
        </w:rPr>
        <w:t>.</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Доверенность формы М-2а на ОАО «Нефтемаш» 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Доверенность в одном экземпляре оформляет бухгалтерия организация и выдает под расписку получателю.</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Так как на предприятии получение материальных ценностей по доверенности носит</w:t>
      </w:r>
      <w:r w:rsidRPr="00E9657A">
        <w:rPr>
          <w:sz w:val="28"/>
          <w:szCs w:val="28"/>
        </w:rPr>
        <w:t xml:space="preserve"> </w:t>
      </w:r>
      <w:r w:rsidRPr="00E9657A">
        <w:rPr>
          <w:color w:val="000000"/>
          <w:sz w:val="28"/>
          <w:szCs w:val="28"/>
        </w:rPr>
        <w:t>массовый характер, то выдачу этих доверенностей регистрируют в прошнурованном журнале учета выданных доверенностей. Выдача доверенностей лицам, не работающим в ОАО «Нефтемаш», не допускается. Доверенность должна быть полностью заполнена, и иметь образец подписи лица, на имя которого выписана. Срок выдачи - как правило 10 дней.</w:t>
      </w:r>
      <w:r w:rsidR="00E9657A" w:rsidRPr="00E9657A">
        <w:rPr>
          <w:color w:val="000000"/>
          <w:sz w:val="28"/>
          <w:szCs w:val="28"/>
        </w:rPr>
        <w:t xml:space="preserve"> </w:t>
      </w:r>
      <w:r w:rsidRPr="00E9657A">
        <w:rPr>
          <w:color w:val="000000"/>
          <w:sz w:val="28"/>
          <w:szCs w:val="28"/>
        </w:rPr>
        <w:t xml:space="preserve">На ОАО «Нефтемаш» для учета материалов применяется приходный ордер форма №М-4 поступающих от поставщиков. Приходный ордер в одном экземпляре составляет материально ответственное лицо в день поступления ценностей на </w:t>
      </w:r>
      <w:r w:rsidR="00FA77C4" w:rsidRPr="00E9657A">
        <w:rPr>
          <w:color w:val="000000"/>
          <w:sz w:val="28"/>
          <w:szCs w:val="28"/>
        </w:rPr>
        <w:t>склад.</w:t>
      </w:r>
      <w:r w:rsidRPr="00E9657A">
        <w:rPr>
          <w:color w:val="000000"/>
          <w:sz w:val="28"/>
          <w:szCs w:val="28"/>
        </w:rPr>
        <w:t xml:space="preserve"> Приходный ордер должен выписываться на фактически принятое количество</w:t>
      </w:r>
      <w:r w:rsidR="00FA77C4" w:rsidRPr="00E9657A">
        <w:rPr>
          <w:color w:val="000000"/>
          <w:sz w:val="28"/>
          <w:szCs w:val="28"/>
        </w:rPr>
        <w:t xml:space="preserve"> </w:t>
      </w:r>
      <w:r w:rsidRPr="00E9657A">
        <w:rPr>
          <w:color w:val="000000"/>
          <w:sz w:val="28"/>
          <w:szCs w:val="28"/>
        </w:rPr>
        <w:t>ценностей.</w:t>
      </w:r>
    </w:p>
    <w:p w:rsidR="00474B4B" w:rsidRPr="00E9657A" w:rsidRDefault="00474B4B" w:rsidP="00E9657A">
      <w:pPr>
        <w:widowControl w:val="0"/>
        <w:shd w:val="clear" w:color="auto" w:fill="FFFFFF"/>
        <w:tabs>
          <w:tab w:val="left" w:pos="540"/>
        </w:tabs>
        <w:autoSpaceDE w:val="0"/>
        <w:autoSpaceDN w:val="0"/>
        <w:adjustRightInd w:val="0"/>
        <w:snapToGrid/>
        <w:spacing w:line="360" w:lineRule="auto"/>
        <w:ind w:firstLine="709"/>
        <w:jc w:val="both"/>
        <w:rPr>
          <w:sz w:val="28"/>
          <w:szCs w:val="28"/>
        </w:rPr>
      </w:pPr>
      <w:r w:rsidRPr="00E9657A">
        <w:rPr>
          <w:color w:val="000000"/>
          <w:sz w:val="28"/>
          <w:szCs w:val="28"/>
        </w:rPr>
        <w:t>Акт о приемке материалов форма № М-7 применяется для оформления приемки материальных ценностей, имеющих количественное и качественное расхождение, а так 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w:t>
      </w:r>
      <w:r w:rsidRPr="00E9657A">
        <w:rPr>
          <w:sz w:val="28"/>
          <w:szCs w:val="28"/>
        </w:rPr>
        <w:t xml:space="preserve"> </w:t>
      </w:r>
      <w:r w:rsidRPr="00E9657A">
        <w:rPr>
          <w:color w:val="000000"/>
          <w:sz w:val="28"/>
          <w:szCs w:val="28"/>
        </w:rPr>
        <w:t>юридическим основанием для предъявления претензий поставщику, отправителю.</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Требование-накладная форма № М-11 применяется для учета движения материальных ценностей внутри ОАО «Нефтемаш» между структурными подразделениями или материально ответственными лицами.</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Накладную в двух экземплярах составляет материально ответственное лицо структурного подразделения ОАО «Нефтемаш», сдающего материальные ценности. Один экземпляр служит сдающему склад основанием для списания ценностей, а второй -принимающему складу для оприходования ценностей.</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color w:val="000000"/>
          <w:sz w:val="28"/>
          <w:szCs w:val="28"/>
        </w:rPr>
        <w:t>Накладную подписывает материально-ответственные лица соответственно сдатчика и получателя и сдают в бухгалтерию для учета движения материалов.</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Карточка учета материалов (форма № М-17)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w:t>
      </w:r>
    </w:p>
    <w:p w:rsidR="00474B4B" w:rsidRPr="00E9657A" w:rsidRDefault="00474B4B" w:rsidP="00E9657A">
      <w:pPr>
        <w:widowControl w:val="0"/>
        <w:shd w:val="clear" w:color="auto" w:fill="FFFFFF"/>
        <w:autoSpaceDE w:val="0"/>
        <w:autoSpaceDN w:val="0"/>
        <w:adjustRightInd w:val="0"/>
        <w:snapToGrid/>
        <w:spacing w:line="360" w:lineRule="auto"/>
        <w:ind w:firstLine="709"/>
        <w:jc w:val="both"/>
        <w:rPr>
          <w:color w:val="000000"/>
          <w:sz w:val="28"/>
          <w:szCs w:val="28"/>
        </w:rPr>
      </w:pPr>
      <w:r w:rsidRPr="00E9657A">
        <w:rPr>
          <w:color w:val="000000"/>
          <w:sz w:val="28"/>
          <w:szCs w:val="28"/>
        </w:rPr>
        <w:t>Постановлением Госкомстата России от 28.11.1997 года № 78 утверждена форма № 1-т «Товарно-транспортная накладная» которая предназначена для учета движения товарно-материальных ценностей при поступлении на ОАО «Нефтемаш»</w:t>
      </w:r>
      <w:r w:rsidR="00E9657A" w:rsidRPr="00E9657A">
        <w:rPr>
          <w:color w:val="000000"/>
          <w:sz w:val="28"/>
          <w:szCs w:val="28"/>
        </w:rPr>
        <w:t xml:space="preserve"> </w:t>
      </w:r>
      <w:r w:rsidRPr="00E9657A">
        <w:rPr>
          <w:color w:val="000000"/>
          <w:sz w:val="28"/>
          <w:szCs w:val="28"/>
        </w:rPr>
        <w:t>. Сам</w:t>
      </w:r>
      <w:r w:rsidR="009F27EE" w:rsidRPr="00E9657A">
        <w:rPr>
          <w:color w:val="000000"/>
          <w:sz w:val="28"/>
          <w:szCs w:val="28"/>
        </w:rPr>
        <w:t>а организация не выписывает това</w:t>
      </w:r>
      <w:r w:rsidRPr="00E9657A">
        <w:rPr>
          <w:color w:val="000000"/>
          <w:sz w:val="28"/>
          <w:szCs w:val="28"/>
        </w:rPr>
        <w:t>рно – транспорт</w:t>
      </w:r>
      <w:r w:rsidR="009F27EE" w:rsidRPr="00E9657A">
        <w:rPr>
          <w:color w:val="000000"/>
          <w:sz w:val="28"/>
          <w:szCs w:val="28"/>
        </w:rPr>
        <w:t>н</w:t>
      </w:r>
      <w:r w:rsidRPr="00E9657A">
        <w:rPr>
          <w:color w:val="000000"/>
          <w:sz w:val="28"/>
          <w:szCs w:val="28"/>
        </w:rPr>
        <w:t>ую накладную, а выписывает накладную на дорогу, где указывается наименование вывозимой продукции и количество.</w:t>
      </w:r>
    </w:p>
    <w:p w:rsidR="00823B02"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1.</w:t>
      </w:r>
      <w:r w:rsidR="007F07C1" w:rsidRPr="00E9657A">
        <w:rPr>
          <w:sz w:val="28"/>
          <w:szCs w:val="28"/>
        </w:rPr>
        <w:t>Составляется приходный ордер от 26.06.2008 на склад</w:t>
      </w:r>
      <w:r w:rsidR="002A69DF" w:rsidRPr="00E9657A">
        <w:rPr>
          <w:sz w:val="28"/>
          <w:szCs w:val="28"/>
        </w:rPr>
        <w:t xml:space="preserve"> поступили</w:t>
      </w:r>
      <w:r w:rsidR="007F07C1" w:rsidRPr="00E9657A">
        <w:rPr>
          <w:sz w:val="28"/>
          <w:szCs w:val="28"/>
        </w:rPr>
        <w:t xml:space="preserve"> следующие материалы; Например: Швеллер16П в количестве 2040, на сумму 62,628.00</w:t>
      </w:r>
      <w:r w:rsidR="00CD169D" w:rsidRPr="00E9657A">
        <w:rPr>
          <w:sz w:val="28"/>
          <w:szCs w:val="28"/>
        </w:rPr>
        <w:t>,</w:t>
      </w:r>
      <w:r w:rsidR="00A01F8C" w:rsidRPr="00E9657A">
        <w:rPr>
          <w:sz w:val="28"/>
          <w:szCs w:val="28"/>
        </w:rPr>
        <w:t xml:space="preserve"> с учетом НДС 18% 9,553.42.</w:t>
      </w:r>
      <w:r w:rsidR="00CD169D" w:rsidRPr="00E9657A">
        <w:rPr>
          <w:sz w:val="28"/>
          <w:szCs w:val="28"/>
        </w:rPr>
        <w:t xml:space="preserve"> Лист ПВЛ 4 406 в количестве 3.075</w:t>
      </w:r>
      <w:r w:rsidR="00823B02" w:rsidRPr="00E9657A">
        <w:rPr>
          <w:sz w:val="28"/>
          <w:szCs w:val="28"/>
        </w:rPr>
        <w:t>,</w:t>
      </w:r>
      <w:r w:rsidR="00E9657A" w:rsidRPr="00E9657A">
        <w:rPr>
          <w:sz w:val="28"/>
          <w:szCs w:val="28"/>
        </w:rPr>
        <w:t xml:space="preserve"> </w:t>
      </w:r>
      <w:r w:rsidR="00CD169D" w:rsidRPr="00E9657A">
        <w:rPr>
          <w:sz w:val="28"/>
          <w:szCs w:val="28"/>
        </w:rPr>
        <w:t>на сумму 93.787. 5</w:t>
      </w:r>
      <w:r w:rsidR="00823B02" w:rsidRPr="00E9657A">
        <w:rPr>
          <w:sz w:val="28"/>
          <w:szCs w:val="28"/>
        </w:rPr>
        <w:t>1,</w:t>
      </w:r>
      <w:r w:rsidR="00A01F8C" w:rsidRPr="00E9657A">
        <w:rPr>
          <w:sz w:val="28"/>
          <w:szCs w:val="28"/>
        </w:rPr>
        <w:t>с учетом НДС 14,306.57,</w:t>
      </w:r>
      <w:r w:rsidR="00823B02" w:rsidRPr="00E9657A">
        <w:rPr>
          <w:sz w:val="28"/>
          <w:szCs w:val="28"/>
        </w:rPr>
        <w:t xml:space="preserve"> Л</w:t>
      </w:r>
      <w:r w:rsidR="00CD169D" w:rsidRPr="00E9657A">
        <w:rPr>
          <w:sz w:val="28"/>
          <w:szCs w:val="28"/>
        </w:rPr>
        <w:t>ист г/к 8 1.5 6</w:t>
      </w:r>
      <w:r w:rsidR="00823B02" w:rsidRPr="00E9657A">
        <w:rPr>
          <w:sz w:val="28"/>
          <w:szCs w:val="28"/>
        </w:rPr>
        <w:t xml:space="preserve"> в количестве 7. 345,</w:t>
      </w:r>
      <w:r w:rsidR="00E9657A" w:rsidRPr="00E9657A">
        <w:rPr>
          <w:sz w:val="28"/>
          <w:szCs w:val="28"/>
        </w:rPr>
        <w:t xml:space="preserve"> </w:t>
      </w:r>
      <w:r w:rsidR="008E7CE9" w:rsidRPr="00E9657A">
        <w:rPr>
          <w:sz w:val="28"/>
          <w:szCs w:val="28"/>
        </w:rPr>
        <w:t xml:space="preserve">на сумму </w:t>
      </w:r>
      <w:r w:rsidR="00823B02" w:rsidRPr="00E9657A">
        <w:rPr>
          <w:sz w:val="28"/>
          <w:szCs w:val="28"/>
        </w:rPr>
        <w:t>243,853.97,</w:t>
      </w:r>
      <w:r w:rsidR="00A01F8C" w:rsidRPr="00E9657A">
        <w:rPr>
          <w:sz w:val="28"/>
          <w:szCs w:val="28"/>
        </w:rPr>
        <w:t xml:space="preserve"> с учетом НДС 37,198.06,</w:t>
      </w:r>
      <w:r w:rsidR="00823B02" w:rsidRPr="00E9657A">
        <w:rPr>
          <w:sz w:val="28"/>
          <w:szCs w:val="28"/>
        </w:rPr>
        <w:t>Лист г/к 6 1. 5 6 в количест</w:t>
      </w:r>
      <w:r w:rsidR="00A01F8C" w:rsidRPr="00E9657A">
        <w:rPr>
          <w:sz w:val="28"/>
          <w:szCs w:val="28"/>
        </w:rPr>
        <w:t>ве 2. 120, на сумму 77. 459. 99, с учетом НДС 11,815.93.</w:t>
      </w:r>
    </w:p>
    <w:p w:rsidR="0013490B" w:rsidRPr="00E9657A" w:rsidRDefault="00A01F8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Бухгалтер</w:t>
      </w:r>
      <w:r w:rsidR="00E9657A" w:rsidRPr="00E9657A">
        <w:rPr>
          <w:sz w:val="28"/>
          <w:szCs w:val="28"/>
        </w:rPr>
        <w:t xml:space="preserve"> </w:t>
      </w:r>
      <w:r w:rsidR="00202C41" w:rsidRPr="00E9657A">
        <w:rPr>
          <w:sz w:val="28"/>
          <w:szCs w:val="28"/>
        </w:rPr>
        <w:t>дал</w:t>
      </w:r>
      <w:r w:rsidR="0013490B" w:rsidRPr="00E9657A">
        <w:rPr>
          <w:sz w:val="28"/>
          <w:szCs w:val="28"/>
        </w:rPr>
        <w:t xml:space="preserve"> следующие проводки</w:t>
      </w:r>
      <w:r w:rsidRPr="00E9657A">
        <w:rPr>
          <w:sz w:val="28"/>
          <w:szCs w:val="28"/>
        </w:rPr>
        <w:t xml:space="preserve"> на приход материалов</w:t>
      </w:r>
      <w:r w:rsidR="0013490B" w:rsidRPr="00E9657A">
        <w:rPr>
          <w:sz w:val="28"/>
          <w:szCs w:val="28"/>
        </w:rPr>
        <w:t>:</w:t>
      </w:r>
    </w:p>
    <w:p w:rsidR="0013490B"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Дт10</w:t>
      </w:r>
      <w:r w:rsidR="00E9657A" w:rsidRPr="00E9657A">
        <w:rPr>
          <w:sz w:val="28"/>
          <w:szCs w:val="28"/>
        </w:rPr>
        <w:t xml:space="preserve"> </w:t>
      </w:r>
      <w:r w:rsidRPr="00E9657A">
        <w:rPr>
          <w:sz w:val="28"/>
          <w:szCs w:val="28"/>
        </w:rPr>
        <w:t>Кт60</w:t>
      </w:r>
      <w:r w:rsidR="00E9657A" w:rsidRPr="00E9657A">
        <w:rPr>
          <w:sz w:val="28"/>
          <w:szCs w:val="28"/>
        </w:rPr>
        <w:t xml:space="preserve"> </w:t>
      </w:r>
      <w:r w:rsidR="0013490B" w:rsidRPr="00E9657A">
        <w:rPr>
          <w:sz w:val="28"/>
          <w:szCs w:val="28"/>
        </w:rPr>
        <w:t>404,855.49</w:t>
      </w:r>
      <w:r w:rsidRPr="00E9657A">
        <w:rPr>
          <w:sz w:val="28"/>
          <w:szCs w:val="28"/>
        </w:rPr>
        <w:t xml:space="preserve"> – оприходованы материалы по покупной стоимости;</w:t>
      </w:r>
    </w:p>
    <w:p w:rsidR="0013490B"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Дт19</w:t>
      </w:r>
      <w:r w:rsidR="00E9657A" w:rsidRPr="00E9657A">
        <w:rPr>
          <w:sz w:val="28"/>
          <w:szCs w:val="28"/>
        </w:rPr>
        <w:t xml:space="preserve"> </w:t>
      </w:r>
      <w:r w:rsidRPr="00E9657A">
        <w:rPr>
          <w:sz w:val="28"/>
          <w:szCs w:val="28"/>
        </w:rPr>
        <w:t>Кт60</w:t>
      </w:r>
      <w:r w:rsidR="00E9657A" w:rsidRPr="00E9657A">
        <w:rPr>
          <w:sz w:val="28"/>
          <w:szCs w:val="28"/>
        </w:rPr>
        <w:t xml:space="preserve"> </w:t>
      </w:r>
      <w:r w:rsidR="0013490B" w:rsidRPr="00E9657A">
        <w:rPr>
          <w:sz w:val="28"/>
          <w:szCs w:val="28"/>
        </w:rPr>
        <w:t>72,873.98</w:t>
      </w:r>
      <w:r w:rsidRPr="00E9657A">
        <w:rPr>
          <w:sz w:val="28"/>
          <w:szCs w:val="28"/>
        </w:rPr>
        <w:t xml:space="preserve"> – сумма НДС;</w:t>
      </w:r>
    </w:p>
    <w:p w:rsidR="0013490B" w:rsidRPr="00E9657A" w:rsidRDefault="0013490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002A69DF" w:rsidRPr="00E9657A">
        <w:rPr>
          <w:sz w:val="28"/>
          <w:szCs w:val="28"/>
        </w:rPr>
        <w:t>Кт19</w:t>
      </w:r>
      <w:r w:rsidR="00E9657A" w:rsidRPr="00E9657A">
        <w:rPr>
          <w:sz w:val="28"/>
          <w:szCs w:val="28"/>
        </w:rPr>
        <w:t xml:space="preserve"> </w:t>
      </w:r>
      <w:r w:rsidR="00A01F8C" w:rsidRPr="00E9657A">
        <w:rPr>
          <w:sz w:val="28"/>
          <w:szCs w:val="28"/>
        </w:rPr>
        <w:t>477, 729.47</w:t>
      </w:r>
      <w:r w:rsidR="002A69DF" w:rsidRPr="00E9657A">
        <w:rPr>
          <w:sz w:val="28"/>
          <w:szCs w:val="28"/>
        </w:rPr>
        <w:t xml:space="preserve"> – принят НДС к вычету бюджетом;</w:t>
      </w:r>
    </w:p>
    <w:p w:rsidR="00402453"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2.</w:t>
      </w:r>
      <w:r w:rsidR="002E69BA" w:rsidRPr="00E9657A">
        <w:rPr>
          <w:sz w:val="28"/>
          <w:szCs w:val="28"/>
        </w:rPr>
        <w:t>Составляется приходный ордер от 27. 08. 2008 на склад следующие материалы; Например: Резина 13 А в количестве 2004, на сумму</w:t>
      </w:r>
      <w:r w:rsidR="00E9657A" w:rsidRPr="00E9657A">
        <w:rPr>
          <w:sz w:val="28"/>
          <w:szCs w:val="28"/>
        </w:rPr>
        <w:t xml:space="preserve"> </w:t>
      </w:r>
      <w:r w:rsidR="002E69BA" w:rsidRPr="00E9657A">
        <w:rPr>
          <w:sz w:val="28"/>
          <w:szCs w:val="28"/>
        </w:rPr>
        <w:t>30,566.00, с учетом НДС 18%</w:t>
      </w:r>
      <w:r w:rsidR="00E9657A" w:rsidRPr="00E9657A">
        <w:rPr>
          <w:sz w:val="28"/>
          <w:szCs w:val="28"/>
        </w:rPr>
        <w:t xml:space="preserve"> </w:t>
      </w:r>
      <w:r w:rsidR="002E69BA" w:rsidRPr="00E9657A">
        <w:rPr>
          <w:sz w:val="28"/>
          <w:szCs w:val="28"/>
        </w:rPr>
        <w:t xml:space="preserve">4662.61, Лак М – 12 в количестве 86, на сумму </w:t>
      </w:r>
      <w:r w:rsidR="00402453" w:rsidRPr="00E9657A">
        <w:rPr>
          <w:sz w:val="28"/>
          <w:szCs w:val="28"/>
        </w:rPr>
        <w:t>3870, с учетом НДС 590.33.</w:t>
      </w:r>
    </w:p>
    <w:p w:rsidR="00402453"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Дт10</w:t>
      </w:r>
      <w:r w:rsidR="00E9657A" w:rsidRPr="00E9657A">
        <w:rPr>
          <w:sz w:val="28"/>
          <w:szCs w:val="28"/>
        </w:rPr>
        <w:t xml:space="preserve"> </w:t>
      </w:r>
      <w:r w:rsidRPr="00E9657A">
        <w:rPr>
          <w:sz w:val="28"/>
          <w:szCs w:val="28"/>
        </w:rPr>
        <w:t xml:space="preserve">Кт60 </w:t>
      </w:r>
      <w:r w:rsidR="00402453" w:rsidRPr="00E9657A">
        <w:rPr>
          <w:sz w:val="28"/>
          <w:szCs w:val="28"/>
        </w:rPr>
        <w:t>3900,56</w:t>
      </w:r>
      <w:r w:rsidRPr="00E9657A">
        <w:rPr>
          <w:sz w:val="28"/>
          <w:szCs w:val="28"/>
        </w:rPr>
        <w:t xml:space="preserve"> – оприходованы материалы по покупной стоимости;</w:t>
      </w:r>
    </w:p>
    <w:p w:rsidR="00402453"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Дт19</w:t>
      </w:r>
      <w:r w:rsidR="00E9657A" w:rsidRPr="00E9657A">
        <w:rPr>
          <w:sz w:val="28"/>
          <w:szCs w:val="28"/>
        </w:rPr>
        <w:t xml:space="preserve"> </w:t>
      </w:r>
      <w:r w:rsidRPr="00E9657A">
        <w:rPr>
          <w:sz w:val="28"/>
          <w:szCs w:val="28"/>
        </w:rPr>
        <w:t>Кт60</w:t>
      </w:r>
      <w:r w:rsidR="00E9657A" w:rsidRPr="00E9657A">
        <w:rPr>
          <w:sz w:val="28"/>
          <w:szCs w:val="28"/>
        </w:rPr>
        <w:t xml:space="preserve"> </w:t>
      </w:r>
      <w:r w:rsidR="00402453" w:rsidRPr="00E9657A">
        <w:rPr>
          <w:sz w:val="28"/>
          <w:szCs w:val="28"/>
        </w:rPr>
        <w:t>595,00</w:t>
      </w:r>
      <w:r w:rsidRPr="00E9657A">
        <w:rPr>
          <w:sz w:val="28"/>
          <w:szCs w:val="28"/>
        </w:rPr>
        <w:t xml:space="preserve"> – сумма НДС;</w:t>
      </w:r>
    </w:p>
    <w:p w:rsidR="00764D6A" w:rsidRPr="00E9657A" w:rsidRDefault="00402453"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Pr="00E9657A">
        <w:rPr>
          <w:sz w:val="28"/>
          <w:szCs w:val="28"/>
        </w:rPr>
        <w:t>Кт 19</w:t>
      </w:r>
      <w:r w:rsidR="00E9657A" w:rsidRPr="00E9657A">
        <w:rPr>
          <w:sz w:val="28"/>
          <w:szCs w:val="28"/>
        </w:rPr>
        <w:t xml:space="preserve"> </w:t>
      </w:r>
      <w:r w:rsidRPr="00E9657A">
        <w:rPr>
          <w:sz w:val="28"/>
          <w:szCs w:val="28"/>
        </w:rPr>
        <w:t xml:space="preserve">4495,56 </w:t>
      </w:r>
      <w:r w:rsidR="002A69DF" w:rsidRPr="00E9657A">
        <w:rPr>
          <w:sz w:val="28"/>
          <w:szCs w:val="28"/>
        </w:rPr>
        <w:t>– принят НДС к вычету бюджетом;</w:t>
      </w:r>
    </w:p>
    <w:p w:rsidR="00A01F8C" w:rsidRPr="00E9657A" w:rsidRDefault="003C701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3.</w:t>
      </w:r>
      <w:r w:rsidR="00764D6A" w:rsidRPr="00E9657A">
        <w:rPr>
          <w:sz w:val="28"/>
          <w:szCs w:val="28"/>
        </w:rPr>
        <w:t>По мимо того что материалы приобретают</w:t>
      </w:r>
      <w:r w:rsidR="008E7CE9" w:rsidRPr="00E9657A">
        <w:rPr>
          <w:sz w:val="28"/>
          <w:szCs w:val="28"/>
        </w:rPr>
        <w:t>ся от поставщиков, а также некото</w:t>
      </w:r>
      <w:r w:rsidR="00764D6A" w:rsidRPr="00E9657A">
        <w:rPr>
          <w:sz w:val="28"/>
          <w:szCs w:val="28"/>
        </w:rPr>
        <w:t>рые материалы приобретают через подотчетных лиц:</w:t>
      </w:r>
    </w:p>
    <w:p w:rsidR="00764D6A" w:rsidRPr="00E9657A" w:rsidRDefault="00764D6A"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xml:space="preserve">Например: Авансовый отчет от 2 октября 2008 года Агеев А.В. приобретают цемент в количестве 10 мешков, на сумму </w:t>
      </w:r>
      <w:r w:rsidR="00D20090" w:rsidRPr="00E9657A">
        <w:rPr>
          <w:sz w:val="28"/>
          <w:szCs w:val="28"/>
        </w:rPr>
        <w:t>3600 рублей, и известковая паста на сумму 175 рублей. Данные материалы приобретают в магазине «ЕвроДом»</w:t>
      </w:r>
      <w:r w:rsidR="002A69DF" w:rsidRPr="00E9657A">
        <w:rPr>
          <w:sz w:val="28"/>
          <w:szCs w:val="28"/>
        </w:rPr>
        <w:t>,от</w:t>
      </w:r>
      <w:r w:rsidR="00D20090" w:rsidRPr="00E9657A">
        <w:rPr>
          <w:sz w:val="28"/>
          <w:szCs w:val="28"/>
        </w:rPr>
        <w:t xml:space="preserve"> ИП Хафизова.</w:t>
      </w:r>
    </w:p>
    <w:p w:rsidR="00D20090" w:rsidRPr="00E9657A" w:rsidRDefault="00D20090"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На приход</w:t>
      </w:r>
      <w:r w:rsidR="00E9657A" w:rsidRPr="00E9657A">
        <w:rPr>
          <w:sz w:val="28"/>
          <w:szCs w:val="28"/>
        </w:rPr>
        <w:t xml:space="preserve"> </w:t>
      </w:r>
      <w:r w:rsidRPr="00E9657A">
        <w:rPr>
          <w:sz w:val="28"/>
          <w:szCs w:val="28"/>
        </w:rPr>
        <w:t>материалов бухг</w:t>
      </w:r>
      <w:r w:rsidR="005264FF" w:rsidRPr="00E9657A">
        <w:rPr>
          <w:sz w:val="28"/>
          <w:szCs w:val="28"/>
        </w:rPr>
        <w:t>алтер дал</w:t>
      </w:r>
      <w:r w:rsidRPr="00E9657A">
        <w:rPr>
          <w:sz w:val="28"/>
          <w:szCs w:val="28"/>
        </w:rPr>
        <w:t xml:space="preserve"> корреспонденцию:</w:t>
      </w:r>
    </w:p>
    <w:p w:rsidR="00D20090"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Дт10</w:t>
      </w:r>
      <w:r w:rsidR="00E9657A" w:rsidRPr="00E9657A">
        <w:rPr>
          <w:sz w:val="28"/>
          <w:szCs w:val="28"/>
        </w:rPr>
        <w:t xml:space="preserve"> </w:t>
      </w:r>
      <w:r w:rsidRPr="00E9657A">
        <w:rPr>
          <w:sz w:val="28"/>
          <w:szCs w:val="28"/>
        </w:rPr>
        <w:t>Кт 71</w:t>
      </w:r>
      <w:r w:rsidR="00E9657A" w:rsidRPr="00E9657A">
        <w:rPr>
          <w:sz w:val="28"/>
          <w:szCs w:val="28"/>
        </w:rPr>
        <w:t xml:space="preserve"> </w:t>
      </w:r>
      <w:r w:rsidR="00480144" w:rsidRPr="00E9657A">
        <w:rPr>
          <w:sz w:val="28"/>
          <w:szCs w:val="28"/>
        </w:rPr>
        <w:t>3600 – оприходован цемент</w:t>
      </w:r>
    </w:p>
    <w:p w:rsidR="00480144"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 10</w:t>
      </w:r>
      <w:r w:rsidR="00E9657A" w:rsidRPr="00E9657A">
        <w:rPr>
          <w:sz w:val="28"/>
          <w:szCs w:val="28"/>
        </w:rPr>
        <w:t xml:space="preserve"> </w:t>
      </w:r>
      <w:r w:rsidRPr="00E9657A">
        <w:rPr>
          <w:sz w:val="28"/>
          <w:szCs w:val="28"/>
        </w:rPr>
        <w:t xml:space="preserve">Кт 71 </w:t>
      </w:r>
      <w:r w:rsidR="00480144" w:rsidRPr="00E9657A">
        <w:rPr>
          <w:sz w:val="28"/>
          <w:szCs w:val="28"/>
        </w:rPr>
        <w:t>175 – оприходован известковая паста</w:t>
      </w:r>
    </w:p>
    <w:p w:rsidR="00480144" w:rsidRPr="00E9657A" w:rsidRDefault="00480144"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НДС не выделяется так как в приложенных товарных чеках НДС не выделена отдельной строкой.</w:t>
      </w:r>
    </w:p>
    <w:p w:rsidR="005D77AC" w:rsidRPr="00E9657A" w:rsidRDefault="005D77A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Ежедневно материалы отпускаются на производство:</w:t>
      </w:r>
    </w:p>
    <w:p w:rsidR="005D77AC" w:rsidRPr="00E9657A" w:rsidRDefault="005D77AC"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xml:space="preserve">Например: По требованию – накладной № 126 от 5.06.08, отпущены материалы: Краска </w:t>
      </w:r>
      <w:r w:rsidR="00CA0AD4" w:rsidRPr="00E9657A">
        <w:rPr>
          <w:sz w:val="28"/>
          <w:szCs w:val="28"/>
        </w:rPr>
        <w:t>–</w:t>
      </w:r>
      <w:r w:rsidRPr="00E9657A">
        <w:rPr>
          <w:sz w:val="28"/>
          <w:szCs w:val="28"/>
        </w:rPr>
        <w:t xml:space="preserve"> </w:t>
      </w:r>
      <w:r w:rsidR="00CA0AD4" w:rsidRPr="00E9657A">
        <w:rPr>
          <w:sz w:val="28"/>
          <w:szCs w:val="28"/>
        </w:rPr>
        <w:t>М-6501, в количестве 30,000 штук, на сумму 55 рублей. Кисточки М- 6501, в количестве 10, 000 штук, на сумму 25 рублей.</w:t>
      </w:r>
    </w:p>
    <w:p w:rsidR="004740AA" w:rsidRPr="00E9657A" w:rsidRDefault="002A69D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20 Кт 10</w:t>
      </w:r>
      <w:r w:rsidR="00E9657A" w:rsidRPr="00E9657A">
        <w:rPr>
          <w:sz w:val="28"/>
          <w:szCs w:val="28"/>
        </w:rPr>
        <w:t xml:space="preserve"> </w:t>
      </w:r>
      <w:r w:rsidR="00445361" w:rsidRPr="00E9657A">
        <w:rPr>
          <w:sz w:val="28"/>
          <w:szCs w:val="28"/>
        </w:rPr>
        <w:t xml:space="preserve">1900 </w:t>
      </w:r>
      <w:r w:rsidRPr="00E9657A">
        <w:rPr>
          <w:sz w:val="28"/>
          <w:szCs w:val="28"/>
        </w:rPr>
        <w:t>– отпущены материалы</w:t>
      </w:r>
      <w:r w:rsidR="00445361" w:rsidRPr="00E9657A">
        <w:rPr>
          <w:sz w:val="28"/>
          <w:szCs w:val="28"/>
        </w:rPr>
        <w:t xml:space="preserve"> без учета НДС</w:t>
      </w:r>
      <w:r w:rsidRPr="00E9657A">
        <w:rPr>
          <w:sz w:val="28"/>
          <w:szCs w:val="28"/>
        </w:rPr>
        <w:t>;</w:t>
      </w:r>
    </w:p>
    <w:p w:rsidR="004740AA" w:rsidRPr="00E9657A" w:rsidRDefault="004740AA" w:rsidP="00E9657A">
      <w:pPr>
        <w:widowControl w:val="0"/>
        <w:tabs>
          <w:tab w:val="left" w:pos="540"/>
        </w:tabs>
        <w:autoSpaceDE w:val="0"/>
        <w:autoSpaceDN w:val="0"/>
        <w:adjustRightInd w:val="0"/>
        <w:snapToGrid/>
        <w:spacing w:line="360" w:lineRule="auto"/>
        <w:ind w:firstLine="709"/>
        <w:jc w:val="both"/>
        <w:rPr>
          <w:sz w:val="28"/>
          <w:szCs w:val="28"/>
        </w:rPr>
      </w:pP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b/>
          <w:sz w:val="28"/>
          <w:szCs w:val="28"/>
        </w:rPr>
        <w:t>3.4 Учет поступления МПЗ. Способы учета на ОАО «Нефтемаш»</w:t>
      </w:r>
    </w:p>
    <w:p w:rsidR="00E9657A" w:rsidRDefault="00E9657A" w:rsidP="00E9657A">
      <w:pPr>
        <w:widowControl w:val="0"/>
        <w:tabs>
          <w:tab w:val="left" w:pos="540"/>
        </w:tabs>
        <w:autoSpaceDE w:val="0"/>
        <w:autoSpaceDN w:val="0"/>
        <w:adjustRightInd w:val="0"/>
        <w:snapToGrid/>
        <w:spacing w:line="360" w:lineRule="auto"/>
        <w:ind w:firstLine="709"/>
        <w:jc w:val="both"/>
        <w:rPr>
          <w:sz w:val="28"/>
          <w:szCs w:val="28"/>
        </w:rPr>
      </w:pP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а) Учет поступления от поставщиков на ОАО «Нефтемаш» отражаются так:</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Составляется приходный ордер склада № 2523 от 11.03.2008 где оприходованы следующие материалы:</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Например: Отвертки С -123, в количестве 30 штук, на сумму 1050,000, с учетом НДС 18% - 160,16, Гвозди 3 -5 в количестве </w:t>
      </w:r>
      <w:smartTag w:uri="urn:schemas-microsoft-com:office:smarttags" w:element="metricconverter">
        <w:smartTagPr>
          <w:attr w:name="ProductID" w:val="10 кг"/>
        </w:smartTagPr>
        <w:r w:rsidRPr="00E9657A">
          <w:rPr>
            <w:sz w:val="28"/>
            <w:szCs w:val="28"/>
          </w:rPr>
          <w:t>10 кг</w:t>
        </w:r>
      </w:smartTag>
      <w:r w:rsidRPr="00E9657A">
        <w:rPr>
          <w:sz w:val="28"/>
          <w:szCs w:val="28"/>
        </w:rPr>
        <w:t>, 1кг – 62 рубля, на сумму 620,000 с учетом НДС 94,57. Все материалы приходуются по первому способу по учетной политике на 10 счет.</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 Кт 60</w:t>
      </w:r>
      <w:r w:rsidR="00E9657A" w:rsidRPr="00E9657A">
        <w:rPr>
          <w:sz w:val="28"/>
          <w:szCs w:val="28"/>
        </w:rPr>
        <w:t xml:space="preserve"> </w:t>
      </w:r>
      <w:r w:rsidRPr="00E9657A">
        <w:rPr>
          <w:sz w:val="28"/>
          <w:szCs w:val="28"/>
        </w:rPr>
        <w:t>1670 – оприходованы материалы от поставщика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19</w:t>
      </w:r>
      <w:r w:rsidR="00E9657A" w:rsidRPr="00E9657A">
        <w:rPr>
          <w:sz w:val="28"/>
          <w:szCs w:val="28"/>
        </w:rPr>
        <w:t xml:space="preserve"> </w:t>
      </w:r>
      <w:r w:rsidRPr="00E9657A">
        <w:rPr>
          <w:sz w:val="28"/>
          <w:szCs w:val="28"/>
        </w:rPr>
        <w:t>Кт 60</w:t>
      </w:r>
      <w:r w:rsidR="00E9657A" w:rsidRPr="00E9657A">
        <w:rPr>
          <w:sz w:val="28"/>
          <w:szCs w:val="28"/>
        </w:rPr>
        <w:t xml:space="preserve"> </w:t>
      </w:r>
      <w:r w:rsidRPr="00E9657A">
        <w:rPr>
          <w:sz w:val="28"/>
          <w:szCs w:val="28"/>
        </w:rPr>
        <w:t>255 – принят НДС по счету от поставщика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68</w:t>
      </w:r>
      <w:r w:rsidR="00E9657A" w:rsidRPr="00E9657A">
        <w:rPr>
          <w:sz w:val="28"/>
          <w:szCs w:val="28"/>
        </w:rPr>
        <w:t xml:space="preserve"> </w:t>
      </w:r>
      <w:r w:rsidRPr="00E9657A">
        <w:rPr>
          <w:sz w:val="28"/>
          <w:szCs w:val="28"/>
        </w:rPr>
        <w:t>Кт 19</w:t>
      </w:r>
      <w:r w:rsidR="00E9657A" w:rsidRPr="00E9657A">
        <w:rPr>
          <w:sz w:val="28"/>
          <w:szCs w:val="28"/>
        </w:rPr>
        <w:t xml:space="preserve"> </w:t>
      </w:r>
      <w:r w:rsidRPr="00E9657A">
        <w:rPr>
          <w:sz w:val="28"/>
          <w:szCs w:val="28"/>
        </w:rPr>
        <w:t>255 – принят НДС к вычету бюджетом</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Например: В соответствие с договором поставки № 254 –Д от 23.04.08. с ОАО «Прогресс», акцептована счет – фактура № 45 от 5 марта 2008г. На поставку шлака стоимостью 139,6 т.р., включая НДС.ОАО Прогресс» выписало счет – фактуру и накладную, НДС выделен отдельной строкой. Счет был оплачен.</w:t>
      </w:r>
    </w:p>
    <w:p w:rsidR="00135E0E" w:rsidRPr="00E9657A" w:rsidRDefault="00526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Бухгалтер дал </w:t>
      </w:r>
      <w:r w:rsidR="00135E0E" w:rsidRPr="00E9657A">
        <w:rPr>
          <w:sz w:val="28"/>
          <w:szCs w:val="28"/>
        </w:rPr>
        <w:t>следующие проводки:</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Кт60 – 120.000 – акцептован счет – фактура по договорной стоимости;</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Кт60 – 21600 – сумма НДС от поставщика;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Дт60 Кт 51 – 139600 – оплачен счет за шлак с расчетного счета;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 Кт19 – 21600 – принят НДС к вычету бюджетом;</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ОАО «Нефтемаш» правомерно принимает сумму НДС в размере 21600руб. К вычету бюджетом, так как материалы оприходованы, счета оплачены и материалы предназначаются для производственных целей. Кроме покупной цены также имеются затраты, связанные с доставкой шлака, автотранспортные расходы по счете – фактуре № 670 от 7.03.08. ОАО «АВТО» на 3540 руб, НДС 540 руб.</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Кт76 3000 – принят счет –фактура за</w:t>
      </w:r>
      <w:r w:rsidR="00E9657A" w:rsidRPr="00E9657A">
        <w:rPr>
          <w:sz w:val="28"/>
          <w:szCs w:val="28"/>
        </w:rPr>
        <w:t xml:space="preserve"> </w:t>
      </w:r>
      <w:r w:rsidRPr="00E9657A">
        <w:rPr>
          <w:sz w:val="28"/>
          <w:szCs w:val="28"/>
        </w:rPr>
        <w:t>транспортные услуги;</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Кт76 540 – сумма НДС;</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Кт70 10000 – начислена заработная плата грузчикам за погрузку – разгрузку материалов;</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Кт69/1-3 – 2600 – начислен ЕСН от заработной платы грузчиков;</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Кт71 – 1200 – отражена подотчетная сумма, связанная с</w:t>
      </w:r>
      <w:r w:rsidR="00E9657A" w:rsidRPr="00E9657A">
        <w:rPr>
          <w:sz w:val="28"/>
          <w:szCs w:val="28"/>
        </w:rPr>
        <w:t xml:space="preserve"> </w:t>
      </w:r>
      <w:r w:rsidRPr="00E9657A">
        <w:rPr>
          <w:sz w:val="28"/>
          <w:szCs w:val="28"/>
        </w:rPr>
        <w:t>приобретением шлака;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 10 счете отражается фактическая себестоимость на покупку шлака.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16"/>
        <w:gridCol w:w="2680"/>
        <w:gridCol w:w="1559"/>
      </w:tblGrid>
      <w:tr w:rsidR="00135E0E" w:rsidRPr="00220A6A" w:rsidTr="00220A6A">
        <w:tc>
          <w:tcPr>
            <w:tcW w:w="180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С К-та</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счетов</w:t>
            </w:r>
          </w:p>
        </w:tc>
        <w:tc>
          <w:tcPr>
            <w:tcW w:w="6096" w:type="dxa"/>
            <w:gridSpan w:val="2"/>
            <w:tcBorders>
              <w:right w:val="nil"/>
            </w:tcBorders>
            <w:shd w:val="clear" w:color="auto" w:fill="auto"/>
          </w:tcPr>
          <w:p w:rsidR="00135E0E" w:rsidRPr="00220A6A" w:rsidRDefault="00135E0E" w:rsidP="00220A6A">
            <w:pPr>
              <w:widowControl w:val="0"/>
              <w:tabs>
                <w:tab w:val="left" w:pos="540"/>
              </w:tabs>
              <w:autoSpaceDE w:val="0"/>
              <w:autoSpaceDN w:val="0"/>
              <w:adjustRightInd w:val="0"/>
              <w:snapToGrid/>
              <w:spacing w:line="360" w:lineRule="auto"/>
              <w:jc w:val="both"/>
              <w:rPr>
                <w:color w:val="000000"/>
              </w:rPr>
            </w:pPr>
            <w:r w:rsidRPr="00220A6A">
              <w:rPr>
                <w:color w:val="000000"/>
              </w:rPr>
              <w:t>Д-т</w:t>
            </w:r>
            <w:r w:rsidR="00E9657A" w:rsidRPr="00220A6A">
              <w:rPr>
                <w:color w:val="000000"/>
              </w:rPr>
              <w:t xml:space="preserve"> </w:t>
            </w:r>
            <w:r w:rsidRPr="00220A6A">
              <w:rPr>
                <w:color w:val="000000"/>
              </w:rPr>
              <w:t>10 «Материалы»</w:t>
            </w:r>
          </w:p>
          <w:p w:rsidR="00135E0E" w:rsidRPr="00220A6A" w:rsidRDefault="00135E0E" w:rsidP="00220A6A">
            <w:pPr>
              <w:widowControl w:val="0"/>
              <w:tabs>
                <w:tab w:val="left" w:pos="540"/>
              </w:tabs>
              <w:autoSpaceDE w:val="0"/>
              <w:autoSpaceDN w:val="0"/>
              <w:adjustRightInd w:val="0"/>
              <w:snapToGrid/>
              <w:spacing w:line="360" w:lineRule="auto"/>
              <w:jc w:val="both"/>
              <w:rPr>
                <w:b/>
                <w:color w:val="FFFFFF"/>
              </w:rPr>
            </w:pPr>
            <w:r w:rsidRPr="00220A6A">
              <w:rPr>
                <w:color w:val="000000"/>
              </w:rPr>
              <w:t>К-т</w:t>
            </w:r>
          </w:p>
        </w:tc>
        <w:tc>
          <w:tcPr>
            <w:tcW w:w="1559" w:type="dxa"/>
            <w:tcBorders>
              <w:left w:val="nil"/>
            </w:tcBorders>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В Д-т</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счетов</w:t>
            </w:r>
          </w:p>
          <w:p w:rsidR="00135E0E" w:rsidRPr="00E9657A" w:rsidRDefault="00135E0E" w:rsidP="00220A6A">
            <w:pPr>
              <w:widowControl w:val="0"/>
              <w:tabs>
                <w:tab w:val="left" w:pos="540"/>
              </w:tabs>
              <w:autoSpaceDE w:val="0"/>
              <w:autoSpaceDN w:val="0"/>
              <w:adjustRightInd w:val="0"/>
              <w:snapToGrid/>
              <w:spacing w:line="360" w:lineRule="auto"/>
              <w:jc w:val="both"/>
            </w:pPr>
          </w:p>
        </w:tc>
      </w:tr>
      <w:tr w:rsidR="00135E0E" w:rsidRPr="00220A6A" w:rsidTr="00220A6A">
        <w:tc>
          <w:tcPr>
            <w:tcW w:w="180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60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76</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70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69/1-3</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71</w:t>
            </w:r>
          </w:p>
        </w:tc>
        <w:tc>
          <w:tcPr>
            <w:tcW w:w="3416"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120000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3000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10000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2600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1200</w:t>
            </w:r>
          </w:p>
        </w:tc>
        <w:tc>
          <w:tcPr>
            <w:tcW w:w="2680" w:type="dxa"/>
            <w:tcBorders>
              <w:top w:val="nil"/>
            </w:tcBorders>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80000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20000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5000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5000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10000</w:t>
            </w:r>
          </w:p>
        </w:tc>
        <w:tc>
          <w:tcPr>
            <w:tcW w:w="155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20</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23</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25</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26</w:t>
            </w:r>
          </w:p>
          <w:p w:rsidR="00135E0E" w:rsidRPr="00E9657A" w:rsidRDefault="00135E0E" w:rsidP="00220A6A">
            <w:pPr>
              <w:widowControl w:val="0"/>
              <w:tabs>
                <w:tab w:val="left" w:pos="540"/>
              </w:tabs>
              <w:autoSpaceDE w:val="0"/>
              <w:autoSpaceDN w:val="0"/>
              <w:adjustRightInd w:val="0"/>
              <w:snapToGrid/>
              <w:spacing w:line="360" w:lineRule="auto"/>
              <w:jc w:val="both"/>
            </w:pPr>
            <w:r w:rsidRPr="00E9657A">
              <w:t>91</w:t>
            </w:r>
          </w:p>
        </w:tc>
      </w:tr>
      <w:tr w:rsidR="00135E0E" w:rsidRPr="00220A6A" w:rsidTr="00220A6A">
        <w:tc>
          <w:tcPr>
            <w:tcW w:w="180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Оборот:</w:t>
            </w:r>
          </w:p>
        </w:tc>
        <w:tc>
          <w:tcPr>
            <w:tcW w:w="3416"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136800</w:t>
            </w:r>
          </w:p>
        </w:tc>
        <w:tc>
          <w:tcPr>
            <w:tcW w:w="2680"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120000</w:t>
            </w:r>
          </w:p>
        </w:tc>
        <w:tc>
          <w:tcPr>
            <w:tcW w:w="155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p>
        </w:tc>
      </w:tr>
      <w:tr w:rsidR="00135E0E" w:rsidRPr="00220A6A" w:rsidTr="00220A6A">
        <w:tc>
          <w:tcPr>
            <w:tcW w:w="180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Итого:</w:t>
            </w:r>
          </w:p>
        </w:tc>
        <w:tc>
          <w:tcPr>
            <w:tcW w:w="3416"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r w:rsidRPr="00E9657A">
              <w:t>16800</w:t>
            </w:r>
          </w:p>
        </w:tc>
        <w:tc>
          <w:tcPr>
            <w:tcW w:w="2680"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p>
        </w:tc>
        <w:tc>
          <w:tcPr>
            <w:tcW w:w="1559" w:type="dxa"/>
            <w:shd w:val="clear" w:color="auto" w:fill="auto"/>
          </w:tcPr>
          <w:p w:rsidR="00135E0E" w:rsidRPr="00E9657A" w:rsidRDefault="00135E0E" w:rsidP="00220A6A">
            <w:pPr>
              <w:widowControl w:val="0"/>
              <w:tabs>
                <w:tab w:val="left" w:pos="540"/>
              </w:tabs>
              <w:autoSpaceDE w:val="0"/>
              <w:autoSpaceDN w:val="0"/>
              <w:adjustRightInd w:val="0"/>
              <w:snapToGrid/>
              <w:spacing w:line="360" w:lineRule="auto"/>
              <w:jc w:val="both"/>
            </w:pPr>
          </w:p>
        </w:tc>
      </w:tr>
    </w:tbl>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б)Учет поступления от подотчетных лиц</w:t>
      </w:r>
      <w:r w:rsidRPr="00E9657A">
        <w:rPr>
          <w:b/>
          <w:sz w:val="28"/>
          <w:szCs w:val="28"/>
        </w:rPr>
        <w:t>:</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i/>
          <w:sz w:val="28"/>
          <w:szCs w:val="28"/>
        </w:rPr>
      </w:pPr>
      <w:r w:rsidRPr="00E9657A">
        <w:rPr>
          <w:sz w:val="28"/>
          <w:szCs w:val="28"/>
        </w:rPr>
        <w:t>Авансовый отчет от 8.09.2008</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Например: Через подотчетника с завода изготовителя напрямую были получены доски </w:t>
      </w:r>
      <w:smartTag w:uri="urn:schemas-microsoft-com:office:smarttags" w:element="metricconverter">
        <w:smartTagPr>
          <w:attr w:name="ProductID" w:val="10 куб. м"/>
        </w:smartTagPr>
        <w:r w:rsidRPr="00E9657A">
          <w:rPr>
            <w:sz w:val="28"/>
            <w:szCs w:val="28"/>
          </w:rPr>
          <w:t>10 куб. м</w:t>
        </w:r>
      </w:smartTag>
      <w:r w:rsidRPr="00E9657A">
        <w:rPr>
          <w:sz w:val="28"/>
          <w:szCs w:val="28"/>
        </w:rPr>
        <w:t>, по цене 4000руб.без НДС за 1 куб.м, НДС -18%, к авансовому отчету приложены документы, накладная на отпуск материалов на сторону с выделенной суммой НДС.</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Кт71 40 000 – оприходованы материалы от подотчетника;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Кт71</w:t>
      </w:r>
      <w:r w:rsidR="00E9657A" w:rsidRPr="00E9657A">
        <w:rPr>
          <w:sz w:val="28"/>
          <w:szCs w:val="28"/>
        </w:rPr>
        <w:t xml:space="preserve"> </w:t>
      </w:r>
      <w:r w:rsidRPr="00E9657A">
        <w:rPr>
          <w:sz w:val="28"/>
          <w:szCs w:val="28"/>
        </w:rPr>
        <w:t>7200 – сумма НДС от подотчетника;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Pr="00E9657A">
        <w:rPr>
          <w:sz w:val="28"/>
          <w:szCs w:val="28"/>
        </w:rPr>
        <w:t>Кт19 7200- принят НДС к вычету бюджетом;</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Например: Работнику Козлову А.Р. 12.06.08.г. из кассы ОАО «Нефтемаш» выданы денежные средства по РКО № 56 в сумме 1500 руб. на приобретение масляной краски для ремонта.13.06.08. Козлов предоставил авансовый отчет № 86 с приложенным кассовыми и товарными чеками на сумму 1200 руб. (10кг.по 120руб.за кг.), остаток неиспользованных денежных сумм работник внес в кассу предприятия.</w:t>
      </w:r>
    </w:p>
    <w:p w:rsidR="00135E0E" w:rsidRPr="00E9657A" w:rsidRDefault="005264F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Бухгалтер дал</w:t>
      </w:r>
      <w:r w:rsidR="00135E0E" w:rsidRPr="00E9657A">
        <w:rPr>
          <w:sz w:val="28"/>
          <w:szCs w:val="28"/>
        </w:rPr>
        <w:t xml:space="preserve"> следующие проводки:</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Кт71 1200 –оприходованы материалы от подотчетника;</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Поступивших документах НДС отдельной строкой не выделяется .</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Приобретение МПЗ отражается в бухгалтерском учете без применения счетов 15,16.</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color w:val="000000"/>
          <w:sz w:val="28"/>
          <w:szCs w:val="28"/>
        </w:rPr>
      </w:pPr>
      <w:r w:rsidRPr="00E9657A">
        <w:rPr>
          <w:sz w:val="28"/>
          <w:szCs w:val="28"/>
        </w:rPr>
        <w:t>Процесс приобретения и заготовления МПЗ отражается по фактической себестоимости и отражается на счете 10 «Материалы».</w:t>
      </w:r>
      <w:r w:rsidRPr="00E9657A">
        <w:rPr>
          <w:color w:val="000000"/>
          <w:sz w:val="28"/>
          <w:szCs w:val="28"/>
        </w:rPr>
        <w:t xml:space="preserve"> При этом оприходование материалов,</w:t>
      </w:r>
      <w:r w:rsidR="00E9657A" w:rsidRPr="00E9657A">
        <w:rPr>
          <w:color w:val="000000"/>
          <w:sz w:val="28"/>
          <w:szCs w:val="28"/>
        </w:rPr>
        <w:t xml:space="preserve"> </w:t>
      </w:r>
      <w:r w:rsidRPr="00E9657A">
        <w:rPr>
          <w:color w:val="000000"/>
          <w:sz w:val="28"/>
          <w:szCs w:val="28"/>
        </w:rPr>
        <w:t>полученных от поставщиков отражается записью по дебету счета 10 «Материалы» и кредиту счета 60 «Расчеты с поставщиками и подрядчиками». НДС по приобретенным материалам отражается по дебету счета 19 «НДС по приобретенным ценностям» и кредиту счета 60. Следует отметить, что материалы, поступающие от поставщиков, приходуются независимо от того, когда они поступили - до или после получения расчетных документов. Стоимость оплаченных материалов, находящихся в пути или не вывезенных со склада поставщика по состоянию на конец месяца отражается записью по дебету счета 10 «Материалы» и кредиту счета 60 «Расчеты с поставщиками и подрядчиками». В начале следующего месяца эти суммы сторнируются, а в текущем учете показывается как дебиторская задолженность</w:t>
      </w:r>
      <w:r w:rsidR="00E9657A">
        <w:rPr>
          <w:color w:val="000000"/>
          <w:sz w:val="28"/>
          <w:szCs w:val="28"/>
        </w:rPr>
        <w:t xml:space="preserve"> </w:t>
      </w:r>
      <w:r w:rsidRPr="00E9657A">
        <w:rPr>
          <w:color w:val="000000"/>
          <w:sz w:val="28"/>
          <w:szCs w:val="28"/>
        </w:rPr>
        <w:t>поставщика, которая погашается по мере оприходования материалов на Активы, в отношении которых</w:t>
      </w:r>
      <w:r w:rsidR="00E9657A" w:rsidRPr="00E9657A">
        <w:rPr>
          <w:color w:val="000000"/>
          <w:sz w:val="28"/>
          <w:szCs w:val="28"/>
        </w:rPr>
        <w:t xml:space="preserve"> </w:t>
      </w:r>
      <w:r w:rsidRPr="00E9657A">
        <w:rPr>
          <w:color w:val="000000"/>
          <w:sz w:val="28"/>
          <w:szCs w:val="28"/>
        </w:rPr>
        <w:t>выполняются условия, предусмотренные в п. 4 ПБУ 6/01, стоимостью не более 20000</w:t>
      </w:r>
      <w:r w:rsidR="00E9657A" w:rsidRPr="00E9657A">
        <w:rPr>
          <w:color w:val="000000"/>
          <w:sz w:val="28"/>
          <w:szCs w:val="28"/>
        </w:rPr>
        <w:t xml:space="preserve"> </w:t>
      </w:r>
      <w:r w:rsidRPr="00E9657A">
        <w:rPr>
          <w:color w:val="000000"/>
          <w:sz w:val="28"/>
          <w:szCs w:val="28"/>
        </w:rPr>
        <w:t>рублей за единицу отражаются в бухгалтерском учете в составе</w:t>
      </w:r>
      <w:r w:rsidR="00E9657A" w:rsidRPr="00E9657A">
        <w:rPr>
          <w:color w:val="000000"/>
          <w:sz w:val="28"/>
          <w:szCs w:val="28"/>
        </w:rPr>
        <w:t xml:space="preserve"> </w:t>
      </w:r>
      <w:r w:rsidRPr="00E9657A">
        <w:rPr>
          <w:color w:val="000000"/>
          <w:sz w:val="28"/>
          <w:szCs w:val="28"/>
        </w:rPr>
        <w:t>материально - производственных запасов (МПЗ).</w:t>
      </w:r>
      <w:r w:rsidR="00E9657A" w:rsidRPr="00E9657A">
        <w:rPr>
          <w:color w:val="000000"/>
          <w:sz w:val="28"/>
          <w:szCs w:val="28"/>
        </w:rPr>
        <w:t xml:space="preserve"> </w:t>
      </w:r>
      <w:r w:rsidRPr="00E9657A">
        <w:rPr>
          <w:color w:val="000000"/>
          <w:sz w:val="28"/>
          <w:szCs w:val="28"/>
        </w:rPr>
        <w:t>Согласно ПБУ 5/01 товары, приобретаемые для дальнейшей перепродажи, является одним из видов материально-производственных запасов, и учитываются на счете 41 «Товары» по стоимости приобретении. Затраты по заготовке и доставке товаров до склада включаются в стоимость товаров. Расходы на доставку ( транспортные расходы), связанные с приобретением товаров, включаются в</w:t>
      </w:r>
      <w:r w:rsidR="00E9657A" w:rsidRPr="00E9657A">
        <w:rPr>
          <w:color w:val="000000"/>
          <w:sz w:val="28"/>
          <w:szCs w:val="28"/>
        </w:rPr>
        <w:t xml:space="preserve"> </w:t>
      </w:r>
      <w:r w:rsidRPr="00E9657A">
        <w:rPr>
          <w:color w:val="000000"/>
          <w:sz w:val="28"/>
          <w:szCs w:val="28"/>
        </w:rPr>
        <w:t>стоимость приобретения.</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color w:val="000000"/>
          <w:sz w:val="28"/>
          <w:szCs w:val="28"/>
        </w:rPr>
      </w:pPr>
      <w:r w:rsidRPr="00E9657A">
        <w:rPr>
          <w:sz w:val="28"/>
          <w:szCs w:val="28"/>
        </w:rPr>
        <w:t>1.</w:t>
      </w:r>
      <w:r w:rsidRPr="00E9657A">
        <w:rPr>
          <w:color w:val="000000"/>
          <w:sz w:val="28"/>
          <w:szCs w:val="28"/>
        </w:rPr>
        <w:t>Акцептован счет- фактура на покупку материалов, договорная цена – 70 000 рублей, НДС -18%; В конце месяца принят счет от АТП за доставку, договорная цена – 3000 рублей, НДС -18%. Начислена зарплата за погрузку груза – 6000 рублей, ЕСН – 26%, списаны командировочные – 1000 рублей, связанные с приобретением материалов, в течении месяца отпущены по договорн</w:t>
      </w:r>
      <w:r w:rsidR="00DF026E" w:rsidRPr="00E9657A">
        <w:rPr>
          <w:color w:val="000000"/>
          <w:sz w:val="28"/>
          <w:szCs w:val="28"/>
        </w:rPr>
        <w:t>ой цене ФИФО:</w:t>
      </w:r>
      <w:r w:rsidRPr="00E9657A">
        <w:rPr>
          <w:color w:val="000000"/>
          <w:sz w:val="28"/>
          <w:szCs w:val="28"/>
        </w:rPr>
        <w:t xml:space="preserve"> а) на 1-й объект – 20 000 руб.</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 на 2-й объект – 40 000 руб.</w:t>
      </w:r>
    </w:p>
    <w:p w:rsidR="004740AA"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на сторону – 10 000 руб.</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 Кт 60</w:t>
      </w:r>
      <w:r w:rsidR="00E9657A" w:rsidRPr="00E9657A">
        <w:rPr>
          <w:sz w:val="28"/>
          <w:szCs w:val="28"/>
        </w:rPr>
        <w:t xml:space="preserve"> </w:t>
      </w:r>
      <w:r w:rsidRPr="00E9657A">
        <w:rPr>
          <w:sz w:val="28"/>
          <w:szCs w:val="28"/>
        </w:rPr>
        <w:t>70 000 – акцептован счет- фактура на покупку материалов;</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 60</w:t>
      </w:r>
      <w:r w:rsidR="00E9657A" w:rsidRPr="00E9657A">
        <w:rPr>
          <w:sz w:val="28"/>
          <w:szCs w:val="28"/>
        </w:rPr>
        <w:t xml:space="preserve"> </w:t>
      </w:r>
      <w:r w:rsidRPr="00E9657A">
        <w:rPr>
          <w:sz w:val="28"/>
          <w:szCs w:val="28"/>
        </w:rPr>
        <w:t>12 600 – сумма НДС;</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Pr="00E9657A">
        <w:rPr>
          <w:sz w:val="28"/>
          <w:szCs w:val="28"/>
        </w:rPr>
        <w:t>Кт 19</w:t>
      </w:r>
      <w:r w:rsidR="00E9657A" w:rsidRPr="00E9657A">
        <w:rPr>
          <w:sz w:val="28"/>
          <w:szCs w:val="28"/>
        </w:rPr>
        <w:t xml:space="preserve"> </w:t>
      </w:r>
      <w:r w:rsidRPr="00E9657A">
        <w:rPr>
          <w:sz w:val="28"/>
          <w:szCs w:val="28"/>
        </w:rPr>
        <w:t>12600 – принят НДС к вычету бюджетом;</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Дт60 Кт51</w:t>
      </w:r>
      <w:r w:rsidR="00E9657A" w:rsidRPr="00E9657A">
        <w:rPr>
          <w:sz w:val="28"/>
          <w:szCs w:val="28"/>
        </w:rPr>
        <w:t xml:space="preserve"> </w:t>
      </w:r>
      <w:r w:rsidRPr="00E9657A">
        <w:rPr>
          <w:sz w:val="28"/>
          <w:szCs w:val="28"/>
        </w:rPr>
        <w:t>82600 – оплачен счет на покупку материалов;</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Дт10тзр Кт76</w:t>
      </w:r>
      <w:r w:rsidR="00E9657A" w:rsidRPr="00E9657A">
        <w:rPr>
          <w:sz w:val="28"/>
          <w:szCs w:val="28"/>
        </w:rPr>
        <w:t xml:space="preserve"> </w:t>
      </w:r>
      <w:r w:rsidRPr="00E9657A">
        <w:rPr>
          <w:sz w:val="28"/>
          <w:szCs w:val="28"/>
        </w:rPr>
        <w:t>3000</w:t>
      </w:r>
      <w:r w:rsidR="00E9657A" w:rsidRPr="00E9657A">
        <w:rPr>
          <w:sz w:val="28"/>
          <w:szCs w:val="28"/>
        </w:rPr>
        <w:t xml:space="preserve"> </w:t>
      </w:r>
      <w:r w:rsidRPr="00E9657A">
        <w:rPr>
          <w:sz w:val="28"/>
          <w:szCs w:val="28"/>
        </w:rPr>
        <w:t>- принят счет от АТП за доставку;</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w:t>
      </w:r>
      <w:r w:rsidR="00E9657A" w:rsidRPr="00E9657A">
        <w:rPr>
          <w:sz w:val="28"/>
          <w:szCs w:val="28"/>
        </w:rPr>
        <w:t xml:space="preserve"> </w:t>
      </w:r>
      <w:r w:rsidRPr="00E9657A">
        <w:rPr>
          <w:sz w:val="28"/>
          <w:szCs w:val="28"/>
        </w:rPr>
        <w:t>Кт 76</w:t>
      </w:r>
      <w:r w:rsidR="00E9657A" w:rsidRPr="00E9657A">
        <w:rPr>
          <w:sz w:val="28"/>
          <w:szCs w:val="28"/>
        </w:rPr>
        <w:t xml:space="preserve"> </w:t>
      </w:r>
      <w:r w:rsidRPr="00E9657A">
        <w:rPr>
          <w:sz w:val="28"/>
          <w:szCs w:val="28"/>
        </w:rPr>
        <w:t>540 – сумма НДС;</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w:t>
      </w:r>
      <w:r w:rsidR="00E9657A" w:rsidRPr="00E9657A">
        <w:rPr>
          <w:sz w:val="28"/>
          <w:szCs w:val="28"/>
        </w:rPr>
        <w:t xml:space="preserve"> </w:t>
      </w:r>
      <w:r w:rsidRPr="00E9657A">
        <w:rPr>
          <w:sz w:val="28"/>
          <w:szCs w:val="28"/>
        </w:rPr>
        <w:t>Кт19</w:t>
      </w:r>
      <w:r w:rsidR="00E9657A" w:rsidRPr="00E9657A">
        <w:rPr>
          <w:sz w:val="28"/>
          <w:szCs w:val="28"/>
        </w:rPr>
        <w:t xml:space="preserve"> </w:t>
      </w:r>
      <w:r w:rsidRPr="00E9657A">
        <w:rPr>
          <w:sz w:val="28"/>
          <w:szCs w:val="28"/>
        </w:rPr>
        <w:t>540 – принят НДС к вычету бюджетом;</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Дт76</w:t>
      </w:r>
      <w:r w:rsidR="00E9657A" w:rsidRPr="00E9657A">
        <w:rPr>
          <w:sz w:val="28"/>
          <w:szCs w:val="28"/>
        </w:rPr>
        <w:t xml:space="preserve"> </w:t>
      </w:r>
      <w:r w:rsidRPr="00E9657A">
        <w:rPr>
          <w:sz w:val="28"/>
          <w:szCs w:val="28"/>
        </w:rPr>
        <w:t>Кт51</w:t>
      </w:r>
      <w:r w:rsidR="00E9657A" w:rsidRPr="00E9657A">
        <w:rPr>
          <w:sz w:val="28"/>
          <w:szCs w:val="28"/>
        </w:rPr>
        <w:t xml:space="preserve"> </w:t>
      </w:r>
      <w:r w:rsidRPr="00E9657A">
        <w:rPr>
          <w:sz w:val="28"/>
          <w:szCs w:val="28"/>
        </w:rPr>
        <w:t>3540 – оплачет счет за доставку;</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Дт10тзр Кт70</w:t>
      </w:r>
      <w:r w:rsidR="00E9657A" w:rsidRPr="00E9657A">
        <w:rPr>
          <w:sz w:val="28"/>
          <w:szCs w:val="28"/>
        </w:rPr>
        <w:t xml:space="preserve"> </w:t>
      </w:r>
      <w:r w:rsidRPr="00E9657A">
        <w:rPr>
          <w:sz w:val="28"/>
          <w:szCs w:val="28"/>
        </w:rPr>
        <w:t>6000 – начислена зарплата за погрузку;</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Дт10тзр Кт 691-3</w:t>
      </w:r>
      <w:r w:rsidR="00E9657A" w:rsidRPr="00E9657A">
        <w:rPr>
          <w:sz w:val="28"/>
          <w:szCs w:val="28"/>
        </w:rPr>
        <w:t xml:space="preserve"> </w:t>
      </w:r>
      <w:r w:rsidRPr="00E9657A">
        <w:rPr>
          <w:sz w:val="28"/>
          <w:szCs w:val="28"/>
        </w:rPr>
        <w:t>1500 – начислен ЕСН от зарплаты грузчиков;</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20</w:t>
      </w:r>
      <w:r w:rsidR="00E9657A" w:rsidRPr="00E9657A">
        <w:rPr>
          <w:sz w:val="28"/>
          <w:szCs w:val="28"/>
        </w:rPr>
        <w:t xml:space="preserve"> </w:t>
      </w:r>
      <w:r w:rsidRPr="00E9657A">
        <w:rPr>
          <w:sz w:val="28"/>
          <w:szCs w:val="28"/>
        </w:rPr>
        <w:t>Кт10</w:t>
      </w:r>
      <w:r w:rsidR="00E9657A" w:rsidRPr="00E9657A">
        <w:rPr>
          <w:sz w:val="28"/>
          <w:szCs w:val="28"/>
        </w:rPr>
        <w:t xml:space="preserve"> </w:t>
      </w:r>
      <w:r w:rsidRPr="00E9657A">
        <w:rPr>
          <w:sz w:val="28"/>
          <w:szCs w:val="28"/>
        </w:rPr>
        <w:t>20 000 – списаны материалы на 1-й объект;</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w:t>
      </w:r>
      <w:r w:rsidR="00E9657A" w:rsidRPr="00E9657A">
        <w:rPr>
          <w:sz w:val="28"/>
          <w:szCs w:val="28"/>
        </w:rPr>
        <w:t xml:space="preserve"> </w:t>
      </w:r>
      <w:r w:rsidRPr="00E9657A">
        <w:rPr>
          <w:sz w:val="28"/>
          <w:szCs w:val="28"/>
        </w:rPr>
        <w:t>Кт10</w:t>
      </w:r>
      <w:r w:rsidR="00E9657A" w:rsidRPr="00E9657A">
        <w:rPr>
          <w:sz w:val="28"/>
          <w:szCs w:val="28"/>
        </w:rPr>
        <w:t xml:space="preserve"> </w:t>
      </w:r>
      <w:r w:rsidRPr="00E9657A">
        <w:rPr>
          <w:sz w:val="28"/>
          <w:szCs w:val="28"/>
        </w:rPr>
        <w:t>40 000 – списаны материалы на 2-й объект;</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w:t>
      </w:r>
      <w:r w:rsidR="00E9657A" w:rsidRPr="00E9657A">
        <w:rPr>
          <w:sz w:val="28"/>
          <w:szCs w:val="28"/>
        </w:rPr>
        <w:t xml:space="preserve"> </w:t>
      </w:r>
      <w:r w:rsidRPr="00E9657A">
        <w:rPr>
          <w:sz w:val="28"/>
          <w:szCs w:val="28"/>
        </w:rPr>
        <w:t>Кт10</w:t>
      </w:r>
      <w:r w:rsidR="00E9657A" w:rsidRPr="00E9657A">
        <w:rPr>
          <w:sz w:val="28"/>
          <w:szCs w:val="28"/>
        </w:rPr>
        <w:t xml:space="preserve"> </w:t>
      </w:r>
      <w:r w:rsidRPr="00E9657A">
        <w:rPr>
          <w:sz w:val="28"/>
          <w:szCs w:val="28"/>
        </w:rPr>
        <w:t>10 000 – списаны материалы на сторону;</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%ТЗР= ТЗР/договорная цена * 100%</w:t>
      </w:r>
      <w:r w:rsidR="00E9657A" w:rsidRPr="00E9657A">
        <w:rPr>
          <w:sz w:val="28"/>
          <w:szCs w:val="28"/>
        </w:rPr>
        <w:t xml:space="preserve"> </w:t>
      </w:r>
      <w:r w:rsidRPr="00E9657A">
        <w:rPr>
          <w:sz w:val="28"/>
          <w:szCs w:val="28"/>
        </w:rPr>
        <w:t>= 6000+1560+3000+1000/70 000*100% =16,51%</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1) 20 000 * 16,51% = 3302</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 Кт10</w:t>
      </w:r>
      <w:r w:rsidR="00E9657A" w:rsidRPr="00E9657A">
        <w:rPr>
          <w:sz w:val="28"/>
          <w:szCs w:val="28"/>
        </w:rPr>
        <w:t xml:space="preserve"> </w:t>
      </w:r>
      <w:r w:rsidRPr="00E9657A">
        <w:rPr>
          <w:sz w:val="28"/>
          <w:szCs w:val="28"/>
        </w:rPr>
        <w:t>3302 – списаны материалы</w:t>
      </w:r>
      <w:r w:rsidR="00E9657A" w:rsidRPr="00E9657A">
        <w:rPr>
          <w:sz w:val="28"/>
          <w:szCs w:val="28"/>
        </w:rPr>
        <w:t xml:space="preserve"> </w:t>
      </w:r>
      <w:r w:rsidRPr="00E9657A">
        <w:rPr>
          <w:sz w:val="28"/>
          <w:szCs w:val="28"/>
        </w:rPr>
        <w:t>по фактической себестоимости;</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2) 40 000* 16,51% =6604</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 Кт10</w:t>
      </w:r>
      <w:r w:rsidR="00E9657A" w:rsidRPr="00E9657A">
        <w:rPr>
          <w:sz w:val="28"/>
          <w:szCs w:val="28"/>
        </w:rPr>
        <w:t xml:space="preserve"> </w:t>
      </w:r>
      <w:r w:rsidRPr="00E9657A">
        <w:rPr>
          <w:sz w:val="28"/>
          <w:szCs w:val="28"/>
        </w:rPr>
        <w:t>6604 -</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3) 10 000 * 16,51 = 1651</w:t>
      </w:r>
    </w:p>
    <w:p w:rsidR="00135E0E" w:rsidRPr="00E9657A" w:rsidRDefault="00135E0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 Кт10</w:t>
      </w:r>
      <w:r w:rsidR="00E9657A" w:rsidRPr="00E9657A">
        <w:rPr>
          <w:sz w:val="28"/>
          <w:szCs w:val="28"/>
        </w:rPr>
        <w:t xml:space="preserve"> </w:t>
      </w:r>
      <w:r w:rsidRPr="00E9657A">
        <w:rPr>
          <w:sz w:val="28"/>
          <w:szCs w:val="28"/>
        </w:rPr>
        <w:t>1651</w:t>
      </w:r>
    </w:p>
    <w:p w:rsidR="00E9657A" w:rsidRDefault="00E9657A" w:rsidP="00E9657A">
      <w:pPr>
        <w:widowControl w:val="0"/>
        <w:shd w:val="clear" w:color="auto" w:fill="FFFFFF"/>
        <w:autoSpaceDE w:val="0"/>
        <w:autoSpaceDN w:val="0"/>
        <w:adjustRightInd w:val="0"/>
        <w:snapToGrid/>
        <w:spacing w:line="360" w:lineRule="auto"/>
        <w:ind w:firstLine="709"/>
        <w:jc w:val="both"/>
        <w:rPr>
          <w:sz w:val="28"/>
          <w:szCs w:val="28"/>
        </w:rPr>
      </w:pPr>
    </w:p>
    <w:p w:rsidR="00075A6D" w:rsidRPr="00E9657A" w:rsidRDefault="00075A6D" w:rsidP="00E9657A">
      <w:pPr>
        <w:widowControl w:val="0"/>
        <w:shd w:val="clear" w:color="auto" w:fill="FFFFFF"/>
        <w:autoSpaceDE w:val="0"/>
        <w:autoSpaceDN w:val="0"/>
        <w:adjustRightInd w:val="0"/>
        <w:snapToGrid/>
        <w:spacing w:line="360" w:lineRule="auto"/>
        <w:ind w:firstLine="709"/>
        <w:jc w:val="both"/>
        <w:rPr>
          <w:b/>
          <w:sz w:val="28"/>
          <w:szCs w:val="28"/>
        </w:rPr>
      </w:pPr>
      <w:r w:rsidRPr="00891AD3">
        <w:rPr>
          <w:b/>
          <w:sz w:val="28"/>
          <w:szCs w:val="28"/>
        </w:rPr>
        <w:t>3.5 Учет</w:t>
      </w:r>
      <w:r w:rsidRPr="00E9657A">
        <w:rPr>
          <w:b/>
          <w:sz w:val="28"/>
          <w:szCs w:val="28"/>
        </w:rPr>
        <w:t xml:space="preserve"> списания МПЗ, методы оценки</w:t>
      </w:r>
      <w:r w:rsidR="00E9657A">
        <w:rPr>
          <w:b/>
          <w:sz w:val="28"/>
          <w:szCs w:val="28"/>
        </w:rPr>
        <w:t xml:space="preserve"> при списании на ОАО «Нефтемаш»</w:t>
      </w:r>
    </w:p>
    <w:p w:rsidR="00E9657A" w:rsidRDefault="00E9657A" w:rsidP="00E9657A">
      <w:pPr>
        <w:widowControl w:val="0"/>
        <w:shd w:val="clear" w:color="auto" w:fill="FFFFFF"/>
        <w:autoSpaceDE w:val="0"/>
        <w:autoSpaceDN w:val="0"/>
        <w:adjustRightInd w:val="0"/>
        <w:snapToGrid/>
        <w:spacing w:line="360" w:lineRule="auto"/>
        <w:ind w:firstLine="709"/>
        <w:jc w:val="both"/>
        <w:rPr>
          <w:sz w:val="28"/>
          <w:szCs w:val="28"/>
        </w:rPr>
      </w:pPr>
    </w:p>
    <w:p w:rsidR="00C05306" w:rsidRPr="00E9657A" w:rsidRDefault="00C05306"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Списание материалов со счетов учета запасов может осуществляться в следующих случаях:</w:t>
      </w:r>
    </w:p>
    <w:p w:rsidR="002A69DF" w:rsidRPr="00E9657A" w:rsidRDefault="002A69D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продажа;</w:t>
      </w:r>
    </w:p>
    <w:p w:rsidR="00C05306" w:rsidRPr="00E9657A" w:rsidRDefault="00202C41"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пришедши</w:t>
      </w:r>
      <w:r w:rsidR="00C05306" w:rsidRPr="00E9657A">
        <w:rPr>
          <w:sz w:val="28"/>
          <w:szCs w:val="28"/>
        </w:rPr>
        <w:t>е в негодность, по истечении сроков хранения;</w:t>
      </w:r>
    </w:p>
    <w:p w:rsidR="00C05306" w:rsidRPr="00E9657A" w:rsidRDefault="00C05306"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морально устаревшие;</w:t>
      </w:r>
    </w:p>
    <w:p w:rsidR="006930BB" w:rsidRPr="00E9657A" w:rsidRDefault="00C05306"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 вследствие чрезвычайных обстоятельств (пожаров, стихийных бедствий).</w:t>
      </w:r>
    </w:p>
    <w:p w:rsidR="006930BB" w:rsidRPr="00E9657A" w:rsidRDefault="006930BB"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Например: Выставлен счет – фактура ЗАО «Уралнефтесервис» за реализованные материалы 59 000 рублей со склада были списаны материалы в результате продажи 30 000 рублей, % ТЗР в конце месяца составляет</w:t>
      </w:r>
      <w:r w:rsidR="00487468" w:rsidRPr="00E9657A">
        <w:rPr>
          <w:sz w:val="28"/>
          <w:szCs w:val="28"/>
        </w:rPr>
        <w:t xml:space="preserve"> 10,5 на списание материалов со склада составлен документ «Накладная на списание материалов на сторону».</w:t>
      </w:r>
    </w:p>
    <w:p w:rsidR="00487468" w:rsidRPr="00E9657A" w:rsidRDefault="008E7CE9"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Дт91 Кт10</w:t>
      </w:r>
      <w:r w:rsidR="00E9657A" w:rsidRPr="00E9657A">
        <w:rPr>
          <w:sz w:val="28"/>
          <w:szCs w:val="28"/>
        </w:rPr>
        <w:t xml:space="preserve"> </w:t>
      </w:r>
      <w:r w:rsidR="00487468" w:rsidRPr="00E9657A">
        <w:rPr>
          <w:sz w:val="28"/>
          <w:szCs w:val="28"/>
        </w:rPr>
        <w:t xml:space="preserve">30 000 </w:t>
      </w:r>
      <w:r w:rsidR="002A69DF" w:rsidRPr="00E9657A">
        <w:rPr>
          <w:sz w:val="28"/>
          <w:szCs w:val="28"/>
        </w:rPr>
        <w:t>– списаны материалы;</w:t>
      </w:r>
    </w:p>
    <w:p w:rsidR="00C05306" w:rsidRPr="00E9657A" w:rsidRDefault="00487468"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30 000 * 10,5% = 3150</w:t>
      </w:r>
    </w:p>
    <w:p w:rsidR="00487468" w:rsidRPr="00E9657A" w:rsidRDefault="00D11EEE"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Дт91</w:t>
      </w:r>
      <w:r w:rsidR="00E9657A" w:rsidRPr="00E9657A">
        <w:rPr>
          <w:sz w:val="28"/>
          <w:szCs w:val="28"/>
        </w:rPr>
        <w:t xml:space="preserve"> </w:t>
      </w:r>
      <w:r w:rsidRPr="00E9657A">
        <w:rPr>
          <w:sz w:val="28"/>
          <w:szCs w:val="28"/>
        </w:rPr>
        <w:t>Кт10</w:t>
      </w:r>
      <w:r w:rsidR="00E9657A" w:rsidRPr="00E9657A">
        <w:rPr>
          <w:sz w:val="28"/>
          <w:szCs w:val="28"/>
        </w:rPr>
        <w:t xml:space="preserve"> </w:t>
      </w:r>
      <w:r w:rsidR="00487468" w:rsidRPr="00E9657A">
        <w:rPr>
          <w:sz w:val="28"/>
          <w:szCs w:val="28"/>
        </w:rPr>
        <w:t>3150</w:t>
      </w:r>
    </w:p>
    <w:p w:rsidR="00487468" w:rsidRPr="00E9657A" w:rsidRDefault="00487468"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Как мы знаем в бухгалт</w:t>
      </w:r>
      <w:r w:rsidR="00DF026E" w:rsidRPr="00E9657A">
        <w:rPr>
          <w:sz w:val="28"/>
          <w:szCs w:val="28"/>
        </w:rPr>
        <w:t>ерском учете, выручка образовал</w:t>
      </w:r>
      <w:r w:rsidRPr="00E9657A">
        <w:rPr>
          <w:sz w:val="28"/>
          <w:szCs w:val="28"/>
        </w:rPr>
        <w:t>ся с момента выставления счета –фактуры и отгрузки материалов.</w:t>
      </w:r>
    </w:p>
    <w:p w:rsidR="00487468" w:rsidRPr="00E9657A" w:rsidRDefault="001C418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Дт76 Кт91</w:t>
      </w:r>
      <w:r w:rsidR="00E9657A" w:rsidRPr="00E9657A">
        <w:rPr>
          <w:sz w:val="28"/>
          <w:szCs w:val="28"/>
        </w:rPr>
        <w:t xml:space="preserve"> </w:t>
      </w:r>
      <w:r w:rsidR="00487468" w:rsidRPr="00E9657A">
        <w:rPr>
          <w:sz w:val="28"/>
          <w:szCs w:val="28"/>
        </w:rPr>
        <w:t>69620</w:t>
      </w:r>
      <w:r w:rsidR="002A69DF" w:rsidRPr="00E9657A">
        <w:rPr>
          <w:sz w:val="28"/>
          <w:szCs w:val="28"/>
        </w:rPr>
        <w:t xml:space="preserve"> ( 59000 + 18%)</w:t>
      </w:r>
      <w:r w:rsidR="00F077B6" w:rsidRPr="00E9657A">
        <w:rPr>
          <w:sz w:val="28"/>
          <w:szCs w:val="28"/>
        </w:rPr>
        <w:t xml:space="preserve"> – выставлен счет- фактура покупателю;</w:t>
      </w:r>
    </w:p>
    <w:p w:rsidR="00487468" w:rsidRPr="00E9657A" w:rsidRDefault="001C418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Дт91 Кт68</w:t>
      </w:r>
      <w:r w:rsidR="00E9657A" w:rsidRPr="00E9657A">
        <w:rPr>
          <w:sz w:val="28"/>
          <w:szCs w:val="28"/>
        </w:rPr>
        <w:t xml:space="preserve"> </w:t>
      </w:r>
      <w:r w:rsidR="00487468" w:rsidRPr="00E9657A">
        <w:rPr>
          <w:sz w:val="28"/>
          <w:szCs w:val="28"/>
        </w:rPr>
        <w:t>10620</w:t>
      </w:r>
      <w:r w:rsidR="00F077B6" w:rsidRPr="00E9657A">
        <w:rPr>
          <w:sz w:val="28"/>
          <w:szCs w:val="28"/>
        </w:rPr>
        <w:t xml:space="preserve"> – начислен НДС;</w:t>
      </w:r>
    </w:p>
    <w:p w:rsidR="00487468" w:rsidRPr="00E9657A" w:rsidRDefault="001C418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Дт91 Кт99</w:t>
      </w:r>
      <w:r w:rsidR="00E9657A" w:rsidRPr="00E9657A">
        <w:rPr>
          <w:sz w:val="28"/>
          <w:szCs w:val="28"/>
        </w:rPr>
        <w:t xml:space="preserve"> </w:t>
      </w:r>
      <w:r w:rsidR="00487468" w:rsidRPr="00E9657A">
        <w:rPr>
          <w:sz w:val="28"/>
          <w:szCs w:val="28"/>
        </w:rPr>
        <w:t>25850</w:t>
      </w:r>
      <w:r w:rsidR="00F077B6" w:rsidRPr="00E9657A">
        <w:rPr>
          <w:sz w:val="28"/>
          <w:szCs w:val="28"/>
        </w:rPr>
        <w:t xml:space="preserve"> – получен прибыль от реализации;</w:t>
      </w:r>
    </w:p>
    <w:p w:rsidR="00DF026E" w:rsidRPr="00E9657A" w:rsidRDefault="001C418F"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Дт99 Кт68</w:t>
      </w:r>
      <w:r w:rsidR="00E9657A" w:rsidRPr="00E9657A">
        <w:rPr>
          <w:sz w:val="28"/>
          <w:szCs w:val="28"/>
        </w:rPr>
        <w:t xml:space="preserve"> </w:t>
      </w:r>
      <w:r w:rsidR="00487468" w:rsidRPr="00E9657A">
        <w:rPr>
          <w:sz w:val="28"/>
          <w:szCs w:val="28"/>
        </w:rPr>
        <w:t>6204</w:t>
      </w:r>
      <w:r w:rsidR="00F077B6" w:rsidRPr="00E9657A">
        <w:rPr>
          <w:sz w:val="28"/>
          <w:szCs w:val="28"/>
        </w:rPr>
        <w:t xml:space="preserve"> – начислен налог на прибыль ( с 1- го января 2009г,налог на прибыль 20%);</w:t>
      </w:r>
    </w:p>
    <w:p w:rsidR="004740AA" w:rsidRPr="00E9657A" w:rsidRDefault="004740AA" w:rsidP="00E9657A">
      <w:pPr>
        <w:widowControl w:val="0"/>
        <w:shd w:val="clear" w:color="auto" w:fill="FFFFFF"/>
        <w:autoSpaceDE w:val="0"/>
        <w:autoSpaceDN w:val="0"/>
        <w:adjustRightInd w:val="0"/>
        <w:snapToGrid/>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4"/>
      </w:tblGrid>
      <w:tr w:rsidR="009A738A" w:rsidRPr="00220A6A" w:rsidTr="00220A6A">
        <w:tc>
          <w:tcPr>
            <w:tcW w:w="3082" w:type="dxa"/>
            <w:shd w:val="clear" w:color="auto" w:fill="auto"/>
          </w:tcPr>
          <w:p w:rsidR="009A738A" w:rsidRPr="00891AD3" w:rsidRDefault="009A738A" w:rsidP="00220A6A">
            <w:pPr>
              <w:widowControl w:val="0"/>
              <w:autoSpaceDE w:val="0"/>
              <w:autoSpaceDN w:val="0"/>
              <w:adjustRightInd w:val="0"/>
              <w:snapToGrid/>
              <w:spacing w:line="360" w:lineRule="auto"/>
              <w:ind w:firstLine="709"/>
              <w:jc w:val="both"/>
            </w:pPr>
            <w:r w:rsidRPr="00891AD3">
              <w:t>Дт</w:t>
            </w:r>
          </w:p>
        </w:tc>
        <w:tc>
          <w:tcPr>
            <w:tcW w:w="3190" w:type="dxa"/>
            <w:shd w:val="clear" w:color="auto" w:fill="auto"/>
          </w:tcPr>
          <w:p w:rsidR="009A738A" w:rsidRPr="00891AD3" w:rsidRDefault="009A738A" w:rsidP="00220A6A">
            <w:pPr>
              <w:widowControl w:val="0"/>
              <w:autoSpaceDE w:val="0"/>
              <w:autoSpaceDN w:val="0"/>
              <w:adjustRightInd w:val="0"/>
              <w:snapToGrid/>
              <w:spacing w:line="360" w:lineRule="auto"/>
              <w:ind w:firstLine="709"/>
              <w:jc w:val="both"/>
            </w:pPr>
            <w:r w:rsidRPr="00891AD3">
              <w:t>91</w:t>
            </w:r>
          </w:p>
        </w:tc>
        <w:tc>
          <w:tcPr>
            <w:tcW w:w="3084" w:type="dxa"/>
            <w:shd w:val="clear" w:color="auto" w:fill="auto"/>
          </w:tcPr>
          <w:p w:rsidR="009A738A" w:rsidRPr="00891AD3" w:rsidRDefault="009A738A" w:rsidP="00220A6A">
            <w:pPr>
              <w:widowControl w:val="0"/>
              <w:autoSpaceDE w:val="0"/>
              <w:autoSpaceDN w:val="0"/>
              <w:adjustRightInd w:val="0"/>
              <w:snapToGrid/>
              <w:spacing w:line="360" w:lineRule="auto"/>
              <w:ind w:firstLine="709"/>
              <w:jc w:val="both"/>
            </w:pPr>
            <w:r w:rsidRPr="00891AD3">
              <w:t>Кт</w:t>
            </w:r>
          </w:p>
        </w:tc>
      </w:tr>
      <w:tr w:rsidR="009A738A" w:rsidRPr="00220A6A" w:rsidTr="00220A6A">
        <w:tc>
          <w:tcPr>
            <w:tcW w:w="3082" w:type="dxa"/>
            <w:shd w:val="clear" w:color="auto" w:fill="auto"/>
          </w:tcPr>
          <w:p w:rsidR="009A738A" w:rsidRPr="00891AD3" w:rsidRDefault="009A738A" w:rsidP="00220A6A">
            <w:pPr>
              <w:widowControl w:val="0"/>
              <w:autoSpaceDE w:val="0"/>
              <w:autoSpaceDN w:val="0"/>
              <w:adjustRightInd w:val="0"/>
              <w:snapToGrid/>
              <w:spacing w:line="360" w:lineRule="auto"/>
              <w:ind w:firstLine="709"/>
              <w:jc w:val="both"/>
            </w:pPr>
            <w:r w:rsidRPr="00891AD3">
              <w:t>30000</w:t>
            </w:r>
          </w:p>
          <w:p w:rsidR="009A738A" w:rsidRPr="00891AD3" w:rsidRDefault="009A738A" w:rsidP="00220A6A">
            <w:pPr>
              <w:widowControl w:val="0"/>
              <w:autoSpaceDE w:val="0"/>
              <w:autoSpaceDN w:val="0"/>
              <w:adjustRightInd w:val="0"/>
              <w:snapToGrid/>
              <w:spacing w:line="360" w:lineRule="auto"/>
              <w:ind w:firstLine="709"/>
              <w:jc w:val="both"/>
            </w:pPr>
            <w:r w:rsidRPr="00891AD3">
              <w:t>3150</w:t>
            </w:r>
          </w:p>
          <w:p w:rsidR="009A738A" w:rsidRPr="00891AD3" w:rsidRDefault="009A738A" w:rsidP="00220A6A">
            <w:pPr>
              <w:widowControl w:val="0"/>
              <w:autoSpaceDE w:val="0"/>
              <w:autoSpaceDN w:val="0"/>
              <w:adjustRightInd w:val="0"/>
              <w:snapToGrid/>
              <w:spacing w:line="360" w:lineRule="auto"/>
              <w:ind w:firstLine="709"/>
              <w:jc w:val="both"/>
            </w:pPr>
            <w:r w:rsidRPr="00891AD3">
              <w:t>10620</w:t>
            </w:r>
          </w:p>
          <w:p w:rsidR="009A738A" w:rsidRPr="00891AD3" w:rsidRDefault="009A738A" w:rsidP="00220A6A">
            <w:pPr>
              <w:widowControl w:val="0"/>
              <w:autoSpaceDE w:val="0"/>
              <w:autoSpaceDN w:val="0"/>
              <w:adjustRightInd w:val="0"/>
              <w:snapToGrid/>
              <w:spacing w:line="360" w:lineRule="auto"/>
              <w:ind w:firstLine="709"/>
              <w:jc w:val="both"/>
            </w:pPr>
            <w:r w:rsidRPr="00891AD3">
              <w:t>До 43770</w:t>
            </w:r>
          </w:p>
          <w:p w:rsidR="009A738A" w:rsidRPr="00891AD3" w:rsidRDefault="009A738A" w:rsidP="00220A6A">
            <w:pPr>
              <w:widowControl w:val="0"/>
              <w:autoSpaceDE w:val="0"/>
              <w:autoSpaceDN w:val="0"/>
              <w:adjustRightInd w:val="0"/>
              <w:snapToGrid/>
              <w:spacing w:line="360" w:lineRule="auto"/>
              <w:ind w:firstLine="709"/>
              <w:jc w:val="both"/>
            </w:pPr>
            <w:r w:rsidRPr="00891AD3">
              <w:t>+ 25850</w:t>
            </w:r>
          </w:p>
        </w:tc>
        <w:tc>
          <w:tcPr>
            <w:tcW w:w="3190" w:type="dxa"/>
            <w:shd w:val="clear" w:color="auto" w:fill="auto"/>
          </w:tcPr>
          <w:p w:rsidR="009A738A" w:rsidRPr="00220A6A" w:rsidRDefault="009A738A" w:rsidP="00220A6A">
            <w:pPr>
              <w:widowControl w:val="0"/>
              <w:autoSpaceDE w:val="0"/>
              <w:autoSpaceDN w:val="0"/>
              <w:adjustRightInd w:val="0"/>
              <w:snapToGrid/>
              <w:spacing w:line="360" w:lineRule="auto"/>
              <w:ind w:firstLine="709"/>
              <w:jc w:val="both"/>
              <w:rPr>
                <w:lang w:val="en-US"/>
              </w:rPr>
            </w:pPr>
          </w:p>
        </w:tc>
        <w:tc>
          <w:tcPr>
            <w:tcW w:w="3084" w:type="dxa"/>
            <w:shd w:val="clear" w:color="auto" w:fill="auto"/>
          </w:tcPr>
          <w:p w:rsidR="009A738A" w:rsidRPr="00891AD3" w:rsidRDefault="009A738A" w:rsidP="00220A6A">
            <w:pPr>
              <w:widowControl w:val="0"/>
              <w:autoSpaceDE w:val="0"/>
              <w:autoSpaceDN w:val="0"/>
              <w:adjustRightInd w:val="0"/>
              <w:snapToGrid/>
              <w:spacing w:line="360" w:lineRule="auto"/>
              <w:ind w:firstLine="709"/>
              <w:jc w:val="both"/>
            </w:pPr>
            <w:r w:rsidRPr="00891AD3">
              <w:t>69620</w:t>
            </w:r>
          </w:p>
          <w:p w:rsidR="009A738A" w:rsidRPr="00891AD3" w:rsidRDefault="009A738A" w:rsidP="00220A6A">
            <w:pPr>
              <w:widowControl w:val="0"/>
              <w:autoSpaceDE w:val="0"/>
              <w:autoSpaceDN w:val="0"/>
              <w:adjustRightInd w:val="0"/>
              <w:snapToGrid/>
              <w:spacing w:line="360" w:lineRule="auto"/>
              <w:ind w:firstLine="709"/>
              <w:jc w:val="both"/>
            </w:pPr>
          </w:p>
          <w:p w:rsidR="009A738A" w:rsidRPr="00891AD3" w:rsidRDefault="009A738A" w:rsidP="00220A6A">
            <w:pPr>
              <w:widowControl w:val="0"/>
              <w:autoSpaceDE w:val="0"/>
              <w:autoSpaceDN w:val="0"/>
              <w:adjustRightInd w:val="0"/>
              <w:snapToGrid/>
              <w:spacing w:line="360" w:lineRule="auto"/>
              <w:ind w:firstLine="709"/>
              <w:jc w:val="both"/>
            </w:pPr>
          </w:p>
          <w:p w:rsidR="009A738A" w:rsidRPr="00891AD3" w:rsidRDefault="009A738A" w:rsidP="00220A6A">
            <w:pPr>
              <w:widowControl w:val="0"/>
              <w:autoSpaceDE w:val="0"/>
              <w:autoSpaceDN w:val="0"/>
              <w:adjustRightInd w:val="0"/>
              <w:snapToGrid/>
              <w:spacing w:line="360" w:lineRule="auto"/>
              <w:ind w:firstLine="709"/>
              <w:jc w:val="both"/>
            </w:pPr>
            <w:r w:rsidRPr="00891AD3">
              <w:t>Ко 69620</w:t>
            </w:r>
          </w:p>
        </w:tc>
      </w:tr>
    </w:tbl>
    <w:p w:rsidR="00891AD3" w:rsidRDefault="00891AD3" w:rsidP="00E9657A">
      <w:pPr>
        <w:widowControl w:val="0"/>
        <w:shd w:val="clear" w:color="auto" w:fill="FFFFFF"/>
        <w:autoSpaceDE w:val="0"/>
        <w:autoSpaceDN w:val="0"/>
        <w:adjustRightInd w:val="0"/>
        <w:snapToGrid/>
        <w:spacing w:line="360" w:lineRule="auto"/>
        <w:ind w:firstLine="709"/>
        <w:jc w:val="both"/>
        <w:rPr>
          <w:sz w:val="28"/>
          <w:szCs w:val="28"/>
        </w:rPr>
      </w:pPr>
    </w:p>
    <w:p w:rsidR="001C53F6" w:rsidRPr="00E9657A" w:rsidRDefault="001C53F6"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Оценка готовой продукции при списании ее со склада производится по способу ФИФО.</w:t>
      </w:r>
    </w:p>
    <w:p w:rsidR="009B1A75" w:rsidRPr="00E9657A" w:rsidRDefault="001C53F6"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При методе ФИФО применяют правило: первая партия на приход – первая в расход. Это означает, что независимо от того, какая партия сырья или материалов отпущена в производство, сначала спи</w:t>
      </w:r>
    </w:p>
    <w:p w:rsidR="009B1A75" w:rsidRPr="00E9657A" w:rsidRDefault="009B1A75" w:rsidP="00E9657A">
      <w:pPr>
        <w:widowControl w:val="0"/>
        <w:shd w:val="clear" w:color="auto" w:fill="FFFFFF"/>
        <w:autoSpaceDE w:val="0"/>
        <w:autoSpaceDN w:val="0"/>
        <w:adjustRightInd w:val="0"/>
        <w:snapToGrid/>
        <w:spacing w:line="360" w:lineRule="auto"/>
        <w:ind w:firstLine="709"/>
        <w:jc w:val="both"/>
        <w:rPr>
          <w:sz w:val="28"/>
          <w:szCs w:val="28"/>
        </w:rPr>
      </w:pPr>
    </w:p>
    <w:p w:rsidR="00135E0E" w:rsidRPr="00E9657A" w:rsidRDefault="00135E0E" w:rsidP="00891AD3">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Оценка материалов по методу ФИФО</w:t>
      </w:r>
    </w:p>
    <w:tbl>
      <w:tblPr>
        <w:tblW w:w="0" w:type="auto"/>
        <w:tblInd w:w="40" w:type="dxa"/>
        <w:tblLayout w:type="fixed"/>
        <w:tblCellMar>
          <w:left w:w="40" w:type="dxa"/>
          <w:right w:w="40" w:type="dxa"/>
        </w:tblCellMar>
        <w:tblLook w:val="0000" w:firstRow="0" w:lastRow="0" w:firstColumn="0" w:lastColumn="0" w:noHBand="0" w:noVBand="0"/>
      </w:tblPr>
      <w:tblGrid>
        <w:gridCol w:w="5418"/>
        <w:gridCol w:w="1256"/>
        <w:gridCol w:w="1076"/>
        <w:gridCol w:w="1818"/>
      </w:tblGrid>
      <w:tr w:rsidR="00135E0E" w:rsidRPr="00E9657A" w:rsidTr="00891AD3">
        <w:trPr>
          <w:trHeight w:hRule="exact" w:val="1075"/>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Показатели</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Количес</w:t>
            </w:r>
            <w:r w:rsidR="003C1AB8" w:rsidRPr="00891AD3">
              <w:t xml:space="preserve">т-во </w:t>
            </w:r>
            <w:r w:rsidRPr="00891AD3">
              <w:t>единиц</w:t>
            </w:r>
            <w:r w:rsidR="003C1AB8" w:rsidRPr="00891AD3">
              <w:t xml:space="preserve"> </w:t>
            </w:r>
            <w:r w:rsidRPr="00891AD3">
              <w:t>, тыс. шт.</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Цена</w:t>
            </w:r>
            <w:r w:rsidR="004740AA" w:rsidRPr="00891AD3">
              <w:t xml:space="preserve"> </w:t>
            </w:r>
            <w:r w:rsidRPr="00891AD3">
              <w:t>за</w:t>
            </w:r>
          </w:p>
          <w:p w:rsidR="00135E0E" w:rsidRPr="00891AD3" w:rsidRDefault="003E45D7" w:rsidP="00891AD3">
            <w:pPr>
              <w:widowControl w:val="0"/>
              <w:shd w:val="clear" w:color="auto" w:fill="FFFFFF"/>
              <w:autoSpaceDE w:val="0"/>
              <w:autoSpaceDN w:val="0"/>
              <w:adjustRightInd w:val="0"/>
              <w:snapToGrid/>
              <w:spacing w:line="360" w:lineRule="auto"/>
              <w:jc w:val="both"/>
            </w:pPr>
            <w:r w:rsidRPr="00891AD3">
              <w:t>е</w:t>
            </w:r>
            <w:r w:rsidR="00135E0E" w:rsidRPr="00891AD3">
              <w:t>дини</w:t>
            </w:r>
            <w:r w:rsidR="004740AA" w:rsidRPr="00891AD3">
              <w:t>ц</w:t>
            </w:r>
            <w:r w:rsidRPr="00891AD3">
              <w:t>у,</w:t>
            </w:r>
            <w:r w:rsidR="004740AA" w:rsidRPr="00891AD3">
              <w:t xml:space="preserve"> </w:t>
            </w:r>
            <w:r w:rsidR="00135E0E" w:rsidRPr="00891AD3">
              <w:t>руб.</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Сумма,тыс. руб.</w:t>
            </w:r>
          </w:p>
        </w:tc>
      </w:tr>
      <w:tr w:rsidR="00135E0E" w:rsidRPr="00E9657A">
        <w:trPr>
          <w:trHeight w:hRule="exact" w:val="490"/>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 Остаток материалов на 01.03.2008г.</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20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10</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200</w:t>
            </w:r>
          </w:p>
        </w:tc>
      </w:tr>
      <w:tr w:rsidR="00135E0E" w:rsidRPr="00E9657A" w:rsidTr="00891AD3">
        <w:trPr>
          <w:trHeight w:hRule="exact" w:val="975"/>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2. Поступили материалы: (болты);</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первая партия</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вторая партия</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p>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30</w:t>
            </w:r>
          </w:p>
          <w:p w:rsidR="00135E0E" w:rsidRPr="00891AD3" w:rsidRDefault="003C1AB8" w:rsidP="00891AD3">
            <w:pPr>
              <w:widowControl w:val="0"/>
              <w:autoSpaceDE w:val="0"/>
              <w:autoSpaceDN w:val="0"/>
              <w:adjustRightInd w:val="0"/>
              <w:snapToGrid/>
              <w:spacing w:line="360" w:lineRule="auto"/>
              <w:jc w:val="both"/>
            </w:pPr>
            <w:r w:rsidRPr="00891AD3">
              <w:t>20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p>
          <w:p w:rsidR="00135E0E" w:rsidRPr="00891AD3" w:rsidRDefault="003E45D7" w:rsidP="00891AD3">
            <w:pPr>
              <w:widowControl w:val="0"/>
              <w:shd w:val="clear" w:color="auto" w:fill="FFFFFF"/>
              <w:autoSpaceDE w:val="0"/>
              <w:autoSpaceDN w:val="0"/>
              <w:adjustRightInd w:val="0"/>
              <w:snapToGrid/>
              <w:spacing w:line="360" w:lineRule="auto"/>
              <w:jc w:val="both"/>
            </w:pPr>
            <w:r w:rsidRPr="00891AD3">
              <w:t>10</w:t>
            </w:r>
          </w:p>
          <w:p w:rsidR="00135E0E" w:rsidRPr="00891AD3" w:rsidRDefault="003E45D7" w:rsidP="00891AD3">
            <w:pPr>
              <w:widowControl w:val="0"/>
              <w:shd w:val="clear" w:color="auto" w:fill="FFFFFF"/>
              <w:autoSpaceDE w:val="0"/>
              <w:autoSpaceDN w:val="0"/>
              <w:adjustRightInd w:val="0"/>
              <w:snapToGrid/>
              <w:spacing w:line="360" w:lineRule="auto"/>
              <w:jc w:val="both"/>
            </w:pPr>
            <w:r w:rsidRPr="00891AD3">
              <w:t>12</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300</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240</w:t>
            </w:r>
          </w:p>
        </w:tc>
      </w:tr>
      <w:tr w:rsidR="00135E0E" w:rsidRPr="00E9657A">
        <w:trPr>
          <w:trHeight w:hRule="exact" w:val="493"/>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3. Итого за месяц</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50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rPr>
                <w:b/>
                <w:bCs/>
                <w:lang w:val="en-US"/>
              </w:rPr>
              <w:t>X</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540</w:t>
            </w:r>
          </w:p>
        </w:tc>
      </w:tr>
      <w:tr w:rsidR="00135E0E" w:rsidRPr="00E9657A">
        <w:trPr>
          <w:trHeight w:hRule="exact" w:val="497"/>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4. Всего с остатком на начало месяца</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70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144</w:t>
            </w:r>
            <w:r w:rsidR="0054521E" w:rsidRPr="00891AD3">
              <w:rPr>
                <w:lang w:val="en-US"/>
              </w:rPr>
              <w:t>0</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740</w:t>
            </w:r>
          </w:p>
        </w:tc>
      </w:tr>
      <w:tr w:rsidR="00135E0E" w:rsidRPr="00E9657A" w:rsidTr="00AD4C27">
        <w:trPr>
          <w:trHeight w:hRule="exact" w:val="1339"/>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5. Расходы материалов за месяц: а) по методу ФИФО:</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первая партия</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вторая партия</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Итого за месяц</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50</w:t>
            </w:r>
          </w:p>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20</w:t>
            </w:r>
          </w:p>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70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10</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12</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940</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p>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500</w:t>
            </w:r>
          </w:p>
          <w:p w:rsidR="00135E0E" w:rsidRPr="00891AD3" w:rsidRDefault="00135E0E" w:rsidP="00891AD3">
            <w:pPr>
              <w:widowControl w:val="0"/>
              <w:shd w:val="clear" w:color="auto" w:fill="FFFFFF"/>
              <w:autoSpaceDE w:val="0"/>
              <w:autoSpaceDN w:val="0"/>
              <w:adjustRightInd w:val="0"/>
              <w:snapToGrid/>
              <w:spacing w:line="360" w:lineRule="auto"/>
              <w:jc w:val="both"/>
              <w:rPr>
                <w:lang w:val="en-US"/>
              </w:rPr>
            </w:pPr>
            <w:r w:rsidRPr="00891AD3">
              <w:t>240</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740</w:t>
            </w:r>
          </w:p>
        </w:tc>
      </w:tr>
      <w:tr w:rsidR="00135E0E" w:rsidRPr="00E9657A" w:rsidTr="00891AD3">
        <w:trPr>
          <w:trHeight w:hRule="exact" w:val="712"/>
        </w:trPr>
        <w:tc>
          <w:tcPr>
            <w:tcW w:w="5418" w:type="dxa"/>
            <w:tcBorders>
              <w:top w:val="single" w:sz="6" w:space="0" w:color="auto"/>
              <w:left w:val="single" w:sz="6" w:space="0" w:color="auto"/>
              <w:bottom w:val="single" w:sz="6" w:space="0" w:color="auto"/>
              <w:right w:val="single" w:sz="6" w:space="0" w:color="auto"/>
            </w:tcBorders>
            <w:shd w:val="clear" w:color="auto" w:fill="FFFFFF"/>
          </w:tcPr>
          <w:p w:rsidR="004740AA" w:rsidRPr="00891AD3" w:rsidRDefault="00135E0E" w:rsidP="00891AD3">
            <w:pPr>
              <w:widowControl w:val="0"/>
              <w:shd w:val="clear" w:color="auto" w:fill="FFFFFF"/>
              <w:autoSpaceDE w:val="0"/>
              <w:autoSpaceDN w:val="0"/>
              <w:adjustRightInd w:val="0"/>
              <w:snapToGrid/>
              <w:spacing w:line="360" w:lineRule="auto"/>
              <w:jc w:val="both"/>
            </w:pPr>
            <w:r w:rsidRPr="00891AD3">
              <w:t xml:space="preserve">6. Остаток материалов на 01.04. </w:t>
            </w:r>
            <w:smartTag w:uri="urn:schemas-microsoft-com:office:smarttags" w:element="metricconverter">
              <w:smartTagPr>
                <w:attr w:name="ProductID" w:val="2008 г"/>
              </w:smartTagPr>
              <w:r w:rsidRPr="00891AD3">
                <w:t>2008 г</w:t>
              </w:r>
            </w:smartTag>
            <w:r w:rsidR="004740AA" w:rsidRPr="00891AD3">
              <w:t>.</w:t>
            </w:r>
          </w:p>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а) по методу ФИФО</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15</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135E0E" w:rsidRPr="00891AD3" w:rsidRDefault="00135E0E" w:rsidP="00891AD3">
            <w:pPr>
              <w:widowControl w:val="0"/>
              <w:shd w:val="clear" w:color="auto" w:fill="FFFFFF"/>
              <w:autoSpaceDE w:val="0"/>
              <w:autoSpaceDN w:val="0"/>
              <w:adjustRightInd w:val="0"/>
              <w:snapToGrid/>
              <w:spacing w:line="360" w:lineRule="auto"/>
              <w:jc w:val="both"/>
            </w:pPr>
            <w:r w:rsidRPr="00891AD3">
              <w:t>150</w:t>
            </w:r>
          </w:p>
        </w:tc>
      </w:tr>
    </w:tbl>
    <w:p w:rsidR="00891AD3" w:rsidRDefault="00891AD3" w:rsidP="00891AD3">
      <w:pPr>
        <w:widowControl w:val="0"/>
        <w:shd w:val="clear" w:color="auto" w:fill="FFFFFF"/>
        <w:tabs>
          <w:tab w:val="left" w:pos="623"/>
        </w:tabs>
        <w:autoSpaceDE w:val="0"/>
        <w:autoSpaceDN w:val="0"/>
        <w:adjustRightInd w:val="0"/>
        <w:snapToGrid/>
        <w:spacing w:line="360" w:lineRule="auto"/>
        <w:ind w:left="709"/>
        <w:jc w:val="both"/>
        <w:rPr>
          <w:sz w:val="28"/>
          <w:szCs w:val="28"/>
        </w:rPr>
      </w:pPr>
    </w:p>
    <w:p w:rsidR="00135E0E" w:rsidRPr="00E9657A" w:rsidRDefault="00135E0E" w:rsidP="00E9657A">
      <w:pPr>
        <w:widowControl w:val="0"/>
        <w:numPr>
          <w:ilvl w:val="0"/>
          <w:numId w:val="13"/>
        </w:numPr>
        <w:shd w:val="clear" w:color="auto" w:fill="FFFFFF"/>
        <w:tabs>
          <w:tab w:val="left" w:pos="623"/>
        </w:tabs>
        <w:autoSpaceDE w:val="0"/>
        <w:autoSpaceDN w:val="0"/>
        <w:adjustRightInd w:val="0"/>
        <w:snapToGrid/>
        <w:spacing w:line="360" w:lineRule="auto"/>
        <w:ind w:left="0" w:firstLine="709"/>
        <w:jc w:val="both"/>
        <w:rPr>
          <w:sz w:val="28"/>
          <w:szCs w:val="28"/>
        </w:rPr>
      </w:pPr>
      <w:r w:rsidRPr="00E9657A">
        <w:rPr>
          <w:sz w:val="28"/>
          <w:szCs w:val="28"/>
        </w:rPr>
        <w:t>10 руб. * 30шт + 10 руб * 30шт +12руб* 20шт = 1440 руб.</w:t>
      </w:r>
    </w:p>
    <w:p w:rsidR="00135E0E" w:rsidRPr="00E9657A" w:rsidRDefault="00135E0E" w:rsidP="00E9657A">
      <w:pPr>
        <w:widowControl w:val="0"/>
        <w:numPr>
          <w:ilvl w:val="0"/>
          <w:numId w:val="13"/>
        </w:numPr>
        <w:shd w:val="clear" w:color="auto" w:fill="FFFFFF"/>
        <w:tabs>
          <w:tab w:val="left" w:pos="623"/>
        </w:tabs>
        <w:autoSpaceDE w:val="0"/>
        <w:autoSpaceDN w:val="0"/>
        <w:adjustRightInd w:val="0"/>
        <w:snapToGrid/>
        <w:spacing w:line="360" w:lineRule="auto"/>
        <w:ind w:left="0" w:firstLine="709"/>
        <w:jc w:val="both"/>
        <w:rPr>
          <w:sz w:val="28"/>
          <w:szCs w:val="28"/>
        </w:rPr>
      </w:pPr>
      <w:r w:rsidRPr="00E9657A">
        <w:rPr>
          <w:sz w:val="28"/>
          <w:szCs w:val="28"/>
        </w:rPr>
        <w:t>10 руб.* 50шт+10руб*20шт+12руб.*20шт = 940руб.</w:t>
      </w:r>
    </w:p>
    <w:p w:rsidR="0067557C" w:rsidRPr="00E9657A" w:rsidRDefault="0067557C" w:rsidP="00E9657A">
      <w:pPr>
        <w:widowControl w:val="0"/>
        <w:shd w:val="clear" w:color="auto" w:fill="FFFFFF"/>
        <w:tabs>
          <w:tab w:val="left" w:pos="623"/>
        </w:tabs>
        <w:autoSpaceDE w:val="0"/>
        <w:autoSpaceDN w:val="0"/>
        <w:adjustRightInd w:val="0"/>
        <w:snapToGrid/>
        <w:spacing w:line="360" w:lineRule="auto"/>
        <w:ind w:firstLine="709"/>
        <w:jc w:val="both"/>
        <w:rPr>
          <w:sz w:val="28"/>
          <w:szCs w:val="28"/>
        </w:rPr>
      </w:pPr>
      <w:r w:rsidRPr="00E9657A">
        <w:rPr>
          <w:sz w:val="28"/>
          <w:szCs w:val="28"/>
        </w:rPr>
        <w:t>Дт 20</w:t>
      </w:r>
      <w:r w:rsidR="00E9657A" w:rsidRPr="00E9657A">
        <w:rPr>
          <w:sz w:val="28"/>
          <w:szCs w:val="28"/>
        </w:rPr>
        <w:t xml:space="preserve"> </w:t>
      </w:r>
      <w:r w:rsidRPr="00E9657A">
        <w:rPr>
          <w:sz w:val="28"/>
          <w:szCs w:val="28"/>
        </w:rPr>
        <w:t>Кт</w:t>
      </w:r>
      <w:r w:rsidR="003C1AB8" w:rsidRPr="00E9657A">
        <w:rPr>
          <w:sz w:val="28"/>
          <w:szCs w:val="28"/>
        </w:rPr>
        <w:t xml:space="preserve"> 10</w:t>
      </w:r>
      <w:r w:rsidR="00E9657A" w:rsidRPr="00E9657A">
        <w:rPr>
          <w:sz w:val="28"/>
          <w:szCs w:val="28"/>
        </w:rPr>
        <w:t xml:space="preserve"> </w:t>
      </w:r>
      <w:r w:rsidR="003C1AB8" w:rsidRPr="00E9657A">
        <w:rPr>
          <w:sz w:val="28"/>
          <w:szCs w:val="28"/>
        </w:rPr>
        <w:t>1440 – списаны материалы на</w:t>
      </w:r>
      <w:r w:rsidRPr="00E9657A">
        <w:rPr>
          <w:sz w:val="28"/>
          <w:szCs w:val="28"/>
        </w:rPr>
        <w:t xml:space="preserve"> производство;</w:t>
      </w:r>
    </w:p>
    <w:p w:rsidR="0067557C" w:rsidRPr="00E9657A" w:rsidRDefault="0067557C" w:rsidP="00E9657A">
      <w:pPr>
        <w:widowControl w:val="0"/>
        <w:shd w:val="clear" w:color="auto" w:fill="FFFFFF"/>
        <w:tabs>
          <w:tab w:val="left" w:pos="623"/>
        </w:tabs>
        <w:autoSpaceDE w:val="0"/>
        <w:autoSpaceDN w:val="0"/>
        <w:adjustRightInd w:val="0"/>
        <w:snapToGrid/>
        <w:spacing w:line="360" w:lineRule="auto"/>
        <w:ind w:firstLine="709"/>
        <w:jc w:val="both"/>
        <w:rPr>
          <w:sz w:val="28"/>
          <w:szCs w:val="28"/>
        </w:rPr>
      </w:pPr>
      <w:r w:rsidRPr="00E9657A">
        <w:rPr>
          <w:sz w:val="28"/>
          <w:szCs w:val="28"/>
        </w:rPr>
        <w:t>Дт 20</w:t>
      </w:r>
      <w:r w:rsidR="00E9657A" w:rsidRPr="00E9657A">
        <w:rPr>
          <w:sz w:val="28"/>
          <w:szCs w:val="28"/>
        </w:rPr>
        <w:t xml:space="preserve"> </w:t>
      </w:r>
      <w:r w:rsidRPr="00E9657A">
        <w:rPr>
          <w:sz w:val="28"/>
          <w:szCs w:val="28"/>
        </w:rPr>
        <w:t xml:space="preserve">Кт </w:t>
      </w:r>
      <w:r w:rsidR="003C1AB8" w:rsidRPr="00E9657A">
        <w:rPr>
          <w:sz w:val="28"/>
          <w:szCs w:val="28"/>
        </w:rPr>
        <w:t>10</w:t>
      </w:r>
      <w:r w:rsidR="00E9657A" w:rsidRPr="00E9657A">
        <w:rPr>
          <w:sz w:val="28"/>
          <w:szCs w:val="28"/>
        </w:rPr>
        <w:t xml:space="preserve"> </w:t>
      </w:r>
      <w:r w:rsidR="003C1AB8" w:rsidRPr="00E9657A">
        <w:rPr>
          <w:sz w:val="28"/>
          <w:szCs w:val="28"/>
        </w:rPr>
        <w:t>940</w:t>
      </w:r>
      <w:r w:rsidR="00E9657A" w:rsidRPr="00E9657A">
        <w:rPr>
          <w:sz w:val="28"/>
          <w:szCs w:val="28"/>
        </w:rPr>
        <w:t xml:space="preserve"> </w:t>
      </w:r>
      <w:r w:rsidR="003C1AB8" w:rsidRPr="00E9657A">
        <w:rPr>
          <w:sz w:val="28"/>
          <w:szCs w:val="28"/>
        </w:rPr>
        <w:t>- списаны материалы на</w:t>
      </w:r>
      <w:r w:rsidRPr="00E9657A">
        <w:rPr>
          <w:sz w:val="28"/>
          <w:szCs w:val="28"/>
        </w:rPr>
        <w:t xml:space="preserve"> производство;</w:t>
      </w:r>
    </w:p>
    <w:p w:rsidR="00DF026E" w:rsidRPr="00891AD3" w:rsidRDefault="00DF026E" w:rsidP="00E9657A">
      <w:pPr>
        <w:widowControl w:val="0"/>
        <w:shd w:val="clear" w:color="auto" w:fill="FFFFFF"/>
        <w:autoSpaceDE w:val="0"/>
        <w:autoSpaceDN w:val="0"/>
        <w:adjustRightInd w:val="0"/>
        <w:snapToGrid/>
        <w:spacing w:line="360" w:lineRule="auto"/>
        <w:ind w:firstLine="709"/>
        <w:jc w:val="both"/>
        <w:rPr>
          <w:b/>
          <w:sz w:val="28"/>
          <w:szCs w:val="28"/>
        </w:rPr>
      </w:pPr>
    </w:p>
    <w:p w:rsidR="003F063D" w:rsidRPr="00E9657A" w:rsidRDefault="00135E0E" w:rsidP="00E9657A">
      <w:pPr>
        <w:widowControl w:val="0"/>
        <w:shd w:val="clear" w:color="auto" w:fill="FFFFFF"/>
        <w:autoSpaceDE w:val="0"/>
        <w:autoSpaceDN w:val="0"/>
        <w:adjustRightInd w:val="0"/>
        <w:snapToGrid/>
        <w:spacing w:line="360" w:lineRule="auto"/>
        <w:ind w:firstLine="709"/>
        <w:jc w:val="both"/>
        <w:rPr>
          <w:sz w:val="28"/>
          <w:szCs w:val="28"/>
        </w:rPr>
      </w:pPr>
      <w:r w:rsidRPr="00891AD3">
        <w:rPr>
          <w:b/>
          <w:sz w:val="28"/>
          <w:szCs w:val="28"/>
        </w:rPr>
        <w:t>3</w:t>
      </w:r>
      <w:r w:rsidR="00641BF5" w:rsidRPr="00891AD3">
        <w:rPr>
          <w:b/>
          <w:sz w:val="28"/>
          <w:szCs w:val="28"/>
        </w:rPr>
        <w:t>.6</w:t>
      </w:r>
      <w:r w:rsidR="00641BF5" w:rsidRPr="00E9657A">
        <w:rPr>
          <w:sz w:val="28"/>
          <w:szCs w:val="28"/>
        </w:rPr>
        <w:t xml:space="preserve"> </w:t>
      </w:r>
      <w:r w:rsidR="00641BF5" w:rsidRPr="00E9657A">
        <w:rPr>
          <w:b/>
          <w:sz w:val="28"/>
          <w:szCs w:val="28"/>
        </w:rPr>
        <w:t>Синтетический и аналитический учет материалов на ОАО «Нефтемаш»</w:t>
      </w:r>
    </w:p>
    <w:p w:rsidR="00891AD3" w:rsidRDefault="00891AD3" w:rsidP="00E9657A">
      <w:pPr>
        <w:widowControl w:val="0"/>
        <w:shd w:val="clear" w:color="auto" w:fill="FFFFFF"/>
        <w:autoSpaceDE w:val="0"/>
        <w:autoSpaceDN w:val="0"/>
        <w:adjustRightInd w:val="0"/>
        <w:snapToGrid/>
        <w:spacing w:line="360" w:lineRule="auto"/>
        <w:ind w:firstLine="709"/>
        <w:jc w:val="both"/>
        <w:rPr>
          <w:sz w:val="28"/>
          <w:szCs w:val="28"/>
        </w:rPr>
      </w:pPr>
    </w:p>
    <w:p w:rsidR="004C4D8A" w:rsidRPr="00E9657A" w:rsidRDefault="004C4D8A" w:rsidP="00E9657A">
      <w:pPr>
        <w:widowControl w:val="0"/>
        <w:shd w:val="clear" w:color="auto" w:fill="FFFFFF"/>
        <w:autoSpaceDE w:val="0"/>
        <w:autoSpaceDN w:val="0"/>
        <w:adjustRightInd w:val="0"/>
        <w:snapToGrid/>
        <w:spacing w:line="360" w:lineRule="auto"/>
        <w:ind w:firstLine="709"/>
        <w:jc w:val="both"/>
        <w:rPr>
          <w:sz w:val="28"/>
          <w:szCs w:val="28"/>
        </w:rPr>
      </w:pPr>
      <w:r w:rsidRPr="00E9657A">
        <w:rPr>
          <w:sz w:val="28"/>
          <w:szCs w:val="28"/>
        </w:rPr>
        <w:t>Синтетический учет поступления материалов на</w:t>
      </w:r>
      <w:r w:rsidR="00E9657A" w:rsidRPr="00E9657A">
        <w:rPr>
          <w:sz w:val="28"/>
          <w:szCs w:val="28"/>
        </w:rPr>
        <w:t xml:space="preserve"> </w:t>
      </w:r>
      <w:r w:rsidR="00DF026E" w:rsidRPr="00E9657A">
        <w:rPr>
          <w:sz w:val="28"/>
          <w:szCs w:val="28"/>
        </w:rPr>
        <w:t>предприятии ОАО</w:t>
      </w:r>
      <w:r w:rsidRPr="00E9657A">
        <w:rPr>
          <w:sz w:val="28"/>
          <w:szCs w:val="28"/>
        </w:rPr>
        <w:t xml:space="preserve"> «Нефтемаш» ведут на счете 10 «Материалы» по фактической себестоимости. При этом оприходование материалов, полученных от поставщиков отражается записью по дебету счета 10 «Материалы» и кредиту счета 60 «Расчеты с</w:t>
      </w:r>
      <w:r w:rsidR="00DF026E" w:rsidRPr="00E9657A">
        <w:rPr>
          <w:sz w:val="28"/>
          <w:szCs w:val="28"/>
        </w:rPr>
        <w:t xml:space="preserve"> </w:t>
      </w:r>
      <w:r w:rsidRPr="00E9657A">
        <w:rPr>
          <w:sz w:val="28"/>
          <w:szCs w:val="28"/>
        </w:rPr>
        <w:t>поставщиками и подрядчиками». «НДС по приобретенным ценностям» и кредиту счета 60. Следует отметить, что материалы, поступающие от поставщиков, приходуются независимо от того, когда они поступили до или после получения расчетных документов.</w:t>
      </w:r>
    </w:p>
    <w:p w:rsidR="004C4D8A" w:rsidRPr="00E9657A" w:rsidRDefault="004C4D8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поступлении материалов из других источников могут быть сделаны записи по дебету счета 10 и кредиту соответствующих</w:t>
      </w:r>
      <w:r w:rsidR="00C05DF9" w:rsidRPr="00E9657A">
        <w:rPr>
          <w:sz w:val="28"/>
          <w:szCs w:val="28"/>
        </w:rPr>
        <w:t xml:space="preserve"> счетов:</w:t>
      </w:r>
    </w:p>
    <w:p w:rsidR="00C05DF9" w:rsidRPr="00E9657A" w:rsidRDefault="00C05DF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- 20 – «Основное производство» - на стоимость возвратных отходов;</w:t>
      </w:r>
    </w:p>
    <w:p w:rsidR="00DF026E" w:rsidRPr="00E9657A" w:rsidRDefault="00C05DF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- 26 – «Общехозяйственные расходы» - на расходы по доставке материалов собственным транспортом и на фактическую себестоимость материалов собственного производства;</w:t>
      </w:r>
    </w:p>
    <w:p w:rsidR="00C05DF9" w:rsidRPr="00E9657A" w:rsidRDefault="00C05DF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Пример: Поставки материалов:</w:t>
      </w:r>
      <w:r w:rsidR="00DF026E" w:rsidRPr="00E9657A">
        <w:rPr>
          <w:sz w:val="28"/>
          <w:szCs w:val="28"/>
        </w:rPr>
        <w:t xml:space="preserve"> </w:t>
      </w:r>
      <w:r w:rsidRPr="00E9657A">
        <w:rPr>
          <w:sz w:val="28"/>
          <w:szCs w:val="28"/>
        </w:rPr>
        <w:t>Составляется приходный ордер от 28.05.08 на ОАО «Нефтемаш»поступили: пена «Пеносил голд», профиль КВЕ – (227) в количестве 800 шт. на сумму 41600руб.</w:t>
      </w:r>
    </w:p>
    <w:p w:rsidR="00C05DF9" w:rsidRPr="00E9657A" w:rsidRDefault="00C05DF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Общая сумма по счете- фактуре 228314,1. При приемке пены установлен брак в количестве 29шт. на сумму 1508руб, на сумму которой предъявлена претензия.</w:t>
      </w:r>
    </w:p>
    <w:p w:rsidR="002F678F" w:rsidRPr="00E9657A" w:rsidRDefault="002F67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Бухгалтер даль следующие проводки:</w:t>
      </w:r>
    </w:p>
    <w:p w:rsidR="002F678F" w:rsidRPr="00E9657A" w:rsidRDefault="002F67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w:t>
      </w:r>
      <w:r w:rsidR="004B5881" w:rsidRPr="00E9657A">
        <w:rPr>
          <w:sz w:val="28"/>
          <w:szCs w:val="28"/>
        </w:rPr>
        <w:t xml:space="preserve"> Кт60</w:t>
      </w:r>
      <w:r w:rsidR="00E9657A" w:rsidRPr="00E9657A">
        <w:rPr>
          <w:sz w:val="28"/>
          <w:szCs w:val="28"/>
        </w:rPr>
        <w:t xml:space="preserve"> </w:t>
      </w:r>
      <w:r w:rsidRPr="00E9657A">
        <w:rPr>
          <w:sz w:val="28"/>
          <w:szCs w:val="28"/>
        </w:rPr>
        <w:t>192208,56 – отражена покупная стоимость материалов без НДС</w:t>
      </w:r>
    </w:p>
    <w:p w:rsidR="002F678F"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Дт19 Кт60</w:t>
      </w:r>
      <w:r w:rsidR="00E9657A" w:rsidRPr="00E9657A">
        <w:rPr>
          <w:sz w:val="28"/>
          <w:szCs w:val="28"/>
        </w:rPr>
        <w:t xml:space="preserve"> </w:t>
      </w:r>
      <w:r w:rsidR="002F678F" w:rsidRPr="00E9657A">
        <w:rPr>
          <w:sz w:val="28"/>
          <w:szCs w:val="28"/>
        </w:rPr>
        <w:t>34597,54 – сумма НДС</w:t>
      </w:r>
    </w:p>
    <w:p w:rsidR="002F678F" w:rsidRPr="00E9657A" w:rsidRDefault="002F67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Дт68 Кт19 34597,54 – возмещен НДС, указанный в счете- фактуре</w:t>
      </w:r>
    </w:p>
    <w:p w:rsidR="002F678F"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Дт76 Кт60</w:t>
      </w:r>
      <w:r w:rsidR="00E9657A" w:rsidRPr="00E9657A">
        <w:rPr>
          <w:sz w:val="28"/>
          <w:szCs w:val="28"/>
        </w:rPr>
        <w:t xml:space="preserve"> </w:t>
      </w:r>
      <w:r w:rsidR="002F678F" w:rsidRPr="00E9657A">
        <w:rPr>
          <w:sz w:val="28"/>
          <w:szCs w:val="28"/>
        </w:rPr>
        <w:t>1508 – при приемке установл</w:t>
      </w:r>
      <w:r w:rsidR="00D303FB" w:rsidRPr="00E9657A">
        <w:rPr>
          <w:sz w:val="28"/>
          <w:szCs w:val="28"/>
        </w:rPr>
        <w:t>ен брак в которую выставлена пре</w:t>
      </w:r>
      <w:r w:rsidR="002F678F" w:rsidRPr="00E9657A">
        <w:rPr>
          <w:sz w:val="28"/>
          <w:szCs w:val="28"/>
        </w:rPr>
        <w:t>тензия</w:t>
      </w:r>
    </w:p>
    <w:p w:rsidR="002F678F" w:rsidRPr="00E9657A" w:rsidRDefault="002F67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Дт51 Кт 76 </w:t>
      </w:r>
      <w:r w:rsidR="00557D5E" w:rsidRPr="00E9657A">
        <w:rPr>
          <w:sz w:val="28"/>
          <w:szCs w:val="28"/>
        </w:rPr>
        <w:t>–</w:t>
      </w:r>
      <w:r w:rsidRPr="00E9657A">
        <w:rPr>
          <w:sz w:val="28"/>
          <w:szCs w:val="28"/>
        </w:rPr>
        <w:t xml:space="preserve"> 1508</w:t>
      </w:r>
      <w:r w:rsidR="00202C41" w:rsidRPr="00E9657A">
        <w:rPr>
          <w:sz w:val="28"/>
          <w:szCs w:val="28"/>
        </w:rPr>
        <w:t xml:space="preserve"> </w:t>
      </w:r>
      <w:r w:rsidR="006B6B4E" w:rsidRPr="00E9657A">
        <w:rPr>
          <w:sz w:val="28"/>
          <w:szCs w:val="28"/>
        </w:rPr>
        <w:t>сумма поступивших претензионных выплат</w:t>
      </w:r>
    </w:p>
    <w:p w:rsidR="004449C7" w:rsidRPr="00E9657A" w:rsidRDefault="00557D5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Учет расчетов с поставщиками о деятельности, которой составляется бухгалтерская отчетность на счете 60 «Расчеты с поставщиками и подрядчиками» автоматизировано.</w:t>
      </w:r>
      <w:r w:rsidR="00891AD3">
        <w:rPr>
          <w:sz w:val="28"/>
          <w:szCs w:val="28"/>
        </w:rPr>
        <w:t xml:space="preserve"> </w:t>
      </w:r>
      <w:r w:rsidRPr="00E9657A">
        <w:rPr>
          <w:sz w:val="28"/>
          <w:szCs w:val="28"/>
        </w:rPr>
        <w:t>При этом на основании выписок банка составляются машинограммы синтетического и аналитического учета по каждому счету, применяемому для учета расчетов с поставщиками. Эти машинограммы служат основани</w:t>
      </w:r>
      <w:r w:rsidR="0067557C" w:rsidRPr="00E9657A">
        <w:rPr>
          <w:sz w:val="28"/>
          <w:szCs w:val="28"/>
        </w:rPr>
        <w:t xml:space="preserve">ем для разработки машинограмм </w:t>
      </w:r>
      <w:r w:rsidRPr="00E9657A">
        <w:rPr>
          <w:sz w:val="28"/>
          <w:szCs w:val="28"/>
        </w:rPr>
        <w:t>оборотных ведомостей</w:t>
      </w:r>
      <w:r w:rsidR="00E9657A" w:rsidRPr="00E9657A">
        <w:rPr>
          <w:sz w:val="28"/>
          <w:szCs w:val="28"/>
        </w:rPr>
        <w:t xml:space="preserve"> </w:t>
      </w:r>
      <w:r w:rsidRPr="00E9657A">
        <w:rPr>
          <w:sz w:val="28"/>
          <w:szCs w:val="28"/>
        </w:rPr>
        <w:t>по счетам, по итоговым данным в которых делаются записи в главную книгу.</w:t>
      </w:r>
    </w:p>
    <w:p w:rsidR="004449C7" w:rsidRPr="00E9657A" w:rsidRDefault="004449C7"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Отпуск материалов в производство осущест</w:t>
      </w:r>
      <w:r w:rsidR="0067557C" w:rsidRPr="00E9657A">
        <w:rPr>
          <w:sz w:val="28"/>
          <w:szCs w:val="28"/>
        </w:rPr>
        <w:t xml:space="preserve">вляют на основании требования – </w:t>
      </w:r>
      <w:r w:rsidRPr="00E9657A">
        <w:rPr>
          <w:sz w:val="28"/>
          <w:szCs w:val="28"/>
        </w:rPr>
        <w:t>накладной.</w:t>
      </w:r>
    </w:p>
    <w:p w:rsidR="004449C7" w:rsidRPr="00E9657A" w:rsidRDefault="004449C7"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Например: По требованию – накладной № 239 от 30.11.08,Грунт – эмаль АУ -1-201, в количестве 16.000 штук, на сумму 11 рублей. Грунт –эмаль АУ-201, 3 000 штук, Пена</w:t>
      </w:r>
      <w:r w:rsidR="00E9657A" w:rsidRPr="00E9657A">
        <w:rPr>
          <w:sz w:val="28"/>
          <w:szCs w:val="28"/>
        </w:rPr>
        <w:t xml:space="preserve"> </w:t>
      </w:r>
      <w:r w:rsidRPr="00E9657A">
        <w:rPr>
          <w:sz w:val="28"/>
          <w:szCs w:val="28"/>
        </w:rPr>
        <w:t>монтажная все</w:t>
      </w:r>
      <w:r w:rsidR="006B6B4E" w:rsidRPr="00E9657A">
        <w:rPr>
          <w:sz w:val="28"/>
          <w:szCs w:val="28"/>
        </w:rPr>
        <w:t>се</w:t>
      </w:r>
      <w:r w:rsidRPr="00E9657A">
        <w:rPr>
          <w:sz w:val="28"/>
          <w:szCs w:val="28"/>
        </w:rPr>
        <w:t>зонная, 2000штук, Пена монтажная – 5000штук.</w:t>
      </w:r>
    </w:p>
    <w:p w:rsidR="004A78D9" w:rsidRPr="00E9657A" w:rsidRDefault="001C41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Дт20 Кт10</w:t>
      </w:r>
      <w:r w:rsidR="00E9657A" w:rsidRPr="00E9657A">
        <w:rPr>
          <w:sz w:val="28"/>
          <w:szCs w:val="28"/>
        </w:rPr>
        <w:t xml:space="preserve"> </w:t>
      </w:r>
      <w:r w:rsidR="004449C7" w:rsidRPr="00E9657A">
        <w:rPr>
          <w:sz w:val="28"/>
          <w:szCs w:val="28"/>
        </w:rPr>
        <w:t>286.000- отпущены</w:t>
      </w:r>
      <w:r w:rsidR="004A78D9" w:rsidRPr="00E9657A">
        <w:rPr>
          <w:sz w:val="28"/>
          <w:szCs w:val="28"/>
        </w:rPr>
        <w:t xml:space="preserve"> материалы по покупной стоимости без учета НДС, так как учет на складе ведется по учетным ценам.</w:t>
      </w:r>
    </w:p>
    <w:p w:rsidR="004A78D9" w:rsidRPr="00E9657A" w:rsidRDefault="004A78D9"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декабре 2008г. на предприятии проданы малопригодные для выполнения монтажных работ материалы (шифер) по балансовой стоимости 10 000руб. Договорная цена продажи – 15 000руб, расходы связанные с продажей 1200руб.так как осуществление торговли не является предметом деятельности ОАО «Нефтемаш» выручка от продажи отражена на счете 91-1 «Прочие доходы».</w:t>
      </w:r>
    </w:p>
    <w:p w:rsidR="004A78D9" w:rsidRPr="00E9657A" w:rsidRDefault="00265463"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Бухгалтер дал</w:t>
      </w:r>
      <w:r w:rsidR="004A78D9" w:rsidRPr="00E9657A">
        <w:rPr>
          <w:sz w:val="28"/>
          <w:szCs w:val="28"/>
        </w:rPr>
        <w:t xml:space="preserve"> следующие проводки:</w:t>
      </w:r>
    </w:p>
    <w:p w:rsidR="004A78D9"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Дт91 Кт10</w:t>
      </w:r>
      <w:r w:rsidR="00E9657A" w:rsidRPr="00E9657A">
        <w:rPr>
          <w:sz w:val="28"/>
          <w:szCs w:val="28"/>
        </w:rPr>
        <w:t xml:space="preserve"> </w:t>
      </w:r>
      <w:r w:rsidR="004A78D9" w:rsidRPr="00E9657A">
        <w:rPr>
          <w:sz w:val="28"/>
          <w:szCs w:val="28"/>
        </w:rPr>
        <w:t>10 000 – списаны материалы по учетным ценам</w:t>
      </w:r>
    </w:p>
    <w:p w:rsidR="00CE2EC8"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Дт91 Кт44 </w:t>
      </w:r>
      <w:r w:rsidR="00CE2EC8" w:rsidRPr="00E9657A">
        <w:rPr>
          <w:sz w:val="28"/>
          <w:szCs w:val="28"/>
        </w:rPr>
        <w:t>1200 – списаны расходы на продажу</w:t>
      </w:r>
    </w:p>
    <w:p w:rsidR="00CE2EC8"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Дт62 Кт91</w:t>
      </w:r>
      <w:r w:rsidR="00E9657A" w:rsidRPr="00E9657A">
        <w:rPr>
          <w:sz w:val="28"/>
          <w:szCs w:val="28"/>
        </w:rPr>
        <w:t xml:space="preserve"> </w:t>
      </w:r>
      <w:r w:rsidR="00CE2EC8" w:rsidRPr="00E9657A">
        <w:rPr>
          <w:sz w:val="28"/>
          <w:szCs w:val="28"/>
        </w:rPr>
        <w:t>15 000 – отражена договорная стоимость продажи</w:t>
      </w:r>
    </w:p>
    <w:p w:rsidR="00CE2EC8"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Дт91 Кт68 </w:t>
      </w:r>
      <w:r w:rsidR="00CE2EC8" w:rsidRPr="00E9657A">
        <w:rPr>
          <w:sz w:val="28"/>
          <w:szCs w:val="28"/>
        </w:rPr>
        <w:t>2288,14 – начислен НДС</w:t>
      </w:r>
    </w:p>
    <w:p w:rsidR="00CE2EC8"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Дт91 Кт99</w:t>
      </w:r>
      <w:r w:rsidR="00E9657A" w:rsidRPr="00E9657A">
        <w:rPr>
          <w:sz w:val="28"/>
          <w:szCs w:val="28"/>
        </w:rPr>
        <w:t xml:space="preserve"> </w:t>
      </w:r>
      <w:r w:rsidR="00CE2EC8" w:rsidRPr="00E9657A">
        <w:rPr>
          <w:sz w:val="28"/>
          <w:szCs w:val="28"/>
        </w:rPr>
        <w:t xml:space="preserve">1511,86 – отражен фактический результат </w:t>
      </w:r>
      <w:r w:rsidR="00641BF5" w:rsidRPr="00E9657A">
        <w:rPr>
          <w:sz w:val="28"/>
          <w:szCs w:val="28"/>
        </w:rPr>
        <w:t>–</w:t>
      </w:r>
      <w:r w:rsidR="00CE2EC8" w:rsidRPr="00E9657A">
        <w:rPr>
          <w:sz w:val="28"/>
          <w:szCs w:val="28"/>
        </w:rPr>
        <w:t xml:space="preserve"> прибыль</w:t>
      </w:r>
    </w:p>
    <w:p w:rsidR="00891AD3" w:rsidRDefault="00891AD3" w:rsidP="00E9657A">
      <w:pPr>
        <w:widowControl w:val="0"/>
        <w:tabs>
          <w:tab w:val="left" w:pos="540"/>
        </w:tabs>
        <w:autoSpaceDE w:val="0"/>
        <w:autoSpaceDN w:val="0"/>
        <w:adjustRightInd w:val="0"/>
        <w:snapToGrid/>
        <w:spacing w:line="360" w:lineRule="auto"/>
        <w:ind w:firstLine="709"/>
        <w:jc w:val="both"/>
        <w:rPr>
          <w:sz w:val="28"/>
          <w:szCs w:val="28"/>
        </w:rPr>
      </w:pPr>
    </w:p>
    <w:p w:rsidR="00641BF5" w:rsidRPr="00E9657A" w:rsidRDefault="00641BF5" w:rsidP="00E9657A">
      <w:pPr>
        <w:widowControl w:val="0"/>
        <w:tabs>
          <w:tab w:val="left" w:pos="540"/>
        </w:tabs>
        <w:autoSpaceDE w:val="0"/>
        <w:autoSpaceDN w:val="0"/>
        <w:adjustRightInd w:val="0"/>
        <w:snapToGrid/>
        <w:spacing w:line="360" w:lineRule="auto"/>
        <w:ind w:firstLine="709"/>
        <w:jc w:val="both"/>
        <w:rPr>
          <w:b/>
          <w:sz w:val="28"/>
          <w:szCs w:val="28"/>
        </w:rPr>
      </w:pPr>
      <w:r w:rsidRPr="00891AD3">
        <w:rPr>
          <w:b/>
          <w:sz w:val="28"/>
          <w:szCs w:val="28"/>
        </w:rPr>
        <w:t>3.7 Отражение движения</w:t>
      </w:r>
      <w:r w:rsidRPr="00E9657A">
        <w:rPr>
          <w:b/>
          <w:sz w:val="28"/>
          <w:szCs w:val="28"/>
        </w:rPr>
        <w:t xml:space="preserve"> МПЗ в регистрах бухгалтерского учета, и бухгалтерской отчетности на ОАО «Нефтемаш»</w:t>
      </w:r>
    </w:p>
    <w:p w:rsidR="00891AD3" w:rsidRDefault="00891AD3" w:rsidP="00E9657A">
      <w:pPr>
        <w:widowControl w:val="0"/>
        <w:tabs>
          <w:tab w:val="left" w:pos="540"/>
        </w:tabs>
        <w:autoSpaceDE w:val="0"/>
        <w:autoSpaceDN w:val="0"/>
        <w:adjustRightInd w:val="0"/>
        <w:snapToGrid/>
        <w:spacing w:line="360" w:lineRule="auto"/>
        <w:ind w:firstLine="709"/>
        <w:jc w:val="both"/>
        <w:rPr>
          <w:sz w:val="28"/>
          <w:szCs w:val="28"/>
        </w:rPr>
      </w:pPr>
    </w:p>
    <w:p w:rsidR="00D303FB" w:rsidRPr="00E9657A" w:rsidRDefault="006E46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Основным регистром по движению материалов в ОАО «Нефтемаш» является журнале ордере № 10, записываются</w:t>
      </w:r>
      <w:r w:rsidR="00E9657A" w:rsidRPr="00E9657A">
        <w:rPr>
          <w:sz w:val="28"/>
          <w:szCs w:val="28"/>
        </w:rPr>
        <w:t xml:space="preserve"> </w:t>
      </w:r>
      <w:r w:rsidRPr="00E9657A">
        <w:rPr>
          <w:sz w:val="28"/>
          <w:szCs w:val="28"/>
        </w:rPr>
        <w:t>те операции, по которым счет кредитуется.</w:t>
      </w:r>
    </w:p>
    <w:p w:rsidR="006E468F" w:rsidRPr="00E9657A" w:rsidRDefault="006E468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Операции, по которым счет дебетуется, записываются в Главную книгу. Месячные итоги каждого журнала- ордера показывают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6E468F" w:rsidRPr="00E9657A" w:rsidRDefault="006E468F"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Хозяйственные операции записываются в журналы – ордера по мере их совершения и оформления документами. Поэтому систематическая запись в журналах является одновременно и хронологической записью.</w:t>
      </w:r>
    </w:p>
    <w:p w:rsidR="006E468F" w:rsidRPr="00E9657A" w:rsidRDefault="006E468F"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Для сверки правильности записей в журналах- ордерах общий</w:t>
      </w:r>
      <w:r w:rsidR="00E9657A" w:rsidRPr="00E9657A">
        <w:rPr>
          <w:sz w:val="28"/>
          <w:szCs w:val="28"/>
        </w:rPr>
        <w:t xml:space="preserve"> </w:t>
      </w:r>
      <w:r w:rsidRPr="00E9657A">
        <w:rPr>
          <w:sz w:val="28"/>
          <w:szCs w:val="28"/>
        </w:rPr>
        <w:t>итог по кредиту счета подсчитывают и записывают в журнал непосредственно из документов. Полученный итог сверяют с выведенными в отдельных графах журнала итогами по дебетуемым счетам.</w:t>
      </w:r>
    </w:p>
    <w:p w:rsidR="006E468F" w:rsidRPr="00E9657A" w:rsidRDefault="006E468F" w:rsidP="00891AD3">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Из журнала ордеров информация поступает</w:t>
      </w:r>
      <w:r w:rsidR="00E9657A" w:rsidRPr="00E9657A">
        <w:rPr>
          <w:sz w:val="28"/>
          <w:szCs w:val="28"/>
        </w:rPr>
        <w:t xml:space="preserve"> </w:t>
      </w:r>
      <w:r w:rsidRPr="00E9657A">
        <w:rPr>
          <w:sz w:val="28"/>
          <w:szCs w:val="28"/>
        </w:rPr>
        <w:t>в главную книгу, а затем на</w:t>
      </w:r>
      <w:r w:rsidR="00891AD3">
        <w:rPr>
          <w:sz w:val="28"/>
          <w:szCs w:val="28"/>
        </w:rPr>
        <w:t xml:space="preserve"> </w:t>
      </w:r>
      <w:r w:rsidR="001964E5" w:rsidRPr="00E9657A">
        <w:rPr>
          <w:sz w:val="28"/>
          <w:szCs w:val="28"/>
        </w:rPr>
        <w:t>б</w:t>
      </w:r>
      <w:r w:rsidRPr="00E9657A">
        <w:rPr>
          <w:sz w:val="28"/>
          <w:szCs w:val="28"/>
        </w:rPr>
        <w:t>аланс предприятия. В бухгалтерском балансе материалы отражаются по фактической себестоимости, 2 разделе актива баланса «Оборотные активы», по строке «Запасы».</w:t>
      </w:r>
    </w:p>
    <w:p w:rsidR="00C2320A" w:rsidRPr="00E9657A" w:rsidRDefault="006E468F"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В ОАО « Нефтемаш» за январь месяц ,обороты по 10/3 счету зарегистрированные в журнале ордере с</w:t>
      </w:r>
      <w:r w:rsidR="00C247D6" w:rsidRPr="00E9657A">
        <w:rPr>
          <w:sz w:val="28"/>
          <w:szCs w:val="28"/>
        </w:rPr>
        <w:t>оставили 83.908.38р.А обороты зарегистрированные в Главной книге составили 84.</w:t>
      </w:r>
      <w:r w:rsidR="000B139C" w:rsidRPr="00E9657A">
        <w:rPr>
          <w:sz w:val="28"/>
          <w:szCs w:val="28"/>
        </w:rPr>
        <w:t>207.95р.Что привело к уменшению</w:t>
      </w:r>
      <w:r w:rsidR="00C247D6" w:rsidRPr="00E9657A">
        <w:rPr>
          <w:sz w:val="28"/>
          <w:szCs w:val="28"/>
        </w:rPr>
        <w:t xml:space="preserve"> Дебитового остатка на 29957р.</w:t>
      </w:r>
      <w:r w:rsidR="00931567" w:rsidRPr="00E9657A">
        <w:rPr>
          <w:sz w:val="28"/>
          <w:szCs w:val="28"/>
          <w:lang w:val="be-BY"/>
        </w:rPr>
        <w:t xml:space="preserve">По ГСМ </w:t>
      </w:r>
      <w:r w:rsidR="00931567" w:rsidRPr="00E9657A">
        <w:rPr>
          <w:sz w:val="28"/>
          <w:szCs w:val="28"/>
        </w:rPr>
        <w:t>10-3,обороты в журнале ордера по счету 10, составили Дт.оборот 1582200.80р.Кт.оборот 1,596,097р., Нач.</w:t>
      </w:r>
      <w:r w:rsidR="00C2320A" w:rsidRPr="00E9657A">
        <w:rPr>
          <w:sz w:val="28"/>
          <w:szCs w:val="28"/>
        </w:rPr>
        <w:t xml:space="preserve"> остаток 24,87968,израсходовали 1,596,097.63, Кон.остаток 10,982.85.</w:t>
      </w:r>
    </w:p>
    <w:p w:rsidR="00891AD3" w:rsidRDefault="00891AD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p>
    <w:p w:rsidR="001C418F" w:rsidRPr="00891AD3" w:rsidRDefault="001C418F" w:rsidP="00E9657A">
      <w:pPr>
        <w:widowControl w:val="0"/>
        <w:shd w:val="clear" w:color="auto" w:fill="FFFFFF"/>
        <w:tabs>
          <w:tab w:val="left" w:pos="540"/>
        </w:tabs>
        <w:autoSpaceDE w:val="0"/>
        <w:autoSpaceDN w:val="0"/>
        <w:adjustRightInd w:val="0"/>
        <w:snapToGrid/>
        <w:spacing w:line="360" w:lineRule="auto"/>
        <w:ind w:right="76" w:firstLine="709"/>
        <w:jc w:val="both"/>
        <w:rPr>
          <w:b/>
          <w:sz w:val="28"/>
          <w:szCs w:val="28"/>
        </w:rPr>
      </w:pPr>
      <w:r w:rsidRPr="00891AD3">
        <w:rPr>
          <w:b/>
          <w:sz w:val="28"/>
          <w:szCs w:val="28"/>
        </w:rPr>
        <w:t>3.8 Аудит материально – производственных запасов на ОАО «Нефтемаш»</w:t>
      </w:r>
    </w:p>
    <w:p w:rsidR="00891AD3" w:rsidRDefault="00891AD3"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p>
    <w:p w:rsidR="000040D4" w:rsidRPr="00E9657A" w:rsidRDefault="000040D4" w:rsidP="00E9657A">
      <w:pPr>
        <w:widowControl w:val="0"/>
        <w:shd w:val="clear" w:color="auto" w:fill="FFFFFF"/>
        <w:tabs>
          <w:tab w:val="left" w:pos="540"/>
        </w:tabs>
        <w:autoSpaceDE w:val="0"/>
        <w:autoSpaceDN w:val="0"/>
        <w:adjustRightInd w:val="0"/>
        <w:snapToGrid/>
        <w:spacing w:line="360" w:lineRule="auto"/>
        <w:ind w:right="76" w:firstLine="709"/>
        <w:jc w:val="both"/>
        <w:rPr>
          <w:sz w:val="28"/>
          <w:szCs w:val="28"/>
        </w:rPr>
      </w:pPr>
      <w:r w:rsidRPr="00E9657A">
        <w:rPr>
          <w:sz w:val="28"/>
          <w:szCs w:val="28"/>
        </w:rPr>
        <w:t xml:space="preserve">Аудит материалов </w:t>
      </w:r>
      <w:r w:rsidR="005264FF" w:rsidRPr="00E9657A">
        <w:rPr>
          <w:sz w:val="28"/>
          <w:szCs w:val="28"/>
        </w:rPr>
        <w:t xml:space="preserve">на ОАО «Нефтемаш» </w:t>
      </w:r>
      <w:r w:rsidR="0067557C" w:rsidRPr="00E9657A">
        <w:rPr>
          <w:sz w:val="28"/>
          <w:szCs w:val="28"/>
        </w:rPr>
        <w:t>не</w:t>
      </w:r>
      <w:r w:rsidR="005E5871" w:rsidRPr="00E9657A">
        <w:rPr>
          <w:sz w:val="28"/>
          <w:szCs w:val="28"/>
        </w:rPr>
        <w:t xml:space="preserve"> проводилься</w:t>
      </w:r>
      <w:r w:rsidRPr="00E9657A">
        <w:rPr>
          <w:sz w:val="28"/>
          <w:szCs w:val="28"/>
        </w:rPr>
        <w:t>, но ежегодно проводиться</w:t>
      </w:r>
      <w:r w:rsidR="0067557C" w:rsidRPr="00E9657A">
        <w:rPr>
          <w:sz w:val="28"/>
          <w:szCs w:val="28"/>
        </w:rPr>
        <w:t xml:space="preserve"> внутренний аудит в виде</w:t>
      </w:r>
      <w:r w:rsidR="00265463" w:rsidRPr="00E9657A">
        <w:rPr>
          <w:sz w:val="28"/>
          <w:szCs w:val="28"/>
        </w:rPr>
        <w:t xml:space="preserve"> инвентаризации</w:t>
      </w:r>
      <w:r w:rsidRPr="00E9657A">
        <w:rPr>
          <w:sz w:val="28"/>
          <w:szCs w:val="28"/>
        </w:rPr>
        <w:t xml:space="preserve"> материалов.</w:t>
      </w:r>
    </w:p>
    <w:p w:rsidR="000040D4" w:rsidRPr="00E9657A" w:rsidRDefault="000040D4"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Инвентаризация имущества- элемент метода бухгалтерского учета.</w:t>
      </w:r>
    </w:p>
    <w:p w:rsidR="008149CA" w:rsidRPr="00E9657A" w:rsidRDefault="00A0386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проведении инвентаризации материалов на 8 февраля 2008 года на автобазе выявлена недостача двигателей на сумму 200 000 рублей и порча в результате нарушения температурного –влажстного режима (из –за хранения под открытым небом).Фактическая себестоимость приобретения испорченных материалов – 50 000 рублей</w:t>
      </w:r>
      <w:r w:rsidR="00DF026E" w:rsidRPr="00E9657A">
        <w:rPr>
          <w:sz w:val="28"/>
          <w:szCs w:val="28"/>
        </w:rPr>
        <w:t>, цена возможного использования (</w:t>
      </w:r>
      <w:r w:rsidRPr="00E9657A">
        <w:rPr>
          <w:sz w:val="28"/>
          <w:szCs w:val="28"/>
        </w:rPr>
        <w:t xml:space="preserve"> в качестве топлива) 5000 рублей. Размер ТЗР – 40 000 рублей ( 20% от стоимости материалов).</w:t>
      </w:r>
    </w:p>
    <w:p w:rsidR="00A03862" w:rsidRPr="00E9657A" w:rsidRDefault="00A03862"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Бухгалтер даль следующие проводки:</w:t>
      </w:r>
    </w:p>
    <w:p w:rsidR="00A03862"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Дт94 Кт 10</w:t>
      </w:r>
      <w:r w:rsidR="00E9657A" w:rsidRPr="00E9657A">
        <w:rPr>
          <w:sz w:val="28"/>
          <w:szCs w:val="28"/>
        </w:rPr>
        <w:t xml:space="preserve"> </w:t>
      </w:r>
      <w:r w:rsidR="00A03862" w:rsidRPr="00E9657A">
        <w:rPr>
          <w:sz w:val="28"/>
          <w:szCs w:val="28"/>
        </w:rPr>
        <w:t>200 000 – на сумму стоимости недостающих материалов;</w:t>
      </w:r>
    </w:p>
    <w:p w:rsidR="00A03862"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Дт94 Кт10</w:t>
      </w:r>
      <w:r w:rsidR="00E9657A" w:rsidRPr="00E9657A">
        <w:rPr>
          <w:sz w:val="28"/>
          <w:szCs w:val="28"/>
        </w:rPr>
        <w:t xml:space="preserve"> </w:t>
      </w:r>
      <w:r w:rsidR="00A03862" w:rsidRPr="00E9657A">
        <w:rPr>
          <w:sz w:val="28"/>
          <w:szCs w:val="28"/>
        </w:rPr>
        <w:t>40 000 – на сумму отклонений;</w:t>
      </w:r>
    </w:p>
    <w:p w:rsidR="00FA77C4"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Дт94 Кт10</w:t>
      </w:r>
      <w:r w:rsidR="00E9657A" w:rsidRPr="00E9657A">
        <w:rPr>
          <w:sz w:val="28"/>
          <w:szCs w:val="28"/>
        </w:rPr>
        <w:t xml:space="preserve"> </w:t>
      </w:r>
      <w:r w:rsidR="00A03862" w:rsidRPr="00E9657A">
        <w:rPr>
          <w:sz w:val="28"/>
          <w:szCs w:val="28"/>
        </w:rPr>
        <w:t>50 000 – на сумму с</w:t>
      </w:r>
      <w:r w:rsidR="00D303FB" w:rsidRPr="00E9657A">
        <w:rPr>
          <w:sz w:val="28"/>
          <w:szCs w:val="28"/>
        </w:rPr>
        <w:t>тоимости испорченных материалов</w:t>
      </w:r>
    </w:p>
    <w:p w:rsidR="00A03862" w:rsidRPr="00E9657A" w:rsidRDefault="004B588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Дт10 Кт94 </w:t>
      </w:r>
      <w:r w:rsidR="00A03862" w:rsidRPr="00E9657A">
        <w:rPr>
          <w:sz w:val="28"/>
          <w:szCs w:val="28"/>
        </w:rPr>
        <w:t>5000 – на сумму стоимости испорченных</w:t>
      </w:r>
      <w:r w:rsidR="00F568F3" w:rsidRPr="00E9657A">
        <w:rPr>
          <w:sz w:val="28"/>
          <w:szCs w:val="28"/>
        </w:rPr>
        <w:t xml:space="preserve"> материалов,</w:t>
      </w:r>
      <w:r w:rsidR="00E9657A" w:rsidRPr="00E9657A">
        <w:rPr>
          <w:sz w:val="28"/>
          <w:szCs w:val="28"/>
        </w:rPr>
        <w:t xml:space="preserve"> </w:t>
      </w:r>
      <w:r w:rsidR="00F568F3" w:rsidRPr="00E9657A">
        <w:rPr>
          <w:sz w:val="28"/>
          <w:szCs w:val="28"/>
        </w:rPr>
        <w:t>оприходованных по цене возможного использования;</w:t>
      </w:r>
    </w:p>
    <w:p w:rsidR="00F568F3" w:rsidRPr="00E9657A" w:rsidRDefault="00F568F3"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Транспортно- заготовительные расходы.</w:t>
      </w:r>
    </w:p>
    <w:p w:rsidR="00F568F3" w:rsidRPr="00E9657A" w:rsidRDefault="00F568F3"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ТЗР= (50 000 – 5000)* 20% = 9000рублей</w:t>
      </w:r>
    </w:p>
    <w:p w:rsidR="00C2320A"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Дт94 Кт10</w:t>
      </w:r>
      <w:r w:rsidR="00E9657A" w:rsidRPr="00E9657A">
        <w:rPr>
          <w:sz w:val="28"/>
          <w:szCs w:val="28"/>
        </w:rPr>
        <w:t xml:space="preserve"> </w:t>
      </w:r>
      <w:r w:rsidR="00F568F3" w:rsidRPr="00E9657A">
        <w:rPr>
          <w:sz w:val="28"/>
          <w:szCs w:val="28"/>
        </w:rPr>
        <w:t>9000 – на сумму ТЗР в части, относящейся к стоимости испорченных материалов.</w:t>
      </w:r>
    </w:p>
    <w:p w:rsidR="001964E5" w:rsidRPr="00E9657A" w:rsidRDefault="003774E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результате инвентаризации обнаружена недостача материалов в пределах норм естественной убыли.</w:t>
      </w:r>
    </w:p>
    <w:p w:rsidR="003774EF" w:rsidRPr="00E9657A" w:rsidRDefault="003774E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Недостачи в пределах норм естественной убыли, списываются на издержки производства,( 26 счет).</w:t>
      </w:r>
    </w:p>
    <w:p w:rsidR="003774EF"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94 Кт10</w:t>
      </w:r>
      <w:r w:rsidR="00E9657A" w:rsidRPr="00E9657A">
        <w:rPr>
          <w:sz w:val="28"/>
          <w:szCs w:val="28"/>
        </w:rPr>
        <w:t xml:space="preserve"> </w:t>
      </w:r>
      <w:r w:rsidR="003774EF" w:rsidRPr="00E9657A">
        <w:rPr>
          <w:sz w:val="28"/>
          <w:szCs w:val="28"/>
        </w:rPr>
        <w:t>1000</w:t>
      </w:r>
    </w:p>
    <w:p w:rsidR="003774EF"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Дт26 Кт94 </w:t>
      </w:r>
      <w:r w:rsidR="003774EF" w:rsidRPr="00E9657A">
        <w:rPr>
          <w:sz w:val="28"/>
          <w:szCs w:val="28"/>
        </w:rPr>
        <w:t>1000</w:t>
      </w:r>
    </w:p>
    <w:p w:rsidR="003774EF" w:rsidRPr="00E9657A" w:rsidRDefault="003774EF"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результате инвентаризации обнаружены излишки цемента на складе, 2 мешка, по цене 400 рублей 1 мешок</w:t>
      </w:r>
    </w:p>
    <w:p w:rsidR="003774EF"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Дт10 Кт91 </w:t>
      </w:r>
      <w:r w:rsidR="003774EF" w:rsidRPr="00E9657A">
        <w:rPr>
          <w:sz w:val="28"/>
          <w:szCs w:val="28"/>
        </w:rPr>
        <w:t>800</w:t>
      </w:r>
      <w:r w:rsidRPr="00E9657A">
        <w:rPr>
          <w:sz w:val="28"/>
          <w:szCs w:val="28"/>
        </w:rPr>
        <w:t xml:space="preserve"> – оприходован цемент</w:t>
      </w:r>
      <w:r w:rsidR="00E9657A" w:rsidRPr="00E9657A">
        <w:rPr>
          <w:sz w:val="28"/>
          <w:szCs w:val="28"/>
        </w:rPr>
        <w:t xml:space="preserve"> </w:t>
      </w:r>
      <w:r w:rsidRPr="00E9657A">
        <w:rPr>
          <w:sz w:val="28"/>
          <w:szCs w:val="28"/>
        </w:rPr>
        <w:t>и отнесен на прочие доходы</w:t>
      </w:r>
    </w:p>
    <w:p w:rsidR="003774EF"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Дт91 Кт99 </w:t>
      </w:r>
      <w:r w:rsidR="003774EF" w:rsidRPr="00E9657A">
        <w:rPr>
          <w:sz w:val="28"/>
          <w:szCs w:val="28"/>
        </w:rPr>
        <w:t>800</w:t>
      </w:r>
      <w:r w:rsidR="006B6B4E" w:rsidRPr="00E9657A">
        <w:rPr>
          <w:sz w:val="28"/>
          <w:szCs w:val="28"/>
        </w:rPr>
        <w:t xml:space="preserve"> </w:t>
      </w:r>
      <w:r w:rsidRPr="00E9657A">
        <w:rPr>
          <w:sz w:val="28"/>
          <w:szCs w:val="28"/>
        </w:rPr>
        <w:t>– списывается прибыль</w:t>
      </w:r>
    </w:p>
    <w:p w:rsidR="003774EF" w:rsidRPr="00E9657A" w:rsidRDefault="00C2320A"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xml:space="preserve">Дт99 Кт68 </w:t>
      </w:r>
      <w:r w:rsidR="003774EF" w:rsidRPr="00E9657A">
        <w:rPr>
          <w:sz w:val="28"/>
          <w:szCs w:val="28"/>
        </w:rPr>
        <w:t>192</w:t>
      </w:r>
      <w:r w:rsidR="00E9657A" w:rsidRPr="00E9657A">
        <w:rPr>
          <w:sz w:val="28"/>
          <w:szCs w:val="28"/>
        </w:rPr>
        <w:t xml:space="preserve"> </w:t>
      </w:r>
      <w:r w:rsidR="006B6B4E" w:rsidRPr="00E9657A">
        <w:rPr>
          <w:sz w:val="28"/>
          <w:szCs w:val="28"/>
        </w:rPr>
        <w:t>начислен налог на прибыль</w:t>
      </w:r>
      <w:r w:rsidR="00EB0BCF" w:rsidRPr="00E9657A">
        <w:rPr>
          <w:sz w:val="28"/>
          <w:szCs w:val="28"/>
        </w:rPr>
        <w:t xml:space="preserve"> (с 1-го января 2009</w:t>
      </w:r>
      <w:r w:rsidRPr="00E9657A">
        <w:rPr>
          <w:sz w:val="28"/>
          <w:szCs w:val="28"/>
        </w:rPr>
        <w:t>г.налог на прибыль 20%)</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w:t>
      </w:r>
      <w:r w:rsidR="00E9657A" w:rsidRPr="00E9657A">
        <w:rPr>
          <w:sz w:val="28"/>
          <w:szCs w:val="28"/>
        </w:rPr>
        <w:t xml:space="preserve"> </w:t>
      </w:r>
      <w:r w:rsidRPr="00E9657A">
        <w:rPr>
          <w:sz w:val="28"/>
          <w:szCs w:val="28"/>
        </w:rPr>
        <w:t>проверки учета МПЗ были выявлены следующие нарушения:</w:t>
      </w:r>
    </w:p>
    <w:p w:rsidR="005E5871" w:rsidRPr="00E9657A" w:rsidRDefault="005E5871" w:rsidP="00891AD3">
      <w:pPr>
        <w:widowControl w:val="0"/>
        <w:numPr>
          <w:ilvl w:val="0"/>
          <w:numId w:val="16"/>
        </w:numPr>
        <w:tabs>
          <w:tab w:val="left" w:pos="540"/>
        </w:tabs>
        <w:autoSpaceDE w:val="0"/>
        <w:autoSpaceDN w:val="0"/>
        <w:adjustRightInd w:val="0"/>
        <w:snapToGrid/>
        <w:spacing w:line="360" w:lineRule="auto"/>
        <w:ind w:left="0" w:firstLine="709"/>
        <w:jc w:val="both"/>
        <w:rPr>
          <w:sz w:val="28"/>
          <w:szCs w:val="28"/>
        </w:rPr>
      </w:pPr>
      <w:r w:rsidRPr="00E9657A">
        <w:rPr>
          <w:sz w:val="28"/>
          <w:szCs w:val="28"/>
        </w:rPr>
        <w:t>на ОАО «Нефтемаш» по квитанциям за подачу и выгразку</w:t>
      </w:r>
      <w:r w:rsidR="00E9657A" w:rsidRPr="00E9657A">
        <w:rPr>
          <w:sz w:val="28"/>
          <w:szCs w:val="28"/>
        </w:rPr>
        <w:t xml:space="preserve"> </w:t>
      </w:r>
      <w:r w:rsidRPr="00E9657A">
        <w:rPr>
          <w:sz w:val="28"/>
          <w:szCs w:val="28"/>
        </w:rPr>
        <w:t>ж/д вагонов НДС отнесен на себестоимость материалов, хотя в платежных документах он выделен</w:t>
      </w:r>
      <w:r w:rsidR="00E9657A" w:rsidRPr="00E9657A">
        <w:rPr>
          <w:sz w:val="28"/>
          <w:szCs w:val="28"/>
        </w:rPr>
        <w:t xml:space="preserve"> </w:t>
      </w:r>
      <w:r w:rsidRPr="00E9657A">
        <w:rPr>
          <w:sz w:val="28"/>
          <w:szCs w:val="28"/>
        </w:rPr>
        <w:t>отдельной строкой, в учете предприятия отражено:</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 Кт 76</w:t>
      </w:r>
      <w:r w:rsidR="00E9657A" w:rsidRPr="00E9657A">
        <w:rPr>
          <w:sz w:val="28"/>
          <w:szCs w:val="28"/>
        </w:rPr>
        <w:t xml:space="preserve"> </w:t>
      </w:r>
      <w:r w:rsidRPr="00E9657A">
        <w:rPr>
          <w:sz w:val="28"/>
          <w:szCs w:val="28"/>
        </w:rPr>
        <w:t>5628</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Следовало отразить:</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 Кт 76</w:t>
      </w:r>
      <w:r w:rsidR="00E9657A" w:rsidRPr="00E9657A">
        <w:rPr>
          <w:sz w:val="28"/>
          <w:szCs w:val="28"/>
        </w:rPr>
        <w:t xml:space="preserve"> </w:t>
      </w:r>
      <w:r w:rsidRPr="00E9657A">
        <w:rPr>
          <w:sz w:val="28"/>
          <w:szCs w:val="28"/>
        </w:rPr>
        <w:t>4769,5</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19 Кт 76</w:t>
      </w:r>
      <w:r w:rsidR="00E9657A" w:rsidRPr="00E9657A">
        <w:rPr>
          <w:sz w:val="28"/>
          <w:szCs w:val="28"/>
        </w:rPr>
        <w:t xml:space="preserve"> </w:t>
      </w:r>
      <w:r w:rsidRPr="00E9657A">
        <w:rPr>
          <w:sz w:val="28"/>
          <w:szCs w:val="28"/>
        </w:rPr>
        <w:t>858,5</w:t>
      </w:r>
    </w:p>
    <w:p w:rsidR="005E5871" w:rsidRPr="00E9657A" w:rsidRDefault="005E5871" w:rsidP="00E9657A">
      <w:pPr>
        <w:widowControl w:val="0"/>
        <w:tabs>
          <w:tab w:val="left" w:pos="540"/>
        </w:tabs>
        <w:autoSpaceDE w:val="0"/>
        <w:autoSpaceDN w:val="0"/>
        <w:adjustRightInd w:val="0"/>
        <w:snapToGrid/>
        <w:spacing w:line="360" w:lineRule="auto"/>
        <w:ind w:left="-540" w:firstLine="709"/>
        <w:jc w:val="both"/>
        <w:rPr>
          <w:sz w:val="28"/>
          <w:szCs w:val="28"/>
        </w:rPr>
      </w:pPr>
      <w:r w:rsidRPr="00E9657A">
        <w:rPr>
          <w:sz w:val="28"/>
          <w:szCs w:val="28"/>
        </w:rPr>
        <w:t>2) актом №</w:t>
      </w:r>
      <w:r w:rsidR="00E9657A" w:rsidRPr="00E9657A">
        <w:rPr>
          <w:sz w:val="28"/>
          <w:szCs w:val="28"/>
        </w:rPr>
        <w:t xml:space="preserve"> </w:t>
      </w:r>
      <w:r w:rsidRPr="00E9657A">
        <w:rPr>
          <w:sz w:val="28"/>
          <w:szCs w:val="28"/>
        </w:rPr>
        <w:t>12 от 26.03.08г. неверно отражено списание светильников для освещения здания завода управления на сумму 1753р. В учете ОАО «Нефтемаш» сделана корреспонденция</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20</w:t>
      </w:r>
      <w:r w:rsidR="00E9657A" w:rsidRPr="00E9657A">
        <w:rPr>
          <w:sz w:val="28"/>
          <w:szCs w:val="28"/>
        </w:rPr>
        <w:t xml:space="preserve"> </w:t>
      </w:r>
      <w:r w:rsidRPr="00E9657A">
        <w:rPr>
          <w:sz w:val="28"/>
          <w:szCs w:val="28"/>
        </w:rPr>
        <w:t>Кт 10</w:t>
      </w:r>
      <w:r w:rsidR="00E9657A" w:rsidRPr="00E9657A">
        <w:rPr>
          <w:sz w:val="28"/>
          <w:szCs w:val="28"/>
        </w:rPr>
        <w:t xml:space="preserve"> </w:t>
      </w:r>
      <w:r w:rsidRPr="00E9657A">
        <w:rPr>
          <w:sz w:val="28"/>
          <w:szCs w:val="28"/>
        </w:rPr>
        <w:t>1753</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Бухгалтеру материального стола следует дать исправительную корреспонденцию:</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20 Кт 10</w:t>
      </w:r>
      <w:r w:rsidR="00E9657A" w:rsidRPr="00E9657A">
        <w:rPr>
          <w:sz w:val="28"/>
          <w:szCs w:val="28"/>
        </w:rPr>
        <w:t xml:space="preserve"> </w:t>
      </w:r>
      <w:r w:rsidRPr="00E9657A">
        <w:rPr>
          <w:sz w:val="28"/>
          <w:szCs w:val="28"/>
        </w:rPr>
        <w:t>- красное сторно</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26</w:t>
      </w:r>
      <w:r w:rsidR="00E9657A" w:rsidRPr="00E9657A">
        <w:rPr>
          <w:sz w:val="28"/>
          <w:szCs w:val="28"/>
        </w:rPr>
        <w:t xml:space="preserve"> </w:t>
      </w:r>
      <w:r w:rsidRPr="00E9657A">
        <w:rPr>
          <w:sz w:val="28"/>
          <w:szCs w:val="28"/>
        </w:rPr>
        <w:t>Кт 10</w:t>
      </w:r>
      <w:r w:rsidR="00E9657A" w:rsidRPr="00E9657A">
        <w:rPr>
          <w:sz w:val="28"/>
          <w:szCs w:val="28"/>
        </w:rPr>
        <w:t xml:space="preserve"> </w:t>
      </w:r>
      <w:r w:rsidRPr="00E9657A">
        <w:rPr>
          <w:sz w:val="28"/>
          <w:szCs w:val="28"/>
        </w:rPr>
        <w:t>- правильная</w:t>
      </w:r>
      <w:r w:rsidR="00E9657A" w:rsidRPr="00E9657A">
        <w:rPr>
          <w:sz w:val="28"/>
          <w:szCs w:val="28"/>
        </w:rPr>
        <w:t xml:space="preserve"> </w:t>
      </w:r>
      <w:r w:rsidRPr="00E9657A">
        <w:rPr>
          <w:sz w:val="28"/>
          <w:szCs w:val="28"/>
        </w:rPr>
        <w:t>корреспонденция</w:t>
      </w:r>
    </w:p>
    <w:p w:rsidR="005E5871"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3)на ОАО «Нефтемаш» за проверяемый период были обнаружены документы, оформленные ненадлежащим образом:</w:t>
      </w:r>
    </w:p>
    <w:p w:rsidR="00C81663" w:rsidRPr="00E9657A" w:rsidRDefault="005E5871"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в акте на списание материалов от 12.05.08г. отсутствует ном</w:t>
      </w:r>
      <w:r w:rsidR="00C81663" w:rsidRPr="00E9657A">
        <w:rPr>
          <w:sz w:val="28"/>
          <w:szCs w:val="28"/>
        </w:rPr>
        <w:t>ер и подпись одного из членов комиссии;</w:t>
      </w:r>
    </w:p>
    <w:p w:rsidR="00C81663" w:rsidRPr="00E9657A" w:rsidRDefault="00C81663"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в накладной на отпуск материалов № 95 отсутствует единица измерения материала и подпись получившей стороны;</w:t>
      </w:r>
    </w:p>
    <w:p w:rsidR="00DF026E" w:rsidRPr="00E9657A" w:rsidRDefault="00C81663" w:rsidP="00891AD3">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материальном отчете кладовщика за апрель месяц неверно подсчитаны итоги по поступлению материалов.</w:t>
      </w:r>
    </w:p>
    <w:p w:rsidR="00FA00E1" w:rsidRPr="00E9657A" w:rsidRDefault="00DF026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4)</w:t>
      </w:r>
      <w:r w:rsidR="00FA00E1" w:rsidRPr="00E9657A">
        <w:rPr>
          <w:sz w:val="28"/>
          <w:szCs w:val="28"/>
        </w:rPr>
        <w:t xml:space="preserve"> на ОАО «Нефтемаш» учет ГСМ ведется на счете 10/3 «ГСМ», списание производиться на основании путевых листов. Списание ГСМ производится на основе линейных норм расхода жидкого топлива для автомобильного транспорта на </w:t>
      </w:r>
      <w:smartTag w:uri="urn:schemas-microsoft-com:office:smarttags" w:element="metricconverter">
        <w:smartTagPr>
          <w:attr w:name="ProductID" w:val="100 км"/>
        </w:smartTagPr>
        <w:r w:rsidR="00FA00E1" w:rsidRPr="00E9657A">
          <w:rPr>
            <w:sz w:val="28"/>
            <w:szCs w:val="28"/>
          </w:rPr>
          <w:t>100 км</w:t>
        </w:r>
      </w:smartTag>
      <w:r w:rsidR="00FA00E1" w:rsidRPr="00E9657A">
        <w:rPr>
          <w:sz w:val="28"/>
          <w:szCs w:val="28"/>
        </w:rPr>
        <w:t>. Пробега, утвержденных директором ОАО «Нефтемаш». В ходе инвентаризации выявлено, что списание ГСМ в летнее время проводилось по зимним нормам, что неправомерно увеличивает себестоимость продукцию Предприятию необходимо пересчитать превышение нормы списания ГСМ и на полученную сумму дать корректировку по налогу на прибыль, в учете отразить следующее:</w:t>
      </w:r>
    </w:p>
    <w:p w:rsidR="00FA00E1" w:rsidRPr="00E9657A" w:rsidRDefault="00680B6E"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20</w:t>
      </w:r>
      <w:r w:rsidR="00E9657A" w:rsidRPr="00E9657A">
        <w:rPr>
          <w:sz w:val="28"/>
          <w:szCs w:val="28"/>
        </w:rPr>
        <w:t xml:space="preserve"> </w:t>
      </w:r>
      <w:r w:rsidRPr="00E9657A">
        <w:rPr>
          <w:sz w:val="28"/>
          <w:szCs w:val="28"/>
        </w:rPr>
        <w:t xml:space="preserve">Кт 10 сумму </w:t>
      </w:r>
      <w:r w:rsidR="007D3D5A" w:rsidRPr="00E9657A">
        <w:rPr>
          <w:sz w:val="28"/>
          <w:szCs w:val="28"/>
        </w:rPr>
        <w:t>старнируем</w:t>
      </w:r>
    </w:p>
    <w:p w:rsidR="00FA00E1" w:rsidRPr="00E9657A" w:rsidRDefault="00FA00E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на сумму неправомерно списанного ГСМ</w:t>
      </w:r>
    </w:p>
    <w:p w:rsidR="00FA00E1" w:rsidRPr="00E9657A" w:rsidRDefault="00FA00E1"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99</w:t>
      </w:r>
      <w:r w:rsidR="00E9657A" w:rsidRPr="00E9657A">
        <w:rPr>
          <w:sz w:val="28"/>
          <w:szCs w:val="28"/>
        </w:rPr>
        <w:t xml:space="preserve"> </w:t>
      </w:r>
      <w:r w:rsidRPr="00E9657A">
        <w:rPr>
          <w:sz w:val="28"/>
          <w:szCs w:val="28"/>
        </w:rPr>
        <w:t>Кт 68</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начислить налог на прибыль с суммы неправомерного списанного ГСМ</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5) по счете – фактуре № 96 от 12.07.08 от ОАО «Галс» бухгалтер неверно отнес суммы НДС в платежных документах выделена отдельной строкой, то она в стоимость материалов не включается, а учитывается на счете 19 «НДС по приобретенным ценностям» и при выполнении условий:</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сумма НДС выделена отдельной строкой;</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 ТМЦ производственного характера;</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Организация имеет право поставить сумму НДС на возмещение из бюджета.</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учете ОАО «Нефтемаш» отражено:</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w:t>
      </w:r>
      <w:r w:rsidR="00E9657A" w:rsidRPr="00E9657A">
        <w:rPr>
          <w:sz w:val="28"/>
          <w:szCs w:val="28"/>
        </w:rPr>
        <w:t xml:space="preserve"> </w:t>
      </w:r>
      <w:r w:rsidRPr="00E9657A">
        <w:rPr>
          <w:sz w:val="28"/>
          <w:szCs w:val="28"/>
        </w:rPr>
        <w:t>Кт 60</w:t>
      </w:r>
      <w:r w:rsidR="00E9657A" w:rsidRPr="00E9657A">
        <w:rPr>
          <w:sz w:val="28"/>
          <w:szCs w:val="28"/>
        </w:rPr>
        <w:t xml:space="preserve"> </w:t>
      </w:r>
      <w:r w:rsidRPr="00E9657A">
        <w:rPr>
          <w:sz w:val="28"/>
          <w:szCs w:val="28"/>
        </w:rPr>
        <w:t>1770 руб. (НДС 270 руб.)</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Следовало отразить</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10</w:t>
      </w:r>
      <w:r w:rsidR="00E9657A" w:rsidRPr="00E9657A">
        <w:rPr>
          <w:sz w:val="28"/>
          <w:szCs w:val="28"/>
        </w:rPr>
        <w:t xml:space="preserve"> </w:t>
      </w:r>
      <w:r w:rsidRPr="00E9657A">
        <w:rPr>
          <w:sz w:val="28"/>
          <w:szCs w:val="28"/>
        </w:rPr>
        <w:t>Кт 60 1500 – отражена договорная стоимость МПЗ</w:t>
      </w:r>
    </w:p>
    <w:p w:rsidR="00F93045" w:rsidRPr="00E9657A" w:rsidRDefault="00F93045"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Дт 19</w:t>
      </w:r>
      <w:r w:rsidR="00E9657A" w:rsidRPr="00E9657A">
        <w:rPr>
          <w:sz w:val="28"/>
          <w:szCs w:val="28"/>
        </w:rPr>
        <w:t xml:space="preserve"> </w:t>
      </w:r>
      <w:r w:rsidRPr="00E9657A">
        <w:rPr>
          <w:sz w:val="28"/>
          <w:szCs w:val="28"/>
        </w:rPr>
        <w:t>Кт 60 270 – отражена сумма НДС по приобретенным материалам.</w:t>
      </w:r>
    </w:p>
    <w:p w:rsidR="00135E0E" w:rsidRPr="00E9657A" w:rsidRDefault="003A15CC"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В ходе инвентаризации</w:t>
      </w:r>
      <w:r w:rsidR="00E9657A" w:rsidRPr="00E9657A">
        <w:rPr>
          <w:sz w:val="28"/>
          <w:szCs w:val="28"/>
        </w:rPr>
        <w:t xml:space="preserve"> </w:t>
      </w:r>
      <w:r w:rsidRPr="00E9657A">
        <w:rPr>
          <w:sz w:val="28"/>
          <w:szCs w:val="28"/>
        </w:rPr>
        <w:t xml:space="preserve">проведена сверка остатков синтетического, аналитического учета, на ОАО «Нефтемаш» соблюдено тождество данных главной книги, баланса и журнала – </w:t>
      </w:r>
      <w:r w:rsidR="00135E0E" w:rsidRPr="00E9657A">
        <w:rPr>
          <w:sz w:val="28"/>
          <w:szCs w:val="28"/>
        </w:rPr>
        <w:t>ордера по счету 10 «Материалы».</w:t>
      </w:r>
    </w:p>
    <w:p w:rsidR="00135E0E" w:rsidRPr="00C04C6F" w:rsidRDefault="00C04C6F" w:rsidP="00C04C6F">
      <w:pPr>
        <w:widowControl w:val="0"/>
        <w:tabs>
          <w:tab w:val="left" w:pos="540"/>
        </w:tabs>
        <w:autoSpaceDE w:val="0"/>
        <w:autoSpaceDN w:val="0"/>
        <w:adjustRightInd w:val="0"/>
        <w:snapToGrid/>
        <w:spacing w:line="360" w:lineRule="auto"/>
        <w:ind w:firstLine="709"/>
        <w:jc w:val="both"/>
        <w:rPr>
          <w:b/>
          <w:sz w:val="28"/>
          <w:szCs w:val="28"/>
        </w:rPr>
      </w:pPr>
      <w:r>
        <w:rPr>
          <w:sz w:val="28"/>
          <w:szCs w:val="28"/>
        </w:rPr>
        <w:br w:type="page"/>
      </w:r>
      <w:r w:rsidR="00947DA9" w:rsidRPr="00C04C6F">
        <w:rPr>
          <w:b/>
          <w:sz w:val="28"/>
          <w:szCs w:val="28"/>
        </w:rPr>
        <w:t>4.</w:t>
      </w:r>
      <w:r w:rsidR="00457F38" w:rsidRPr="00E9657A">
        <w:rPr>
          <w:b/>
          <w:sz w:val="28"/>
          <w:szCs w:val="28"/>
        </w:rPr>
        <w:t xml:space="preserve"> </w:t>
      </w:r>
      <w:r w:rsidR="00481E87" w:rsidRPr="00E9657A">
        <w:rPr>
          <w:b/>
          <w:sz w:val="28"/>
          <w:szCs w:val="28"/>
        </w:rPr>
        <w:t>Рекомендации по применению полученных результатов. Выводы и за</w:t>
      </w:r>
      <w:r>
        <w:rPr>
          <w:b/>
          <w:sz w:val="28"/>
          <w:szCs w:val="28"/>
        </w:rPr>
        <w:t>ключения</w:t>
      </w:r>
    </w:p>
    <w:p w:rsidR="00C04C6F" w:rsidRDefault="00C04C6F" w:rsidP="00E9657A">
      <w:pPr>
        <w:widowControl w:val="0"/>
        <w:tabs>
          <w:tab w:val="left" w:pos="540"/>
        </w:tabs>
        <w:autoSpaceDE w:val="0"/>
        <w:autoSpaceDN w:val="0"/>
        <w:adjustRightInd w:val="0"/>
        <w:snapToGrid/>
        <w:spacing w:line="360" w:lineRule="auto"/>
        <w:ind w:firstLine="709"/>
        <w:jc w:val="both"/>
        <w:rPr>
          <w:sz w:val="28"/>
          <w:szCs w:val="28"/>
        </w:rPr>
      </w:pPr>
    </w:p>
    <w:p w:rsidR="00E33ED3" w:rsidRPr="00E9657A" w:rsidRDefault="00481E87" w:rsidP="00E9657A">
      <w:pPr>
        <w:widowControl w:val="0"/>
        <w:tabs>
          <w:tab w:val="left" w:pos="540"/>
        </w:tabs>
        <w:autoSpaceDE w:val="0"/>
        <w:autoSpaceDN w:val="0"/>
        <w:adjustRightInd w:val="0"/>
        <w:snapToGrid/>
        <w:spacing w:line="360" w:lineRule="auto"/>
        <w:ind w:firstLine="709"/>
        <w:jc w:val="both"/>
        <w:rPr>
          <w:sz w:val="28"/>
          <w:szCs w:val="28"/>
        </w:rPr>
      </w:pPr>
      <w:r w:rsidRPr="00E9657A">
        <w:rPr>
          <w:sz w:val="28"/>
          <w:szCs w:val="28"/>
        </w:rPr>
        <w:t>При написании дипломной работы</w:t>
      </w:r>
      <w:r w:rsidR="00E33ED3" w:rsidRPr="00E9657A">
        <w:rPr>
          <w:sz w:val="28"/>
          <w:szCs w:val="28"/>
        </w:rPr>
        <w:t xml:space="preserve"> на</w:t>
      </w:r>
      <w:r w:rsidRPr="00E9657A">
        <w:rPr>
          <w:sz w:val="28"/>
          <w:szCs w:val="28"/>
        </w:rPr>
        <w:t xml:space="preserve"> примере</w:t>
      </w:r>
      <w:r w:rsidR="00E33ED3" w:rsidRPr="00E9657A">
        <w:rPr>
          <w:sz w:val="28"/>
          <w:szCs w:val="28"/>
        </w:rPr>
        <w:t xml:space="preserve"> ОАО «Нефтемаш</w:t>
      </w:r>
      <w:r w:rsidR="00947DA9" w:rsidRPr="00E9657A">
        <w:rPr>
          <w:sz w:val="28"/>
          <w:szCs w:val="28"/>
        </w:rPr>
        <w:t>» я выявила следующее:</w:t>
      </w:r>
    </w:p>
    <w:p w:rsidR="00E33ED3" w:rsidRPr="00E9657A" w:rsidRDefault="00E33ED3" w:rsidP="00E9657A">
      <w:pPr>
        <w:widowControl w:val="0"/>
        <w:autoSpaceDE w:val="0"/>
        <w:autoSpaceDN w:val="0"/>
        <w:adjustRightInd w:val="0"/>
        <w:snapToGrid/>
        <w:spacing w:line="360" w:lineRule="auto"/>
        <w:ind w:firstLine="709"/>
        <w:jc w:val="both"/>
        <w:rPr>
          <w:sz w:val="28"/>
          <w:szCs w:val="28"/>
        </w:rPr>
      </w:pPr>
      <w:r w:rsidRPr="00E9657A">
        <w:rPr>
          <w:sz w:val="28"/>
          <w:szCs w:val="28"/>
        </w:rPr>
        <w:t>ОАО «Нефтемаш» зарегистрирован 2 ноября 2005г.</w:t>
      </w:r>
    </w:p>
    <w:p w:rsidR="00481E87" w:rsidRPr="00E9657A" w:rsidRDefault="00E33ED3" w:rsidP="00E9657A">
      <w:pPr>
        <w:widowControl w:val="0"/>
        <w:autoSpaceDE w:val="0"/>
        <w:autoSpaceDN w:val="0"/>
        <w:adjustRightInd w:val="0"/>
        <w:snapToGrid/>
        <w:spacing w:line="360" w:lineRule="auto"/>
        <w:ind w:firstLine="709"/>
        <w:jc w:val="both"/>
        <w:rPr>
          <w:color w:val="000000"/>
          <w:sz w:val="28"/>
          <w:szCs w:val="28"/>
        </w:rPr>
      </w:pPr>
      <w:r w:rsidRPr="00E9657A">
        <w:rPr>
          <w:sz w:val="28"/>
          <w:szCs w:val="28"/>
        </w:rPr>
        <w:t xml:space="preserve">Основные направления деятельности общества: </w:t>
      </w:r>
      <w:r w:rsidRPr="00E9657A">
        <w:rPr>
          <w:color w:val="000000"/>
          <w:sz w:val="28"/>
          <w:szCs w:val="28"/>
        </w:rPr>
        <w:t xml:space="preserve">создание, производство, монтаж и ремонт нефтегазопромыслового оборудования; проведение научно-исследовательских и проектных работ, опытно-конструкторских разработок, подготовка и освоение новых видов продукции в области промышленности, сельского и коммунального хозяйства; оказание услуг по внедрению, монтажу наладке и ремонту выпускаемой продукции; создание и внедрение средств автоматики, измерительных приборов, систем автоматизации для быта промышленности и сельского </w:t>
      </w:r>
      <w:r w:rsidR="00481E87" w:rsidRPr="00E9657A">
        <w:rPr>
          <w:color w:val="000000"/>
          <w:sz w:val="28"/>
          <w:szCs w:val="28"/>
        </w:rPr>
        <w:t>хозяйства.</w:t>
      </w:r>
    </w:p>
    <w:p w:rsidR="00931DCC" w:rsidRPr="00E9657A" w:rsidRDefault="00E33ED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xml:space="preserve">Главной задачей общества на 2008 год была дальнейшая стабилизация состояния Акционерного общества, сокращение дебиторской задолженности, погашение кредиторской задолженности, выведение на рынок эффективной продукции и услуг, осуществление комплекса мероприятий по совершенствованию организации управления производством. </w:t>
      </w:r>
      <w:r w:rsidR="00517071" w:rsidRPr="00E9657A">
        <w:rPr>
          <w:color w:val="000000"/>
          <w:sz w:val="28"/>
          <w:szCs w:val="28"/>
        </w:rPr>
        <w:t>Данное предприятие в ходе</w:t>
      </w:r>
      <w:r w:rsidR="00E9657A" w:rsidRPr="00E9657A">
        <w:rPr>
          <w:color w:val="000000"/>
          <w:sz w:val="28"/>
          <w:szCs w:val="28"/>
        </w:rPr>
        <w:t xml:space="preserve"> </w:t>
      </w:r>
      <w:r w:rsidR="00517071" w:rsidRPr="00E9657A">
        <w:rPr>
          <w:color w:val="000000"/>
          <w:sz w:val="28"/>
          <w:szCs w:val="28"/>
        </w:rPr>
        <w:t>своей хозяйственной</w:t>
      </w:r>
      <w:r w:rsidR="00E9657A" w:rsidRPr="00E9657A">
        <w:rPr>
          <w:color w:val="000000"/>
          <w:sz w:val="28"/>
          <w:szCs w:val="28"/>
        </w:rPr>
        <w:t xml:space="preserve"> </w:t>
      </w:r>
      <w:r w:rsidR="00517071" w:rsidRPr="00E9657A">
        <w:rPr>
          <w:color w:val="000000"/>
          <w:sz w:val="28"/>
          <w:szCs w:val="28"/>
        </w:rPr>
        <w:t>деятельности в отчетном периоде</w:t>
      </w:r>
      <w:r w:rsidR="00947DA9" w:rsidRPr="00E9657A">
        <w:rPr>
          <w:color w:val="000000"/>
          <w:sz w:val="28"/>
          <w:szCs w:val="28"/>
        </w:rPr>
        <w:t xml:space="preserve"> (2008г.)</w:t>
      </w:r>
      <w:r w:rsidR="00517071" w:rsidRPr="00E9657A">
        <w:rPr>
          <w:color w:val="000000"/>
          <w:sz w:val="28"/>
          <w:szCs w:val="28"/>
        </w:rPr>
        <w:t xml:space="preserve"> показа</w:t>
      </w:r>
      <w:r w:rsidR="00947DA9" w:rsidRPr="00E9657A">
        <w:rPr>
          <w:color w:val="000000"/>
          <w:sz w:val="28"/>
          <w:szCs w:val="28"/>
        </w:rPr>
        <w:t>ло</w:t>
      </w:r>
      <w:r w:rsidR="00517071" w:rsidRPr="00E9657A">
        <w:rPr>
          <w:color w:val="000000"/>
          <w:sz w:val="28"/>
          <w:szCs w:val="28"/>
        </w:rPr>
        <w:t xml:space="preserve"> положительный финансовый результат, получив прибыль в сумме 3666т.р.. Количество работников составляет 234 человек, их средняя заработная плата 10500р.</w:t>
      </w:r>
    </w:p>
    <w:p w:rsidR="002D4EB3" w:rsidRPr="00E9657A" w:rsidRDefault="00931DCC"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Учет материально – производственных запасов ОАО «Нефтемаш» ведется в соответствии с Положением по</w:t>
      </w:r>
      <w:r w:rsidR="00E9657A" w:rsidRPr="00E9657A">
        <w:rPr>
          <w:color w:val="000000"/>
          <w:sz w:val="28"/>
          <w:szCs w:val="28"/>
        </w:rPr>
        <w:t xml:space="preserve"> </w:t>
      </w:r>
      <w:r w:rsidRPr="00E9657A">
        <w:rPr>
          <w:color w:val="000000"/>
          <w:sz w:val="28"/>
          <w:szCs w:val="28"/>
        </w:rPr>
        <w:t>бухгалтерскому учету «Учет материально – производственных запасов» ПБУ 5/01, Приказом Минфина от 09.06.2001 г. №44н.</w:t>
      </w:r>
    </w:p>
    <w:p w:rsidR="00E0693F" w:rsidRPr="00E9657A" w:rsidRDefault="002D4EB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Процесс приобретения и заготовления МПЗ отражается по фактической себестоимости и отражается на счете 10 «Материалы».При этом оприходование материалов, полученных от поставщиков отражаются записью по дебету счета 10 «Материалы» и кредиту 60 «Расчеты с поставщиками и подрядчиками»</w:t>
      </w:r>
      <w:r w:rsidR="00E0693F" w:rsidRPr="00E9657A">
        <w:rPr>
          <w:color w:val="000000"/>
          <w:sz w:val="28"/>
          <w:szCs w:val="28"/>
        </w:rPr>
        <w:t>. НДС по приобретенным материалам отражается по дебету счета 19 «НДС по приобретенным ценностям» и кредиту счета 60.</w:t>
      </w:r>
    </w:p>
    <w:p w:rsidR="00E0693F" w:rsidRPr="00E9657A" w:rsidRDefault="00E0693F"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Согласно ПБУ 5/01 товары, приобретаемые д</w:t>
      </w:r>
      <w:r w:rsidR="00947DA9" w:rsidRPr="00E9657A">
        <w:rPr>
          <w:color w:val="000000"/>
          <w:sz w:val="28"/>
          <w:szCs w:val="28"/>
        </w:rPr>
        <w:t>ля дальнейшей перепродажи, являю</w:t>
      </w:r>
      <w:r w:rsidRPr="00E9657A">
        <w:rPr>
          <w:color w:val="000000"/>
          <w:sz w:val="28"/>
          <w:szCs w:val="28"/>
        </w:rPr>
        <w:t>тся одним из видов материально – производственных запасов, и учитываются на счете 41 «Товары» по стоимости приобретении. Затраты по заготовке и доставке товаров до склада включаются в стоимость товаров. Расходы на доставку ( транспортные расходы), связанные с приобретением товаров, включаются в стоимость приобретения.</w:t>
      </w:r>
    </w:p>
    <w:p w:rsidR="00836CB9" w:rsidRPr="00E9657A" w:rsidRDefault="00E0693F"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Оценка готовой продукции при списании ее со склада производится по способу ФИФО.</w:t>
      </w:r>
    </w:p>
    <w:p w:rsidR="00D543C4" w:rsidRPr="00E9657A" w:rsidRDefault="00836CB9"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Для учета движения материалов на ОАО «Нефтемаш» используется типовая документация. Поступления материалов на склад</w:t>
      </w:r>
      <w:r w:rsidR="00E9657A" w:rsidRPr="00E9657A">
        <w:rPr>
          <w:color w:val="000000"/>
          <w:sz w:val="28"/>
          <w:szCs w:val="28"/>
        </w:rPr>
        <w:t xml:space="preserve"> </w:t>
      </w:r>
      <w:r w:rsidRPr="00E9657A">
        <w:rPr>
          <w:color w:val="000000"/>
          <w:sz w:val="28"/>
          <w:szCs w:val="28"/>
        </w:rPr>
        <w:t xml:space="preserve">оформляют следующими документами: приходный ордер (ф. М-4) </w:t>
      </w:r>
      <w:r w:rsidR="00D543C4" w:rsidRPr="00E9657A">
        <w:rPr>
          <w:color w:val="000000"/>
          <w:sz w:val="28"/>
          <w:szCs w:val="28"/>
        </w:rPr>
        <w:t>и актом о приемке материалов (ф. М-7).</w:t>
      </w:r>
    </w:p>
    <w:p w:rsidR="00D543C4" w:rsidRPr="00E9657A" w:rsidRDefault="00D543C4"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Отпуск материалов сторонним ОАО «Нефтемаш» оформляют «накладной на отпуск материалов на сторону».Ее выписывает отдел сбыта в дыух экземлярах на основании договоров. Один экземляр остается на складе, другой передается получателю.</w:t>
      </w:r>
    </w:p>
    <w:p w:rsidR="00292F68" w:rsidRPr="00E9657A" w:rsidRDefault="00D543C4"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Учет материалов на складе ОАО «Нефтемаш» осуществляет кладовщик, с которым предприятие</w:t>
      </w:r>
      <w:r w:rsidR="00E9657A" w:rsidRPr="00E9657A">
        <w:rPr>
          <w:color w:val="000000"/>
          <w:sz w:val="28"/>
          <w:szCs w:val="28"/>
        </w:rPr>
        <w:t xml:space="preserve"> </w:t>
      </w:r>
      <w:r w:rsidRPr="00E9657A">
        <w:rPr>
          <w:color w:val="000000"/>
          <w:sz w:val="28"/>
          <w:szCs w:val="28"/>
        </w:rPr>
        <w:t>заключило договор о полной материальной ответственности. Склад предприятия организован с учетом всех требований, предусматривающих сохранность и надлежащее хранение материалов. Склад разбит на сектора, в ка</w:t>
      </w:r>
      <w:r w:rsidR="00292F68" w:rsidRPr="00E9657A">
        <w:rPr>
          <w:color w:val="000000"/>
          <w:sz w:val="28"/>
          <w:szCs w:val="28"/>
        </w:rPr>
        <w:t>ждом из которых хранятся различные виды материалов.</w:t>
      </w:r>
    </w:p>
    <w:p w:rsidR="00292F68" w:rsidRPr="00E9657A" w:rsidRDefault="00292F68"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По мере поступления материалов кладовщик выписывает «Приходный ордер склада» и регистрирует его в «Карточке учета материалов» в графе «Приход».</w:t>
      </w:r>
    </w:p>
    <w:p w:rsidR="00292F68" w:rsidRPr="00E9657A" w:rsidRDefault="00292F68"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На основании расходных документов (лимитно – заборных карт, накладных, требований) в карточке регистрируется расход материалов.</w:t>
      </w:r>
    </w:p>
    <w:p w:rsidR="009305B5" w:rsidRPr="00E9657A" w:rsidRDefault="00292F68"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ОАО «Нефтемаш» применяет наиболее прогрессивный оперативно-бухгалтерский (сальдовый) метод учета материалов. При этом методе не реже одного раза в неделю работник бух</w:t>
      </w:r>
      <w:r w:rsidR="009305B5" w:rsidRPr="00E9657A">
        <w:rPr>
          <w:color w:val="000000"/>
          <w:sz w:val="28"/>
          <w:szCs w:val="28"/>
        </w:rPr>
        <w:t>галтерии проверяет правильность произведенных кладовщиком записей в карточках учета материалов и подтверждает их своей подписью на самих карточках.</w:t>
      </w:r>
    </w:p>
    <w:p w:rsidR="009305B5" w:rsidRPr="00E9657A" w:rsidRDefault="009305B5"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Синтетический учет наличия и движения материальных ресурсов на ОАО «Нефтемаш» ведут на счете 10 «Материалы».</w:t>
      </w:r>
    </w:p>
    <w:p w:rsidR="009305B5" w:rsidRPr="00E9657A" w:rsidRDefault="009305B5"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Остатки материальных ценностей и их приход записывают по дебету счета 10, расход и отпуск – по кредиту счета в суммах фактической себестоимости.</w:t>
      </w:r>
    </w:p>
    <w:p w:rsidR="009305B5" w:rsidRPr="00E9657A" w:rsidRDefault="009305B5"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В дебет счета 10 относят все затраты по их приобретению (покупная стоимость материалов, наценки снабженческих организаций, транспортные услуги, таможенные пошлины и др.) с кредита счетов по учету расчетов.</w:t>
      </w:r>
    </w:p>
    <w:p w:rsidR="00F9354B" w:rsidRPr="00E9657A" w:rsidRDefault="009305B5"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Учет продажи материалов ОАО «Нефтемаш»</w:t>
      </w:r>
      <w:r w:rsidR="00F9354B" w:rsidRPr="00E9657A">
        <w:rPr>
          <w:color w:val="000000"/>
          <w:sz w:val="28"/>
          <w:szCs w:val="28"/>
        </w:rPr>
        <w:t xml:space="preserve"> ведет на счете 91 «Прочие доходы и расходы». Счет активно –пассивный, сальдо не имеет, операционно – результативный.</w:t>
      </w:r>
    </w:p>
    <w:p w:rsidR="00F9354B" w:rsidRPr="00E9657A" w:rsidRDefault="00F9354B"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Фактическую себестоимость израсходованных материалов записывают в журналах – ордерах 10,10/1, 10/3, 10/6, 10/9, в корреспонденции Дт 20, 23,25, 26, 08, 91, 90 Кт 10.</w:t>
      </w:r>
    </w:p>
    <w:p w:rsidR="00F9354B" w:rsidRPr="00E9657A" w:rsidRDefault="00F9354B"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На ОАО «Нефтемаш» аудит проводится ежегодно перед сдачей годовой отчетности в налоговую инспекцию.</w:t>
      </w:r>
    </w:p>
    <w:p w:rsidR="00F9354B" w:rsidRPr="00E9657A" w:rsidRDefault="00F9354B"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В ходе написания моей дипломной работы я изучила так же документацию по движению материалов, типичные бухгалтерские проводки, отражающие информацию о материалах и учетных регистрах.</w:t>
      </w:r>
    </w:p>
    <w:p w:rsidR="006066F3"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При проведении</w:t>
      </w:r>
      <w:r w:rsidR="00E9657A" w:rsidRPr="00E9657A">
        <w:rPr>
          <w:color w:val="000000"/>
          <w:sz w:val="28"/>
          <w:szCs w:val="28"/>
        </w:rPr>
        <w:t xml:space="preserve"> </w:t>
      </w:r>
      <w:r w:rsidRPr="00E9657A">
        <w:rPr>
          <w:color w:val="000000"/>
          <w:sz w:val="28"/>
          <w:szCs w:val="28"/>
        </w:rPr>
        <w:t>аудита мной было изучено:</w:t>
      </w:r>
    </w:p>
    <w:p w:rsidR="006066F3"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порядок учета МПЗ на ОАО «Нефтемаш» - учет ведется по учетным ценам;</w:t>
      </w:r>
    </w:p>
    <w:p w:rsidR="006066F3"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метод списания МПЗ на ОАО «Нефтемаш» - по методу ФИФО.</w:t>
      </w:r>
    </w:p>
    <w:p w:rsidR="006066F3"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Документальное отражение движения материалов на предприятии.</w:t>
      </w:r>
    </w:p>
    <w:p w:rsidR="006066F3"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 Отражение движения материально – производственных запасов на счетах бухгалтерского учета и др.</w:t>
      </w:r>
    </w:p>
    <w:p w:rsidR="001C418F" w:rsidRPr="00E9657A" w:rsidRDefault="006066F3" w:rsidP="00E9657A">
      <w:pPr>
        <w:widowControl w:val="0"/>
        <w:autoSpaceDE w:val="0"/>
        <w:autoSpaceDN w:val="0"/>
        <w:adjustRightInd w:val="0"/>
        <w:snapToGrid/>
        <w:spacing w:line="360" w:lineRule="auto"/>
        <w:ind w:firstLine="709"/>
        <w:jc w:val="both"/>
        <w:rPr>
          <w:color w:val="000000"/>
          <w:sz w:val="28"/>
          <w:szCs w:val="28"/>
        </w:rPr>
      </w:pPr>
      <w:r w:rsidRPr="00E9657A">
        <w:rPr>
          <w:color w:val="000000"/>
          <w:sz w:val="28"/>
          <w:szCs w:val="28"/>
        </w:rPr>
        <w:t>Таким образом , тема моей дипломной работы раскрыта полностью, отражена учет и аудит движения материалов предприятия на ОАО «Нефтемаш».</w:t>
      </w:r>
    </w:p>
    <w:p w:rsidR="00E33ED3" w:rsidRPr="00E9657A" w:rsidRDefault="00E33ED3" w:rsidP="00E9657A">
      <w:pPr>
        <w:widowControl w:val="0"/>
        <w:autoSpaceDE w:val="0"/>
        <w:autoSpaceDN w:val="0"/>
        <w:adjustRightInd w:val="0"/>
        <w:snapToGrid/>
        <w:spacing w:line="360" w:lineRule="auto"/>
        <w:ind w:firstLine="709"/>
        <w:jc w:val="both"/>
        <w:rPr>
          <w:color w:val="000000"/>
          <w:sz w:val="28"/>
          <w:szCs w:val="28"/>
        </w:rPr>
      </w:pPr>
    </w:p>
    <w:p w:rsidR="005628C1" w:rsidRPr="00E9657A" w:rsidRDefault="00C04C6F" w:rsidP="00E9657A">
      <w:pPr>
        <w:widowControl w:val="0"/>
        <w:autoSpaceDE w:val="0"/>
        <w:autoSpaceDN w:val="0"/>
        <w:adjustRightInd w:val="0"/>
        <w:snapToGrid/>
        <w:spacing w:line="360" w:lineRule="auto"/>
        <w:ind w:firstLine="709"/>
        <w:jc w:val="both"/>
        <w:rPr>
          <w:b/>
          <w:sz w:val="28"/>
          <w:szCs w:val="28"/>
        </w:rPr>
      </w:pPr>
      <w:r>
        <w:rPr>
          <w:b/>
          <w:sz w:val="28"/>
          <w:szCs w:val="28"/>
        </w:rPr>
        <w:br w:type="page"/>
      </w:r>
      <w:r w:rsidR="005628C1" w:rsidRPr="00E9657A">
        <w:rPr>
          <w:b/>
          <w:sz w:val="28"/>
          <w:szCs w:val="28"/>
        </w:rPr>
        <w:t>СПИСОК ИСПОЛЬЗОВАННОЙ ЛИТЕРАТУРЫ</w:t>
      </w:r>
    </w:p>
    <w:p w:rsidR="005628C1" w:rsidRPr="00E9657A" w:rsidRDefault="005628C1" w:rsidP="00E9657A">
      <w:pPr>
        <w:widowControl w:val="0"/>
        <w:autoSpaceDE w:val="0"/>
        <w:autoSpaceDN w:val="0"/>
        <w:adjustRightInd w:val="0"/>
        <w:snapToGrid/>
        <w:spacing w:line="360" w:lineRule="auto"/>
        <w:ind w:firstLine="709"/>
        <w:jc w:val="both"/>
        <w:rPr>
          <w:b/>
          <w:sz w:val="28"/>
          <w:szCs w:val="28"/>
        </w:rPr>
      </w:pPr>
    </w:p>
    <w:p w:rsidR="005628C1" w:rsidRPr="00E9657A" w:rsidRDefault="005628C1" w:rsidP="00C04C6F">
      <w:pPr>
        <w:numPr>
          <w:ilvl w:val="0"/>
          <w:numId w:val="14"/>
        </w:numPr>
        <w:snapToGrid/>
        <w:spacing w:line="360" w:lineRule="auto"/>
        <w:ind w:left="0" w:firstLine="0"/>
        <w:jc w:val="both"/>
        <w:rPr>
          <w:sz w:val="28"/>
          <w:szCs w:val="28"/>
        </w:rPr>
      </w:pPr>
      <w:r w:rsidRPr="00E9657A">
        <w:rPr>
          <w:sz w:val="28"/>
          <w:szCs w:val="28"/>
        </w:rPr>
        <w:t>Конституция РФ от 12.12.1993, // Собрание законодательства Российской Федерации. – М. 2002. – С. 47.</w:t>
      </w:r>
    </w:p>
    <w:p w:rsidR="005628C1" w:rsidRPr="00E9657A" w:rsidRDefault="005628C1" w:rsidP="00C04C6F">
      <w:pPr>
        <w:numPr>
          <w:ilvl w:val="0"/>
          <w:numId w:val="14"/>
        </w:numPr>
        <w:snapToGrid/>
        <w:spacing w:line="360" w:lineRule="auto"/>
        <w:ind w:left="0" w:firstLine="0"/>
        <w:jc w:val="both"/>
        <w:rPr>
          <w:sz w:val="28"/>
          <w:szCs w:val="28"/>
        </w:rPr>
      </w:pPr>
      <w:r w:rsidRPr="00E9657A">
        <w:rPr>
          <w:sz w:val="28"/>
          <w:szCs w:val="28"/>
        </w:rPr>
        <w:t xml:space="preserve">Гражданский Кодекс Российской Федерации (Часть Первая) от 21 октября </w:t>
      </w:r>
      <w:smartTag w:uri="urn:schemas-microsoft-com:office:smarttags" w:element="metricconverter">
        <w:smartTagPr>
          <w:attr w:name="ProductID" w:val="1994 г"/>
        </w:smartTagPr>
        <w:r w:rsidRPr="00E9657A">
          <w:rPr>
            <w:sz w:val="28"/>
            <w:szCs w:val="28"/>
          </w:rPr>
          <w:t>1994 г</w:t>
        </w:r>
      </w:smartTag>
      <w:r w:rsidRPr="00E9657A">
        <w:rPr>
          <w:sz w:val="28"/>
          <w:szCs w:val="28"/>
        </w:rPr>
        <w:t xml:space="preserve">. N 51-ФЗ. «Российская газета» № 238-239, 8 декабря </w:t>
      </w:r>
      <w:smartTag w:uri="urn:schemas-microsoft-com:office:smarttags" w:element="metricconverter">
        <w:smartTagPr>
          <w:attr w:name="ProductID" w:val="1994 г"/>
        </w:smartTagPr>
        <w:r w:rsidRPr="00E9657A">
          <w:rPr>
            <w:sz w:val="28"/>
            <w:szCs w:val="28"/>
          </w:rPr>
          <w:t>1994 г</w:t>
        </w:r>
      </w:smartTag>
      <w:r w:rsidRPr="00E9657A">
        <w:rPr>
          <w:sz w:val="28"/>
          <w:szCs w:val="28"/>
        </w:rPr>
        <w:t>. (редакция от 08.07.1999 г.).</w:t>
      </w:r>
    </w:p>
    <w:p w:rsidR="005628C1" w:rsidRPr="00E9657A" w:rsidRDefault="005628C1" w:rsidP="00C04C6F">
      <w:pPr>
        <w:numPr>
          <w:ilvl w:val="0"/>
          <w:numId w:val="14"/>
        </w:numPr>
        <w:snapToGrid/>
        <w:spacing w:line="360" w:lineRule="auto"/>
        <w:ind w:left="0" w:firstLine="0"/>
        <w:jc w:val="both"/>
        <w:rPr>
          <w:sz w:val="28"/>
          <w:szCs w:val="28"/>
        </w:rPr>
      </w:pPr>
      <w:r w:rsidRPr="00E9657A">
        <w:rPr>
          <w:sz w:val="28"/>
          <w:szCs w:val="28"/>
        </w:rPr>
        <w:t>Федеральный закон «О бухгалтерском учете» от 21.11.96 г. № 129-ФЗ. (ред. от 23.07.98г.; принят ГД ФС РФ 23.02.96г.) // Собрание законодательства Российской Федерации. – 1996. - № 48. – С. 5369.</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4.</w:t>
      </w:r>
      <w:r w:rsidR="00E9657A" w:rsidRPr="00E9657A">
        <w:rPr>
          <w:sz w:val="28"/>
          <w:szCs w:val="28"/>
        </w:rPr>
        <w:t xml:space="preserve"> </w:t>
      </w:r>
      <w:r w:rsidRPr="00E9657A">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24.03.2000г. №31н).// Право и экономика. – 1999. - № 7 – С. 72.</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5.</w:t>
      </w:r>
      <w:r w:rsidR="00E9657A" w:rsidRPr="00E9657A">
        <w:rPr>
          <w:sz w:val="28"/>
          <w:szCs w:val="28"/>
        </w:rPr>
        <w:t xml:space="preserve"> </w:t>
      </w:r>
      <w:r w:rsidRPr="00E9657A">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 Право и экономика. – 2000.- № 11-С. 38</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6.</w:t>
      </w:r>
      <w:r w:rsidR="00E9657A" w:rsidRPr="00E9657A">
        <w:rPr>
          <w:sz w:val="28"/>
          <w:szCs w:val="28"/>
        </w:rPr>
        <w:t xml:space="preserve"> </w:t>
      </w:r>
      <w:r w:rsidRPr="00E9657A">
        <w:rPr>
          <w:sz w:val="28"/>
          <w:szCs w:val="28"/>
        </w:rPr>
        <w:t>Положение по бухгалтерскому учету «Доходы организации». ПБУ 9/99. Утверждено приказом Минфина РФ от 06.05.99 г. № 32н. // Право и экономика. – 1999.- № 6-С. 48</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7.</w:t>
      </w:r>
      <w:r w:rsidR="00E9657A" w:rsidRPr="00E9657A">
        <w:rPr>
          <w:sz w:val="28"/>
          <w:szCs w:val="28"/>
        </w:rPr>
        <w:t xml:space="preserve"> </w:t>
      </w:r>
      <w:r w:rsidRPr="00E9657A">
        <w:rPr>
          <w:sz w:val="28"/>
          <w:szCs w:val="28"/>
        </w:rPr>
        <w:t>Положение по бухгалтерскому учету «Расходы организации». ПБУ 10/99. Утверждено приказом Минфина РФ от 06.05.99 г. № 32н. // Право и экономика. – 1999.- № 6-С. 48</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8.</w:t>
      </w:r>
      <w:r w:rsidR="00E9657A" w:rsidRPr="00E9657A">
        <w:rPr>
          <w:sz w:val="28"/>
          <w:szCs w:val="28"/>
        </w:rPr>
        <w:t xml:space="preserve"> </w:t>
      </w:r>
      <w:r w:rsidRPr="00E9657A">
        <w:rPr>
          <w:sz w:val="28"/>
          <w:szCs w:val="28"/>
        </w:rPr>
        <w:t>«О формах бухгалтерской отчетности организаций». Приказ Минфина РФ от 13.01.2000 г. № 4н.// Экономика и жизнь. – 2000.- С. 15</w:t>
      </w:r>
    </w:p>
    <w:p w:rsidR="005628C1" w:rsidRPr="00E9657A" w:rsidRDefault="005628C1" w:rsidP="00C04C6F">
      <w:pPr>
        <w:widowControl w:val="0"/>
        <w:autoSpaceDE w:val="0"/>
        <w:autoSpaceDN w:val="0"/>
        <w:adjustRightInd w:val="0"/>
        <w:snapToGrid/>
        <w:spacing w:line="360" w:lineRule="auto"/>
        <w:ind w:right="120"/>
        <w:jc w:val="both"/>
        <w:rPr>
          <w:sz w:val="28"/>
          <w:szCs w:val="28"/>
        </w:rPr>
      </w:pPr>
      <w:r w:rsidRPr="00E9657A">
        <w:rPr>
          <w:sz w:val="28"/>
          <w:szCs w:val="28"/>
        </w:rPr>
        <w:t>9.</w:t>
      </w:r>
      <w:r w:rsidR="00E9657A" w:rsidRPr="00E9657A">
        <w:rPr>
          <w:sz w:val="28"/>
          <w:szCs w:val="28"/>
        </w:rPr>
        <w:t xml:space="preserve"> </w:t>
      </w:r>
      <w:r w:rsidRPr="00E9657A">
        <w:rPr>
          <w:sz w:val="28"/>
          <w:szCs w:val="28"/>
        </w:rPr>
        <w:t>Методические указания по инвентаризации имущества и финансовых обязательств. Утверждены приказом Минфина РФ от 13.06.95г. №49.// Экономика и жизнь. – 1995.- С. 43.</w:t>
      </w:r>
    </w:p>
    <w:p w:rsidR="005628C1" w:rsidRPr="00E9657A" w:rsidRDefault="005628C1" w:rsidP="00C04C6F">
      <w:pPr>
        <w:pStyle w:val="31"/>
        <w:spacing w:after="0" w:line="360" w:lineRule="auto"/>
        <w:jc w:val="both"/>
        <w:rPr>
          <w:sz w:val="28"/>
          <w:szCs w:val="28"/>
        </w:rPr>
      </w:pPr>
      <w:r w:rsidRPr="00E9657A">
        <w:rPr>
          <w:sz w:val="28"/>
          <w:szCs w:val="28"/>
        </w:rPr>
        <w:t>10.</w:t>
      </w:r>
      <w:r w:rsidR="00E9657A" w:rsidRPr="00E9657A">
        <w:rPr>
          <w:sz w:val="28"/>
          <w:szCs w:val="28"/>
        </w:rPr>
        <w:t xml:space="preserve"> </w:t>
      </w:r>
      <w:r w:rsidRPr="00E9657A">
        <w:rPr>
          <w:sz w:val="28"/>
          <w:szCs w:val="28"/>
        </w:rPr>
        <w:t>Баканов М.И., Шеремет А.Д. Теория экономического анализа: учебник. –М.: Финансы и статистика, 2007.- С. 306.</w:t>
      </w:r>
    </w:p>
    <w:p w:rsidR="005628C1" w:rsidRPr="00E9657A" w:rsidRDefault="005628C1" w:rsidP="00C04C6F">
      <w:pPr>
        <w:pStyle w:val="31"/>
        <w:spacing w:after="0" w:line="360" w:lineRule="auto"/>
        <w:jc w:val="both"/>
        <w:rPr>
          <w:sz w:val="28"/>
          <w:szCs w:val="28"/>
        </w:rPr>
      </w:pPr>
      <w:r w:rsidRPr="00E9657A">
        <w:rPr>
          <w:sz w:val="28"/>
          <w:szCs w:val="28"/>
        </w:rPr>
        <w:t>11.</w:t>
      </w:r>
      <w:r w:rsidR="00E9657A" w:rsidRPr="00E9657A">
        <w:rPr>
          <w:sz w:val="28"/>
          <w:szCs w:val="28"/>
        </w:rPr>
        <w:t xml:space="preserve"> </w:t>
      </w:r>
      <w:r w:rsidRPr="00E9657A">
        <w:rPr>
          <w:sz w:val="28"/>
          <w:szCs w:val="28"/>
        </w:rPr>
        <w:t>Барногльц С.Б., Экономический анализ хозяйственной деятельности на современном этапе развития.-</w:t>
      </w:r>
      <w:r w:rsidR="00E9657A" w:rsidRPr="00E9657A">
        <w:rPr>
          <w:sz w:val="28"/>
          <w:szCs w:val="28"/>
        </w:rPr>
        <w:t xml:space="preserve"> </w:t>
      </w:r>
      <w:r w:rsidRPr="00E9657A">
        <w:rPr>
          <w:sz w:val="28"/>
          <w:szCs w:val="28"/>
        </w:rPr>
        <w:t>М.:2008.- С. 405.</w:t>
      </w:r>
    </w:p>
    <w:p w:rsidR="005628C1" w:rsidRPr="00E9657A" w:rsidRDefault="005628C1" w:rsidP="00C04C6F">
      <w:pPr>
        <w:widowControl w:val="0"/>
        <w:shd w:val="clear" w:color="auto" w:fill="FFFFFF"/>
        <w:autoSpaceDE w:val="0"/>
        <w:autoSpaceDN w:val="0"/>
        <w:adjustRightInd w:val="0"/>
        <w:snapToGrid/>
        <w:spacing w:line="360" w:lineRule="auto"/>
        <w:jc w:val="both"/>
        <w:rPr>
          <w:sz w:val="28"/>
          <w:szCs w:val="28"/>
        </w:rPr>
      </w:pPr>
      <w:r w:rsidRPr="00E9657A">
        <w:rPr>
          <w:color w:val="000000"/>
          <w:sz w:val="28"/>
          <w:szCs w:val="28"/>
        </w:rPr>
        <w:t>12.</w:t>
      </w:r>
      <w:r w:rsidR="00E9657A" w:rsidRPr="00E9657A">
        <w:rPr>
          <w:color w:val="000000"/>
          <w:sz w:val="28"/>
          <w:szCs w:val="28"/>
        </w:rPr>
        <w:t xml:space="preserve"> </w:t>
      </w:r>
      <w:r w:rsidRPr="00E9657A">
        <w:rPr>
          <w:color w:val="000000"/>
          <w:sz w:val="28"/>
          <w:szCs w:val="28"/>
        </w:rPr>
        <w:t>Бухгалтерский учет: Учебник/Под ред. П. С. Безруких. — 5-е изд., перераб. И доп. — М., 2007.- С. 369.</w:t>
      </w:r>
    </w:p>
    <w:p w:rsidR="005628C1" w:rsidRPr="00E9657A" w:rsidRDefault="005628C1" w:rsidP="00C04C6F">
      <w:pPr>
        <w:widowControl w:val="0"/>
        <w:shd w:val="clear" w:color="auto" w:fill="FFFFFF"/>
        <w:tabs>
          <w:tab w:val="left" w:pos="720"/>
        </w:tabs>
        <w:autoSpaceDE w:val="0"/>
        <w:autoSpaceDN w:val="0"/>
        <w:adjustRightInd w:val="0"/>
        <w:snapToGrid/>
        <w:spacing w:line="360" w:lineRule="auto"/>
        <w:jc w:val="both"/>
        <w:rPr>
          <w:color w:val="000000"/>
          <w:sz w:val="28"/>
          <w:szCs w:val="28"/>
        </w:rPr>
      </w:pPr>
      <w:r w:rsidRPr="00E9657A">
        <w:rPr>
          <w:color w:val="000000"/>
          <w:sz w:val="28"/>
          <w:szCs w:val="28"/>
        </w:rPr>
        <w:t>13.</w:t>
      </w:r>
      <w:r w:rsidR="00E9657A" w:rsidRPr="00E9657A">
        <w:rPr>
          <w:color w:val="000000"/>
          <w:sz w:val="28"/>
          <w:szCs w:val="28"/>
        </w:rPr>
        <w:t xml:space="preserve"> </w:t>
      </w:r>
      <w:r w:rsidRPr="00E9657A">
        <w:rPr>
          <w:color w:val="000000"/>
          <w:sz w:val="28"/>
          <w:szCs w:val="28"/>
        </w:rPr>
        <w:t>Бухгалтерский учет/ Под ред. А. В. Власова, Л. С. Зернова. — М., 2008.- С. 239.</w:t>
      </w:r>
    </w:p>
    <w:p w:rsidR="005628C1" w:rsidRPr="00E9657A" w:rsidRDefault="005628C1" w:rsidP="00C04C6F">
      <w:pPr>
        <w:widowControl w:val="0"/>
        <w:tabs>
          <w:tab w:val="left" w:pos="720"/>
        </w:tabs>
        <w:autoSpaceDE w:val="0"/>
        <w:autoSpaceDN w:val="0"/>
        <w:adjustRightInd w:val="0"/>
        <w:snapToGrid/>
        <w:spacing w:line="360" w:lineRule="auto"/>
        <w:jc w:val="both"/>
        <w:rPr>
          <w:sz w:val="28"/>
          <w:szCs w:val="28"/>
        </w:rPr>
      </w:pPr>
      <w:r w:rsidRPr="00E9657A">
        <w:rPr>
          <w:sz w:val="28"/>
          <w:szCs w:val="28"/>
        </w:rPr>
        <w:t>14.</w:t>
      </w:r>
      <w:r w:rsidR="00E9657A" w:rsidRPr="00E9657A">
        <w:rPr>
          <w:sz w:val="28"/>
          <w:szCs w:val="28"/>
        </w:rPr>
        <w:t xml:space="preserve"> </w:t>
      </w:r>
      <w:r w:rsidRPr="00E9657A">
        <w:rPr>
          <w:sz w:val="28"/>
          <w:szCs w:val="28"/>
        </w:rPr>
        <w:t>Ефимова О. В. Финансовый анализ. - М.: Бухгалтерский</w:t>
      </w:r>
      <w:r w:rsidR="00E9657A" w:rsidRPr="00E9657A">
        <w:rPr>
          <w:sz w:val="28"/>
          <w:szCs w:val="28"/>
        </w:rPr>
        <w:t xml:space="preserve"> </w:t>
      </w:r>
      <w:r w:rsidRPr="00E9657A">
        <w:rPr>
          <w:sz w:val="28"/>
          <w:szCs w:val="28"/>
        </w:rPr>
        <w:t>учет, 2006.- С. 268.</w:t>
      </w:r>
    </w:p>
    <w:p w:rsidR="005628C1" w:rsidRPr="00E9657A" w:rsidRDefault="005628C1" w:rsidP="00C04C6F">
      <w:pPr>
        <w:widowControl w:val="0"/>
        <w:shd w:val="clear" w:color="auto" w:fill="FFFFFF"/>
        <w:tabs>
          <w:tab w:val="left" w:pos="720"/>
        </w:tabs>
        <w:autoSpaceDE w:val="0"/>
        <w:autoSpaceDN w:val="0"/>
        <w:adjustRightInd w:val="0"/>
        <w:snapToGrid/>
        <w:spacing w:line="360" w:lineRule="auto"/>
        <w:jc w:val="both"/>
        <w:rPr>
          <w:color w:val="000000"/>
          <w:sz w:val="28"/>
          <w:szCs w:val="28"/>
        </w:rPr>
      </w:pPr>
      <w:r w:rsidRPr="00E9657A">
        <w:rPr>
          <w:color w:val="000000"/>
          <w:sz w:val="28"/>
          <w:szCs w:val="28"/>
        </w:rPr>
        <w:t>15.</w:t>
      </w:r>
      <w:r w:rsidR="00E9657A" w:rsidRPr="00E9657A">
        <w:rPr>
          <w:color w:val="000000"/>
          <w:sz w:val="28"/>
          <w:szCs w:val="28"/>
        </w:rPr>
        <w:t xml:space="preserve"> </w:t>
      </w:r>
      <w:r w:rsidRPr="00E9657A">
        <w:rPr>
          <w:color w:val="000000"/>
          <w:sz w:val="28"/>
          <w:szCs w:val="28"/>
        </w:rPr>
        <w:t>Кирьянова З. В. Теория бухгалтерского учета. – М., ИНФРА-М, 2006.- С. 409.</w:t>
      </w:r>
    </w:p>
    <w:p w:rsidR="005628C1" w:rsidRPr="00E9657A" w:rsidRDefault="005628C1" w:rsidP="00C04C6F">
      <w:pPr>
        <w:numPr>
          <w:ilvl w:val="0"/>
          <w:numId w:val="15"/>
        </w:numPr>
        <w:tabs>
          <w:tab w:val="clear" w:pos="360"/>
          <w:tab w:val="num" w:pos="0"/>
          <w:tab w:val="left" w:pos="720"/>
        </w:tabs>
        <w:snapToGrid/>
        <w:spacing w:line="360" w:lineRule="auto"/>
        <w:ind w:left="0" w:firstLine="0"/>
        <w:jc w:val="both"/>
        <w:rPr>
          <w:sz w:val="28"/>
          <w:szCs w:val="28"/>
        </w:rPr>
      </w:pPr>
      <w:r w:rsidRPr="00E9657A">
        <w:rPr>
          <w:sz w:val="28"/>
          <w:szCs w:val="28"/>
        </w:rPr>
        <w:t>Козлова Е.П., Парашутин Н.В., Бабченко Т.Н., Галанина Е.Н. Бухгалтерский учет. - М.: Финансы и статистика, 2007.- С.509.</w:t>
      </w:r>
    </w:p>
    <w:p w:rsidR="005628C1" w:rsidRPr="00E9657A" w:rsidRDefault="005628C1" w:rsidP="00C04C6F">
      <w:pPr>
        <w:widowControl w:val="0"/>
        <w:numPr>
          <w:ilvl w:val="0"/>
          <w:numId w:val="15"/>
        </w:numPr>
        <w:tabs>
          <w:tab w:val="clear" w:pos="360"/>
          <w:tab w:val="num" w:pos="540"/>
          <w:tab w:val="left" w:pos="720"/>
        </w:tabs>
        <w:snapToGrid/>
        <w:spacing w:line="360" w:lineRule="auto"/>
        <w:ind w:left="0" w:firstLine="0"/>
        <w:jc w:val="both"/>
        <w:rPr>
          <w:sz w:val="28"/>
          <w:szCs w:val="28"/>
        </w:rPr>
      </w:pPr>
      <w:r w:rsidRPr="00E9657A">
        <w:rPr>
          <w:sz w:val="28"/>
          <w:szCs w:val="28"/>
        </w:rPr>
        <w:t>Ковалев А.И., Привалов В.П. Анализ финансового состояния предприятия. – М.: Центр экономики и маркетинга, 2006.- С. 360.</w:t>
      </w:r>
    </w:p>
    <w:p w:rsidR="005628C1" w:rsidRPr="00E9657A" w:rsidRDefault="005628C1" w:rsidP="00C04C6F">
      <w:pPr>
        <w:widowControl w:val="0"/>
        <w:numPr>
          <w:ilvl w:val="0"/>
          <w:numId w:val="15"/>
        </w:numPr>
        <w:tabs>
          <w:tab w:val="left" w:pos="720"/>
        </w:tabs>
        <w:snapToGrid/>
        <w:spacing w:line="360" w:lineRule="auto"/>
        <w:ind w:left="0" w:firstLine="0"/>
        <w:jc w:val="both"/>
        <w:rPr>
          <w:color w:val="000000"/>
          <w:sz w:val="28"/>
          <w:szCs w:val="28"/>
        </w:rPr>
      </w:pPr>
      <w:r w:rsidRPr="00E9657A">
        <w:rPr>
          <w:color w:val="000000"/>
          <w:sz w:val="28"/>
          <w:szCs w:val="28"/>
        </w:rPr>
        <w:t>Кондраков Н. П. Бухгалтерский учет. – М., Финансы и статистика, 2006.- С. 488.</w:t>
      </w:r>
    </w:p>
    <w:p w:rsidR="005628C1" w:rsidRPr="00E9657A" w:rsidRDefault="005628C1" w:rsidP="00C04C6F">
      <w:pPr>
        <w:widowControl w:val="0"/>
        <w:numPr>
          <w:ilvl w:val="0"/>
          <w:numId w:val="15"/>
        </w:numPr>
        <w:tabs>
          <w:tab w:val="left" w:pos="720"/>
        </w:tabs>
        <w:snapToGrid/>
        <w:spacing w:line="360" w:lineRule="auto"/>
        <w:ind w:left="0" w:firstLine="0"/>
        <w:jc w:val="both"/>
        <w:rPr>
          <w:sz w:val="28"/>
          <w:szCs w:val="28"/>
        </w:rPr>
      </w:pPr>
      <w:r w:rsidRPr="00E9657A">
        <w:rPr>
          <w:sz w:val="28"/>
          <w:szCs w:val="28"/>
        </w:rPr>
        <w:t>Копылов В.В., Дурноян А.А. «Комментарий к закону «Об обществах с ограниченной ответственностью». Практика применения. -М.:«Издательство ПРИОР», 1999.</w:t>
      </w:r>
    </w:p>
    <w:p w:rsidR="005628C1" w:rsidRPr="00E9657A" w:rsidRDefault="005628C1" w:rsidP="00C04C6F">
      <w:pPr>
        <w:widowControl w:val="0"/>
        <w:numPr>
          <w:ilvl w:val="0"/>
          <w:numId w:val="15"/>
        </w:numPr>
        <w:tabs>
          <w:tab w:val="left" w:pos="720"/>
        </w:tabs>
        <w:snapToGrid/>
        <w:spacing w:line="360" w:lineRule="auto"/>
        <w:ind w:left="0" w:firstLine="0"/>
        <w:jc w:val="both"/>
        <w:rPr>
          <w:sz w:val="28"/>
          <w:szCs w:val="28"/>
        </w:rPr>
      </w:pPr>
      <w:r w:rsidRPr="00E9657A">
        <w:rPr>
          <w:sz w:val="28"/>
          <w:szCs w:val="28"/>
        </w:rPr>
        <w:t>Комментарий к Гражданскому Кодексу Российской Федерации, части 1 (постатейный) под редакцией д.ю.н., профессора О.Н. Садикова. - М.: ИНФРА-М, 1998.</w:t>
      </w:r>
    </w:p>
    <w:p w:rsidR="005628C1" w:rsidRPr="00E9657A" w:rsidRDefault="005628C1" w:rsidP="00C04C6F">
      <w:pPr>
        <w:widowControl w:val="0"/>
        <w:numPr>
          <w:ilvl w:val="0"/>
          <w:numId w:val="15"/>
        </w:numPr>
        <w:shd w:val="clear" w:color="auto" w:fill="FFFFFF"/>
        <w:tabs>
          <w:tab w:val="left" w:pos="720"/>
        </w:tabs>
        <w:snapToGrid/>
        <w:spacing w:line="360" w:lineRule="auto"/>
        <w:ind w:left="0" w:firstLine="0"/>
        <w:jc w:val="both"/>
        <w:rPr>
          <w:sz w:val="28"/>
          <w:szCs w:val="28"/>
        </w:rPr>
      </w:pPr>
      <w:r w:rsidRPr="00E9657A">
        <w:rPr>
          <w:color w:val="000000"/>
          <w:sz w:val="28"/>
          <w:szCs w:val="28"/>
        </w:rPr>
        <w:t>Кутер М. И. Теория</w:t>
      </w:r>
      <w:r w:rsidR="00E9657A" w:rsidRPr="00E9657A">
        <w:rPr>
          <w:color w:val="000000"/>
          <w:sz w:val="28"/>
          <w:szCs w:val="28"/>
        </w:rPr>
        <w:t xml:space="preserve"> </w:t>
      </w:r>
      <w:r w:rsidRPr="00E9657A">
        <w:rPr>
          <w:color w:val="000000"/>
          <w:sz w:val="28"/>
          <w:szCs w:val="28"/>
        </w:rPr>
        <w:t>бухгалтерского учета. — М., ИНФРА-М, 2007.- С. 360.</w:t>
      </w:r>
    </w:p>
    <w:p w:rsidR="005628C1" w:rsidRPr="00E9657A" w:rsidRDefault="005628C1" w:rsidP="00C04C6F">
      <w:pPr>
        <w:pStyle w:val="3"/>
        <w:numPr>
          <w:ilvl w:val="0"/>
          <w:numId w:val="15"/>
        </w:numPr>
        <w:tabs>
          <w:tab w:val="left" w:pos="720"/>
        </w:tabs>
        <w:spacing w:after="0" w:line="360" w:lineRule="auto"/>
        <w:ind w:left="0" w:firstLine="0"/>
        <w:jc w:val="both"/>
        <w:rPr>
          <w:sz w:val="28"/>
          <w:szCs w:val="28"/>
        </w:rPr>
      </w:pPr>
      <w:r w:rsidRPr="00E9657A">
        <w:rPr>
          <w:color w:val="000000"/>
          <w:sz w:val="28"/>
          <w:szCs w:val="28"/>
        </w:rPr>
        <w:t xml:space="preserve">Любушин Н.П. </w:t>
      </w:r>
      <w:r w:rsidRPr="00E9657A">
        <w:rPr>
          <w:sz w:val="28"/>
          <w:szCs w:val="28"/>
        </w:rPr>
        <w:t xml:space="preserve">Лещева В.Б. </w:t>
      </w:r>
      <w:r w:rsidRPr="00E9657A">
        <w:rPr>
          <w:color w:val="000000"/>
          <w:sz w:val="28"/>
          <w:szCs w:val="28"/>
        </w:rPr>
        <w:t>Анализ финансово-экономической деятельности предприятия. – М.: ЮНИТИ-ДАНА, 2005.- С. 381.</w:t>
      </w:r>
    </w:p>
    <w:p w:rsidR="005628C1" w:rsidRPr="00E9657A" w:rsidRDefault="005628C1" w:rsidP="00C04C6F">
      <w:pPr>
        <w:pStyle w:val="aa"/>
        <w:numPr>
          <w:ilvl w:val="0"/>
          <w:numId w:val="15"/>
        </w:numPr>
        <w:tabs>
          <w:tab w:val="left" w:pos="720"/>
        </w:tabs>
        <w:spacing w:line="360" w:lineRule="auto"/>
        <w:ind w:left="0" w:firstLine="0"/>
        <w:jc w:val="both"/>
        <w:rPr>
          <w:sz w:val="28"/>
          <w:szCs w:val="28"/>
          <w:lang w:val="ru-RU"/>
        </w:rPr>
      </w:pPr>
      <w:r w:rsidRPr="00E9657A">
        <w:rPr>
          <w:sz w:val="28"/>
          <w:szCs w:val="28"/>
          <w:lang w:val="ru-RU"/>
        </w:rPr>
        <w:t>Новодворский В.Д., Пономорева Л.В., Ефимова О.В. Бухгалтерская отчетность: составление и анализ. – М.: Бухгалтерский учет, 2008.- С. 309.</w:t>
      </w:r>
    </w:p>
    <w:p w:rsidR="005628C1" w:rsidRPr="00E9657A" w:rsidRDefault="005628C1" w:rsidP="00C04C6F">
      <w:pPr>
        <w:pStyle w:val="aa"/>
        <w:numPr>
          <w:ilvl w:val="0"/>
          <w:numId w:val="15"/>
        </w:numPr>
        <w:tabs>
          <w:tab w:val="left" w:pos="720"/>
        </w:tabs>
        <w:spacing w:line="360" w:lineRule="auto"/>
        <w:ind w:left="0" w:firstLine="0"/>
        <w:jc w:val="both"/>
        <w:rPr>
          <w:sz w:val="28"/>
          <w:szCs w:val="28"/>
          <w:lang w:val="ru-RU"/>
        </w:rPr>
      </w:pPr>
      <w:r w:rsidRPr="00E9657A">
        <w:rPr>
          <w:sz w:val="28"/>
          <w:szCs w:val="28"/>
          <w:lang w:val="ru-RU"/>
        </w:rPr>
        <w:t>Палий В.Ф. Новая бухгалтерская отчетность. Содержание. Методика анализа. – М.: Библиотека журнала "Контроллинг", 2007.- С. 407.</w:t>
      </w:r>
    </w:p>
    <w:p w:rsidR="005628C1" w:rsidRPr="00E9657A" w:rsidRDefault="005628C1" w:rsidP="00C04C6F">
      <w:pPr>
        <w:numPr>
          <w:ilvl w:val="0"/>
          <w:numId w:val="15"/>
        </w:numPr>
        <w:tabs>
          <w:tab w:val="left" w:pos="720"/>
        </w:tabs>
        <w:snapToGrid/>
        <w:spacing w:line="360" w:lineRule="auto"/>
        <w:ind w:left="0" w:firstLine="0"/>
        <w:jc w:val="both"/>
        <w:rPr>
          <w:sz w:val="28"/>
          <w:szCs w:val="28"/>
        </w:rPr>
      </w:pPr>
      <w:r w:rsidRPr="00E9657A">
        <w:rPr>
          <w:sz w:val="28"/>
          <w:szCs w:val="28"/>
        </w:rPr>
        <w:t>Савицкая Г.В.</w:t>
      </w:r>
      <w:r w:rsidR="00E9657A" w:rsidRPr="00E9657A">
        <w:rPr>
          <w:sz w:val="28"/>
          <w:szCs w:val="28"/>
        </w:rPr>
        <w:t xml:space="preserve"> </w:t>
      </w:r>
      <w:r w:rsidRPr="00E9657A">
        <w:rPr>
          <w:sz w:val="28"/>
          <w:szCs w:val="28"/>
        </w:rPr>
        <w:t>Анализ хозяйственной деятельности предприятия. Минск: -ИП "Экоперспектива", 2006.- С. 508.</w:t>
      </w:r>
    </w:p>
    <w:p w:rsidR="005628C1" w:rsidRPr="00E9657A" w:rsidRDefault="005628C1" w:rsidP="00C04C6F">
      <w:pPr>
        <w:numPr>
          <w:ilvl w:val="0"/>
          <w:numId w:val="15"/>
        </w:numPr>
        <w:tabs>
          <w:tab w:val="left" w:pos="720"/>
        </w:tabs>
        <w:snapToGrid/>
        <w:spacing w:line="360" w:lineRule="auto"/>
        <w:ind w:left="0" w:firstLine="0"/>
        <w:jc w:val="both"/>
        <w:rPr>
          <w:sz w:val="28"/>
          <w:szCs w:val="28"/>
        </w:rPr>
      </w:pPr>
      <w:r w:rsidRPr="00E9657A">
        <w:rPr>
          <w:sz w:val="28"/>
          <w:szCs w:val="28"/>
        </w:rPr>
        <w:t>Сергеева А.П., Толстого Ю.К., «Гражданское право. Часть 1», М.: «ПРОСПЕКТ», 2006.</w:t>
      </w:r>
    </w:p>
    <w:p w:rsidR="005628C1" w:rsidRPr="00E9657A" w:rsidRDefault="005628C1" w:rsidP="00C04C6F">
      <w:pPr>
        <w:numPr>
          <w:ilvl w:val="0"/>
          <w:numId w:val="15"/>
        </w:numPr>
        <w:tabs>
          <w:tab w:val="left" w:pos="720"/>
        </w:tabs>
        <w:snapToGrid/>
        <w:spacing w:line="360" w:lineRule="auto"/>
        <w:ind w:left="0" w:firstLine="0"/>
        <w:jc w:val="both"/>
        <w:rPr>
          <w:sz w:val="28"/>
          <w:szCs w:val="28"/>
        </w:rPr>
      </w:pPr>
      <w:r w:rsidRPr="00E9657A">
        <w:rPr>
          <w:sz w:val="28"/>
          <w:szCs w:val="28"/>
        </w:rPr>
        <w:t>Тумасян Р.З. Бухгалтерский учёт. Учен.- практ.пособие / Р.З. Тумасян- М.: Омега –Л, 2008.-С. 751.</w:t>
      </w:r>
    </w:p>
    <w:p w:rsidR="005628C1" w:rsidRPr="00E9657A" w:rsidRDefault="005628C1" w:rsidP="00C04C6F">
      <w:pPr>
        <w:widowControl w:val="0"/>
        <w:numPr>
          <w:ilvl w:val="0"/>
          <w:numId w:val="15"/>
        </w:numPr>
        <w:tabs>
          <w:tab w:val="left" w:pos="720"/>
        </w:tabs>
        <w:snapToGrid/>
        <w:spacing w:line="360" w:lineRule="auto"/>
        <w:ind w:left="0" w:firstLine="0"/>
        <w:jc w:val="both"/>
        <w:rPr>
          <w:sz w:val="28"/>
          <w:szCs w:val="28"/>
        </w:rPr>
      </w:pPr>
      <w:r w:rsidRPr="00E9657A">
        <w:rPr>
          <w:sz w:val="28"/>
          <w:szCs w:val="28"/>
        </w:rPr>
        <w:t>Шеремет А.Д., Сайфулин Р.С., Негашев Е.В. Методика финансового анализа</w:t>
      </w:r>
      <w:r w:rsidRPr="00E9657A">
        <w:rPr>
          <w:noProof/>
          <w:sz w:val="28"/>
          <w:szCs w:val="28"/>
        </w:rPr>
        <w:t xml:space="preserve"> -</w:t>
      </w:r>
      <w:r w:rsidRPr="00E9657A">
        <w:rPr>
          <w:sz w:val="28"/>
          <w:szCs w:val="28"/>
        </w:rPr>
        <w:t xml:space="preserve"> М.: ИНФРА- М,</w:t>
      </w:r>
      <w:r w:rsidRPr="00E9657A">
        <w:rPr>
          <w:noProof/>
          <w:sz w:val="28"/>
          <w:szCs w:val="28"/>
        </w:rPr>
        <w:t xml:space="preserve"> 2008.- С. 508.</w:t>
      </w:r>
    </w:p>
    <w:p w:rsidR="005628C1" w:rsidRDefault="005628C1" w:rsidP="00C04C6F">
      <w:pPr>
        <w:widowControl w:val="0"/>
        <w:tabs>
          <w:tab w:val="num" w:pos="0"/>
        </w:tabs>
        <w:autoSpaceDE w:val="0"/>
        <w:autoSpaceDN w:val="0"/>
        <w:adjustRightInd w:val="0"/>
        <w:snapToGrid/>
        <w:spacing w:line="360" w:lineRule="auto"/>
        <w:jc w:val="both"/>
        <w:rPr>
          <w:sz w:val="28"/>
          <w:szCs w:val="28"/>
        </w:rPr>
      </w:pPr>
      <w:r w:rsidRPr="00E9657A">
        <w:rPr>
          <w:sz w:val="28"/>
          <w:szCs w:val="28"/>
        </w:rPr>
        <w:t>29.</w:t>
      </w:r>
      <w:r w:rsidR="00E9657A" w:rsidRPr="00E9657A">
        <w:rPr>
          <w:sz w:val="28"/>
          <w:szCs w:val="28"/>
        </w:rPr>
        <w:t xml:space="preserve"> </w:t>
      </w:r>
      <w:r w:rsidRPr="00E9657A">
        <w:rPr>
          <w:sz w:val="28"/>
          <w:szCs w:val="28"/>
        </w:rPr>
        <w:t>Шишкин А.К. Учет, анализ, аудит на предприятии. - М: Финансы и статистика, 2006.</w:t>
      </w:r>
    </w:p>
    <w:p w:rsidR="006564EB" w:rsidRPr="00220A6A" w:rsidRDefault="006564EB" w:rsidP="00C04C6F">
      <w:pPr>
        <w:widowControl w:val="0"/>
        <w:tabs>
          <w:tab w:val="num" w:pos="0"/>
        </w:tabs>
        <w:autoSpaceDE w:val="0"/>
        <w:autoSpaceDN w:val="0"/>
        <w:adjustRightInd w:val="0"/>
        <w:snapToGrid/>
        <w:spacing w:line="360" w:lineRule="auto"/>
        <w:jc w:val="both"/>
        <w:rPr>
          <w:color w:val="FFFFFF"/>
          <w:sz w:val="28"/>
          <w:szCs w:val="28"/>
        </w:rPr>
      </w:pPr>
    </w:p>
    <w:p w:rsidR="006564EB" w:rsidRPr="00220A6A" w:rsidRDefault="006564EB" w:rsidP="00C04C6F">
      <w:pPr>
        <w:widowControl w:val="0"/>
        <w:tabs>
          <w:tab w:val="num" w:pos="0"/>
        </w:tabs>
        <w:autoSpaceDE w:val="0"/>
        <w:autoSpaceDN w:val="0"/>
        <w:adjustRightInd w:val="0"/>
        <w:snapToGrid/>
        <w:spacing w:line="360" w:lineRule="auto"/>
        <w:jc w:val="both"/>
        <w:rPr>
          <w:color w:val="FFFFFF"/>
          <w:sz w:val="28"/>
          <w:szCs w:val="28"/>
        </w:rPr>
      </w:pPr>
      <w:bookmarkStart w:id="0" w:name="_GoBack"/>
      <w:bookmarkEnd w:id="0"/>
    </w:p>
    <w:sectPr w:rsidR="006564EB" w:rsidRPr="00220A6A" w:rsidSect="00E9657A">
      <w:headerReference w:type="default" r:id="rId8"/>
      <w:footerReference w:type="even" r:id="rId9"/>
      <w:footerReference w:type="default" r:id="rId10"/>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6A" w:rsidRDefault="00220A6A">
      <w:pPr>
        <w:widowControl w:val="0"/>
        <w:autoSpaceDE w:val="0"/>
        <w:autoSpaceDN w:val="0"/>
        <w:adjustRightInd w:val="0"/>
        <w:snapToGrid/>
      </w:pPr>
      <w:r>
        <w:separator/>
      </w:r>
    </w:p>
  </w:endnote>
  <w:endnote w:type="continuationSeparator" w:id="0">
    <w:p w:rsidR="00220A6A" w:rsidRDefault="00220A6A">
      <w:pPr>
        <w:widowControl w:val="0"/>
        <w:autoSpaceDE w:val="0"/>
        <w:autoSpaceDN w:val="0"/>
        <w:adjustRightInd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7A" w:rsidRDefault="00E9657A" w:rsidP="00436DE9">
    <w:pPr>
      <w:pStyle w:val="ac"/>
      <w:framePr w:wrap="around" w:vAnchor="text" w:hAnchor="margin" w:xAlign="right" w:y="1"/>
      <w:rPr>
        <w:rStyle w:val="ae"/>
      </w:rPr>
    </w:pPr>
  </w:p>
  <w:p w:rsidR="00E9657A" w:rsidRDefault="00E9657A" w:rsidP="00197F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7A" w:rsidRDefault="0041336F" w:rsidP="00436DE9">
    <w:pPr>
      <w:pStyle w:val="ac"/>
      <w:framePr w:wrap="around" w:vAnchor="text" w:hAnchor="margin" w:xAlign="right" w:y="1"/>
      <w:rPr>
        <w:rStyle w:val="ae"/>
      </w:rPr>
    </w:pPr>
    <w:r>
      <w:rPr>
        <w:rStyle w:val="ae"/>
        <w:noProof/>
      </w:rPr>
      <w:t>4</w:t>
    </w:r>
  </w:p>
  <w:p w:rsidR="00E9657A" w:rsidRDefault="00E9657A" w:rsidP="00197F5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6A" w:rsidRDefault="00220A6A">
      <w:pPr>
        <w:widowControl w:val="0"/>
        <w:autoSpaceDE w:val="0"/>
        <w:autoSpaceDN w:val="0"/>
        <w:adjustRightInd w:val="0"/>
        <w:snapToGrid/>
      </w:pPr>
      <w:r>
        <w:separator/>
      </w:r>
    </w:p>
  </w:footnote>
  <w:footnote w:type="continuationSeparator" w:id="0">
    <w:p w:rsidR="00220A6A" w:rsidRDefault="00220A6A">
      <w:pPr>
        <w:widowControl w:val="0"/>
        <w:autoSpaceDE w:val="0"/>
        <w:autoSpaceDN w:val="0"/>
        <w:adjustRightInd w:val="0"/>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60" w:rsidRPr="00DC0D60" w:rsidRDefault="00DC0D60" w:rsidP="00DC0D60">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C87C70"/>
    <w:lvl w:ilvl="0">
      <w:numFmt w:val="bullet"/>
      <w:lvlText w:val="*"/>
      <w:lvlJc w:val="left"/>
    </w:lvl>
  </w:abstractNum>
  <w:abstractNum w:abstractNumId="1">
    <w:nsid w:val="19C966C1"/>
    <w:multiLevelType w:val="hybridMultilevel"/>
    <w:tmpl w:val="C5026EBA"/>
    <w:lvl w:ilvl="0" w:tplc="919EE88C">
      <w:start w:val="3"/>
      <w:numFmt w:val="bullet"/>
      <w:lvlText w:val="-"/>
      <w:lvlJc w:val="left"/>
      <w:pPr>
        <w:tabs>
          <w:tab w:val="num" w:pos="-1275"/>
        </w:tabs>
        <w:ind w:left="-1275" w:hanging="705"/>
      </w:pPr>
      <w:rPr>
        <w:rFonts w:ascii="Times New Roman" w:eastAsia="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540"/>
        </w:tabs>
        <w:ind w:left="540" w:hanging="360"/>
      </w:pPr>
      <w:rPr>
        <w:rFonts w:ascii="Symbol" w:hAnsi="Symbol" w:hint="default"/>
      </w:rPr>
    </w:lvl>
    <w:lvl w:ilvl="4" w:tplc="04190003" w:tentative="1">
      <w:start w:val="1"/>
      <w:numFmt w:val="bullet"/>
      <w:lvlText w:val="o"/>
      <w:lvlJc w:val="left"/>
      <w:pPr>
        <w:tabs>
          <w:tab w:val="num" w:pos="1260"/>
        </w:tabs>
        <w:ind w:left="1260" w:hanging="360"/>
      </w:pPr>
      <w:rPr>
        <w:rFonts w:ascii="Courier New" w:hAnsi="Courier New" w:hint="default"/>
      </w:rPr>
    </w:lvl>
    <w:lvl w:ilvl="5" w:tplc="04190005" w:tentative="1">
      <w:start w:val="1"/>
      <w:numFmt w:val="bullet"/>
      <w:lvlText w:val=""/>
      <w:lvlJc w:val="left"/>
      <w:pPr>
        <w:tabs>
          <w:tab w:val="num" w:pos="1980"/>
        </w:tabs>
        <w:ind w:left="1980" w:hanging="360"/>
      </w:pPr>
      <w:rPr>
        <w:rFonts w:ascii="Wingdings" w:hAnsi="Wingdings" w:hint="default"/>
      </w:rPr>
    </w:lvl>
    <w:lvl w:ilvl="6" w:tplc="04190001" w:tentative="1">
      <w:start w:val="1"/>
      <w:numFmt w:val="bullet"/>
      <w:lvlText w:val=""/>
      <w:lvlJc w:val="left"/>
      <w:pPr>
        <w:tabs>
          <w:tab w:val="num" w:pos="2700"/>
        </w:tabs>
        <w:ind w:left="2700" w:hanging="360"/>
      </w:pPr>
      <w:rPr>
        <w:rFonts w:ascii="Symbol" w:hAnsi="Symbol" w:hint="default"/>
      </w:rPr>
    </w:lvl>
    <w:lvl w:ilvl="7" w:tplc="04190003" w:tentative="1">
      <w:start w:val="1"/>
      <w:numFmt w:val="bullet"/>
      <w:lvlText w:val="o"/>
      <w:lvlJc w:val="left"/>
      <w:pPr>
        <w:tabs>
          <w:tab w:val="num" w:pos="3420"/>
        </w:tabs>
        <w:ind w:left="3420" w:hanging="360"/>
      </w:pPr>
      <w:rPr>
        <w:rFonts w:ascii="Courier New" w:hAnsi="Courier New" w:hint="default"/>
      </w:rPr>
    </w:lvl>
    <w:lvl w:ilvl="8" w:tplc="04190005" w:tentative="1">
      <w:start w:val="1"/>
      <w:numFmt w:val="bullet"/>
      <w:lvlText w:val=""/>
      <w:lvlJc w:val="left"/>
      <w:pPr>
        <w:tabs>
          <w:tab w:val="num" w:pos="4140"/>
        </w:tabs>
        <w:ind w:left="4140" w:hanging="360"/>
      </w:pPr>
      <w:rPr>
        <w:rFonts w:ascii="Wingdings" w:hAnsi="Wingdings" w:hint="default"/>
      </w:rPr>
    </w:lvl>
  </w:abstractNum>
  <w:abstractNum w:abstractNumId="2">
    <w:nsid w:val="2FAE50CF"/>
    <w:multiLevelType w:val="hybridMultilevel"/>
    <w:tmpl w:val="769490AE"/>
    <w:lvl w:ilvl="0" w:tplc="B2D0643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081B69"/>
    <w:multiLevelType w:val="hybridMultilevel"/>
    <w:tmpl w:val="45B6AD2C"/>
    <w:lvl w:ilvl="0" w:tplc="C9B83A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72819D3"/>
    <w:multiLevelType w:val="hybridMultilevel"/>
    <w:tmpl w:val="23060DF4"/>
    <w:lvl w:ilvl="0" w:tplc="99840C3E">
      <w:start w:val="16"/>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AE2145D"/>
    <w:multiLevelType w:val="hybridMultilevel"/>
    <w:tmpl w:val="38AA313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CF87E25"/>
    <w:multiLevelType w:val="hybridMultilevel"/>
    <w:tmpl w:val="B33A64C8"/>
    <w:lvl w:ilvl="0" w:tplc="43BE53F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79D62FE"/>
    <w:multiLevelType w:val="hybridMultilevel"/>
    <w:tmpl w:val="51D26B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EC44978"/>
    <w:multiLevelType w:val="hybridMultilevel"/>
    <w:tmpl w:val="34787132"/>
    <w:lvl w:ilvl="0" w:tplc="F0F2F6D6">
      <w:start w:val="1"/>
      <w:numFmt w:val="decimal"/>
      <w:lvlText w:val="%1."/>
      <w:lvlJc w:val="left"/>
      <w:pPr>
        <w:tabs>
          <w:tab w:val="num" w:pos="-1155"/>
        </w:tabs>
        <w:ind w:left="-1155" w:hanging="825"/>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80"/>
        </w:tabs>
        <w:ind w:left="-180" w:hanging="180"/>
      </w:pPr>
      <w:rPr>
        <w:rFonts w:cs="Times New Roman"/>
      </w:rPr>
    </w:lvl>
    <w:lvl w:ilvl="3" w:tplc="0419000F" w:tentative="1">
      <w:start w:val="1"/>
      <w:numFmt w:val="decimal"/>
      <w:lvlText w:val="%4."/>
      <w:lvlJc w:val="left"/>
      <w:pPr>
        <w:tabs>
          <w:tab w:val="num" w:pos="540"/>
        </w:tabs>
        <w:ind w:left="540" w:hanging="360"/>
      </w:pPr>
      <w:rPr>
        <w:rFonts w:cs="Times New Roman"/>
      </w:rPr>
    </w:lvl>
    <w:lvl w:ilvl="4" w:tplc="04190019" w:tentative="1">
      <w:start w:val="1"/>
      <w:numFmt w:val="lowerLetter"/>
      <w:lvlText w:val="%5."/>
      <w:lvlJc w:val="left"/>
      <w:pPr>
        <w:tabs>
          <w:tab w:val="num" w:pos="1260"/>
        </w:tabs>
        <w:ind w:left="1260" w:hanging="360"/>
      </w:pPr>
      <w:rPr>
        <w:rFonts w:cs="Times New Roman"/>
      </w:rPr>
    </w:lvl>
    <w:lvl w:ilvl="5" w:tplc="0419001B" w:tentative="1">
      <w:start w:val="1"/>
      <w:numFmt w:val="lowerRoman"/>
      <w:lvlText w:val="%6."/>
      <w:lvlJc w:val="right"/>
      <w:pPr>
        <w:tabs>
          <w:tab w:val="num" w:pos="1980"/>
        </w:tabs>
        <w:ind w:left="1980" w:hanging="180"/>
      </w:pPr>
      <w:rPr>
        <w:rFonts w:cs="Times New Roman"/>
      </w:rPr>
    </w:lvl>
    <w:lvl w:ilvl="6" w:tplc="0419000F" w:tentative="1">
      <w:start w:val="1"/>
      <w:numFmt w:val="decimal"/>
      <w:lvlText w:val="%7."/>
      <w:lvlJc w:val="left"/>
      <w:pPr>
        <w:tabs>
          <w:tab w:val="num" w:pos="2700"/>
        </w:tabs>
        <w:ind w:left="2700" w:hanging="360"/>
      </w:pPr>
      <w:rPr>
        <w:rFonts w:cs="Times New Roman"/>
      </w:rPr>
    </w:lvl>
    <w:lvl w:ilvl="7" w:tplc="04190019" w:tentative="1">
      <w:start w:val="1"/>
      <w:numFmt w:val="lowerLetter"/>
      <w:lvlText w:val="%8."/>
      <w:lvlJc w:val="left"/>
      <w:pPr>
        <w:tabs>
          <w:tab w:val="num" w:pos="3420"/>
        </w:tabs>
        <w:ind w:left="3420" w:hanging="360"/>
      </w:pPr>
      <w:rPr>
        <w:rFonts w:cs="Times New Roman"/>
      </w:rPr>
    </w:lvl>
    <w:lvl w:ilvl="8" w:tplc="0419001B" w:tentative="1">
      <w:start w:val="1"/>
      <w:numFmt w:val="lowerRoman"/>
      <w:lvlText w:val="%9."/>
      <w:lvlJc w:val="right"/>
      <w:pPr>
        <w:tabs>
          <w:tab w:val="num" w:pos="4140"/>
        </w:tabs>
        <w:ind w:left="4140" w:hanging="180"/>
      </w:pPr>
      <w:rPr>
        <w:rFonts w:cs="Times New Roman"/>
      </w:rPr>
    </w:lvl>
  </w:abstractNum>
  <w:abstractNum w:abstractNumId="9">
    <w:nsid w:val="65623375"/>
    <w:multiLevelType w:val="multilevel"/>
    <w:tmpl w:val="74C05E78"/>
    <w:lvl w:ilvl="0">
      <w:start w:val="1"/>
      <w:numFmt w:val="decimal"/>
      <w:lvlText w:val="%1)"/>
      <w:legacy w:legacy="1" w:legacySpace="0" w:legacyIndent="385"/>
      <w:lvlJc w:val="left"/>
      <w:pPr>
        <w:ind w:left="540"/>
      </w:pPr>
      <w:rPr>
        <w:rFonts w:ascii="Times New Roman" w:hAnsi="Times New Roman" w:cs="Times New Roman" w:hint="default"/>
      </w:rPr>
    </w:lvl>
    <w:lvl w:ilvl="1" w:tentative="1">
      <w:start w:val="1"/>
      <w:numFmt w:val="lowerLetter"/>
      <w:lvlText w:val="%2."/>
      <w:lvlJc w:val="left"/>
      <w:pPr>
        <w:tabs>
          <w:tab w:val="num" w:pos="540"/>
        </w:tabs>
        <w:ind w:left="540" w:hanging="360"/>
      </w:pPr>
      <w:rPr>
        <w:rFonts w:cs="Times New Roman"/>
      </w:rPr>
    </w:lvl>
    <w:lvl w:ilvl="2" w:tentative="1">
      <w:start w:val="1"/>
      <w:numFmt w:val="lowerRoman"/>
      <w:lvlText w:val="%3."/>
      <w:lvlJc w:val="right"/>
      <w:pPr>
        <w:tabs>
          <w:tab w:val="num" w:pos="1260"/>
        </w:tabs>
        <w:ind w:left="1260" w:hanging="180"/>
      </w:pPr>
      <w:rPr>
        <w:rFonts w:cs="Times New Roman"/>
      </w:rPr>
    </w:lvl>
    <w:lvl w:ilvl="3" w:tentative="1">
      <w:start w:val="1"/>
      <w:numFmt w:val="decimal"/>
      <w:lvlText w:val="%4."/>
      <w:lvlJc w:val="left"/>
      <w:pPr>
        <w:tabs>
          <w:tab w:val="num" w:pos="1980"/>
        </w:tabs>
        <w:ind w:left="1980" w:hanging="360"/>
      </w:pPr>
      <w:rPr>
        <w:rFonts w:cs="Times New Roman"/>
      </w:rPr>
    </w:lvl>
    <w:lvl w:ilvl="4" w:tentative="1">
      <w:start w:val="1"/>
      <w:numFmt w:val="lowerLetter"/>
      <w:lvlText w:val="%5."/>
      <w:lvlJc w:val="left"/>
      <w:pPr>
        <w:tabs>
          <w:tab w:val="num" w:pos="2700"/>
        </w:tabs>
        <w:ind w:left="2700" w:hanging="360"/>
      </w:pPr>
      <w:rPr>
        <w:rFonts w:cs="Times New Roman"/>
      </w:rPr>
    </w:lvl>
    <w:lvl w:ilvl="5" w:tentative="1">
      <w:start w:val="1"/>
      <w:numFmt w:val="lowerRoman"/>
      <w:lvlText w:val="%6."/>
      <w:lvlJc w:val="right"/>
      <w:pPr>
        <w:tabs>
          <w:tab w:val="num" w:pos="3420"/>
        </w:tabs>
        <w:ind w:left="3420" w:hanging="180"/>
      </w:pPr>
      <w:rPr>
        <w:rFonts w:cs="Times New Roman"/>
      </w:rPr>
    </w:lvl>
    <w:lvl w:ilvl="6" w:tentative="1">
      <w:start w:val="1"/>
      <w:numFmt w:val="decimal"/>
      <w:lvlText w:val="%7."/>
      <w:lvlJc w:val="left"/>
      <w:pPr>
        <w:tabs>
          <w:tab w:val="num" w:pos="4140"/>
        </w:tabs>
        <w:ind w:left="4140" w:hanging="360"/>
      </w:pPr>
      <w:rPr>
        <w:rFonts w:cs="Times New Roman"/>
      </w:rPr>
    </w:lvl>
    <w:lvl w:ilvl="7" w:tentative="1">
      <w:start w:val="1"/>
      <w:numFmt w:val="lowerLetter"/>
      <w:lvlText w:val="%8."/>
      <w:lvlJc w:val="left"/>
      <w:pPr>
        <w:tabs>
          <w:tab w:val="num" w:pos="4860"/>
        </w:tabs>
        <w:ind w:left="4860" w:hanging="360"/>
      </w:pPr>
      <w:rPr>
        <w:rFonts w:cs="Times New Roman"/>
      </w:rPr>
    </w:lvl>
    <w:lvl w:ilvl="8" w:tentative="1">
      <w:start w:val="1"/>
      <w:numFmt w:val="lowerRoman"/>
      <w:lvlText w:val="%9."/>
      <w:lvlJc w:val="right"/>
      <w:pPr>
        <w:tabs>
          <w:tab w:val="num" w:pos="5580"/>
        </w:tabs>
        <w:ind w:left="5580" w:hanging="180"/>
      </w:pPr>
      <w:rPr>
        <w:rFonts w:cs="Times New Roman"/>
      </w:rPr>
    </w:lvl>
  </w:abstractNum>
  <w:abstractNum w:abstractNumId="10">
    <w:nsid w:val="6A686998"/>
    <w:multiLevelType w:val="hybridMultilevel"/>
    <w:tmpl w:val="A1A4AEA8"/>
    <w:lvl w:ilvl="0" w:tplc="5B32131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1">
    <w:nsid w:val="76C70190"/>
    <w:multiLevelType w:val="singleLevel"/>
    <w:tmpl w:val="E72C2CF4"/>
    <w:lvl w:ilvl="0">
      <w:start w:val="1"/>
      <w:numFmt w:val="decimal"/>
      <w:lvlText w:val="%1."/>
      <w:lvlJc w:val="left"/>
      <w:pPr>
        <w:tabs>
          <w:tab w:val="num" w:pos="360"/>
        </w:tabs>
        <w:ind w:left="-709" w:firstLine="709"/>
      </w:pPr>
      <w:rPr>
        <w:rFonts w:cs="Times New Roman"/>
      </w:rPr>
    </w:lvl>
  </w:abstractNum>
  <w:abstractNum w:abstractNumId="12">
    <w:nsid w:val="7FC45C1A"/>
    <w:multiLevelType w:val="multilevel"/>
    <w:tmpl w:val="98AED9EE"/>
    <w:lvl w:ilvl="0">
      <w:start w:val="1"/>
      <w:numFmt w:val="decimal"/>
      <w:lvlText w:val="%1."/>
      <w:lvlJc w:val="left"/>
      <w:pPr>
        <w:tabs>
          <w:tab w:val="num" w:pos="-2160"/>
        </w:tabs>
        <w:ind w:left="-2160" w:hanging="360"/>
      </w:pPr>
      <w:rPr>
        <w:rFonts w:cs="Times New Roman" w:hint="default"/>
      </w:rPr>
    </w:lvl>
    <w:lvl w:ilvl="1">
      <w:start w:val="4"/>
      <w:numFmt w:val="decimal"/>
      <w:isLgl/>
      <w:lvlText w:val="%1.%2"/>
      <w:lvlJc w:val="left"/>
      <w:pPr>
        <w:tabs>
          <w:tab w:val="num" w:pos="-1710"/>
        </w:tabs>
        <w:ind w:left="-1710" w:hanging="630"/>
      </w:pPr>
      <w:rPr>
        <w:rFonts w:cs="Times New Roman" w:hint="default"/>
      </w:rPr>
    </w:lvl>
    <w:lvl w:ilvl="2">
      <w:start w:val="2"/>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720"/>
        </w:tabs>
        <w:ind w:left="-720" w:hanging="1080"/>
      </w:pPr>
      <w:rPr>
        <w:rFonts w:cs="Times New Roman" w:hint="default"/>
      </w:rPr>
    </w:lvl>
    <w:lvl w:ilvl="5">
      <w:start w:val="1"/>
      <w:numFmt w:val="decimal"/>
      <w:isLgl/>
      <w:lvlText w:val="%1.%2.%3.%4.%5.%6"/>
      <w:lvlJc w:val="left"/>
      <w:pPr>
        <w:tabs>
          <w:tab w:val="num" w:pos="-180"/>
        </w:tabs>
        <w:ind w:left="-180" w:hanging="1440"/>
      </w:pPr>
      <w:rPr>
        <w:rFonts w:cs="Times New Roman" w:hint="default"/>
      </w:rPr>
    </w:lvl>
    <w:lvl w:ilvl="6">
      <w:start w:val="1"/>
      <w:numFmt w:val="decimal"/>
      <w:isLgl/>
      <w:lvlText w:val="%1.%2.%3.%4.%5.%6.%7"/>
      <w:lvlJc w:val="left"/>
      <w:pPr>
        <w:tabs>
          <w:tab w:val="num" w:pos="0"/>
        </w:tabs>
        <w:ind w:hanging="1440"/>
      </w:pPr>
      <w:rPr>
        <w:rFonts w:cs="Times New Roman" w:hint="default"/>
      </w:rPr>
    </w:lvl>
    <w:lvl w:ilvl="7">
      <w:start w:val="1"/>
      <w:numFmt w:val="decimal"/>
      <w:isLgl/>
      <w:lvlText w:val="%1.%2.%3.%4.%5.%6.%7.%8"/>
      <w:lvlJc w:val="left"/>
      <w:pPr>
        <w:tabs>
          <w:tab w:val="num" w:pos="540"/>
        </w:tabs>
        <w:ind w:left="540" w:hanging="1800"/>
      </w:pPr>
      <w:rPr>
        <w:rFonts w:cs="Times New Roman" w:hint="default"/>
      </w:rPr>
    </w:lvl>
    <w:lvl w:ilvl="8">
      <w:start w:val="1"/>
      <w:numFmt w:val="decimal"/>
      <w:isLgl/>
      <w:lvlText w:val="%1.%2.%3.%4.%5.%6.%7.%8.%9"/>
      <w:lvlJc w:val="left"/>
      <w:pPr>
        <w:tabs>
          <w:tab w:val="num" w:pos="1080"/>
        </w:tabs>
        <w:ind w:left="1080" w:hanging="2160"/>
      </w:pPr>
      <w:rPr>
        <w:rFonts w:cs="Times New Roman" w:hint="default"/>
      </w:rPr>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 w:numId="2">
    <w:abstractNumId w:val="0"/>
    <w:lvlOverride w:ilvl="0">
      <w:lvl w:ilvl="0">
        <w:numFmt w:val="bullet"/>
        <w:lvlText w:val="•"/>
        <w:legacy w:legacy="1" w:legacySpace="0" w:legacyIndent="295"/>
        <w:lvlJc w:val="left"/>
        <w:rPr>
          <w:rFonts w:ascii="Times New Roman" w:hAnsi="Times New Roman"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0"/>
    <w:lvlOverride w:ilvl="0">
      <w:lvl w:ilvl="0">
        <w:numFmt w:val="bullet"/>
        <w:lvlText w:val="-"/>
        <w:legacy w:legacy="1" w:legacySpace="0" w:legacyIndent="137"/>
        <w:lvlJc w:val="left"/>
        <w:rPr>
          <w:rFonts w:ascii="Times New Roman" w:hAnsi="Times New Roman" w:hint="default"/>
        </w:rPr>
      </w:lvl>
    </w:lvlOverride>
  </w:num>
  <w:num w:numId="8">
    <w:abstractNumId w:val="12"/>
  </w:num>
  <w:num w:numId="9">
    <w:abstractNumId w:val="2"/>
  </w:num>
  <w:num w:numId="10">
    <w:abstractNumId w:val="3"/>
  </w:num>
  <w:num w:numId="11">
    <w:abstractNumId w:val="11"/>
    <w:lvlOverride w:ilvl="0">
      <w:startOverride w:val="1"/>
    </w:lvlOverride>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A4F"/>
    <w:rsid w:val="000040D4"/>
    <w:rsid w:val="0002496A"/>
    <w:rsid w:val="00043E69"/>
    <w:rsid w:val="0005743E"/>
    <w:rsid w:val="000664BC"/>
    <w:rsid w:val="00066FCE"/>
    <w:rsid w:val="00071EC2"/>
    <w:rsid w:val="00074824"/>
    <w:rsid w:val="00075A6D"/>
    <w:rsid w:val="00077CE2"/>
    <w:rsid w:val="000809C6"/>
    <w:rsid w:val="00084205"/>
    <w:rsid w:val="00096751"/>
    <w:rsid w:val="000A41D7"/>
    <w:rsid w:val="000A520C"/>
    <w:rsid w:val="000B139C"/>
    <w:rsid w:val="000B3502"/>
    <w:rsid w:val="000C271A"/>
    <w:rsid w:val="000C39C5"/>
    <w:rsid w:val="000C4111"/>
    <w:rsid w:val="000E4E77"/>
    <w:rsid w:val="000E79A8"/>
    <w:rsid w:val="000F1F0B"/>
    <w:rsid w:val="000F37B1"/>
    <w:rsid w:val="000F4F31"/>
    <w:rsid w:val="000F5E1C"/>
    <w:rsid w:val="001176B2"/>
    <w:rsid w:val="00124838"/>
    <w:rsid w:val="00127936"/>
    <w:rsid w:val="0013490B"/>
    <w:rsid w:val="001353A0"/>
    <w:rsid w:val="00135E0E"/>
    <w:rsid w:val="00141872"/>
    <w:rsid w:val="00152030"/>
    <w:rsid w:val="001524EE"/>
    <w:rsid w:val="00172827"/>
    <w:rsid w:val="001737C0"/>
    <w:rsid w:val="001964E5"/>
    <w:rsid w:val="00197F5D"/>
    <w:rsid w:val="001A110E"/>
    <w:rsid w:val="001A3647"/>
    <w:rsid w:val="001A6636"/>
    <w:rsid w:val="001A7D69"/>
    <w:rsid w:val="001C008B"/>
    <w:rsid w:val="001C320A"/>
    <w:rsid w:val="001C418F"/>
    <w:rsid w:val="001C53F6"/>
    <w:rsid w:val="001D2E71"/>
    <w:rsid w:val="001D41CD"/>
    <w:rsid w:val="001D62E2"/>
    <w:rsid w:val="001E7AA3"/>
    <w:rsid w:val="0020171E"/>
    <w:rsid w:val="00202C41"/>
    <w:rsid w:val="00214177"/>
    <w:rsid w:val="00216AB3"/>
    <w:rsid w:val="00220A6A"/>
    <w:rsid w:val="002219AF"/>
    <w:rsid w:val="00230870"/>
    <w:rsid w:val="00237742"/>
    <w:rsid w:val="00250079"/>
    <w:rsid w:val="0025200E"/>
    <w:rsid w:val="002526C7"/>
    <w:rsid w:val="002533B5"/>
    <w:rsid w:val="00255869"/>
    <w:rsid w:val="00264978"/>
    <w:rsid w:val="00265463"/>
    <w:rsid w:val="002708F4"/>
    <w:rsid w:val="002754FF"/>
    <w:rsid w:val="002847CA"/>
    <w:rsid w:val="00284FAE"/>
    <w:rsid w:val="00292F68"/>
    <w:rsid w:val="002A64B3"/>
    <w:rsid w:val="002A6798"/>
    <w:rsid w:val="002A69DF"/>
    <w:rsid w:val="002B0425"/>
    <w:rsid w:val="002B5040"/>
    <w:rsid w:val="002B60A2"/>
    <w:rsid w:val="002D4EB3"/>
    <w:rsid w:val="002D5271"/>
    <w:rsid w:val="002E69BA"/>
    <w:rsid w:val="002F401F"/>
    <w:rsid w:val="002F4671"/>
    <w:rsid w:val="002F678F"/>
    <w:rsid w:val="00341A89"/>
    <w:rsid w:val="00355206"/>
    <w:rsid w:val="003570CD"/>
    <w:rsid w:val="00361652"/>
    <w:rsid w:val="00362C72"/>
    <w:rsid w:val="00362FF7"/>
    <w:rsid w:val="00364939"/>
    <w:rsid w:val="00377132"/>
    <w:rsid w:val="003774EF"/>
    <w:rsid w:val="00381BA3"/>
    <w:rsid w:val="00385C96"/>
    <w:rsid w:val="0039473D"/>
    <w:rsid w:val="003A15CC"/>
    <w:rsid w:val="003A56AB"/>
    <w:rsid w:val="003A5C7E"/>
    <w:rsid w:val="003A6F12"/>
    <w:rsid w:val="003C0235"/>
    <w:rsid w:val="003C1AB8"/>
    <w:rsid w:val="003C6B6C"/>
    <w:rsid w:val="003C701C"/>
    <w:rsid w:val="003D0683"/>
    <w:rsid w:val="003E45D7"/>
    <w:rsid w:val="003F063D"/>
    <w:rsid w:val="003F5CFD"/>
    <w:rsid w:val="003F5DCF"/>
    <w:rsid w:val="00402453"/>
    <w:rsid w:val="00404456"/>
    <w:rsid w:val="00405859"/>
    <w:rsid w:val="00407238"/>
    <w:rsid w:val="0041081D"/>
    <w:rsid w:val="0041336F"/>
    <w:rsid w:val="00414574"/>
    <w:rsid w:val="00414A14"/>
    <w:rsid w:val="00420764"/>
    <w:rsid w:val="00424023"/>
    <w:rsid w:val="00430E5F"/>
    <w:rsid w:val="00434B07"/>
    <w:rsid w:val="00436DE9"/>
    <w:rsid w:val="004449C7"/>
    <w:rsid w:val="00445361"/>
    <w:rsid w:val="00457F38"/>
    <w:rsid w:val="004740AA"/>
    <w:rsid w:val="00474B4B"/>
    <w:rsid w:val="00480144"/>
    <w:rsid w:val="00481E87"/>
    <w:rsid w:val="004830C7"/>
    <w:rsid w:val="004849F6"/>
    <w:rsid w:val="00487468"/>
    <w:rsid w:val="00487C34"/>
    <w:rsid w:val="004905E2"/>
    <w:rsid w:val="004967AD"/>
    <w:rsid w:val="004A0A4F"/>
    <w:rsid w:val="004A2452"/>
    <w:rsid w:val="004A78D9"/>
    <w:rsid w:val="004B5881"/>
    <w:rsid w:val="004C4D8A"/>
    <w:rsid w:val="004D2EF3"/>
    <w:rsid w:val="004D3BCD"/>
    <w:rsid w:val="004F0836"/>
    <w:rsid w:val="004F13E0"/>
    <w:rsid w:val="004F7C68"/>
    <w:rsid w:val="005070AD"/>
    <w:rsid w:val="005123B2"/>
    <w:rsid w:val="005141FD"/>
    <w:rsid w:val="00515AED"/>
    <w:rsid w:val="00517071"/>
    <w:rsid w:val="00523845"/>
    <w:rsid w:val="005264FF"/>
    <w:rsid w:val="0054521E"/>
    <w:rsid w:val="00553B16"/>
    <w:rsid w:val="00557D5E"/>
    <w:rsid w:val="00560D7E"/>
    <w:rsid w:val="005628C1"/>
    <w:rsid w:val="00574A67"/>
    <w:rsid w:val="00581E03"/>
    <w:rsid w:val="00582289"/>
    <w:rsid w:val="00582D7A"/>
    <w:rsid w:val="00587BD1"/>
    <w:rsid w:val="00592B70"/>
    <w:rsid w:val="00595628"/>
    <w:rsid w:val="00595F82"/>
    <w:rsid w:val="005A5A7B"/>
    <w:rsid w:val="005D048B"/>
    <w:rsid w:val="005D12FC"/>
    <w:rsid w:val="005D5EDD"/>
    <w:rsid w:val="005D77AC"/>
    <w:rsid w:val="005E05D6"/>
    <w:rsid w:val="005E2E1D"/>
    <w:rsid w:val="005E5871"/>
    <w:rsid w:val="005F2619"/>
    <w:rsid w:val="006066F3"/>
    <w:rsid w:val="006149B3"/>
    <w:rsid w:val="00617B63"/>
    <w:rsid w:val="00621D4F"/>
    <w:rsid w:val="00625EB5"/>
    <w:rsid w:val="00632FC0"/>
    <w:rsid w:val="00641BF5"/>
    <w:rsid w:val="00643C75"/>
    <w:rsid w:val="006564EB"/>
    <w:rsid w:val="006701C9"/>
    <w:rsid w:val="00672C09"/>
    <w:rsid w:val="0067557C"/>
    <w:rsid w:val="00677CCF"/>
    <w:rsid w:val="00677FE7"/>
    <w:rsid w:val="00680B6E"/>
    <w:rsid w:val="0068283C"/>
    <w:rsid w:val="0068626C"/>
    <w:rsid w:val="0069281B"/>
    <w:rsid w:val="006930BB"/>
    <w:rsid w:val="006A28FA"/>
    <w:rsid w:val="006A3DE2"/>
    <w:rsid w:val="006B6B4E"/>
    <w:rsid w:val="006C283F"/>
    <w:rsid w:val="006E468F"/>
    <w:rsid w:val="006F0C79"/>
    <w:rsid w:val="006F4B6A"/>
    <w:rsid w:val="00707891"/>
    <w:rsid w:val="00711219"/>
    <w:rsid w:val="007124D2"/>
    <w:rsid w:val="00715CE2"/>
    <w:rsid w:val="00722233"/>
    <w:rsid w:val="00727F18"/>
    <w:rsid w:val="007303C4"/>
    <w:rsid w:val="00731924"/>
    <w:rsid w:val="00731AC7"/>
    <w:rsid w:val="00744AA2"/>
    <w:rsid w:val="007578E7"/>
    <w:rsid w:val="00764D6A"/>
    <w:rsid w:val="00770860"/>
    <w:rsid w:val="00772F11"/>
    <w:rsid w:val="007776E6"/>
    <w:rsid w:val="007947EA"/>
    <w:rsid w:val="007A1FBD"/>
    <w:rsid w:val="007B12B0"/>
    <w:rsid w:val="007B3E11"/>
    <w:rsid w:val="007B4C6E"/>
    <w:rsid w:val="007D1C16"/>
    <w:rsid w:val="007D3D5A"/>
    <w:rsid w:val="007E15DC"/>
    <w:rsid w:val="007E7AEE"/>
    <w:rsid w:val="007F07C1"/>
    <w:rsid w:val="00801EE4"/>
    <w:rsid w:val="008149CA"/>
    <w:rsid w:val="00823B02"/>
    <w:rsid w:val="008275E9"/>
    <w:rsid w:val="00836CB9"/>
    <w:rsid w:val="00844665"/>
    <w:rsid w:val="00850437"/>
    <w:rsid w:val="008853B2"/>
    <w:rsid w:val="00886D97"/>
    <w:rsid w:val="00891AD3"/>
    <w:rsid w:val="0089450B"/>
    <w:rsid w:val="00894EC3"/>
    <w:rsid w:val="00897936"/>
    <w:rsid w:val="008C6E82"/>
    <w:rsid w:val="008D321E"/>
    <w:rsid w:val="008E0E8B"/>
    <w:rsid w:val="008E50C1"/>
    <w:rsid w:val="008E7CE9"/>
    <w:rsid w:val="008F38F2"/>
    <w:rsid w:val="008F7E13"/>
    <w:rsid w:val="00902838"/>
    <w:rsid w:val="00903910"/>
    <w:rsid w:val="00905D2A"/>
    <w:rsid w:val="0091142C"/>
    <w:rsid w:val="009165C7"/>
    <w:rsid w:val="0092620C"/>
    <w:rsid w:val="009305B5"/>
    <w:rsid w:val="00931567"/>
    <w:rsid w:val="00931DCC"/>
    <w:rsid w:val="009442CE"/>
    <w:rsid w:val="00947DA9"/>
    <w:rsid w:val="00947F05"/>
    <w:rsid w:val="0095618D"/>
    <w:rsid w:val="00962BDA"/>
    <w:rsid w:val="00966D7E"/>
    <w:rsid w:val="009704AD"/>
    <w:rsid w:val="00973BC6"/>
    <w:rsid w:val="00973E4A"/>
    <w:rsid w:val="0098200B"/>
    <w:rsid w:val="00994CE2"/>
    <w:rsid w:val="009A427A"/>
    <w:rsid w:val="009A42F0"/>
    <w:rsid w:val="009A6659"/>
    <w:rsid w:val="009A738A"/>
    <w:rsid w:val="009B1337"/>
    <w:rsid w:val="009B1A75"/>
    <w:rsid w:val="009B3847"/>
    <w:rsid w:val="009B6016"/>
    <w:rsid w:val="009B617F"/>
    <w:rsid w:val="009C0EDB"/>
    <w:rsid w:val="009D3920"/>
    <w:rsid w:val="009E3A57"/>
    <w:rsid w:val="009F27EE"/>
    <w:rsid w:val="009F6050"/>
    <w:rsid w:val="009F6567"/>
    <w:rsid w:val="00A01F8C"/>
    <w:rsid w:val="00A03862"/>
    <w:rsid w:val="00A13EC8"/>
    <w:rsid w:val="00A1450E"/>
    <w:rsid w:val="00A260AE"/>
    <w:rsid w:val="00A31793"/>
    <w:rsid w:val="00A34856"/>
    <w:rsid w:val="00A43331"/>
    <w:rsid w:val="00A476C1"/>
    <w:rsid w:val="00A61C6E"/>
    <w:rsid w:val="00A71167"/>
    <w:rsid w:val="00A76136"/>
    <w:rsid w:val="00A76B91"/>
    <w:rsid w:val="00A84905"/>
    <w:rsid w:val="00AA3EDB"/>
    <w:rsid w:val="00AB2EA9"/>
    <w:rsid w:val="00AB33B9"/>
    <w:rsid w:val="00AB6B89"/>
    <w:rsid w:val="00AC3ED5"/>
    <w:rsid w:val="00AD26B6"/>
    <w:rsid w:val="00AD4C27"/>
    <w:rsid w:val="00AE60B0"/>
    <w:rsid w:val="00AE7F7E"/>
    <w:rsid w:val="00B04A4D"/>
    <w:rsid w:val="00B076CD"/>
    <w:rsid w:val="00B119BE"/>
    <w:rsid w:val="00B20924"/>
    <w:rsid w:val="00B55344"/>
    <w:rsid w:val="00B57D9E"/>
    <w:rsid w:val="00B67023"/>
    <w:rsid w:val="00B67E66"/>
    <w:rsid w:val="00B70D1E"/>
    <w:rsid w:val="00B7115F"/>
    <w:rsid w:val="00B8709B"/>
    <w:rsid w:val="00B915AF"/>
    <w:rsid w:val="00B94C93"/>
    <w:rsid w:val="00B96094"/>
    <w:rsid w:val="00B96AD9"/>
    <w:rsid w:val="00BA17CA"/>
    <w:rsid w:val="00BA2A4A"/>
    <w:rsid w:val="00BB4954"/>
    <w:rsid w:val="00BB5119"/>
    <w:rsid w:val="00BB5952"/>
    <w:rsid w:val="00BC7C6E"/>
    <w:rsid w:val="00BD075F"/>
    <w:rsid w:val="00BD1DF7"/>
    <w:rsid w:val="00BD2BF6"/>
    <w:rsid w:val="00BE385E"/>
    <w:rsid w:val="00BF1DE5"/>
    <w:rsid w:val="00C04C6F"/>
    <w:rsid w:val="00C05306"/>
    <w:rsid w:val="00C05DF9"/>
    <w:rsid w:val="00C2320A"/>
    <w:rsid w:val="00C247D6"/>
    <w:rsid w:val="00C35F81"/>
    <w:rsid w:val="00C57A2B"/>
    <w:rsid w:val="00C75D65"/>
    <w:rsid w:val="00C81663"/>
    <w:rsid w:val="00C90EC3"/>
    <w:rsid w:val="00C94076"/>
    <w:rsid w:val="00C94335"/>
    <w:rsid w:val="00C96591"/>
    <w:rsid w:val="00CA0AD4"/>
    <w:rsid w:val="00CA0E3A"/>
    <w:rsid w:val="00CC0AF0"/>
    <w:rsid w:val="00CC41CC"/>
    <w:rsid w:val="00CC6FF3"/>
    <w:rsid w:val="00CD169D"/>
    <w:rsid w:val="00CE23CE"/>
    <w:rsid w:val="00CE2EC8"/>
    <w:rsid w:val="00CF3289"/>
    <w:rsid w:val="00D04672"/>
    <w:rsid w:val="00D11EEE"/>
    <w:rsid w:val="00D17138"/>
    <w:rsid w:val="00D20090"/>
    <w:rsid w:val="00D2045F"/>
    <w:rsid w:val="00D27976"/>
    <w:rsid w:val="00D303FB"/>
    <w:rsid w:val="00D32BE5"/>
    <w:rsid w:val="00D32C08"/>
    <w:rsid w:val="00D3301B"/>
    <w:rsid w:val="00D35853"/>
    <w:rsid w:val="00D37582"/>
    <w:rsid w:val="00D46558"/>
    <w:rsid w:val="00D465BB"/>
    <w:rsid w:val="00D503C1"/>
    <w:rsid w:val="00D543C4"/>
    <w:rsid w:val="00D57FCE"/>
    <w:rsid w:val="00D635D1"/>
    <w:rsid w:val="00D72C9E"/>
    <w:rsid w:val="00D84732"/>
    <w:rsid w:val="00D930AA"/>
    <w:rsid w:val="00D93E18"/>
    <w:rsid w:val="00D967F9"/>
    <w:rsid w:val="00DB2563"/>
    <w:rsid w:val="00DB36FC"/>
    <w:rsid w:val="00DB464D"/>
    <w:rsid w:val="00DC0950"/>
    <w:rsid w:val="00DC0D60"/>
    <w:rsid w:val="00DC177F"/>
    <w:rsid w:val="00DD0589"/>
    <w:rsid w:val="00DE0E06"/>
    <w:rsid w:val="00DE4F2E"/>
    <w:rsid w:val="00DF026E"/>
    <w:rsid w:val="00E01882"/>
    <w:rsid w:val="00E05170"/>
    <w:rsid w:val="00E0693F"/>
    <w:rsid w:val="00E10689"/>
    <w:rsid w:val="00E1265E"/>
    <w:rsid w:val="00E263AD"/>
    <w:rsid w:val="00E33ED3"/>
    <w:rsid w:val="00E43C6A"/>
    <w:rsid w:val="00E55394"/>
    <w:rsid w:val="00E55F5D"/>
    <w:rsid w:val="00E7320B"/>
    <w:rsid w:val="00E80AC9"/>
    <w:rsid w:val="00E83768"/>
    <w:rsid w:val="00E9418A"/>
    <w:rsid w:val="00E9657A"/>
    <w:rsid w:val="00EA3F0D"/>
    <w:rsid w:val="00EA4E51"/>
    <w:rsid w:val="00EB0BCF"/>
    <w:rsid w:val="00EC41F0"/>
    <w:rsid w:val="00EC4EE8"/>
    <w:rsid w:val="00EC66AF"/>
    <w:rsid w:val="00EC7799"/>
    <w:rsid w:val="00EF1076"/>
    <w:rsid w:val="00EF2D2E"/>
    <w:rsid w:val="00F0237B"/>
    <w:rsid w:val="00F04128"/>
    <w:rsid w:val="00F06A80"/>
    <w:rsid w:val="00F077B6"/>
    <w:rsid w:val="00F128CB"/>
    <w:rsid w:val="00F31670"/>
    <w:rsid w:val="00F33DC7"/>
    <w:rsid w:val="00F43501"/>
    <w:rsid w:val="00F528DB"/>
    <w:rsid w:val="00F568F3"/>
    <w:rsid w:val="00F57B46"/>
    <w:rsid w:val="00F62685"/>
    <w:rsid w:val="00F67C27"/>
    <w:rsid w:val="00F7142C"/>
    <w:rsid w:val="00F7209D"/>
    <w:rsid w:val="00F93045"/>
    <w:rsid w:val="00F9354B"/>
    <w:rsid w:val="00FA00E1"/>
    <w:rsid w:val="00FA0A6F"/>
    <w:rsid w:val="00FA1DA7"/>
    <w:rsid w:val="00FA77C4"/>
    <w:rsid w:val="00FB06D4"/>
    <w:rsid w:val="00FC6568"/>
    <w:rsid w:val="00FC7158"/>
    <w:rsid w:val="00FD44F8"/>
    <w:rsid w:val="00FE04A8"/>
    <w:rsid w:val="00FE3256"/>
    <w:rsid w:val="00FE50A8"/>
    <w:rsid w:val="00FF4720"/>
    <w:rsid w:val="00FF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BB4D3D3-FFF1-4AD1-9194-11EAF321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28C1"/>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A5C7E"/>
    <w:pPr>
      <w:widowControl w:val="0"/>
      <w:shd w:val="clear" w:color="auto" w:fill="000080"/>
      <w:autoSpaceDE w:val="0"/>
      <w:autoSpaceDN w:val="0"/>
      <w:adjustRightInd w:val="0"/>
      <w:snapToGrid/>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59"/>
    <w:rsid w:val="00474B4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E33ED3"/>
    <w:pPr>
      <w:snapToGrid/>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rPr>
  </w:style>
  <w:style w:type="paragraph" w:styleId="a6">
    <w:name w:val="Body Text Indent"/>
    <w:basedOn w:val="a"/>
    <w:link w:val="a7"/>
    <w:uiPriority w:val="99"/>
    <w:rsid w:val="003C701C"/>
    <w:pPr>
      <w:widowControl w:val="0"/>
      <w:autoSpaceDE w:val="0"/>
      <w:autoSpaceDN w:val="0"/>
      <w:adjustRightInd w:val="0"/>
      <w:snapToGrid/>
      <w:spacing w:after="120"/>
      <w:ind w:left="283"/>
    </w:pPr>
  </w:style>
  <w:style w:type="character" w:customStyle="1" w:styleId="a7">
    <w:name w:val="Основной текст с отступом Знак"/>
    <w:link w:val="a6"/>
    <w:uiPriority w:val="99"/>
    <w:semiHidden/>
    <w:locked/>
    <w:rPr>
      <w:rFonts w:cs="Times New Roman"/>
    </w:rPr>
  </w:style>
  <w:style w:type="paragraph" w:styleId="a8">
    <w:name w:val="Normal (Web)"/>
    <w:basedOn w:val="a"/>
    <w:uiPriority w:val="99"/>
    <w:rsid w:val="003C701C"/>
    <w:pPr>
      <w:snapToGrid/>
      <w:spacing w:before="100" w:beforeAutospacing="1" w:after="100" w:afterAutospacing="1"/>
    </w:pPr>
    <w:rPr>
      <w:sz w:val="24"/>
      <w:szCs w:val="24"/>
    </w:rPr>
  </w:style>
  <w:style w:type="paragraph" w:styleId="a9">
    <w:name w:val="caption"/>
    <w:basedOn w:val="a"/>
    <w:uiPriority w:val="35"/>
    <w:rsid w:val="003C701C"/>
    <w:pPr>
      <w:snapToGrid/>
      <w:spacing w:before="100" w:beforeAutospacing="1" w:after="100" w:afterAutospacing="1"/>
    </w:pPr>
    <w:rPr>
      <w:sz w:val="24"/>
      <w:szCs w:val="24"/>
    </w:rPr>
  </w:style>
  <w:style w:type="paragraph" w:customStyle="1" w:styleId="text">
    <w:name w:val="text"/>
    <w:basedOn w:val="a"/>
    <w:rsid w:val="003C701C"/>
    <w:pPr>
      <w:snapToGrid/>
      <w:spacing w:before="100" w:beforeAutospacing="1" w:after="100" w:afterAutospacing="1"/>
    </w:pPr>
    <w:rPr>
      <w:sz w:val="24"/>
      <w:szCs w:val="24"/>
    </w:rPr>
  </w:style>
  <w:style w:type="paragraph" w:styleId="3">
    <w:name w:val="Body Text Indent 3"/>
    <w:basedOn w:val="a"/>
    <w:link w:val="30"/>
    <w:uiPriority w:val="99"/>
    <w:rsid w:val="003C701C"/>
    <w:pPr>
      <w:snapToGrid/>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footnote text"/>
    <w:basedOn w:val="a"/>
    <w:link w:val="ab"/>
    <w:uiPriority w:val="99"/>
    <w:semiHidden/>
    <w:rsid w:val="005628C1"/>
    <w:pPr>
      <w:snapToGrid/>
    </w:pPr>
    <w:rPr>
      <w:lang w:val="en-GB"/>
    </w:rPr>
  </w:style>
  <w:style w:type="character" w:customStyle="1" w:styleId="ab">
    <w:name w:val="Текст сноски Знак"/>
    <w:link w:val="aa"/>
    <w:uiPriority w:val="99"/>
    <w:semiHidden/>
    <w:locked/>
    <w:rPr>
      <w:rFonts w:cs="Times New Roman"/>
    </w:rPr>
  </w:style>
  <w:style w:type="paragraph" w:styleId="31">
    <w:name w:val="Body Text 3"/>
    <w:basedOn w:val="a"/>
    <w:link w:val="32"/>
    <w:uiPriority w:val="99"/>
    <w:rsid w:val="005628C1"/>
    <w:pPr>
      <w:snapToGrid/>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c">
    <w:name w:val="footer"/>
    <w:basedOn w:val="a"/>
    <w:link w:val="ad"/>
    <w:uiPriority w:val="99"/>
    <w:rsid w:val="00197F5D"/>
    <w:pPr>
      <w:widowControl w:val="0"/>
      <w:tabs>
        <w:tab w:val="center" w:pos="4677"/>
        <w:tab w:val="right" w:pos="9355"/>
      </w:tabs>
      <w:autoSpaceDE w:val="0"/>
      <w:autoSpaceDN w:val="0"/>
      <w:adjustRightInd w:val="0"/>
      <w:snapToGrid/>
    </w:pPr>
  </w:style>
  <w:style w:type="character" w:customStyle="1" w:styleId="ad">
    <w:name w:val="Нижний колонтитул Знак"/>
    <w:link w:val="ac"/>
    <w:uiPriority w:val="99"/>
    <w:semiHidden/>
    <w:locked/>
    <w:rPr>
      <w:rFonts w:cs="Times New Roman"/>
    </w:rPr>
  </w:style>
  <w:style w:type="character" w:styleId="ae">
    <w:name w:val="page number"/>
    <w:uiPriority w:val="99"/>
    <w:rsid w:val="00197F5D"/>
    <w:rPr>
      <w:rFonts w:cs="Times New Roman"/>
    </w:rPr>
  </w:style>
  <w:style w:type="paragraph" w:styleId="af">
    <w:name w:val="header"/>
    <w:basedOn w:val="a"/>
    <w:link w:val="af0"/>
    <w:uiPriority w:val="99"/>
    <w:rsid w:val="00DC0D60"/>
    <w:pPr>
      <w:widowControl w:val="0"/>
      <w:tabs>
        <w:tab w:val="center" w:pos="4677"/>
        <w:tab w:val="right" w:pos="9355"/>
      </w:tabs>
      <w:autoSpaceDE w:val="0"/>
      <w:autoSpaceDN w:val="0"/>
      <w:adjustRightInd w:val="0"/>
      <w:snapToGrid/>
    </w:pPr>
  </w:style>
  <w:style w:type="character" w:customStyle="1" w:styleId="af0">
    <w:name w:val="Верхний колонтитул Знак"/>
    <w:link w:val="af"/>
    <w:uiPriority w:val="99"/>
    <w:locked/>
    <w:rsid w:val="00DC0D60"/>
    <w:rPr>
      <w:rFonts w:cs="Times New Roman"/>
    </w:rPr>
  </w:style>
  <w:style w:type="character" w:styleId="af1">
    <w:name w:val="Hyperlink"/>
    <w:uiPriority w:val="99"/>
    <w:rsid w:val="00AD4C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5107">
      <w:marLeft w:val="0"/>
      <w:marRight w:val="0"/>
      <w:marTop w:val="0"/>
      <w:marBottom w:val="0"/>
      <w:divBdr>
        <w:top w:val="none" w:sz="0" w:space="0" w:color="auto"/>
        <w:left w:val="none" w:sz="0" w:space="0" w:color="auto"/>
        <w:bottom w:val="none" w:sz="0" w:space="0" w:color="auto"/>
        <w:right w:val="none" w:sz="0" w:space="0" w:color="auto"/>
      </w:divBdr>
    </w:div>
    <w:div w:id="523835108">
      <w:marLeft w:val="0"/>
      <w:marRight w:val="0"/>
      <w:marTop w:val="0"/>
      <w:marBottom w:val="0"/>
      <w:divBdr>
        <w:top w:val="none" w:sz="0" w:space="0" w:color="auto"/>
        <w:left w:val="none" w:sz="0" w:space="0" w:color="auto"/>
        <w:bottom w:val="none" w:sz="0" w:space="0" w:color="auto"/>
        <w:right w:val="none" w:sz="0" w:space="0" w:color="auto"/>
      </w:divBdr>
    </w:div>
    <w:div w:id="523835109">
      <w:marLeft w:val="0"/>
      <w:marRight w:val="0"/>
      <w:marTop w:val="0"/>
      <w:marBottom w:val="0"/>
      <w:divBdr>
        <w:top w:val="none" w:sz="0" w:space="0" w:color="auto"/>
        <w:left w:val="none" w:sz="0" w:space="0" w:color="auto"/>
        <w:bottom w:val="none" w:sz="0" w:space="0" w:color="auto"/>
        <w:right w:val="none" w:sz="0" w:space="0" w:color="auto"/>
      </w:divBdr>
    </w:div>
    <w:div w:id="523835110">
      <w:marLeft w:val="0"/>
      <w:marRight w:val="0"/>
      <w:marTop w:val="0"/>
      <w:marBottom w:val="0"/>
      <w:divBdr>
        <w:top w:val="none" w:sz="0" w:space="0" w:color="auto"/>
        <w:left w:val="none" w:sz="0" w:space="0" w:color="auto"/>
        <w:bottom w:val="none" w:sz="0" w:space="0" w:color="auto"/>
        <w:right w:val="none" w:sz="0" w:space="0" w:color="auto"/>
      </w:divBdr>
    </w:div>
    <w:div w:id="523835111">
      <w:marLeft w:val="0"/>
      <w:marRight w:val="0"/>
      <w:marTop w:val="0"/>
      <w:marBottom w:val="0"/>
      <w:divBdr>
        <w:top w:val="none" w:sz="0" w:space="0" w:color="auto"/>
        <w:left w:val="none" w:sz="0" w:space="0" w:color="auto"/>
        <w:bottom w:val="none" w:sz="0" w:space="0" w:color="auto"/>
        <w:right w:val="none" w:sz="0" w:space="0" w:color="auto"/>
      </w:divBdr>
    </w:div>
    <w:div w:id="523835112">
      <w:marLeft w:val="0"/>
      <w:marRight w:val="0"/>
      <w:marTop w:val="0"/>
      <w:marBottom w:val="0"/>
      <w:divBdr>
        <w:top w:val="none" w:sz="0" w:space="0" w:color="auto"/>
        <w:left w:val="none" w:sz="0" w:space="0" w:color="auto"/>
        <w:bottom w:val="none" w:sz="0" w:space="0" w:color="auto"/>
        <w:right w:val="none" w:sz="0" w:space="0" w:color="auto"/>
      </w:divBdr>
    </w:div>
    <w:div w:id="523835113">
      <w:marLeft w:val="0"/>
      <w:marRight w:val="0"/>
      <w:marTop w:val="0"/>
      <w:marBottom w:val="0"/>
      <w:divBdr>
        <w:top w:val="none" w:sz="0" w:space="0" w:color="auto"/>
        <w:left w:val="none" w:sz="0" w:space="0" w:color="auto"/>
        <w:bottom w:val="none" w:sz="0" w:space="0" w:color="auto"/>
        <w:right w:val="none" w:sz="0" w:space="0" w:color="auto"/>
      </w:divBdr>
    </w:div>
    <w:div w:id="523835114">
      <w:marLeft w:val="0"/>
      <w:marRight w:val="0"/>
      <w:marTop w:val="0"/>
      <w:marBottom w:val="0"/>
      <w:divBdr>
        <w:top w:val="none" w:sz="0" w:space="0" w:color="auto"/>
        <w:left w:val="none" w:sz="0" w:space="0" w:color="auto"/>
        <w:bottom w:val="none" w:sz="0" w:space="0" w:color="auto"/>
        <w:right w:val="none" w:sz="0" w:space="0" w:color="auto"/>
      </w:divBdr>
    </w:div>
    <w:div w:id="523835115">
      <w:marLeft w:val="0"/>
      <w:marRight w:val="0"/>
      <w:marTop w:val="0"/>
      <w:marBottom w:val="0"/>
      <w:divBdr>
        <w:top w:val="none" w:sz="0" w:space="0" w:color="auto"/>
        <w:left w:val="none" w:sz="0" w:space="0" w:color="auto"/>
        <w:bottom w:val="none" w:sz="0" w:space="0" w:color="auto"/>
        <w:right w:val="none" w:sz="0" w:space="0" w:color="auto"/>
      </w:divBdr>
    </w:div>
    <w:div w:id="523835116">
      <w:marLeft w:val="0"/>
      <w:marRight w:val="0"/>
      <w:marTop w:val="0"/>
      <w:marBottom w:val="0"/>
      <w:divBdr>
        <w:top w:val="none" w:sz="0" w:space="0" w:color="auto"/>
        <w:left w:val="none" w:sz="0" w:space="0" w:color="auto"/>
        <w:bottom w:val="none" w:sz="0" w:space="0" w:color="auto"/>
        <w:right w:val="none" w:sz="0" w:space="0" w:color="auto"/>
      </w:divBdr>
    </w:div>
    <w:div w:id="523835117">
      <w:marLeft w:val="0"/>
      <w:marRight w:val="0"/>
      <w:marTop w:val="0"/>
      <w:marBottom w:val="0"/>
      <w:divBdr>
        <w:top w:val="none" w:sz="0" w:space="0" w:color="auto"/>
        <w:left w:val="none" w:sz="0" w:space="0" w:color="auto"/>
        <w:bottom w:val="none" w:sz="0" w:space="0" w:color="auto"/>
        <w:right w:val="none" w:sz="0" w:space="0" w:color="auto"/>
      </w:divBdr>
    </w:div>
    <w:div w:id="523835118">
      <w:marLeft w:val="0"/>
      <w:marRight w:val="0"/>
      <w:marTop w:val="0"/>
      <w:marBottom w:val="0"/>
      <w:divBdr>
        <w:top w:val="none" w:sz="0" w:space="0" w:color="auto"/>
        <w:left w:val="none" w:sz="0" w:space="0" w:color="auto"/>
        <w:bottom w:val="none" w:sz="0" w:space="0" w:color="auto"/>
        <w:right w:val="none" w:sz="0" w:space="0" w:color="auto"/>
      </w:divBdr>
    </w:div>
    <w:div w:id="523835119">
      <w:marLeft w:val="0"/>
      <w:marRight w:val="0"/>
      <w:marTop w:val="0"/>
      <w:marBottom w:val="0"/>
      <w:divBdr>
        <w:top w:val="none" w:sz="0" w:space="0" w:color="auto"/>
        <w:left w:val="none" w:sz="0" w:space="0" w:color="auto"/>
        <w:bottom w:val="none" w:sz="0" w:space="0" w:color="auto"/>
        <w:right w:val="none" w:sz="0" w:space="0" w:color="auto"/>
      </w:divBdr>
    </w:div>
    <w:div w:id="523835120">
      <w:marLeft w:val="0"/>
      <w:marRight w:val="0"/>
      <w:marTop w:val="0"/>
      <w:marBottom w:val="0"/>
      <w:divBdr>
        <w:top w:val="none" w:sz="0" w:space="0" w:color="auto"/>
        <w:left w:val="none" w:sz="0" w:space="0" w:color="auto"/>
        <w:bottom w:val="none" w:sz="0" w:space="0" w:color="auto"/>
        <w:right w:val="none" w:sz="0" w:space="0" w:color="auto"/>
      </w:divBdr>
    </w:div>
    <w:div w:id="523835121">
      <w:marLeft w:val="0"/>
      <w:marRight w:val="0"/>
      <w:marTop w:val="0"/>
      <w:marBottom w:val="0"/>
      <w:divBdr>
        <w:top w:val="none" w:sz="0" w:space="0" w:color="auto"/>
        <w:left w:val="none" w:sz="0" w:space="0" w:color="auto"/>
        <w:bottom w:val="none" w:sz="0" w:space="0" w:color="auto"/>
        <w:right w:val="none" w:sz="0" w:space="0" w:color="auto"/>
      </w:divBdr>
    </w:div>
    <w:div w:id="523835122">
      <w:marLeft w:val="0"/>
      <w:marRight w:val="0"/>
      <w:marTop w:val="0"/>
      <w:marBottom w:val="0"/>
      <w:divBdr>
        <w:top w:val="none" w:sz="0" w:space="0" w:color="auto"/>
        <w:left w:val="none" w:sz="0" w:space="0" w:color="auto"/>
        <w:bottom w:val="none" w:sz="0" w:space="0" w:color="auto"/>
        <w:right w:val="none" w:sz="0" w:space="0" w:color="auto"/>
      </w:divBdr>
    </w:div>
    <w:div w:id="523835123">
      <w:marLeft w:val="0"/>
      <w:marRight w:val="0"/>
      <w:marTop w:val="0"/>
      <w:marBottom w:val="0"/>
      <w:divBdr>
        <w:top w:val="none" w:sz="0" w:space="0" w:color="auto"/>
        <w:left w:val="none" w:sz="0" w:space="0" w:color="auto"/>
        <w:bottom w:val="none" w:sz="0" w:space="0" w:color="auto"/>
        <w:right w:val="none" w:sz="0" w:space="0" w:color="auto"/>
      </w:divBdr>
    </w:div>
    <w:div w:id="523835124">
      <w:marLeft w:val="0"/>
      <w:marRight w:val="0"/>
      <w:marTop w:val="0"/>
      <w:marBottom w:val="0"/>
      <w:divBdr>
        <w:top w:val="none" w:sz="0" w:space="0" w:color="auto"/>
        <w:left w:val="none" w:sz="0" w:space="0" w:color="auto"/>
        <w:bottom w:val="none" w:sz="0" w:space="0" w:color="auto"/>
        <w:right w:val="none" w:sz="0" w:space="0" w:color="auto"/>
      </w:divBdr>
    </w:div>
    <w:div w:id="523835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66E5-2557-43D0-81B2-E72C68DC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17452</Words>
  <Characters>99478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2</vt:lpstr>
    </vt:vector>
  </TitlesOfParts>
  <Company>Hewlett-Packard</Company>
  <LinksUpToDate>false</LinksUpToDate>
  <CharactersWithSpaces>116697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Юзер</dc:creator>
  <cp:keywords/>
  <dc:description/>
  <cp:lastModifiedBy>admin</cp:lastModifiedBy>
  <cp:revision>2</cp:revision>
  <cp:lastPrinted>2009-06-14T19:07:00Z</cp:lastPrinted>
  <dcterms:created xsi:type="dcterms:W3CDTF">2014-03-23T03:42:00Z</dcterms:created>
  <dcterms:modified xsi:type="dcterms:W3CDTF">2014-03-23T03:42:00Z</dcterms:modified>
</cp:coreProperties>
</file>