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A7" w:rsidRPr="00004C5A" w:rsidRDefault="008F4AA7" w:rsidP="00E34B26">
      <w:pPr>
        <w:spacing w:line="360" w:lineRule="auto"/>
        <w:jc w:val="center"/>
        <w:outlineLvl w:val="0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Федеральное агентство по образованию</w:t>
      </w: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8F4AA7" w:rsidRPr="00004C5A" w:rsidRDefault="008F4AA7" w:rsidP="00E34B26">
      <w:pPr>
        <w:spacing w:line="360" w:lineRule="auto"/>
        <w:jc w:val="center"/>
        <w:outlineLvl w:val="0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Кольский филиал</w:t>
      </w:r>
      <w:r w:rsidR="00E34B26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Петрозаводского государственного университета</w:t>
      </w:r>
    </w:p>
    <w:p w:rsidR="008F4AA7" w:rsidRPr="00004C5A" w:rsidRDefault="008F4AA7" w:rsidP="00E34B26">
      <w:pPr>
        <w:pStyle w:val="3"/>
        <w:tabs>
          <w:tab w:val="left" w:pos="5529"/>
        </w:tabs>
        <w:spacing w:line="360" w:lineRule="auto"/>
        <w:jc w:val="center"/>
        <w:rPr>
          <w:b w:val="0"/>
          <w:noProof/>
          <w:color w:val="000000"/>
          <w:sz w:val="28"/>
        </w:rPr>
      </w:pPr>
      <w:r w:rsidRPr="00004C5A">
        <w:rPr>
          <w:b w:val="0"/>
          <w:noProof/>
          <w:color w:val="000000"/>
          <w:sz w:val="28"/>
        </w:rPr>
        <w:t>Факультет</w:t>
      </w:r>
      <w:r w:rsidR="00E34B26" w:rsidRPr="00004C5A">
        <w:rPr>
          <w:b w:val="0"/>
          <w:noProof/>
          <w:color w:val="000000"/>
          <w:sz w:val="28"/>
        </w:rPr>
        <w:t xml:space="preserve"> </w:t>
      </w:r>
      <w:r w:rsidRPr="00004C5A">
        <w:rPr>
          <w:b w:val="0"/>
          <w:noProof/>
          <w:color w:val="000000"/>
          <w:sz w:val="28"/>
        </w:rPr>
        <w:t>Экономический</w:t>
      </w:r>
    </w:p>
    <w:p w:rsidR="008F4AA7" w:rsidRPr="00004C5A" w:rsidRDefault="008F4AA7" w:rsidP="00E34B26">
      <w:pPr>
        <w:tabs>
          <w:tab w:val="left" w:pos="5529"/>
        </w:tabs>
        <w:spacing w:line="360" w:lineRule="auto"/>
        <w:jc w:val="center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Кафедра</w:t>
      </w:r>
      <w:r w:rsidR="00E34B26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Бухгалтерского учета и аудита</w:t>
      </w:r>
    </w:p>
    <w:p w:rsidR="008F4AA7" w:rsidRPr="00004C5A" w:rsidRDefault="008F4AA7" w:rsidP="00E34B26">
      <w:pPr>
        <w:tabs>
          <w:tab w:val="left" w:pos="5529"/>
        </w:tabs>
        <w:spacing w:line="360" w:lineRule="auto"/>
        <w:jc w:val="center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Специальность</w:t>
      </w:r>
      <w:r w:rsidR="00E34B26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Бухгалтерский учет, анализ и аудит</w:t>
      </w: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Отделение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u w:val="single"/>
          <w:lang w:val="ru-RU"/>
        </w:rPr>
        <w:t>заочное</w:t>
      </w:r>
      <w:r w:rsidR="00D23BFE" w:rsidRPr="00004C5A">
        <w:rPr>
          <w:noProof/>
          <w:color w:val="000000"/>
          <w:sz w:val="28"/>
          <w:u w:val="single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Группа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u w:val="single"/>
          <w:lang w:val="ru-RU"/>
        </w:rPr>
        <w:t>СБ/1/04</w:t>
      </w:r>
    </w:p>
    <w:p w:rsidR="008F4AA7" w:rsidRDefault="008F4AA7" w:rsidP="00E34B26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1B3965" w:rsidRDefault="001B3965" w:rsidP="00E34B26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1B3965" w:rsidRPr="00004C5A" w:rsidRDefault="001B3965" w:rsidP="00E34B26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E34B26">
      <w:pPr>
        <w:spacing w:line="360" w:lineRule="auto"/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8F4AA7" w:rsidRPr="00004C5A" w:rsidRDefault="00E34B26" w:rsidP="00E34B26">
      <w:pPr>
        <w:spacing w:line="360" w:lineRule="auto"/>
        <w:jc w:val="center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Д</w:t>
      </w:r>
      <w:r w:rsidR="008F4AA7" w:rsidRPr="00004C5A">
        <w:rPr>
          <w:noProof/>
          <w:color w:val="000000"/>
          <w:sz w:val="28"/>
          <w:lang w:val="ru-RU"/>
        </w:rPr>
        <w:t>ипломная работа</w:t>
      </w:r>
    </w:p>
    <w:p w:rsidR="008E74F7" w:rsidRDefault="008F4AA7" w:rsidP="00E34B26">
      <w:pPr>
        <w:spacing w:line="360" w:lineRule="auto"/>
        <w:jc w:val="center"/>
        <w:rPr>
          <w:b/>
          <w:noProof/>
          <w:color w:val="000000"/>
          <w:sz w:val="28"/>
          <w:lang w:val="ru-RU"/>
        </w:rPr>
      </w:pPr>
      <w:r w:rsidRPr="00004C5A">
        <w:rPr>
          <w:b/>
          <w:noProof/>
          <w:color w:val="000000"/>
          <w:sz w:val="28"/>
          <w:lang w:val="ru-RU"/>
        </w:rPr>
        <w:t>Учет и аудит расчетных операций</w:t>
      </w:r>
    </w:p>
    <w:p w:rsidR="008F4AA7" w:rsidRPr="00004C5A" w:rsidRDefault="008F4AA7" w:rsidP="00E34B26">
      <w:pPr>
        <w:spacing w:line="360" w:lineRule="auto"/>
        <w:jc w:val="center"/>
        <w:rPr>
          <w:b/>
          <w:noProof/>
          <w:color w:val="000000"/>
          <w:sz w:val="28"/>
          <w:lang w:val="ru-RU"/>
        </w:rPr>
      </w:pPr>
    </w:p>
    <w:p w:rsidR="008F4AA7" w:rsidRPr="00004C5A" w:rsidRDefault="008F4AA7" w:rsidP="00E34B26">
      <w:pPr>
        <w:spacing w:line="360" w:lineRule="auto"/>
        <w:ind w:firstLine="4320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Студент- дипломник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Мозговая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Ю.И.</w:t>
      </w:r>
    </w:p>
    <w:p w:rsidR="008F4AA7" w:rsidRPr="00004C5A" w:rsidRDefault="008F4AA7" w:rsidP="00E34B26">
      <w:pPr>
        <w:spacing w:line="360" w:lineRule="auto"/>
        <w:ind w:firstLine="4320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Научный руководитель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>Ермолаева Т.Е.</w:t>
      </w: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E34B26" w:rsidRPr="00004C5A" w:rsidRDefault="00E34B26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E34B26" w:rsidRPr="00004C5A" w:rsidRDefault="00E34B26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E34B26" w:rsidRPr="00004C5A" w:rsidRDefault="00E34B26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E34B26" w:rsidRPr="00004C5A" w:rsidRDefault="00E34B26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E34B26" w:rsidRDefault="00E34B26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1B3965" w:rsidRPr="00004C5A" w:rsidRDefault="001B3965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  <w:r w:rsidRPr="00004C5A">
        <w:rPr>
          <w:noProof/>
          <w:color w:val="000000"/>
          <w:sz w:val="28"/>
          <w:szCs w:val="20"/>
          <w:lang w:val="ru-RU" w:eastAsia="ru-RU"/>
        </w:rPr>
        <w:t>Апатиты</w:t>
      </w:r>
    </w:p>
    <w:p w:rsidR="008F4AA7" w:rsidRPr="00004C5A" w:rsidRDefault="008F4AA7" w:rsidP="00E34B26">
      <w:pPr>
        <w:spacing w:line="360" w:lineRule="auto"/>
        <w:jc w:val="center"/>
        <w:rPr>
          <w:noProof/>
          <w:color w:val="000000"/>
          <w:sz w:val="28"/>
          <w:szCs w:val="20"/>
          <w:lang w:val="ru-RU" w:eastAsia="ru-RU"/>
        </w:rPr>
      </w:pPr>
      <w:r w:rsidRPr="00004C5A">
        <w:rPr>
          <w:noProof/>
          <w:color w:val="000000"/>
          <w:sz w:val="28"/>
          <w:szCs w:val="20"/>
          <w:lang w:val="ru-RU" w:eastAsia="ru-RU"/>
        </w:rPr>
        <w:t>2007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0"/>
          <w:lang w:val="ru-RU" w:eastAsia="ru-RU"/>
        </w:rPr>
        <w:br w:type="page"/>
      </w:r>
      <w:r w:rsidR="00E34B26" w:rsidRPr="00004C5A">
        <w:rPr>
          <w:b/>
          <w:noProof/>
          <w:color w:val="000000"/>
          <w:sz w:val="28"/>
          <w:szCs w:val="28"/>
          <w:lang w:val="ru-RU" w:eastAsia="ru-RU"/>
        </w:rPr>
        <w:t>Содержание</w:t>
      </w:r>
    </w:p>
    <w:p w:rsidR="00E34B26" w:rsidRPr="00004C5A" w:rsidRDefault="00E34B26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E34B26">
      <w:pPr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Введение</w:t>
      </w:r>
    </w:p>
    <w:p w:rsidR="008F4AA7" w:rsidRPr="00004C5A" w:rsidRDefault="008F4AA7" w:rsidP="001974A3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Теоретические основы учета расчетных операций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1.1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Общие положения о расчетах. Основные формы расчетов</w:t>
      </w:r>
    </w:p>
    <w:p w:rsidR="008F4AA7" w:rsidRPr="00004C5A" w:rsidRDefault="001974A3" w:rsidP="001974A3">
      <w:pPr>
        <w:tabs>
          <w:tab w:val="num" w:pos="-1800"/>
          <w:tab w:val="left" w:pos="-156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1.2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Понятие, порядок возникновения, сроки исковой давности и погашения</w:t>
      </w:r>
      <w:r w:rsidR="00D23BFE" w:rsidRPr="00004C5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дебиторской и кредиторской задолженности</w:t>
      </w:r>
    </w:p>
    <w:p w:rsidR="008F4AA7" w:rsidRPr="00004C5A" w:rsidRDefault="001974A3" w:rsidP="001974A3">
      <w:pPr>
        <w:tabs>
          <w:tab w:val="num" w:pos="-1800"/>
          <w:tab w:val="left" w:pos="-156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1.3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Порядок организации и ведения синтетического и аналитического</w:t>
      </w:r>
      <w:r w:rsidR="00E34B26" w:rsidRPr="00004C5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учета расч</w:t>
      </w:r>
      <w:r w:rsidR="00E34B26" w:rsidRPr="00004C5A">
        <w:rPr>
          <w:noProof/>
          <w:color w:val="000000"/>
          <w:sz w:val="28"/>
          <w:szCs w:val="28"/>
          <w:lang w:val="ru-RU" w:eastAsia="ru-RU"/>
        </w:rPr>
        <w:t>етов с дебиторами и кредиторами</w:t>
      </w:r>
    </w:p>
    <w:p w:rsidR="008F4AA7" w:rsidRPr="00004C5A" w:rsidRDefault="008F4AA7" w:rsidP="001974A3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Теоретические основы аудита расчетных операций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2.1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Цель, задачи, значение и источники информации аудита расчетных операций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2.2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Направления и этапы аудиторской проверки внешних расчетных операций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2.3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Направления и этапы аудиторской проверки внутренних расчетных операций</w:t>
      </w:r>
    </w:p>
    <w:p w:rsidR="008F4AA7" w:rsidRPr="00004C5A" w:rsidRDefault="008F4AA7" w:rsidP="001974A3">
      <w:pPr>
        <w:numPr>
          <w:ilvl w:val="0"/>
          <w:numId w:val="1"/>
        </w:numPr>
        <w:tabs>
          <w:tab w:val="num" w:pos="360"/>
          <w:tab w:val="left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Состояние учета и аудиторская проверка расчетных операций</w:t>
      </w:r>
      <w:r w:rsidR="00E34B26" w:rsidRPr="00004C5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 w:eastAsia="ru-RU"/>
        </w:rPr>
        <w:t>в УМТЭП ЗАТО г. Снежногорск</w:t>
      </w:r>
    </w:p>
    <w:p w:rsidR="008F4AA7" w:rsidRPr="00004C5A" w:rsidRDefault="008F4AA7" w:rsidP="001974A3">
      <w:pPr>
        <w:numPr>
          <w:ilvl w:val="1"/>
          <w:numId w:val="17"/>
        </w:numPr>
        <w:tabs>
          <w:tab w:val="left" w:pos="720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Общие сведения о предприятии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3.2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Бухгалтерский учет расчетных операций в УМТЭП ЗАТО г. Снежногорск</w:t>
      </w:r>
    </w:p>
    <w:p w:rsidR="008F4AA7" w:rsidRPr="00004C5A" w:rsidRDefault="001974A3" w:rsidP="001974A3">
      <w:pPr>
        <w:tabs>
          <w:tab w:val="num" w:pos="90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w:t xml:space="preserve">3.3 </w:t>
      </w:r>
      <w:r w:rsidR="008F4AA7" w:rsidRPr="00004C5A">
        <w:rPr>
          <w:noProof/>
          <w:color w:val="000000"/>
          <w:sz w:val="28"/>
          <w:szCs w:val="28"/>
          <w:lang w:val="ru-RU" w:eastAsia="ru-RU"/>
        </w:rPr>
        <w:t>Аудит расчетных операций в УМТЭП ЗАТО г. Снежногорск</w:t>
      </w:r>
    </w:p>
    <w:p w:rsidR="008F4AA7" w:rsidRPr="00004C5A" w:rsidRDefault="008F4AA7" w:rsidP="001974A3">
      <w:pPr>
        <w:tabs>
          <w:tab w:val="num" w:pos="360"/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Заключение</w:t>
      </w:r>
    </w:p>
    <w:p w:rsidR="008F4AA7" w:rsidRPr="00004C5A" w:rsidRDefault="008F4AA7" w:rsidP="001974A3">
      <w:pPr>
        <w:tabs>
          <w:tab w:val="num" w:pos="360"/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Список использованной литературы</w:t>
      </w:r>
    </w:p>
    <w:p w:rsidR="008F4AA7" w:rsidRPr="00004C5A" w:rsidRDefault="008F4AA7" w:rsidP="001974A3">
      <w:pPr>
        <w:tabs>
          <w:tab w:val="num" w:pos="360"/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Приложения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br w:type="page"/>
      </w:r>
      <w:r w:rsidR="00E34B26" w:rsidRPr="00004C5A">
        <w:rPr>
          <w:b/>
          <w:noProof/>
          <w:color w:val="000000"/>
          <w:sz w:val="28"/>
          <w:szCs w:val="28"/>
          <w:lang w:val="ru-RU"/>
        </w:rPr>
        <w:t>Введение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расчетов со смежными организациями, в которых каждое конкретное предприятие может выступать поочередно в качестве поставщика, подрядчика, покупателя, заказчика, дебитора и кредитора составляет существенную часть бухгалтерской деятельности.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Постоянно совершающийся кругооборот хозяйственных средств вызывает непрерывное возникновение разнообразных расчетных операций. Основанием возникновения расчетных отношений являются действия плательщика, направленные на совершение платежа получателю. </w:t>
      </w:r>
    </w:p>
    <w:p w:rsidR="008F4AA7" w:rsidRPr="00004C5A" w:rsidRDefault="008F4AA7" w:rsidP="00D23BFE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Расчеты могут осуществляться наличными деньгами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и в безналичном порядке с использованием основных способов, определенных Гражданским Кодексом РФ.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Рациональная организация учёта расчётов позволяет решать следующие задачи, стоящие перед организацией: 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укрепление договорной дисциплины и повышение ответственности за соблюдение расчетной дисциплины;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-выполнение обязательств по поставкам продукции в заданном ассортименте и качестве;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соблюдение допустимых размеров дебиторской и кредиторской задолженности и их оптимального соотношения; 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контроль за своевременным поступлением достоверной и полной информации о состоянии и динамике задолженности, необходимой для принятия грамотных управленческих решений.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Непоступление или несвоевременное поступление денежной выручки</w:t>
      </w:r>
      <w:r w:rsidR="00E34B26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или оплаченных заранее материальных ресурсов нарушает ритмичность</w:t>
      </w:r>
      <w:r w:rsidR="00E34B26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хозяйственной деятельности. Возникают задолженности, которые нередко приводят к финансовым потерям и разрушению установившихся партнерских связей.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Одной из ключевых задач для предприятия является обеспечение постоянного и действенного контроля за состоянием расчетных операций, что невозможно без правильно организованного учета расчетов.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Помимо внутреннего контроля над данными операциями, желателен и независимый контроль аудитора.</w:t>
      </w:r>
    </w:p>
    <w:p w:rsidR="008F4AA7" w:rsidRPr="00004C5A" w:rsidRDefault="008F4AA7" w:rsidP="00D23BFE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Аудит – это особая, самостоятельная форма контроля, представляющая собой независимую экспертизу и анализ финансовой отчетности хозяйствующего субъекта в целях определения ее достоверности, полноты и соответствия действующему законодательству и требованиям, предъявляемым к ведению бухгалтерского учета во всех существенных отношениях.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Основной целью аудиторской проверки расчетных операций является формирование мнения о достоверности бухгалтерской отчетности в части показателей, отражающих обязательства по внешним и внутренним расчетным операциям.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0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связи с указанными выше обстоятельствами аудит расчетных операций представляется весьма </w:t>
      </w:r>
      <w:r w:rsidRPr="00004C5A">
        <w:rPr>
          <w:b/>
          <w:noProof/>
          <w:color w:val="000000"/>
          <w:sz w:val="28"/>
          <w:szCs w:val="28"/>
          <w:lang w:val="ru-RU"/>
        </w:rPr>
        <w:t>актуальной темой</w:t>
      </w:r>
      <w:r w:rsidRPr="00004C5A">
        <w:rPr>
          <w:noProof/>
          <w:color w:val="000000"/>
          <w:sz w:val="28"/>
          <w:szCs w:val="28"/>
          <w:lang w:val="ru-RU"/>
        </w:rPr>
        <w:t xml:space="preserve"> на сегодняшний день.</w:t>
      </w:r>
      <w:r w:rsidRPr="00004C5A">
        <w:rPr>
          <w:noProof/>
          <w:color w:val="000000"/>
          <w:sz w:val="28"/>
          <w:szCs w:val="20"/>
          <w:lang w:val="ru-RU"/>
        </w:rPr>
        <w:t xml:space="preserve"> </w:t>
      </w:r>
      <w:r w:rsidRPr="00004C5A">
        <w:rPr>
          <w:noProof/>
          <w:color w:val="000000"/>
          <w:sz w:val="28"/>
          <w:szCs w:val="20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Целью</w:t>
      </w:r>
      <w:r w:rsidRPr="00004C5A">
        <w:rPr>
          <w:noProof/>
          <w:color w:val="000000"/>
          <w:sz w:val="28"/>
          <w:szCs w:val="28"/>
          <w:lang w:val="ru-RU"/>
        </w:rPr>
        <w:t xml:space="preserve"> данной дипломной работы является совершенствование методики аудиторской проверки расчетных операций в УМТЭП ЗАТО г. Снежногорск.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Достижение поставленной цели обуславливает решение следующих </w:t>
      </w:r>
      <w:r w:rsidRPr="00004C5A">
        <w:rPr>
          <w:b/>
          <w:noProof/>
          <w:color w:val="000000"/>
          <w:sz w:val="28"/>
          <w:szCs w:val="28"/>
          <w:lang w:val="ru-RU"/>
        </w:rPr>
        <w:t>задач</w:t>
      </w:r>
      <w:r w:rsidRPr="00004C5A">
        <w:rPr>
          <w:noProof/>
          <w:color w:val="000000"/>
          <w:sz w:val="28"/>
          <w:szCs w:val="28"/>
          <w:lang w:val="ru-RU"/>
        </w:rPr>
        <w:t>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рассмотреть теоретические основы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учета расчетных операций;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изучить теоретические основы аудита расчетных операций;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описать состояние бухгалтерского учета расчетных операций в УМТЭП ЗАТО г. Снежногорск и выявить его особенности;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провести аудиторскую проверку расчетных операций в УМТЭП ЗАТО г. Снежногорск.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Объектом</w:t>
      </w:r>
      <w:r w:rsidRPr="00004C5A">
        <w:rPr>
          <w:noProof/>
          <w:color w:val="000000"/>
          <w:sz w:val="28"/>
          <w:szCs w:val="28"/>
          <w:lang w:val="ru-RU"/>
        </w:rPr>
        <w:t xml:space="preserve"> исследования является Унитарное муниципальное теплоэнергетическое предприятие ЗАТО г. Снежногорск (сокращенно УМТЭП ЗАТО г. Снежногорск).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0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Предметом</w:t>
      </w:r>
      <w:r w:rsidRPr="00004C5A">
        <w:rPr>
          <w:noProof/>
          <w:color w:val="000000"/>
          <w:sz w:val="28"/>
          <w:szCs w:val="28"/>
          <w:lang w:val="ru-RU"/>
        </w:rPr>
        <w:t xml:space="preserve"> данного исследования является учет и аудит расчетных операций.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Хронологические рамки</w:t>
      </w:r>
      <w:r w:rsidRPr="00004C5A">
        <w:rPr>
          <w:noProof/>
          <w:color w:val="000000"/>
          <w:sz w:val="28"/>
          <w:szCs w:val="28"/>
          <w:lang w:val="ru-RU"/>
        </w:rPr>
        <w:t xml:space="preserve"> работы заключены в период с 01.01.2006 по 31.12.2006 г.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Научная новизна дипломной работы заключается в разработанных предложениях по совершенствованию методики проведения аудита расчетных операций.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Полученные в процессе написания дипломной работы предложения и выводы могут быть использованы в практической деятельности аудитора.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Методологической основой данной дипломной работы являются: законодательные и нормативные акты РФ, постановления Госкомстата РФ, Указания Банка России, Устав УМТЭП ЗАТО г. Снежногорск, учетная политика теплоэнергетического предприятия, первичные документы и учетные регистры, бухгалтерская и налоговая отчетность УМТЭП.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Теоретической основой данной работы являются труды И.Н. Богатой, В.Я Кожинова, Н.П. Кондракова, Н.С. Макаровой, Е.И. Ширкиной.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Дипломная работа состоит из введения, трех глав, заключения, списка использованной литературы, приложений. Работа содержит 112 страниц машинописного текста, 13 таблиц, 23 наименования литературных источников и 15 приложений.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br w:type="page"/>
        <w:t xml:space="preserve">1. </w:t>
      </w:r>
      <w:r w:rsidR="00E34B26" w:rsidRPr="00004C5A">
        <w:rPr>
          <w:b/>
          <w:noProof/>
          <w:color w:val="000000"/>
          <w:sz w:val="28"/>
          <w:szCs w:val="28"/>
          <w:lang w:val="ru-RU" w:eastAsia="ru-RU"/>
        </w:rPr>
        <w:t>Теоретические основы учета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C00C61">
      <w:pPr>
        <w:numPr>
          <w:ilvl w:val="1"/>
          <w:numId w:val="3"/>
        </w:numPr>
        <w:tabs>
          <w:tab w:val="clear" w:pos="420"/>
          <w:tab w:val="num" w:pos="-240"/>
        </w:tabs>
        <w:spacing w:line="360" w:lineRule="auto"/>
        <w:ind w:left="0" w:firstLine="720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Общие положения о расчетах. Основные формы расчетов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23BFE" w:rsidRPr="00004C5A" w:rsidRDefault="008F4AA7" w:rsidP="00D23BFE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Основанием возникновения расчетных отношений являются действия плательщика, направленные на совершение платежа другому лицу (получателю). Основания платежа различны: оплата переданного имущества, выполненных работ, оказанных услуг; безвозмездная передача денежных средств (например, в благотворительных целях); любые иные основания. Расчетные отношения регламентируются Гражданским Кодексом РФ.</w:t>
      </w:r>
    </w:p>
    <w:p w:rsidR="008F4AA7" w:rsidRPr="00004C5A" w:rsidRDefault="008F4AA7" w:rsidP="00D23BFE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Расчеты могут осуществляться наличными деньгами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в безналичном порядке.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Расчеты наличными деньгами производятся между плательщиком и получателем без участия банка. До недавнего времени лимит расчетов наличностью составлял 60 тысяч рублей[13], но в данный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момент следует руководствоваться Указанием Банка России от 20.06.2007 N 1843-У, согласно которому расчеты наличными деньгами в Российской Федерации в рамках одного договора могут производиться в размере, не превышающем 100 тысяч рублей [16].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настоящее время в России для безналичных расчетов используются семь следующих основных способов, определенных Гражданским Кодексом РФ [5] и Положением Центрального банка РФ [14]: расчеты платежными поручениями; расчеты платежными требованиями; расчеты инкассовыми поручениями; расчеты аккредитивами; расчеты чеками; расчеты при помощи векселей; расчеты с использованием банковских карт.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Формы безналичных расчетов избираются организациями самостоятельно и предусматриваются в договорах, заключаемых организациями с банками. </w:t>
      </w:r>
    </w:p>
    <w:p w:rsidR="00C00C61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Расчеты платежными поручениями являются наиболее распространенной формой расчетов. Платежным поручением является распоряжение владельца счета (плательщика) обслуживающему его банку перевести определенную денежную сумму на счет получателя средств, открытый в этом или другом банке [14]. Они используются: при перечислениях за поставленные товарно-материальные ценности, выполненные работы и оказанные услуги; для платежей в бюджет и внебюджетные фонды; при возврате или размещении кредитов (займов), депозитов и процентов по ним; для платежей в других целях.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Расчеты платежными требованиями и инкассовыми поручениями объединены общим понятием «расчеты по инкассо», смысл которого заключается в получении (востребовании) платежей [14]. Отличие операций, осуществляемых согласно платежным требованиям и инкассовым поручениям, заключается в том, что первые могут проводиться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плательщиком с акцептом (т.е. с учетом его согласия) или без него, а вторые – всегда в бесспорном порядке. Платежные требования применяются при расчетах за товары (работы, услуги), а также в иных случаях, предусмотренных договором плательщика с его контрагентом. Платежное требование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Инкассовое поручение является расчетным документом, на основании которого производится списание денежных средств со счетов плательщика в бесспорном порядке [14]. Инкассовые поручения применяются: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1)</w:t>
      </w:r>
      <w:r w:rsidRPr="00004C5A">
        <w:rPr>
          <w:noProof/>
          <w:color w:val="000000"/>
          <w:sz w:val="28"/>
          <w:szCs w:val="28"/>
          <w:lang w:val="ru-RU"/>
        </w:rPr>
        <w:tab/>
        <w:t>если бесспорный порядок взыскания установлен соответствующими законами;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2)</w:t>
      </w:r>
      <w:r w:rsidRPr="00004C5A">
        <w:rPr>
          <w:noProof/>
          <w:color w:val="000000"/>
          <w:sz w:val="28"/>
          <w:szCs w:val="28"/>
          <w:lang w:val="ru-RU"/>
        </w:rPr>
        <w:tab/>
        <w:t>при взысканиях по исполнительным документам;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3)</w:t>
      </w:r>
      <w:r w:rsidRPr="00004C5A">
        <w:rPr>
          <w:noProof/>
          <w:color w:val="000000"/>
          <w:sz w:val="28"/>
          <w:szCs w:val="28"/>
          <w:lang w:val="ru-RU"/>
        </w:rPr>
        <w:tab/>
        <w:t>в случаях, предусмотренных сторонами по основному договору, и при условии предоставления банку-эмитенту (банку покупателя) такого права.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Аккредитивная форма расчетов применяется в двух случаях: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производственно-технического назначения и товаров народного потребления.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Особенность аккредитивной формы расчетов состоит в том, что оплату платежных документов производят по месту нахождения поставщика сразу после отгрузки им продукции.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Аккредитив — это условное денежное обязательство, принимаемое банком-эмитентом 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банку произвести такие платежи [14].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Порядок расчетов по аккредитиву устанавливается в основном договоре, в котором отражаются основные условия (наименование банков, получатель средств, сумма аккредитива, его вид, сроки действия, способ извещения получателя средств об открытии аккредитива, полный перечень и точная характеристика документов, представляемых получателем средств и др.).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Чековая форма расчетов в последние годы используется все шире. Чек - это ценная бумага, содержащая ничем не обусловленное распоряжение банку чекодателя произвести платеж в пользу чекодержателя определенной денежной суммы. Бланки чеков являются бланками строгой отчетности. Их хранение осуществляется в порядке, установленном нормативными актами Банка России [14].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Вексель - это безусловное денежное обязательство одной стороны перед другой. Законодательством России определены два вида векселей: простой и переводной [3]. Простой вексель является документом, удостоверяющим права векселедержателя на получение от векселедателя определенной суммы в установленный срок. Переводной вексель является документом, удостоверяющим права векселедержателя на получение в установленный срок от плательщика (который может не быть векселедателем) определенной денежной суммы.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Кроме деления на простые и переводные векселя в бухгалтерском учете выделяют также товарные и финансовые векселя.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Товарные (коммерческие) векселя обычно используются во взаимоотношениях покупателя и поставщика по договорам купли-продажи или заказчика и подрядчика по договорам подряда и оказания услуг. Они выступают в качестве средства оформления кредита, предоставляемого покупателю (заказчику) в виде отсрочки платежа.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последние годы в практике безналичных расчетов появилась новая форма, связанная с применением банковских карт. Перечень операций, которые могут осуществляться с использованием этих карт, включает: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1)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получение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наличных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денежных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средств и оплата расходов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валюте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Российской Федерации для осуществления расчетов, связанных с хозяйственной деятельностью, в том числе с оплатой командировочных и представительских расходов;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2)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 [15].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Все операции, кроме тех, которые относятся к основной деятельности организации, в бухгалтерском учете признаются в качестве расходов подотчетных лиц, которым выдана соответствующая банковская корпоративная карта.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numPr>
          <w:ilvl w:val="1"/>
          <w:numId w:val="3"/>
        </w:numPr>
        <w:tabs>
          <w:tab w:val="clear" w:pos="420"/>
          <w:tab w:val="num" w:pos="-1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t>Понятие, порядок возникновения, сроки исковой давности и погашения</w:t>
      </w:r>
      <w:r w:rsidR="00D23BFE" w:rsidRPr="00004C5A">
        <w:rPr>
          <w:b/>
          <w:noProof/>
          <w:color w:val="000000"/>
          <w:sz w:val="28"/>
          <w:szCs w:val="28"/>
          <w:lang w:val="ru-RU" w:eastAsia="ru-RU"/>
        </w:rPr>
        <w:t xml:space="preserve"> </w:t>
      </w:r>
      <w:r w:rsidRPr="00004C5A">
        <w:rPr>
          <w:b/>
          <w:noProof/>
          <w:color w:val="000000"/>
          <w:sz w:val="28"/>
          <w:szCs w:val="28"/>
          <w:lang w:val="ru-RU" w:eastAsia="ru-RU"/>
        </w:rPr>
        <w:t>дебиторской и кредиторской задолженности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Весь спектр задолженностей предприятий по совокупности договоров с контрагентами может быть разбит на два вида: дебиторские задолженности и кредиторские. В бухгалтерском балансе дебиторская и кредиторская задолженности отражаются по их видам.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Под дебиторской понимают задолженность других организаций, работников и физических лиц данной организации (задолженность покупателей за купленную продукцию, подотчетных лиц за выданные им под отчет денежные суммы и др.). Организации и лица, которые должны данной организации, называются дебиторами.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Кредиторская задолженность предприятия - это сумма его долга другой организации по договорным обязательствам. Соответственно, кредиторской называют задолженность данной организации другим организациям, работникам и лицам, которые называются кредиторами.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Кредиторов, задолженность которым возникла в связи с покупкой у них материальных ценностей, называют поставщиками. Задолженность по начисленной заработной плате работникам организации, по суммам начисленных платежей в бюджет, внебюджетные фонды, в фонды социального назначения и другие подобные начисления называют обязательными по распределению. Кредиторы, задолженность которым возникла по другим операциям, называют прочими кредиторами.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Согласно статье 195 ГК РФ, исковая давность – это период времени, в течение которого можно предъявлять иск должнику из-за того, что он не выполнил свои обязательства по договору (например, не оплатил приобретенную продукцию).</w:t>
      </w:r>
      <w:r w:rsidRPr="00004C5A">
        <w:rPr>
          <w:noProof/>
          <w:color w:val="000000"/>
          <w:sz w:val="28"/>
          <w:szCs w:val="28"/>
          <w:lang w:val="ru-RU"/>
        </w:rPr>
        <w:tab/>
        <w:t xml:space="preserve">Гражданский кодекс РФ устанавливает по невыполненным договорным обязательствам срок исковой давности, равный трем годам [5, ст.196].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Для отдельных видов требований законом могут быть установлены специальные сроки исковой давности, сокращенные или более длительные по сравнению с общим сроком.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Согласно статье 200 ГК РФ течение срока исковой давности по обязательствам с определенным сроком исполнения начинается по окончании срока исполнения. В случаях, когда в договоре не указана дата исполнения обязательства и обязательство должно быть исполнено с момента востребования, дебиторская задолженность становится сомнительной, начиная с восьмого дня после предъявления требования о ликвидации задолженности.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Статьей 203 ГК РФ установлено, что срок исковой давности может прерываться, а после перерыва он отсчитывается заново. Это происходит в тех случаях, когда: кредитор обращается с иском в суд (однако если суд оставляет иск без рассмотрения, то срок исковой давности по этому иску не прерывается); должник признает долг.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Кредитор может сделать вывод, что должник признал свой долг, в случае, если тот: частично оплатил задолженность; уплатил проценты за просрочку платежа; обратился к кредитору с просьбой об отсрочке платежа; подписал акт сверки задолженности; написал заявление о зачете взаимных требований.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Таким образом, срок исковой давности можно продлевать на неопределенный период времени. Для этого нужно, чтобы должник хотя бы раз в три года признавал свой долг.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истечении срока исковой давности предприятие обязано списать дебиторскую задолженность в разряд безнадежных долгов и отразить в бухгалтерском учете как прочие расходы. При этом согласно налоговому законодательству данные расходы уменьшают налогооблагаемую базу по прибыли [6].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Кредиторская задолженность по истечении срока исковой давности списывается на финансовые результаты (присоединяется к прочим расходам).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Списание просроченной дебиторской задолженности является обязательной процедурой для всех предприятий независимо от их организационно-правовой формы.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Несписанная задолженность будет искажать данные баланса, что может повлечь за собой ошибочные расчеты при определении стоимости чистых активов предприятия и оценки его платежеспособности.</w:t>
      </w:r>
    </w:p>
    <w:p w:rsidR="008F4AA7" w:rsidRPr="00004C5A" w:rsidRDefault="00C00C61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 xml:space="preserve">1.3 </w:t>
      </w:r>
      <w:r w:rsidR="008F4AA7" w:rsidRPr="00004C5A">
        <w:rPr>
          <w:b/>
          <w:noProof/>
          <w:color w:val="000000"/>
          <w:sz w:val="28"/>
          <w:szCs w:val="28"/>
          <w:lang w:val="ru-RU" w:eastAsia="ru-RU"/>
        </w:rPr>
        <w:t>Порядок организации и ведения синтетического и аналитического учета расчетов с дебиторами и кредиторами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 Планом счетов бухгалтерского учета финансово-хозяйственной деятельности организаций и инструкцией по его применению, утвержденными приказом Министерства финансов РФ от 31 октября </w:t>
      </w:r>
      <w:smartTag w:uri="urn:schemas-microsoft-com:office:smarttags" w:element="metricconverter">
        <w:smartTagPr>
          <w:attr w:name="ProductID" w:val="2000 г"/>
        </w:smartTagPr>
        <w:r w:rsidRPr="00004C5A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>2000 г</w:t>
        </w:r>
      </w:smartTag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. № 94н, для учета расчетных операций с дебиторами и кредиторами предусмотрены следующие счета: 60 «Расчеты с поставщиками и подрядчиками»,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62 «Расчеты с покупателями и заказчиками», 70 «Расчеты с персоналом по оплате труда», 73 «Расчеты с персоналом по прочим операциям», 68 «Расчеты по налогам и сборам», 69 «Расчеты по социальному страхованию», 71 «Расчеты с подотчетными лицами», 76 «Расчеты с разными дебиторами и кредиторами» и пр.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поставщикам и подрядчикам относят организации, поставляющие сырье и другие товарно-материальные ценности, а также оказывающие различные виды услуг (отпуск электроэнергии, пара, воды, газа и все виды услуг связи др.) и выполняющие различные виды работ (капитальный и текущий ремонт, монтаж и др.) [21].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Расчеты с поставщиками и подрядчиками осуществляются после отгрузки ими товарно-материальных ценностей, выполнения работ или оказания услуг либо одновременно с ними с согласия организации или по ее поручению на основании заключенных договоров. Поставщики предъявляют к оплате счета-фактуры, которые должны быть оплачены в сроки, предусмотренные в договоре.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Для синтетического учета расчетов с поставщиками и подрядчиками предназначен счет 60 «Расчеты с поставщиками и подрядчиками». При этом, все операции, связанные с расчетами за приобретенные материальные ценности, принятые работы или потребленные услуги, отражаются на счете 60 «Расчеты с поставщиками и подрядчиками» независимо от времени оплаты [18].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Счет 60 «Расчеты с поставщиками и подрядчиками» кредитуется согласно расчетным документам поставщика на стоимость принимаемых к бухгалтерскому учету товарно-материальных ценностей, работ, услуг в корреспонденции со счетами учета этих ценностей или счетов учета соответствующих затрат.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Счет 60 «Расчеты с поставщиками и подрядчиками» дебетуется на суммы исполнения обязательств (оплату счетов), включая авансы и предварительную оплату, в корреспонденции со счетами учета денежных средств или кредитов банка. При этом суммы выданных авансов и предварительной оплаты учитываются обособленно [18].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Аналитический учет по счету 60 «Расчеты с поставщиками и подрядчиками» ведется по каждому предъявленному счету, а расчетов в порядке плановых платежей - по каждому поставщику и подрядчику. При этом построение аналитического учета должно обеспечить возможность получения необходимых данных по: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задолженности поставщикам по акцептованным и другим расчетным документам, срок оплаты которых не наступил;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задолженности поставщикам по не оплаченным в срок расчетным документам;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поставщикам по неотфактурованным поставкам; авансам выданным;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поставщикам по выданным векселям, срок оплаты которых не наступил [9];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поставщикам по просроченным оплатой векселям; поставщикам по полученному коммерческому кредиту и др. [18].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Основные бухгалтерские записи по счету 60 «Расчеты с поставщиками и подрядчиками» приведены в приложении 1.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журнально-ордерной форме учета учет расчетов с поставщиками ведут в журнале-ордере № 6. В данном журнале-ордере синтетический учет расчетов с поставщиками сочетается с аналитическим учетом. Аналитический учет расчетов с поставщиками при расчетах и порядке плановых платежей ведут в ведомости № 5, данные которой в конце месяца включают общими итогами по корреспондирующим счетам в журнал-ордер № 6.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Учет расчетов с покупателями за отгруженную продукцию (работы, услуги) отражается на синтетическом счете 62 «Расчеты с покупателями и заказчиками». К этому синтетическому счету открывается несколько субсчетов по видам расчетов. Аналитический учет ведется: по каждому предъявленному покупателям (заказчикам) счету; при расчетах плановыми платежами – по каждому покупателю и заказчику.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этом построение аналитического учета должно обеспечивать предприятию возможность получения необходимых данных по: покупателям и заказчикам по расчетным документам, срок оплаты которых не наступил; покупателям и заказчикам по не оплаченным в срок расчетным документам; авансам полученным; векселям, срок поступления денежных средств по которым не наступил; векселям, дисконтированным (учтенным) в банках; векселям, по которым денежные средства не поступили в срок.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Основные бухгалтерские записи по счету 62 «Расчеты с покупателями и заказчиками» приведены в приложении 2.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Заметный объем расчетных операций предприятий и коммерческих фирм приходится на их взаимодействие с бюджетом и внебюджетными фондами по перечислению налогов, сборов и других платежей, обеспечивающих деятельность различных элементов финансовой системы государства.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Отчисления предприятий в бюджет в виде налогов, сборов, пошлин и других подобных платежей оформляются в бухгалтерском учете как расчеты с использованием счета 68 «Расчеты по налогам и сборам».</w:t>
      </w:r>
    </w:p>
    <w:p w:rsidR="008F4AA7" w:rsidRPr="00004C5A" w:rsidRDefault="008F4AA7" w:rsidP="00D23BFE">
      <w:pPr>
        <w:pStyle w:val="4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04C5A">
        <w:rPr>
          <w:noProof/>
          <w:color w:val="000000"/>
          <w:sz w:val="28"/>
          <w:szCs w:val="28"/>
        </w:rPr>
        <w:t>Аналитический учет по счету 68 «Расчеты по налогам и сборам» ведется по</w:t>
      </w:r>
      <w:r w:rsidR="00D23BFE" w:rsidRPr="00004C5A">
        <w:rPr>
          <w:noProof/>
          <w:color w:val="000000"/>
          <w:sz w:val="28"/>
          <w:szCs w:val="28"/>
        </w:rPr>
        <w:t xml:space="preserve"> </w:t>
      </w:r>
      <w:r w:rsidRPr="00004C5A">
        <w:rPr>
          <w:noProof/>
          <w:color w:val="000000"/>
          <w:sz w:val="28"/>
          <w:szCs w:val="28"/>
        </w:rPr>
        <w:t>видам налогов, которые делятся на федеральные, региональные и местные. Начисленные налоги, сборы, пошлины отражаются по кредиту пассивного счета 68 «Расчеты по налогам и сборам» и дебету различных счетов в зависимости от источников возмещения налогов, сборов, пошлин.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 данному признаку различают следующие налоги, сборы, пошлины: </w:t>
      </w:r>
    </w:p>
    <w:p w:rsidR="008F4AA7" w:rsidRPr="00004C5A" w:rsidRDefault="008F4AA7" w:rsidP="00D23BFE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относимые на счета продаж (90 «Продажи», 91 «Прочие доходы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расходы»); </w:t>
      </w:r>
    </w:p>
    <w:p w:rsidR="008F4AA7" w:rsidRPr="00004C5A" w:rsidRDefault="008F4AA7" w:rsidP="00D23BFE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включаемые в себестоимость продукции, работ, услуг и капитальные вложения (дебетуются счета 08 «Вложения во внеоборотные активы», 20 «Основное производство», 23 «Вспомогательные производства», 25 «Общепроизводственные расходы», 26 «Общехозяйственные расходы», 29 «Обслуживающие производства и хозяйства);</w:t>
      </w:r>
    </w:p>
    <w:p w:rsidR="008F4AA7" w:rsidRPr="00004C5A" w:rsidRDefault="008F4AA7" w:rsidP="00D23BFE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уплачиваемые за счет прибыли до ее налогообложения (дебет счета 91 «Прочие доходы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расходы», кредит счета 68 «Расчеты по налогам и сборам»);</w:t>
      </w:r>
    </w:p>
    <w:p w:rsidR="008F4AA7" w:rsidRPr="00004C5A" w:rsidRDefault="008F4AA7" w:rsidP="00D23BFE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уплачиваемые из прибыли (дебет счета 99 «»Прибыли и убытки», кредит счета 68 «Расчеты по налогам и сборам»);</w:t>
      </w:r>
    </w:p>
    <w:p w:rsidR="008F4AA7" w:rsidRPr="00004C5A" w:rsidRDefault="008F4AA7" w:rsidP="00D23BFE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уплачиваемые за счет доходов физических и юридических лиц (дебетуют счета учета расчетов, кредитуют счет 68 «Расчеты по налогам и сборам»).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Кроме того, по кредиту счета 68 «Расчеты по налогам и сборам» и дебету счетов 99 «Прибыли и убытки» и 73 «Расчеты с персоналом по прочим операциям» (в части расчетов с виновными лицами) отражают начисленную сумму штрафных санкций за несвоевременную или неполную уплату налогов и сборов.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 отдельным субсчетам счета 68 «Расчеты по налогам и сборам» сальдо может быть и дебетовым, и кредитовым, в связи с этим счет 68 «Расчеты по налогам и сборам» может иметь развернутое сальдо на конец месяца, т.е. и дебетовое, и кредитовое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21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Внебюджетные фонды - это фонды федеральных и местных органов власти, обеспечивающие финансирование различных сфер деятельности, не включенных в государственный бюджет.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социальным внебюджетным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фондам причисляются: Фонд социального страхования (ФСС), Пенсионный фонд (ПФ) Российской Федерации и Фонд обязательного медицинского страхования (ФОМС).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Отчисления в фонды социального страхования и обеспечения до недавнего времени не относились к налоговым платежам. Сейчас главные отчисления в социальные фонды (без платежей по страхованию от несчастных случаев и профессиональных заболеваний) по экономическому смыслу переведены в налоговую систему и выступают в ней в качестве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единого социального налога (ЕСН)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20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Расчеты с государственными внебюджетными социальными фондами в бухгалтерском учете фиксируются на соответствующих субсчетах счета 69 «Расчеты по социальному страхованию и обеспечению».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Фонд социального страхования предназначен для выплаты пособий по временной нетрудоспособности граждан, по беременности и родам, при рождении ребенка и по уходу за ним до полуторагодичного возраста, в связи с несчастным случаем на производстве и профессиональным заболеванием, а также пособий на погребение усопших. Расчеты с фондом проводятся с применением субсчета 69-1 «Расчеты по социальному страхованию».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Пенсионный фонд обеспечивает выплаты трудовых пенсий, компенсационные выплаты неработающим трудоспособным лицам по уходу за нетрудоспособными гражданами, получающими пенсии; выплаты пенсионерам социальных пособий на погребение. Он финансирует расходы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на доставку и пересылку трудовых пенсий и пособий; перечисляет пенсии гражданам, выехавшим на постоянное жительство за пределы Российской Федерации; выплачивает досрочные пенсии гражданам, признанным безработными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20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Расчеты с фондом осуществляются при помощи субсчета 69-2 «Расчеты по пенсионному обеспечению».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Фонд обязательного медицинского страхования образован для реализации целевых государственных и территориальных программ медицинского страхования населения, а также по охране материнства и детства. В программах обязательного медицинского страхования предусматриваются виды и условия оказания медицинской и лекарственной помощи взрослым и детям, приводятся списки участвующих в них организаций и реестры медицинских услуг в трех сферах помощи: скорой и неотложной, амбулаторно-поликлинической, стационарной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20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Учет расчетов по обязательному медицинскому страхованию производится с использованием субсчета 69-3 «Расчеты по обязательному медицинскому страхованию». Начисление платежей в социальные фонды оформляется, например, следующими проводками: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08, 20, 23, 25, 26, 44, 86, 91, 97, 99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Кредит 69-1, 69-2, 69-3 – начислен ЕСН и платежи по страхованию от несчастных случаев и профессиональных заболеваний,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где 08 «Вложения во внеоборотные активы», 20 «Основное производство», 23 «Вспомогательные производства», 25 «Общепроизводственные расходы», 26 «Общехозяйственные расходы», 44 «Расходы на продажу», 86 «Целевое финансирование», 91 «Прочие доходы и расходы», 97 «Расходы будущих периодов», 99 «Прибыли и убытки».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Перечисление платежей фиксируется в бухгалтерском учете следующим образом: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69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Кредит 51 - перечислены ЕСН и платежи по страхованию от несчастных случаев и профессиональных заболеваний,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где счет 69 «Расчеты по социальному страхованию и обеспечению», 51 «Расчетные счета».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Ответственным самостоятельным участком в современной бухгалтерии является подразделение, обеспечивающее расчеты по оплате труда.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Предприятие вправе самостоятельно разрабатывать системы и формы оплаты труда, при этом оно обязано соблюдать трудовое законодательство, в котором регламентируются следующие основные принципы: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ежемесячная оплата труда не должна быть ниже минимального размера оплаты труда (МРОТ), установленного государством (с 01.09.2007 г. - 2300 руб. в месяц)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4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</w:t>
      </w:r>
      <w:r w:rsidRPr="00004C5A">
        <w:rPr>
          <w:noProof/>
          <w:color w:val="000000"/>
          <w:sz w:val="28"/>
          <w:szCs w:val="28"/>
          <w:lang w:val="ru-RU"/>
        </w:rPr>
        <w:t xml:space="preserve">; работы в сверхурочные, праздничные и выходные дни должны оплачиваться дополнительно[7,ст.99]; работники должны иметь оплачиваемый отпуск; оплата работ с вредными условиями должна быть повышенной[7,ст.147]; время, за которое согласно законодательству сохраняется заработная плата, должно быть оплачено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унифицированные формы первичной учетной документации по учету труда и его оплаты утверждены Постановлением Госкомстата РФ от 5 января 2004 года № 1 [17].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После начисления заработной платы проводятся удержания из нее. Согласно Трудовому кодексу удержания из заработной платы могут осуществляться только в случаях, предусмотренных законодательством [7, ст.137].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 степени ответственности они делятся на три группы: обязательные, по инициативе работодателей и по заявлению самого работника.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обязательным удержаниям относятся: налог на доходы физических лиц;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выплаты по исполнительным листам.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состав удержаний по инициативе работодателя входят: возврат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полученных авансов; возврат сумм, полученных в подотчет; возмещение материального ущерба, причиненного предприятию.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удержаниям по заявлению самого работника относятся: алименты на содержание детей и родителей; платежи за товары, приобретенные в кредит; профсоюзные взносы; взносы по личному страхованию; оплата кредитов и займов; квартирная плата и расходы по коммунальным услугам; оплата содержания детей в дошкольных учреждениях; прочие платежи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20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Размер удержаний при каждой выплате заработной платы не должен превышать 20% от суммы, предназначенной к выплате. Под суммой, предназначенной к выплате, понимается начисленная оплата труда за вычетом налога на доходы физических лиц.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случаях, предусмотренных законодательством, размер удержаний может достигать величины 50 и даже 70% [7, ст.138].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Все выплаты работникам относятся к трем основным видам: фонд заработной платы, выплаты социального характера и прочие выплаты.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Совокупность выплат, которые включаются в издержки производства и обращения, носит название фонда оплаты труда. Их перечень устанавливается законодательством.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Таким образом, фонд оплаты труда отличается от фонда заработной платы тем, что он характеризует лишь ту его часть, которая входит в полную фактическую себестоимость продукции, работ и услуг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20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Расчеты с сотрудниками, как состоящими в штате предприятия, так и не состоящими в нем, по всем операциям, связанным с заработной платой, пенсиями, пособиями, компенсирующими выплатами и удержаниями из заработной платы, проводятся с применением счета 70 «Расчеты с персоналом по оплате труда».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кредиту счета 70 «Расчеты с персоналом по оплате труда» отражаются суммы: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оплаты труда, причитающиеся работникам, - в корреспонденции со счётами учета затрат на производство (расходов на продажу) и других источников;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оплаты труда, начисленные за счет образованного в установленном порядке резерва на оплату отпусков работникам и резерва</w:t>
      </w:r>
      <w:r w:rsidR="00C00C61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вознаграждений за выслугу лет, выплачиваемого один раз в год,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в корреспонденции со счетом 96 «Резервы предстоящих расходов»;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 xml:space="preserve">начисленных пособий по социальному страхованию пенсий и других аналогичных сумм - в корреспонденции со счетом 69 «Расчеты по социальному страхованию и обеспечению»;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начисленных доходов от участия в капитале организации и т. п. - в корреспонденции со счетом 84 «Нераспределенная прибыль(непокрытый убыток)».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 дебету счета 70 «Расчеты с персоналом по оплате труда» отражаются выплаченные суммы оплаты труда, премий, пособий, пенсий и т.п., доходов от участия в капитале организации, а также суммы начисленных налогов, платежей по исполнительным документам и других удержаний.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Начисленные, но не выплаченные в установленный срок (из-за неявки получателей) суммы отражаются по дебету счета 70 «Расчеты с персоналом по оплате труда» и кредиту счета 76 «Расчеты с разными дебиторами и кредиторами» (субсчет «Расчеты по депонированным суммам»).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Аналитический учет по счету 70 «Расчеты с персоналом по оплате труда» ведется по каждому работнику организации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Основные бухгалтерские записи по счету 70 «Расчеты с персоналом по оплате труда» приведены в приложении 3.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Все виды расчетов с персоналом, исключая расчеты по оплате труда, с подотчетными лицами и по депонированию заработной платы, ведутся на специальном счете 73 «Расчеты с персоналом по прочим операциям».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счету 73 «Расчеты с персоналом по прочим операциям» могут быть открыты субсчета: 73-1 «Расчеты по предоставленным займам», 73-2 «Расчеты по возмещению материального ущерба» и др.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субсчете 73-1 «Расчеты по предоставленным займам» отражаются расчеты с работниками организации по предоставленным им</w:t>
      </w:r>
      <w:r w:rsidR="00C00C61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займам. По дебету счета 73-1 «Расчеты с персоналом по прочим операциям»</w:t>
      </w:r>
      <w:r w:rsidR="00C00C61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отражается сумма предоставленного работнику организации займа в</w:t>
      </w:r>
      <w:r w:rsidR="00C00C61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корреспонденции со счетом 50 «Касса» или 51 «Расчетные счета».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субсчете 73-2 «Расчеты по возмещению материального ущерба» учитываются расчеты по возмещению материального ущерба, причиненного работником организации в результате недостач и хищений денежных и товарно-материальных ценностей, брака, а также по возмещению других видов ущерба. В дебет счета 73-2 «Расчеты с персоналом по прочим операциям» суммы, подлежащие взысканию с виновных лиц, относятся с кредита счетов 94 «Недостачи и потери от порчи ценностей» и 98 «Доходы будущих периодов» (за недостающие товарно-материальные ценности), 28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«Брак в производстве» (за потери от брака продукции) и др.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Счет 73 «Расчеты с персоналом по прочим операциям» кредитуется на сумму платежей, поступивших от работника (в корреспонденции со счетами 50 «Касса», 51 «Расчетные счета», 70 «Расчеты с персоналом по оплате труда», 94 «Недостачи и потери от порчи ценностей» - на суммы списанных недостач при отказе во взыскании ввиду необоснованности</w:t>
      </w:r>
      <w:r w:rsidR="00C00C61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иска). Аналитический учет по счету 73 «Расчеты с персоналом по прочим операциям» ведется по каждому работнику организации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по расчетам с подотчетными лицами ведется на счете 71 «Расчеты с подотчетными лицами».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Под подотчетными лицами в бухгалтерском учете понимают работников организации, которым выданы из кассы наличные деньги с условием представления отчета об их использовании (отсюда и термин - "под отчет"). Список подотчетных лиц, а также порядок выдачи в организации наличных денег под отчет устанавливает руководитель. Работник, получивший подотчетную сумму, должен за нее отчитаться, представив в бухгалтерию авансовый отчет (с приложением документов, подтверждающих расходы). Соответственно, подотчетными суммами называются денежные авансы, выдаваемые работникам предприятия из кассы на мелкие административно-хозяйственные расходы, которые не могут быть произведены безналичными расчетами, на оплату представительских расходов, а также на расходы по командировкам.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выданные под отчет суммы счет 71 «Расчеты с подотчетными лицами» дебетуется в корреспонденции со счетом 50 «Касса».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израсходованные подотчетными лицами суммы счет 71 «Расчеты с подотчетными лицами» кредитуется в корреспонденции со счетами, на которых учитываются затраты и приобретенные ценности, или другими счетами в зависимости от характера произведенных расходов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Подотчетные суммы, не возвращенные работниками в установленные сроки, отражаются по кредиту счета 71 «Расчеты с подотчетными лицами» и дебету счета 94 «Недостачи и потери от порчи ценностей». В дальнейшем эти суммы списываются со счета 94 «Недостачи и потери от порчи ценностей» в дебет счета 70 «Расчеты с персоналом по оплате труда» (если они могут быть удержаны из оплаты труда работника) или 73 «Расчеты с персоналом по прочим операциям» (когда они не могут быть удержаны из оплаты труда работника)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Аналитический учет по счету 71 «Расчеты с подотчетными лицами» ведется по каждой сумме, выданной под отчет. Регистром для учета операций по движению подотчетных сумм и расчетов с подотчетными лицами служит журнал-ордер № 7 –комбинированный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регистр, сочетающий аналитический и синтетический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учет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линейной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формой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записи. В то же время журнал-ордер № 7 сохраняет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шахматную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форму записи, заложенную в основу журнально-ордерной формы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счетоводства,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части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расшифровки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оборота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кредиту счета 71.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оборотной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стороне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этого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журнала-ордера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проводятся сгруппированные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сведения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суммах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затрат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предприятия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служебные командировки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отчетный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месяц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начала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года,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что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необходимо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для составления отчетности и контроля за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целевым использованием средств. Основанием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для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заполнения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журнала-ордера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№ 7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являются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расходные кассовые ордера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суммы,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выданные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под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отчет,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авансовые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отчеты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-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на израсходованные суммы; новые приходные или расходные кассовые ордера - на расхождения в суммах, полученных и израсходованных подотчетным лицом.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Для обобщения информации обо всех видах расчетов с учредителями (по вкладам в уставный капитал организации, по выплате дивидендов и др.) предназначен счет 75 «Расчеты с учредителями».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рабочем плане счетов предприятия к счету 75 «Расчеты с учредителями» могут быть открыты субсчета: 75-1 «Расчеты по вкладам в уставный капитал», 75-2 «Расчеты по выплате доходов» и др.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Основные бухгалтерские записи по счету 75 «Расчеты с учредителями» приведены в приложении 4. Аналитический учет по счету 75 «Расчеты с учредителями» ведется по каждому учредителю (участнику), кроме учета расчетов с акционерами-собственниками акций на предъявителя в акционерных обществах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счете 76 «Расчеты с разными дебиторами и кредиторами» учитывают расчеты с разными организациями по операциям некоммерческого характера (учебными заведениями, научными организациями и др.), по депонированной заработной плате, суммам удержаний из заработной платы в пользу организаций и отдельных лиц по исполнительным документам и др. К счету 76 «Расчеты с разными дебиторами и кредиторами» могут быть открыты субсчета: 76-1 «Расчеты по имущественному и личному страхованию», 76-2 «Расчеты по претензиям», 76-3 «Расчеты по причитающимся дивидендам и другим доходам», 76-4 «Расчеты по депонированным суммам» и др.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субсчете 76-1 «Расчеты по имущественному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личному страхованию» отражают расчеты по страхованию имущества и персонала организации, в котором организация выступает страхователем (кроме расчетов по социальному страхованию и обязательному медицинскому страхованию, учитываемых на счете 69 «Расчеты по социальному страхованию и обеспечению»). Начисленные суммы страховых платежей отражают по кредиту субсчета 76-1 «Расчеты по имущественному и личному страхованию», в корреспонденции со счетами учета затрат на производство или других источников страховых платежей. Перечисленные суммы страховых платежей страхователям списывают с кредита счетов по учету денежных средств (51, 52, 55) в дебет счета 76-1.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Аналитический учет по субсчету 76-1 «Расчеты по имущественному и личному страхованию» ведется по страховщикам и отдельным договорам страхования.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субсчете 76-2 «Расчеты по претензиям» отражают расчеты по претензиям, предъявленным поставщикам, подрядчикам, транспортным и другим организациям, а также по предъявленным и признанным (или присужденным) штрафам, пеням и неустойкам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Взаимные претензии у предприятий возникают, в основном, из-за несоблюдения условий договоров и обязательств по расчетам</w:t>
      </w:r>
      <w:r w:rsidRPr="00004C5A">
        <w:rPr>
          <w:noProof/>
          <w:color w:val="000000"/>
          <w:sz w:val="28"/>
          <w:lang w:val="ru-RU"/>
        </w:rPr>
        <w:t xml:space="preserve">. </w:t>
      </w:r>
      <w:r w:rsidRPr="00004C5A">
        <w:rPr>
          <w:noProof/>
          <w:color w:val="000000"/>
          <w:sz w:val="28"/>
          <w:szCs w:val="28"/>
          <w:lang w:val="ru-RU"/>
        </w:rPr>
        <w:t>В дебет субсчета 76-2 «Расчеты по претензиям» списывают причиненный организации ущерб по вине поставщиков материальных ресурсов, подрядчиков, учреждений банков и других организаций с кредита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соответствующих возникшей ситуации счетов.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Суммы удовлетворенных претензий списывают с кредита счета 76-2 в дебет счетов учета денежных средств (51 «Расчетные счета», 52 «Валютные счета» и др.). Суммы неудовлетворенных претензий, как правило, списывают с кредита счета 76 - 2 «Расчеты по претензиям» в дебет тех счетов, с которых они были списаны на счет 76-2 (60 «Расчеты с поставщиками и подрядчиками», 10 «Материалы», 20 «Основное производство», 23 «Вспомогательные производства» и др.).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Аналитический учет по субсчету 76-2 ведут по каждому дебитору и отдельным претензиям.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субсчете 76-3 «Расчеты по причитающимся дивидендам и другим доходам» учитывают расчеты по причитающимся организации дивидендам и другим доходам, в том числе по прибыли, убыткам и другим результатам по договору простого товарищества.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Подлежащие получению доходы отражают по дебету счета 76-3 и кредиту счета 91 «Прочие доходы и расходы». Полученные доходы записывают по дебету счетов учета активов (51«Расчетные счета», 52 «Валютные счета» и др.) и кредиту счета 76-3 «Расчеты по причитающимся дивидендам и другим доходам»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18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субсчете 76-4 «Расчеты по депонированным суммам» учитывают расчеты с работниками организации по невыплаченным в установленный срок суммам из-за неявки получателей. Учет расчетов по депонированным суммам был рассмотрен в главе «Расчеты с персоналом по оплате труда».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br w:type="page"/>
      </w:r>
      <w:r w:rsidR="00C00C61" w:rsidRPr="00004C5A">
        <w:rPr>
          <w:b/>
          <w:noProof/>
          <w:color w:val="000000"/>
          <w:sz w:val="28"/>
          <w:szCs w:val="28"/>
          <w:lang w:val="ru-RU" w:eastAsia="ru-RU"/>
        </w:rPr>
        <w:t>Теоретические основы аудита расчетных операций</w:t>
      </w:r>
    </w:p>
    <w:p w:rsidR="008F4AA7" w:rsidRPr="00004C5A" w:rsidRDefault="008F4AA7" w:rsidP="002071D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2071D8">
      <w:pPr>
        <w:numPr>
          <w:ilvl w:val="1"/>
          <w:numId w:val="9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t>Цель, задачи, значение и источники информации аудита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Целью аудиторской проверки расчетных операций является формирование мнения о достоверности бухгалтерской отчетности в части показателей, отражающих обязательства по внешним и внутренним расчетным операциям,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 о соответствии применяемой методики учета и налогообложения действующим нормативным документам.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Практические цели проверки расчетных операций заключаются в установлении: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 xml:space="preserve">- </w:t>
      </w:r>
      <w:r w:rsidRPr="00004C5A">
        <w:rPr>
          <w:noProof/>
          <w:color w:val="000000"/>
          <w:sz w:val="28"/>
          <w:szCs w:val="28"/>
          <w:lang w:val="ru-RU"/>
        </w:rPr>
        <w:t>полноты</w:t>
      </w:r>
      <w:r w:rsidRPr="00004C5A">
        <w:rPr>
          <w:b/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все ли операции по расчетам учтены в бухгалтерской отчетности,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не существует ли неучтенных расчетов;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 xml:space="preserve">- </w:t>
      </w:r>
      <w:r w:rsidRPr="00004C5A">
        <w:rPr>
          <w:noProof/>
          <w:color w:val="000000"/>
          <w:sz w:val="28"/>
          <w:szCs w:val="28"/>
          <w:lang w:val="ru-RU"/>
        </w:rPr>
        <w:t>существования -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существуют ли обязательства по внутренним и внешним расчетам на дату составления баланса и существенна ли сумма этих обязательств;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прав и обязанностей – правомерны ли и верны суммы обязательств по расчетам исходя из трех критериев (формальности, законности и действительности);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оценки – оценены ли обязательства по расчетам в соответствии с требованиями нормативных актов;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точности – соответствуют ли данные бухгалтерской отчетности записям в регистрах синтетического и аналитического учета операций;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ограничения учетного периода – все ли обязательства по расчетам отражены именно в тех учетных периодах, когда они имели место;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представления и раскрытия – все ли обязательства по расчетам раскрыты, классифицированы и представлены в отчетности в соответствии с нормативными документами по бухгалтерскому учету и отчетности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19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Для достижения поставленных целей в ходе аудита должны быть решены следующие задачи: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оценка состояния учета и эффективности внутреннего контроля и бухгалтерского учета операций по внешним и внутренним расчетам;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проверка правильности оформления первичных документов по приобретению товарно-материальных ценностей, получению услуг,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реализации продукции, выполнению работ, оказанию услуг с целью подтверждения обоснованности возникновения кредиторской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 дебиторской задолженности;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подтверждение своевременности погашения и правильности отражения на счетах бухгалтерского учета кредиторской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 дебиторской задолженности; </w:t>
      </w:r>
    </w:p>
    <w:p w:rsidR="008F4AA7" w:rsidRPr="00004C5A" w:rsidRDefault="008F4AA7" w:rsidP="00D23BF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проверка организации аналитического учета операций по внешним и внутренним расчетам;</w:t>
      </w:r>
    </w:p>
    <w:p w:rsidR="008F4AA7" w:rsidRPr="00004C5A" w:rsidRDefault="008F4AA7" w:rsidP="00D23BF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проверка правильности исчисления налогооблагаемой базы по каждому уплачиваемому предприятием в бюджет и внебюджетные фонды налогу, сбору и платежу, правильности применения налоговых ставок и льгот, начисления, полноту и своевременность перечисления налоговых платежей, составления налоговой отчетности;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 xml:space="preserve">подтверждение достоверности производимых начислений и выплат работникам по всем основаниям и отражения их в учете;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установление законности и полноты удержаний из заработной платы и из других выплат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сотрудникам в пользу предприятия, бюджета, внебюджетных фондов, других юридических и физических лиц.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проверки аудитору необходимо получить достаточную уверенность в том, что перечисленные показатели отчетности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не содержат существенных ошибок. Для сбора доказательств используется информационная база, формируемая из различных источников. Состав источников информации аудита расчетных операций достаточно широк.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Общими источниками информации являются: положение об учетной политике; договоры поставки товарно-материальных ценностей, продукции (работ, услуг); накладные; счета-фактуры поставщиков; акты сверки расчетов; протоколы о зачете взаимных требований; акты инвентаризации расчетов; книга покупок; книга продаж; учетные регистры (журналы-ордера, ведомости) по счетам 60 «Расчеты с поставщиками и подрядчиками», 62 «Расчеты с покупателями и заказчиками», 68 «Расчеты по налогам и сборам», 69 «Расчеты по социальному страхованию», 70 «Расчеты с персоналом по оплате труда», 71 «Расчеты с подотчетными лицами», 73 «Расчеты с персоналом по прочим операциям», 75 «Расчеты с учредителями»,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76 «Расчеты с разными дебиторами и кредиторами», 91 «Прочие доходы и расходы» и др., Главная книга; бухгалтерская отчетность.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Источниками информации при проверке расчетов с подотчетными лицами, кроме вышеперечисленных, являются: авансовые отчеты; приказы о направлении сотрудников в командировку; список лиц, которым разрешено получение наличных денег из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кассы; сметы представительских расходов и приказы об их утверждении; и др.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Источниками информации для проверки расчетов с персоналом являются: штатное расписание, положения, приказы, распоряжения, контракты, договоры гражданско-правового характера (подряда, возмездного оказания услуг и другие формы трудового договора), договоры на выдачу ссуд, продажу товаров в кредит и пр., личная карточка (форма № Т-2), табели учета использования рабочего времени (форма № Т-12), наряды, путевые листы, листки временной нетрудоспособности, исполнительные листы, расчетные (форма № Т-53), расчетно-платежные (форма № Т-49) и платежные ведомости, лицевые счета (форма № Т-54) и налоговые</w:t>
      </w:r>
      <w:r w:rsidR="005F218B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карточки работников, и др.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Источниками информации для проверки расчетов с бюджетом и внебюджетными фондами являются: декларации по отдельным налогам и платежам, расчетные ведомости по начислению заработной платы, журналы учета полученных и выставленных счетов-фактур, книга покупок, книга продаж, и др. </w:t>
      </w:r>
      <w:r w:rsidRPr="00004C5A">
        <w:rPr>
          <w:iCs/>
          <w:noProof/>
          <w:color w:val="000000"/>
          <w:sz w:val="28"/>
          <w:szCs w:val="28"/>
          <w:lang w:val="ru-RU"/>
        </w:rPr>
        <w:t>Информация о расчетах может содержаться: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1) в Бухгалтерском балансе (форма № 1):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-</w:t>
      </w:r>
      <w:r w:rsidR="00D23BFE" w:rsidRPr="00004C5A">
        <w:rPr>
          <w:iCs/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iCs/>
          <w:noProof/>
          <w:color w:val="000000"/>
          <w:sz w:val="28"/>
          <w:szCs w:val="28"/>
          <w:lang w:val="ru-RU"/>
        </w:rPr>
        <w:t>раздел 2 строка «Дебиторская задолженность, платежи по которой ожидаются более чем через 12 месяцев после отчетной даты, в том числе покупатели и заказчики»;</w:t>
      </w:r>
      <w:r w:rsidRPr="00004C5A">
        <w:rPr>
          <w:iCs/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- раздел 2 строка «Дебиторская задолженность, платежи по которой ожидаются в течение 12 месяцев после отчетной даты, в том числе покупатели и заказчики»;</w:t>
      </w:r>
      <w:r w:rsidRPr="00004C5A">
        <w:rPr>
          <w:iCs/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- раздел 5 строка «Кредиторская задолженность», в том числе: поставщики и подрядчики; задолженность перед государственным внебюджетными фондами; задолженность по налогам и сборам; прочие кредиторы;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2) в Отчете о прибылях и убытках (форма № 2) раздел «Расшифровка отдельных прибылей и убытков»: строка «Курсовые разницы по операциям в иностранной валюте»; строка «Списание дебиторских и кредиторских задолженностей, по которым истек срок исковой давности»;</w:t>
      </w:r>
      <w:r w:rsidRPr="00004C5A">
        <w:rPr>
          <w:iCs/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3) в Отчете об изменениях капитала (форма № 3) – раздел 2 «Резервы»;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4) в Отчете о движении денежных средств (форма № 4): строка «Средства, полученные от покупателей и заказчиков»; строка «Средства, направленные на оплату приобретенных товаров, работ, услуг, сырья и иных оборотных активов»; строка «Средства, направленные на расчеты по налогам и сборам»;</w:t>
      </w:r>
      <w:r w:rsidRPr="00004C5A">
        <w:rPr>
          <w:iCs/>
          <w:noProof/>
          <w:color w:val="000000"/>
          <w:sz w:val="28"/>
          <w:szCs w:val="28"/>
          <w:lang w:val="ru-RU"/>
        </w:rPr>
        <w:tab/>
        <w:t>строка «Выручка от продажи объектов основных средств и иных внеоборотных активов»;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5) в Приложении к бухгалтерскому балансу (форма № 5) – раздел «Дебиторская и кредиторская задолженность».</w:t>
      </w:r>
      <w:r w:rsidRPr="00004C5A">
        <w:rPr>
          <w:iCs/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5F218B" w:rsidP="00D23BFE">
      <w:pPr>
        <w:numPr>
          <w:ilvl w:val="1"/>
          <w:numId w:val="9"/>
        </w:numPr>
        <w:tabs>
          <w:tab w:val="clear" w:pos="1260"/>
          <w:tab w:val="num" w:pos="-3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 w:eastAsia="ru-RU"/>
        </w:rPr>
        <w:t>Направления и этапы аудиторской проверки внешних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/>
        </w:rPr>
        <w:t>Внешние расчетные операции охватывают расчеты с поставщиками и подрядчиками, с покупателями и заказчиками, по претензиям, с дебиторами и кредиторами, с бюджетом и по внебюджетным платежам. От состояния этих расчетов во многом зависит платежеспособность организации, ее финансовое положение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инвестиционная привлекательность. Уверенность в достоверности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показателей отчетности о состоянии внешних расчетов необходима всем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пользователям отчетности, поэтому аудитор особенно тщательно проверяет состояние внешних расчетных операций.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Для того чтобы наметить направления проверки, области углубленного контроля, аудитору необходимо получить предварительное представление о состоянии расчетов на предприятии и исследовать имеющиеся факторы риска. Проведенное исследование позволяет составить план и программу аудиторской проверки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19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  <w:r w:rsidRPr="00004C5A">
        <w:rPr>
          <w:noProof/>
          <w:color w:val="000000"/>
          <w:sz w:val="28"/>
          <w:szCs w:val="28"/>
          <w:lang w:val="ru-RU"/>
        </w:rPr>
        <w:t xml:space="preserve">Основные направления и этапы </w:t>
      </w:r>
      <w:r w:rsidRPr="00004C5A">
        <w:rPr>
          <w:noProof/>
          <w:color w:val="000000"/>
          <w:sz w:val="28"/>
          <w:szCs w:val="28"/>
          <w:lang w:val="ru-RU" w:eastAsia="ru-RU"/>
        </w:rPr>
        <w:t>аудиторской проверки внешних расчетных операций приведены в таблице 1.</w:t>
      </w:r>
    </w:p>
    <w:p w:rsidR="005F218B" w:rsidRPr="00004C5A" w:rsidRDefault="005F218B" w:rsidP="00D23BF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F4AA7" w:rsidRPr="00004C5A" w:rsidRDefault="008F4AA7" w:rsidP="00D23BF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Направления и этапы аудиторской проверки внешних расчетных операций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313"/>
        <w:gridCol w:w="184"/>
        <w:gridCol w:w="6074"/>
      </w:tblGrid>
      <w:tr w:rsidR="008F4AA7" w:rsidRPr="00DE0964" w:rsidTr="00DE0964">
        <w:trPr>
          <w:trHeight w:val="360"/>
        </w:trPr>
        <w:tc>
          <w:tcPr>
            <w:tcW w:w="1827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  <w:t>Направления аудиторской проверки</w:t>
            </w:r>
          </w:p>
        </w:tc>
        <w:tc>
          <w:tcPr>
            <w:tcW w:w="3173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  <w:t>Этапы проведения аудита</w:t>
            </w:r>
          </w:p>
        </w:tc>
      </w:tr>
      <w:tr w:rsidR="008F4AA7" w:rsidRPr="00DE0964" w:rsidTr="00DE0964">
        <w:trPr>
          <w:trHeight w:val="212"/>
        </w:trPr>
        <w:tc>
          <w:tcPr>
            <w:tcW w:w="1827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317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</w:tr>
      <w:tr w:rsidR="008F4AA7" w:rsidRPr="00DE0964" w:rsidTr="00DE0964">
        <w:trPr>
          <w:trHeight w:val="1601"/>
        </w:trPr>
        <w:tc>
          <w:tcPr>
            <w:tcW w:w="1827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состояния учета и контроля за внешними расчетными операциями</w:t>
            </w:r>
          </w:p>
        </w:tc>
        <w:tc>
          <w:tcPr>
            <w:tcW w:w="317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наличие и провести анализ материалов инвентаризации задолженности по внешним расчетным операциям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Выявить документальную обоснованность и законность образования дебиторской и кредиторской задолженности, реальность ее погашения. Выявление сомнительных расчетов и невостребованной задолженности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соответствие показателей бухгалтерской отчетности данным синтетического и аналитического учета</w:t>
            </w:r>
          </w:p>
        </w:tc>
      </w:tr>
      <w:tr w:rsidR="008F4AA7" w:rsidRPr="00DE0964" w:rsidTr="00DE0964">
        <w:trPr>
          <w:trHeight w:val="1134"/>
        </w:trPr>
        <w:tc>
          <w:tcPr>
            <w:tcW w:w="1827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 правильности расчетов с поставщиками и подрядчиками</w:t>
            </w:r>
          </w:p>
        </w:tc>
        <w:tc>
          <w:tcPr>
            <w:tcW w:w="3173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наличие и правильность оформления договоров и первичных документов по расчетам за полученные ценности (работы, услуги)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8F4AA7" w:rsidRPr="00DE0964" w:rsidTr="00DE0964">
        <w:trPr>
          <w:trHeight w:val="2142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Проверка полноты и правильности расчетов с поставщиками и подрядчиками 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D23BFE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Выявить соответствие данных первичных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документов договорам и учетным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регистрам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Обратить внимание на полноту и правильность отражения расчетов с поставщиками и подрядчиками на счетах в учетных регистрах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Проанализировать своевременность расчетов и реальность числящейся задолженности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соблюдение порядка списания кредиторской задолженности по расчетам с поставщиками и подрядчиками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  <w:tr w:rsidR="008F4AA7" w:rsidRPr="00DE0964" w:rsidTr="00DE0964">
        <w:trPr>
          <w:trHeight w:val="1243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 правильности учета расчетов с покупателями и заказчиками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Рассмотреть наличие и правильность оформления договоров и первичных документов за реализованные покупателям ценности, работы, услуги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Выявить соответствие данных первичных документов договорам и учетным регистрам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Оценить полноту и правильность отражения расчетов с покупателями и заказчиками на счетах в учетных регистрах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обоснованность и правильность отражения полученных авансов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Проанализировать своевременность расчетов, обеспеченность и реальность числящейся задолженности покупателей и заказчиков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соблюдение порядка списания дебиторской задолженности покупателей и заказчиков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</w:tc>
      </w:tr>
      <w:tr w:rsidR="008F4AA7" w:rsidRPr="00DE0964" w:rsidTr="00DE0964">
        <w:trPr>
          <w:trHeight w:val="1200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учета расчетов по претензиям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Выявить обоснованность, своевременность и правильность оформления документов по претензиям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Оценить полноту и правильность отражения в учете претензий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Проанализировать реальность числящейся задолженности по претензиям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  <w:tr w:rsidR="008F4AA7" w:rsidRPr="00DE0964" w:rsidTr="00DE0964">
        <w:trPr>
          <w:trHeight w:val="3351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 правильности учета расчетов с прочими дебиторами 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кредиторами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Рассмотреть своевременность, обоснованность и правильность отражения в учете депонированной заработной платы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правильность и обоснованность удержания сумм по исполнительным листам, полноту и своевременность их перечисления получателям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Проанализировать правильность и своевременность расчетов с разными организациями по операциям некоммерческого характера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реальность задолженности по расчетам с разными дебиторами и кредиторами на дату составления баланса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  <w:tr w:rsidR="008F4AA7" w:rsidRPr="00DE0964" w:rsidTr="00DE0964">
        <w:trPr>
          <w:trHeight w:val="3581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 правильности учета расчетов с бюджетом по видам налогов и внебюджетных платежей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правильность исчисления налогооблагаемой базы по каждому уплачиваемому предприятием налогу, сбору, платежу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Проверить правильность применения налоговых ставок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Проанализировать правомерность применения льгот при расчете и уплате налогов, оценить правильность начисления, полноту и своевременность перечисления налоговых платежей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Выявить соответствие аналитического и синтетического учета по счетам 68 «Расчеты по налогам и сборам», 69 «Расчеты по социальному страхованию»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Оценить правильность составления налоговой отчетности</w:t>
            </w:r>
          </w:p>
        </w:tc>
      </w:tr>
      <w:tr w:rsidR="008F4AA7" w:rsidRPr="00DE0964" w:rsidTr="00DE0964">
        <w:trPr>
          <w:trHeight w:val="840"/>
        </w:trPr>
        <w:tc>
          <w:tcPr>
            <w:tcW w:w="1731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Обобщение результатов аудита внешних расчетных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операций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326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Выявить влияние состояния расчетов на платежеспособность организации 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Оценить значимость выявленных ошибок и их влияние на достоверность отчетности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Проводя аудит внешних расчетных операций, аудитор знакомится с: рабочим планом счетов; формой бухгалтерского учета и перечнем учетных регистров, составляемых в организации; документооборотом первичных документов, связанных с учетом внешних расчетных операций; перечнем лиц, которым предоставлено право подписи документов.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Для оценки состояния контроля за внешними расчетными операциями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аудитор выясняет: порядок, сроки и результаты инвентаризации расчетов; формы, сроки и исполнителей контроля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над платежами и состоянием расчетов и др.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данным регистров синтетического и аналитического учета аудитор устанавливает: применяемые формы платежей (в безналичном порядке, с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использованием наличных денежных средств, векселями, взаимозачетами, путем прямого обмена продукцией и товарами); порядок ведения аналитического учета (виды расчетов, участники, сроки возникновения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и т. п.); нестандартные (нетипичные) бухгалтерские записи.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выявленным несоответствиям аудитор определяет существенность, характер и возможные причины возникновения отклонений [22].</w:t>
      </w:r>
    </w:p>
    <w:p w:rsidR="008F4AA7" w:rsidRPr="00004C5A" w:rsidRDefault="005F218B" w:rsidP="00D23BFE">
      <w:pPr>
        <w:numPr>
          <w:ilvl w:val="1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 w:eastAsia="ru-RU"/>
        </w:rPr>
        <w:t>Направления и этапы аудиторской проверки внутренних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Внутренние расчетные операции охватывают расчеты с подотчетными лицами,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с персоналом по оплате труда и прочим операциям, а также расчеты с учредителями.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Аудиторская проверка внутренних расчетных операций предполагает уточнение предварительной оценки состояния учета и внутреннего контроля этих операций, данной в процессе планирования. При этом выясняется порядок контроля за соблюдением законодательных норм при найме и увольнении персонала; состоянием учета и разделением обязанностей по учету и контролю списочного состава, рабочего времени и выполненной работы; соблюдением положений об оплате труда и др.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Оценив уровень эффективности внутреннего контроля (высокий, средний, низкий), аудитор определяет объем выборки для проверки внутренних расчетных операций.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Основные направления и этапы аудиторской проверки внутренних расчетных операций приведены в таблице 2.</w:t>
      </w:r>
    </w:p>
    <w:p w:rsidR="005F218B" w:rsidRPr="00004C5A" w:rsidRDefault="005F218B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2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Направления и этапы аудиторской проверки внутренних расчетных операций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89"/>
        <w:gridCol w:w="5804"/>
        <w:gridCol w:w="178"/>
      </w:tblGrid>
      <w:tr w:rsidR="005F218B" w:rsidRPr="00DE0964" w:rsidTr="00DE0964">
        <w:trPr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  <w:t>Направления аудиторской проверки</w:t>
            </w:r>
          </w:p>
        </w:tc>
        <w:tc>
          <w:tcPr>
            <w:tcW w:w="3125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4"/>
              </w:rPr>
              <w:t>Этапы проведения аудита</w:t>
            </w:r>
          </w:p>
        </w:tc>
      </w:tr>
      <w:tr w:rsidR="005F218B" w:rsidRPr="00DE0964" w:rsidTr="00DE0964">
        <w:trPr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312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</w:tr>
      <w:tr w:rsidR="005F218B" w:rsidRPr="00DE0964" w:rsidTr="00DE0964">
        <w:trPr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Оценка состояния учета и эффективности внутреннего контроля операций по внутренним расчетам </w:t>
            </w:r>
          </w:p>
        </w:tc>
        <w:tc>
          <w:tcPr>
            <w:tcW w:w="312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наличие и провести анализ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документов, определяющих оплату труда и выдачу подотчетных сумм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Оценить организацию документального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оформления учета кадров, рабочего времени и объема выпуска продукции (работ, услуг)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Оценить контроль за выплатой заработной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платы и подотчетных сумм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Выявить соответствие показателей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отчетности данным синтетического и аналитического учетов</w:t>
            </w:r>
          </w:p>
        </w:tc>
      </w:tr>
      <w:tr w:rsidR="008F4AA7" w:rsidRPr="00DE0964" w:rsidTr="00DE0964">
        <w:trPr>
          <w:gridAfter w:val="1"/>
          <w:wAfter w:w="178" w:type="dxa"/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достоверности учетных и отчетных данных о расчетах с персоналом по оплате труда</w:t>
            </w:r>
          </w:p>
        </w:tc>
        <w:tc>
          <w:tcPr>
            <w:tcW w:w="30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правильность начисления заработной платы по видам оплаты и правильность удержаний из заработной платы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Выявить обоснованность включения затрат на зарплату в состав себестоимости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Проанализировать отражение начисления зарплаты и удержаний из нее в регистрах бухгалтерского учета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Проверить правильность учета совокупного дохода для целей налогообложения</w:t>
            </w:r>
          </w:p>
        </w:tc>
      </w:tr>
      <w:tr w:rsidR="008F4AA7" w:rsidRPr="00DE0964" w:rsidTr="00DE0964">
        <w:trPr>
          <w:gridAfter w:val="1"/>
          <w:wAfter w:w="178" w:type="dxa"/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достоверности учетных и отчетных данных по расчетам с подотчетными лицами</w:t>
            </w:r>
          </w:p>
        </w:tc>
        <w:tc>
          <w:tcPr>
            <w:tcW w:w="30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Выявить обоснованность выдачи авансов в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подотчет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Проанализировать своевременность предоставления авансовых отчетов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документальную обоснованность использования подотчетных сумм и обоснованность включения их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в состав затрат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правильность налогообложения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Проследить отражение в учете расчетов с подотчетными лицами</w:t>
            </w:r>
          </w:p>
        </w:tc>
      </w:tr>
      <w:tr w:rsidR="008F4AA7" w:rsidRPr="00DE0964" w:rsidTr="00DE0964">
        <w:trPr>
          <w:gridAfter w:val="1"/>
          <w:wAfter w:w="178" w:type="dxa"/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достоверности учетных и отчетных данных о расчетах с персоналом по прочим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операциям</w:t>
            </w:r>
          </w:p>
        </w:tc>
        <w:tc>
          <w:tcPr>
            <w:tcW w:w="30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правильность учета расчетов за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товары, проданные в кредит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Рассмотреть законность и обоснованность выдачи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займов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правильность учета расчетов по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предоставленным займам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Выявить полноту отнесения на виновных лиц недостач, хищений, растрат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 xml:space="preserve">Оценить правильность учета расчетов по возмещению материального ущерба </w:t>
            </w:r>
          </w:p>
        </w:tc>
      </w:tr>
      <w:tr w:rsidR="008F4AA7" w:rsidRPr="00DE0964" w:rsidTr="00DE0964">
        <w:trPr>
          <w:gridAfter w:val="1"/>
          <w:wAfter w:w="178" w:type="dxa"/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правильности учета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расчетов с учредителями</w:t>
            </w:r>
          </w:p>
        </w:tc>
        <w:tc>
          <w:tcPr>
            <w:tcW w:w="30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наличие и оформление всех учредительных документов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Оценить полноту и соблюдение сроков внесения уставного капитала и правильность его формировании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Выявить обоснованность изменений величины уставного капитал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Проверить организацию учета и выплат дивидендов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Проанализировать начисление и выплату налогов и иных обязательных платежей</w:t>
            </w:r>
          </w:p>
        </w:tc>
      </w:tr>
      <w:tr w:rsidR="008F4AA7" w:rsidRPr="00DE0964" w:rsidTr="00DE0964">
        <w:trPr>
          <w:gridAfter w:val="1"/>
          <w:wAfter w:w="178" w:type="dxa"/>
          <w:trHeight w:val="20"/>
        </w:trPr>
        <w:tc>
          <w:tcPr>
            <w:tcW w:w="18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Общий вывод по результатам проверки внутренних расчетных операций</w:t>
            </w:r>
          </w:p>
        </w:tc>
        <w:tc>
          <w:tcPr>
            <w:tcW w:w="30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Анализ и обобщение материалов рабочих документов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Определение значимости ошибок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Определение влияния ошибок на достоверность отчетности.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Аудиторская проверка расчетов с персоналом является весьма трудоемкой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для средних и крупных предприятий по причине их разнообразия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систематического характера. Приступая к проверке расчетов с персоналом по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оплате труда и по другим операциям, аудитор должен выяснить: какие формы и системы оплаты труда применяются на предприятии; имеется ли внутреннее положение об оплате труда работников и коллективный трудовой договор; как организован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учет расчетов по оплате труда (состав и квалификация бухгалтеров, обеспеченность нормативными материалами, кто осуществляет контроль за их работой, компьютеризирован ли данный участок учета и т.д.); ограничен ли состав сотрудников, получающих наличные деньги на хозяйственные и другие расходы; осуществляется ли на предприятии выдача ссуд, продажа товаров в кредит, как оформляются эти операции и пр.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Получив доказательства о тождественности показателей отчетности и данных синтетического и аналитического учета, аудитор приступает к проверке правильности начисления заработной платы.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случае обнаружения несоответствий необходимо в рабочих документах показать суммы отклонений и причины их образования.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Затем изучаются наличие и достоверность первичных документов, правильность заполнения, соответствие требованиям нормативных</w:t>
      </w:r>
      <w:r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документов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17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 проверке первичных документов обращается внимание на использование типовых форм первичных документов, утвержденных в установленном порядке, и нетиповых форм, которые должны быть утверждены приказом по учетной политике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11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Расчетно-платежные и платежные ведомости целесообразно подвергнуть счетной проверке, что позволит выявить возможное завышение итоговых сумм в ведомостях при правильном подсчете итогов по отдельно взятым сотрудникам. Такого рода нарушения приводят не только к завышению расходов на оплату труда, но и присвоению денежных средств.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Процедуры проверки по существу расчетов по оплате труда могут быть проведены сплошным (при небольшом штате работников) или выборочным способом. Однако целесообразно, чтобы в выборку были включены расчеты с работниками всех категорий, групп и подразделений с целью охвата всех видов оплат и удержаний.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 операций по расчетам с подотчетными лицами чаще всего проводится сплошным способом. Аудитор проверяет обоснованность выдачи авансов под отчет на хозяйственно-операционные нужды и устанавливает, соответствуют ли приказу руководителя круг лиц, получающих в подотчет авансы, а также размеры и сроки предоставляемых авансов.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расходных кассовых ордеров, подтверждающих выдачу денег под отчет, обращается внимание на полноту заполнения всех реквизитов и, в частности, на отражение оснований для выдачи авансов. Проверка своевременности предоставления авансовых отчетов осуществляется путем сопоставления фактических сроков представления авансовых отчетов со сроками, предусмотренными в командировочном удостоверении или в приказе руководителя. Проверка документальной обоснованности использования подотчетных сумм осуществляется путем установления наличия и правильности оформления документов, подтверждающих расходование подотчетных сумм.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Законность и целесообразность расходов на хозяйственно-операционные нужды определяется путем сопоставления данных авансовых отчетов и приложенных к ним документов на оплату услуг, погашение задолженности поставщикам, приобретение материально-производственных запасов, оплату представительских расходов.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При проверке документов, подтверждающих произведенные расходы, выявляется правомерность выделения и предъявления бюджету НДС.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Аудит расчетов с подотчетными лицами по командировкам предполагает признание факта служебной командировки и проверку обоснованности и правильности расходов, связанных с командировкой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23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  <w:r w:rsidRPr="00004C5A">
        <w:rPr>
          <w:noProof/>
          <w:color w:val="000000"/>
          <w:sz w:val="28"/>
          <w:szCs w:val="28"/>
          <w:lang w:val="ru-RU"/>
        </w:rPr>
        <w:t>Аудитору следует проверить, отражены ли при расчете налогов суммы сверхнормативных расходов на командировки и расходы, списанные за счет собственных средств.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Выявленные при проверке несоответствия и отклонения отражаются в рабочих документах аудитора. При обобщении результатов проверки определяется влияние выявленных отклонений на показатель себестоимости и прибыль, на величину начисленных налогов.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Приступая к проверке расчетов с персоналом по прочим операциям, аудитор выясняет, какие из видов расчетов имеют место в организации: расчеты за товары, проданные в кредит; расчеты по предоставленным займам; расчеты по возмещению материального ущерба.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Аудитору необходимо установить, проводилась ли инвентаризация расчетов, и по данным инвентаризационной описи проанализировать состояние расчетов. Проверка тождественности отчетных и учетных данных о расчетах с персоналом по прочим операциям проводится путем сверки данных баланса, Главной книги, регистров по счету 73 «Расчеты с персоналом по прочим операциям». В случае расхождений выявляются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размеры отклонений и причины.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Проверка расчетов по предоставленным займам заключается в установлении наличия договоров на выдачу займа. Важно установить, нет ли просроченной задолженности по займам, предпринимаемые меры и реальность погашения. Тщательной проверке подлежат случаи списания задолженности ссудополучателей.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Проверяя расчеты по возмещению материального ущерба, необходимо проанализировать состояние задолженности по конкретным лицам, срокам возникновения и причинам образования, а также правомерности отнесения за счет работника. Следует проверить правильность оценки (по рыночным ценам) выявленных недостач, относимых за счет виновных лиц, а также отражение разницы между учетной и рыночной стоимостью в момент отнесения на виновное лицо. Необходимо проверить соблюдение установленного порядка списания на убытки организации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недостач, когда виновные лица не установлены или в их виновности отказано судом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[</w:t>
      </w:r>
      <w:r w:rsidRPr="00004C5A">
        <w:rPr>
          <w:noProof/>
          <w:color w:val="000000"/>
          <w:sz w:val="28"/>
          <w:szCs w:val="28"/>
          <w:lang w:val="ru-RU"/>
        </w:rPr>
        <w:t>23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Завершая проверку, необходимо обобщить на основе рабочих документов выявленные отклонения, определить их размер, существенность влияния на баланс, на показатели себестоимости, финансовый результат и величину налогов.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учета расчетов с учредителями аудитор в обязательном порядке должен учитывать особенности, связанные с организационно-правовой формой организации. Серьезное внимание необходимо уделить аудиторской проверке организации учета и выплат дивидендов. Дивиденды выплачиваются из чистой прибыли общества за текущий год. Общество обязано выплатить объявленные по каждой категории (типу) акций дивиденды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]. </w:t>
      </w:r>
      <w:r w:rsidRPr="00004C5A">
        <w:rPr>
          <w:noProof/>
          <w:color w:val="000000"/>
          <w:sz w:val="28"/>
          <w:szCs w:val="28"/>
          <w:lang w:val="ru-RU"/>
        </w:rPr>
        <w:t>Дивиденды выплачиваются деньгами, а в случаях, предусмотренных уставом общества, - иным имуществом.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Общество не вправе принимать решение о выплате (объявлении) дивидендов по акциям: до полной оплаты всего уставного капитала общества; если на момент выплаты дивидендов оно имеет признаки несостоятельности (банкротства) в соответствии с правовыми актами Российской Федерации о несостоятельности (банкротстве) предприятий или если указанные признаки появятся у общества в результате выплаты дивидендов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[</w:t>
      </w:r>
      <w:r w:rsidRPr="00004C5A">
        <w:rPr>
          <w:noProof/>
          <w:color w:val="000000"/>
          <w:sz w:val="28"/>
          <w:szCs w:val="28"/>
          <w:lang w:val="ru-RU"/>
        </w:rPr>
        <w:t>1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].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004C5A">
        <w:rPr>
          <w:iCs/>
          <w:noProof/>
          <w:color w:val="000000"/>
          <w:sz w:val="28"/>
          <w:szCs w:val="28"/>
          <w:lang w:val="ru-RU"/>
        </w:rPr>
        <w:t>Завершая проверку внутренних расчетных операций, аудитору необходимо обобщить на основе рабочих документов выявленные отклонения, определить их размер, существенность влияния на показатели себестоимости, финансовый результат и величину налогов.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br w:type="page"/>
        <w:t>3.</w:t>
      </w:r>
      <w:r w:rsidRPr="00004C5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="000E5A72" w:rsidRPr="00004C5A">
        <w:rPr>
          <w:b/>
          <w:noProof/>
          <w:color w:val="000000"/>
          <w:sz w:val="28"/>
          <w:szCs w:val="28"/>
          <w:lang w:val="ru-RU" w:eastAsia="ru-RU"/>
        </w:rPr>
        <w:t xml:space="preserve">Состояние учета и аудиторская проверка расчетных операций в </w:t>
      </w:r>
      <w:r w:rsidRPr="00004C5A">
        <w:rPr>
          <w:b/>
          <w:noProof/>
          <w:color w:val="000000"/>
          <w:sz w:val="28"/>
          <w:szCs w:val="28"/>
          <w:lang w:val="ru-RU" w:eastAsia="ru-RU"/>
        </w:rPr>
        <w:t xml:space="preserve">УМТЭП ЗАТО </w:t>
      </w:r>
      <w:r w:rsidR="000E5A72" w:rsidRPr="00004C5A">
        <w:rPr>
          <w:b/>
          <w:noProof/>
          <w:color w:val="000000"/>
          <w:sz w:val="28"/>
          <w:szCs w:val="28"/>
          <w:lang w:val="ru-RU" w:eastAsia="ru-RU"/>
        </w:rPr>
        <w:t>г</w:t>
      </w:r>
      <w:r w:rsidRPr="00004C5A">
        <w:rPr>
          <w:b/>
          <w:noProof/>
          <w:color w:val="000000"/>
          <w:sz w:val="28"/>
          <w:szCs w:val="28"/>
          <w:lang w:val="ru-RU" w:eastAsia="ru-RU"/>
        </w:rPr>
        <w:t xml:space="preserve">. </w:t>
      </w:r>
      <w:r w:rsidR="000E5A72" w:rsidRPr="00004C5A">
        <w:rPr>
          <w:b/>
          <w:noProof/>
          <w:color w:val="000000"/>
          <w:sz w:val="28"/>
          <w:szCs w:val="28"/>
          <w:lang w:val="ru-RU" w:eastAsia="ru-RU"/>
        </w:rPr>
        <w:t>Снежногорск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7D5A55">
      <w:pPr>
        <w:numPr>
          <w:ilvl w:val="1"/>
          <w:numId w:val="12"/>
        </w:numPr>
        <w:tabs>
          <w:tab w:val="clear" w:pos="1260"/>
          <w:tab w:val="num" w:pos="-360"/>
        </w:tabs>
        <w:spacing w:line="360" w:lineRule="auto"/>
        <w:ind w:left="0" w:firstLine="720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t>Общие сведения о предприятии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Полное наименование предприятия - Унитарное муниципальное теплоэнергетическое предприятие ЗАТО г. Снежногорск; сокращенное – УМТЭП ЗАТО г. Снежногорск.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Предприятие является коммерческой организацией и осуществляет свою деятельность на основании Устава. Функционирование предприятия регламентируется Федеральным законом от 14.11.2002 г. №161-ФЗ «О государственных и муниципальных унитарных предприятиях». Собственником имущества предприятия является ЗАТО г. Снежногорск в лице уполномоченного им органа – Управления муниципальной собственностью администрации ЗАТО г. Снежногорск.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УМТЭП ЗАТО г. Снежногорск поставлено на учет в налоговом органе с присвоением ему ИНН 5112100186 и КПП 511201001, а также имеет свидетельство о внесении записи в ЕГРЮЛ с ОГРН 1025100536251. Код организации по ОКПО 45243421. Код организационно-правовой формы организации по КОПФ 43. Код формы собственности по ОКФС 14. Код по ОКЕИ 384.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Местонахождение УМТЭП ЗАТО г. Снежногорск: 184682, Мурманская область, г. Снежногорск, ул. Бирюкова, д.3.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Предприятие осуществляет в установленном законодательством порядке следующие виды деятельности: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</w:t>
      </w:r>
      <w:r w:rsidRPr="00004C5A">
        <w:rPr>
          <w:noProof/>
          <w:color w:val="000000"/>
          <w:sz w:val="28"/>
          <w:szCs w:val="28"/>
          <w:lang w:val="ru-RU"/>
        </w:rPr>
        <w:tab/>
        <w:t>производство и реализация тепловой энергии потребителям;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ремонт и реконструкция тепловых сетей и энергетического оборудования, в т.ч. паровых и водогрейных котлов до 50 Гкал.;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выдача застройщикам технических условий на теплоснабжение вновь строящихся и реконструируемых зданий и сооружений;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оказание автотранспортных услуг по перевозке грузов и по эксплуатации ремонтно-строительной техники.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задачи и функции предприятия: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бесперебойное, качественное снабжение тепловой энергией населения и организаций независимо от форм собственности в г. Снежногорске;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учет и регулирование потребления энергетических ресурсов;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формирование тарифов на теплоэнергию;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</w:t>
      </w:r>
      <w:r w:rsidRPr="00004C5A">
        <w:rPr>
          <w:noProof/>
          <w:color w:val="000000"/>
          <w:sz w:val="28"/>
          <w:szCs w:val="28"/>
          <w:lang w:val="ru-RU"/>
        </w:rPr>
        <w:tab/>
        <w:t>организация технического обслуживания и ремонта теплосетей города.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numPr>
          <w:ilvl w:val="1"/>
          <w:numId w:val="12"/>
        </w:numPr>
        <w:tabs>
          <w:tab w:val="clear" w:pos="1260"/>
          <w:tab w:val="num" w:pos="-270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 w:eastAsia="ru-RU"/>
        </w:rPr>
        <w:t>Бухгалтерский учет расчетных операций в УМТЭП ЗАТО</w:t>
      </w:r>
      <w:r w:rsidR="00D23BFE" w:rsidRPr="00004C5A">
        <w:rPr>
          <w:b/>
          <w:noProof/>
          <w:color w:val="000000"/>
          <w:sz w:val="28"/>
          <w:szCs w:val="28"/>
          <w:lang w:val="ru-RU" w:eastAsia="ru-RU"/>
        </w:rPr>
        <w:t xml:space="preserve"> </w:t>
      </w:r>
      <w:r w:rsidRPr="00004C5A">
        <w:rPr>
          <w:b/>
          <w:noProof/>
          <w:color w:val="000000"/>
          <w:sz w:val="28"/>
          <w:szCs w:val="28"/>
          <w:lang w:val="ru-RU" w:eastAsia="ru-RU"/>
        </w:rPr>
        <w:t>г. Снежногорск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</w:p>
    <w:p w:rsidR="008F4AA7" w:rsidRPr="00004C5A" w:rsidRDefault="008F4AA7" w:rsidP="00D23BFE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Рабочий план счетов УМТЭП ЗАТО г. Снежногорск сформирован с учетом специфики деятельности и содержит синтетические и аналитические счета, необходимые для ведения бухгалтерского учета в соответствии с требованиями современности и полноты ведения учета и отчетности.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Для учета особенностей взаимодействия УМТЭП по различным видам договорных отношений в качестве дебитора и кредитора рабочим планом счетов предприятия предусмотрены следующие синтетические счета: 60 «Расчеты с поставщиками и подрядчиками»,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62 «Расчеты с покупателями и заказчиками», 70 «Расчеты с персоналом по оплате труда», 73 «Расчеты с персоналом по прочим операциям», 68 «Расчеты по налогам и сборам», 69 «Расчеты по социальному страхованию», 71 «Расчеты с подотчетными лицами», 75 «Расчеты с учредителями», 76 «Расчеты с разными дебиторами и кредиторами». Данные счета соответствуют требованиям унифицированного Плана счетов.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Теплоэнергетическое предприятие ЗАТО г. Снежногорск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взаимодействует с широким кругом организаций, поставляющих топливо (мазут), товарно-материальные ценности, необходимые для осуществления основных видов деятельности, а также оказывающих различные виды услуг (отпуск электроэнергии, водоснабжение, услуги связи, услуги охраны, услуги по вывозу отходов и др.) и выполняющих разные работы (капитальный и текущий ремонт зданий, оборудования, теплотрасс). Со всеми поставщиками товарно-материальных ценностей, работ и услуг УМТЭП ЗАТО 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г. Снежногорск заключены договора поставки, которые соответствуют действующему ГК РФ. На основании заключенных договоров, после отгрузки товарно-материальных ценностей, выполнения работ или оказания услуг либо одновременно с ними, поставщики предъявляют к оплате счета-фактуры. 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На предъявленные на оплату счета поставщиков кредитуют счет 60 «Расчеты с поставщиками и подрядчиками» и дебетуют соответствующие материальные счета (10 «Материалы», 16 «Отклонение в стоимости материальных ценностей») или счета по учету соответствующих расходов (20 «Основное производство», 25 «Общепроизводственные расходы», 26 «Общехозяйственные расходы», 91 «Прочие доходы и расходы», 97 «Расходы будущих периодов» и др.). Суммы НДС, включенные в счета на оплату, отражаются по дебету счета 19 «Налог на добавленную стоимость по приобретенным ценностям» и кредиту счета 60. Каждый полученный от поставщиков счет-фактура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регистрируется в книге покупок.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</w:rPr>
        <w:t>К счету 60 «Расчеты с поставщиками и подрядчиками» в рабочем плане счетов УМТЭП открыты следующие субсчета: 60-1.1 «Расчеты с поставщиками и подрядчиками по основным средствам», 60-1.2 «Расчеты с поставщиками и подрядчиками за сырье и материалы», 60-1.3 «Расчеты с поставщиками и подрядчиками за выполненные работы и оказанные услуги».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Помимо указанных расчетов на счете 60 «Расчеты с поставщиками и подрядчиками» отражают авансы, выданные под приобретение товарно-материальных ценностей или предварительную оплату за предстоящее выполнение работ или оказание услуг, если это предусмотрено заключенными договорами. Выданные авансы учитывают по дебету субсчета 60 - 2 «Авансы выданные»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с кредита счета </w:t>
      </w:r>
      <w:r w:rsidRPr="00004C5A">
        <w:rPr>
          <w:noProof/>
          <w:color w:val="000000"/>
          <w:sz w:val="28"/>
          <w:szCs w:val="28"/>
          <w:lang w:val="ru-RU" w:eastAsia="ru-RU"/>
        </w:rPr>
        <w:t xml:space="preserve">51 «Расчетные счета». 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>Погашение задолженности перед поставщиками отражается по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 xml:space="preserve">дебету счета 60 «Расчеты с поставщиками и подрядчиками» и кредиту счета 51 «Расчетные счета».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 w:eastAsia="ru-RU"/>
        </w:rPr>
        <w:t xml:space="preserve">Теплоэнергетическое предприятие не практикует ни чековую, ни вексельную, ни аккредитивную формы расчетов.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УМТЭП ЗАТО г. Снежногорск ведется журнально-ордерная форма учета. Соответственно, учет расчетов с поставщиками и подрядчиками ведут в журнале-ордере № 6.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по счету </w:t>
      </w:r>
      <w:r w:rsidRPr="00004C5A">
        <w:rPr>
          <w:noProof/>
          <w:color w:val="000000"/>
          <w:sz w:val="28"/>
          <w:szCs w:val="28"/>
          <w:lang w:val="ru-RU" w:eastAsia="ru-RU"/>
        </w:rPr>
        <w:t>60 «Расчеты с поставщиками и подрядчиками»</w:t>
      </w:r>
      <w:r w:rsidR="00D23BFE" w:rsidRPr="00004C5A">
        <w:rPr>
          <w:noProof/>
          <w:color w:val="000000"/>
          <w:sz w:val="28"/>
          <w:szCs w:val="28"/>
          <w:lang w:val="ru-RU" w:eastAsia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приведены в таблице 3.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3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 w:eastAsia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по счету </w:t>
      </w:r>
      <w:r w:rsidRPr="00004C5A">
        <w:rPr>
          <w:noProof/>
          <w:color w:val="000000"/>
          <w:sz w:val="28"/>
          <w:szCs w:val="28"/>
          <w:lang w:val="ru-RU" w:eastAsia="ru-RU"/>
        </w:rPr>
        <w:t>60 «Расчеты с поставщиками и подрядчиками» в ноябре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4"/>
        <w:gridCol w:w="1639"/>
        <w:gridCol w:w="1639"/>
        <w:gridCol w:w="1089"/>
      </w:tblGrid>
      <w:tr w:rsidR="008F4AA7" w:rsidRPr="00DE0964" w:rsidTr="00DE0964">
        <w:trPr>
          <w:trHeight w:val="349"/>
        </w:trPr>
        <w:tc>
          <w:tcPr>
            <w:tcW w:w="271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7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71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56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с расчетного счета денежные средства в качестве аванса поставщику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Погашена с расчетного счета кредиторская задолженность перед поставщиками и подрядчиками за материалы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2500000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Погашена с расчетного счета кредиторская задолженность перед поставщиками и подрядчиками за выполненные работы и оказанные услуги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850000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Произведен зачет предварительно перечисленного аванса поставщикам и подрядчикам по поставленным материалам 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60-2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Произведен зачет предварительно перечисленного аванса поставщикам и подрядчикам по выполненным работам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60-2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Возвращены поставщиками на расчетный счет предприятия суммы предоплаты за товарно-материальные ценности в связи с расторжением договоров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60-2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задолженность поставщикам и подрядчикам в связи с приобретением основных средств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08-1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60-1.1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задолженность поставщикам и подрядчикам в связи с выполнением строительно-монтажных работ для собственного потребления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08-2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1418000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Акцептованы счета-фактуры поставщиков за: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поступившие сырье и материалы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топливо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тару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запасные части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хозяйственный инвентарь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10-4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10-9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60-1.2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7400000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615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27000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11200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Принят на учет НДС по акцептованным счетам за: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основные средства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сырье и материалы (счет 10)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выполненные работы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8100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1347987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108000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Акцептованы счета подрядчиков за выполненные ими работы и оказанные услуги для основного производства (без распределения по статьям затрат):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450200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к оплате счета подрядчиков за услуги по обслуживанию производства (без распределения по статьям затрат):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124800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Акцептованы счета-фактуры подрядчиков за выполненные ими работы и оказанные услуги для общехозяйственных нужд (без распределения по статьям затрат):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26-3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60-1.3</w:t>
            </w:r>
          </w:p>
        </w:tc>
        <w:tc>
          <w:tcPr>
            <w:tcW w:w="56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100000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расчетов с покупателями ведется на синтетическом счете 62 «Расчеты с покупателями и заказчиками». К счету 62 открыты следующие субсчета: 62-1 «Реализация теплоэнергии» (учитывается отпуск тепловой энергии); 62-1.1 «Техобслуживание тепловых узлов и теплопунктов» (учитываются выполненные работы по обслуживанию внутридомовых узлов); 62-2 «Авансы полученные»; 62-3 «Прочая реализация» (учитывается реализация имущества, оказанные услуги, не связанные с основной деятельностью). На суммы оплаты за отпущенную теплоэнергию, выполненные работы по ремонту теплопунктов или оказанные автотранспортные услуги бухгалтерия УМТЭП предъявляет счета-фактуры покупателям. При погашении покупателями задолженности она списывается с кредита счета 62 в дебет счетов учета денежных средств (50 «Касса», 51 «Расчетные счета»). Обособленно на субсчете 62-2 «Авансы полученные» отражают суммы полученных авансов и предварительной оплаты за тепловую энергию (работы, услуги).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Аналитический учет по счету 62 «Расчеты с покупателями и заказчиками» в УМТЭП ведется и по виду выполненных работ, оказанных услуг, в соответствии с открытыми для этих целей субсчетами.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62 «Расчеты с покупателями и заказчиками» приведены в таблице 4.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4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62 «Расчеты с покупателями и заказчиками» в марте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022"/>
        <w:gridCol w:w="1639"/>
        <w:gridCol w:w="1639"/>
        <w:gridCol w:w="1271"/>
      </w:tblGrid>
      <w:tr w:rsidR="008F4AA7" w:rsidRPr="00DE0964" w:rsidTr="00DE0964">
        <w:trPr>
          <w:trHeight w:val="231"/>
        </w:trPr>
        <w:tc>
          <w:tcPr>
            <w:tcW w:w="2624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71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624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реализация теплоэнергии покупателям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13000000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Выставлен покупателям счет- по тех.обслуживание теплопунктов и текущему (капитальному) ремонту тепловых узлов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62-1.1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418000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реализация прочих активов, оказание автотранспортных услуг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Поступили на расчетный счет денежные средства по оплате теплоэнергии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7000000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Поступили на расчетный счет денежные средства от покупателей по оплате работ по техническому обслуживанию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62-1.1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370000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Поступили на расчетный счет предприятия авансовые платежи от покупателей 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1200000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Выделен НДС с полученного аванса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183051</w:t>
            </w:r>
          </w:p>
        </w:tc>
      </w:tr>
      <w:tr w:rsidR="008F4AA7" w:rsidRPr="00DE0964" w:rsidTr="00DE0964">
        <w:tc>
          <w:tcPr>
            <w:tcW w:w="2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Зачтен аванс, полученный от покупателей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62-2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600000</w:t>
            </w:r>
          </w:p>
        </w:tc>
      </w:tr>
    </w:tbl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Отчисления Теплоэнергетического предприятия в бюджет в виде налогов, сборов, пошлин и других подобных платежей оформляются в бухгалтерском учете как расчеты с использованием счета 68 «Расчеты по налогам и сборам».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Для аналитического учета расчетов в рабочем плане счетов УМТЭП ЗАТО г. Снежногорск к синтетическому счету 68 открыты следующие субсчета по видам налогов: 68-1 «Расчеты по транспортному налогу»; 68-2 «Расчеты по налогу на имущество»; 68-3 «Расчеты по налогу на доходы физических лиц»; 68-4 «Расчеты по налогу на прибыль»; 68-5 «Расчеты по налогу на добавленную стоимость»; 68-6 «Экологические платежи».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записи, производимые бухгалтерией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68 «Расчеты по налогам и сборам», приведены в таблице 5.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Расчеты с государственными внебюджетными социальными фондами в бухгалтерском учете УМТЭП ЗАТО г. Снежногорск отражаются на счете 69 «Расчеты по социальному страхованию и обеспечению». 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5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68 «Расчеты по налогам и сборам» в июне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304"/>
        <w:gridCol w:w="1669"/>
        <w:gridCol w:w="1484"/>
        <w:gridCol w:w="1114"/>
      </w:tblGrid>
      <w:tr w:rsidR="008F4AA7" w:rsidRPr="00DE0964" w:rsidTr="00DE0964">
        <w:tc>
          <w:tcPr>
            <w:tcW w:w="2771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647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771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582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сумма транспортного налога (2 квартал 2006г): 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25-2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68-1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16200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3600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налога на имущество организации за 2 квартал 2006 г.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91-2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68-2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120000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 налог на доходы физических лиц из сумм оплаты труда работников за июнь 2006г.: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70-3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68-3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265000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115410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54000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Начислен НДС по строительным работам, выполненным хозяйственным способом в июне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E0964">
                <w:rPr>
                  <w:noProof/>
                  <w:color w:val="000000"/>
                  <w:sz w:val="20"/>
                  <w:lang w:val="ru-RU"/>
                </w:rPr>
                <w:t>2006 г</w:t>
              </w:r>
            </w:smartTag>
            <w:r w:rsidRPr="00DE0964">
              <w:rPr>
                <w:noProof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19-4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122400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 НДС с суммы аванса, полученного от покупателя в июне 2006 г.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62-2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167797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Отражена сумма налога на добавленную стоимость, уплачиваемая из выручки предприятия за реализованную продукцию, работы, услуги в июне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E0964">
                <w:rPr>
                  <w:noProof/>
                  <w:color w:val="000000"/>
                  <w:sz w:val="20"/>
                  <w:lang w:val="ru-RU"/>
                </w:rPr>
                <w:t>2006 г</w:t>
              </w:r>
            </w:smartTag>
            <w:r w:rsidRPr="00DE0964">
              <w:rPr>
                <w:noProof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90-3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1983051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НДС при реализации имущества предприятия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91-2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1831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экологические платежи (по выбросам вредных веществ) за июнь 2006 г.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20-1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68-6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8200</w:t>
            </w:r>
          </w:p>
        </w:tc>
      </w:tr>
      <w:tr w:rsidR="008F4AA7" w:rsidRPr="00DE0964" w:rsidTr="00DE0964">
        <w:tc>
          <w:tcPr>
            <w:tcW w:w="277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в бюджет налоговые платежи: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транспортный налог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налог на имущество организаций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налог на доходы физических лиц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налог на добавленную стоимость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экологический платеж (выбросы)</w:t>
            </w:r>
          </w:p>
        </w:tc>
        <w:tc>
          <w:tcPr>
            <w:tcW w:w="87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68-6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5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19800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434410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650000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8200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К счету 69 «Расчеты по социальному страхованию и обеспечению» в рабочем плане счетов УМТЭП открыты следующие субсчета: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- 69-1.1 «Расчеты по социальному страхованию» (субсчет 69-1.2 «Расчеты по страхованию от несчастных случаев на производстве»);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- 69-2 «Расчеты по пенсионному обеспечению» (субсчет 69-2.1 «Расчеты по базовой части», субсчет 69-2.2 «Расчеты по страховой части», субсчет 69-2.3 «Расчеты по накопительной части»);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- 69-3 «Расчеты по обязательному медицинскому страхованию» (субсчет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69-3.1 «Федеральный фонд обязательного медицинского страхования», субсчет 69-3.2 «Территориальный фонд обязательного медицинского образования»).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записи, производимые бухгалтерией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69 «Расчеты по социальному страхованию», приведены в таблице 6.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Расчеты с сотрудниками по всем операциям, связанным с заработной платой, пособиями, компенсирующими выплатами и удержаниями из заработной платы, проводятся в УМТЭП ЗАТО г. Снежногорск с применением счета 70 «Расчеты с персоналом по оплате труда».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6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счету 69 «Расчеты по социальному страхованию» в декабре 2006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4"/>
        <w:gridCol w:w="1639"/>
        <w:gridCol w:w="1455"/>
        <w:gridCol w:w="1273"/>
      </w:tblGrid>
      <w:tr w:rsidR="008F4AA7" w:rsidRPr="00DE0964" w:rsidTr="00DE0964">
        <w:tc>
          <w:tcPr>
            <w:tcW w:w="271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61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71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задолженность по взносам от заработной платы персонала, участвующего в процессе капитальных вложений в: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100,05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6,90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207,00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483,00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193,20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37,95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отчислений по взносам от заработной платы персонала основных производственных цехов (без распределения затрат по участкам) в: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760" w:type="pct"/>
            <w:shd w:val="clear" w:color="auto" w:fill="auto"/>
          </w:tcPr>
          <w:p w:rsidR="00D23BFE" w:rsidRPr="00DE0964" w:rsidRDefault="00D23BFE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D23BFE" w:rsidRPr="00DE0964" w:rsidRDefault="00D23BFE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30999,21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2227,88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64136,36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138925,69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10725,81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11758,33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21378,79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отчислений по взносам от заработной платы персонала, занятого обслуживанием производства (без распределения затрат по участкам) в: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22713,25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1626,43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46992,94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96529,31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13120,86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8615,37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15664,31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Отражена сумма отчислений по взносам от заработной платы работников административно-хозяйственного аппарата предприятия в: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16868,30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1199,33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34899,92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76928,45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4504,71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6398,32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11633,31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платежи от заработной платы персонала, участвующего в хозяйственных операциях, затраты по которым относятся к будущим периодам: ФСС,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24000,53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1655,21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49656,28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115864,65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9103,65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16552,09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Направлены с расчетного счета взносы в: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(2,9%)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ФСС (0,2%) травматизм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(ФБ 6,0%)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ПФР (страховая часть 10%)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ПФР (накопительная часть 4%)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ФФОМС (1,1%)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ТФОМС (2,0%)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69-2.3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69-3.2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94681,34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6715,75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195892,50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428731,10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28544,58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36913,62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65297,50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пособия работникам организации по временной нетрудоспособности за счет средств ФСС РФ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69-1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30000,00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highlight w:val="yellow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УМТЭП действует положение об оплате труда, разработанное в соответствии с Трудовым кодексом РФ, согласно которому на предприятии установлена повременно-премиальная система оплаты труда с применением месячных тарифных ставок (окладов) для рабочих основных и вспомогательных профессий, которым присваивается разряд, и с применением месячных тарифных ставок (окладов) для руководителей, специалистов, служащих и вспомогательных рабочих.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Для усиления материальной заинтересованности работников в выполнении планов и договорных обязательств, в повышении эффективности производства и качества работы на предприятии введена система премирования, которая включает в себя: индивидуальное премирование работников; премирование рабочих, объединенных в бригады и рабочих, обеспечивающих непрерывность работы оборудования.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 окончании планового периода (квартала, полугодия, 9 месяцев, года) по результатам финансово-хозяйственной деятельности предприятия, работникам списочного состава может быть выплачена квартальная премия (в соответствии с положением «О премировании работников предприятия по итогам работы за квартал») и вознаграждение по итогам работы предприятия за год (в соответствии с положением «О выплате вознаграждения по итогам работы предприятия за год»).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Работникам предприятия в соответствии с главой 50 Трудового кодекса РФ «Особенности регулирования труда лиц, работающих в районах Крайнего Севера и приравненных к ним местностях» ежемесячно начисляются выплаты, обусловленные районным регулированием оплаты труда: районный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коэффициент к заработной плате; процентные надбавки к заработной плате.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Работникам предприятия начисляются доплаты за работу во вредных или опасных условиях согласно нормативным документам, утвержденным коллективным договором предприятия.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Работникам предприятия, работающим в ночную смену, устанавливается доплата в размере 40% тарифной ставки (оклада).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предприятии производится оплата труда в выходные и нерабочие праздничные дни. Выход на работу в выходные и праздничные дни допускается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на основании приказа директора предприятия, кроме работников, для которых выход в эти дни является рабочей сменой в соответствии с графиком, обеспечивающим круглосуточный режим работы оборудования. Время работы оплачивается в соответствии со ст.153 ТК РФ.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Работникам предприятия, которым не установлены дополнительные дни к очередному отпуску за ненормированность рабочего времени, производится оплата работы в сверхурочное время в соответствии со ст. 152 Трудового кодекса РФ. Оплата работы в сверхурочное время производится с согласия работника на основании приказа-задания, согласованного с профсоюзным комитетом и утвержденного руководителем предприятия.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highlight w:val="cyan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Непроработанное время оплачивается на основе среднего заработка.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по начислению заработной платы, производимые бухгалтерией УМТЭП, приведены в таблице 7.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7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 по начислению заработной платы в августе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4"/>
        <w:gridCol w:w="1639"/>
        <w:gridCol w:w="1455"/>
        <w:gridCol w:w="1273"/>
      </w:tblGrid>
      <w:tr w:rsidR="008F4AA7" w:rsidRPr="00DE0964" w:rsidTr="00DE0964">
        <w:tc>
          <w:tcPr>
            <w:tcW w:w="271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61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71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заработной платы работников, занятых в СМР для собственного потребления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08-2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3450,00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заработная плата работникам основного производства(без распределения по статьям затрат):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20-3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854098,09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216394,25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1079,85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заработная плата персоналу, включенному в сферу обслуживания производства(без распределения по статьям затрат):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№3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25-2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25-3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746281,20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82400,59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2650,00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заработной платы работников административного аппарата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583490,17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Выделены из собственных источников средства на премирование работников, а также суммы материальной помощи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84-1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33000,00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оплата труда персоналу, осуществляющему хозяйственные действия, относящиеся к расходам будущих периодов (отпуск)</w:t>
            </w:r>
          </w:p>
        </w:tc>
        <w:tc>
          <w:tcPr>
            <w:tcW w:w="8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827604,61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После начисления персоналу заработной платы работниками бухгалтерии УМТЭП производятся удержания. В первую очередь производятся обязательные удержания: налог на доходы физических лиц и выплаты по исполнительным листам. </w:t>
      </w:r>
    </w:p>
    <w:p w:rsidR="00C00C61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Во вторую очередь производятся удержания сумм, полученных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под отчет и не возвращенных подотчетным лицом, а также суммы материального ущерба, причиненного предприятию.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Наконец, производятся удержания по заявлению самого работника, в основном к ним относятся: платежи за товары, приобретенные в кредит; профсоюзные взносы; квартирная плата.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расчетов по оплате труда ведется в УМТЭП ЗАТО г. Снежногорск с помощью автоматизированной системы оплаты труда (АСОТа).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по выплате и удержаниям из заработной платы, производимые бухгалтерией УМТЭП, приведены в таблице 8.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8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 по выплате и удержаниям из заработной платы в октябре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4"/>
        <w:gridCol w:w="1455"/>
        <w:gridCol w:w="1457"/>
        <w:gridCol w:w="1455"/>
      </w:tblGrid>
      <w:tr w:rsidR="008F4AA7" w:rsidRPr="00DE0964" w:rsidTr="00DE0964">
        <w:tc>
          <w:tcPr>
            <w:tcW w:w="271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52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271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760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с расчетного счета работникам суммы оплаты труда на зарплатные пластиковые карты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2326854,00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 налог на доходы физических лиц из сумм оплаты труда работников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68-3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302491,00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Удержаны из заработной платы платежи по исполнительным листам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86574,12</w:t>
            </w:r>
          </w:p>
        </w:tc>
      </w:tr>
      <w:tr w:rsidR="008F4AA7" w:rsidRPr="00DE0964" w:rsidTr="00DE0964">
        <w:tc>
          <w:tcPr>
            <w:tcW w:w="271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Удержаны из начисленной заработной платы суммы квартплаты согласно заявлению работников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76-1</w:t>
            </w:r>
          </w:p>
        </w:tc>
        <w:tc>
          <w:tcPr>
            <w:tcW w:w="76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187561,57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расчетов с подотчетными лицами ведется на счете 71 «Расчеты с подотчетными лицами» с помощью программного комплекса «Парус».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Приказом директора УМТЭП определен круг лиц, которым предоставлено право получать денежные средства под отчет, а также сроки сдачи авансовых отчетов (в течение трех дней) в бухгалтерию с приложением оправдательных документов по расходованию полученных сумм.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Денежные средства под отчет выдаются работникам предприятия из кассы на мелкие административно-хозяйственные расходы, которые не могут быть произведены безналичными расчетами (по приобретению в розничной торговой сети канцелярских или хозяйственных принадлежностей, материалов, оплате мелкого ремонта и т.п.), на оплату представительских расходов, а также на расходы по командировкам.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bookmarkStart w:id="0" w:name="sub_1"/>
      <w:r w:rsidRPr="00004C5A">
        <w:rPr>
          <w:noProof/>
          <w:color w:val="000000"/>
          <w:sz w:val="28"/>
          <w:szCs w:val="28"/>
          <w:lang w:val="ru-RU"/>
        </w:rPr>
        <w:t>На оплату командировочных расходов работнику УМТЭП перед его отъездом выдается аванс. После возвращения из командировки работник представляет в бухгалтерию авансовый отчет и документы, подтверждающие его расходы. Таким образом, к авансовому отчету прикладываются: приказ директора о направлении в командировку по форме Т-9 (или Т-9а), в котором указываются фамилия (фамилии) и инициалы, структурное подразделение, должность командируемого, а также цель, время и места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командировки; служебное задание по форме №10а; командировочное удостоверение по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форме №Т-10 (с отметками о времени прибытия и убытия, заверенными подписями ответственных должностных лиц и печатями; проездные билеты, счета за проживание (форма №3-Г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или №3-Гм).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Учет операций по движению подотчетных сумм и расчетов с подотчетными лицами производится 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журнале-ордере № 7. Каждой выданной под отчет сумме отводится в журнале - ордере одна строка, и,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мере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представления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авансового отчета, сдачи в кассу неиспользованных сумм или получения денег в погашение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перерасхода, записи сумм по этим операциям производятся на этой же строке. Основанием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для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заполнения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журнала-ордера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№ 7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являются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расходные кассовые ордера, приходные кассовые ордера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авансовые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отчеты.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записи по счету 71 «Расчеты с подотчетными лицами», производимые бухгалтерией УМТЭП, приведены в таблице 9.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9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 по счету 71 «Расчеты с подотчетными лицами» в июле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750"/>
        <w:gridCol w:w="1273"/>
        <w:gridCol w:w="1275"/>
        <w:gridCol w:w="1273"/>
      </w:tblGrid>
      <w:tr w:rsidR="008F4AA7" w:rsidRPr="00DE0964" w:rsidTr="00DE0964">
        <w:tc>
          <w:tcPr>
            <w:tcW w:w="3004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3004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Выданы из кассы денежные средства подотчетному лицу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1350,00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Оприходованы на склад материальные ресурсы, закупленные подотчетными лицами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10-1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10-3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10-5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10-9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320,00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650,00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290,00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НДС при покупке подотчетным лицом материальных ресурсов или оплате услуг (при наличии счета-фактуры)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НДС по командировочным расходам (в установленных случаях)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19-5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Утверждены авансовые отчеты подотчетных лиц по расходам на обслуживание производства: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Участок №1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160,00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Списаны представительские расходы в соответствии с авансовым отчетом подотчетного лица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26-2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Подотчетными лицами возвращены в кассу неизрасходованные суммы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Удержаны из начисленной заработной платы подотчетных лиц неизрасходованные и не сданные ими подотчетные суммы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bookmarkEnd w:id="0"/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УМТЭП ЗАТО г. Снежногорск все виды расчетов с персоналом, исключая расчеты по оплате труда, с подотчетными лицами и по депонированию заработной платы, ведутся на счете 73 «Расчеты с персоналом по прочим операциям».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 данному счету в рабочем плане счетов предприятия не предусмотрено открытие субсчетов. Основные бухгалтерские записи по данному счету представлены в таблице 10.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10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Бухгалтерские записи УМТЭП по счету 73 «Расчеты с персоналом по прочим операциям» в ноябре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296"/>
        <w:gridCol w:w="909"/>
        <w:gridCol w:w="1093"/>
        <w:gridCol w:w="1273"/>
      </w:tblGrid>
      <w:tr w:rsidR="008F4AA7" w:rsidRPr="00DE0964" w:rsidTr="00DE0964">
        <w:trPr>
          <w:trHeight w:val="227"/>
        </w:trPr>
        <w:tc>
          <w:tcPr>
            <w:tcW w:w="3289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04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Корреспонден-ция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rPr>
          <w:trHeight w:val="159"/>
        </w:trPr>
        <w:tc>
          <w:tcPr>
            <w:tcW w:w="3289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При инвентаризации выявлена недостача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E0964">
                <w:rPr>
                  <w:noProof/>
                  <w:color w:val="000000"/>
                  <w:sz w:val="20"/>
                  <w:lang w:val="ru-RU"/>
                </w:rPr>
                <w:t>3 кг</w:t>
              </w:r>
            </w:smartTag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проволоки на складе (фактическая 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E0964">
                <w:rPr>
                  <w:noProof/>
                  <w:color w:val="000000"/>
                  <w:sz w:val="20"/>
                  <w:lang w:val="ru-RU"/>
                </w:rPr>
                <w:t>1 кг</w:t>
              </w:r>
            </w:smartTag>
            <w:r w:rsidRPr="00DE0964">
              <w:rPr>
                <w:noProof/>
                <w:color w:val="000000"/>
                <w:sz w:val="20"/>
                <w:lang w:val="ru-RU"/>
              </w:rPr>
              <w:t xml:space="preserve"> = 30 руб., рыночная 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E0964">
                <w:rPr>
                  <w:noProof/>
                  <w:color w:val="000000"/>
                  <w:sz w:val="20"/>
                  <w:lang w:val="ru-RU"/>
                </w:rPr>
                <w:t>1 кг</w:t>
              </w:r>
            </w:smartTag>
            <w:r w:rsidRPr="00DE0964">
              <w:rPr>
                <w:noProof/>
                <w:color w:val="000000"/>
                <w:sz w:val="20"/>
                <w:lang w:val="ru-RU"/>
              </w:rPr>
              <w:t xml:space="preserve"> = 45 руб., в т.ч. НДС 6,86 руб.)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90,00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Отнесена на материально-ответственное лицо сумма недостачи, выявленная при инвентаризации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94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90,00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Начислен НДС 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68-5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20,59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разница между рыночной и фактической стоимостью (3 кг * 45 руб.= 135 руб.)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98-3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24,41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Сумма недостачи внесена виновным лицом в кассу 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135,00</w:t>
            </w:r>
          </w:p>
        </w:tc>
      </w:tr>
      <w:tr w:rsidR="008F4AA7" w:rsidRPr="00DE0964" w:rsidTr="00DE0964">
        <w:tc>
          <w:tcPr>
            <w:tcW w:w="328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 недостачи удержана из заработной платы виновного лица</w:t>
            </w:r>
          </w:p>
        </w:tc>
        <w:tc>
          <w:tcPr>
            <w:tcW w:w="47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57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Информация о расчетах с учредителями в УМТЭП ЗАТО г. Снежногорск ведется на счете 75 «Расчеты с учредителями». К счету 75 «Расчеты с учредителями» предусмотрены следующие субсчета: 75-1 «Расчеты по выделенному имуществу» (предназначен для учета расчетов с УМС ЗАТО г. Снежногорск по имуществу, переданному на баланс на праве хозяйственного ведения); 75-2 «Расчеты по выплате доходов». Основные бухгалтерские проводки по счету 75 «Расчеты с учредителями» приведены в таблице 11.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Расчеты с разными организациями по операциям некоммерческого характера, по депонированной заработной плате, суммам удержаний из заработной платы в пользу организаций и отдельных лиц по исполнительным документам в УМТЭП ЗАТО г. Снежногорск учитывают на счете 76 «Расчеты с разными дебиторами и кредиторами». К счету 76 «Расчеты с разными дебиторами и кредиторами» открыты субсчета: 76-1 «Расчеты по заработной плате»; 76-2 «Расчеты по депонированным суммам»; 76-3 «Расчеты по претензиям». Основные бухгалтерские проводки по счету 76 «Расчеты с разными дебиторами и кредиторами» приведены в таблице 12.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11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Бухгалтерские проводки УМТЭП по счету 75 «Расчеты с учредителями» в октябре </w:t>
      </w:r>
      <w:smartTag w:uri="urn:schemas-microsoft-com:office:smarttags" w:element="metricconverter">
        <w:smartTagPr>
          <w:attr w:name="ProductID" w:val="2006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2006 г</w:t>
        </w:r>
      </w:smartTag>
      <w:r w:rsidRPr="00004C5A">
        <w:rPr>
          <w:noProof/>
          <w:color w:val="000000"/>
          <w:sz w:val="28"/>
          <w:szCs w:val="28"/>
          <w:lang w:val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478"/>
        <w:gridCol w:w="909"/>
        <w:gridCol w:w="1093"/>
        <w:gridCol w:w="1091"/>
      </w:tblGrid>
      <w:tr w:rsidR="007D5A55" w:rsidRPr="00DE0964" w:rsidTr="00DE0964">
        <w:tc>
          <w:tcPr>
            <w:tcW w:w="3384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04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Корреспонден-ция счетов</w:t>
            </w:r>
          </w:p>
        </w:tc>
        <w:tc>
          <w:tcPr>
            <w:tcW w:w="570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7D5A55" w:rsidRPr="00DE0964" w:rsidTr="00DE0964">
        <w:trPr>
          <w:trHeight w:val="317"/>
        </w:trPr>
        <w:tc>
          <w:tcPr>
            <w:tcW w:w="3384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570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Зарегистрирован уставный капитал предприятия и определены суммы вклада учредителя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75-1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Увеличен уставный капитал за счет добавочного капитала по решению учредителя (после внесения изменений в учредительные документы)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83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1016000</w:t>
            </w: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на учет предприятия основные средства, переданные ему учредителем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08-1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75-1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Определена сумма дивидендов учредителя, начисленная из нераспределенной прибыли прошлых лет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75-2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7557</w:t>
            </w:r>
          </w:p>
        </w:tc>
      </w:tr>
      <w:tr w:rsidR="007D5A55" w:rsidRPr="00DE0964" w:rsidTr="00DE0964">
        <w:tc>
          <w:tcPr>
            <w:tcW w:w="338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Выплачена учредителю начисленная сумма дивидендов</w:t>
            </w:r>
          </w:p>
        </w:tc>
        <w:tc>
          <w:tcPr>
            <w:tcW w:w="475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75-2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570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7557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12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бухгалтерские проводки УМТЭП по счету 76 «Расчеты с разными дебиторами и кредиторами», ноябрь 2006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750"/>
        <w:gridCol w:w="1273"/>
        <w:gridCol w:w="1275"/>
        <w:gridCol w:w="1273"/>
      </w:tblGrid>
      <w:tr w:rsidR="008F4AA7" w:rsidRPr="00DE0964" w:rsidTr="00DE0964">
        <w:tc>
          <w:tcPr>
            <w:tcW w:w="3004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Сумма, руб.</w:t>
            </w:r>
          </w:p>
        </w:tc>
      </w:tr>
      <w:tr w:rsidR="008F4AA7" w:rsidRPr="00DE0964" w:rsidTr="00DE0964">
        <w:tc>
          <w:tcPr>
            <w:tcW w:w="3004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665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денежные средства по исполнительным листам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58222,54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Перечислена квартирная плата по заявлению работников предприятия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199800,00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Отнесена в доходы сумма депонированной заработной платы по истечении срока исковой давности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Оплачены с расчетного счета признанные предприятием претензии кредиторов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Переданы в арбитражный суд претензии поставщикам и подрядчикам в связи с нарушениями ими условий договоров подряда и поставок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 НДС с суммы удовлетворенной претензии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Удержаны из заработной платы работника суммы по исполнительным листам и суммы квартплаты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76-1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261340,00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Депонирована неполученная в срок заработная плата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76-2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8F4AA7" w:rsidRPr="00DE0964" w:rsidTr="00DE0964">
        <w:tc>
          <w:tcPr>
            <w:tcW w:w="300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Получены в кассу предприятия суммы, внесенные поставщиками в зачет предъявленных им претензий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76-3</w:t>
            </w:r>
          </w:p>
        </w:tc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 xml:space="preserve">3.3 </w:t>
      </w:r>
      <w:r w:rsidRPr="00004C5A">
        <w:rPr>
          <w:b/>
          <w:noProof/>
          <w:color w:val="000000"/>
          <w:sz w:val="28"/>
          <w:szCs w:val="28"/>
          <w:lang w:val="ru-RU" w:eastAsia="ru-RU"/>
        </w:rPr>
        <w:t>Аудит расчетных операций в УМТЭП ЗАТО г. Снежногорск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планирования аудита расчетных операций в УМТЭП был составлен общий план аудита с указанием ожидаемого объема и сроков проведения аудита (таблица 13), а также разработана аудиторская программа, определяющая объем, виды и последовательность осуществления аудиторских процедур, необходимых для формирования объективного и обоснованного мнения о достоверности данных бухгалтерской отчетности в части показателей дебиторской и кредиторской задолженности теплоэнергетического предприятия (приложение 5).</w:t>
      </w:r>
    </w:p>
    <w:p w:rsidR="007D5A55" w:rsidRPr="00004C5A" w:rsidRDefault="007D5A5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Таблица 13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/>
        </w:rPr>
      </w:pPr>
      <w:r w:rsidRPr="00004C5A">
        <w:rPr>
          <w:bCs/>
          <w:noProof/>
          <w:color w:val="000000"/>
          <w:sz w:val="28"/>
          <w:szCs w:val="28"/>
          <w:lang w:val="ru-RU"/>
        </w:rPr>
        <w:t>Общий план аудита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Проверяемая организация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u w:val="single"/>
          <w:lang w:val="ru-RU"/>
        </w:rPr>
        <w:t>УМТЭП ЗАТО г. Снежногорск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Период аудита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u w:val="single"/>
          <w:lang w:val="ru-RU"/>
        </w:rPr>
        <w:t>16.08.2007 - 05.09.2007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004C5A">
        <w:rPr>
          <w:noProof/>
          <w:color w:val="000000"/>
          <w:sz w:val="28"/>
          <w:lang w:val="ru-RU"/>
        </w:rPr>
        <w:t>Проверяемый период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u w:val="single"/>
          <w:lang w:val="ru-RU"/>
        </w:rPr>
        <w:t>01.01.2006 – 31.12.2006</w:t>
      </w:r>
      <w:r w:rsidR="00D23BFE" w:rsidRPr="00004C5A">
        <w:rPr>
          <w:noProof/>
          <w:color w:val="000000"/>
          <w:sz w:val="28"/>
          <w:u w:val="single"/>
          <w:lang w:val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84"/>
        <w:gridCol w:w="3745"/>
        <w:gridCol w:w="2167"/>
        <w:gridCol w:w="2475"/>
      </w:tblGrid>
      <w:tr w:rsidR="008F4AA7" w:rsidRPr="00DE0964" w:rsidTr="00DE0964">
        <w:tc>
          <w:tcPr>
            <w:tcW w:w="61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19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Планируемые виды работ</w:t>
            </w:r>
          </w:p>
        </w:tc>
        <w:tc>
          <w:tcPr>
            <w:tcW w:w="11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Период проведения</w:t>
            </w:r>
          </w:p>
        </w:tc>
        <w:tc>
          <w:tcPr>
            <w:tcW w:w="129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Исполнитель</w:t>
            </w:r>
          </w:p>
        </w:tc>
      </w:tr>
      <w:tr w:rsidR="008F4AA7" w:rsidRPr="00DE0964" w:rsidTr="00DE0964">
        <w:tc>
          <w:tcPr>
            <w:tcW w:w="61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Общая оценка состояния внутреннего контроля в системе первичного учета УМТЭП ЗАТО г. Снежногорск</w:t>
            </w:r>
          </w:p>
        </w:tc>
        <w:tc>
          <w:tcPr>
            <w:tcW w:w="11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16.08.2007 – 17.08.2007</w:t>
            </w:r>
          </w:p>
        </w:tc>
        <w:tc>
          <w:tcPr>
            <w:tcW w:w="129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</w:tr>
      <w:tr w:rsidR="008F4AA7" w:rsidRPr="00DE0964" w:rsidTr="00DE0964">
        <w:tc>
          <w:tcPr>
            <w:tcW w:w="61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внешних расчетных операций</w:t>
            </w:r>
          </w:p>
        </w:tc>
        <w:tc>
          <w:tcPr>
            <w:tcW w:w="11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20.08.2007 –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26.08.2007</w:t>
            </w:r>
          </w:p>
        </w:tc>
        <w:tc>
          <w:tcPr>
            <w:tcW w:w="129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</w:tr>
      <w:tr w:rsidR="008F4AA7" w:rsidRPr="00DE0964" w:rsidTr="00DE0964">
        <w:tc>
          <w:tcPr>
            <w:tcW w:w="61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внутренних расчетных операций</w:t>
            </w:r>
          </w:p>
        </w:tc>
        <w:tc>
          <w:tcPr>
            <w:tcW w:w="11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27.08.2007 –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05.09.2007</w:t>
            </w:r>
          </w:p>
        </w:tc>
        <w:tc>
          <w:tcPr>
            <w:tcW w:w="129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</w:tr>
      <w:tr w:rsidR="008F4AA7" w:rsidRPr="00DE0964" w:rsidTr="00DE0964">
        <w:tc>
          <w:tcPr>
            <w:tcW w:w="61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95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Оформление результатов аудита расчетных операций</w:t>
            </w:r>
          </w:p>
        </w:tc>
        <w:tc>
          <w:tcPr>
            <w:tcW w:w="113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06.09.2007 –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10.09.2007</w:t>
            </w:r>
          </w:p>
        </w:tc>
        <w:tc>
          <w:tcPr>
            <w:tcW w:w="129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При проведении аудиторской проверки расчетных операций </w:t>
      </w:r>
      <w:r w:rsidRPr="00004C5A">
        <w:rPr>
          <w:iCs/>
          <w:noProof/>
          <w:color w:val="000000"/>
          <w:sz w:val="28"/>
          <w:szCs w:val="28"/>
          <w:lang w:val="ru-RU"/>
        </w:rPr>
        <w:t xml:space="preserve">в соответствии с разработанной программой </w:t>
      </w:r>
      <w:r w:rsidRPr="00004C5A">
        <w:rPr>
          <w:noProof/>
          <w:color w:val="000000"/>
          <w:sz w:val="28"/>
          <w:szCs w:val="28"/>
          <w:lang w:val="ru-RU"/>
        </w:rPr>
        <w:t xml:space="preserve">было рассмотрено состояние внутреннего контроля в УМТЭП ЗАТО Снежногорск, для того, чтобы определить объем работ, необходимых для формирования мнения о достоверности показателей бухгалтерской отчетности в части расчетных операций.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Для оценки состояния внутреннего контроля и в целях совершенствования методики аудита расчетных операций были составлены и апробированы: вопросник аудитора по оценке состояния системы первичного учета (приложение 6) и тесты для оценки состояния внутреннего контроля в системе первичного учета УМТЭП (приложение 7).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предварительного знакомства было установлено следующее.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предприятии разработана и утверждена схема организационной структуры УМТЭП по отделам с указанием управленческих связей и подчиненности отделов. Главным бухгалтером разработано «Положение о бухгалтерии», утвержденное директором УМТЭП ЗАТО г. Снежногорск 04 января 2003 года. Бухгалтерия является самостоятельным структурным подразделением и подчиняется непосредственно руководителю предприятия.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Имеется разработанный и утвержденный график документооборота в виде перечня работ по созданию, проверке и обработке документов, выполняемых подразделениями и отделами, отдельными исполнителями с указанием их взаимосвязи и сроков выполнения работ.</w:t>
      </w:r>
    </w:p>
    <w:p w:rsidR="008F4AA7" w:rsidRPr="00004C5A" w:rsidRDefault="008F4AA7" w:rsidP="00D23BFE">
      <w:pPr>
        <w:tabs>
          <w:tab w:val="left" w:pos="13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Установлен круг должностных лиц, имеющих право подписи первичных документов (на расход денежных средств, на отпуск ТМЦ и т.д.).</w:t>
      </w:r>
    </w:p>
    <w:p w:rsidR="008F4AA7" w:rsidRPr="00004C5A" w:rsidRDefault="008F4AA7" w:rsidP="00D23BFE">
      <w:pPr>
        <w:tabs>
          <w:tab w:val="left" w:pos="13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УМТЭП организована система хранения и обеспечения сохранности товарно-материальных ценностей. Денежные средства, бланки строгой отчетности хранятся в сейфе 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охраняемом помещении кассы и доступ к ним строго ограничен. Приказом директора назначены материально-ответственные лица и с ними заключены договоры о полной материальной ответственности.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Имеется охраняемый склад с оборудованными местами хранения ТМЦ. </w:t>
      </w:r>
    </w:p>
    <w:p w:rsidR="008F4AA7" w:rsidRPr="00004C5A" w:rsidRDefault="008F4AA7" w:rsidP="00D23BFE">
      <w:pPr>
        <w:tabs>
          <w:tab w:val="left" w:pos="13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Все автоматизированные рабочие места снабжены паролями, установленными системным администратором УМТЭП. Кроме того, определен порядок доступа к информации с другого автоматизированного рабочего места.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Система бухгалтерского учета предприятия включает в себя сбор, анализ и документирование хозяйственных операций и отвечает следующим требованиям:</w:t>
      </w:r>
    </w:p>
    <w:p w:rsidR="008F4AA7" w:rsidRPr="00004C5A" w:rsidRDefault="008F4AA7" w:rsidP="00D23BFE">
      <w:pPr>
        <w:tabs>
          <w:tab w:val="left" w:pos="38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корреспонденция счетов контролируется главным бухгалтером с целью полноты отражения в учете всех осуществляемых хозяйственных операций и соответствия бухгалтерских проводок действующей методологии;</w:t>
      </w:r>
    </w:p>
    <w:p w:rsidR="008F4AA7" w:rsidRPr="00004C5A" w:rsidRDefault="008F4AA7" w:rsidP="00D23BFE">
      <w:pPr>
        <w:tabs>
          <w:tab w:val="left" w:pos="38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все хозяйственные операции санкционированы руководством УМТЭП как в целом, так и в конкретных случаях (например, все счета к оплате и первичные документы на выдачу денежных средств визируются директором);</w:t>
      </w:r>
    </w:p>
    <w:p w:rsidR="008F4AA7" w:rsidRPr="00004C5A" w:rsidRDefault="008F4AA7" w:rsidP="00D23BFE">
      <w:pPr>
        <w:tabs>
          <w:tab w:val="left" w:pos="38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данные остатков по счетам синтетического учета в Главной книге соответствуют остаткам по счетам в журналах-ордерах;</w:t>
      </w:r>
    </w:p>
    <w:p w:rsidR="008F4AA7" w:rsidRPr="00004C5A" w:rsidRDefault="008F4AA7" w:rsidP="00D23BFE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данные аналитического учета соответствуют данным первичных документов (по наименованиям, в суммовом и количественном выражении) и данным синтетического учета;</w:t>
      </w:r>
    </w:p>
    <w:p w:rsidR="008F4AA7" w:rsidRPr="00004C5A" w:rsidRDefault="008F4AA7" w:rsidP="00D23BFE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в регистрах бухгалтерского учета исходящие сальдо на конец отчетного периода соответствуют входящим сальдо на начало следующего отчетного периода;</w:t>
      </w:r>
    </w:p>
    <w:p w:rsidR="008F4AA7" w:rsidRPr="00004C5A" w:rsidRDefault="008F4AA7" w:rsidP="00D23BFE">
      <w:pPr>
        <w:tabs>
          <w:tab w:val="left" w:pos="3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отсутствуют случаи несоответствия сумм остатков по одному и тому же счету в разных регистрах бухгалтерского учета, а также случаи несоответствия сумм по одной бухгалтерской проводке в разных регистрах бухгалтерского учета (например, в журнале-ордере и в Главной книге).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Система контрольных мероприятий в УМТЭП ЗАТО г. Снежногорск представляет собой процедуры, которые обеспечивают следующее: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своевременное проведение сверок расчетов, инвентаризация дебиторской и кредиторской задолженности по состоянию на 01 января, ежемесячная инвентаризация мазута;</w:t>
      </w:r>
    </w:p>
    <w:p w:rsidR="00C00C61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проведение, в соответствии с установленным порядком, периодических инвентаризаций основных средств (один раз в три года), кассовой наличности, товарно-материальных ценностей на предмет выяснения соответствия данных бухгалтерского учета фактическому наличию перечисленных объектов.</w:t>
      </w:r>
    </w:p>
    <w:p w:rsidR="008F4AA7" w:rsidRPr="00004C5A" w:rsidRDefault="008F4AA7" w:rsidP="00D23BFE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следующем этапе был проведен а</w:t>
      </w:r>
      <w:r w:rsidRPr="00004C5A">
        <w:rPr>
          <w:bCs/>
          <w:noProof/>
          <w:color w:val="000000"/>
          <w:sz w:val="28"/>
          <w:szCs w:val="28"/>
          <w:lang w:val="ru-RU"/>
        </w:rPr>
        <w:t xml:space="preserve">удит тождественности ряда показателей бухгалтерской отчетности и регистров бухгалтерского учета.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Проверка тождественности показателей, содержащихся в формах бухгалтерской отчетности и регистрах бухгалтерского учета, производилась по каждой форме бухгалтерской отчетности раздельно, путем сопоставления показателей, содержащихся в соответствующей форме бухгалтерской отчетности с остатками и оборотами по счетам Главной Книги. В процессе проверки тождественности показателей Главной Книги и регистров синтетического учета расхождений не выявлено.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УМТЭП ЗАТО Снежногорск регистры аналитического учета (оборотные ведомости, карточки, расшифровки) к соответствующим синтетическим счетам фиксируются на бумажных носителях и подписываются исполнителем и главным бухгалтером Предприятия.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результате проверки тождественности показателей, содержащихся в регистрах синтетического и аналитического учета расхождений не выявлено.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Итак, в ходе проверки была выявлена идентичность показателей аналитического учета с показателями синтетического учета, обобщенными в Главной Книге, а показателей последней - с показателями соответствующих статей актива и пассива баланса с учетом их детализации в системе применяемых в УМТЭП аналитических счетов. </w:t>
      </w:r>
    </w:p>
    <w:p w:rsidR="00D23BFE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следующем этапе аудиторской проверки расчетных операций была произведена проверка: полноты и правильности отражения в учете расчетов с поставщиками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подрядчиками, с покупателями и заказчиками; расчетов по претензиям; расчетов с прочими дебиторами и кредиторами; расчетов с бюджетом по видам налогов и внебюджетных платежей.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приложении 8 приведен разработанный и выполненный нами для решения вышеперечисленных задач и в целях совершенствования методики аудита расчетных операций перечень аудиторских процедур, а также сделанные в процессе работы общие выводы.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проверки правильности составления корреспонденции счетов были выявлены некорректные бухгалтерские проводки по отражению оплаты задолженности ООО «Колос» за теплоэнергию третьим лицом – ООО «РиФ» (рабочий документ аудитора №1).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004C5A">
        <w:rPr>
          <w:i/>
          <w:noProof/>
          <w:color w:val="000000"/>
          <w:sz w:val="28"/>
          <w:szCs w:val="28"/>
          <w:lang w:val="ru-RU"/>
        </w:rPr>
        <w:t>Рабочий документ аудитора №1 по проверке правильности составления корреспонденции счетов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Проверяемый сегмент</w:t>
      </w:r>
      <w:r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lang w:val="ru-RU"/>
        </w:rPr>
        <w:tab/>
      </w:r>
      <w:r w:rsidRPr="00004C5A">
        <w:rPr>
          <w:noProof/>
          <w:color w:val="000000"/>
          <w:sz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расчеты с покупателями и заказчиками</w:t>
      </w:r>
    </w:p>
    <w:p w:rsidR="00C00C61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Проверяемая совокупность</w:t>
      </w:r>
      <w:r w:rsidR="00D23BFE" w:rsidRPr="00004C5A">
        <w:rPr>
          <w:noProof/>
          <w:color w:val="000000"/>
          <w:sz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Счета-фактуры выставленные, выписки банка,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журнал-ордер №2 и ведомость к нему, 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журнал-ордер №11, Главная книга</w:t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ab/>
      </w:r>
    </w:p>
    <w:p w:rsidR="00C00C61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Задачи проверки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установление правильности составления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u w:val="single"/>
          <w:lang w:val="ru-RU"/>
        </w:rPr>
        <w:t>корреспонденции счетов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Описание аудиторской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процедуры по существу</w:t>
      </w:r>
      <w:r w:rsidR="007D5A5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просмотр и сопоставление документов</w:t>
      </w:r>
    </w:p>
    <w:p w:rsidR="00C00C61" w:rsidRPr="00004C5A" w:rsidRDefault="008F4AA7" w:rsidP="00D23BFE">
      <w:pPr>
        <w:pStyle w:val="af1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04C5A">
        <w:rPr>
          <w:b w:val="0"/>
          <w:noProof/>
          <w:color w:val="000000"/>
          <w:sz w:val="28"/>
          <w:szCs w:val="28"/>
        </w:rPr>
        <w:t>Результаты выполнения процедуры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состоянию на 01 ноября 2006 года в журнале-ордере №11 за ООО «Колос» числилась дебиторская задолженность за теплоэнергию и горячее водоснабжение согласно счету-фактуре №1456 от 30.06.2006 года в сумме 15600 рублей. На расчетный счет предприятия 12.11.2006 года (согласно выписке) поступили денежные средства от ООО «РиФ» в сумме 15600 рублей. В назначении платежа было указано: «Оплата задолженности за теплоэнергию ООО «Колос» согласно письму №2 от 06.11.2006г. В т.ч. НДС (18%) 2379,66 руб.». Бухгалтер УМТЭП составил следующие проводки: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51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Кредит 62-1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15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600 руб.,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где счет 51 "Расчетные счета", счет 62-1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"Расчеты с покупателями и заказчиками за теплоэнергию и ГВС".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признаки оплаты задолженности контрагента третьим лицом: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1) третье лицо выполняет обязательство должника по оплате товаров (работ, услуг) на основании письма должника с соответствующей просьбой, в котором указывает: сумму, которую следует перечислить, в том числе НДС;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реквизиты договора, по которому производится платеж в адрес продавца;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реквизиты продавца, в адрес которого следует перечислить сумму;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2) в первичных документах указывается, что исполнение обязательства третьим лицом производится за должника;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3) при оплате третьим лицом должником остается прежнее, первоначальное лицо. Для третьего лица - это перечисление денежных средств по чужим обязательствам, а не по своим;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4) кредитор (продавец) обязан принять исполнение обязательства третьим лицом. За исключением, если из закона, договора и самого существа обязательства не следует, что обязательство исполняется должником лично.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Рекомендуем при отражении оплаты задолженности контрагента третьим лицом использовать счет 76 «Расчеты с разными дебиторами и кредиторами». Соответственно проводки должны выглядеть так: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51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Кредит 76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15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600 руб.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отражено поступление средств от ООО «РиФ»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76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Кредит 62-1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15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600 руб.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отражено погашение</w:t>
      </w:r>
      <w:r w:rsidR="006223B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задолженности ООО «Колос»,</w:t>
      </w:r>
      <w:r w:rsidR="006223B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где счет 51 "Расчетные счета", счет 76 "Расчеты с разными дебиторами и кредиторами", счет 62-1 "Расчеты с покупателями и заказчиками за теплоэнергию и ГВС "</w:t>
      </w:r>
      <w:r w:rsidR="00D23BFE" w:rsidRPr="00004C5A">
        <w:rPr>
          <w:noProof/>
          <w:color w:val="000000"/>
          <w:sz w:val="28"/>
          <w:szCs w:val="28"/>
          <w:lang w:val="ru-RU"/>
        </w:rPr>
        <w:t>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обоснованности отражения на счетах учета сумм дебиторской и кредиторской задолженности установлено следующее: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со всеми поставщиками товарно-материальных ценностей, работ и услуг УМТЭП ЗАТО г. Снежногорск заключены договора поставки, которые соответствуют действующему ГК РФ;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со всеми потребителями поставляемой УМТЭП ЗАТО г. Снежногорск тепловой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энергии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заключены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договора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поставки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теплоэнергии, которые соответствуют действующему ГК РФ;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в структуре каждого договора поставки теплоэнергии, материалов, услуг, подряда на выполнение работ, есть статья «Расчеты», в которой оговорена форма, сроки и сумма оплаты;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аналитический учет по счетам 60 «Расчеты с поставщиками и подрядчиками», 62 «Расчеты с покупателями и заказчиками» ведется по каждому предъявленному счету, а расчеты в порядке плановых платежей - по каждому поставщику и подрядчику, покупателю и заказчику в отдельности;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каждая поставка материальных ценностей, услуг, работ подтверждается накладной (товарно-транспортной накладной), счетом- фактурой и актом выполненных работ;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счета-фактуры, полученные от поставщиков и подрядчиков, бухгалтерская служба заносит в книгу покупок;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счета-фактуры, выставленные УМТЭП за предоставленную теплоэнергию, бухгалтерская служба заносит в книгу продаж.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Анализ материалов инвентаризации расчетов с покупателями, поставщиками и другими дебиторами и кредиторами показал: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инвентаризация дебиторской и кредиторской задолженности проводится перед составлением годовой бухгалтерской отчетностью по состоянию на 01 января года, следующего года за отчетным;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инвентаризационные ведомости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подтверждаются актами сверки расчетов с поставщиками и подрядчиками, покупателями и заказчиками;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суммы задолженности, отраженные на аналитических счетах по покупателям и заказчикам, поставщикам и подрядчикам соответствуют суммам, отраженным в актах сверок расчетов и суммам, отраженным в инвентаризационных ведомостях (приложение 10);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бухгалтерской службой предприятия в карточках аналитического учета по каждому поставщику и подрядчику ведется учет сроков возникновения задолженности по каждому хозяйственному договору;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- кредиторской задолженности с истекшим сроком исковой давности, сумм несогласованной кредиторской задолженности в бухгалтерском учете не числится;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- суммы дебиторской и кредиторской задолженности, числящиеся на счетах бухгалтерского учета, подтверждены заключенными хозяйственными договорами, счетами, платежными документами, счетами-фактурами, актами приемки-сдачи выполненных работ.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Суммы кредиторской задолженности, отраженные на аналитических счетах учета расчетов с поставщиками и подрядчиками, а также суммы дебиторской задолженности, отраженные на соответствующих аналитических счетах учета, соответствуют суммам, отраженным на синтетических счетах, а также в Главной книге и бухгалтерском балансе.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проверки необоснованных сумм дебиторской и кредиторской задолженностей не выявлено.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проведения аудиторских процедур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 проверке правильности списания дебиторской и кредиторской задолженности выявлено списание дебиторской задолженности с истекшим сроком исковой давности без письменного обоснования и приказа руководителя на списание (рабочий документ аудитора №2).</w:t>
      </w:r>
      <w:r w:rsidRPr="00004C5A">
        <w:rPr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004C5A">
        <w:rPr>
          <w:i/>
          <w:noProof/>
          <w:color w:val="000000"/>
          <w:sz w:val="28"/>
          <w:szCs w:val="28"/>
          <w:lang w:val="ru-RU"/>
        </w:rPr>
        <w:t>Рабочий документ №2 по проверке правильности списания дебиторской и кредиторской задолженности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Проверяемый сегмент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расчеты с поставщиками и подрядчиками, покупателями и заказчиками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Проверяемая совокупность</w:t>
      </w:r>
      <w:r w:rsidRPr="00004C5A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журнал-ордер №6, журнал-ордер № 11,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акты инвентаризации расчетов, акты сверки 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расчетов, договоры на поставку теплоэнергии, 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Главная книга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Задачи проверки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установление правильности списания дебиторской и кредиторской задолженности, безнадежной ко взысканию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Описание аудиторской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процедуры по существу</w:t>
      </w:r>
      <w:r w:rsidR="006223B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просмотр документов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Результаты выполнения процедуры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декабре 2006 года в бухгалтерском учете УМТЭП произведено списание на финансовые результаты дебиторской задолженности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ООО «Ретекс» (счет-фактура №2513 от 30.04.2003 г.) на сумму 2 500 рублей (в т.ч. НДС (20%) 416,67 руб.) с истекшим сроком исковой давности. Факт списания задолженности подтвержден результатами инвентаризации, но отсутствует письменное обоснование и приказ руководителя на списание.</w:t>
      </w:r>
      <w:r w:rsidRPr="00004C5A">
        <w:rPr>
          <w:noProof/>
          <w:color w:val="000000"/>
          <w:sz w:val="28"/>
          <w:szCs w:val="28"/>
          <w:lang w:val="ru-RU"/>
        </w:rPr>
        <w:tab/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Нарушение. В соответствии с пунктом 77 Положения по ведению бухгалтерского учета, а также Письмом Минфина РФ от 24 августа 2006 года №07-05-06/221, дебиторская задолженность списывается по каждому обязательству на основании данных проведенной инвентаризации, письменного обоснования и приказа (распоряжения) руководителя организации.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Рекомендуем производить списание дебиторской задолженности только на основании данных проведенной инвентаризации и приказа руководителя (при наличии договора с дебитором и инвентаризационной ведомости по форме №Инв-17 с приложением).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учета расчетов с прочими дебиторами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кредиторами установлено, что бухгалтерия УМТЭП ЗАТО г. Снежногорск на момент проведения аудиторской проверки располагает основными законодательными документами и инструкциями по учету удержаний сумм из заработной платы. Установлено наличие исполнительных листов и личных заявлений работников по удержаниям из начисленной заработной платы (предприятие удерживает и перечисляет согласно договору с МУ «Служба Заказчика» суммы квартирной платы, удержанной из заработной платы работников УМТЭП). Согласно платежным поручениям, можно констатировать полноту и своевременность перечисления удержанных сумм получателям.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проверки установлено, что учет расчетов по субсчету 76-2 «Расчеты по депонированным суммам» ведется в соответствии с действующими в настоящее время нормативными актами. Бухгалтерией УМТЭП ведутся карточки по учету депонированной заработной платы. Отнесения депонированных сумм на счет 91 «Прочие доходы и расходы» за анализируемый период не выявлено.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Операций по субсчету 76-3 «Расчеты по претензиям» за 2006 год проверкой не выявлено, соответственно претензии не предъявлялись.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Задолженности по расчетам с разными дебиторами и кредиторами числятся на счетах учета в реальных значениях на дату составления баланса.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ходе проверки расчетов с бюджетом и внебюджетными фондами были изучены записи в учетных регистрах по счетам 68 «Расчеты по налогам и сборам» и 69 «Расчеты по социальному страхованию и обеспечению» с целью выяснения правильности начисления, полноты и своевременности перечисления налоговых платежей. Особое внимание было уделено налогу на доходы физических лиц, единому социальному налогу и налогу на добавленную стоимость.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УМТЭП совокупный доход для целей налогообложения физических лиц исчисляется с применением вычетов и льгот. Льготы по НДФЛ подтверждены копиями свидетельств о браке, о рождении, заверенными отделом кадров УМТЭП ЗАТО г. Снежногорск, справками с места учебы иждивенцев. При проверке операций по исчислению налогооблагаемой базы по НДФЛ был выявлен случай неприменения налогового вычета при получении работником ценного подарка (рабочий документ №3).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004C5A">
        <w:rPr>
          <w:i/>
          <w:noProof/>
          <w:color w:val="000000"/>
          <w:sz w:val="28"/>
          <w:szCs w:val="28"/>
          <w:lang w:val="ru-RU"/>
        </w:rPr>
        <w:t>Рабочий документ аудитора №3 по проверке правильности определения налоговой базы по НДФЛ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Проверяемый сегмент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расчеты с бюджетом по НДФЛ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Проверяемая совокупность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налоговая карточка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 </w:t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форма 1-НДФЛ, справка по 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форме 2-НДФЛ, расчетная ведомость за декабрь 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2006 года, приказы о поощрении, журнал ордер 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№8 по счету 68 "Расчеты по налогам и сборам"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Задачи проверки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установление правильности начисления и удержания</w:t>
      </w:r>
      <w:r w:rsidR="00D23BFE" w:rsidRPr="00004C5A">
        <w:rPr>
          <w:noProof/>
          <w:color w:val="000000"/>
          <w:sz w:val="28"/>
          <w:szCs w:val="28"/>
          <w:u w:val="single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НДФЛ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Описание аудиторской процедуры по существу</w:t>
      </w:r>
      <w:r w:rsidR="006223B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 xml:space="preserve">просмотр документов, </w:t>
      </w:r>
      <w:r w:rsidR="006223B5" w:rsidRPr="00004C5A">
        <w:rPr>
          <w:noProof/>
          <w:color w:val="000000"/>
          <w:sz w:val="28"/>
          <w:szCs w:val="28"/>
          <w:u w:val="single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контроль арифметических</w:t>
      </w:r>
      <w:r w:rsidR="00D23BFE" w:rsidRPr="00004C5A">
        <w:rPr>
          <w:noProof/>
          <w:color w:val="000000"/>
          <w:sz w:val="28"/>
          <w:szCs w:val="28"/>
          <w:u w:val="single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расчетов</w:t>
      </w:r>
    </w:p>
    <w:p w:rsidR="008F4AA7" w:rsidRPr="00004C5A" w:rsidRDefault="008F4AA7" w:rsidP="00D23BFE">
      <w:pPr>
        <w:pStyle w:val="af1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04C5A">
        <w:rPr>
          <w:b w:val="0"/>
          <w:noProof/>
          <w:color w:val="000000"/>
          <w:sz w:val="28"/>
          <w:szCs w:val="28"/>
        </w:rPr>
        <w:t>Результаты выполнения процедуры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В декабре 2006 года в связи с юбилеем предприятия администрация приняла решение наградить оператора Шиленко О.Л. ценным подарком- телевизором стоимостью 10500 рублей. Другими подарками в 2006 году работник не награждался. При определении налогооблагаемого дохода Шиленко О.Л. за декабрь 2006 года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бухгалтер учел всю стоимость подарка. Заработная плата оператора за декабрь 2006 года составила 14 500 рублей. Так как его доход, исчисленный нарастающим итогом с начала года, превышает 20000 рублей, стандартные налоговые вычеты, указанные в подпунктах 3 и 4 пункта 1 статьи 218 НК РФ, в декабре 2006 года не применяются.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Бухгалтер рассчитал сумму НДФЛ, подлежащую удержанию и перечислению в бюджет следующим образом: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(14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 + 10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руб.) х 13% = 3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250 руб.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Облагаемые НДФЛ доходы физического лица перечислены в статье 208 НК РФ. При определении налоговой базы следует учитывать, что статья 217 НК РФ предусматривает доходы, не подлежащие налогообложению.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Согласно пункту 28 статьи 217 НК РФ не подлежит налогообложению стоимость подарков (не превышающих 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000 рублей), полученных налогоплательщиками от организаций независимо от наличия или отсутствия трудовых отношений и причин, по которой физическое лицо получает подарок. Поэтому стоимость любых подарков работодателя работнику, не превышающая 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000 рублей за налоговый период, не облагается НДФЛ.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К доходу, равному стоимости телевизора, необходимо применить налоговый вычет (4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000 рублей) и получить стоимость подарка, которая подлежит налогообложению:</w:t>
      </w:r>
      <w:r w:rsidR="006223B5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10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 – 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000 руб. = 6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Расчет суммы НДФЛ, которую бухгалтер должен был удержать с работника:</w:t>
      </w:r>
      <w:r w:rsidR="006223B5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(14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 + 6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500 руб.) х 13% = 2</w:t>
      </w:r>
      <w:r w:rsidR="00D23BFE" w:rsidRPr="00004C5A">
        <w:rPr>
          <w:noProof/>
          <w:snapToGrid w:val="0"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snapToGrid w:val="0"/>
          <w:color w:val="000000"/>
          <w:sz w:val="28"/>
          <w:szCs w:val="28"/>
          <w:lang w:val="ru-RU"/>
        </w:rPr>
        <w:t>730 руб.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ru-RU"/>
        </w:rPr>
      </w:pPr>
      <w:r w:rsidRPr="00004C5A">
        <w:rPr>
          <w:noProof/>
          <w:snapToGrid w:val="0"/>
          <w:color w:val="000000"/>
          <w:sz w:val="28"/>
          <w:szCs w:val="28"/>
          <w:lang w:val="ru-RU"/>
        </w:rPr>
        <w:t>Рекомендовано: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Произвести пересчет, вернуть работнику излишне удержанную сумму 520 рублей, подать в ИФНС уточненные сведения о доходах Шиленко О.Л. за 2006 год и написать письмо с просьбой зачесть переплату в счет оплаты будущих платежей.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расчетов по внебюджетным платежам выявлено, что для целей налогообложения страховые и накопительные (Пенсионный Фонд) взносы во внебюджетные фонды начисляются и относятся на себестоимость работ с распределением по счетам учета затрат.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Формы отчетности по видам внебюджетных платежей составляются правильно и своевременно. В ходе проверки выявлена несвоевременная уплата налогов и сборов (кроме НДФЛ). В связи с этим возникают дополнительные расходы, связанные с уплатой пеней по налогам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 сборам.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Ставка по налогу на добавленную стоимость (НДС), применяемая в УМТЭП в финансовом 2006 году, соответствует действующему законодательству Российской Федерации.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Уплата НДС и предоставление декларации по данному налогу производится ежемесячно, что закреплено в действующей учетной политике для целей налогообложения. Учет НДС производится в соответствии с требованиями гл. 21 НК РФ. В ходе проверки установлена правомерность применения налоговых вычетов по НДС.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Данные налоговых деклараций соответствуют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данным синтетического учета и налоговых регистров (книги покупок, книги продаж и журнала учета полученных счетов-фактур). Сверка с инспекцией по налогам и сборам проводится ежеквартально.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Записи на счетах аналитического учета по счетам 68 «Расчеты по налогам и сборам» и 69 «Расчеты по социальному страхованию и обеспечению» соответствуют записям в Главной книге и балансе.</w:t>
      </w:r>
      <w:r w:rsidRPr="00004C5A">
        <w:rPr>
          <w:noProof/>
          <w:color w:val="000000"/>
          <w:sz w:val="28"/>
          <w:szCs w:val="28"/>
          <w:highlight w:val="cyan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следующем этапе аудиторской проверки расчетных операций была произведена проверка: достоверности учетных и отчетных данных о расчетах с персоналом по оплате труда; достоверности учетных и отчетных данных по расчетам с подотчетными лицами; достоверности учетных и отчетных данных о расчетах с персоналом по прочим операциям; полноты и правильности учета расчетов с учредителями. В целях совершенствования методики аудита вышеперечисленных расчетных операций нами были выполнены аудиторские процедуры, перечень которых приведен в Приложении 9.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Целью аудита внутренних расчетных операций является проверка соблюдения действующего законодательства о труде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 2006 г. по вопросам трудовых отношений, учета личного состава, правильности начисления и выплаты заработной платы, правильности производства удержаний из заработной платы и начислений на зарплату работников; законности и своевременности включения заработной платы и начислений на нее в себестоимость работ; установление соответствия применяемой в УМТЭП ЗАТО г. Снежногорск методики учета и налогообложения операций по расчетам с подотчетными лицами действующим нормативным документам; достоверности учетных и отчетных данных о расчетах с персоналом по прочим операциям; оценка полноты и правильности учета расчетов с учредителями; правильности организации бухгалтерского учета этих операций и отражения в соответствующих видах отчетности.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проведении аудита операций по оплате труда и расчетам с персоналом были изучены следующие документы: кассовая книга, расходные кассовые ордера, приказы о приеме на работу (ф.Т-1), о переводе на другую работу (ф.Т-5), о предоставлении отпуска (ф.Т-6), о прекращении трудового договора (ф.Т-8), личные карточки (ф.Т-2), табели учета использования рабочего времени и расчета заработной платы (ф.Т-12), табели учета использования рабочего времени (ф.Т-13), расчетные ведомости (ф.Т-51), платежные ведомости (ф.Т-53), лицевые счета (ф.Т-54). Кроме того, были изучены регистры синтетического и аналитического учета: Главная книга, журналы-ордера №№ 1, 2, 10, разработочная таблица РТ-5 «Сводка начисления заработной платы по ее составу и категориям работников и сводка данных по расчетам с рабочими и служащими».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Заработная плата работников теплоэнергетического предприятия регулируется Коллективным договором, который зарегистрирован в Комитете по труду, занятости и миграции населения Администрации Мурманской области 31 мая 2005 года за №185/4276. К нему согласованы и утверждены положения об оплате труда на основе Единой тарифной сетки в ЖКХ с учетом индивидуальных качеств работников, о премировании работников, правила внутреннего трудового распорядка для работников предприятия, основания для премирования рабочих и др.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 всех штатных работников ведется табельный учет, на основании которого определяется списочная, среднесписочная численность работников теплоэнергетического предприятия. На каждого работника заполняется личная карточка с присвоением табельного номера в отделе кадров УМТЭП. На основании приказа директора о приеме на работу работником бухгалтерской службы открывается лицевой счет.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Сведения о начисленных суммах и удержаниях из лицевых счетов переносятся в налоговые карты и расчетно-платежные ведомости ежемесячно. Данные из расчетно-платежной ведомости отражаются на синтетическом счете 70 «Расчеты с персоналом по оплате труда».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Суммы начисленной заработной платы по данным первичной документации (лицевые счета работников, платежные ведомости, расчетные ведомости) соответствуют данным учетных регистров (журналам-ордерам, Главной книге).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Аудиторскими процедурами установлено, что по состоянию на 31 декабря 2006 года, по данным бухгалтерского учета на балансовом счете 70 «Расчеты с персоналом по оплате труда» сальдо по кредиту счета составляет 2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165 989 руб. 90 коп., что подтверждено аналитическими ежемесячными ведомостями и сводной аналитической ведомостью по начислению и выплате заработной платы, а также соответствует записям в Главной книге по счету 70 «Расчеты с персоналом по оплате труда», а также по стр. 622 Формы № 1 Бухгалтерского баланса (приложение 13).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операций по расчетам с персоналом по оплате труда был выявлен случай необоснованного завышения отпускных (Рабочий документ аудитора №4).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004C5A">
        <w:rPr>
          <w:i/>
          <w:noProof/>
          <w:color w:val="000000"/>
          <w:sz w:val="28"/>
          <w:szCs w:val="28"/>
          <w:lang w:val="ru-RU"/>
        </w:rPr>
        <w:t>Рабочий документ аудитора №4 по проверке правильности расчета отпускных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Проверяемый сегмент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расчеты с персоналом по заработной плате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Проверяемая совокупность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приказы руководителя, табели учета рабочего 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времени,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 xml:space="preserve"> </w:t>
      </w: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лицевые счета работников, записки-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t>расчеты о предоставлении очередного отпуска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Задачи проверки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проверка правильности расчета среднего заработка для оплаты отпускных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Описание аудиторской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процедуры по существу</w:t>
      </w:r>
      <w:r w:rsidR="006223B5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просмотр документов, контроль арифметических</w:t>
      </w:r>
      <w:r w:rsidR="00D23BFE" w:rsidRPr="00004C5A">
        <w:rPr>
          <w:noProof/>
          <w:color w:val="000000"/>
          <w:sz w:val="28"/>
          <w:szCs w:val="28"/>
          <w:u w:val="single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расчетов</w:t>
      </w:r>
    </w:p>
    <w:p w:rsidR="008F4AA7" w:rsidRPr="00004C5A" w:rsidRDefault="008F4AA7" w:rsidP="00D23BFE">
      <w:pPr>
        <w:pStyle w:val="af1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04C5A">
        <w:rPr>
          <w:b w:val="0"/>
          <w:noProof/>
          <w:color w:val="000000"/>
          <w:sz w:val="28"/>
          <w:szCs w:val="28"/>
        </w:rPr>
        <w:t>Результаты выполнения процедуры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10 мая 2006 года сотрудник уходил в очередной оплачиваемый отпуск продолжительностью 17 календарных дней. Его оклад составлял 6000 рублей. В расчетном периоде сотруднику выплачены ежемесячные премии в соответствии с системой оплаты труда: в феврале – 2000 рублей, в марте – 2000 рублей, в апреле – 2000 рублей. Кроме того, по приказу руководителя предприятия в феврале выплачена премия к празднику в сумме 1000 рублей. Бухгалтер рассчитал сумму отпускных следующим образом: 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((6000 руб. х 3 мес.+ 2000 руб. + 2000 руб. + 2000 руб.+ 1000 руб.)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:</w:t>
      </w: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3 мес.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:</w:t>
      </w: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29,6) х 17 дн. = 4786,01 руб.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Нарушение. Бухгалтер необоснованно включил в расчет среднедневного заработка премию к празднику, тем самым, завысив сумму отпускных (праздничные премии, материальная помощь и иные подобные выплаты не участвуют в расчетах).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Правильный расчет: ((6000 руб. х 3 мес. + 2000 руб. + 2000 руб. + 2000 руб.): 3 мес.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:</w:t>
      </w: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29,6) х 17дн. = 4594,59 руб.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Полный перечень выплат, которые учитываются при расчете отпускных, приведен в пункте 2 Положения «Об особенностях порядка исчисления средней заработной платы» (с изменениями на 13 июля 2006 года), утвержденного постановлением Правительства РФ от 11 апреля 2003 года №213.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Последствия: во-первых, завышая отпускные, организация переплачивает налог на доходы физических лиц, ЕСН и взносы от несчастных случаев; во-вторых, этим занижается облагаемая база по налогу на прибыль.</w:t>
      </w:r>
    </w:p>
    <w:p w:rsidR="00C00C61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Таким образом, переплата по НДФЛ составит 25 руб. (191,42 руб. х 13%), по ЕСН 49,77 руб. (191,42 руб. х 26%), по взносам от несчастных случаев 0,38 руб. (191,42 руб. х 0,2%). А вот по налогу на прибыль будет недоимка в размере 57,89 руб. ((191,42 руб.+ 49,77 руб.) х 24%).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Рекомендовано: производить расчет среднедневного заработка в соответствии с Положением «Об особенностях порядка исчисления средней заработной платы», утвержденного постановлением Правительства РФ от 11 апреля 2003 года №213; внести изменения в бухгалтерский учет в порядке, установленном пунктом 1 статьи 54 НК РФ; внести изменения в налоговый учет в соответствии с требованиями статьи 81 НК РФ.</w:t>
      </w:r>
      <w:r w:rsidR="00D23BFE"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</w:p>
    <w:p w:rsidR="008F4AA7" w:rsidRPr="00004C5A" w:rsidRDefault="008F4AA7" w:rsidP="00D23BFE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В ходе аудиторских процедур выявлены недостатки в оформлении табелей учета рабочего времени: часто применяется «штрих» для закрашивания ошибочного текста. Рекомендации по оформлению документов состоят в следующем. В первичные учетные документы (за исключением кассовых и банковских) исправления вносятся "корректурным способом": неправильный текст (сумма) аккуратно зачеркивается одной тонкой чертой так, чтобы зачеркнутое можно было прочитать. Сверху надписывается правильный текст (сумма). </w:t>
      </w:r>
    </w:p>
    <w:p w:rsidR="008F4AA7" w:rsidRPr="00004C5A" w:rsidRDefault="008F4AA7" w:rsidP="00D23BFE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Затем здесь же на полях против соответствующей строки внесенные изменения специально оговариваются и подтверждаются подписями лиц, подписавших документ, с указанием даты исправления. Это требование установлено пунктом 5 статьи 9 Федерального закона от 21.11.1996 № 129-ФЗ "О бухгалтерском учете" - исправления в первичные документы могут вноситься лишь по согласованию с участниками хозяйственных операций, подписавшими первоначальный документ. При необходимости подписи заверяются печатью организации. Исправления сопровождаются фразой: "Написанному в исправление верить", в которой также пишется новый текст или сумма, а потом ставится подпись.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достоверности учетных и отчетных данных по расчетам с подотчетными лицами установлено, что в УМТЭП авансовые отчеты оформлены на бланках унифицированной формы, имеют все необходимые реквизиты, суммы в авансовых отчетах подтверждены приложенными к ним оправдательными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первичными документами 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утверждены подписью директора УМТЭП.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Внутренний контроль за расходованием и целевым использованием денежных средств из кассы предприятия соответствует действующим законодательным нормам. Данные аналитического учета соответствуют оборотам и остаткам по счетам синтетического учета расчетов с подотчетными лицами. Записи в кассовой книге по выдаче подотчетных сумм, в авансовых отчетах по их использованию и возврату соответствуют данным журнала-ордера №7.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Фактов выдачи денежных средств под отчет в проверяемом периоде при наличии остатка неизрасходованного предыдущего остатка не выявлено. НДС по приобретенным через подотчетных лиц материальным ценностям, оплаченным работам и услугам, предъявляется к вычету в установленном порядке. Приказы о направлении работников в командировку оформляются соответствующим образом.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Расходы по командировкам относятся на себестоимость работ в соответствии с установленными нормами [12]. Сверхнормативных расходов, отнесенных на себестоимость работ, не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выявлено.</w:t>
      </w:r>
    </w:p>
    <w:p w:rsidR="008F4AA7" w:rsidRPr="00004C5A" w:rsidRDefault="008F4AA7" w:rsidP="00D23BFE">
      <w:pPr>
        <w:pStyle w:val="Normal1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При проверке операций по учету расчетов с подотчетными лицами был выявлен случай списания товарно-материальных ценностей на счета затрат без оприходования (рабочий документ №5). </w:t>
      </w:r>
    </w:p>
    <w:p w:rsidR="008F4AA7" w:rsidRPr="00004C5A" w:rsidRDefault="008F4AA7" w:rsidP="00D23BFE">
      <w:pPr>
        <w:pStyle w:val="af1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004C5A">
        <w:rPr>
          <w:b w:val="0"/>
          <w:noProof/>
          <w:color w:val="000000"/>
          <w:sz w:val="28"/>
          <w:szCs w:val="28"/>
        </w:rPr>
        <w:t>Результаты выполнения процедуры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Заведующая канцелярией приобрела канцтовары для нужд управления на сумму 354 руб. (авансовый отчет № 187 от 13.07.2006 г.). Бухгалтер отразил в журнале-ордере №7 списание канцтоваров следующей проводкой: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Дебет 26-41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Кредит 71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354 руб., где субсчет 26-41 «Канцтовары для нужд управления», счет 71 «Расчеты с подотчетными лицами»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Произошло списание материальных ценностей на счета затрат без оприходования.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Нарушена методология ведения бухгалтерского учета. Согласно ст.120 гл.16 Налогового кодекса неправильное отражение на счетах бухгалтерского учета и в отчетности хозяйственных операций,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денежных средств, материальных ценностей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 xml:space="preserve">грозит фирме штрафом от 5000 до 15000 рублей в зависимости от того, в скольких налоговых периодах допускалось нарушение.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Рекомендовано: подтвердить в учете предприятия факты оприходования и передачи канцтоваров в эксплуатацию. При таком ведении учета бухгалтер будет видеть текущие взаиморасчеты с поставщиками. Также будет налажен учет материалов.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Исправительные проводки должны выглядеть следующим образом: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Д 26 -41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К 71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354 руб. -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сторно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хозяйственной операции по</w:t>
      </w:r>
      <w:r w:rsidR="006223B5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«приобретению канцтоваров»;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Д 60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К 71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354 руб. -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оплачены материалы подотчетным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лицом;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Д 10 -1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К 60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354 руб. - оприходованы канцелярские товары;</w:t>
      </w:r>
      <w:r w:rsidR="00D23BFE" w:rsidRPr="00004C5A">
        <w:rPr>
          <w:noProof/>
          <w:color w:val="000000"/>
          <w:lang w:eastAsia="en-US"/>
        </w:rPr>
        <w:t xml:space="preserve"> </w:t>
      </w:r>
    </w:p>
    <w:p w:rsidR="008F4AA7" w:rsidRPr="00004C5A" w:rsidRDefault="008F4AA7" w:rsidP="00D23BFE">
      <w:pPr>
        <w:pStyle w:val="ab"/>
        <w:ind w:firstLine="709"/>
        <w:rPr>
          <w:noProof/>
          <w:color w:val="000000"/>
          <w:lang w:eastAsia="en-US"/>
        </w:rPr>
      </w:pPr>
      <w:r w:rsidRPr="00004C5A">
        <w:rPr>
          <w:noProof/>
          <w:color w:val="000000"/>
          <w:lang w:eastAsia="en-US"/>
        </w:rPr>
        <w:t>Д 26-41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К 10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354 руб. - списаны на общехозяйственные расходы</w:t>
      </w:r>
      <w:r w:rsidR="00D23BFE" w:rsidRPr="00004C5A">
        <w:rPr>
          <w:noProof/>
          <w:color w:val="000000"/>
          <w:lang w:eastAsia="en-US"/>
        </w:rPr>
        <w:t xml:space="preserve"> </w:t>
      </w:r>
      <w:r w:rsidRPr="00004C5A">
        <w:rPr>
          <w:noProof/>
          <w:color w:val="000000"/>
          <w:lang w:eastAsia="en-US"/>
        </w:rPr>
        <w:t>канцелярские товары.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ходе проверки расчетов с персоналом по прочим операциям было установлено, что в УМТЭП ЗАТО г. Снежногорск имеют место расчеты по возмещению материального ущерба. По результатам инвентаризации в ноябре </w:t>
      </w:r>
      <w:smartTag w:uri="urn:schemas-microsoft-com:office:smarttags" w:element="metricconverter">
        <w:smartTagPr>
          <w:attr w:name="ProductID" w:val="2006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2006 г</w:t>
        </w:r>
      </w:smartTag>
      <w:r w:rsidRPr="00004C5A">
        <w:rPr>
          <w:noProof/>
          <w:color w:val="000000"/>
          <w:sz w:val="28"/>
          <w:szCs w:val="28"/>
          <w:lang w:val="ru-RU"/>
        </w:rPr>
        <w:t>. была выявлена недостача товарно-материальных ценностей, сумма недостачи (по рыночной стоимости ТМЦ) полностью отнесена на виновное лицо (заведующего кладовой) и удержана из начисленной ему заработной платы. Сроки и порядок рассмотрения недостачи были соблюдены. Расчеты иных видов (за товары, проданные в кредит, расчеты по предоставленным займам) на теплоэнергетическом предприятии не практикуются. Данные учетных регистров по счету 73 «Расчеты с персоналом по прочим операциям» тождественны, расхождений с записями Главной книги не выявлено.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проверке расчетов с учредителями было установлено, что Уставный капитал УМТЭП полностью сформирован и оплачен учредителем до государственной регистрации предприятия. По состоянию на 01 января 2006 года уставный фонд составляет 84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000 рублей 00 копеек. На основании распоряжения УМС администрации ЗАТО г. Снежногорск №156-р от 02 августа 2006 года «Об утверждении изменений и дополнений в Устав УМТЭП ЗАТО г. Снежногорск» размер уставного фонда предприятия изменен и составил 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100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000 рублей 00 копеек. Изменения в части уставного фонда, внесенные в учредительные документы предприятия, прошли государственную регистрацию, внесены в единый государственный реестр юридических лиц на основании свидетельства Министерства Российской Федерации по налогам и сборам за государственным регистрационным номером 2065105029570. По данным бухгалтерского учета по состоянию на 01 ноября 2006 года уставный фонд предприятия сформирован полностью в соответствии с учредительными документами и отражен по кредиту счета 80 «Уставный капитал» в сумме 1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100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000 рублей.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2006 год УМТЭП ЗАТО г. Снежногорск завершило с убытком, что отражено в годовой отчетности: убыток до налогообложения составил 49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309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000 рублей, чистый убыток отчетного периода составил 2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575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000 рублей (приложение 14). Ввиду этого, начисление дивидендов не осуществлялось, соответственно, выплаты не производились.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 завершающем этапе аудиторской проверки нами был подготовлен и представлен руководителю УМТЭП ЗАТО г. Снежногорск отчет по результатам проверки (приложение 12).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6223B5" w:rsidRPr="00004C5A">
        <w:rPr>
          <w:b/>
          <w:noProof/>
          <w:color w:val="000000"/>
          <w:sz w:val="28"/>
          <w:szCs w:val="28"/>
          <w:lang w:val="ru-RU"/>
        </w:rPr>
        <w:t>Заключение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Исходя из поставленной в начале работы цели и сформулированных задач, </w:t>
      </w:r>
      <w:r w:rsidRPr="00004C5A">
        <w:rPr>
          <w:b/>
          <w:noProof/>
          <w:color w:val="000000"/>
          <w:sz w:val="28"/>
          <w:szCs w:val="28"/>
          <w:lang w:val="ru-RU"/>
        </w:rPr>
        <w:t>первая глава</w:t>
      </w:r>
      <w:r w:rsidRPr="00004C5A">
        <w:rPr>
          <w:noProof/>
          <w:color w:val="000000"/>
          <w:sz w:val="28"/>
          <w:szCs w:val="28"/>
          <w:lang w:val="ru-RU"/>
        </w:rPr>
        <w:t xml:space="preserve"> дипломной работы посвящена изучению теоретических основ уч</w:t>
      </w:r>
      <w:r w:rsidR="005455E1">
        <w:rPr>
          <w:noProof/>
          <w:color w:val="000000"/>
          <w:sz w:val="28"/>
          <w:szCs w:val="28"/>
          <w:lang w:val="ru-RU"/>
        </w:rPr>
        <w:t xml:space="preserve">ета расчетных операций.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этом установлено, что расчетные операции возникают в процессе осуществления расчетов за предоставленные товары, оказанные услуги, выполненные работы. Расчетные отношения регламентируются Гражданским Кодексом РФ. Расчеты могут осуществляться наличными деньгами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 в безналичном порядке. Формы безналичных расчетов избираются организациями самостоятельно и предусматриваются в договорах, заключаемых организациями с банками.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В ходе осуществления расчетных операций между участниками сделки возникают обязательства. Несовпадение обязательств с датой платежей по ним приводит к возникновению задолженности. Гражданский кодекс РФ устанавливает по невыполненным договорным обязательствам срок исковой давности, равный трем годам, по истечении которого предприятие обязано списать дебиторскую задолженность в разряд безнадежных долгов и отразить в бухгалтерском учете как прочие расходы, а кредиторскую задолженность списать на финансовые результаты (прочие доходы). </w:t>
      </w:r>
    </w:p>
    <w:p w:rsidR="008F4AA7" w:rsidRPr="00004C5A" w:rsidRDefault="008F4AA7" w:rsidP="00D23BF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Для учета расчетных операций Планом счетов бухгалтерского учета предусмотрены следующие счета: 60 «Расчеты с поставщиками и подрядчиками»,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62 «Расчеты с покупателями и заказчиками», 70 «Расчеты с персоналом по оплате труда», 73 «Расчеты с персоналом по прочим операциям», 68 «Расчеты по налогам и сборам», 69 «Расчеты по социальному страхованию», 71 «Расчеты с подотчетными лицами», 76 «Расчеты с разными дебиторами и кредиторами» и пр.</w:t>
      </w:r>
      <w:r w:rsidR="00D23BFE"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  <w:r w:rsidRPr="00004C5A"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По каждому из этих счетов необходимо правильно организовать аналитический и синтетический учет.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Вторая глава</w:t>
      </w:r>
      <w:r w:rsidRPr="00004C5A">
        <w:rPr>
          <w:noProof/>
          <w:color w:val="000000"/>
          <w:sz w:val="28"/>
          <w:szCs w:val="28"/>
          <w:lang w:val="ru-RU"/>
        </w:rPr>
        <w:t xml:space="preserve"> дипломной работы посвящена изучению теоретических основ аудита расчетных операций.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Целью аудиторской проверки расчетных операций является формирование мнения о достоверности бухгалтерской отчетности в части показателей, отражающих обязательства по внешним и внутренним расчетным операциям,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и о соответствии применяемой методики учета и налогообложения действующим нормативным документам.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Аудиторскую проверку необходимо проводить как по внешним, так и по внутренним расчетам.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 ходе аудита расчетных операций должны быть решены следующие задачи: оценка состояния учета и эффективности внутреннего контроля операций по внешним и внутренним расчетам; проверка правильности оформления первичных документов; проверка организации аналитического учета операций по внешним и внутренним расчетам; проверка правильности исчисления и своевременности и полноты перечисления каждого налога, составления налоговой отчетности; подтверждение достоверности производимых начислений и выплат работникам по всем основаниям и отражения их в учете; и др.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В ходе написания </w:t>
      </w:r>
      <w:r w:rsidRPr="00004C5A">
        <w:rPr>
          <w:b/>
          <w:noProof/>
          <w:color w:val="000000"/>
          <w:sz w:val="28"/>
          <w:szCs w:val="28"/>
          <w:lang w:val="ru-RU"/>
        </w:rPr>
        <w:t>третьей главы</w:t>
      </w:r>
      <w:r w:rsidRPr="00004C5A">
        <w:rPr>
          <w:noProof/>
          <w:color w:val="000000"/>
          <w:sz w:val="28"/>
          <w:szCs w:val="28"/>
          <w:lang w:val="ru-RU"/>
        </w:rPr>
        <w:t xml:space="preserve"> настоящей дипломной работы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были рассмотрены особенности бухгалтерского учета расчетных операций в УМТЭП ЗАТО г. Снежногорск. Также была проведена аудиторская проверка расчетных операций на данном предприятии.</w:t>
      </w:r>
      <w:r w:rsidRPr="00004C5A">
        <w:rPr>
          <w:noProof/>
          <w:color w:val="000000"/>
          <w:sz w:val="28"/>
          <w:szCs w:val="28"/>
          <w:lang w:val="ru-RU"/>
        </w:rPr>
        <w:tab/>
        <w:t xml:space="preserve">В результате проведенных аудиторских процедур было рассмотрено состояние внутреннего контроля в УМТЭП ЗАТО Снежногорск, были выявлены нарушения в учете расчетных операций и даны соответствующие рекомендации для их устранения. На завершающем этапе аудиторской проверки был подготовлен и представлен руководителю УМТЭП ЗАТО г. Снежногорск отчет по результатам проверки.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 итогам написания дипломной работы, в целях совершенствования методики аудита расчетных операций, нами было выполнено следующее: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1. Разработан и апробирован вопросник аудитора по оценке состояния системы первичного учета на предприятии. Его применение позволяет выработать направления более детальной проверки соответствующего раздела учета;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2. Составлены и применены на практике тесты для оценки состояния внутреннего контроля в системе первичного учета УМТЭП. Их применение позволяет: выявить недостатки в существующих на предприятии средствах контроля; установить, насколько они отвечают современным требованиям; выявить факторы, влияющие на появление искажений данных в отчетности;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3. Разработаны и апробированы перечни аудиторских процедур проверки внешних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 внутренних расчетных операций. Они позволяют аудитору более подготовленно подойти к проведению основных аудиторских процедур: обоснованно определить объемы выборки и способы отбора элементов в проверяемую совокупность;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откорректировать предполагаемые затраты времени на осуществление запланированных процедур, а также сократить или увеличить их объем.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Таким образом, цель данной дипломной работы достигнута и поставленные задачи решены.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6223B5" w:rsidRPr="00004C5A">
        <w:rPr>
          <w:b/>
          <w:noProof/>
          <w:color w:val="000000"/>
          <w:sz w:val="28"/>
          <w:szCs w:val="28"/>
          <w:lang w:val="ru-RU"/>
        </w:rPr>
        <w:t>Список использованной литературы</w:t>
      </w:r>
    </w:p>
    <w:p w:rsidR="006223B5" w:rsidRPr="00004C5A" w:rsidRDefault="006223B5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Российская федерация. Законы. Об акционерных обществах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федер.закон №208-ФЗ с изм. на 5 февраля 2007 года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принят Гос. Думой Федерального собрания РФ 26 декабря </w:t>
      </w:r>
      <w:smartTag w:uri="urn:schemas-microsoft-com:office:smarttags" w:element="metricconverter">
        <w:smartTagPr>
          <w:attr w:name="ProductID" w:val="1995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1995 г</w:t>
        </w:r>
      </w:smartTag>
      <w:r w:rsidRPr="00004C5A">
        <w:rPr>
          <w:noProof/>
          <w:color w:val="000000"/>
          <w:sz w:val="28"/>
          <w:szCs w:val="28"/>
          <w:lang w:val="ru-RU"/>
        </w:rPr>
        <w:t>. 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Российская федерация. Законы. О бухгалтерском учете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федер.закон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№129-ФЗ с изм. на 3 ноября 2006 года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принят Гос. Думой Федерального собрания РФ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21 ноября </w:t>
      </w:r>
      <w:smartTag w:uri="urn:schemas-microsoft-com:office:smarttags" w:element="metricconverter">
        <w:smartTagPr>
          <w:attr w:name="ProductID" w:val="1996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1996 г</w:t>
        </w:r>
      </w:smartTag>
      <w:r w:rsidRPr="00004C5A">
        <w:rPr>
          <w:noProof/>
          <w:color w:val="000000"/>
          <w:sz w:val="28"/>
          <w:szCs w:val="28"/>
          <w:lang w:val="ru-RU"/>
        </w:rPr>
        <w:t>.</w:t>
      </w:r>
      <w:r w:rsidR="00D23BFE" w:rsidRPr="00004C5A">
        <w:rPr>
          <w:noProof/>
          <w:color w:val="000000"/>
          <w:sz w:val="28"/>
          <w:szCs w:val="28"/>
          <w:lang w:val="ru-RU"/>
        </w:rPr>
        <w:t>.</w:t>
      </w:r>
      <w:r w:rsidRPr="00004C5A">
        <w:rPr>
          <w:noProof/>
          <w:color w:val="000000"/>
          <w:sz w:val="28"/>
          <w:szCs w:val="28"/>
          <w:lang w:val="ru-RU"/>
        </w:rPr>
        <w:t xml:space="preserve"> – электрон.дан. 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Российская федерация. Законы. О переводном и простом векселе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федер.закон №48-ФЗ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принят Гос. Думой Федерального собрания РФ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11 марта </w:t>
      </w:r>
      <w:smartTag w:uri="urn:schemas-microsoft-com:office:smarttags" w:element="metricconverter">
        <w:smartTagPr>
          <w:attr w:name="ProductID" w:val="1997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1997 г</w:t>
        </w:r>
      </w:smartTag>
      <w:r w:rsidRPr="00004C5A">
        <w:rPr>
          <w:noProof/>
          <w:color w:val="000000"/>
          <w:sz w:val="28"/>
          <w:szCs w:val="28"/>
          <w:lang w:val="ru-RU"/>
        </w:rPr>
        <w:t xml:space="preserve">. // Рос. газ. – 1997. - №53 – 18 март. 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Российская Федерация. Законы. О внесении изменений в Федеральный закон «О минимальном размере оплаты труда» и другие законодательные акты Российской Федерации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федер. Закон с изм. на 22 июня 2007 года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принят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Гос. Думой Федерального собрания РФ 20 апреля </w:t>
      </w:r>
      <w:smartTag w:uri="urn:schemas-microsoft-com:office:smarttags" w:element="metricconverter">
        <w:smartTagPr>
          <w:attr w:name="ProductID" w:val="2007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2007 г</w:t>
        </w:r>
      </w:smartTag>
      <w:r w:rsidRPr="00004C5A">
        <w:rPr>
          <w:noProof/>
          <w:color w:val="000000"/>
          <w:sz w:val="28"/>
          <w:szCs w:val="28"/>
          <w:lang w:val="ru-RU"/>
        </w:rPr>
        <w:t>. 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Гражданский кодекс Российской Федерации. Ч. 1, ч. 2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коммент.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изм.на 20 апреля 2007 года). — М.: Проспект, 2007. - 865 с.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Налоговый кодекс Российской Федерации. Ч. 1, ч. 2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коммент.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16 мая 2007 года– электрон.дан. 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Трудовой кодекс Российской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Федерации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30 декабря 2006 года.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Российская Федерация. Постановления Правительства. Об особенностях порядка исчисления средней заработной платы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13 июля 2006 года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постановление Правительства РФ от 11.04.2003 №213. 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 порядке отражения в бухгалтерском учете и отчетности операций, с векселями, применяемыми при расчетах между организациями за поставку товаров, выполненные работы и оказанные услуги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письмо Минфина РФ от 31.10.1994 г. №142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в ред. письма Минфина РФ от 16.07.96 г. № 62 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 дебиторской задолженности, по которой истек срок исковой давности, и других долгах, нереальных для взыскания: письмо Минфина РФ от 24 августа 2006 года №07-05-06/221.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Положение по ведению бухгалтерского учета и отчетности в Российской Федерации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18 сентября </w:t>
      </w:r>
      <w:smartTag w:uri="urn:schemas-microsoft-com:office:smarttags" w:element="metricconverter">
        <w:smartTagPr>
          <w:attr w:name="ProductID" w:val="2006 г"/>
        </w:smartTagPr>
        <w:r w:rsidRPr="00004C5A">
          <w:rPr>
            <w:noProof/>
            <w:color w:val="000000"/>
            <w:sz w:val="28"/>
            <w:szCs w:val="28"/>
            <w:lang w:val="ru-RU"/>
          </w:rPr>
          <w:t>2006 г</w:t>
        </w:r>
      </w:smartTag>
      <w:r w:rsidRPr="00004C5A">
        <w:rPr>
          <w:noProof/>
          <w:color w:val="000000"/>
          <w:sz w:val="28"/>
          <w:szCs w:val="28"/>
          <w:lang w:val="ru-RU"/>
        </w:rPr>
        <w:t>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приказ Минфина РФ от 29.07.1998 №34н.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Об изменении норм возмещения командировочных расходов на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территории Российской Федерации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9 ноября 2001 года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приказ Минфина РФ от 06.07.2001 г. №49н.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//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Рос. газ. – 2001. - №149 – 07 авг.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Об установлении предельного размера расчетов наличными деньгами в </w:t>
      </w:r>
      <w:r w:rsidRPr="00004C5A">
        <w:rPr>
          <w:noProof/>
          <w:color w:val="000000"/>
          <w:sz w:val="28"/>
          <w:szCs w:val="28"/>
          <w:lang w:val="ru-RU"/>
        </w:rPr>
        <w:tab/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Российской Федерации между юридическими лицами по одной сделке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указание Банка России от 14.11.2001 N 1050-У //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Вестник Банка России.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2001. -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№ 69 – 21 нояб.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 безналичных расчетах в Российской Федерации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положение Банка России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от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03.10.2002 г. № 2-П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2 мая 2007 года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Об эмиссии банковских карт и об операциях, совершаемых с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использованием платежных карт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положение Банка России от 24.12.2004 г. № 266-П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с изм. на 21 сентября 2006 года.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 предельном размере расчетов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наличными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деньгами и расходовании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наличных денег,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поступивших в кассу юридического лица или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кассу индивидуального предпринимателя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указание Банка России от 20.06.2007 № 1843-У.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– электрон.дан.-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Информ.-правов. сист. «Кодекс», 2007.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постановление Госкомстата России от 05.01.2004 г. №1 // Финансовая газета. - 2004.-№13.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План счетов бухгалтерского учета финансово-хозяйственной деятельности организации и Инструкция по его применению. – Ростов н/Д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Феникс, 2006. – 128с.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Богатая, И.Н. Аудит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учеб.пособие / И.Н. Богатая, Н.Т. Лабынцев, Н.Н. Хахонова. – 4-е изд., перераб. И доп. – Ростов н/Д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Феникс, 2007. – 506с.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Кожинов, В.Я. Бухгалтерский учет: учебник / В.Я. Кожинов. – Изд.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6 -е, перераб. и доп. – М.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Экзамен, 2006. – 815 с.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Кондраков,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Н.П. Бухгалтерский учет</w:t>
      </w:r>
      <w:r w:rsidR="00D23BFE" w:rsidRPr="00004C5A">
        <w:rPr>
          <w:noProof/>
          <w:color w:val="000000"/>
          <w:sz w:val="28"/>
          <w:szCs w:val="28"/>
          <w:lang w:val="ru-RU"/>
        </w:rPr>
        <w:t>:</w:t>
      </w:r>
      <w:r w:rsidRPr="00004C5A">
        <w:rPr>
          <w:noProof/>
          <w:color w:val="000000"/>
          <w:sz w:val="28"/>
          <w:szCs w:val="28"/>
          <w:lang w:val="ru-RU"/>
        </w:rPr>
        <w:t xml:space="preserve"> учеб. пособие / Н.П.Кондраков. – М.: ИНФРА-М, 2004. – 640с. </w:t>
      </w:r>
    </w:p>
    <w:p w:rsidR="00D23BFE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Макарова, Н.С. Аудит расчетов с поставщиками и подрядчиками / Макарова Н.С. // Аудиторские ведомости. -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>2002.- №4. – С. 14-26.</w:t>
      </w:r>
    </w:p>
    <w:p w:rsidR="008F4AA7" w:rsidRPr="00004C5A" w:rsidRDefault="008F4AA7" w:rsidP="006223B5">
      <w:pPr>
        <w:widowControl w:val="0"/>
        <w:numPr>
          <w:ilvl w:val="0"/>
          <w:numId w:val="4"/>
        </w:numPr>
        <w:tabs>
          <w:tab w:val="clear" w:pos="1728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Ширкина, Е.И. Аудиторская проверка внутренних расчетных операций / Е.И. Ширкина // Бухгалтерский учет. – 2000. - №21 – С.54-65.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1</w:t>
      </w:r>
    </w:p>
    <w:p w:rsidR="006223B5" w:rsidRPr="00004C5A" w:rsidRDefault="006223B5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проводки по счету 60 «Расчеты с поставщиками и подрядчиками»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5"/>
        <w:gridCol w:w="4992"/>
        <w:gridCol w:w="729"/>
        <w:gridCol w:w="884"/>
        <w:gridCol w:w="467"/>
        <w:gridCol w:w="1304"/>
      </w:tblGrid>
      <w:tr w:rsidR="00C64214" w:rsidRPr="00DE0964" w:rsidTr="00DE0964">
        <w:trPr>
          <w:trHeight w:val="20"/>
        </w:trPr>
        <w:tc>
          <w:tcPr>
            <w:tcW w:w="624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608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768" w:type="pct"/>
            <w:gridSpan w:val="4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</w:tr>
      <w:tr w:rsidR="008F4AA7" w:rsidRPr="00DE0964" w:rsidTr="00DE0964">
        <w:trPr>
          <w:trHeight w:val="20"/>
        </w:trPr>
        <w:tc>
          <w:tcPr>
            <w:tcW w:w="624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608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2"/>
                <w:lang w:val="ru-RU"/>
              </w:rPr>
              <w:t>1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2"/>
                <w:lang w:val="ru-RU"/>
              </w:rPr>
              <w:t>2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2"/>
                <w:lang w:val="ru-RU"/>
              </w:rPr>
              <w:t>4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 счет-фактура поставщика за приобретенное оборудование к установке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07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 счет-фактура поставщика за приобретенное основное средство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 счет-фактура поставщика за приобретенные нематериальные активы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 к оплате счет-фактура подрядчика за выполненные им работы по капитальному строительству, осуществляемому подрядным способом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 счет-фактура поставщика за приобретенные сырье и материалы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Учтена сумма налога на добавленную стоимость по акцептованным счетам-фактурам поставщиков и подрядчиков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Акцептован счет-фактура подрядчика за выполненные работы или оказанные услуги для цехов основного производства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Акцептован счет-фактура подрядчика за выполненные работы или оказанные услуги для вспомогат.цехов 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 к оплате счет-фактура подрядчика за услуги по обслуживанию производства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Отражены расходы подрядчика в связи с выполненными им работами или оказанными услугами для общехозяйственных нужд предприятия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 к оплате счет-фактура поставщика за приобретенные товары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 к оплате счет-фактура поставщика и подрядчика за услуги, оказанные ими при реализации продукции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Зачислены на расчетный счет предприятия денежные средства, поступившие от поставщика или подрядчика после установления факта переплаты им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Передана в арбитражный суд претензия поставщикам и подрядчикам в связи с нарушениями ими договоров поставок и подряда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Зафиксированы отрицательные курсовые разницы по расчетам с иностранными поставщиками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к оплате счета-фактуры поставщиков и подрядчиков за работы или услуги, затраты по которым включены в состав расходов будущих периодов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97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</w:tr>
      <w:tr w:rsidR="00C64214" w:rsidRPr="00DE0964" w:rsidTr="00DE0964">
        <w:trPr>
          <w:trHeight w:val="20"/>
        </w:trPr>
        <w:tc>
          <w:tcPr>
            <w:tcW w:w="624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2608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Из средств кассы погашена задолженность перед поставщиками и подрядчиками</w:t>
            </w:r>
          </w:p>
        </w:tc>
        <w:tc>
          <w:tcPr>
            <w:tcW w:w="843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926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</w:tr>
      <w:tr w:rsidR="008F4AA7" w:rsidRPr="00DE0964" w:rsidTr="00DE0964">
        <w:trPr>
          <w:trHeight w:val="226"/>
        </w:trPr>
        <w:tc>
          <w:tcPr>
            <w:tcW w:w="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298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Оплачен с расчетного счета счет-фактура поставщика или подрядчика за поставленные ТМЦ, выполненные работы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или оказанные услуги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</w:tr>
      <w:tr w:rsidR="008F4AA7" w:rsidRPr="00DE0964" w:rsidTr="00DE0964">
        <w:trPr>
          <w:trHeight w:val="226"/>
        </w:trPr>
        <w:tc>
          <w:tcPr>
            <w:tcW w:w="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298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Погашены со специальных счетов в банках задолженности перед поставщиками и подрядчиками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55</w:t>
            </w:r>
          </w:p>
        </w:tc>
      </w:tr>
      <w:tr w:rsidR="008F4AA7" w:rsidRPr="00DE0964" w:rsidTr="00DE0964">
        <w:trPr>
          <w:trHeight w:val="226"/>
        </w:trPr>
        <w:tc>
          <w:tcPr>
            <w:tcW w:w="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298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Зарегистрированы положительные курсовые разницы по расчетами с иностранными поставщиками и подрядчиками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</w:tr>
      <w:tr w:rsidR="008F4AA7" w:rsidRPr="00DE0964" w:rsidTr="00DE0964">
        <w:trPr>
          <w:trHeight w:val="226"/>
        </w:trPr>
        <w:tc>
          <w:tcPr>
            <w:tcW w:w="62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298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Включены в доходы организации задолженности поставщикам по истечении сроков исковой давности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6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2</w:t>
      </w:r>
    </w:p>
    <w:p w:rsidR="00C64214" w:rsidRPr="00004C5A" w:rsidRDefault="00C64214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проводки по счету 62 «Расчеты с покупателями и заказчиками»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2"/>
        <w:gridCol w:w="4992"/>
        <w:gridCol w:w="1614"/>
        <w:gridCol w:w="1773"/>
      </w:tblGrid>
      <w:tr w:rsidR="008F4AA7" w:rsidRPr="00DE0964" w:rsidTr="00DE0964">
        <w:trPr>
          <w:trHeight w:val="20"/>
        </w:trPr>
        <w:tc>
          <w:tcPr>
            <w:tcW w:w="623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608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76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608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покупателям с расчетного счета суммы, излишне полученные с них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от покупателей и заказчиков краткосрочные финансовые векселя в оплату за отгруженные товары, выполненные работы, оказанные услуги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Предприятием начислена сумма НДС к уплате в бюджет с полученных сумм авансов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Зафиксирован момент перехода права собственности от поставщика к покупателю за отгруженную продукцию или отправленные товары 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Осуществлен ввод в эксплуатацию законченного строительством объекта основных средств, возведенного хозяйственным способом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90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Зафиксирована задолженность покупателей за проданные им основные средства, материалы и прочее имущество (если эти операции не являются основной деятельностью предприятия)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Отражены положительные курсовые разницы по расчетам с иностранными покупателями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Оприходованы наличные денежные средства, поступившие в кассу организации от покупателей и заказчиков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Поступили на расчетный счет организации денежные средства от покупателей и заказчиков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Поступила выручка от иностранных покупателей за проданные им товары на валютный счет предприятия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на учет финансовые краткосрочные векселя, полученные в погашение дебиторской задолженности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Включена во внереализационные расходы сумма списанной дебиторской задолженности по истечении срока исковой давности (при отсутствии резервов по сомнительным долгам)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  <w:tr w:rsidR="008F4AA7" w:rsidRPr="00DE0964" w:rsidTr="00DE0964">
        <w:trPr>
          <w:trHeight w:val="20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Зафиксированы отрицательные курсовые разницы по счетам задолженностей иностранных покупателей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3</w:t>
      </w:r>
    </w:p>
    <w:p w:rsidR="00C64214" w:rsidRPr="00004C5A" w:rsidRDefault="00C64214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проводки по счету 70 «Расчеты с персоналом по оплате труда»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2"/>
        <w:gridCol w:w="4992"/>
        <w:gridCol w:w="1614"/>
        <w:gridCol w:w="1773"/>
      </w:tblGrid>
      <w:tr w:rsidR="008F4AA7" w:rsidRPr="00DE0964" w:rsidTr="00DE0964">
        <w:trPr>
          <w:trHeight w:val="525"/>
        </w:trPr>
        <w:tc>
          <w:tcPr>
            <w:tcW w:w="623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608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769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608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Определены суммы заработной платы сотрудников, занятых в сфере капитального строительства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Начислена сумма заработной платы работникам цехов основного производства 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сумма заработной платы персоналу вспомогательного производства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Начислена сумма заработной платы персоналу, включенному в сферу обслуживания производства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Начислена сумма заработной платы административному персоналу 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Отражены выплаты работникам, уволенным в связи с сокращением штатов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Начислена оплата труда работникам, осуществляющим исправление брака 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суммы оплаты труда сотрудникам, обслуживающим процесс сбыта готовой продукции промышленного предприятия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Возвращены в кассу излишне выданные суммы заработной платы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пособия по временной нетрудоспособности за счет средств Фонда социального страхования РФ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из Фонда социального страхования РФ пособия сотрудникам по уходу за детьми до достижения ими возраста полутора лет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Учтена сумма материальной помощи, предоставленной сотруднику из чистой прибыли предприятия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Учтены суммы частичного или полного возмещения работником ущерба от простоя основного производства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Выплачены персоналу предприятия из кассы суммы, начисленные по оплате труда, а также пособия и премии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Перечислены с расчетного счета работникам суммы оплаты труда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 налог на доходы физических лиц из сумм оплаты труда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Удержаны из заработной платы подотчетных лиц неизрасходованные и не сданные ими подотчетные суммы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71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Депонирована неполученная в срок заработная плата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76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26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Осуществлено удержание из заработной платы виновного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лица суммы недостачи ценностей, выявленной при инвентаризации</w:t>
            </w:r>
          </w:p>
        </w:tc>
        <w:tc>
          <w:tcPr>
            <w:tcW w:w="8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92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94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4</w:t>
      </w:r>
    </w:p>
    <w:p w:rsidR="00C64214" w:rsidRPr="00004C5A" w:rsidRDefault="00C64214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Основные проводки по счету 75 «Расчеты с учредителями»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4"/>
        <w:gridCol w:w="4650"/>
        <w:gridCol w:w="1954"/>
        <w:gridCol w:w="1773"/>
      </w:tblGrid>
      <w:tr w:rsidR="008F4AA7" w:rsidRPr="00DE0964" w:rsidTr="00DE0964">
        <w:trPr>
          <w:trHeight w:val="525"/>
        </w:trPr>
        <w:tc>
          <w:tcPr>
            <w:tcW w:w="623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2429" w:type="pct"/>
            <w:vMerge w:val="restar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Содержание хозяйственной операции</w:t>
            </w:r>
          </w:p>
        </w:tc>
        <w:tc>
          <w:tcPr>
            <w:tcW w:w="1947" w:type="pct"/>
            <w:gridSpan w:val="2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Корреспонденция счетов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429" w:type="pct"/>
            <w:vMerge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Унитарным предприятием отражен возврат из уставного фонда основных средств, нематериальных активов государственному (муниципальному) органу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01,04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Унитарным предприятием отражен возврат из уставного фонда государственному (муниципальному) органу объем незавершенного производства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 официальном закрытии предприятия распределена готовая продукция между учредителями (пропорционально их вкладам в уставный капитал)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43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Выплачены из кассы дивиденды учредителям, не являющимся работниками предприятия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выплата с расчетного счета дивидендов учредителям, не являющимся работниками предприятия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Выплачены дивиденды учредителям ценными бумагами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Удержан налог на доходы физических лиц с сумм начисленных дивидендов учредителям организации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68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Зарегистрирован уставный капитал коммерческого предприятия и определены суммы вкладов его учредителей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Увеличен уставный капитал акционерного общества за счет дополнительной эмиссии акции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Отражена выплата дивидендов учредителям предприятия основными средствами или прочим имуществом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91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Приняты на учет предприятием основные средства, нематериальные активы, оборудование к установке, материалы, товары в качестве вкладов учредителей в уставный капитал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08,04,07,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10,41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Поступили в кассу предприятия наличные денежные средства в качестве вкладов учредителей в уставный капитал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Зачислены на расчетный и валютный счета предприятия денежные средства в качестве вкладов учредителей в уставный капитал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51,52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Получены предприятием ценные бумаги в качестве вкладов учредителей в уставный капитал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58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Отражено уменьшение уставного капитала предприятия за счет уменьшения номинальной стоимости акций, либо на сумму, причитающуюся к выплате акционерам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  <w:tr w:rsidR="008F4AA7" w:rsidRPr="00DE0964" w:rsidTr="00DE0964">
        <w:trPr>
          <w:trHeight w:val="226"/>
        </w:trPr>
        <w:tc>
          <w:tcPr>
            <w:tcW w:w="623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2429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Начислены дивиденды учредителям за счет нераспределенной прибыли отчетного года</w:t>
            </w:r>
          </w:p>
        </w:tc>
        <w:tc>
          <w:tcPr>
            <w:tcW w:w="1021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84</w:t>
            </w:r>
          </w:p>
        </w:tc>
        <w:tc>
          <w:tcPr>
            <w:tcW w:w="926" w:type="pct"/>
            <w:shd w:val="clear" w:color="000000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75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D23BFE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5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ПРОГРАММА АУДИТА РАСЧЕТНЫХ ОПЕРАЦИЙ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Проверяемая организация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УМТЭП ЗАТО г. Снежногорск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Период аудита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16.08.2007 - 05.09.2007</w:t>
      </w:r>
      <w:r w:rsidR="00D23BFE" w:rsidRPr="00004C5A">
        <w:rPr>
          <w:noProof/>
          <w:color w:val="000000"/>
          <w:sz w:val="28"/>
          <w:szCs w:val="28"/>
          <w:u w:val="single"/>
          <w:lang w:val="ru-RU"/>
        </w:rPr>
        <w:t xml:space="preserve">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Проверяемый период</w:t>
      </w:r>
      <w:r w:rsidR="00D23BFE" w:rsidRPr="00004C5A">
        <w:rPr>
          <w:noProof/>
          <w:color w:val="000000"/>
          <w:sz w:val="28"/>
          <w:szCs w:val="28"/>
          <w:lang w:val="ru-RU"/>
        </w:rPr>
        <w:t xml:space="preserve"> </w:t>
      </w:r>
      <w:r w:rsidRPr="00004C5A">
        <w:rPr>
          <w:noProof/>
          <w:color w:val="000000"/>
          <w:sz w:val="28"/>
          <w:szCs w:val="28"/>
          <w:u w:val="single"/>
          <w:lang w:val="ru-RU"/>
        </w:rPr>
        <w:t>01.01.2006 - 31.12.2006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6"/>
        <w:gridCol w:w="53"/>
        <w:gridCol w:w="428"/>
        <w:gridCol w:w="1496"/>
        <w:gridCol w:w="770"/>
        <w:gridCol w:w="42"/>
        <w:gridCol w:w="100"/>
        <w:gridCol w:w="492"/>
        <w:gridCol w:w="284"/>
        <w:gridCol w:w="42"/>
        <w:gridCol w:w="100"/>
        <w:gridCol w:w="890"/>
        <w:gridCol w:w="42"/>
        <w:gridCol w:w="100"/>
        <w:gridCol w:w="314"/>
        <w:gridCol w:w="2207"/>
        <w:gridCol w:w="186"/>
        <w:gridCol w:w="1559"/>
      </w:tblGrid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Перечень аудиторских процедур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Период проведения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Исполнитель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Источники информации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Примечания</w:t>
            </w: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Общая оценка состояния внутреннего контроля в системе первичного учета УМТЭП ЗАТО г. Снежногорск 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16.08.07 –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1.1.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документации на наличие всех обязательных реквизитов, контроль законности совершения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операции и создания первичного документа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Договоры, контракты, копии переписки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1.2.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регистрации оперативных фактов первичными документами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Первичные документы(накладные, счета-фактуры, акты сдачи-приемки)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1.3.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контроля системы защиты информации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Распорядительная документация по вопросам доступа к первичной учетной документации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внешних расчетных операций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20.08.07- 24.08.07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C64214" w:rsidRPr="00DE0964" w:rsidTr="00DE0964">
        <w:tc>
          <w:tcPr>
            <w:tcW w:w="495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2.1.</w:t>
            </w:r>
          </w:p>
        </w:tc>
        <w:tc>
          <w:tcPr>
            <w:tcW w:w="78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организации первичного учета расчетов с поставщиками и подрядчиками, покупателями и заказчиками:</w:t>
            </w:r>
          </w:p>
        </w:tc>
        <w:tc>
          <w:tcPr>
            <w:tcW w:w="734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20.08.07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21.08.07</w:t>
            </w:r>
          </w:p>
        </w:tc>
        <w:tc>
          <w:tcPr>
            <w:tcW w:w="925" w:type="pct"/>
            <w:gridSpan w:val="7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15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C64214" w:rsidRPr="00DE0964" w:rsidTr="00DE0964">
        <w:tc>
          <w:tcPr>
            <w:tcW w:w="2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37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Правовая оценка договоров с поставщиками и подрядчиками, покупателями и заказчиками;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полноты и точности фактов оприходования ТМЦ, принятия к учету работ, услуг;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оперативности регистрации фактов совершения хозяйственной операции;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полноты и точности регистрации документа в учетных регистрах.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90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Договоры, соглашения, контракты, первичные документы (накладные, счета-фактуры, акты сдачи-приемки), договоры, данные складского учета, график документооборота, книга покупок, книга продаж,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отчетность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C64214" w:rsidRPr="00DE0964" w:rsidTr="00DE0964">
        <w:tc>
          <w:tcPr>
            <w:tcW w:w="2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2.2</w:t>
            </w:r>
          </w:p>
        </w:tc>
        <w:tc>
          <w:tcPr>
            <w:tcW w:w="1437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состояния задолженности перед поставщиками и подрядчиками, покупателями и заказчиками: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реальности дебиторской и кредиторской задолженности;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списания дебиторской и кредиторской задолженности, безнадежной ко взысканию.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22.08.07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90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Главная книга, отчетность, акты сверки расчетов, акты инвентаризации расчетов, ответы на запросы поставщикам, протоколы о зачете взаимных требований, платежные документы, решения судов в части признания задолженности безнадежной ко взысканию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Провести выборочную инвентаризацию задолженностей;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безнадежные долги проверять сплошным методом</w:t>
            </w:r>
          </w:p>
        </w:tc>
      </w:tr>
      <w:tr w:rsidR="00C64214" w:rsidRPr="00DE0964" w:rsidTr="00DE0964">
        <w:tc>
          <w:tcPr>
            <w:tcW w:w="24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2.3</w:t>
            </w:r>
          </w:p>
        </w:tc>
        <w:tc>
          <w:tcPr>
            <w:tcW w:w="1437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расчетов по претензиям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90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 по счету 76-2 «Расчеты по претензиям», договоры выполнения работ, оказания услуг, поставки продукции, акты сверки расчетов,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данные складского учета, первичные документы (накладные, счета-фактуры)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Проводить проверку сплошным методом</w:t>
            </w:r>
          </w:p>
        </w:tc>
      </w:tr>
      <w:tr w:rsidR="00C64214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2.4.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Аудиторская проверка полноты 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правильности учета расчетов с прочими дебиторами и кредиторами: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оформления документов по депонированию заработной платы;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и обоснованности удержаний по исполнительным листам;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полноты и своевременности перечисления удержанных сумм получателям;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и своевременности учета расчетов по операциям некоммерческого характера;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24.08.07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Положение об учетной политике предприятия, копии платежных документов, исполнительные листы, договоры выполнения работ, оказания услуг некоммерческого характера, акты сверки расчетов,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Главная книга, бухгалтерская отчетность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C64214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2.5.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расчетов с бюджетом по видам налогов и внебюджетных платежей: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формирования налогооблагаемой базы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каждому уплачиваемому предприятием налогу, сбору, платежу, правильности применения налоговых ставок;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правомерности применения льгот при расчете и уплате налогов;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начисления, полноты и своевременности перечисления налоговых платежей;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25.08.07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26.08.08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Положение об учетной политике, регистры бухгалтерского учета, книга покупок, книга продаж, журналы регистрации входящих и исходящих счетов-фактур, платежные поручения, выписки банка, налоговые декларации, налоговые карточки по учету НДФЛ и ЕСН, расчетно-платежные ведомости, бухгалтерская отчетность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соответствия аналитического 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синтетического учета по счетам 68 «Расчеты по налогам и сборам», 69 «Расчеты по социальному страхованию»;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проверка правильности составления и своевременности сдачи налоговой отчетности по каждому уплачиваемому предприятием налогу, сбору, платежу.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внутренних расчетных операций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27.08.07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02.09.07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3.1.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Общая оценка организации учета операций по оплате труда 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27.08.07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Приказы о приеме на работу, увольнении, перемещении, табели учета использования рабочего времени, график-календарь, личные карточки, коллективный договор, расчетные, расчетно-платежные, платежные ведомости, расходные кассовые ордера и др.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сбора аудиторских доказательств по сопоставлению соответствующих документов (личных карточек, табелей рабочего времени) с приказами и распоряжениями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3.2.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системы начислений заработной платы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28.08.07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30.08.07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Приказы, табели учета использования рабочего времени, расчетно-платежные ведомости, лицевые счета, личные карточки, листки нетрудоспособности, сведения о полученных доходах работников, подаваемые в налоговые органы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выборочный метод (по разл.категориям работающих и по разным временным периодам), а также контроль арифметических расчетов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3.3.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обоснованности предоставления налоговых вычетов по налогу на доходы физических лиц и удержаний из заработной платы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30.08.07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31.08.07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Расчетно-платежные ведомости, лицевые счета, личные карточки, сведения о полученных доходах работников, подаваемые в налоговые органы, исполнительные листы, заявления сотрудников на предоставление вычетов и копии предоставленных ими документов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систематического отбора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3.4.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Аудит тождественности показателей бухгалтерской отчетности и регистров бухгалтерского учета расчетов по заработной плате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01.09.07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синтетического и аналитического учета (Главная книга, журналы-ордера №№ 1,2,10, разработочная таблица РТ-5 «Сводка начисления заработной платы по ее составу и категориям работников и сводка данных по расчетам с рабочими и служащими» (за 2006 год)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метод сбора аудиторских доказательств по сопоставлению соответствующих документов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3.5.</w:t>
            </w:r>
          </w:p>
        </w:tc>
        <w:tc>
          <w:tcPr>
            <w:tcW w:w="1431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достоверности учетных и отчетных данных по расчетам с подотчетными лицами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D23BFE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02.09.07 –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04.09.07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Авансовые отчеты и приложенные к ним оправдательные документы, приказы о направлении сотрудников в командировку, список лиц, которым разрешено получение наличных денег из кассы, сметы представительских расходов и приказы об их утверждении, Главная книга, журнал-ордер №7, расходно-кассовые ордера 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сплошной метод проверки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83" w:type="pct"/>
            <w:gridSpan w:val="5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414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приходно-кассовые ордера, кассовая книга, бухгалтерская отчетность (баланс, отчет о движении денежных средств) (за 2006 год)</w:t>
            </w:r>
          </w:p>
        </w:tc>
        <w:tc>
          <w:tcPr>
            <w:tcW w:w="81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3.6.</w:t>
            </w:r>
          </w:p>
        </w:tc>
        <w:tc>
          <w:tcPr>
            <w:tcW w:w="1483" w:type="pct"/>
            <w:gridSpan w:val="5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достоверности учетных и отчетных данных о расчетах с персоналом по прочим операциям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04.09.07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414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Расчетно-платежные ведомости, договора о материальной ответственности, акты инвентаризации,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 по счету 73 «Расчеты с персоналом по прочим операциям», Главная книга (за 2006 год)</w:t>
            </w:r>
          </w:p>
        </w:tc>
        <w:tc>
          <w:tcPr>
            <w:tcW w:w="81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Применить сплошной метод проверки</w:t>
            </w: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3.7.</w:t>
            </w:r>
          </w:p>
        </w:tc>
        <w:tc>
          <w:tcPr>
            <w:tcW w:w="1483" w:type="pct"/>
            <w:gridSpan w:val="5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Проверка полноты и правильности учета расчетов с учредителями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05.09.07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414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Учредительные документы (копии), копии о регистрации и перерегистрации учредительных документов, регистры бухгалтерского учета по счету 75 «Расчеты с учредителями», бухгалтерская отчетность (за 2006 год)</w:t>
            </w:r>
          </w:p>
        </w:tc>
        <w:tc>
          <w:tcPr>
            <w:tcW w:w="81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27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4. </w:t>
            </w:r>
          </w:p>
        </w:tc>
        <w:tc>
          <w:tcPr>
            <w:tcW w:w="1483" w:type="pct"/>
            <w:gridSpan w:val="5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Оформление результатов аудита расчетных операций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8F4AA7" w:rsidRPr="00DE0964" w:rsidRDefault="00D23BFE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8F4AA7" w:rsidRPr="00DE0964">
              <w:rPr>
                <w:noProof/>
                <w:color w:val="000000"/>
                <w:sz w:val="20"/>
                <w:lang w:val="ru-RU"/>
              </w:rPr>
              <w:t>06.09.07 –</w:t>
            </w:r>
            <w:r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="008F4AA7" w:rsidRPr="00DE0964">
              <w:rPr>
                <w:noProof/>
                <w:color w:val="000000"/>
                <w:sz w:val="20"/>
                <w:lang w:val="ru-RU"/>
              </w:rPr>
              <w:t>10.09.07</w:t>
            </w:r>
          </w:p>
        </w:tc>
        <w:tc>
          <w:tcPr>
            <w:tcW w:w="539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Мозговая Ю.И.</w:t>
            </w:r>
          </w:p>
        </w:tc>
        <w:tc>
          <w:tcPr>
            <w:tcW w:w="1414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1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</w:tbl>
    <w:p w:rsidR="008F4AA7" w:rsidRPr="00004C5A" w:rsidRDefault="008F4AA7" w:rsidP="00D23BFE">
      <w:pPr>
        <w:tabs>
          <w:tab w:val="left" w:pos="13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D23BFE" w:rsidP="00D23BFE">
      <w:pPr>
        <w:tabs>
          <w:tab w:val="left" w:pos="709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6</w:t>
      </w:r>
    </w:p>
    <w:p w:rsidR="00C64214" w:rsidRPr="00004C5A" w:rsidRDefault="00C64214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Вопросник аудитора по оценке состояния системы первичного учета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92"/>
        <w:gridCol w:w="2961"/>
        <w:gridCol w:w="15"/>
        <w:gridCol w:w="1803"/>
      </w:tblGrid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Возможные вопросы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Возможный круг респондентов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Ответы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Всегда ли в организации первичный документ составляется в момент совершения хозяйственной операции или сразу после ее окончания?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бухгалтер, бухгалтер кассовых операций и операций с подотчетными лицами, заведующий складом, экономисты отдела МТС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Всегда ли в организации используются унифицированные формы документов?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 Существует ли в организации действующий график документооборота?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бухгалтер, заведующий складом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Определены ли в приказе по документообороту или ином внутреннем распорядительном документе сроки хранения первичной учетной документации?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Главный бухгалтер, начальник отдела по делопроизводству, заведующий канцелярией 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Нет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Составляются ли на документы с истекшим сроком хранения акты о выделении документов к уничтожению?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бухгалтер, начальник отдела по делопроизводству, заведующий канцелярией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Нет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Оформлены ли дела с первичной документацией должным образом (касается тех документов, которые в соответствии с законодательством должны быть переплетены и подобраны в хронологическом порядке, например, кассовые, банковские документы, авансовые отчеты)?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бухгалтер, начальник отдела по делопроизводству, заведующий канцелярией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7. Существует ли практика визирования договоров и иных юридических документов главным бухгалтером или иным ответственным работником бухгалтерии?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Руководитель, главный бухгалтер, начальник юридической службы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8. Присутствует ли в должностных инструкциях работников, занятых оформлением первичных учетных документов, запись об ответственности за несоблюдение правил оформления документации?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Руководитель, главный бухгалтер, начальник отдела кадров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Нет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9. Своевременно ли главный бухгалтер или иное ответственное лицо подписывают первичные документы, требующие их визы?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бухгалтер, работники, отвечающие за создание и оформление документов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10. Определены ли в графике документооборота лица, ответственные за оформление того или иного первичного документа на конкретном участке совершения хозяйственной операции?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Главный бухгалтер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11. Существует ли практика заключения договоров материальной ответственности на участках учета кассовых операций и учета ТМЦ?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Руководитель, главный бухгалтер, начальник юридической службы</w:t>
            </w:r>
          </w:p>
        </w:tc>
        <w:tc>
          <w:tcPr>
            <w:tcW w:w="942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25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12. Организуются ли главным бухгалтером проверки с целью определения наличия и комплектности первичных документов с целью выявления нарушений при оформлении документов?</w:t>
            </w:r>
          </w:p>
        </w:tc>
        <w:tc>
          <w:tcPr>
            <w:tcW w:w="1547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Руководитель, главный бухгалтер</w:t>
            </w:r>
          </w:p>
        </w:tc>
        <w:tc>
          <w:tcPr>
            <w:tcW w:w="95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D23BFE" w:rsidP="00D23BFE">
      <w:pPr>
        <w:tabs>
          <w:tab w:val="left" w:pos="13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7</w:t>
      </w:r>
    </w:p>
    <w:p w:rsidR="00840171" w:rsidRPr="00004C5A" w:rsidRDefault="00840171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Тесты для оценки состояния внутреннего контроля (ВК) в системе первичного учета УМТЭП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19"/>
        <w:gridCol w:w="59"/>
        <w:gridCol w:w="3761"/>
        <w:gridCol w:w="297"/>
        <w:gridCol w:w="2153"/>
        <w:gridCol w:w="427"/>
        <w:gridCol w:w="1055"/>
      </w:tblGrid>
      <w:tr w:rsidR="00840171" w:rsidRPr="00DE0964" w:rsidTr="00DE0964">
        <w:tc>
          <w:tcPr>
            <w:tcW w:w="98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Наименование процедуры контроля</w:t>
            </w:r>
          </w:p>
        </w:tc>
        <w:tc>
          <w:tcPr>
            <w:tcW w:w="19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Методы проведения процедуры контроля в организации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Конечные задачи процедуры контроля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Результаты</w:t>
            </w:r>
          </w:p>
        </w:tc>
      </w:tr>
      <w:tr w:rsidR="00840171" w:rsidRPr="00DE0964" w:rsidTr="00DE0964">
        <w:tc>
          <w:tcPr>
            <w:tcW w:w="98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</w:tr>
      <w:tr w:rsidR="00840171" w:rsidRPr="00DE0964" w:rsidTr="00DE0964">
        <w:tc>
          <w:tcPr>
            <w:tcW w:w="98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Контроль законности совершения операции и создания первичного документа</w:t>
            </w:r>
          </w:p>
        </w:tc>
        <w:tc>
          <w:tcPr>
            <w:tcW w:w="19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Систематическая проверка главным бухгалтером первичной документации на наличие необходимых подписей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Отказ в принятии документа в обработку работниками бухгалтерии без соответствующих подписей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Отказ конкретных исполнителей в исполнении хозяйственной операции без соответствующих письменных распоряжений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Визирование договоров главным бухгалтером или другим уполномоченным работником бухгалтерии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Все хозяйственные операции совершаются и, соответственно, фиксируются в учете с письменного разрешения руководства или уполномоченных на то лиц;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Все хозяйственные операции совершаются в строгом соответствии с заключенными договорами и действующим законодательством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40171" w:rsidRPr="00DE0964" w:rsidTr="00DE0964">
        <w:tc>
          <w:tcPr>
            <w:tcW w:w="98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Формальная проверка документации на наличие всех обязательных реквизитов</w:t>
            </w:r>
          </w:p>
        </w:tc>
        <w:tc>
          <w:tcPr>
            <w:tcW w:w="19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Контроль со стороны работников бухгалтерии, обрабатывающих конкретные документы, за правильностью оформления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документов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 Весь массив первичных документов в части наличия необходимых реквизитов отвечает требованиям законодательства о бухгалтерском учете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Нет</w:t>
            </w:r>
          </w:p>
        </w:tc>
      </w:tr>
      <w:tr w:rsidR="00840171" w:rsidRPr="00DE0964" w:rsidTr="00DE0964">
        <w:tc>
          <w:tcPr>
            <w:tcW w:w="981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3.Соответствие первичной документации регистрируемым оперативным фактам</w:t>
            </w:r>
          </w:p>
        </w:tc>
        <w:tc>
          <w:tcPr>
            <w:tcW w:w="19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Проведение систематических инвентаризаций на соответствие фактических остатков активов и пассивов организации их учетным значениям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Арифметический и логический контроль со стороны работников бухгалтерии, обрабатывающих документацию, за соответствием совершенной операции оформленному оправдательному документу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Достижение уверенности в том, что на каждую операцию составлен документ, верно зафиксировавший совершенный оперативный факт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95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Контроль полноты регистрации первичных документов</w:t>
            </w:r>
          </w:p>
        </w:tc>
        <w:tc>
          <w:tcPr>
            <w:tcW w:w="2151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Контроль со стороны бухгалтерии за отклонениями в нумерации документов, ведение журналов регистрации первичных учетных документов, единая нумерация первичной документации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Достижение уверенности в том, что все первичные документы в организации введены и отработаны</w:t>
            </w:r>
          </w:p>
        </w:tc>
        <w:tc>
          <w:tcPr>
            <w:tcW w:w="55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95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5.Контроль документопотоков</w:t>
            </w:r>
          </w:p>
        </w:tc>
        <w:tc>
          <w:tcPr>
            <w:tcW w:w="2151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Контроль со стороны бухгалтерии за сроками оборота документов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Достижение уверенности в том, что в организации исполняется действующий график документооборота</w:t>
            </w:r>
          </w:p>
        </w:tc>
        <w:tc>
          <w:tcPr>
            <w:tcW w:w="55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95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Контроль точности регистрации и обработки первичной учетной документации</w:t>
            </w:r>
          </w:p>
        </w:tc>
        <w:tc>
          <w:tcPr>
            <w:tcW w:w="2151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Автоматический ввод бухгалтерской проводки с документа с помощью соответствующих программных продуктов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7. Точный количественный и качественный перенос данных из документа в систему учета</w:t>
            </w:r>
          </w:p>
        </w:tc>
        <w:tc>
          <w:tcPr>
            <w:tcW w:w="55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95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7. Контроль своевременности регистрации и обработки первичных документов</w:t>
            </w:r>
          </w:p>
        </w:tc>
        <w:tc>
          <w:tcPr>
            <w:tcW w:w="2151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Проведение инвентаризации активов и сверок расчетов с целью установления реальности числящихся в учете сумм на определенную дату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Система поощрений и наказаний за выполнение бухгалтером-исполнителем своих обязанностей, в том числе за своевременность регистрации документов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8. Достижение уверенности в том, что принцип временной определенности в организации соблюден</w:t>
            </w:r>
          </w:p>
        </w:tc>
        <w:tc>
          <w:tcPr>
            <w:tcW w:w="55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  <w:tr w:rsidR="008F4AA7" w:rsidRPr="00DE0964" w:rsidTr="00DE0964">
        <w:tc>
          <w:tcPr>
            <w:tcW w:w="95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8. Контроль системы защиты информации</w:t>
            </w:r>
          </w:p>
        </w:tc>
        <w:tc>
          <w:tcPr>
            <w:tcW w:w="2151" w:type="pct"/>
            <w:gridSpan w:val="3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Практика введения паролей на автоматизированных рабочих местах, установление системным администратором определенного порядка доступа к информации с другого автоматизированного рабочего места</w:t>
            </w:r>
          </w:p>
        </w:tc>
        <w:tc>
          <w:tcPr>
            <w:tcW w:w="134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9. Достижение уверенности в том, что вся первичная документация будет защищена от несанкционированного доступа</w:t>
            </w:r>
          </w:p>
        </w:tc>
        <w:tc>
          <w:tcPr>
            <w:tcW w:w="55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8</w:t>
      </w:r>
    </w:p>
    <w:p w:rsidR="00840171" w:rsidRPr="00004C5A" w:rsidRDefault="00840171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Аудиторские процедуры проверки внешних расчетных операций УМТЭП</w:t>
      </w:r>
    </w:p>
    <w:p w:rsidR="008F4AA7" w:rsidRPr="00004C5A" w:rsidRDefault="008F4AA7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70"/>
        <w:gridCol w:w="3013"/>
        <w:gridCol w:w="4288"/>
      </w:tblGrid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Наименование процедуры контроля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Рабочие документы аудитора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Выводы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Правовая оценка договоров с поставщиками и подрядчиками, покупателями и заказчиками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Договоры, контракты, копии переписки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Все заключенные договора полностью соответствуют экономическому смыслу совершенной предприятием сделки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Договора содержат все существенные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условия, и риск признания договора недействительным отсутствует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Аудит организации первичного учета расчетов с поставщиками и подрядчиками, покупателями и заказчиками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Первичные документы (накладные, счета-фактуры, акты сдачи-приемки), договоры, данные складского учета, график документооборота, книга покупок, книга продаж,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отчетность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3. На предприятии присутствует вся первичная документация по всем поступившим ценностям и всем оказанным услугам за отчетный период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Поступившие на предприятие документы оперативно отражают регистрацию фактов поступления и продажи материалов, оказания услуг, выполнения работ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Отсутствие некоторых обязательных реквизитов в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первичной учетной документации по операциям расчетов с поставщиками и подрядчиками, покупателями и заказчиками ставит под вопрос юридическую силу документов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Поступившие и исходящие документы полно и точно регистрируются в учетных регистрах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 Аудит состояния задолженности перед поставщиками и подрядчиками, покупателями и заказчиками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Главная книга, отчетность, акты сверки расчетов, акты инвентаризации расчетов, ответы на запросы поставщикам, протоколы о зачете взаимных требований, платежные документы, решения судов в части признания задолженности безнадежной ко взысканию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7. Расчеты с поставщиками и подрядчиками, покупателями и заказчиками правильно отражаются на счетах в учетных регистрах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8. Задолженности контрагентов и задолженности перед контрагентами числятся на счетах учета в реальных значениях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9. Выявлены нарушения в части списания дебиторской задолженности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с истекшим сроком исковой давности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10. Полученные авансы оформляются 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отражаются в бухгалтерском учете правильно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Аудит расчетов по претензиям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 по счету 76-2 «Расчеты по претензиям», договоры выполнения работ, оказания услуг, поставки продукции, акты сверки расчетов,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контракты, данные складского учета, первичные документы (накладные, счета-фактуры)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11. Задолженности по претензиям на счетах бухгалтерского учета не числятся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Аудиторская проверка полноты 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правильности учета расчетов с прочими дебиторами и кредиторами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Положение об учетной политике предприятия, платежные документы, исполнительные листы, договоры выполнения работ, оказания услуг некоммерческого характера, акты сверки расчетов,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учета, Главная книга, бухгалтерская отчетность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12. Оформление документов по депонированию заработной платы обоснованно, своевременно и правильно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13. Удержание сумм по исполнительным листам правильно и обоснованно, их перечисление получателям происходит своевременно и в полном объеме</w:t>
            </w:r>
          </w:p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14. Учет расчетов с разными организациями по операциям некоммерческого характера происходит правильно и своевременно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15. Задолженности по расчетам с разными дебиторами и кредиторами числятся на счетах учета в реальных значениях на дату составления баланса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Аудит расчетов с бюджетом по видам налогов и внебюджетных платежей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Положение об учетной политике, регистры бухгалтерского учета, книга покупок, книга продаж, журналы регистрации входящих и исходящих счетов-фактур за, платежные поручения, выписки банка, 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16. Применение налоговых ставок, льгот при расчете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и уплате налогов обоснованно</w:t>
            </w:r>
          </w:p>
          <w:p w:rsidR="008F4AA7" w:rsidRPr="00DE0964" w:rsidRDefault="008F4AA7" w:rsidP="00DE0964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17. Выявлены нарушения в формирования налогооблагаемой базы по НДФЛ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налоговые декларации, налоговые карточки по учету НДФЛ и ЕСН, расчетно-платежные ведомости, бухгалтерская отчетность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>(</w:t>
            </w:r>
            <w:r w:rsidRPr="00DE0964">
              <w:rPr>
                <w:noProof/>
                <w:color w:val="000000"/>
                <w:sz w:val="20"/>
                <w:lang w:val="ru-RU"/>
              </w:rPr>
              <w:t>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18. Выявлены нарушения в своевременности уплаты налоговых платежей по НДС, ЕСН, транспортному налогу, налогу на имущество</w:t>
            </w:r>
          </w:p>
          <w:p w:rsidR="008F4AA7" w:rsidRPr="00DE0964" w:rsidRDefault="008F4AA7" w:rsidP="00DE0964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</w:pP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22. Данные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аналитического учета по счетам 68 «Расчеты по налогам и сборам», 69 «Расчеты по социальному страхованию» соответствуют данным</w:t>
            </w:r>
            <w:r w:rsidR="00D23BFE"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 xml:space="preserve"> </w:t>
            </w:r>
            <w:r w:rsidRPr="00DE0964"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  <w:lang w:eastAsia="en-US"/>
              </w:rPr>
              <w:t>синтетического учета</w:t>
            </w:r>
          </w:p>
          <w:p w:rsidR="008F4AA7" w:rsidRPr="00DE0964" w:rsidRDefault="008F4AA7" w:rsidP="00DE0964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23. Сдача налоговых деклараций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по каждому уплачиваемому предприятием налогу, сбору, платежу происходит своевременно</w:t>
            </w:r>
          </w:p>
        </w:tc>
      </w:tr>
    </w:tbl>
    <w:p w:rsidR="008F4AA7" w:rsidRPr="00004C5A" w:rsidRDefault="00D23BFE" w:rsidP="00D23BFE">
      <w:pPr>
        <w:tabs>
          <w:tab w:val="left" w:pos="91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9</w:t>
      </w:r>
    </w:p>
    <w:p w:rsidR="00840171" w:rsidRPr="00004C5A" w:rsidRDefault="00840171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Аудиторские процедуры проверки внутренних расчетных операций</w:t>
      </w:r>
    </w:p>
    <w:p w:rsidR="008F4AA7" w:rsidRPr="00004C5A" w:rsidRDefault="008F4AA7" w:rsidP="00D23BFE">
      <w:pPr>
        <w:tabs>
          <w:tab w:val="left" w:pos="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70"/>
        <w:gridCol w:w="3013"/>
        <w:gridCol w:w="4288"/>
      </w:tblGrid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Наименование процедуры контроля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Рабочие документы аудитора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Выводы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tabs>
                <w:tab w:val="left" w:pos="9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  <w:lang w:val="ru-RU"/>
              </w:rPr>
            </w:pPr>
            <w:r w:rsidRPr="00DE0964">
              <w:rPr>
                <w:noProof/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Проверка достоверности учетных и отчетных данных о расчетах с персоналом по оплате труда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Приказы о приеме на работу, увольнении, перемещении, табели учета использования рабочего времени, график-календарь, личные карточки, коллективный договор, расчетные, расчетно-платежные, платежные ведомости, расходные кассовые ордера и др.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1. Установлена высокая степень унификации первичных документов по учету персонала и рабочего времени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Учет рабочего времени ведется в соответствии с действующими нормами, выявлены недостатки в оформлении табелей учета использования рабочего времени (исправления, незаверенные подписью ответственного лица, применение «штриха»)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2. Аудит системы начислений заработной платы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Приказы, табели учета использования рабочего времени, расчетно-платежные ведомости, лицевые счета, личные карточки, своды заработной платы, листки нетрудоспособности, сведения о полученных доходах работников, подаваемые в налоговые органы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 Получены достаточные аудиторские доказательства обоснованности начислений на особые условия труда: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сверхурочные работы, работу в ночное время;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работа в выходные и праздничные дни;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выполнение работ с вредными условиями труда;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- работы в районах с неблагоприятными климатическими условиями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Выявлены нарушения в расчете среднего заработка для исчисления отпускных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Выявлены нарушения в определении совокупного дохода сотрудников для целей налогообложения по налогу на доходы физических лиц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3. Аудит обоснованности предоставления налоговых вычетов по налогу на доходы физических лиц и удержаний из заработной платы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Исполнительные листы, расчетно-платежные ведомости, лицевые счета, личные карточки, сведения о полученных доходах работников, подаваемые в налоговые органы (за 2006 год) 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Достигнута уверенность в правомерности применения вычетов при исчислении налога на доходы физических лиц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7. Применяемые ставки налога на доходы физических лиц соответствуют главе 23 НК РФ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8. Удержания по исполнительным листам производятся на основании хранящихся должным образом исполнительных листов и личных заявлений работников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4. Аудит тождественности показателей бухгалтерской отчетности и регистров бухгалтерского учета расчетов по заработной плате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Регистры синтетического и аналитического учета (Главная книга, журналы-ордера №№ 1,2,10, разработочная таблица РТ-5 «Сводка начисления заработной платы по ее составу и категориям работников и сводка данных по расчетам с рабочими и служащими»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9. Обороты по счетам и субсчетам Главной книги соответствуют аналогичным показателям регистров синтетического учета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10. Выплаты, начисленные персоналу организации, и суммы ЕСН правомерно включены в расходы организации для целей финансового и налогового учета 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5. Проверка достоверности учетных и отчетных данных по расчетам с подотчетными лицами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Авансовые отчеты и приложенные к ним оправдательные документы, журнал регистрации авансовых отчетов, приказы о направлении сотрудников в командировку, список лиц, которым разрешено получение наличных денег из кассы, сметы представительских расходов и приказы об их утверждении, Главная книга, журнал-ордер №7, расходно-кассовые ордера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11. Лица, получающие наличные деньги из кассы на хозяйственно-операционные расходы, соответствуют списку лиц, утвержденному руководителем предприятия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12. Фактический расход подотчетных соответствует целям, на которые они были выданы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13. Нарушений в учете представительских расходов не выявлено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14. Выявлены некорректные бухгалтерские записи по учету ТМЦ, приобретенных подотчетными лицами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15. Нарушений при оформлении командировочных расходов не выявлено, учет ведется в соответствии с действующим законодательством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16. Нарушений порядка налогообложения при оформлении командировочных расходов и выделения налога на добавленную стоимость не выявлено.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17. Записи в авансовых отчетах соответствуют данным журнала-ордера №7 и показателям Главной книги 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6. Проверка достоверности учетных и отчетных данных о расчетах с персоналом по прочим операциям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Расчетно-платежные ведомости, договора о материальной ответственности, акты инвентаризации,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регистры бухгалтерского учета по счету 73 «Расчеты с персоналом по прочим операциям», Главная книга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18. Выявленные в результате инвентаризации недостачи в полном объеме отнесены на виновных лиц с последующим удержанием из заработной платы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19. Учет расчетов по возмещению материального ущерба ведется в соответствии с действующими нормами</w:t>
            </w:r>
          </w:p>
        </w:tc>
      </w:tr>
      <w:tr w:rsidR="008F4AA7" w:rsidRPr="00DE0964" w:rsidTr="00DE0964">
        <w:tc>
          <w:tcPr>
            <w:tcW w:w="118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7. Проверка полноты и правильности учета расчетов с учредителями</w:t>
            </w:r>
          </w:p>
        </w:tc>
        <w:tc>
          <w:tcPr>
            <w:tcW w:w="157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Учредительные документы (копии), копии о регистрации и перерегистрации учредительных документов, регистры бухгалтерского учета по счету 75 «Расчеты с учредителями», бухгалтерская отчетность (за 2006 год)</w:t>
            </w:r>
          </w:p>
        </w:tc>
        <w:tc>
          <w:tcPr>
            <w:tcW w:w="224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20. Учредительные документы УМТЭП оформлены в соответствии с требованиями действующего законодательства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21. Увеличение уставного капитала за счет добавочного капитала произведено обоснованно и оформлено в установленном порядке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22. Данные учетных регистров по счету 75</w:t>
            </w:r>
            <w:r w:rsidR="00D23BFE" w:rsidRPr="00DE0964">
              <w:rPr>
                <w:noProof/>
                <w:color w:val="000000"/>
                <w:sz w:val="20"/>
                <w:lang w:val="ru-RU"/>
              </w:rPr>
              <w:t xml:space="preserve"> </w:t>
            </w:r>
            <w:r w:rsidRPr="00DE0964">
              <w:rPr>
                <w:noProof/>
                <w:color w:val="000000"/>
                <w:sz w:val="20"/>
                <w:lang w:val="ru-RU"/>
              </w:rPr>
              <w:t>«Расчеты с учредителями» и счету 80 «Уставный капитал» соответствуют показателям Главной книги и бухгалтерской отчетности за 2006 год.</w:t>
            </w:r>
          </w:p>
        </w:tc>
      </w:tr>
    </w:tbl>
    <w:p w:rsidR="00840171" w:rsidRPr="00004C5A" w:rsidRDefault="00840171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40171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10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Рабочий документ по проверке реальности дебиторской и кредиторской задолженности УМТЭП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1585"/>
        <w:gridCol w:w="1510"/>
        <w:gridCol w:w="1066"/>
        <w:gridCol w:w="1066"/>
        <w:gridCol w:w="1066"/>
        <w:gridCol w:w="2792"/>
      </w:tblGrid>
      <w:tr w:rsidR="008F4AA7" w:rsidRPr="00DE0964" w:rsidTr="00DE0964">
        <w:tc>
          <w:tcPr>
            <w:tcW w:w="278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Наименование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организации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Дата возникновения задолженности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Сальдо задолженности на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01.01.2007</w:t>
            </w:r>
          </w:p>
        </w:tc>
        <w:tc>
          <w:tcPr>
            <w:tcW w:w="1998" w:type="pct"/>
            <w:gridSpan w:val="2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Соответствие сальдо выпискам и запросам</w:t>
            </w:r>
          </w:p>
        </w:tc>
      </w:tr>
      <w:tr w:rsidR="008F4AA7" w:rsidRPr="00DE0964" w:rsidTr="00DE0964">
        <w:tc>
          <w:tcPr>
            <w:tcW w:w="278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Дебет</w:t>
            </w: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Кредит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Сумма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Примечание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ЗАО «ИПК Лэндмарк»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20.09.2006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627000,00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627000,00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УМТЭП за поставленное топливо (мазут), подтверждена актом сверки по состоянию на 01.01.2007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«Северная топливная компания»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20.12.2006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340000,00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340000,00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УМТЭП по услугам за доставку топлива, подтверждена актом сверки по состоянию на 01.01.2007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«База снабжения Диал»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15.11.2006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12500,00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12500,00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УМТЭП за поставленные материалы, подтверждена актом сверки по состоянию на 01.01.2007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МУ «Служба Заказчика»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31.09.2006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200000,00</w:t>
            </w: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200000,00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населения за поставленную теплоэнергию, подтверждена актом сверки по состоянию на 01.01.2007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МОУ «Дом детского творчества»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30.11.2006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14200,00</w:t>
            </w: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14200,00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за выполненные работы по ремонту теплового узла, подтверждена актом сверки по состоянию на 01.01.2007</w:t>
            </w:r>
          </w:p>
        </w:tc>
      </w:tr>
      <w:tr w:rsidR="008F4AA7" w:rsidRPr="00DE0964" w:rsidTr="00DE0964">
        <w:tc>
          <w:tcPr>
            <w:tcW w:w="27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908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ЧП Седуш В.И.</w:t>
            </w:r>
          </w:p>
        </w:tc>
        <w:tc>
          <w:tcPr>
            <w:tcW w:w="666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31.10.2006</w:t>
            </w:r>
          </w:p>
        </w:tc>
        <w:tc>
          <w:tcPr>
            <w:tcW w:w="60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54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4875,00</w:t>
            </w:r>
          </w:p>
        </w:tc>
        <w:tc>
          <w:tcPr>
            <w:tcW w:w="484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4875,00</w:t>
            </w:r>
          </w:p>
        </w:tc>
        <w:tc>
          <w:tcPr>
            <w:tcW w:w="151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Задолженность УМТЭП по оплате обновлений ИПС «Кодекс», подтверждена актом сверки по состоянию на 01.01.2007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40171" w:rsidP="00D23BFE">
      <w:pPr>
        <w:pStyle w:val="33"/>
        <w:spacing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04C5A">
        <w:rPr>
          <w:noProof/>
          <w:color w:val="000000"/>
          <w:sz w:val="28"/>
          <w:szCs w:val="28"/>
        </w:rPr>
        <w:br w:type="page"/>
      </w:r>
      <w:r w:rsidR="008F4AA7" w:rsidRPr="00004C5A">
        <w:rPr>
          <w:b/>
          <w:noProof/>
          <w:color w:val="000000"/>
          <w:sz w:val="28"/>
          <w:szCs w:val="28"/>
        </w:rPr>
        <w:t>Приложение 11</w:t>
      </w:r>
    </w:p>
    <w:p w:rsidR="00840171" w:rsidRPr="00004C5A" w:rsidRDefault="00840171" w:rsidP="00D23BFE">
      <w:pPr>
        <w:pStyle w:val="3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4AA7" w:rsidRPr="00004C5A" w:rsidRDefault="008F4AA7" w:rsidP="00D23BFE">
      <w:pPr>
        <w:pStyle w:val="3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04C5A">
        <w:rPr>
          <w:noProof/>
          <w:color w:val="000000"/>
          <w:sz w:val="28"/>
          <w:szCs w:val="28"/>
        </w:rPr>
        <w:t>Рабочий документ аудитора по проверке</w:t>
      </w:r>
      <w:r w:rsidR="00D23BFE" w:rsidRPr="00004C5A">
        <w:rPr>
          <w:noProof/>
          <w:color w:val="000000"/>
          <w:sz w:val="28"/>
          <w:szCs w:val="28"/>
        </w:rPr>
        <w:t xml:space="preserve"> </w:t>
      </w:r>
      <w:r w:rsidRPr="00004C5A">
        <w:rPr>
          <w:noProof/>
          <w:color w:val="000000"/>
          <w:sz w:val="28"/>
          <w:szCs w:val="28"/>
        </w:rPr>
        <w:t>соответствия данных счетов поставщиков данным журнала-ордера №6</w:t>
      </w:r>
      <w:r w:rsidRPr="00004C5A">
        <w:rPr>
          <w:i/>
          <w:iCs/>
          <w:noProof/>
          <w:color w:val="000000"/>
          <w:sz w:val="28"/>
          <w:szCs w:val="28"/>
        </w:rPr>
        <w:t xml:space="preserve"> </w:t>
      </w:r>
      <w:r w:rsidRPr="00004C5A">
        <w:rPr>
          <w:iCs/>
          <w:noProof/>
          <w:color w:val="000000"/>
          <w:sz w:val="28"/>
          <w:szCs w:val="28"/>
        </w:rPr>
        <w:t xml:space="preserve">за декабрь </w:t>
      </w:r>
      <w:r w:rsidRPr="00004C5A">
        <w:rPr>
          <w:noProof/>
          <w:color w:val="000000"/>
          <w:sz w:val="28"/>
          <w:szCs w:val="28"/>
        </w:rPr>
        <w:t>2006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17"/>
        <w:gridCol w:w="2035"/>
        <w:gridCol w:w="1206"/>
        <w:gridCol w:w="1464"/>
        <w:gridCol w:w="1537"/>
        <w:gridCol w:w="2312"/>
      </w:tblGrid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№п/п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Наименование организации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Счет, №, дата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 xml:space="preserve">По счету поставщика, 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руб.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Фактически отражено в учете,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руб.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Отклонения, руб.</w:t>
            </w:r>
          </w:p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+/-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«АСОТ-Сервис»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426 от 26.12.06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465,00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465,00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«Гранит-Авто»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247 от 14.12.06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12453,00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12453,00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«Промэлектросвет»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12863 от 05.12.06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47236,00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47236,00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ОАО «Мегафон»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42563 от 31.12.06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7842,00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7842,00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«МИП 999»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1642 от 20.12.06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457,00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457,00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«Корпорация Синтез»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8635 от 09.12.06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2356000,00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2356000,00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«СТК»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486 от 01.12.06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450000,00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450000,00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«Севзапканат»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6983 от 21.12.06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4630,00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4630,00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УМПП «Жилкомхоз»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8796 от 30.12.06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74520,00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74520,00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«Оценка-Сервис»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42 от 03.12.06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12000,00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«Компания Альфа»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2563 от 15.12.06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17523,00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17523,00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«База снабжения Диал»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14365 от 22.12.06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26230,00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26230,00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«Мурманскзапчасть»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456 от 27.12.06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45980,00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45980,00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«Пальмира»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987 от 16.12.06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6523000,00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6523000,00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  <w:tr w:rsidR="008F4AA7" w:rsidRPr="00DE0964" w:rsidTr="00DE0964">
        <w:tc>
          <w:tcPr>
            <w:tcW w:w="531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06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ООО «Креатон»</w:t>
            </w:r>
          </w:p>
        </w:tc>
        <w:tc>
          <w:tcPr>
            <w:tcW w:w="630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921 от 07.12.06</w:t>
            </w:r>
          </w:p>
        </w:tc>
        <w:tc>
          <w:tcPr>
            <w:tcW w:w="765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4658000,00</w:t>
            </w:r>
          </w:p>
        </w:tc>
        <w:tc>
          <w:tcPr>
            <w:tcW w:w="803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4658000,00</w:t>
            </w:r>
          </w:p>
        </w:tc>
        <w:tc>
          <w:tcPr>
            <w:tcW w:w="1209" w:type="pct"/>
            <w:shd w:val="clear" w:color="auto" w:fill="auto"/>
          </w:tcPr>
          <w:p w:rsidR="008F4AA7" w:rsidRPr="00DE0964" w:rsidRDefault="008F4AA7" w:rsidP="00DE0964">
            <w:pPr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DE0964">
              <w:rPr>
                <w:noProof/>
                <w:color w:val="000000"/>
                <w:sz w:val="20"/>
                <w:lang w:val="ru-RU"/>
              </w:rPr>
              <w:t>Отклонений не выявлено</w:t>
            </w:r>
          </w:p>
        </w:tc>
      </w:tr>
    </w:tbl>
    <w:p w:rsidR="00C00C61" w:rsidRPr="00004C5A" w:rsidRDefault="00D23BFE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12</w:t>
      </w:r>
    </w:p>
    <w:p w:rsidR="00840171" w:rsidRPr="00004C5A" w:rsidRDefault="00840171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 w:eastAsia="ru-RU"/>
        </w:rPr>
      </w:pPr>
      <w:r w:rsidRPr="00004C5A">
        <w:rPr>
          <w:b/>
          <w:noProof/>
          <w:color w:val="000000"/>
          <w:sz w:val="28"/>
          <w:szCs w:val="28"/>
          <w:lang w:val="ru-RU"/>
        </w:rPr>
        <w:t>Отчет по результатам проверки</w:t>
      </w:r>
    </w:p>
    <w:p w:rsidR="00840171" w:rsidRPr="00004C5A" w:rsidRDefault="00840171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Нами проведен аудит расчетных операций УМТЭП ЗАТО г. Снежногорск за 2006 финансовый год (за период с 01 января по 31 декабря 2006 года включительно) в соответствии с условиями и порядком, определенными Федеральным Законом от 07 августа 2001 года № 119-ФЗ «Об аудиторской деятельности».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Наша обязанность заключается в том, чтобы выразить мнение о достоверности показателей дебиторской и кредиторской задолженности, содержащихся в данной отчетности и соответствии порядка ведения бухгалтерского учета расчетных операций законодательству Российской Федерации на основе проведенного аудита.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При проведении аудита расчетных операций мы исходили из того факта, что администрация УМТЭП ЗАТО Снежногорск несет ответственность за выбор уместной хозяйственной и учетной политики, а также за принятие важнейших управленческих решений по оформлению всех хозяйственных операций первичными документами и за последовательное соблюдение установленной учетной политики в соответствии с Федеральным Законом № 129-ФЗ от 21.11.96г. «О бухгалтерском учете», и другими нормативными актами.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 xml:space="preserve">Нами не обнаружены серьезные нарушения установленного порядка ведения бухгалтерского учета расчетных операций, которые могли бы существенно повлиять на достоверность показателей дебиторской и кредиторской задолженности, содержащихся в бухгалтерской отчетности за 2006 финансовый год. 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t>Тем не менее, руководству УМТЭП ЗАТО г. Снежногорск необходимо обратить внимание на выявленные в ходе проведения аудита расчетных операций нарушения, с тем, чтобы не допустить их повторения в следующем отчетном периоде.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F4AA7" w:rsidRPr="00004C5A" w:rsidRDefault="008F4AA7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Pr="00004C5A">
        <w:rPr>
          <w:b/>
          <w:noProof/>
          <w:color w:val="000000"/>
          <w:sz w:val="28"/>
          <w:szCs w:val="28"/>
          <w:lang w:val="ru-RU"/>
        </w:rPr>
        <w:t>Приложение 13</w:t>
      </w:r>
    </w:p>
    <w:p w:rsidR="00840171" w:rsidRPr="00004C5A" w:rsidRDefault="00840171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Утвержден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приказом Министерства финансов РФ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от 22 июля 2003 года N 67н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(с учетом приказа Государственного комитета РФ по статистике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и Министерства финансов РФ от 14.11.2003 N 475/102н)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20"/>
        <w:gridCol w:w="518"/>
        <w:gridCol w:w="1750"/>
        <w:gridCol w:w="1477"/>
        <w:gridCol w:w="110"/>
        <w:gridCol w:w="416"/>
        <w:gridCol w:w="277"/>
        <w:gridCol w:w="139"/>
        <w:gridCol w:w="384"/>
        <w:gridCol w:w="519"/>
        <w:gridCol w:w="222"/>
        <w:gridCol w:w="371"/>
        <w:gridCol w:w="616"/>
        <w:gridCol w:w="380"/>
        <w:gridCol w:w="656"/>
        <w:gridCol w:w="416"/>
      </w:tblGrid>
      <w:tr w:rsidR="008F4AA7" w:rsidRPr="00DE0964" w:rsidTr="00DE0964">
        <w:tc>
          <w:tcPr>
            <w:tcW w:w="5000" w:type="pct"/>
            <w:gridSpan w:val="16"/>
            <w:shd w:val="clear" w:color="auto" w:fill="auto"/>
          </w:tcPr>
          <w:p w:rsidR="008F4AA7" w:rsidRPr="00DE0964" w:rsidRDefault="008F4AA7" w:rsidP="00DE0964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DE0964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БУХГАЛТЕРСКИЙ БАЛАНС</w:t>
            </w:r>
          </w:p>
        </w:tc>
      </w:tr>
      <w:tr w:rsidR="008F4AA7" w:rsidRPr="00DE0964" w:rsidTr="00DE0964">
        <w:tc>
          <w:tcPr>
            <w:tcW w:w="18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31 декабря</w:t>
            </w:r>
          </w:p>
        </w:tc>
        <w:tc>
          <w:tcPr>
            <w:tcW w:w="144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216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06</w:t>
            </w:r>
          </w:p>
        </w:tc>
        <w:tc>
          <w:tcPr>
            <w:tcW w:w="1909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г.</w:t>
            </w:r>
          </w:p>
        </w:tc>
      </w:tr>
      <w:tr w:rsidR="008F4AA7" w:rsidRPr="00DE0964" w:rsidTr="00DE0964">
        <w:tc>
          <w:tcPr>
            <w:tcW w:w="3925" w:type="pct"/>
            <w:gridSpan w:val="1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КОДЫ</w:t>
            </w:r>
          </w:p>
        </w:tc>
      </w:tr>
      <w:tr w:rsidR="008F4AA7" w:rsidRPr="00DE0964" w:rsidTr="00DE0964">
        <w:tc>
          <w:tcPr>
            <w:tcW w:w="265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6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Форма N 1 по ОКУД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0710001</w:t>
            </w:r>
          </w:p>
        </w:tc>
      </w:tr>
      <w:tr w:rsidR="008F4AA7" w:rsidRPr="00DE0964" w:rsidTr="00DE0964">
        <w:tc>
          <w:tcPr>
            <w:tcW w:w="265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6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Дата (год, месяц, число)</w:t>
            </w:r>
          </w:p>
        </w:tc>
        <w:tc>
          <w:tcPr>
            <w:tcW w:w="28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2006</w:t>
            </w:r>
          </w:p>
        </w:tc>
        <w:tc>
          <w:tcPr>
            <w:tcW w:w="572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21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31</w:t>
            </w:r>
          </w:p>
        </w:tc>
      </w:tr>
      <w:tr w:rsidR="008F4AA7" w:rsidRPr="00DE0964" w:rsidTr="00DE0964">
        <w:tc>
          <w:tcPr>
            <w:tcW w:w="6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Организация </w:t>
            </w:r>
          </w:p>
        </w:tc>
        <w:tc>
          <w:tcPr>
            <w:tcW w:w="2647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УМТЭП ЗАТО г. Снежногорск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ОКПО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45243421</w:t>
            </w:r>
          </w:p>
        </w:tc>
      </w:tr>
      <w:tr w:rsidR="008F4AA7" w:rsidRPr="00DE0964" w:rsidTr="00DE0964">
        <w:tc>
          <w:tcPr>
            <w:tcW w:w="3305" w:type="pct"/>
            <w:gridSpan w:val="9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Идентификационный номер налогоплательщика 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ИНН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5112100186</w:t>
            </w:r>
          </w:p>
        </w:tc>
      </w:tr>
      <w:tr w:rsidR="008F4AA7" w:rsidRPr="00DE0964" w:rsidTr="00DE0964">
        <w:tc>
          <w:tcPr>
            <w:tcW w:w="944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Вид деятельности</w:t>
            </w:r>
          </w:p>
        </w:tc>
        <w:tc>
          <w:tcPr>
            <w:tcW w:w="2361" w:type="pct"/>
            <w:gridSpan w:val="7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Производство и реализация теплоэнергии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ОКВЭД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305" w:type="pct"/>
            <w:gridSpan w:val="9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Организационно-правовая форма / форма собственности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</w:t>
            </w:r>
          </w:p>
        </w:tc>
      </w:tr>
      <w:tr w:rsidR="008F4AA7" w:rsidRPr="00DE0964" w:rsidTr="00DE0964">
        <w:tc>
          <w:tcPr>
            <w:tcW w:w="3019" w:type="pct"/>
            <w:gridSpan w:val="7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Муниципальное предприятие</w:t>
            </w:r>
            <w:r w:rsidR="00D23BFE" w:rsidRPr="00DE0964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/ Муниципальная</w:t>
            </w:r>
          </w:p>
        </w:tc>
        <w:tc>
          <w:tcPr>
            <w:tcW w:w="906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ОКОПФ/ОКФС</w:t>
            </w: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305" w:type="pct"/>
            <w:gridSpan w:val="9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Единица измерения: тыс.руб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ОКЕИ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384/385</w:t>
            </w:r>
          </w:p>
        </w:tc>
      </w:tr>
      <w:tr w:rsidR="008F4AA7" w:rsidRPr="00DE0964" w:rsidTr="00DE0964">
        <w:tc>
          <w:tcPr>
            <w:tcW w:w="1301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Местонахождение (адрес)</w:t>
            </w:r>
          </w:p>
        </w:tc>
        <w:tc>
          <w:tcPr>
            <w:tcW w:w="3699" w:type="pct"/>
            <w:gridSpan w:val="1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smartTag w:uri="urn:schemas-microsoft-com:office:smarttags" w:element="metricconverter">
              <w:smartTagPr>
                <w:attr w:name="ProductID" w:val="184682, г"/>
              </w:smartTagPr>
              <w:r w:rsidRPr="00DE0964">
                <w:rPr>
                  <w:rFonts w:ascii="Times New Roman" w:hAnsi="Times New Roman"/>
                  <w:noProof/>
                  <w:color w:val="000000"/>
                </w:rPr>
                <w:t>184682, г</w:t>
              </w:r>
            </w:smartTag>
            <w:r w:rsidRPr="00DE0964">
              <w:rPr>
                <w:rFonts w:ascii="Times New Roman" w:hAnsi="Times New Roman"/>
                <w:noProof/>
                <w:color w:val="000000"/>
              </w:rPr>
              <w:t>. Снежногорск, ул.Бирюкова, д.3</w:t>
            </w:r>
          </w:p>
        </w:tc>
      </w:tr>
      <w:tr w:rsidR="008F4AA7" w:rsidRPr="00DE0964" w:rsidTr="00DE0964">
        <w:tc>
          <w:tcPr>
            <w:tcW w:w="5000" w:type="pct"/>
            <w:gridSpan w:val="1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591" w:type="pct"/>
            <w:gridSpan w:val="10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Дата утверждения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89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20.03.2007</w:t>
            </w:r>
          </w:p>
        </w:tc>
      </w:tr>
      <w:tr w:rsidR="008F4AA7" w:rsidRPr="00DE0964" w:rsidTr="00DE0964">
        <w:tc>
          <w:tcPr>
            <w:tcW w:w="3591" w:type="pct"/>
            <w:gridSpan w:val="10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Дата отправки (принятия)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89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20.03.2007</w:t>
            </w:r>
          </w:p>
        </w:tc>
      </w:tr>
    </w:tbl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7"/>
        <w:gridCol w:w="297"/>
        <w:gridCol w:w="4128"/>
        <w:gridCol w:w="1145"/>
        <w:gridCol w:w="1852"/>
        <w:gridCol w:w="1852"/>
      </w:tblGrid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АКТИВ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 показателя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 начало отчетного года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 конец отчетного периода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I. ВНЕОБОРОТНЫЕ АКТИВЫ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Нематериальные активы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Основные средства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21176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44854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Незавершенное строительство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24626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4705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Долгосрочные финансовые вложения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Отложенные налоговые активы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145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16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ИТОГО по разделу I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190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45802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49559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II. ОБОРОТНЫЕ АКТИВЫ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Запасы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25249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19929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16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 том числе: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сырье, материалы и другие аналогичные ценности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211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25109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19762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животные на выращивании и откорме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212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затраты в незавершенном производстве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213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готовая продукция и товары для перепродажи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214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товары отгруженные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215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расходы будущих периодов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216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167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220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5115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828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Дебиторская задолженность (платежи по которой ожидаются более чем через 12 месяцев после отчетной даты)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230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 том числе покупатели и заказчики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231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Дебиторская задолженность (платежи по которой ожидаются в течение 12 месяцев после отчетной даты)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42347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70078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1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 том числе покупатели и заказчики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241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33970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66160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Краткосрочные финансовые вложения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2185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3126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Денежные средства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4116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2535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Прочие оборотные активы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270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246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5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16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ИТОГО по разделу II 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290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79258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96496</w:t>
            </w:r>
          </w:p>
        </w:tc>
      </w:tr>
      <w:tr w:rsidR="008F4AA7" w:rsidRPr="00DE0964" w:rsidTr="00DE0964">
        <w:tc>
          <w:tcPr>
            <w:tcW w:w="247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БАЛАНС</w:t>
            </w:r>
          </w:p>
        </w:tc>
        <w:tc>
          <w:tcPr>
            <w:tcW w:w="58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300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125060</w:t>
            </w:r>
          </w:p>
        </w:tc>
        <w:tc>
          <w:tcPr>
            <w:tcW w:w="97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146055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1"/>
        <w:gridCol w:w="110"/>
        <w:gridCol w:w="112"/>
        <w:gridCol w:w="3878"/>
        <w:gridCol w:w="1145"/>
        <w:gridCol w:w="283"/>
        <w:gridCol w:w="1547"/>
        <w:gridCol w:w="283"/>
        <w:gridCol w:w="283"/>
        <w:gridCol w:w="1396"/>
        <w:gridCol w:w="283"/>
      </w:tblGrid>
      <w:tr w:rsidR="00840171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ПАССИВ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 показателя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 начало отчетного периода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 конец отчетного периода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III. КАПИТАЛ И РЕЗЕРВЫ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Уставный капитал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410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1100</w:t>
            </w:r>
          </w:p>
        </w:tc>
      </w:tr>
      <w:tr w:rsidR="00840171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Собственные акции, выкупленные у акционеров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411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834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Добавочный капитал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420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8754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7738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Резервный капитал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25428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резервы, образованные в соответствии с законодательством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431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25428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резервы, образованные в соответствии с учредительными документами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432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Нераспределенная прибыль (непокрытый убыток)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470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4844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685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ИТОГО по разделу III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490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39110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9523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IV. ДОЛГОСРОЧНЫЕ ОБЯЗАТЕЛЬСТВА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Займы и кредиты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Отложенные налоговые обязательства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515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215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746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ИТОГО по разделу IV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590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215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746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V. КРАТКОСРОЧНЫЕ ОБЯЗАТЕЛЬСТВА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Займы и кредиты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27000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35000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Кредиторская задолженность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48120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38650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в том числе: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поставщики и подрядчики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621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28354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25141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задолженность перед персоналом организации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622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1442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2166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623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377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659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задолженность по налогам и сборам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624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453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1705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прочие кредиторы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625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17494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8979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Задолженность перед участниками (учредителями) по выплате доходов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630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Доходы будущих периодов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640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10615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33460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Резервы предстоящих расходов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650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28676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Прочие краткосрочные обязательства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660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40171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0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ИТОГО по разделу V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690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85735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135786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БАЛАНС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700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125060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146055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СПРАВКА</w:t>
            </w:r>
          </w:p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 наличии ценностей, учитываемых</w:t>
            </w:r>
          </w:p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 забалансовых счетах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Арендованные основные средства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910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40171" w:rsidRPr="00DE0964" w:rsidTr="00DE0964">
        <w:tc>
          <w:tcPr>
            <w:tcW w:w="22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14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 том числе по лизингу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911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Товарно-материальные ценности, принятые на ответственное хранение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920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283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283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Товары, принятые на комиссию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930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Списанная в убыток задолженность неплатежеспособных дебиторов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940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630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Обеспечения обязательств и платежей полученные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950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Обеспечения обязательств и платежей выданные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960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Износ жилищного фонда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970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37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Нематериальные активы, полученные в пользование </w:t>
            </w:r>
          </w:p>
        </w:tc>
        <w:tc>
          <w:tcPr>
            <w:tcW w:w="55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990</w:t>
            </w:r>
          </w:p>
        </w:tc>
        <w:tc>
          <w:tcPr>
            <w:tcW w:w="107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99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</w:tbl>
    <w:p w:rsidR="008F4AA7" w:rsidRPr="00004C5A" w:rsidRDefault="00840171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04C5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F4AA7" w:rsidRPr="00004C5A">
        <w:rPr>
          <w:rFonts w:ascii="Times New Roman" w:hAnsi="Times New Roman"/>
          <w:b/>
          <w:noProof/>
          <w:color w:val="000000"/>
          <w:sz w:val="28"/>
          <w:szCs w:val="28"/>
        </w:rPr>
        <w:t>Приложение 14</w:t>
      </w:r>
    </w:p>
    <w:p w:rsidR="00840171" w:rsidRPr="00004C5A" w:rsidRDefault="00840171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Утвержден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приказом Минфина России от 22 июля 2003 года N 67н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(в редакции приказа Минфина России от 18.09.2006 N 115н;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с учетом приказа Госкомстата России</w:t>
      </w:r>
    </w:p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6"/>
        </w:rPr>
      </w:pPr>
      <w:r w:rsidRPr="00004C5A">
        <w:rPr>
          <w:rFonts w:ascii="Times New Roman" w:hAnsi="Times New Roman"/>
          <w:noProof/>
          <w:color w:val="000000"/>
          <w:sz w:val="28"/>
          <w:szCs w:val="16"/>
        </w:rPr>
        <w:t>и Минфина России от 14.11.2003 N 475/102н)</w:t>
      </w:r>
    </w:p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20"/>
        <w:gridCol w:w="539"/>
        <w:gridCol w:w="1783"/>
        <w:gridCol w:w="1508"/>
        <w:gridCol w:w="677"/>
        <w:gridCol w:w="541"/>
        <w:gridCol w:w="1092"/>
        <w:gridCol w:w="616"/>
        <w:gridCol w:w="401"/>
        <w:gridCol w:w="678"/>
        <w:gridCol w:w="416"/>
      </w:tblGrid>
      <w:tr w:rsidR="008F4AA7" w:rsidRPr="00DE0964" w:rsidTr="00DE0964">
        <w:tc>
          <w:tcPr>
            <w:tcW w:w="5000" w:type="pct"/>
            <w:gridSpan w:val="11"/>
            <w:shd w:val="clear" w:color="auto" w:fill="auto"/>
          </w:tcPr>
          <w:p w:rsidR="008F4AA7" w:rsidRPr="00DE0964" w:rsidRDefault="008F4AA7" w:rsidP="00DE0964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DE0964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ОТЧЕТ О ПРИБЫЛЯХ И УБЫТКАХ</w:t>
            </w:r>
          </w:p>
        </w:tc>
      </w:tr>
      <w:tr w:rsidR="008F4AA7" w:rsidRPr="00DE0964" w:rsidTr="00DE0964">
        <w:tc>
          <w:tcPr>
            <w:tcW w:w="189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 </w:t>
            </w:r>
          </w:p>
        </w:tc>
        <w:tc>
          <w:tcPr>
            <w:tcW w:w="3107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период с 1 января по 31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E0964">
                <w:rPr>
                  <w:rFonts w:ascii="Times New Roman" w:hAnsi="Times New Roman"/>
                  <w:noProof/>
                  <w:color w:val="000000"/>
                </w:rPr>
                <w:t>2006 г</w:t>
              </w:r>
            </w:smartTag>
            <w:r w:rsidRPr="00DE0964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</w:tr>
      <w:tr w:rsidR="008F4AA7" w:rsidRPr="00DE0964" w:rsidTr="00DE0964">
        <w:tc>
          <w:tcPr>
            <w:tcW w:w="5000" w:type="pct"/>
            <w:gridSpan w:val="11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916" w:type="pct"/>
            <w:gridSpan w:val="7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КОДЫ</w:t>
            </w:r>
          </w:p>
        </w:tc>
      </w:tr>
      <w:tr w:rsidR="008F4AA7" w:rsidRPr="00DE0964" w:rsidTr="00DE0964">
        <w:tc>
          <w:tcPr>
            <w:tcW w:w="2688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2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Форма N 2 по ОКУД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0710002</w:t>
            </w:r>
          </w:p>
        </w:tc>
      </w:tr>
      <w:tr w:rsidR="008F4AA7" w:rsidRPr="00DE0964" w:rsidTr="00DE0964">
        <w:tc>
          <w:tcPr>
            <w:tcW w:w="2688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2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Дата (год, месяц, число)</w:t>
            </w:r>
          </w:p>
        </w:tc>
        <w:tc>
          <w:tcPr>
            <w:tcW w:w="28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2006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31</w:t>
            </w:r>
          </w:p>
        </w:tc>
      </w:tr>
      <w:tr w:rsidR="008F4AA7" w:rsidRPr="00DE0964" w:rsidTr="00DE0964"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Организация </w:t>
            </w:r>
          </w:p>
        </w:tc>
        <w:tc>
          <w:tcPr>
            <w:tcW w:w="2674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УМТЭП ЗАТО г. Снежногорск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ОКПО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45243421</w:t>
            </w: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Идентификационный номер налогоплательщика 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ИНН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5112100186</w:t>
            </w:r>
          </w:p>
        </w:tc>
      </w:tr>
      <w:tr w:rsidR="008F4AA7" w:rsidRPr="00DE0964" w:rsidTr="00DE0964">
        <w:tc>
          <w:tcPr>
            <w:tcW w:w="954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Вид деятельности</w:t>
            </w:r>
          </w:p>
        </w:tc>
        <w:tc>
          <w:tcPr>
            <w:tcW w:w="238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Производство и реализация теплоэнергии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ОКВЭД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Организационно-правовая форма / форма собственности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049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Муниципальное предприятие</w:t>
            </w:r>
            <w:r w:rsidR="00D23BFE" w:rsidRPr="00DE0964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/ Муниципальная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ОКОПФ/ОКФС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</w:t>
            </w: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Единица измерения: тыс.руб.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ОКЕИ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384/385</w:t>
            </w:r>
          </w:p>
        </w:tc>
      </w:tr>
    </w:tbl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5"/>
        <w:gridCol w:w="12"/>
        <w:gridCol w:w="4514"/>
        <w:gridCol w:w="751"/>
        <w:gridCol w:w="283"/>
        <w:gridCol w:w="1448"/>
        <w:gridCol w:w="283"/>
        <w:gridCol w:w="283"/>
        <w:gridCol w:w="1449"/>
        <w:gridCol w:w="283"/>
      </w:tblGrid>
      <w:tr w:rsidR="008F4AA7" w:rsidRPr="00DE0964" w:rsidTr="00DE0964">
        <w:tc>
          <w:tcPr>
            <w:tcW w:w="2970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Показатель</w:t>
            </w:r>
          </w:p>
        </w:tc>
        <w:tc>
          <w:tcPr>
            <w:tcW w:w="1015" w:type="pct"/>
            <w:gridSpan w:val="3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За отчетный период</w:t>
            </w:r>
          </w:p>
        </w:tc>
        <w:tc>
          <w:tcPr>
            <w:tcW w:w="1015" w:type="pct"/>
            <w:gridSpan w:val="3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За аналогичный период предыдущего года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наименование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</w:t>
            </w:r>
          </w:p>
        </w:tc>
        <w:tc>
          <w:tcPr>
            <w:tcW w:w="1015" w:type="pct"/>
            <w:gridSpan w:val="3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</w:tr>
      <w:tr w:rsidR="008F4AA7" w:rsidRPr="00DE0964" w:rsidTr="00DE0964">
        <w:tc>
          <w:tcPr>
            <w:tcW w:w="17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8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Доходы и расходы по обычным видам деятельности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Выручка (нетто) от продажи товаров, продукции, работ, услуг (за минусом налога на добавленную стоимость, акцизов и аналогичных обязательных платежей)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152715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125389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Себестоимость проданных товаров, продукции, работ, услуг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020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196513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137242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Валовая прибыль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029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43798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11853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Коммерческие расходы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Управленческие расходы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040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Прибыль (убыток) от продаж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43798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11853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02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Прочие доходы и расходы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Проценты к получению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060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410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684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Проценты к уплате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4825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3234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Прочие доходы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090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3344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2979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Прочие расходы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4440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4460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1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402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Прибыль (убыток) до налогообложения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49309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15884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Отложенные налоговые активы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141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9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87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Отложенные налоговые обязательства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142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746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215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Текущий налог на прибыль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150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77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Финансирование на погашение убытков за счет бюджет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180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47489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15538</w:t>
            </w:r>
          </w:p>
        </w:tc>
      </w:tr>
      <w:tr w:rsidR="008F4AA7" w:rsidRPr="00DE0964" w:rsidTr="00DE0964">
        <w:tc>
          <w:tcPr>
            <w:tcW w:w="17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38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Чистая прибыль (убыток) отчетного периода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190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2575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D23BFE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  <w:r w:rsidR="008F4AA7" w:rsidRPr="00DE0964">
              <w:rPr>
                <w:rFonts w:ascii="Times New Roman" w:hAnsi="Times New Roman"/>
                <w:noProof/>
                <w:color w:val="000000"/>
              </w:rPr>
              <w:t>648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СПРАВОЧНО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Постоянные налоговые обязательства (активы)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200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905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705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Базовая прибыль (убыток) на акцию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2559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Разводненная прибыль (убыток) на акцию </w:t>
            </w:r>
          </w:p>
        </w:tc>
        <w:tc>
          <w:tcPr>
            <w:tcW w:w="41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</w:tbl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11"/>
        <w:gridCol w:w="875"/>
        <w:gridCol w:w="1372"/>
        <w:gridCol w:w="1372"/>
        <w:gridCol w:w="1372"/>
        <w:gridCol w:w="1369"/>
      </w:tblGrid>
      <w:tr w:rsidR="008F4AA7" w:rsidRPr="00DE0964" w:rsidTr="00DE0964">
        <w:tc>
          <w:tcPr>
            <w:tcW w:w="5000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РАСШИФРОВКА ОТДЕЛЬНЫХ ПРИБЫЛЕЙ И УБЫТКОВ</w:t>
            </w:r>
          </w:p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213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Показатель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За отчетный период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За аналогичный период предыдущего года</w:t>
            </w:r>
          </w:p>
        </w:tc>
      </w:tr>
      <w:tr w:rsidR="008F4AA7" w:rsidRPr="00DE0964" w:rsidTr="00DE0964">
        <w:tc>
          <w:tcPr>
            <w:tcW w:w="16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наименование</w:t>
            </w:r>
          </w:p>
        </w:tc>
        <w:tc>
          <w:tcPr>
            <w:tcW w:w="4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прибыль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убыток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прибыль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убыток</w:t>
            </w:r>
          </w:p>
        </w:tc>
      </w:tr>
      <w:tr w:rsidR="008F4AA7" w:rsidRPr="00DE0964" w:rsidTr="00DE0964">
        <w:tc>
          <w:tcPr>
            <w:tcW w:w="16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</w:tr>
      <w:tr w:rsidR="008F4AA7" w:rsidRPr="00DE0964" w:rsidTr="00DE0964">
        <w:tc>
          <w:tcPr>
            <w:tcW w:w="16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Отчисления в оценочные резервы </w:t>
            </w:r>
          </w:p>
        </w:tc>
        <w:tc>
          <w:tcPr>
            <w:tcW w:w="4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Х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Х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6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Списание дебиторских и кредиторских задолженностей, по которым истек срок исковой давности </w:t>
            </w:r>
          </w:p>
        </w:tc>
        <w:tc>
          <w:tcPr>
            <w:tcW w:w="4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218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630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24</w:t>
            </w:r>
          </w:p>
        </w:tc>
      </w:tr>
      <w:tr w:rsidR="008F4AA7" w:rsidRPr="00DE0964" w:rsidTr="00DE0964">
        <w:tc>
          <w:tcPr>
            <w:tcW w:w="16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8F4AA7" w:rsidRPr="00004C5A" w:rsidRDefault="00840171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004C5A">
        <w:rPr>
          <w:noProof/>
          <w:color w:val="000000"/>
          <w:sz w:val="28"/>
          <w:szCs w:val="28"/>
          <w:lang w:val="ru-RU"/>
        </w:rPr>
        <w:br w:type="page"/>
      </w:r>
      <w:r w:rsidR="008F4AA7" w:rsidRPr="00004C5A">
        <w:rPr>
          <w:b/>
          <w:noProof/>
          <w:color w:val="000000"/>
          <w:sz w:val="28"/>
          <w:szCs w:val="28"/>
          <w:lang w:val="ru-RU"/>
        </w:rPr>
        <w:t>Приложение 15</w:t>
      </w:r>
    </w:p>
    <w:p w:rsidR="00840171" w:rsidRPr="00004C5A" w:rsidRDefault="00840171" w:rsidP="00D23B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20"/>
        <w:gridCol w:w="539"/>
        <w:gridCol w:w="1783"/>
        <w:gridCol w:w="1508"/>
        <w:gridCol w:w="677"/>
        <w:gridCol w:w="541"/>
        <w:gridCol w:w="1092"/>
        <w:gridCol w:w="616"/>
        <w:gridCol w:w="401"/>
        <w:gridCol w:w="678"/>
        <w:gridCol w:w="416"/>
      </w:tblGrid>
      <w:tr w:rsidR="008F4AA7" w:rsidRPr="00DE0964" w:rsidTr="00DE0964">
        <w:tc>
          <w:tcPr>
            <w:tcW w:w="5000" w:type="pct"/>
            <w:gridSpan w:val="11"/>
            <w:shd w:val="clear" w:color="auto" w:fill="auto"/>
          </w:tcPr>
          <w:p w:rsidR="008F4AA7" w:rsidRPr="00DE0964" w:rsidRDefault="008F4AA7" w:rsidP="00DE0964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DE0964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ОТЧЕТ ОБ ИЗМЕНЕНИЯХ КАПИТАЛА</w:t>
            </w:r>
          </w:p>
        </w:tc>
      </w:tr>
      <w:tr w:rsidR="008F4AA7" w:rsidRPr="00DE0964" w:rsidTr="00DE0964">
        <w:tc>
          <w:tcPr>
            <w:tcW w:w="1893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за </w:t>
            </w:r>
          </w:p>
        </w:tc>
        <w:tc>
          <w:tcPr>
            <w:tcW w:w="3107" w:type="pct"/>
            <w:gridSpan w:val="8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период с 1 января по 31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E0964">
                <w:rPr>
                  <w:rFonts w:ascii="Times New Roman" w:hAnsi="Times New Roman"/>
                  <w:noProof/>
                  <w:color w:val="000000"/>
                </w:rPr>
                <w:t>2006 г</w:t>
              </w:r>
            </w:smartTag>
            <w:r w:rsidRPr="00DE0964">
              <w:rPr>
                <w:rFonts w:ascii="Times New Roman" w:hAnsi="Times New Roman"/>
                <w:noProof/>
                <w:color w:val="000000"/>
              </w:rPr>
              <w:t>.</w:t>
            </w:r>
          </w:p>
        </w:tc>
      </w:tr>
      <w:tr w:rsidR="008F4AA7" w:rsidRPr="00DE0964" w:rsidTr="00DE0964">
        <w:tc>
          <w:tcPr>
            <w:tcW w:w="3916" w:type="pct"/>
            <w:gridSpan w:val="7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КОДЫ</w:t>
            </w:r>
          </w:p>
        </w:tc>
      </w:tr>
      <w:tr w:rsidR="008F4AA7" w:rsidRPr="00DE0964" w:rsidTr="00DE0964">
        <w:tc>
          <w:tcPr>
            <w:tcW w:w="2688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2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Форма N 2 по ОКУД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0710002</w:t>
            </w:r>
          </w:p>
        </w:tc>
      </w:tr>
      <w:tr w:rsidR="00004C5A" w:rsidRPr="00DE0964" w:rsidTr="00DE0964">
        <w:tc>
          <w:tcPr>
            <w:tcW w:w="2688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28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Дата (год, месяц, число)</w:t>
            </w:r>
          </w:p>
        </w:tc>
        <w:tc>
          <w:tcPr>
            <w:tcW w:w="289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2006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31</w:t>
            </w:r>
          </w:p>
        </w:tc>
      </w:tr>
      <w:tr w:rsidR="008F4AA7" w:rsidRPr="00DE0964" w:rsidTr="00DE0964">
        <w:tc>
          <w:tcPr>
            <w:tcW w:w="6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Организация </w:t>
            </w:r>
          </w:p>
        </w:tc>
        <w:tc>
          <w:tcPr>
            <w:tcW w:w="2674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УМТЭП ЗАТО г. Снежногорск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ОКПО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45243421</w:t>
            </w: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Идентификационный номер налогоплательщика 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ИНН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5112100186</w:t>
            </w:r>
          </w:p>
        </w:tc>
      </w:tr>
      <w:tr w:rsidR="008F4AA7" w:rsidRPr="00DE0964" w:rsidTr="00DE0964">
        <w:tc>
          <w:tcPr>
            <w:tcW w:w="954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Вид деятельности</w:t>
            </w:r>
          </w:p>
        </w:tc>
        <w:tc>
          <w:tcPr>
            <w:tcW w:w="2385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Производство и реализация теплоэнергии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ОКВЭД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Организационно-правовая форма / форма собственности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3049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Муниципальное предприятие</w:t>
            </w:r>
            <w:r w:rsidR="00D23BFE" w:rsidRPr="00DE0964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DE0964">
              <w:rPr>
                <w:rFonts w:ascii="Times New Roman" w:hAnsi="Times New Roman"/>
                <w:noProof/>
                <w:color w:val="000000"/>
              </w:rPr>
              <w:t>/ Муниципальная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ОКОПФ/ОКФС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43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</w:t>
            </w:r>
          </w:p>
        </w:tc>
      </w:tr>
      <w:tr w:rsidR="008F4AA7" w:rsidRPr="00DE0964" w:rsidTr="00DE0964">
        <w:tc>
          <w:tcPr>
            <w:tcW w:w="3338" w:type="pct"/>
            <w:gridSpan w:val="6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Единица измерения: тыс.руб.</w:t>
            </w:r>
          </w:p>
        </w:tc>
        <w:tc>
          <w:tcPr>
            <w:tcW w:w="57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 ОКЕИ</w:t>
            </w:r>
          </w:p>
        </w:tc>
        <w:tc>
          <w:tcPr>
            <w:tcW w:w="1084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384/385</w:t>
            </w:r>
          </w:p>
        </w:tc>
      </w:tr>
    </w:tbl>
    <w:p w:rsidR="008F4AA7" w:rsidRPr="00004C5A" w:rsidRDefault="008F4AA7" w:rsidP="00D23BFE">
      <w:pPr>
        <w:pStyle w:val="Normal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2"/>
        <w:gridCol w:w="609"/>
        <w:gridCol w:w="416"/>
        <w:gridCol w:w="1072"/>
        <w:gridCol w:w="516"/>
        <w:gridCol w:w="283"/>
        <w:gridCol w:w="707"/>
        <w:gridCol w:w="283"/>
        <w:gridCol w:w="16"/>
        <w:gridCol w:w="1271"/>
        <w:gridCol w:w="1127"/>
        <w:gridCol w:w="333"/>
        <w:gridCol w:w="1128"/>
        <w:gridCol w:w="336"/>
        <w:gridCol w:w="283"/>
        <w:gridCol w:w="686"/>
        <w:gridCol w:w="283"/>
      </w:tblGrid>
      <w:tr w:rsidR="008F4AA7" w:rsidRPr="00DE0964" w:rsidTr="00DE0964">
        <w:tc>
          <w:tcPr>
            <w:tcW w:w="5000" w:type="pct"/>
            <w:gridSpan w:val="17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I. Изменения капитала</w:t>
            </w:r>
          </w:p>
        </w:tc>
      </w:tr>
      <w:tr w:rsidR="008F4AA7" w:rsidRPr="00DE0964" w:rsidTr="00DE0964">
        <w:tc>
          <w:tcPr>
            <w:tcW w:w="1792" w:type="pct"/>
            <w:gridSpan w:val="5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Показатель</w:t>
            </w:r>
          </w:p>
        </w:tc>
        <w:tc>
          <w:tcPr>
            <w:tcW w:w="712" w:type="pct"/>
            <w:gridSpan w:val="3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Уставный капитал</w:t>
            </w:r>
          </w:p>
        </w:tc>
        <w:tc>
          <w:tcPr>
            <w:tcW w:w="559" w:type="pct"/>
            <w:gridSpan w:val="2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Добавочный капитал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Резервный капитал</w:t>
            </w:r>
          </w:p>
        </w:tc>
        <w:tc>
          <w:tcPr>
            <w:tcW w:w="647" w:type="pct"/>
            <w:gridSpan w:val="3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712" w:type="pct"/>
            <w:gridSpan w:val="3"/>
            <w:vMerge w:val="restar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Итого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наименование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код</w:t>
            </w:r>
          </w:p>
        </w:tc>
        <w:tc>
          <w:tcPr>
            <w:tcW w:w="712" w:type="pct"/>
            <w:gridSpan w:val="3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9" w:type="pct"/>
            <w:gridSpan w:val="2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vMerge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Остаток на 31 декабря года, предшествующего предыдущему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010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84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9249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6208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16156</w:t>
            </w:r>
          </w:p>
        </w:tc>
      </w:tr>
      <w:tr w:rsidR="008F4AA7" w:rsidRPr="00DE0964" w:rsidTr="00DE0964">
        <w:tc>
          <w:tcPr>
            <w:tcW w:w="637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20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</w:t>
            </w:r>
          </w:p>
        </w:tc>
        <w:tc>
          <w:tcPr>
            <w:tcW w:w="683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г.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(предыдущий год)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Изменения в учетной политике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011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Результат от переоценки объектов основных средств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012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Остаток на 1 января предыдущего года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030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84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9249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6208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16156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Результат от пересчета иностранных валют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031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Чистая прибыль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032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Дивиденды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033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0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Отчисления в резервный фонд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040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0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Увеличение величины капитала за счет: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дополнительного выпуска акций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051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увеличения номинальной стоимости акций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052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реорганизации юридического лица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053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054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(495)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(1979)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(2474)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Уменьшение величины капитала за счет: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уменьшения номинала акций 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061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уменьшения количества акций 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062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121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0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реорганизации юридического лица 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063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0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7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Остаток на 31 декабря предыдущего года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070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84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8754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4229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13682</w:t>
            </w:r>
          </w:p>
        </w:tc>
      </w:tr>
      <w:tr w:rsidR="008F4AA7" w:rsidRPr="00DE0964" w:rsidTr="00DE0964">
        <w:tc>
          <w:tcPr>
            <w:tcW w:w="637" w:type="pct"/>
            <w:gridSpan w:val="2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20</w:t>
            </w:r>
          </w:p>
        </w:tc>
        <w:tc>
          <w:tcPr>
            <w:tcW w:w="208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83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г.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(отчетный год)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Изменения в учетной политике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071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Результат от переоценки объектов основных средств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072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080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Остаток на 1 января отчетного года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100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84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8754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4229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13682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Результат от пересчета иностранных валют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101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Чистая прибыль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102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7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8F4AA7" w:rsidRPr="00DE0964" w:rsidTr="00DE0964">
        <w:tc>
          <w:tcPr>
            <w:tcW w:w="1527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Дивиденды</w:t>
            </w:r>
          </w:p>
        </w:tc>
        <w:tc>
          <w:tcPr>
            <w:tcW w:w="265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103</w:t>
            </w:r>
          </w:p>
        </w:tc>
        <w:tc>
          <w:tcPr>
            <w:tcW w:w="719" w:type="pct"/>
            <w:gridSpan w:val="4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52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77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06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12" w:type="pct"/>
            <w:gridSpan w:val="3"/>
            <w:shd w:val="clear" w:color="auto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2"/>
        <w:gridCol w:w="9"/>
        <w:gridCol w:w="222"/>
        <w:gridCol w:w="2126"/>
        <w:gridCol w:w="516"/>
        <w:gridCol w:w="283"/>
        <w:gridCol w:w="101"/>
        <w:gridCol w:w="222"/>
        <w:gridCol w:w="464"/>
        <w:gridCol w:w="239"/>
        <w:gridCol w:w="44"/>
        <w:gridCol w:w="600"/>
        <w:gridCol w:w="644"/>
        <w:gridCol w:w="14"/>
        <w:gridCol w:w="749"/>
        <w:gridCol w:w="378"/>
        <w:gridCol w:w="25"/>
        <w:gridCol w:w="283"/>
        <w:gridCol w:w="882"/>
        <w:gridCol w:w="283"/>
        <w:gridCol w:w="283"/>
        <w:gridCol w:w="699"/>
        <w:gridCol w:w="283"/>
      </w:tblGrid>
      <w:tr w:rsidR="00004C5A" w:rsidRPr="00DE0964" w:rsidTr="00DE0964">
        <w:tc>
          <w:tcPr>
            <w:tcW w:w="1801" w:type="pct"/>
            <w:gridSpan w:val="5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Показатель</w:t>
            </w:r>
          </w:p>
        </w:tc>
        <w:tc>
          <w:tcPr>
            <w:tcW w:w="730" w:type="pct"/>
            <w:gridSpan w:val="5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Уставный капитал</w:t>
            </w:r>
          </w:p>
        </w:tc>
        <w:tc>
          <w:tcPr>
            <w:tcW w:w="557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Добавочный капитал</w:t>
            </w:r>
          </w:p>
        </w:tc>
        <w:tc>
          <w:tcPr>
            <w:tcW w:w="562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Резервный капитал</w:t>
            </w:r>
          </w:p>
        </w:tc>
        <w:tc>
          <w:tcPr>
            <w:tcW w:w="649" w:type="pct"/>
            <w:gridSpan w:val="4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Нераспред. прибыль (непокрытый убыток)</w:t>
            </w:r>
          </w:p>
        </w:tc>
        <w:tc>
          <w:tcPr>
            <w:tcW w:w="701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Итого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наименование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код</w:t>
            </w:r>
          </w:p>
        </w:tc>
        <w:tc>
          <w:tcPr>
            <w:tcW w:w="730" w:type="pct"/>
            <w:gridSpan w:val="5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557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562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49" w:type="pct"/>
            <w:gridSpan w:val="4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701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</w:t>
            </w:r>
          </w:p>
        </w:tc>
        <w:tc>
          <w:tcPr>
            <w:tcW w:w="730" w:type="pct"/>
            <w:gridSpan w:val="5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3</w:t>
            </w:r>
          </w:p>
        </w:tc>
        <w:tc>
          <w:tcPr>
            <w:tcW w:w="55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5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Отчисления в резервный фонд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110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31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Увеличение величины капитала за счет: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дополнительного выпуска акций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121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увеличения номинальной стоимости акций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122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124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1016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1016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Уменьшение величины капитала за счет: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уменьшения номинала акций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131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50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уменьшения количества акций 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132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50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X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4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134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(1016)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(615)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(3544)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(5175)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Остаток на 31 декабря отчетного года </w:t>
            </w:r>
          </w:p>
        </w:tc>
        <w:tc>
          <w:tcPr>
            <w:tcW w:w="26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140</w:t>
            </w:r>
          </w:p>
        </w:tc>
        <w:tc>
          <w:tcPr>
            <w:tcW w:w="748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1100</w:t>
            </w:r>
          </w:p>
        </w:tc>
        <w:tc>
          <w:tcPr>
            <w:tcW w:w="539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7738</w:t>
            </w:r>
          </w:p>
        </w:tc>
        <w:tc>
          <w:tcPr>
            <w:tcW w:w="562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4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685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9523</w:t>
            </w:r>
          </w:p>
        </w:tc>
      </w:tr>
      <w:tr w:rsidR="008F4AA7" w:rsidRPr="00DE0964" w:rsidTr="00DE0964">
        <w:tc>
          <w:tcPr>
            <w:tcW w:w="5000" w:type="pct"/>
            <w:gridSpan w:val="23"/>
            <w:shd w:val="clear" w:color="000000" w:fill="auto"/>
          </w:tcPr>
          <w:p w:rsidR="008F4AA7" w:rsidRPr="00DE0964" w:rsidRDefault="008F4AA7" w:rsidP="00DE0964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DE0964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II. Резервы</w:t>
            </w:r>
          </w:p>
        </w:tc>
      </w:tr>
      <w:tr w:rsidR="00004C5A" w:rsidRPr="00DE0964" w:rsidTr="00DE0964">
        <w:tc>
          <w:tcPr>
            <w:tcW w:w="2549" w:type="pct"/>
            <w:gridSpan w:val="11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Показатель</w:t>
            </w:r>
          </w:p>
        </w:tc>
        <w:tc>
          <w:tcPr>
            <w:tcW w:w="546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Остаток</w:t>
            </w:r>
          </w:p>
        </w:tc>
        <w:tc>
          <w:tcPr>
            <w:tcW w:w="567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Поступило</w:t>
            </w:r>
          </w:p>
        </w:tc>
        <w:tc>
          <w:tcPr>
            <w:tcW w:w="638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Использовано</w:t>
            </w:r>
          </w:p>
        </w:tc>
        <w:tc>
          <w:tcPr>
            <w:tcW w:w="701" w:type="pct"/>
            <w:gridSpan w:val="3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Остаток</w:t>
            </w:r>
          </w:p>
        </w:tc>
      </w:tr>
      <w:tr w:rsidR="008F4AA7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наименование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код</w:t>
            </w:r>
          </w:p>
        </w:tc>
        <w:tc>
          <w:tcPr>
            <w:tcW w:w="546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567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38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701" w:type="pct"/>
            <w:gridSpan w:val="3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1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3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4</w:t>
            </w: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5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6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Резервы, образованные в соответствии с законодательством: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70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(наименование резерва)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предыдущего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151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отчетного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152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Резервы, образованные в соответствии с учредительными документами: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70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(наименование резерва)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предыдущего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161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отчетного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162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Оценочные резервы: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70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(наименование резерва)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предыдущего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171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615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отчетного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172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Резервы предстоящих расходов: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870" w:type="pct"/>
            <w:gridSpan w:val="6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(наименование резерва)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638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предыдущего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181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-</w:t>
            </w:r>
          </w:p>
        </w:tc>
      </w:tr>
      <w:tr w:rsidR="00004C5A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 xml:space="preserve">данные отчетного года </w:t>
            </w:r>
          </w:p>
        </w:tc>
        <w:tc>
          <w:tcPr>
            <w:tcW w:w="439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182</w:t>
            </w:r>
          </w:p>
        </w:tc>
        <w:tc>
          <w:tcPr>
            <w:tcW w:w="546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945</w:t>
            </w:r>
          </w:p>
        </w:tc>
        <w:tc>
          <w:tcPr>
            <w:tcW w:w="567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75219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(</w:t>
            </w:r>
          </w:p>
        </w:tc>
        <w:tc>
          <w:tcPr>
            <w:tcW w:w="397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47488</w:t>
            </w: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)</w:t>
            </w:r>
          </w:p>
        </w:tc>
        <w:tc>
          <w:tcPr>
            <w:tcW w:w="701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DE0964">
              <w:rPr>
                <w:rFonts w:ascii="Times New Roman" w:hAnsi="Times New Roman"/>
                <w:noProof/>
                <w:color w:val="000000"/>
              </w:rPr>
              <w:t>28676</w:t>
            </w:r>
          </w:p>
        </w:tc>
      </w:tr>
      <w:tr w:rsidR="008F4AA7" w:rsidRPr="00DE0964" w:rsidTr="00DE0964">
        <w:trPr>
          <w:trHeight w:val="284"/>
        </w:trPr>
        <w:tc>
          <w:tcPr>
            <w:tcW w:w="5000" w:type="pct"/>
            <w:gridSpan w:val="23"/>
            <w:shd w:val="clear" w:color="000000" w:fill="auto"/>
          </w:tcPr>
          <w:p w:rsidR="008F4AA7" w:rsidRPr="00DE0964" w:rsidRDefault="008F4AA7" w:rsidP="00DE0964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</w:pPr>
            <w:r w:rsidRPr="00DE0964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4"/>
                <w:lang w:val="ru-RU"/>
              </w:rPr>
              <w:t>Справки</w:t>
            </w:r>
          </w:p>
        </w:tc>
      </w:tr>
      <w:tr w:rsidR="008F4AA7" w:rsidRPr="00DE0964" w:rsidTr="00DE0964">
        <w:tc>
          <w:tcPr>
            <w:tcW w:w="2110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Показатель</w:t>
            </w:r>
          </w:p>
        </w:tc>
        <w:tc>
          <w:tcPr>
            <w:tcW w:w="1354" w:type="pct"/>
            <w:gridSpan w:val="7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Остаток на начало отчетного года</w:t>
            </w:r>
          </w:p>
        </w:tc>
        <w:tc>
          <w:tcPr>
            <w:tcW w:w="1536" w:type="pct"/>
            <w:gridSpan w:val="8"/>
            <w:vMerge w:val="restar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Остаток на конец отчетного периода</w:t>
            </w:r>
          </w:p>
        </w:tc>
      </w:tr>
      <w:tr w:rsidR="008F4AA7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наименование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код</w:t>
            </w:r>
          </w:p>
        </w:tc>
        <w:tc>
          <w:tcPr>
            <w:tcW w:w="1354" w:type="pct"/>
            <w:gridSpan w:val="7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536" w:type="pct"/>
            <w:gridSpan w:val="8"/>
            <w:vMerge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1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</w:t>
            </w:r>
          </w:p>
        </w:tc>
        <w:tc>
          <w:tcPr>
            <w:tcW w:w="1354" w:type="pct"/>
            <w:gridSpan w:val="7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3</w:t>
            </w:r>
          </w:p>
        </w:tc>
        <w:tc>
          <w:tcPr>
            <w:tcW w:w="1536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4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1) Чистые активы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200</w:t>
            </w:r>
          </w:p>
        </w:tc>
        <w:tc>
          <w:tcPr>
            <w:tcW w:w="1354" w:type="pct"/>
            <w:gridSpan w:val="7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1536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354" w:type="pct"/>
            <w:gridSpan w:val="7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Из бюджета</w:t>
            </w:r>
          </w:p>
        </w:tc>
        <w:tc>
          <w:tcPr>
            <w:tcW w:w="1536" w:type="pct"/>
            <w:gridSpan w:val="8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Из внебюджетных фондов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9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за отчетный год</w:t>
            </w:r>
          </w:p>
        </w:tc>
        <w:tc>
          <w:tcPr>
            <w:tcW w:w="655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за предыдущий год</w:t>
            </w:r>
          </w:p>
        </w:tc>
        <w:tc>
          <w:tcPr>
            <w:tcW w:w="715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за отчетный год</w:t>
            </w:r>
          </w:p>
        </w:tc>
        <w:tc>
          <w:tcPr>
            <w:tcW w:w="82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за предыдущий год</w:t>
            </w:r>
          </w:p>
        </w:tc>
      </w:tr>
      <w:tr w:rsidR="00004C5A" w:rsidRPr="00DE0964" w:rsidTr="00DE0964">
        <w:tc>
          <w:tcPr>
            <w:tcW w:w="154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2) Получено на: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9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55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715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82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расходы по обычным видам деятельности – всего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210</w:t>
            </w:r>
          </w:p>
        </w:tc>
        <w:tc>
          <w:tcPr>
            <w:tcW w:w="69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655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715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82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2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290" w:type="pct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в том числе: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9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655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715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82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</w:tr>
      <w:tr w:rsidR="00004C5A" w:rsidRPr="00DE0964" w:rsidTr="00DE0964">
        <w:tc>
          <w:tcPr>
            <w:tcW w:w="13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</w:p>
        </w:tc>
        <w:tc>
          <w:tcPr>
            <w:tcW w:w="1410" w:type="pct"/>
            <w:gridSpan w:val="2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капитальные вложения во внеоборотные активы</w:t>
            </w:r>
          </w:p>
        </w:tc>
        <w:tc>
          <w:tcPr>
            <w:tcW w:w="570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220</w:t>
            </w:r>
          </w:p>
        </w:tc>
        <w:tc>
          <w:tcPr>
            <w:tcW w:w="699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655" w:type="pct"/>
            <w:gridSpan w:val="3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715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  <w:tc>
          <w:tcPr>
            <w:tcW w:w="821" w:type="pct"/>
            <w:gridSpan w:val="4"/>
            <w:shd w:val="clear" w:color="000000" w:fill="auto"/>
          </w:tcPr>
          <w:p w:rsidR="008F4AA7" w:rsidRPr="00DE0964" w:rsidRDefault="008F4AA7" w:rsidP="00DE0964">
            <w:pPr>
              <w:pStyle w:val="af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6"/>
              </w:rPr>
            </w:pPr>
            <w:r w:rsidRPr="00DE0964">
              <w:rPr>
                <w:rFonts w:ascii="Times New Roman" w:hAnsi="Times New Roman"/>
                <w:noProof/>
                <w:color w:val="000000"/>
                <w:szCs w:val="16"/>
              </w:rPr>
              <w:t>-</w:t>
            </w:r>
          </w:p>
        </w:tc>
      </w:tr>
    </w:tbl>
    <w:p w:rsidR="008F4AA7" w:rsidRPr="00004C5A" w:rsidRDefault="008F4AA7" w:rsidP="00D23B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bookmarkStart w:id="1" w:name="_GoBack"/>
      <w:bookmarkEnd w:id="1"/>
    </w:p>
    <w:sectPr w:rsidR="008F4AA7" w:rsidRPr="00004C5A" w:rsidSect="00004C5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64" w:rsidRDefault="00DE0964">
      <w:r>
        <w:separator/>
      </w:r>
    </w:p>
  </w:endnote>
  <w:endnote w:type="continuationSeparator" w:id="0">
    <w:p w:rsidR="00DE0964" w:rsidRDefault="00DE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64" w:rsidRDefault="00DE0964">
      <w:r>
        <w:separator/>
      </w:r>
    </w:p>
  </w:footnote>
  <w:footnote w:type="continuationSeparator" w:id="0">
    <w:p w:rsidR="00DE0964" w:rsidRDefault="00DE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5" w:rsidRDefault="007D5A55" w:rsidP="00B53350">
    <w:pPr>
      <w:pStyle w:val="af2"/>
      <w:framePr w:wrap="around" w:vAnchor="text" w:hAnchor="margin" w:xAlign="right" w:y="1"/>
      <w:rPr>
        <w:rStyle w:val="af4"/>
      </w:rPr>
    </w:pPr>
  </w:p>
  <w:p w:rsidR="007D5A55" w:rsidRDefault="007D5A55" w:rsidP="00375F93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55" w:rsidRDefault="00A26BC9" w:rsidP="00B53350">
    <w:pPr>
      <w:pStyle w:val="af2"/>
      <w:framePr w:wrap="around" w:vAnchor="text" w:hAnchor="margin" w:xAlign="right" w:y="1"/>
      <w:rPr>
        <w:rStyle w:val="af4"/>
      </w:rPr>
    </w:pPr>
    <w:r>
      <w:rPr>
        <w:rStyle w:val="af4"/>
        <w:noProof/>
      </w:rPr>
      <w:t>2</w:t>
    </w:r>
  </w:p>
  <w:p w:rsidR="007D5A55" w:rsidRDefault="007D5A55" w:rsidP="00375F93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5F62"/>
    <w:multiLevelType w:val="multilevel"/>
    <w:tmpl w:val="4F6C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D7F2E"/>
    <w:multiLevelType w:val="hybridMultilevel"/>
    <w:tmpl w:val="CE563736"/>
    <w:lvl w:ilvl="0" w:tplc="6E204B6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26431251"/>
    <w:multiLevelType w:val="multilevel"/>
    <w:tmpl w:val="CA4E97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2A3A2F87"/>
    <w:multiLevelType w:val="hybridMultilevel"/>
    <w:tmpl w:val="1ACEA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291F27"/>
    <w:multiLevelType w:val="multilevel"/>
    <w:tmpl w:val="29C6FE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E2D388D"/>
    <w:multiLevelType w:val="multilevel"/>
    <w:tmpl w:val="A4A264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33DA6F88"/>
    <w:multiLevelType w:val="multilevel"/>
    <w:tmpl w:val="E45ADC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36FE6B83"/>
    <w:multiLevelType w:val="multilevel"/>
    <w:tmpl w:val="26A639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43427BBD"/>
    <w:multiLevelType w:val="hybridMultilevel"/>
    <w:tmpl w:val="FDAC582A"/>
    <w:lvl w:ilvl="0" w:tplc="79B0C72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F029B1"/>
    <w:multiLevelType w:val="hybridMultilevel"/>
    <w:tmpl w:val="CC822B8A"/>
    <w:lvl w:ilvl="0" w:tplc="98904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ECF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7A7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4C6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C2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BE5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625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424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1A1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BC751B9"/>
    <w:multiLevelType w:val="multilevel"/>
    <w:tmpl w:val="63BED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D173D29"/>
    <w:multiLevelType w:val="hybridMultilevel"/>
    <w:tmpl w:val="0AE65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9D53CD"/>
    <w:multiLevelType w:val="multilevel"/>
    <w:tmpl w:val="6A5819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5283269B"/>
    <w:multiLevelType w:val="multilevel"/>
    <w:tmpl w:val="64A81C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65750B99"/>
    <w:multiLevelType w:val="hybridMultilevel"/>
    <w:tmpl w:val="5F26C284"/>
    <w:lvl w:ilvl="0" w:tplc="C0EED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8AA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980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301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2EF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420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383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9A5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56B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69C2A94"/>
    <w:multiLevelType w:val="multilevel"/>
    <w:tmpl w:val="305496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6B643AE1"/>
    <w:multiLevelType w:val="multilevel"/>
    <w:tmpl w:val="3894E6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2A4"/>
    <w:rsid w:val="00002722"/>
    <w:rsid w:val="00004BD2"/>
    <w:rsid w:val="00004C5A"/>
    <w:rsid w:val="000122A6"/>
    <w:rsid w:val="00014D19"/>
    <w:rsid w:val="00015B1E"/>
    <w:rsid w:val="0001618E"/>
    <w:rsid w:val="00016814"/>
    <w:rsid w:val="00016E48"/>
    <w:rsid w:val="000170F1"/>
    <w:rsid w:val="000172FB"/>
    <w:rsid w:val="000173CE"/>
    <w:rsid w:val="000203CC"/>
    <w:rsid w:val="00023634"/>
    <w:rsid w:val="00026139"/>
    <w:rsid w:val="000313EA"/>
    <w:rsid w:val="00031638"/>
    <w:rsid w:val="00031ADE"/>
    <w:rsid w:val="00033BFC"/>
    <w:rsid w:val="00033D23"/>
    <w:rsid w:val="00033E87"/>
    <w:rsid w:val="00033FD1"/>
    <w:rsid w:val="000349B5"/>
    <w:rsid w:val="00035C9A"/>
    <w:rsid w:val="00036D05"/>
    <w:rsid w:val="0004192E"/>
    <w:rsid w:val="000431C9"/>
    <w:rsid w:val="00044129"/>
    <w:rsid w:val="00044F19"/>
    <w:rsid w:val="000466C3"/>
    <w:rsid w:val="00050862"/>
    <w:rsid w:val="00051773"/>
    <w:rsid w:val="0005260D"/>
    <w:rsid w:val="00052BC2"/>
    <w:rsid w:val="000534DA"/>
    <w:rsid w:val="0005473E"/>
    <w:rsid w:val="0006051B"/>
    <w:rsid w:val="00061184"/>
    <w:rsid w:val="00061420"/>
    <w:rsid w:val="0006625E"/>
    <w:rsid w:val="00066C1D"/>
    <w:rsid w:val="00070E1E"/>
    <w:rsid w:val="00072389"/>
    <w:rsid w:val="00075377"/>
    <w:rsid w:val="0007630F"/>
    <w:rsid w:val="00081FE8"/>
    <w:rsid w:val="000820B2"/>
    <w:rsid w:val="00084095"/>
    <w:rsid w:val="00084835"/>
    <w:rsid w:val="00085327"/>
    <w:rsid w:val="000905EC"/>
    <w:rsid w:val="0009069D"/>
    <w:rsid w:val="000911A2"/>
    <w:rsid w:val="00091BB5"/>
    <w:rsid w:val="000920E6"/>
    <w:rsid w:val="00097159"/>
    <w:rsid w:val="000A04FA"/>
    <w:rsid w:val="000A0EA0"/>
    <w:rsid w:val="000A3A42"/>
    <w:rsid w:val="000A54C5"/>
    <w:rsid w:val="000A6C95"/>
    <w:rsid w:val="000B54C7"/>
    <w:rsid w:val="000B582E"/>
    <w:rsid w:val="000C0CF9"/>
    <w:rsid w:val="000C5598"/>
    <w:rsid w:val="000C58D7"/>
    <w:rsid w:val="000C6FF7"/>
    <w:rsid w:val="000D1E96"/>
    <w:rsid w:val="000D42AF"/>
    <w:rsid w:val="000D5A70"/>
    <w:rsid w:val="000D5CD0"/>
    <w:rsid w:val="000D5E93"/>
    <w:rsid w:val="000D6071"/>
    <w:rsid w:val="000D7355"/>
    <w:rsid w:val="000E0466"/>
    <w:rsid w:val="000E08FB"/>
    <w:rsid w:val="000E1A51"/>
    <w:rsid w:val="000E3A86"/>
    <w:rsid w:val="000E3AA5"/>
    <w:rsid w:val="000E436E"/>
    <w:rsid w:val="000E5A72"/>
    <w:rsid w:val="000E77CF"/>
    <w:rsid w:val="000E7A28"/>
    <w:rsid w:val="000F0F35"/>
    <w:rsid w:val="000F6A8C"/>
    <w:rsid w:val="000F702E"/>
    <w:rsid w:val="00102536"/>
    <w:rsid w:val="00104BB3"/>
    <w:rsid w:val="00104D1B"/>
    <w:rsid w:val="00104FFE"/>
    <w:rsid w:val="00113825"/>
    <w:rsid w:val="00114665"/>
    <w:rsid w:val="00114940"/>
    <w:rsid w:val="0011632F"/>
    <w:rsid w:val="001166BE"/>
    <w:rsid w:val="00116C30"/>
    <w:rsid w:val="00117B36"/>
    <w:rsid w:val="00117DA6"/>
    <w:rsid w:val="00117E51"/>
    <w:rsid w:val="001215C3"/>
    <w:rsid w:val="00121C90"/>
    <w:rsid w:val="00122173"/>
    <w:rsid w:val="001223D6"/>
    <w:rsid w:val="00125118"/>
    <w:rsid w:val="00126960"/>
    <w:rsid w:val="00126CDF"/>
    <w:rsid w:val="00126F53"/>
    <w:rsid w:val="00131883"/>
    <w:rsid w:val="001318DE"/>
    <w:rsid w:val="001323B5"/>
    <w:rsid w:val="00136144"/>
    <w:rsid w:val="001413EB"/>
    <w:rsid w:val="001429B2"/>
    <w:rsid w:val="001429C7"/>
    <w:rsid w:val="00144CCF"/>
    <w:rsid w:val="0014716E"/>
    <w:rsid w:val="001501A5"/>
    <w:rsid w:val="001540D0"/>
    <w:rsid w:val="00154E15"/>
    <w:rsid w:val="00155751"/>
    <w:rsid w:val="00155B58"/>
    <w:rsid w:val="00155C60"/>
    <w:rsid w:val="001564C7"/>
    <w:rsid w:val="001616AF"/>
    <w:rsid w:val="0016268F"/>
    <w:rsid w:val="001626EC"/>
    <w:rsid w:val="00162A7F"/>
    <w:rsid w:val="001775B0"/>
    <w:rsid w:val="001819EE"/>
    <w:rsid w:val="00181F0C"/>
    <w:rsid w:val="0018260C"/>
    <w:rsid w:val="00182ACF"/>
    <w:rsid w:val="0018497C"/>
    <w:rsid w:val="001855F2"/>
    <w:rsid w:val="00191029"/>
    <w:rsid w:val="001924C1"/>
    <w:rsid w:val="001944F3"/>
    <w:rsid w:val="001974A3"/>
    <w:rsid w:val="001A1E0D"/>
    <w:rsid w:val="001A2243"/>
    <w:rsid w:val="001A2418"/>
    <w:rsid w:val="001A3E34"/>
    <w:rsid w:val="001A467D"/>
    <w:rsid w:val="001A735C"/>
    <w:rsid w:val="001B031D"/>
    <w:rsid w:val="001B0585"/>
    <w:rsid w:val="001B06FC"/>
    <w:rsid w:val="001B0DB0"/>
    <w:rsid w:val="001B3965"/>
    <w:rsid w:val="001B4995"/>
    <w:rsid w:val="001B5BB7"/>
    <w:rsid w:val="001B60A8"/>
    <w:rsid w:val="001B71B7"/>
    <w:rsid w:val="001C0D48"/>
    <w:rsid w:val="001C16DC"/>
    <w:rsid w:val="001C4865"/>
    <w:rsid w:val="001C55F3"/>
    <w:rsid w:val="001C589F"/>
    <w:rsid w:val="001C69F3"/>
    <w:rsid w:val="001D21D7"/>
    <w:rsid w:val="001D3B9C"/>
    <w:rsid w:val="001D67CD"/>
    <w:rsid w:val="001E14FB"/>
    <w:rsid w:val="001E2C4B"/>
    <w:rsid w:val="001E2E5C"/>
    <w:rsid w:val="001E3A1C"/>
    <w:rsid w:val="001E3D9F"/>
    <w:rsid w:val="001E413E"/>
    <w:rsid w:val="001E521E"/>
    <w:rsid w:val="001E7666"/>
    <w:rsid w:val="001E78CC"/>
    <w:rsid w:val="001F1C3D"/>
    <w:rsid w:val="00200F70"/>
    <w:rsid w:val="002032C1"/>
    <w:rsid w:val="00204335"/>
    <w:rsid w:val="00205A77"/>
    <w:rsid w:val="0020695E"/>
    <w:rsid w:val="002071D8"/>
    <w:rsid w:val="00207DC9"/>
    <w:rsid w:val="002136CF"/>
    <w:rsid w:val="00213B8C"/>
    <w:rsid w:val="0021689F"/>
    <w:rsid w:val="00217007"/>
    <w:rsid w:val="00220398"/>
    <w:rsid w:val="002214AF"/>
    <w:rsid w:val="002221B5"/>
    <w:rsid w:val="00222B22"/>
    <w:rsid w:val="002237AC"/>
    <w:rsid w:val="00227621"/>
    <w:rsid w:val="00230AC0"/>
    <w:rsid w:val="0023302F"/>
    <w:rsid w:val="00233871"/>
    <w:rsid w:val="00233FFF"/>
    <w:rsid w:val="00235365"/>
    <w:rsid w:val="00237128"/>
    <w:rsid w:val="00240DCB"/>
    <w:rsid w:val="0024102C"/>
    <w:rsid w:val="0024119A"/>
    <w:rsid w:val="002418F8"/>
    <w:rsid w:val="00247E3E"/>
    <w:rsid w:val="00251C2C"/>
    <w:rsid w:val="00251FFC"/>
    <w:rsid w:val="002528DF"/>
    <w:rsid w:val="0025664A"/>
    <w:rsid w:val="00256766"/>
    <w:rsid w:val="00256B1D"/>
    <w:rsid w:val="002604B4"/>
    <w:rsid w:val="00263ECE"/>
    <w:rsid w:val="0026487B"/>
    <w:rsid w:val="002722FE"/>
    <w:rsid w:val="002757EE"/>
    <w:rsid w:val="00275E28"/>
    <w:rsid w:val="002769E8"/>
    <w:rsid w:val="00277A08"/>
    <w:rsid w:val="002813DB"/>
    <w:rsid w:val="0028198B"/>
    <w:rsid w:val="00281FF9"/>
    <w:rsid w:val="00282555"/>
    <w:rsid w:val="002856A5"/>
    <w:rsid w:val="002856BD"/>
    <w:rsid w:val="00287BBD"/>
    <w:rsid w:val="002919CB"/>
    <w:rsid w:val="00293AB3"/>
    <w:rsid w:val="00294ACE"/>
    <w:rsid w:val="00297188"/>
    <w:rsid w:val="00297AA4"/>
    <w:rsid w:val="00297F12"/>
    <w:rsid w:val="002A081E"/>
    <w:rsid w:val="002A2271"/>
    <w:rsid w:val="002A45FF"/>
    <w:rsid w:val="002A5551"/>
    <w:rsid w:val="002A5EF0"/>
    <w:rsid w:val="002A7FB8"/>
    <w:rsid w:val="002B070F"/>
    <w:rsid w:val="002B0AD8"/>
    <w:rsid w:val="002B2849"/>
    <w:rsid w:val="002B6549"/>
    <w:rsid w:val="002B75E2"/>
    <w:rsid w:val="002C31D6"/>
    <w:rsid w:val="002C413C"/>
    <w:rsid w:val="002C5B7B"/>
    <w:rsid w:val="002C5C01"/>
    <w:rsid w:val="002C626D"/>
    <w:rsid w:val="002C65F9"/>
    <w:rsid w:val="002C7B38"/>
    <w:rsid w:val="002D11F2"/>
    <w:rsid w:val="002D236F"/>
    <w:rsid w:val="002D37F6"/>
    <w:rsid w:val="002D6EC6"/>
    <w:rsid w:val="002E3887"/>
    <w:rsid w:val="002E3E37"/>
    <w:rsid w:val="002E5E2E"/>
    <w:rsid w:val="002E6543"/>
    <w:rsid w:val="002E65F3"/>
    <w:rsid w:val="002E78D8"/>
    <w:rsid w:val="002E7AAB"/>
    <w:rsid w:val="002F3507"/>
    <w:rsid w:val="002F3FF6"/>
    <w:rsid w:val="002F4178"/>
    <w:rsid w:val="002F50A5"/>
    <w:rsid w:val="002F52B5"/>
    <w:rsid w:val="002F6203"/>
    <w:rsid w:val="003002C3"/>
    <w:rsid w:val="00300C05"/>
    <w:rsid w:val="00300DF3"/>
    <w:rsid w:val="003049EA"/>
    <w:rsid w:val="0030546F"/>
    <w:rsid w:val="00311705"/>
    <w:rsid w:val="00311852"/>
    <w:rsid w:val="003123FA"/>
    <w:rsid w:val="00314D4D"/>
    <w:rsid w:val="00315758"/>
    <w:rsid w:val="003162A3"/>
    <w:rsid w:val="003206AB"/>
    <w:rsid w:val="00320A2C"/>
    <w:rsid w:val="00321355"/>
    <w:rsid w:val="003219BD"/>
    <w:rsid w:val="003238FE"/>
    <w:rsid w:val="00323CB1"/>
    <w:rsid w:val="00324B71"/>
    <w:rsid w:val="00325213"/>
    <w:rsid w:val="003252EA"/>
    <w:rsid w:val="003419F1"/>
    <w:rsid w:val="003422EB"/>
    <w:rsid w:val="0034620F"/>
    <w:rsid w:val="003516EC"/>
    <w:rsid w:val="00351C93"/>
    <w:rsid w:val="00353882"/>
    <w:rsid w:val="00353D1C"/>
    <w:rsid w:val="00354537"/>
    <w:rsid w:val="00356E4E"/>
    <w:rsid w:val="0035725F"/>
    <w:rsid w:val="00362358"/>
    <w:rsid w:val="00362B22"/>
    <w:rsid w:val="00362D7F"/>
    <w:rsid w:val="00364CA2"/>
    <w:rsid w:val="003650E5"/>
    <w:rsid w:val="003678AD"/>
    <w:rsid w:val="00373268"/>
    <w:rsid w:val="0037326E"/>
    <w:rsid w:val="00373C30"/>
    <w:rsid w:val="00374B4B"/>
    <w:rsid w:val="00375F93"/>
    <w:rsid w:val="0038722B"/>
    <w:rsid w:val="003919BD"/>
    <w:rsid w:val="00391CB3"/>
    <w:rsid w:val="003929E7"/>
    <w:rsid w:val="003932A1"/>
    <w:rsid w:val="003937B2"/>
    <w:rsid w:val="00395FC8"/>
    <w:rsid w:val="003970EE"/>
    <w:rsid w:val="003A029F"/>
    <w:rsid w:val="003A0BD7"/>
    <w:rsid w:val="003A0D2C"/>
    <w:rsid w:val="003A35C4"/>
    <w:rsid w:val="003A6075"/>
    <w:rsid w:val="003A7534"/>
    <w:rsid w:val="003A7640"/>
    <w:rsid w:val="003B0ED9"/>
    <w:rsid w:val="003B12F0"/>
    <w:rsid w:val="003B1B55"/>
    <w:rsid w:val="003B4A75"/>
    <w:rsid w:val="003B6607"/>
    <w:rsid w:val="003C1A12"/>
    <w:rsid w:val="003C2DEA"/>
    <w:rsid w:val="003C63EC"/>
    <w:rsid w:val="003C6C3F"/>
    <w:rsid w:val="003C6E20"/>
    <w:rsid w:val="003C71FB"/>
    <w:rsid w:val="003C7290"/>
    <w:rsid w:val="003D299E"/>
    <w:rsid w:val="003D30EE"/>
    <w:rsid w:val="003D58A2"/>
    <w:rsid w:val="003D777E"/>
    <w:rsid w:val="003D7B17"/>
    <w:rsid w:val="003E0125"/>
    <w:rsid w:val="003E06C0"/>
    <w:rsid w:val="003E0E1F"/>
    <w:rsid w:val="003E25CA"/>
    <w:rsid w:val="003E3100"/>
    <w:rsid w:val="003E475D"/>
    <w:rsid w:val="003E5562"/>
    <w:rsid w:val="003E6033"/>
    <w:rsid w:val="003E7345"/>
    <w:rsid w:val="003F2DC0"/>
    <w:rsid w:val="003F30D4"/>
    <w:rsid w:val="003F5A28"/>
    <w:rsid w:val="003F5FC2"/>
    <w:rsid w:val="003F66AA"/>
    <w:rsid w:val="003F6CAE"/>
    <w:rsid w:val="003F73EE"/>
    <w:rsid w:val="004030F7"/>
    <w:rsid w:val="00403154"/>
    <w:rsid w:val="00403A5C"/>
    <w:rsid w:val="004063C7"/>
    <w:rsid w:val="00407DBB"/>
    <w:rsid w:val="0041252E"/>
    <w:rsid w:val="00413745"/>
    <w:rsid w:val="00414ECA"/>
    <w:rsid w:val="004167F9"/>
    <w:rsid w:val="004202AC"/>
    <w:rsid w:val="004210FA"/>
    <w:rsid w:val="00424604"/>
    <w:rsid w:val="0042677B"/>
    <w:rsid w:val="00426D57"/>
    <w:rsid w:val="00436275"/>
    <w:rsid w:val="0044151C"/>
    <w:rsid w:val="0044154C"/>
    <w:rsid w:val="00442932"/>
    <w:rsid w:val="00443E79"/>
    <w:rsid w:val="00444DE1"/>
    <w:rsid w:val="0044641D"/>
    <w:rsid w:val="00446707"/>
    <w:rsid w:val="00450EC9"/>
    <w:rsid w:val="00450F85"/>
    <w:rsid w:val="004516E1"/>
    <w:rsid w:val="00452E91"/>
    <w:rsid w:val="0045365A"/>
    <w:rsid w:val="00454086"/>
    <w:rsid w:val="00455448"/>
    <w:rsid w:val="0045636A"/>
    <w:rsid w:val="00456469"/>
    <w:rsid w:val="00456C5F"/>
    <w:rsid w:val="0046042E"/>
    <w:rsid w:val="0046057D"/>
    <w:rsid w:val="004630A5"/>
    <w:rsid w:val="00465544"/>
    <w:rsid w:val="00475E77"/>
    <w:rsid w:val="0047611D"/>
    <w:rsid w:val="00481A4A"/>
    <w:rsid w:val="00482322"/>
    <w:rsid w:val="00482994"/>
    <w:rsid w:val="00484B22"/>
    <w:rsid w:val="00485A25"/>
    <w:rsid w:val="004877CE"/>
    <w:rsid w:val="00492D6D"/>
    <w:rsid w:val="00494040"/>
    <w:rsid w:val="00494B68"/>
    <w:rsid w:val="004953EA"/>
    <w:rsid w:val="00495668"/>
    <w:rsid w:val="00496E80"/>
    <w:rsid w:val="004972FA"/>
    <w:rsid w:val="004A1672"/>
    <w:rsid w:val="004A2ECF"/>
    <w:rsid w:val="004A3EED"/>
    <w:rsid w:val="004A41FC"/>
    <w:rsid w:val="004A4E6C"/>
    <w:rsid w:val="004A6E0F"/>
    <w:rsid w:val="004B218C"/>
    <w:rsid w:val="004B39B1"/>
    <w:rsid w:val="004C0D1D"/>
    <w:rsid w:val="004C2C0C"/>
    <w:rsid w:val="004C3F27"/>
    <w:rsid w:val="004C4737"/>
    <w:rsid w:val="004C49D2"/>
    <w:rsid w:val="004D4BA0"/>
    <w:rsid w:val="004E17B5"/>
    <w:rsid w:val="004E23E9"/>
    <w:rsid w:val="004E30BF"/>
    <w:rsid w:val="004E54F4"/>
    <w:rsid w:val="004F0779"/>
    <w:rsid w:val="004F0EFE"/>
    <w:rsid w:val="004F104F"/>
    <w:rsid w:val="004F324A"/>
    <w:rsid w:val="004F3DE6"/>
    <w:rsid w:val="004F4905"/>
    <w:rsid w:val="004F5C21"/>
    <w:rsid w:val="00501908"/>
    <w:rsid w:val="005033B1"/>
    <w:rsid w:val="005033CB"/>
    <w:rsid w:val="00504C4A"/>
    <w:rsid w:val="00506E34"/>
    <w:rsid w:val="005101B5"/>
    <w:rsid w:val="0051152B"/>
    <w:rsid w:val="00517BDA"/>
    <w:rsid w:val="00521065"/>
    <w:rsid w:val="00521EDA"/>
    <w:rsid w:val="00523A83"/>
    <w:rsid w:val="00524EA4"/>
    <w:rsid w:val="00533635"/>
    <w:rsid w:val="005338D6"/>
    <w:rsid w:val="005427BB"/>
    <w:rsid w:val="005444BD"/>
    <w:rsid w:val="00545118"/>
    <w:rsid w:val="005455E1"/>
    <w:rsid w:val="00545635"/>
    <w:rsid w:val="0054595D"/>
    <w:rsid w:val="00546DE1"/>
    <w:rsid w:val="00551B60"/>
    <w:rsid w:val="00556CDA"/>
    <w:rsid w:val="00557931"/>
    <w:rsid w:val="00560EFB"/>
    <w:rsid w:val="00570194"/>
    <w:rsid w:val="00572DE3"/>
    <w:rsid w:val="00572E35"/>
    <w:rsid w:val="0057312F"/>
    <w:rsid w:val="00576B45"/>
    <w:rsid w:val="005775BE"/>
    <w:rsid w:val="0058244F"/>
    <w:rsid w:val="005839D4"/>
    <w:rsid w:val="0058429F"/>
    <w:rsid w:val="00584656"/>
    <w:rsid w:val="0058682F"/>
    <w:rsid w:val="00586DB9"/>
    <w:rsid w:val="005917EC"/>
    <w:rsid w:val="00595897"/>
    <w:rsid w:val="005970D8"/>
    <w:rsid w:val="005A04B6"/>
    <w:rsid w:val="005A1687"/>
    <w:rsid w:val="005A2BDF"/>
    <w:rsid w:val="005A36C6"/>
    <w:rsid w:val="005A504E"/>
    <w:rsid w:val="005B03D8"/>
    <w:rsid w:val="005B39B4"/>
    <w:rsid w:val="005B4032"/>
    <w:rsid w:val="005B4653"/>
    <w:rsid w:val="005B5971"/>
    <w:rsid w:val="005B72AE"/>
    <w:rsid w:val="005B79D8"/>
    <w:rsid w:val="005C1F6E"/>
    <w:rsid w:val="005C51B6"/>
    <w:rsid w:val="005C6B25"/>
    <w:rsid w:val="005C7637"/>
    <w:rsid w:val="005C781B"/>
    <w:rsid w:val="005D2A12"/>
    <w:rsid w:val="005D3BC5"/>
    <w:rsid w:val="005D4343"/>
    <w:rsid w:val="005D4651"/>
    <w:rsid w:val="005D4F3C"/>
    <w:rsid w:val="005E082F"/>
    <w:rsid w:val="005E1B3A"/>
    <w:rsid w:val="005E521A"/>
    <w:rsid w:val="005E5A89"/>
    <w:rsid w:val="005E5F0E"/>
    <w:rsid w:val="005E7AF8"/>
    <w:rsid w:val="005F218B"/>
    <w:rsid w:val="005F30EA"/>
    <w:rsid w:val="005F5F20"/>
    <w:rsid w:val="005F6076"/>
    <w:rsid w:val="005F70D2"/>
    <w:rsid w:val="005F7A14"/>
    <w:rsid w:val="00601C2B"/>
    <w:rsid w:val="0060354C"/>
    <w:rsid w:val="00603886"/>
    <w:rsid w:val="00603BD1"/>
    <w:rsid w:val="00604570"/>
    <w:rsid w:val="00606286"/>
    <w:rsid w:val="00607896"/>
    <w:rsid w:val="00607A63"/>
    <w:rsid w:val="00607C87"/>
    <w:rsid w:val="0061354C"/>
    <w:rsid w:val="00613C95"/>
    <w:rsid w:val="00616B17"/>
    <w:rsid w:val="00617053"/>
    <w:rsid w:val="006171B2"/>
    <w:rsid w:val="00617749"/>
    <w:rsid w:val="0061799B"/>
    <w:rsid w:val="006210D8"/>
    <w:rsid w:val="0062133B"/>
    <w:rsid w:val="006223B5"/>
    <w:rsid w:val="00623216"/>
    <w:rsid w:val="006248A3"/>
    <w:rsid w:val="00627FD5"/>
    <w:rsid w:val="00630D3B"/>
    <w:rsid w:val="00630E01"/>
    <w:rsid w:val="00633391"/>
    <w:rsid w:val="006358EA"/>
    <w:rsid w:val="006362EF"/>
    <w:rsid w:val="006372E2"/>
    <w:rsid w:val="00637A19"/>
    <w:rsid w:val="00641615"/>
    <w:rsid w:val="0064171E"/>
    <w:rsid w:val="006419E3"/>
    <w:rsid w:val="00642BCD"/>
    <w:rsid w:val="0064344F"/>
    <w:rsid w:val="006442A0"/>
    <w:rsid w:val="00645CF3"/>
    <w:rsid w:val="006478D1"/>
    <w:rsid w:val="00650DEE"/>
    <w:rsid w:val="0065461C"/>
    <w:rsid w:val="00656B59"/>
    <w:rsid w:val="0065796A"/>
    <w:rsid w:val="00660149"/>
    <w:rsid w:val="00663D49"/>
    <w:rsid w:val="00664E9E"/>
    <w:rsid w:val="006708C3"/>
    <w:rsid w:val="006713CE"/>
    <w:rsid w:val="0067347F"/>
    <w:rsid w:val="00673B08"/>
    <w:rsid w:val="00680081"/>
    <w:rsid w:val="00680C72"/>
    <w:rsid w:val="00680D23"/>
    <w:rsid w:val="006831DD"/>
    <w:rsid w:val="00685099"/>
    <w:rsid w:val="00687763"/>
    <w:rsid w:val="00692AC9"/>
    <w:rsid w:val="00693615"/>
    <w:rsid w:val="00697D92"/>
    <w:rsid w:val="006A0456"/>
    <w:rsid w:val="006A04EE"/>
    <w:rsid w:val="006A5B11"/>
    <w:rsid w:val="006A7F72"/>
    <w:rsid w:val="006B1060"/>
    <w:rsid w:val="006B1C01"/>
    <w:rsid w:val="006B2B1A"/>
    <w:rsid w:val="006B4087"/>
    <w:rsid w:val="006B66CC"/>
    <w:rsid w:val="006C1C06"/>
    <w:rsid w:val="006C1C80"/>
    <w:rsid w:val="006C43CE"/>
    <w:rsid w:val="006C71DF"/>
    <w:rsid w:val="006D12AB"/>
    <w:rsid w:val="006D52AD"/>
    <w:rsid w:val="006D7A53"/>
    <w:rsid w:val="006E2735"/>
    <w:rsid w:val="006E53FD"/>
    <w:rsid w:val="006E5895"/>
    <w:rsid w:val="006E6739"/>
    <w:rsid w:val="006F3472"/>
    <w:rsid w:val="006F4C2D"/>
    <w:rsid w:val="006F4D49"/>
    <w:rsid w:val="006F6590"/>
    <w:rsid w:val="006F776A"/>
    <w:rsid w:val="0070030F"/>
    <w:rsid w:val="00700921"/>
    <w:rsid w:val="0070098E"/>
    <w:rsid w:val="00700B92"/>
    <w:rsid w:val="007016CB"/>
    <w:rsid w:val="007039E1"/>
    <w:rsid w:val="007040D6"/>
    <w:rsid w:val="00705C75"/>
    <w:rsid w:val="00706358"/>
    <w:rsid w:val="00713532"/>
    <w:rsid w:val="00713A90"/>
    <w:rsid w:val="00720C30"/>
    <w:rsid w:val="0072167E"/>
    <w:rsid w:val="00721CFA"/>
    <w:rsid w:val="007239DF"/>
    <w:rsid w:val="00724596"/>
    <w:rsid w:val="00724F46"/>
    <w:rsid w:val="0072590F"/>
    <w:rsid w:val="00725F82"/>
    <w:rsid w:val="007268CE"/>
    <w:rsid w:val="007269BF"/>
    <w:rsid w:val="007353A4"/>
    <w:rsid w:val="00740931"/>
    <w:rsid w:val="007422C1"/>
    <w:rsid w:val="007431E1"/>
    <w:rsid w:val="00744D71"/>
    <w:rsid w:val="007468CC"/>
    <w:rsid w:val="00746C74"/>
    <w:rsid w:val="007473B1"/>
    <w:rsid w:val="00750426"/>
    <w:rsid w:val="007529CF"/>
    <w:rsid w:val="007531E4"/>
    <w:rsid w:val="00753C47"/>
    <w:rsid w:val="00753D0E"/>
    <w:rsid w:val="00757932"/>
    <w:rsid w:val="00757EBF"/>
    <w:rsid w:val="00760C01"/>
    <w:rsid w:val="0076230C"/>
    <w:rsid w:val="00762B17"/>
    <w:rsid w:val="00762B49"/>
    <w:rsid w:val="0076429F"/>
    <w:rsid w:val="00765875"/>
    <w:rsid w:val="00766C1E"/>
    <w:rsid w:val="00771CD6"/>
    <w:rsid w:val="00772984"/>
    <w:rsid w:val="00777051"/>
    <w:rsid w:val="00777B89"/>
    <w:rsid w:val="0078111A"/>
    <w:rsid w:val="007823A3"/>
    <w:rsid w:val="0078586F"/>
    <w:rsid w:val="00787812"/>
    <w:rsid w:val="00790F76"/>
    <w:rsid w:val="00791778"/>
    <w:rsid w:val="00791D00"/>
    <w:rsid w:val="00795057"/>
    <w:rsid w:val="007952C2"/>
    <w:rsid w:val="007A28F0"/>
    <w:rsid w:val="007A47B5"/>
    <w:rsid w:val="007A4A12"/>
    <w:rsid w:val="007A643F"/>
    <w:rsid w:val="007A6ADE"/>
    <w:rsid w:val="007B00E6"/>
    <w:rsid w:val="007B02A4"/>
    <w:rsid w:val="007B135A"/>
    <w:rsid w:val="007B4AB4"/>
    <w:rsid w:val="007B596E"/>
    <w:rsid w:val="007B6E70"/>
    <w:rsid w:val="007B74E6"/>
    <w:rsid w:val="007B7980"/>
    <w:rsid w:val="007C01B2"/>
    <w:rsid w:val="007C1F0A"/>
    <w:rsid w:val="007C326B"/>
    <w:rsid w:val="007C4A96"/>
    <w:rsid w:val="007D01F0"/>
    <w:rsid w:val="007D02A4"/>
    <w:rsid w:val="007D03D7"/>
    <w:rsid w:val="007D0FB2"/>
    <w:rsid w:val="007D26DF"/>
    <w:rsid w:val="007D30B3"/>
    <w:rsid w:val="007D3273"/>
    <w:rsid w:val="007D5A55"/>
    <w:rsid w:val="007E13A4"/>
    <w:rsid w:val="007E24ED"/>
    <w:rsid w:val="007E25F8"/>
    <w:rsid w:val="007E37BD"/>
    <w:rsid w:val="007F0C6C"/>
    <w:rsid w:val="007F1C3E"/>
    <w:rsid w:val="007F71F5"/>
    <w:rsid w:val="007F78D6"/>
    <w:rsid w:val="00801132"/>
    <w:rsid w:val="0080281C"/>
    <w:rsid w:val="0080307F"/>
    <w:rsid w:val="008042B8"/>
    <w:rsid w:val="008054B2"/>
    <w:rsid w:val="008055BF"/>
    <w:rsid w:val="0080680A"/>
    <w:rsid w:val="0081128E"/>
    <w:rsid w:val="0081295A"/>
    <w:rsid w:val="00813C2E"/>
    <w:rsid w:val="00815586"/>
    <w:rsid w:val="0081674F"/>
    <w:rsid w:val="008168C2"/>
    <w:rsid w:val="00817DE8"/>
    <w:rsid w:val="00820305"/>
    <w:rsid w:val="0082034B"/>
    <w:rsid w:val="008210AD"/>
    <w:rsid w:val="00822533"/>
    <w:rsid w:val="00823E05"/>
    <w:rsid w:val="00825732"/>
    <w:rsid w:val="00825B27"/>
    <w:rsid w:val="0082709B"/>
    <w:rsid w:val="008325B5"/>
    <w:rsid w:val="00833EB8"/>
    <w:rsid w:val="0083577E"/>
    <w:rsid w:val="00836FBC"/>
    <w:rsid w:val="00837956"/>
    <w:rsid w:val="00840171"/>
    <w:rsid w:val="0084060E"/>
    <w:rsid w:val="00842C90"/>
    <w:rsid w:val="0084608D"/>
    <w:rsid w:val="00850697"/>
    <w:rsid w:val="00855F51"/>
    <w:rsid w:val="008601C8"/>
    <w:rsid w:val="00860E05"/>
    <w:rsid w:val="00862505"/>
    <w:rsid w:val="00864951"/>
    <w:rsid w:val="008656CE"/>
    <w:rsid w:val="00865BD7"/>
    <w:rsid w:val="0086628E"/>
    <w:rsid w:val="008718E5"/>
    <w:rsid w:val="00871BF9"/>
    <w:rsid w:val="00872062"/>
    <w:rsid w:val="00872AC5"/>
    <w:rsid w:val="00873103"/>
    <w:rsid w:val="00881AEB"/>
    <w:rsid w:val="00884057"/>
    <w:rsid w:val="00884CA3"/>
    <w:rsid w:val="00884E81"/>
    <w:rsid w:val="0088519D"/>
    <w:rsid w:val="00887C7A"/>
    <w:rsid w:val="008925C4"/>
    <w:rsid w:val="00892CD3"/>
    <w:rsid w:val="00892D88"/>
    <w:rsid w:val="0089391B"/>
    <w:rsid w:val="008966D3"/>
    <w:rsid w:val="00896AFB"/>
    <w:rsid w:val="00897ACF"/>
    <w:rsid w:val="008A2103"/>
    <w:rsid w:val="008A2FB6"/>
    <w:rsid w:val="008A3140"/>
    <w:rsid w:val="008A3C78"/>
    <w:rsid w:val="008A3C8B"/>
    <w:rsid w:val="008A4DA1"/>
    <w:rsid w:val="008A58F8"/>
    <w:rsid w:val="008A6286"/>
    <w:rsid w:val="008A6468"/>
    <w:rsid w:val="008A6F3A"/>
    <w:rsid w:val="008A772D"/>
    <w:rsid w:val="008B375F"/>
    <w:rsid w:val="008B3B04"/>
    <w:rsid w:val="008B7832"/>
    <w:rsid w:val="008C0141"/>
    <w:rsid w:val="008C3077"/>
    <w:rsid w:val="008C34E9"/>
    <w:rsid w:val="008C35C8"/>
    <w:rsid w:val="008C3BA7"/>
    <w:rsid w:val="008C4A39"/>
    <w:rsid w:val="008C5D3E"/>
    <w:rsid w:val="008D2767"/>
    <w:rsid w:val="008D2FC6"/>
    <w:rsid w:val="008D771D"/>
    <w:rsid w:val="008D7AA4"/>
    <w:rsid w:val="008E0C44"/>
    <w:rsid w:val="008E18B8"/>
    <w:rsid w:val="008E194A"/>
    <w:rsid w:val="008E2D4C"/>
    <w:rsid w:val="008E38B0"/>
    <w:rsid w:val="008E6590"/>
    <w:rsid w:val="008E74F7"/>
    <w:rsid w:val="008F173E"/>
    <w:rsid w:val="008F1750"/>
    <w:rsid w:val="008F2448"/>
    <w:rsid w:val="008F4AA7"/>
    <w:rsid w:val="008F657B"/>
    <w:rsid w:val="008F6604"/>
    <w:rsid w:val="00901E80"/>
    <w:rsid w:val="009027C4"/>
    <w:rsid w:val="009030BC"/>
    <w:rsid w:val="0090410F"/>
    <w:rsid w:val="00904664"/>
    <w:rsid w:val="009054B5"/>
    <w:rsid w:val="009104A6"/>
    <w:rsid w:val="00910D17"/>
    <w:rsid w:val="00911489"/>
    <w:rsid w:val="009167E0"/>
    <w:rsid w:val="009169B4"/>
    <w:rsid w:val="00920635"/>
    <w:rsid w:val="0092076E"/>
    <w:rsid w:val="00923FF5"/>
    <w:rsid w:val="0092400A"/>
    <w:rsid w:val="00926A35"/>
    <w:rsid w:val="009358A2"/>
    <w:rsid w:val="009361F2"/>
    <w:rsid w:val="009376E3"/>
    <w:rsid w:val="0094067C"/>
    <w:rsid w:val="00943D26"/>
    <w:rsid w:val="00947849"/>
    <w:rsid w:val="009541C9"/>
    <w:rsid w:val="009557D1"/>
    <w:rsid w:val="00955953"/>
    <w:rsid w:val="0096375E"/>
    <w:rsid w:val="00965B46"/>
    <w:rsid w:val="00965E68"/>
    <w:rsid w:val="00965FCF"/>
    <w:rsid w:val="009760A0"/>
    <w:rsid w:val="009777B3"/>
    <w:rsid w:val="00983D6E"/>
    <w:rsid w:val="00986DDF"/>
    <w:rsid w:val="009874E1"/>
    <w:rsid w:val="009874FD"/>
    <w:rsid w:val="00987BE7"/>
    <w:rsid w:val="009915CF"/>
    <w:rsid w:val="00991D7C"/>
    <w:rsid w:val="009963CC"/>
    <w:rsid w:val="009A1F99"/>
    <w:rsid w:val="009A417D"/>
    <w:rsid w:val="009A6AB9"/>
    <w:rsid w:val="009B5BB8"/>
    <w:rsid w:val="009C1222"/>
    <w:rsid w:val="009C1C4C"/>
    <w:rsid w:val="009C300F"/>
    <w:rsid w:val="009C33BA"/>
    <w:rsid w:val="009C42B5"/>
    <w:rsid w:val="009C4637"/>
    <w:rsid w:val="009C5114"/>
    <w:rsid w:val="009C53F3"/>
    <w:rsid w:val="009C754D"/>
    <w:rsid w:val="009D266D"/>
    <w:rsid w:val="009D3468"/>
    <w:rsid w:val="009D69FC"/>
    <w:rsid w:val="009E0FF1"/>
    <w:rsid w:val="009E137B"/>
    <w:rsid w:val="009E1FE7"/>
    <w:rsid w:val="009E474F"/>
    <w:rsid w:val="009E53B5"/>
    <w:rsid w:val="009E5BE1"/>
    <w:rsid w:val="009E5D03"/>
    <w:rsid w:val="009E67C7"/>
    <w:rsid w:val="009E760E"/>
    <w:rsid w:val="009F13E5"/>
    <w:rsid w:val="009F1535"/>
    <w:rsid w:val="009F5203"/>
    <w:rsid w:val="009F652F"/>
    <w:rsid w:val="009F6C99"/>
    <w:rsid w:val="009F791E"/>
    <w:rsid w:val="009F7C06"/>
    <w:rsid w:val="009F7FA8"/>
    <w:rsid w:val="00A012A4"/>
    <w:rsid w:val="00A01EE8"/>
    <w:rsid w:val="00A035C9"/>
    <w:rsid w:val="00A04752"/>
    <w:rsid w:val="00A04BDA"/>
    <w:rsid w:val="00A07EAC"/>
    <w:rsid w:val="00A108D8"/>
    <w:rsid w:val="00A11735"/>
    <w:rsid w:val="00A139D4"/>
    <w:rsid w:val="00A13FFA"/>
    <w:rsid w:val="00A17186"/>
    <w:rsid w:val="00A22187"/>
    <w:rsid w:val="00A22ED4"/>
    <w:rsid w:val="00A2381D"/>
    <w:rsid w:val="00A2512A"/>
    <w:rsid w:val="00A266A2"/>
    <w:rsid w:val="00A26BC9"/>
    <w:rsid w:val="00A26DF2"/>
    <w:rsid w:val="00A31EC0"/>
    <w:rsid w:val="00A3588D"/>
    <w:rsid w:val="00A3672F"/>
    <w:rsid w:val="00A41BBE"/>
    <w:rsid w:val="00A4351D"/>
    <w:rsid w:val="00A437FA"/>
    <w:rsid w:val="00A43E2E"/>
    <w:rsid w:val="00A44784"/>
    <w:rsid w:val="00A50199"/>
    <w:rsid w:val="00A51D75"/>
    <w:rsid w:val="00A579C9"/>
    <w:rsid w:val="00A6316A"/>
    <w:rsid w:val="00A633BF"/>
    <w:rsid w:val="00A63985"/>
    <w:rsid w:val="00A63FCE"/>
    <w:rsid w:val="00A663C2"/>
    <w:rsid w:val="00A73871"/>
    <w:rsid w:val="00A74B56"/>
    <w:rsid w:val="00A7642A"/>
    <w:rsid w:val="00A828E2"/>
    <w:rsid w:val="00A84776"/>
    <w:rsid w:val="00A85394"/>
    <w:rsid w:val="00A8691B"/>
    <w:rsid w:val="00A87A05"/>
    <w:rsid w:val="00A9229D"/>
    <w:rsid w:val="00A92BF2"/>
    <w:rsid w:val="00A93DEA"/>
    <w:rsid w:val="00A963CB"/>
    <w:rsid w:val="00A971B5"/>
    <w:rsid w:val="00A9773A"/>
    <w:rsid w:val="00AA1BA4"/>
    <w:rsid w:val="00AA1DA2"/>
    <w:rsid w:val="00AA2B35"/>
    <w:rsid w:val="00AA2CC5"/>
    <w:rsid w:val="00AA3767"/>
    <w:rsid w:val="00AA38D9"/>
    <w:rsid w:val="00AA3FA9"/>
    <w:rsid w:val="00AA450A"/>
    <w:rsid w:val="00AA47DF"/>
    <w:rsid w:val="00AB2AAB"/>
    <w:rsid w:val="00AB2CA9"/>
    <w:rsid w:val="00AB4844"/>
    <w:rsid w:val="00AB4F65"/>
    <w:rsid w:val="00AB5C7D"/>
    <w:rsid w:val="00AB7026"/>
    <w:rsid w:val="00AB720A"/>
    <w:rsid w:val="00AC129C"/>
    <w:rsid w:val="00AC1D31"/>
    <w:rsid w:val="00AC22A4"/>
    <w:rsid w:val="00AC5149"/>
    <w:rsid w:val="00AC6F81"/>
    <w:rsid w:val="00AD4068"/>
    <w:rsid w:val="00AD4497"/>
    <w:rsid w:val="00AE01B5"/>
    <w:rsid w:val="00AE050E"/>
    <w:rsid w:val="00AE16E2"/>
    <w:rsid w:val="00AE358A"/>
    <w:rsid w:val="00AE39CC"/>
    <w:rsid w:val="00AE3F1E"/>
    <w:rsid w:val="00AE4EEF"/>
    <w:rsid w:val="00AE6869"/>
    <w:rsid w:val="00AE76BC"/>
    <w:rsid w:val="00AF0E43"/>
    <w:rsid w:val="00AF2AC4"/>
    <w:rsid w:val="00AF5AC9"/>
    <w:rsid w:val="00AF6FFF"/>
    <w:rsid w:val="00AF7070"/>
    <w:rsid w:val="00B00948"/>
    <w:rsid w:val="00B04867"/>
    <w:rsid w:val="00B05302"/>
    <w:rsid w:val="00B13C1C"/>
    <w:rsid w:val="00B14A57"/>
    <w:rsid w:val="00B15B41"/>
    <w:rsid w:val="00B17B4E"/>
    <w:rsid w:val="00B205A5"/>
    <w:rsid w:val="00B20730"/>
    <w:rsid w:val="00B21E4D"/>
    <w:rsid w:val="00B22E9B"/>
    <w:rsid w:val="00B234B1"/>
    <w:rsid w:val="00B237DC"/>
    <w:rsid w:val="00B23D1B"/>
    <w:rsid w:val="00B24E79"/>
    <w:rsid w:val="00B25388"/>
    <w:rsid w:val="00B30859"/>
    <w:rsid w:val="00B31FF9"/>
    <w:rsid w:val="00B32C0A"/>
    <w:rsid w:val="00B36CE2"/>
    <w:rsid w:val="00B36EAC"/>
    <w:rsid w:val="00B41AE2"/>
    <w:rsid w:val="00B41E36"/>
    <w:rsid w:val="00B42E60"/>
    <w:rsid w:val="00B42EC0"/>
    <w:rsid w:val="00B434C3"/>
    <w:rsid w:val="00B4368B"/>
    <w:rsid w:val="00B443BC"/>
    <w:rsid w:val="00B452CE"/>
    <w:rsid w:val="00B46818"/>
    <w:rsid w:val="00B50639"/>
    <w:rsid w:val="00B5078E"/>
    <w:rsid w:val="00B51419"/>
    <w:rsid w:val="00B51EA4"/>
    <w:rsid w:val="00B53350"/>
    <w:rsid w:val="00B53BA9"/>
    <w:rsid w:val="00B61BDE"/>
    <w:rsid w:val="00B62EE9"/>
    <w:rsid w:val="00B62F7D"/>
    <w:rsid w:val="00B6335E"/>
    <w:rsid w:val="00B640EE"/>
    <w:rsid w:val="00B64AD9"/>
    <w:rsid w:val="00B66435"/>
    <w:rsid w:val="00B67C2F"/>
    <w:rsid w:val="00B71DFD"/>
    <w:rsid w:val="00B7350A"/>
    <w:rsid w:val="00B73D6C"/>
    <w:rsid w:val="00B75D00"/>
    <w:rsid w:val="00B774FB"/>
    <w:rsid w:val="00B80D7B"/>
    <w:rsid w:val="00B860F2"/>
    <w:rsid w:val="00B862EC"/>
    <w:rsid w:val="00B8683E"/>
    <w:rsid w:val="00B873FC"/>
    <w:rsid w:val="00BA2621"/>
    <w:rsid w:val="00BA2F33"/>
    <w:rsid w:val="00BA4C30"/>
    <w:rsid w:val="00BA7446"/>
    <w:rsid w:val="00BB5FEC"/>
    <w:rsid w:val="00BB7CC9"/>
    <w:rsid w:val="00BC1207"/>
    <w:rsid w:val="00BC1BFF"/>
    <w:rsid w:val="00BC4087"/>
    <w:rsid w:val="00BC4739"/>
    <w:rsid w:val="00BC4E16"/>
    <w:rsid w:val="00BC53F8"/>
    <w:rsid w:val="00BC75E2"/>
    <w:rsid w:val="00BC7752"/>
    <w:rsid w:val="00BD0A61"/>
    <w:rsid w:val="00BD1CAF"/>
    <w:rsid w:val="00BD2113"/>
    <w:rsid w:val="00BD35E1"/>
    <w:rsid w:val="00BD3856"/>
    <w:rsid w:val="00BD44E9"/>
    <w:rsid w:val="00BD57C7"/>
    <w:rsid w:val="00BD59B4"/>
    <w:rsid w:val="00BE1F0F"/>
    <w:rsid w:val="00BE4DF8"/>
    <w:rsid w:val="00BE5647"/>
    <w:rsid w:val="00BF093E"/>
    <w:rsid w:val="00BF1515"/>
    <w:rsid w:val="00BF6731"/>
    <w:rsid w:val="00BF7F31"/>
    <w:rsid w:val="00C00C61"/>
    <w:rsid w:val="00C02AEA"/>
    <w:rsid w:val="00C03A8E"/>
    <w:rsid w:val="00C06499"/>
    <w:rsid w:val="00C109E2"/>
    <w:rsid w:val="00C11EA0"/>
    <w:rsid w:val="00C12BFE"/>
    <w:rsid w:val="00C13412"/>
    <w:rsid w:val="00C175D4"/>
    <w:rsid w:val="00C201CD"/>
    <w:rsid w:val="00C2069A"/>
    <w:rsid w:val="00C244FC"/>
    <w:rsid w:val="00C24C1A"/>
    <w:rsid w:val="00C26EF8"/>
    <w:rsid w:val="00C27749"/>
    <w:rsid w:val="00C32169"/>
    <w:rsid w:val="00C34E14"/>
    <w:rsid w:val="00C359C0"/>
    <w:rsid w:val="00C361C3"/>
    <w:rsid w:val="00C37572"/>
    <w:rsid w:val="00C37ACD"/>
    <w:rsid w:val="00C42EB0"/>
    <w:rsid w:val="00C43B56"/>
    <w:rsid w:val="00C46E2B"/>
    <w:rsid w:val="00C478B0"/>
    <w:rsid w:val="00C54102"/>
    <w:rsid w:val="00C61119"/>
    <w:rsid w:val="00C61627"/>
    <w:rsid w:val="00C62871"/>
    <w:rsid w:val="00C64214"/>
    <w:rsid w:val="00C6435A"/>
    <w:rsid w:val="00C645F2"/>
    <w:rsid w:val="00C64FCC"/>
    <w:rsid w:val="00C65326"/>
    <w:rsid w:val="00C656DD"/>
    <w:rsid w:val="00C7027D"/>
    <w:rsid w:val="00C71BDB"/>
    <w:rsid w:val="00C7300F"/>
    <w:rsid w:val="00C75262"/>
    <w:rsid w:val="00C80E8C"/>
    <w:rsid w:val="00C83152"/>
    <w:rsid w:val="00C84FDD"/>
    <w:rsid w:val="00C8663B"/>
    <w:rsid w:val="00C90EC9"/>
    <w:rsid w:val="00C9141D"/>
    <w:rsid w:val="00C92CEB"/>
    <w:rsid w:val="00C94275"/>
    <w:rsid w:val="00C94296"/>
    <w:rsid w:val="00C94C36"/>
    <w:rsid w:val="00C96638"/>
    <w:rsid w:val="00C96E9F"/>
    <w:rsid w:val="00CA2BE7"/>
    <w:rsid w:val="00CA6604"/>
    <w:rsid w:val="00CA6EDB"/>
    <w:rsid w:val="00CA7BC2"/>
    <w:rsid w:val="00CA7C39"/>
    <w:rsid w:val="00CB0EB0"/>
    <w:rsid w:val="00CB1212"/>
    <w:rsid w:val="00CB6B88"/>
    <w:rsid w:val="00CC005D"/>
    <w:rsid w:val="00CC0DCA"/>
    <w:rsid w:val="00CC112F"/>
    <w:rsid w:val="00CC1C15"/>
    <w:rsid w:val="00CC4835"/>
    <w:rsid w:val="00CC4BE8"/>
    <w:rsid w:val="00CC7651"/>
    <w:rsid w:val="00CC7DC5"/>
    <w:rsid w:val="00CD252D"/>
    <w:rsid w:val="00CD2A88"/>
    <w:rsid w:val="00CD3027"/>
    <w:rsid w:val="00CD55E7"/>
    <w:rsid w:val="00CD65E1"/>
    <w:rsid w:val="00CE017A"/>
    <w:rsid w:val="00CE26C0"/>
    <w:rsid w:val="00CE2DAF"/>
    <w:rsid w:val="00CE4721"/>
    <w:rsid w:val="00CE49FD"/>
    <w:rsid w:val="00CE5B13"/>
    <w:rsid w:val="00CE5CA7"/>
    <w:rsid w:val="00CE730F"/>
    <w:rsid w:val="00CF2135"/>
    <w:rsid w:val="00CF62EB"/>
    <w:rsid w:val="00CF63EC"/>
    <w:rsid w:val="00CF6ACA"/>
    <w:rsid w:val="00D00360"/>
    <w:rsid w:val="00D00445"/>
    <w:rsid w:val="00D007C1"/>
    <w:rsid w:val="00D027B8"/>
    <w:rsid w:val="00D03212"/>
    <w:rsid w:val="00D03B1F"/>
    <w:rsid w:val="00D0563B"/>
    <w:rsid w:val="00D07613"/>
    <w:rsid w:val="00D12B10"/>
    <w:rsid w:val="00D1306E"/>
    <w:rsid w:val="00D15CB4"/>
    <w:rsid w:val="00D20BC5"/>
    <w:rsid w:val="00D212A9"/>
    <w:rsid w:val="00D21752"/>
    <w:rsid w:val="00D23581"/>
    <w:rsid w:val="00D23BFE"/>
    <w:rsid w:val="00D24E60"/>
    <w:rsid w:val="00D25703"/>
    <w:rsid w:val="00D25D40"/>
    <w:rsid w:val="00D27636"/>
    <w:rsid w:val="00D27B5A"/>
    <w:rsid w:val="00D31082"/>
    <w:rsid w:val="00D3251D"/>
    <w:rsid w:val="00D33379"/>
    <w:rsid w:val="00D40363"/>
    <w:rsid w:val="00D4127E"/>
    <w:rsid w:val="00D41F39"/>
    <w:rsid w:val="00D4339B"/>
    <w:rsid w:val="00D45057"/>
    <w:rsid w:val="00D516A4"/>
    <w:rsid w:val="00D51C56"/>
    <w:rsid w:val="00D52222"/>
    <w:rsid w:val="00D52848"/>
    <w:rsid w:val="00D530DE"/>
    <w:rsid w:val="00D53170"/>
    <w:rsid w:val="00D53EC1"/>
    <w:rsid w:val="00D548B1"/>
    <w:rsid w:val="00D55248"/>
    <w:rsid w:val="00D56832"/>
    <w:rsid w:val="00D57121"/>
    <w:rsid w:val="00D60093"/>
    <w:rsid w:val="00D645AA"/>
    <w:rsid w:val="00D64BC2"/>
    <w:rsid w:val="00D65758"/>
    <w:rsid w:val="00D65B90"/>
    <w:rsid w:val="00D6691E"/>
    <w:rsid w:val="00D669A4"/>
    <w:rsid w:val="00D7039B"/>
    <w:rsid w:val="00D752F6"/>
    <w:rsid w:val="00D762B0"/>
    <w:rsid w:val="00D77922"/>
    <w:rsid w:val="00D809A5"/>
    <w:rsid w:val="00D819BF"/>
    <w:rsid w:val="00D81C77"/>
    <w:rsid w:val="00D838B5"/>
    <w:rsid w:val="00D839F2"/>
    <w:rsid w:val="00D84A61"/>
    <w:rsid w:val="00D84EAA"/>
    <w:rsid w:val="00D85913"/>
    <w:rsid w:val="00D85E6E"/>
    <w:rsid w:val="00D868FC"/>
    <w:rsid w:val="00D90B53"/>
    <w:rsid w:val="00D916D1"/>
    <w:rsid w:val="00D9240D"/>
    <w:rsid w:val="00D92686"/>
    <w:rsid w:val="00D92F68"/>
    <w:rsid w:val="00D96C40"/>
    <w:rsid w:val="00D96EAF"/>
    <w:rsid w:val="00DA2305"/>
    <w:rsid w:val="00DA23F7"/>
    <w:rsid w:val="00DA2D64"/>
    <w:rsid w:val="00DA3963"/>
    <w:rsid w:val="00DA5776"/>
    <w:rsid w:val="00DA65AC"/>
    <w:rsid w:val="00DA68E9"/>
    <w:rsid w:val="00DA70AA"/>
    <w:rsid w:val="00DA7502"/>
    <w:rsid w:val="00DA7878"/>
    <w:rsid w:val="00DB0E41"/>
    <w:rsid w:val="00DB4A2A"/>
    <w:rsid w:val="00DC1934"/>
    <w:rsid w:val="00DC27C3"/>
    <w:rsid w:val="00DC2C18"/>
    <w:rsid w:val="00DC2DC2"/>
    <w:rsid w:val="00DC39C5"/>
    <w:rsid w:val="00DC474E"/>
    <w:rsid w:val="00DC4753"/>
    <w:rsid w:val="00DC7E85"/>
    <w:rsid w:val="00DD0965"/>
    <w:rsid w:val="00DD0F7F"/>
    <w:rsid w:val="00DD1D7F"/>
    <w:rsid w:val="00DD6165"/>
    <w:rsid w:val="00DE0964"/>
    <w:rsid w:val="00DE214D"/>
    <w:rsid w:val="00DE684D"/>
    <w:rsid w:val="00DF3D13"/>
    <w:rsid w:val="00DF685A"/>
    <w:rsid w:val="00DF7588"/>
    <w:rsid w:val="00DF7766"/>
    <w:rsid w:val="00E02FD0"/>
    <w:rsid w:val="00E0464A"/>
    <w:rsid w:val="00E05A8C"/>
    <w:rsid w:val="00E05DCC"/>
    <w:rsid w:val="00E05E73"/>
    <w:rsid w:val="00E12B25"/>
    <w:rsid w:val="00E12E76"/>
    <w:rsid w:val="00E13848"/>
    <w:rsid w:val="00E13C35"/>
    <w:rsid w:val="00E147E9"/>
    <w:rsid w:val="00E169EA"/>
    <w:rsid w:val="00E224CD"/>
    <w:rsid w:val="00E23F15"/>
    <w:rsid w:val="00E23F3E"/>
    <w:rsid w:val="00E25B7F"/>
    <w:rsid w:val="00E261AB"/>
    <w:rsid w:val="00E27951"/>
    <w:rsid w:val="00E304A9"/>
    <w:rsid w:val="00E32534"/>
    <w:rsid w:val="00E34B26"/>
    <w:rsid w:val="00E47B74"/>
    <w:rsid w:val="00E508B9"/>
    <w:rsid w:val="00E509ED"/>
    <w:rsid w:val="00E50F3B"/>
    <w:rsid w:val="00E51DF2"/>
    <w:rsid w:val="00E52823"/>
    <w:rsid w:val="00E54DAC"/>
    <w:rsid w:val="00E56D8A"/>
    <w:rsid w:val="00E57674"/>
    <w:rsid w:val="00E57982"/>
    <w:rsid w:val="00E57C4B"/>
    <w:rsid w:val="00E60428"/>
    <w:rsid w:val="00E612B1"/>
    <w:rsid w:val="00E65FAA"/>
    <w:rsid w:val="00E66965"/>
    <w:rsid w:val="00E706EE"/>
    <w:rsid w:val="00E71E8C"/>
    <w:rsid w:val="00E723F5"/>
    <w:rsid w:val="00E73337"/>
    <w:rsid w:val="00E77EA3"/>
    <w:rsid w:val="00E83443"/>
    <w:rsid w:val="00E869FF"/>
    <w:rsid w:val="00E9341D"/>
    <w:rsid w:val="00E94D3A"/>
    <w:rsid w:val="00E95F86"/>
    <w:rsid w:val="00E96219"/>
    <w:rsid w:val="00E968CF"/>
    <w:rsid w:val="00EA2F33"/>
    <w:rsid w:val="00EA3E8C"/>
    <w:rsid w:val="00EA4204"/>
    <w:rsid w:val="00EA6AF4"/>
    <w:rsid w:val="00EA7162"/>
    <w:rsid w:val="00EA726A"/>
    <w:rsid w:val="00EB34FE"/>
    <w:rsid w:val="00EB41FB"/>
    <w:rsid w:val="00EB4936"/>
    <w:rsid w:val="00EB659A"/>
    <w:rsid w:val="00EB6B0D"/>
    <w:rsid w:val="00EC16E0"/>
    <w:rsid w:val="00ED04EB"/>
    <w:rsid w:val="00ED0E73"/>
    <w:rsid w:val="00ED19F4"/>
    <w:rsid w:val="00ED3865"/>
    <w:rsid w:val="00ED3F8D"/>
    <w:rsid w:val="00ED4A79"/>
    <w:rsid w:val="00ED5428"/>
    <w:rsid w:val="00ED5FE1"/>
    <w:rsid w:val="00ED74C1"/>
    <w:rsid w:val="00EE05CD"/>
    <w:rsid w:val="00EE074F"/>
    <w:rsid w:val="00EE103A"/>
    <w:rsid w:val="00EE2308"/>
    <w:rsid w:val="00EE52AC"/>
    <w:rsid w:val="00EF07C0"/>
    <w:rsid w:val="00EF42B4"/>
    <w:rsid w:val="00EF7BC9"/>
    <w:rsid w:val="00F005B3"/>
    <w:rsid w:val="00F01130"/>
    <w:rsid w:val="00F01F90"/>
    <w:rsid w:val="00F10340"/>
    <w:rsid w:val="00F10EB6"/>
    <w:rsid w:val="00F10F41"/>
    <w:rsid w:val="00F12905"/>
    <w:rsid w:val="00F12F82"/>
    <w:rsid w:val="00F13801"/>
    <w:rsid w:val="00F14C25"/>
    <w:rsid w:val="00F17302"/>
    <w:rsid w:val="00F201CF"/>
    <w:rsid w:val="00F207D1"/>
    <w:rsid w:val="00F2106B"/>
    <w:rsid w:val="00F212D6"/>
    <w:rsid w:val="00F24394"/>
    <w:rsid w:val="00F25A3E"/>
    <w:rsid w:val="00F2661A"/>
    <w:rsid w:val="00F2688F"/>
    <w:rsid w:val="00F26EC6"/>
    <w:rsid w:val="00F33EAB"/>
    <w:rsid w:val="00F348BE"/>
    <w:rsid w:val="00F34CB0"/>
    <w:rsid w:val="00F36C9E"/>
    <w:rsid w:val="00F37021"/>
    <w:rsid w:val="00F37CA3"/>
    <w:rsid w:val="00F41C62"/>
    <w:rsid w:val="00F430BE"/>
    <w:rsid w:val="00F43B22"/>
    <w:rsid w:val="00F47461"/>
    <w:rsid w:val="00F47F17"/>
    <w:rsid w:val="00F506D4"/>
    <w:rsid w:val="00F524B9"/>
    <w:rsid w:val="00F5252E"/>
    <w:rsid w:val="00F540F6"/>
    <w:rsid w:val="00F5536C"/>
    <w:rsid w:val="00F577EE"/>
    <w:rsid w:val="00F57DB8"/>
    <w:rsid w:val="00F63A67"/>
    <w:rsid w:val="00F63E4B"/>
    <w:rsid w:val="00F70B36"/>
    <w:rsid w:val="00F70DD7"/>
    <w:rsid w:val="00F71DCF"/>
    <w:rsid w:val="00F746EE"/>
    <w:rsid w:val="00F74810"/>
    <w:rsid w:val="00F83ABE"/>
    <w:rsid w:val="00F83E7A"/>
    <w:rsid w:val="00F84005"/>
    <w:rsid w:val="00F85484"/>
    <w:rsid w:val="00F90135"/>
    <w:rsid w:val="00F9018A"/>
    <w:rsid w:val="00F90616"/>
    <w:rsid w:val="00F908CC"/>
    <w:rsid w:val="00F90DE9"/>
    <w:rsid w:val="00F91249"/>
    <w:rsid w:val="00F9182A"/>
    <w:rsid w:val="00F91AD9"/>
    <w:rsid w:val="00F91DE1"/>
    <w:rsid w:val="00F92473"/>
    <w:rsid w:val="00FA0543"/>
    <w:rsid w:val="00FA0FB9"/>
    <w:rsid w:val="00FA18D8"/>
    <w:rsid w:val="00FA21B3"/>
    <w:rsid w:val="00FA2F74"/>
    <w:rsid w:val="00FA4095"/>
    <w:rsid w:val="00FA6F9F"/>
    <w:rsid w:val="00FB1046"/>
    <w:rsid w:val="00FB198E"/>
    <w:rsid w:val="00FB1BB6"/>
    <w:rsid w:val="00FB2200"/>
    <w:rsid w:val="00FB4B29"/>
    <w:rsid w:val="00FB5CCB"/>
    <w:rsid w:val="00FB6966"/>
    <w:rsid w:val="00FC0244"/>
    <w:rsid w:val="00FC04C4"/>
    <w:rsid w:val="00FC0557"/>
    <w:rsid w:val="00FC05F4"/>
    <w:rsid w:val="00FC2CEB"/>
    <w:rsid w:val="00FC34BD"/>
    <w:rsid w:val="00FC3752"/>
    <w:rsid w:val="00FC4090"/>
    <w:rsid w:val="00FC4EAA"/>
    <w:rsid w:val="00FC61EB"/>
    <w:rsid w:val="00FD0129"/>
    <w:rsid w:val="00FD23EA"/>
    <w:rsid w:val="00FD398C"/>
    <w:rsid w:val="00FD4E18"/>
    <w:rsid w:val="00FD6739"/>
    <w:rsid w:val="00FE02DD"/>
    <w:rsid w:val="00FE03DE"/>
    <w:rsid w:val="00FE4DC6"/>
    <w:rsid w:val="00FF0022"/>
    <w:rsid w:val="00FF0F0D"/>
    <w:rsid w:val="00FF10ED"/>
    <w:rsid w:val="00FF21C3"/>
    <w:rsid w:val="00FF44F0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50D059-54BF-4556-BD07-1D7495D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A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B0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0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02A4"/>
    <w:pPr>
      <w:keepNext/>
      <w:jc w:val="right"/>
      <w:outlineLvl w:val="2"/>
    </w:pPr>
    <w:rPr>
      <w:b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B02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BC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7B02A4"/>
    <w:pPr>
      <w:spacing w:line="360" w:lineRule="auto"/>
      <w:jc w:val="both"/>
    </w:pPr>
    <w:rPr>
      <w:sz w:val="28"/>
      <w:lang w:val="ru-RU" w:eastAsia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rsid w:val="007B02A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Indent 2"/>
    <w:basedOn w:val="a"/>
    <w:link w:val="22"/>
    <w:uiPriority w:val="99"/>
    <w:rsid w:val="007B02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7B02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a7">
    <w:name w:val="Normal (Web)"/>
    <w:basedOn w:val="a"/>
    <w:uiPriority w:val="99"/>
    <w:rsid w:val="007B02A4"/>
    <w:pPr>
      <w:spacing w:before="30" w:after="150"/>
    </w:pPr>
    <w:rPr>
      <w:rFonts w:ascii="Tahoma" w:hAnsi="Tahoma" w:cs="Tahoma"/>
      <w:color w:val="666666"/>
      <w:sz w:val="17"/>
      <w:szCs w:val="17"/>
      <w:lang w:val="ru-RU" w:eastAsia="ru-RU"/>
    </w:rPr>
  </w:style>
  <w:style w:type="paragraph" w:customStyle="1" w:styleId="Heading">
    <w:name w:val="Heading"/>
    <w:uiPriority w:val="99"/>
    <w:rsid w:val="007B02A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">
    <w:name w:val="Основной текст 4"/>
    <w:basedOn w:val="a5"/>
    <w:uiPriority w:val="99"/>
    <w:rsid w:val="007B02A4"/>
    <w:rPr>
      <w:kern w:val="16"/>
      <w:szCs w:val="20"/>
      <w:lang w:val="ru-RU" w:eastAsia="ru-RU"/>
    </w:rPr>
  </w:style>
  <w:style w:type="paragraph" w:customStyle="1" w:styleId="ConsPlusNormal">
    <w:name w:val="ConsPlusNormal"/>
    <w:uiPriority w:val="99"/>
    <w:rsid w:val="007B0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uiPriority w:val="99"/>
    <w:rsid w:val="007B02A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B02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aa">
    <w:name w:val="footnote reference"/>
    <w:uiPriority w:val="99"/>
    <w:semiHidden/>
    <w:rsid w:val="007B02A4"/>
    <w:rPr>
      <w:rFonts w:cs="Times New Roman"/>
      <w:vertAlign w:val="superscript"/>
    </w:rPr>
  </w:style>
  <w:style w:type="paragraph" w:customStyle="1" w:styleId="Preformat">
    <w:name w:val="Preformat"/>
    <w:uiPriority w:val="99"/>
    <w:rsid w:val="007B02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курсовая"/>
    <w:basedOn w:val="a"/>
    <w:uiPriority w:val="99"/>
    <w:rsid w:val="007B02A4"/>
    <w:pPr>
      <w:spacing w:line="360" w:lineRule="auto"/>
      <w:ind w:firstLine="720"/>
      <w:jc w:val="both"/>
    </w:pPr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2043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7F71F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0920E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af">
    <w:name w:val="таблица"/>
    <w:basedOn w:val="a"/>
    <w:uiPriority w:val="99"/>
    <w:rsid w:val="00C61119"/>
    <w:rPr>
      <w:rFonts w:ascii="Arial" w:hAnsi="Arial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C61119"/>
    <w:rPr>
      <w:rFonts w:ascii="Arial" w:hAnsi="Arial"/>
      <w:sz w:val="18"/>
    </w:rPr>
  </w:style>
  <w:style w:type="paragraph" w:customStyle="1" w:styleId="af0">
    <w:name w:val="для оригинала госкомстата"/>
    <w:basedOn w:val="a"/>
    <w:uiPriority w:val="99"/>
    <w:rsid w:val="00ED19F4"/>
    <w:pPr>
      <w:ind w:firstLine="567"/>
    </w:pPr>
    <w:rPr>
      <w:sz w:val="20"/>
      <w:szCs w:val="20"/>
      <w:lang w:val="ru-RU" w:eastAsia="ru-RU"/>
    </w:rPr>
  </w:style>
  <w:style w:type="paragraph" w:styleId="33">
    <w:name w:val="Body Text 3"/>
    <w:basedOn w:val="a"/>
    <w:link w:val="34"/>
    <w:uiPriority w:val="99"/>
    <w:rsid w:val="00EF7BC9"/>
    <w:pPr>
      <w:autoSpaceDE w:val="0"/>
      <w:autoSpaceDN w:val="0"/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af1">
    <w:name w:val="caption"/>
    <w:basedOn w:val="a"/>
    <w:next w:val="a"/>
    <w:uiPriority w:val="99"/>
    <w:qFormat/>
    <w:rsid w:val="008B3B04"/>
    <w:pPr>
      <w:spacing w:before="120" w:after="120"/>
    </w:pPr>
    <w:rPr>
      <w:b/>
      <w:bCs/>
      <w:sz w:val="20"/>
      <w:szCs w:val="20"/>
      <w:lang w:val="ru-RU" w:eastAsia="ru-RU"/>
    </w:rPr>
  </w:style>
  <w:style w:type="paragraph" w:styleId="af2">
    <w:name w:val="header"/>
    <w:basedOn w:val="a"/>
    <w:link w:val="af3"/>
    <w:uiPriority w:val="99"/>
    <w:rsid w:val="00375F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f4">
    <w:name w:val="page number"/>
    <w:uiPriority w:val="99"/>
    <w:rsid w:val="00375F93"/>
    <w:rPr>
      <w:rFonts w:cs="Times New Roman"/>
    </w:rPr>
  </w:style>
  <w:style w:type="paragraph" w:styleId="af5">
    <w:name w:val="footer"/>
    <w:basedOn w:val="a"/>
    <w:link w:val="af6"/>
    <w:uiPriority w:val="99"/>
    <w:rsid w:val="00D23B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af7">
    <w:name w:val="Table Professional"/>
    <w:basedOn w:val="a1"/>
    <w:uiPriority w:val="99"/>
    <w:rsid w:val="005F21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26736</Words>
  <Characters>152397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ADDR</Company>
  <LinksUpToDate>false</LinksUpToDate>
  <CharactersWithSpaces>178776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ADD</dc:creator>
  <cp:keywords/>
  <dc:description/>
  <cp:lastModifiedBy>admin</cp:lastModifiedBy>
  <cp:revision>2</cp:revision>
  <cp:lastPrinted>2007-10-17T11:29:00Z</cp:lastPrinted>
  <dcterms:created xsi:type="dcterms:W3CDTF">2014-03-04T03:30:00Z</dcterms:created>
  <dcterms:modified xsi:type="dcterms:W3CDTF">2014-03-04T03:30:00Z</dcterms:modified>
</cp:coreProperties>
</file>